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C34FFC4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61EF3">
              <w:rPr>
                <w:lang w:val="en-CA"/>
              </w:rPr>
              <w:t>M0449</w:t>
            </w:r>
            <w:r w:rsidR="005F48A3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36936CF" w:rsidR="00E61DAC" w:rsidRPr="005B217D" w:rsidRDefault="00A92AC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CE8-related</w:t>
            </w:r>
            <w:r w:rsidR="00AD3E8D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BDPCM entropy coding with reduced number of context coded bins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6CE301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5D08A3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2A743D0" w:rsidR="00E61DAC" w:rsidRPr="005B217D" w:rsidRDefault="00AD3E8D">
            <w:pPr>
              <w:spacing w:before="60" w:after="60"/>
              <w:rPr>
                <w:szCs w:val="22"/>
                <w:lang w:val="en-CA"/>
              </w:rPr>
            </w:pPr>
            <w:r w:rsidRPr="00AD3E8D">
              <w:rPr>
                <w:szCs w:val="22"/>
                <w:lang w:val="en-CA"/>
              </w:rPr>
              <w:t xml:space="preserve">Meng Xu, Xiang Li, </w:t>
            </w:r>
            <w:r w:rsidR="008F71C5">
              <w:rPr>
                <w:szCs w:val="22"/>
                <w:lang w:val="en-CA"/>
              </w:rPr>
              <w:t>Xia</w:t>
            </w:r>
            <w:r w:rsidR="0034232A">
              <w:rPr>
                <w:szCs w:val="22"/>
                <w:lang w:val="en-CA"/>
              </w:rPr>
              <w:t>o</w:t>
            </w:r>
            <w:r w:rsidR="008F71C5">
              <w:rPr>
                <w:szCs w:val="22"/>
                <w:lang w:val="en-CA"/>
              </w:rPr>
              <w:t xml:space="preserve">zhong Xu, Min Gao, </w:t>
            </w:r>
            <w:r w:rsidRPr="00AD3E8D">
              <w:rPr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B01A38C" w:rsidR="00E61DAC" w:rsidRPr="005B217D" w:rsidRDefault="00E61DAC" w:rsidP="00AD3E8D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D3E8D" w:rsidRPr="00AD3E8D">
              <w:rPr>
                <w:szCs w:val="22"/>
                <w:lang w:val="en-CA"/>
              </w:rPr>
              <w:t xml:space="preserve">{mengxxu, xlxiangli, </w:t>
            </w:r>
            <w:r w:rsidR="009F496C" w:rsidRPr="009F496C">
              <w:rPr>
                <w:szCs w:val="22"/>
                <w:lang w:val="en-CA"/>
              </w:rPr>
              <w:t>xiaozhongxu</w:t>
            </w:r>
            <w:r w:rsidR="009F496C">
              <w:rPr>
                <w:szCs w:val="22"/>
                <w:lang w:val="en-CA"/>
              </w:rPr>
              <w:t xml:space="preserve">, </w:t>
            </w:r>
            <w:r w:rsidR="009F496C" w:rsidRPr="009F496C">
              <w:rPr>
                <w:szCs w:val="22"/>
                <w:lang w:val="en-CA"/>
              </w:rPr>
              <w:t>maxwellgao</w:t>
            </w:r>
            <w:r w:rsidR="009F496C">
              <w:rPr>
                <w:szCs w:val="22"/>
                <w:lang w:val="en-CA"/>
              </w:rPr>
              <w:t xml:space="preserve">, </w:t>
            </w:r>
            <w:r w:rsidR="00AD3E8D" w:rsidRPr="00AD3E8D">
              <w:rPr>
                <w:szCs w:val="22"/>
                <w:lang w:val="en-CA"/>
              </w:rPr>
              <w:t>shanl}@tencent.com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14C2799" w:rsidR="00E61DAC" w:rsidRPr="005B217D" w:rsidRDefault="00AD3E8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BE56CBE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899C0D" w14:textId="6E72C388" w:rsidR="009D5DCD" w:rsidRPr="007D0181" w:rsidRDefault="009D5DCD" w:rsidP="009D5DCD">
      <w:pPr>
        <w:rPr>
          <w:szCs w:val="22"/>
          <w:lang w:val="en-CA"/>
        </w:rPr>
      </w:pPr>
      <w:r>
        <w:rPr>
          <w:lang w:val="en-CA"/>
        </w:rPr>
        <w:t>Block DPCM (BDPCM) is test</w:t>
      </w:r>
      <w:r w:rsidR="00021667">
        <w:rPr>
          <w:lang w:val="en-CA"/>
        </w:rPr>
        <w:t>ed</w:t>
      </w:r>
      <w:r>
        <w:rPr>
          <w:lang w:val="en-CA"/>
        </w:rPr>
        <w:t xml:space="preserve"> in CE8.3 and shown noticeable gains. For each </w:t>
      </w:r>
      <w:r w:rsidR="007D0181">
        <w:rPr>
          <w:lang w:val="en-CA"/>
        </w:rPr>
        <w:t xml:space="preserve">residue, up to 12 bins are coded with context. A restriction is proposed </w:t>
      </w:r>
      <w:r w:rsidR="00231562">
        <w:rPr>
          <w:lang w:val="en-CA"/>
        </w:rPr>
        <w:t>to improve the entropy coding throughput, where</w:t>
      </w:r>
      <w:r w:rsidR="007D0181">
        <w:rPr>
          <w:lang w:val="en-CA"/>
        </w:rPr>
        <w:t xml:space="preserve"> up to 2 context coded bins are allowed for each residue on average. It shows almost no loss on CTC for AI</w:t>
      </w:r>
      <w:r w:rsidR="001525CA">
        <w:rPr>
          <w:lang w:val="en-CA"/>
        </w:rPr>
        <w:t xml:space="preserve"> and </w:t>
      </w:r>
      <w:r w:rsidR="007D0181">
        <w:rPr>
          <w:lang w:val="en-CA"/>
        </w:rPr>
        <w:t xml:space="preserve">RA. </w:t>
      </w:r>
      <w:r w:rsidR="007D0181">
        <w:rPr>
          <w:szCs w:val="22"/>
          <w:lang w:val="en-CA"/>
        </w:rPr>
        <w:t>It shows 0.09%</w:t>
      </w:r>
      <w:r w:rsidR="00647485">
        <w:rPr>
          <w:szCs w:val="22"/>
          <w:lang w:val="en-CA"/>
        </w:rPr>
        <w:t xml:space="preserve"> and</w:t>
      </w:r>
      <w:r w:rsidR="007D0181">
        <w:rPr>
          <w:szCs w:val="22"/>
          <w:lang w:val="en-CA"/>
        </w:rPr>
        <w:t xml:space="preserve"> 0.13% BD-rate loss on average for class F in AI</w:t>
      </w:r>
      <w:r w:rsidR="00647485">
        <w:rPr>
          <w:szCs w:val="22"/>
          <w:lang w:val="en-CA"/>
        </w:rPr>
        <w:t xml:space="preserve"> and </w:t>
      </w:r>
      <w:r w:rsidR="007D0181">
        <w:rPr>
          <w:szCs w:val="22"/>
          <w:lang w:val="en-CA"/>
        </w:rPr>
        <w:t>RA configurations, respectively, and 0.12%</w:t>
      </w:r>
      <w:r w:rsidR="00665E7D">
        <w:rPr>
          <w:szCs w:val="22"/>
          <w:lang w:val="en-CA"/>
        </w:rPr>
        <w:t xml:space="preserve"> and</w:t>
      </w:r>
      <w:r w:rsidR="007D0181">
        <w:rPr>
          <w:szCs w:val="22"/>
          <w:lang w:val="en-CA"/>
        </w:rPr>
        <w:t xml:space="preserve"> 0.32% BD-rate </w:t>
      </w:r>
      <w:r w:rsidR="00647485">
        <w:rPr>
          <w:szCs w:val="22"/>
          <w:lang w:val="en-CA"/>
        </w:rPr>
        <w:t xml:space="preserve">loss on average </w:t>
      </w:r>
      <w:r w:rsidR="007D0181">
        <w:rPr>
          <w:szCs w:val="22"/>
          <w:lang w:val="en-CA"/>
        </w:rPr>
        <w:t xml:space="preserve">for class SCC </w:t>
      </w:r>
      <w:r w:rsidR="00647485">
        <w:rPr>
          <w:szCs w:val="22"/>
          <w:lang w:val="en-CA"/>
        </w:rPr>
        <w:t xml:space="preserve">in </w:t>
      </w:r>
      <w:r w:rsidR="007D0181">
        <w:rPr>
          <w:szCs w:val="22"/>
          <w:lang w:val="en-CA"/>
        </w:rPr>
        <w:t>AI</w:t>
      </w:r>
      <w:r w:rsidR="00647485">
        <w:rPr>
          <w:szCs w:val="22"/>
          <w:lang w:val="en-CA"/>
        </w:rPr>
        <w:t xml:space="preserve"> and </w:t>
      </w:r>
      <w:r w:rsidR="007D0181">
        <w:rPr>
          <w:szCs w:val="22"/>
          <w:lang w:val="en-CA"/>
        </w:rPr>
        <w:t>RA configurations, respectively.</w:t>
      </w:r>
    </w:p>
    <w:p w14:paraId="7D2AC1F0" w14:textId="0C7E0BA0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A90B2D2" w14:textId="464F8A27" w:rsidR="00A92ACB" w:rsidRPr="00A92ACB" w:rsidRDefault="00A92ACB" w:rsidP="00A92ACB">
      <w:pPr>
        <w:rPr>
          <w:lang w:val="en-CA"/>
        </w:rPr>
      </w:pPr>
      <w:r>
        <w:rPr>
          <w:lang w:val="en-CA"/>
        </w:rPr>
        <w:t>Block DPCM</w:t>
      </w:r>
      <w:r w:rsidR="00B81F1F">
        <w:rPr>
          <w:lang w:val="en-CA"/>
        </w:rPr>
        <w:t xml:space="preserve"> (BDPCM)</w:t>
      </w:r>
      <w:r>
        <w:rPr>
          <w:lang w:val="en-CA"/>
        </w:rPr>
        <w:t xml:space="preserve"> is test</w:t>
      </w:r>
      <w:r w:rsidR="00021667">
        <w:rPr>
          <w:lang w:val="en-CA"/>
        </w:rPr>
        <w:t>ed</w:t>
      </w:r>
      <w:r>
        <w:rPr>
          <w:lang w:val="en-CA"/>
        </w:rPr>
        <w:t xml:space="preserve"> in CE8.3 and have shown noticeable coding performance gain on the screen content.</w:t>
      </w:r>
      <w:r w:rsidR="00B81F1F">
        <w:rPr>
          <w:lang w:val="en-CA"/>
        </w:rPr>
        <w:t xml:space="preserve"> In BDPCM, the residual is not applied with transform, and coded differently with a transformed block.</w:t>
      </w:r>
      <w:r w:rsidR="00B81F1F" w:rsidRPr="00B81F1F">
        <w:rPr>
          <w:szCs w:val="22"/>
          <w:lang w:val="en-CA"/>
        </w:rPr>
        <w:t xml:space="preserve"> </w:t>
      </w:r>
      <w:r w:rsidR="00B81F1F">
        <w:rPr>
          <w:szCs w:val="22"/>
          <w:lang w:val="en-CA"/>
        </w:rPr>
        <w:t xml:space="preserve">For each residue, </w:t>
      </w:r>
      <w:r w:rsidR="00D712EC">
        <w:rPr>
          <w:szCs w:val="22"/>
          <w:lang w:val="en-CA"/>
        </w:rPr>
        <w:t xml:space="preserve">the absolute value is coded with up to </w:t>
      </w:r>
      <w:r w:rsidR="00B81F1F">
        <w:rPr>
          <w:szCs w:val="22"/>
          <w:lang w:val="en-CA"/>
        </w:rPr>
        <w:t>12 bins coded with context. The remaining bins and the sign are coded with equal probability.</w:t>
      </w:r>
      <w:r w:rsidR="00292CEA">
        <w:rPr>
          <w:szCs w:val="22"/>
          <w:lang w:val="en-CA"/>
        </w:rPr>
        <w:t xml:space="preserve"> It </w:t>
      </w:r>
      <w:r w:rsidR="00A232C9">
        <w:rPr>
          <w:szCs w:val="22"/>
          <w:lang w:val="en-CA"/>
        </w:rPr>
        <w:t>may be a big burden for the entropy</w:t>
      </w:r>
      <w:r w:rsidR="00292CEA">
        <w:rPr>
          <w:szCs w:val="22"/>
          <w:lang w:val="en-CA"/>
        </w:rPr>
        <w:t xml:space="preserve"> </w:t>
      </w:r>
      <w:r w:rsidR="00A232C9">
        <w:rPr>
          <w:szCs w:val="22"/>
          <w:lang w:val="en-CA"/>
        </w:rPr>
        <w:t>coder in the hardware codec.</w:t>
      </w:r>
    </w:p>
    <w:p w14:paraId="17093452" w14:textId="59564C83" w:rsidR="00527EBE" w:rsidRDefault="00527EBE" w:rsidP="00527EBE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5EC22909" w14:textId="3F88A77B" w:rsidR="009D123C" w:rsidRPr="009D123C" w:rsidRDefault="00FD394C" w:rsidP="009D123C">
      <w:pPr>
        <w:rPr>
          <w:lang w:val="en-CA"/>
        </w:rPr>
      </w:pPr>
      <w:r>
        <w:rPr>
          <w:lang w:val="en-CA"/>
        </w:rPr>
        <w:t>To improve the syntax parsing throughput, i</w:t>
      </w:r>
      <w:r w:rsidR="009D123C">
        <w:rPr>
          <w:lang w:val="en-CA"/>
        </w:rPr>
        <w:t>t is proposed to</w:t>
      </w:r>
      <w:r w:rsidR="00292CEA">
        <w:rPr>
          <w:lang w:val="en-CA"/>
        </w:rPr>
        <w:t xml:space="preserve"> </w:t>
      </w:r>
      <w:r w:rsidR="00C505B9">
        <w:rPr>
          <w:lang w:val="en-CA"/>
        </w:rPr>
        <w:t>restrict with</w:t>
      </w:r>
      <w:r w:rsidR="00292CEA">
        <w:rPr>
          <w:lang w:val="en-CA"/>
        </w:rPr>
        <w:t xml:space="preserve"> up to 2 </w:t>
      </w:r>
      <w:r w:rsidR="00467F42">
        <w:rPr>
          <w:lang w:val="en-CA"/>
        </w:rPr>
        <w:t xml:space="preserve">context coded </w:t>
      </w:r>
      <w:r w:rsidR="00292CEA">
        <w:rPr>
          <w:lang w:val="en-CA"/>
        </w:rPr>
        <w:t xml:space="preserve">bins for </w:t>
      </w:r>
      <w:r w:rsidR="00467F42">
        <w:rPr>
          <w:lang w:val="en-CA"/>
        </w:rPr>
        <w:t xml:space="preserve">each </w:t>
      </w:r>
      <w:r w:rsidR="00292CEA">
        <w:rPr>
          <w:lang w:val="en-CA"/>
        </w:rPr>
        <w:t xml:space="preserve">BDPCM residue. </w:t>
      </w:r>
      <w:r w:rsidR="00467F42">
        <w:rPr>
          <w:lang w:val="en-CA"/>
        </w:rPr>
        <w:t>That is, f</w:t>
      </w:r>
      <w:r w:rsidR="00292CEA">
        <w:rPr>
          <w:lang w:val="en-CA"/>
        </w:rPr>
        <w:t>or an MxN block</w:t>
      </w:r>
      <w:r>
        <w:rPr>
          <w:lang w:val="en-CA"/>
        </w:rPr>
        <w:t xml:space="preserve"> in a single luma or chroma channel</w:t>
      </w:r>
      <w:r w:rsidR="00292CEA">
        <w:rPr>
          <w:lang w:val="en-CA"/>
        </w:rPr>
        <w:t>, only the first 2xMxN bins of the absolute residue are coded with context, and the remaining bins are coded with equal probability</w:t>
      </w:r>
      <w:r w:rsidR="007C24AA">
        <w:rPr>
          <w:lang w:val="en-CA"/>
        </w:rPr>
        <w:t>. Note that this is in line with current coefficient coding where up to 32 context coded bins are allowed for each 4x4 coefficient group</w:t>
      </w:r>
      <w:r w:rsidR="00292CEA">
        <w:rPr>
          <w:lang w:val="en-CA"/>
        </w:rPr>
        <w:t>.</w:t>
      </w:r>
    </w:p>
    <w:p w14:paraId="3CB83F82" w14:textId="4CAC7D07" w:rsidR="00527EBE" w:rsidRDefault="00527EBE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38D279AA" w14:textId="584F7AC4" w:rsidR="00470B20" w:rsidRPr="00A92ACB" w:rsidRDefault="00470B20" w:rsidP="00A92ACB">
      <w:pPr>
        <w:rPr>
          <w:szCs w:val="22"/>
          <w:lang w:val="en-CA"/>
        </w:rPr>
      </w:pPr>
      <w:r w:rsidRPr="00755D42">
        <w:rPr>
          <w:szCs w:val="22"/>
          <w:lang w:val="en-CA"/>
        </w:rPr>
        <w:t xml:space="preserve">The proposed method is implemented on top of </w:t>
      </w:r>
      <w:r w:rsidR="00292CEA">
        <w:rPr>
          <w:szCs w:val="22"/>
          <w:lang w:val="en-CA"/>
        </w:rPr>
        <w:t>CE8.3</w:t>
      </w:r>
      <w:r w:rsidR="001525CA">
        <w:rPr>
          <w:szCs w:val="22"/>
          <w:lang w:val="en-CA"/>
        </w:rPr>
        <w:t>.2 on top of PLT in</w:t>
      </w:r>
      <w:r w:rsidR="00292CEA">
        <w:rPr>
          <w:szCs w:val="22"/>
          <w:lang w:val="en-CA"/>
        </w:rPr>
        <w:t xml:space="preserve"> CE8.2.1.</w:t>
      </w:r>
      <w:r w:rsidR="00B81F1F">
        <w:rPr>
          <w:szCs w:val="22"/>
          <w:lang w:val="en-CA"/>
        </w:rPr>
        <w:t xml:space="preserve"> </w:t>
      </w:r>
    </w:p>
    <w:p w14:paraId="6CC4AC1C" w14:textId="094C4EE1" w:rsidR="00470B20" w:rsidRDefault="001A7F1B" w:rsidP="00470B20">
      <w:pPr>
        <w:rPr>
          <w:szCs w:val="22"/>
          <w:lang w:val="en-CA"/>
        </w:rPr>
      </w:pPr>
      <w:r>
        <w:rPr>
          <w:szCs w:val="22"/>
          <w:lang w:val="en-CA"/>
        </w:rPr>
        <w:t>1</w:t>
      </w:r>
      <w:r w:rsidRPr="001A7F1B">
        <w:rPr>
          <w:szCs w:val="22"/>
          <w:vertAlign w:val="superscript"/>
          <w:lang w:val="en-CA"/>
        </w:rPr>
        <w:t>st</w:t>
      </w:r>
      <w:r>
        <w:rPr>
          <w:szCs w:val="22"/>
          <w:lang w:val="en-CA"/>
        </w:rPr>
        <w:t xml:space="preserve"> R</w:t>
      </w:r>
      <w:r w:rsidR="00470B20" w:rsidRPr="00755D42">
        <w:rPr>
          <w:szCs w:val="22"/>
          <w:lang w:val="en-CA"/>
        </w:rPr>
        <w:t xml:space="preserve">eference: </w:t>
      </w:r>
      <w:r w:rsidR="00470B20">
        <w:rPr>
          <w:szCs w:val="22"/>
          <w:lang w:val="en-CA"/>
        </w:rPr>
        <w:t>VTM-3.0</w:t>
      </w:r>
    </w:p>
    <w:p w14:paraId="4F7AC70F" w14:textId="4AF46CE5" w:rsidR="000E424F" w:rsidRPr="00755D42" w:rsidRDefault="000E424F" w:rsidP="00470B20">
      <w:pPr>
        <w:rPr>
          <w:szCs w:val="22"/>
          <w:lang w:val="en-CA"/>
        </w:rPr>
      </w:pPr>
      <w:r>
        <w:rPr>
          <w:szCs w:val="22"/>
          <w:lang w:val="en-CA"/>
        </w:rPr>
        <w:t>2</w:t>
      </w:r>
      <w:r w:rsidRPr="000E424F">
        <w:rPr>
          <w:szCs w:val="22"/>
          <w:vertAlign w:val="superscript"/>
          <w:lang w:val="en-CA"/>
        </w:rPr>
        <w:t>nd</w:t>
      </w:r>
      <w:r>
        <w:rPr>
          <w:szCs w:val="22"/>
          <w:lang w:val="en-CA"/>
        </w:rPr>
        <w:t xml:space="preserve"> Reference: CE8.3</w:t>
      </w:r>
      <w:r w:rsidR="001525CA">
        <w:rPr>
          <w:szCs w:val="22"/>
          <w:lang w:val="en-CA"/>
        </w:rPr>
        <w:t>.2 +</w:t>
      </w:r>
      <w:r>
        <w:rPr>
          <w:szCs w:val="22"/>
          <w:lang w:val="en-CA"/>
        </w:rPr>
        <w:t xml:space="preserve"> CE8.2.1</w:t>
      </w:r>
    </w:p>
    <w:p w14:paraId="500B9F3D" w14:textId="5EE69C2D" w:rsidR="00470B20" w:rsidRPr="00755D42" w:rsidRDefault="00470B20" w:rsidP="00470B20">
      <w:pPr>
        <w:rPr>
          <w:szCs w:val="22"/>
          <w:lang w:val="en-CA"/>
        </w:rPr>
      </w:pPr>
      <w:r w:rsidRPr="00755D42">
        <w:rPr>
          <w:szCs w:val="22"/>
          <w:lang w:val="en-CA"/>
        </w:rPr>
        <w:t xml:space="preserve">Test: </w:t>
      </w:r>
      <w:r w:rsidR="00292CEA">
        <w:rPr>
          <w:szCs w:val="22"/>
          <w:lang w:val="en-CA"/>
        </w:rPr>
        <w:t>CE8.3</w:t>
      </w:r>
      <w:r w:rsidR="001525CA">
        <w:rPr>
          <w:szCs w:val="22"/>
          <w:lang w:val="en-CA"/>
        </w:rPr>
        <w:t>.2 +</w:t>
      </w:r>
      <w:r w:rsidR="00292CEA">
        <w:rPr>
          <w:szCs w:val="22"/>
          <w:lang w:val="en-CA"/>
        </w:rPr>
        <w:t xml:space="preserve"> CE8.2.1 + proposed method</w:t>
      </w:r>
    </w:p>
    <w:p w14:paraId="68E8C4BE" w14:textId="37320709" w:rsidR="00470B20" w:rsidRDefault="00750809" w:rsidP="00470B20">
      <w:pPr>
        <w:jc w:val="center"/>
        <w:rPr>
          <w:szCs w:val="22"/>
          <w:lang w:val="en-CA"/>
        </w:rPr>
      </w:pPr>
      <w:r w:rsidRPr="00750809">
        <w:rPr>
          <w:noProof/>
          <w:szCs w:val="22"/>
          <w:lang w:val="en-CA"/>
        </w:rPr>
        <w:lastRenderedPageBreak/>
        <w:drawing>
          <wp:inline distT="0" distB="0" distL="0" distR="0" wp14:anchorId="0240B00A" wp14:editId="6CB00162">
            <wp:extent cx="5943600" cy="138557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85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4F63EA" w14:textId="07067D2D" w:rsidR="00750809" w:rsidRPr="00755D42" w:rsidRDefault="00750809" w:rsidP="00665E7D">
      <w:pPr>
        <w:jc w:val="center"/>
        <w:rPr>
          <w:szCs w:val="22"/>
          <w:lang w:val="en-CA"/>
        </w:rPr>
      </w:pPr>
      <w:r w:rsidRPr="00750809">
        <w:rPr>
          <w:noProof/>
          <w:szCs w:val="22"/>
          <w:lang w:val="en-CA"/>
        </w:rPr>
        <w:drawing>
          <wp:inline distT="0" distB="0" distL="0" distR="0" wp14:anchorId="70B6AA69" wp14:editId="7DC3FC0A">
            <wp:extent cx="5943600" cy="138557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85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D0A835" w14:textId="692EE0E8" w:rsidR="00470B20" w:rsidRPr="00755D42" w:rsidRDefault="000E424F" w:rsidP="00470B20">
      <w:pPr>
        <w:rPr>
          <w:szCs w:val="22"/>
          <w:lang w:val="en-CA"/>
        </w:rPr>
      </w:pPr>
      <w:r>
        <w:rPr>
          <w:szCs w:val="22"/>
          <w:lang w:val="en-CA"/>
        </w:rPr>
        <w:t xml:space="preserve">Compared with </w:t>
      </w:r>
      <w:r w:rsidR="003A758E">
        <w:rPr>
          <w:szCs w:val="22"/>
          <w:lang w:val="en-CA"/>
        </w:rPr>
        <w:t>CE8.3</w:t>
      </w:r>
      <w:r w:rsidR="001525CA">
        <w:rPr>
          <w:szCs w:val="22"/>
          <w:lang w:val="en-CA"/>
        </w:rPr>
        <w:t>.2 with PLT</w:t>
      </w:r>
      <w:r>
        <w:rPr>
          <w:szCs w:val="22"/>
          <w:lang w:val="en-CA"/>
        </w:rPr>
        <w:t xml:space="preserve">, </w:t>
      </w:r>
      <w:r w:rsidR="009C3DFE">
        <w:rPr>
          <w:szCs w:val="22"/>
          <w:lang w:val="en-CA"/>
        </w:rPr>
        <w:t>it shows almost no loss on average for AI</w:t>
      </w:r>
      <w:r w:rsidR="001525CA">
        <w:rPr>
          <w:szCs w:val="22"/>
          <w:lang w:val="en-CA"/>
        </w:rPr>
        <w:t xml:space="preserve"> and </w:t>
      </w:r>
      <w:r w:rsidR="009C3DFE">
        <w:rPr>
          <w:szCs w:val="22"/>
          <w:lang w:val="en-CA"/>
        </w:rPr>
        <w:t>RA. I</w:t>
      </w:r>
      <w:r>
        <w:rPr>
          <w:szCs w:val="22"/>
          <w:lang w:val="en-CA"/>
        </w:rPr>
        <w:t xml:space="preserve">t shows </w:t>
      </w:r>
      <w:r w:rsidR="003A758E">
        <w:rPr>
          <w:szCs w:val="22"/>
          <w:lang w:val="en-CA"/>
        </w:rPr>
        <w:t>0.09</w:t>
      </w:r>
      <w:r>
        <w:rPr>
          <w:szCs w:val="22"/>
          <w:lang w:val="en-CA"/>
        </w:rPr>
        <w:t>%</w:t>
      </w:r>
      <w:r w:rsidR="001525CA">
        <w:rPr>
          <w:szCs w:val="22"/>
          <w:lang w:val="en-CA"/>
        </w:rPr>
        <w:t xml:space="preserve"> and</w:t>
      </w:r>
      <w:r>
        <w:rPr>
          <w:szCs w:val="22"/>
          <w:lang w:val="en-CA"/>
        </w:rPr>
        <w:t xml:space="preserve"> </w:t>
      </w:r>
      <w:r w:rsidR="003A758E">
        <w:rPr>
          <w:szCs w:val="22"/>
          <w:lang w:val="en-CA"/>
        </w:rPr>
        <w:t>0.13</w:t>
      </w:r>
      <w:r>
        <w:rPr>
          <w:szCs w:val="22"/>
          <w:lang w:val="en-CA"/>
        </w:rPr>
        <w:t xml:space="preserve">% BD-rate </w:t>
      </w:r>
      <w:r w:rsidR="003A758E">
        <w:rPr>
          <w:szCs w:val="22"/>
          <w:lang w:val="en-CA"/>
        </w:rPr>
        <w:t>loss</w:t>
      </w:r>
      <w:r>
        <w:rPr>
          <w:szCs w:val="22"/>
          <w:lang w:val="en-CA"/>
        </w:rPr>
        <w:t xml:space="preserve"> on average for class F in AI</w:t>
      </w:r>
      <w:r w:rsidR="001525CA">
        <w:rPr>
          <w:szCs w:val="22"/>
          <w:lang w:val="en-CA"/>
        </w:rPr>
        <w:t xml:space="preserve"> and </w:t>
      </w:r>
      <w:r>
        <w:rPr>
          <w:szCs w:val="22"/>
          <w:lang w:val="en-CA"/>
        </w:rPr>
        <w:t xml:space="preserve">RA configurations, respectively. It shows </w:t>
      </w:r>
      <w:r w:rsidR="003A758E">
        <w:rPr>
          <w:szCs w:val="22"/>
          <w:lang w:val="en-CA"/>
        </w:rPr>
        <w:t>0.12</w:t>
      </w:r>
      <w:r>
        <w:rPr>
          <w:szCs w:val="22"/>
          <w:lang w:val="en-CA"/>
        </w:rPr>
        <w:t>%</w:t>
      </w:r>
      <w:r w:rsidR="001525CA">
        <w:rPr>
          <w:szCs w:val="22"/>
          <w:lang w:val="en-CA"/>
        </w:rPr>
        <w:t xml:space="preserve"> and</w:t>
      </w:r>
      <w:r>
        <w:rPr>
          <w:szCs w:val="22"/>
          <w:lang w:val="en-CA"/>
        </w:rPr>
        <w:t xml:space="preserve"> </w:t>
      </w:r>
      <w:r w:rsidR="003A758E">
        <w:rPr>
          <w:szCs w:val="22"/>
          <w:lang w:val="en-CA"/>
        </w:rPr>
        <w:t>0.32</w:t>
      </w:r>
      <w:r>
        <w:rPr>
          <w:szCs w:val="22"/>
          <w:lang w:val="en-CA"/>
        </w:rPr>
        <w:t xml:space="preserve">% BD-rate </w:t>
      </w:r>
      <w:r w:rsidR="001525CA">
        <w:rPr>
          <w:szCs w:val="22"/>
          <w:lang w:val="en-CA"/>
        </w:rPr>
        <w:t xml:space="preserve">loss on average </w:t>
      </w:r>
      <w:r>
        <w:rPr>
          <w:szCs w:val="22"/>
          <w:lang w:val="en-CA"/>
        </w:rPr>
        <w:t xml:space="preserve">for class SCC </w:t>
      </w:r>
      <w:r w:rsidR="001525CA">
        <w:rPr>
          <w:szCs w:val="22"/>
          <w:lang w:val="en-CA"/>
        </w:rPr>
        <w:t xml:space="preserve">in </w:t>
      </w:r>
      <w:r>
        <w:rPr>
          <w:szCs w:val="22"/>
          <w:lang w:val="en-CA"/>
        </w:rPr>
        <w:t>AI</w:t>
      </w:r>
      <w:r w:rsidR="001525CA">
        <w:rPr>
          <w:szCs w:val="22"/>
          <w:lang w:val="en-CA"/>
        </w:rPr>
        <w:t xml:space="preserve"> and </w:t>
      </w:r>
      <w:r>
        <w:rPr>
          <w:szCs w:val="22"/>
          <w:lang w:val="en-CA"/>
        </w:rPr>
        <w:t>RA configurations, respectively.</w:t>
      </w:r>
    </w:p>
    <w:p w14:paraId="29EA410A" w14:textId="7411A82E" w:rsidR="00F77380" w:rsidRDefault="00F77380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46DCF64" w14:textId="107954F4" w:rsidR="00231562" w:rsidRPr="00231562" w:rsidRDefault="00231562" w:rsidP="00231562">
      <w:pPr>
        <w:rPr>
          <w:lang w:val="en-CA"/>
        </w:rPr>
      </w:pPr>
      <w:r>
        <w:rPr>
          <w:lang w:val="en-CA"/>
        </w:rPr>
        <w:t xml:space="preserve">The </w:t>
      </w:r>
      <w:r w:rsidR="0069128F">
        <w:rPr>
          <w:lang w:val="en-CA"/>
        </w:rPr>
        <w:t xml:space="preserve">entropy coding throughput for BDPCM residue coding is improved from 12 context coded bins </w:t>
      </w:r>
      <w:r w:rsidR="007C24AA">
        <w:rPr>
          <w:lang w:val="en-CA"/>
        </w:rPr>
        <w:t xml:space="preserve">per coefficient </w:t>
      </w:r>
      <w:r w:rsidR="0069128F">
        <w:rPr>
          <w:lang w:val="en-CA"/>
        </w:rPr>
        <w:t xml:space="preserve">to 2 context coded bins </w:t>
      </w:r>
      <w:r w:rsidR="007C24AA">
        <w:rPr>
          <w:lang w:val="en-CA"/>
        </w:rPr>
        <w:t xml:space="preserve">per coefficient </w:t>
      </w:r>
      <w:r w:rsidR="0069128F">
        <w:rPr>
          <w:lang w:val="en-CA"/>
        </w:rPr>
        <w:t>with the proposed method.</w:t>
      </w:r>
      <w:r w:rsidR="00467A58" w:rsidRPr="00467A58">
        <w:rPr>
          <w:lang w:val="en-CA"/>
        </w:rPr>
        <w:t xml:space="preserve"> </w:t>
      </w:r>
      <w:r w:rsidR="00467A58">
        <w:rPr>
          <w:lang w:val="en-CA"/>
        </w:rPr>
        <w:t>It shows almost no loss on CTC for AI</w:t>
      </w:r>
      <w:r w:rsidR="001525CA">
        <w:rPr>
          <w:lang w:val="en-CA"/>
        </w:rPr>
        <w:t xml:space="preserve"> and </w:t>
      </w:r>
      <w:r w:rsidR="00467A58">
        <w:rPr>
          <w:lang w:val="en-CA"/>
        </w:rPr>
        <w:t xml:space="preserve">RA. </w:t>
      </w:r>
      <w:r w:rsidR="00467A58">
        <w:rPr>
          <w:szCs w:val="22"/>
          <w:lang w:val="en-CA"/>
        </w:rPr>
        <w:t>It shows 0.09%</w:t>
      </w:r>
      <w:r w:rsidR="001525CA">
        <w:rPr>
          <w:szCs w:val="22"/>
          <w:lang w:val="en-CA"/>
        </w:rPr>
        <w:t xml:space="preserve"> and</w:t>
      </w:r>
      <w:r w:rsidR="00467A58">
        <w:rPr>
          <w:szCs w:val="22"/>
          <w:lang w:val="en-CA"/>
        </w:rPr>
        <w:t xml:space="preserve"> 0.13% BD-rate loss on average for class F in AI</w:t>
      </w:r>
      <w:r w:rsidR="001525CA">
        <w:rPr>
          <w:szCs w:val="22"/>
          <w:lang w:val="en-CA"/>
        </w:rPr>
        <w:t xml:space="preserve"> and </w:t>
      </w:r>
      <w:r w:rsidR="00467A58">
        <w:rPr>
          <w:szCs w:val="22"/>
          <w:lang w:val="en-CA"/>
        </w:rPr>
        <w:t>RA configurations, respectively, and 0.12%</w:t>
      </w:r>
      <w:r w:rsidR="001525CA">
        <w:rPr>
          <w:szCs w:val="22"/>
          <w:lang w:val="en-CA"/>
        </w:rPr>
        <w:t xml:space="preserve"> and</w:t>
      </w:r>
      <w:r w:rsidR="00467A58">
        <w:rPr>
          <w:szCs w:val="22"/>
          <w:lang w:val="en-CA"/>
        </w:rPr>
        <w:t xml:space="preserve"> 0.32% BD-rate </w:t>
      </w:r>
      <w:r w:rsidR="001525CA">
        <w:rPr>
          <w:szCs w:val="22"/>
          <w:lang w:val="en-CA"/>
        </w:rPr>
        <w:t xml:space="preserve">loss on average </w:t>
      </w:r>
      <w:r w:rsidR="00467A58">
        <w:rPr>
          <w:szCs w:val="22"/>
          <w:lang w:val="en-CA"/>
        </w:rPr>
        <w:t xml:space="preserve">for class SCC </w:t>
      </w:r>
      <w:r w:rsidR="001525CA">
        <w:rPr>
          <w:szCs w:val="22"/>
          <w:lang w:val="en-CA"/>
        </w:rPr>
        <w:t xml:space="preserve">in </w:t>
      </w:r>
      <w:r w:rsidR="00467A58">
        <w:rPr>
          <w:szCs w:val="22"/>
          <w:lang w:val="en-CA"/>
        </w:rPr>
        <w:t>AI</w:t>
      </w:r>
      <w:r w:rsidR="001525CA">
        <w:rPr>
          <w:szCs w:val="22"/>
          <w:lang w:val="en-CA"/>
        </w:rPr>
        <w:t xml:space="preserve"> and </w:t>
      </w:r>
      <w:r w:rsidR="00467A58">
        <w:rPr>
          <w:szCs w:val="22"/>
          <w:lang w:val="en-CA"/>
        </w:rPr>
        <w:t>RA configurations, respectively. It is suggested to adopt this proposal.</w:t>
      </w:r>
    </w:p>
    <w:p w14:paraId="5AFFF9DE" w14:textId="77777777" w:rsidR="002B4666" w:rsidRPr="005B217D" w:rsidRDefault="002B4666" w:rsidP="002B4666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921A971" w14:textId="77777777" w:rsidR="002B4666" w:rsidRPr="00FB4DE4" w:rsidRDefault="002B4666" w:rsidP="002B4666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FB4DE4">
        <w:rPr>
          <w:szCs w:val="22"/>
          <w:lang w:val="en-CA"/>
        </w:rPr>
        <w:t>“JVET common test conditions and software reference configurations for SDR video,” F. Bossen, J. Boyce, X. Li, V. Seregin, K. Sühring, JVET-</w:t>
      </w:r>
      <w:r>
        <w:rPr>
          <w:szCs w:val="22"/>
          <w:lang w:val="en-CA"/>
        </w:rPr>
        <w:t>L</w:t>
      </w:r>
      <w:r w:rsidRPr="00FB4DE4">
        <w:rPr>
          <w:szCs w:val="22"/>
          <w:lang w:val="en-CA"/>
        </w:rPr>
        <w:t>1010.</w:t>
      </w:r>
    </w:p>
    <w:p w14:paraId="0B6E2E31" w14:textId="77777777" w:rsidR="002B4666" w:rsidRPr="00FB4DE4" w:rsidRDefault="002B4666" w:rsidP="002B4666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FB4DE4">
        <w:rPr>
          <w:szCs w:val="22"/>
          <w:lang w:val="en-CA"/>
        </w:rPr>
        <w:t>“</w:t>
      </w:r>
      <w:r w:rsidRPr="007D0181">
        <w:rPr>
          <w:szCs w:val="22"/>
          <w:lang w:val="en-CA"/>
        </w:rPr>
        <w:t>Description of Core Experiment 8 (CE8): Screen Content Coding Tools</w:t>
      </w:r>
      <w:r w:rsidRPr="00FB4DE4">
        <w:rPr>
          <w:szCs w:val="22"/>
          <w:lang w:val="en-CA"/>
        </w:rPr>
        <w:t xml:space="preserve">,” </w:t>
      </w:r>
      <w:r w:rsidRPr="007D0181">
        <w:rPr>
          <w:szCs w:val="22"/>
          <w:lang w:val="en-CA"/>
        </w:rPr>
        <w:t>X. Xu, Y.-C. Chao, Y.-C. Sun, J. Xu</w:t>
      </w:r>
      <w:r w:rsidRPr="00FB4DE4">
        <w:rPr>
          <w:szCs w:val="22"/>
          <w:lang w:val="en-CA"/>
        </w:rPr>
        <w:t>, JVET-</w:t>
      </w:r>
      <w:r>
        <w:rPr>
          <w:szCs w:val="22"/>
          <w:lang w:val="en-CA"/>
        </w:rPr>
        <w:t>L</w:t>
      </w:r>
      <w:r w:rsidRPr="00FB4DE4">
        <w:rPr>
          <w:szCs w:val="22"/>
          <w:lang w:val="en-CA"/>
        </w:rPr>
        <w:t>102</w:t>
      </w:r>
      <w:r>
        <w:rPr>
          <w:szCs w:val="22"/>
          <w:lang w:val="en-CA"/>
        </w:rPr>
        <w:t>8</w:t>
      </w:r>
      <w:r w:rsidRPr="00FB4DE4">
        <w:rPr>
          <w:szCs w:val="22"/>
          <w:lang w:val="en-CA"/>
        </w:rPr>
        <w:t>.</w:t>
      </w:r>
    </w:p>
    <w:p w14:paraId="1CEED4FC" w14:textId="77777777" w:rsidR="002B4666" w:rsidRPr="009373E5" w:rsidRDefault="002B4666" w:rsidP="002B4666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FB4DE4">
        <w:rPr>
          <w:szCs w:val="22"/>
          <w:lang w:val="en-CA"/>
        </w:rPr>
        <w:t xml:space="preserve">“Versatile Video Coding (Draft </w:t>
      </w:r>
      <w:r>
        <w:rPr>
          <w:szCs w:val="22"/>
          <w:lang w:val="en-CA"/>
        </w:rPr>
        <w:t>3</w:t>
      </w:r>
      <w:r w:rsidRPr="00FB4DE4">
        <w:rPr>
          <w:szCs w:val="22"/>
          <w:lang w:val="en-CA"/>
        </w:rPr>
        <w:t>)”, B. Bross, J. Chen, S. Liu, JVET-</w:t>
      </w:r>
      <w:r>
        <w:rPr>
          <w:szCs w:val="22"/>
          <w:lang w:val="en-CA"/>
        </w:rPr>
        <w:t>L</w:t>
      </w:r>
      <w:r w:rsidRPr="00FB4DE4">
        <w:rPr>
          <w:szCs w:val="22"/>
          <w:lang w:val="en-CA"/>
        </w:rPr>
        <w:t>1001.</w:t>
      </w:r>
    </w:p>
    <w:p w14:paraId="5F0CF8E4" w14:textId="4888246D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22B0550" w:rsidR="007F1F8B" w:rsidRPr="009373E5" w:rsidRDefault="00FE1082" w:rsidP="002B4666">
      <w:pPr>
        <w:rPr>
          <w:szCs w:val="22"/>
          <w:lang w:val="en-CA"/>
        </w:rPr>
      </w:pPr>
      <w:r w:rsidRPr="00FE1082"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  <w:bookmarkStart w:id="0" w:name="_GoBack"/>
      <w:bookmarkEnd w:id="0"/>
    </w:p>
    <w:sectPr w:rsidR="007F1F8B" w:rsidRPr="009373E5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E583A7" w14:textId="77777777" w:rsidR="00377E96" w:rsidRDefault="00377E96">
      <w:r>
        <w:separator/>
      </w:r>
    </w:p>
  </w:endnote>
  <w:endnote w:type="continuationSeparator" w:id="0">
    <w:p w14:paraId="6D361D1B" w14:textId="77777777" w:rsidR="00377E96" w:rsidRDefault="00377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FA5767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B4666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F2F989" w14:textId="77777777" w:rsidR="00377E96" w:rsidRDefault="00377E96">
      <w:r>
        <w:separator/>
      </w:r>
    </w:p>
  </w:footnote>
  <w:footnote w:type="continuationSeparator" w:id="0">
    <w:p w14:paraId="493A1EE7" w14:textId="77777777" w:rsidR="00377E96" w:rsidRDefault="00377E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20C3FF2"/>
    <w:multiLevelType w:val="hybridMultilevel"/>
    <w:tmpl w:val="E8BE7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132C9A"/>
    <w:multiLevelType w:val="hybridMultilevel"/>
    <w:tmpl w:val="95E856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0681604"/>
    <w:multiLevelType w:val="hybridMultilevel"/>
    <w:tmpl w:val="F78A09FA"/>
    <w:lvl w:ilvl="0" w:tplc="55CE4FE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1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1667"/>
    <w:rsid w:val="00024A6E"/>
    <w:rsid w:val="00027763"/>
    <w:rsid w:val="00030481"/>
    <w:rsid w:val="000308A3"/>
    <w:rsid w:val="000458BC"/>
    <w:rsid w:val="00045C41"/>
    <w:rsid w:val="00046C03"/>
    <w:rsid w:val="00065039"/>
    <w:rsid w:val="00074BD8"/>
    <w:rsid w:val="0007614F"/>
    <w:rsid w:val="00081398"/>
    <w:rsid w:val="00094479"/>
    <w:rsid w:val="000962AC"/>
    <w:rsid w:val="000B0C0F"/>
    <w:rsid w:val="000B1C6B"/>
    <w:rsid w:val="000B4FF9"/>
    <w:rsid w:val="000C09AC"/>
    <w:rsid w:val="000C2981"/>
    <w:rsid w:val="000E00F3"/>
    <w:rsid w:val="000E424F"/>
    <w:rsid w:val="000F158C"/>
    <w:rsid w:val="00102F3D"/>
    <w:rsid w:val="00124E38"/>
    <w:rsid w:val="0012580B"/>
    <w:rsid w:val="00131F90"/>
    <w:rsid w:val="0013458C"/>
    <w:rsid w:val="0013526E"/>
    <w:rsid w:val="00146152"/>
    <w:rsid w:val="001525CA"/>
    <w:rsid w:val="00155526"/>
    <w:rsid w:val="00171371"/>
    <w:rsid w:val="00175A24"/>
    <w:rsid w:val="00184697"/>
    <w:rsid w:val="00187E58"/>
    <w:rsid w:val="00195FCC"/>
    <w:rsid w:val="001A297E"/>
    <w:rsid w:val="001A368E"/>
    <w:rsid w:val="001A7329"/>
    <w:rsid w:val="001A792F"/>
    <w:rsid w:val="001A7F1B"/>
    <w:rsid w:val="001B4E28"/>
    <w:rsid w:val="001C3525"/>
    <w:rsid w:val="001C3AFB"/>
    <w:rsid w:val="001D1BD2"/>
    <w:rsid w:val="001D7B08"/>
    <w:rsid w:val="001E0248"/>
    <w:rsid w:val="001E02BE"/>
    <w:rsid w:val="001E3B37"/>
    <w:rsid w:val="001E53B2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562"/>
    <w:rsid w:val="002375C1"/>
    <w:rsid w:val="00263398"/>
    <w:rsid w:val="00263B99"/>
    <w:rsid w:val="00266F06"/>
    <w:rsid w:val="00275BCF"/>
    <w:rsid w:val="00291E36"/>
    <w:rsid w:val="00292257"/>
    <w:rsid w:val="00292CEA"/>
    <w:rsid w:val="0029507D"/>
    <w:rsid w:val="002A54E0"/>
    <w:rsid w:val="002B1595"/>
    <w:rsid w:val="002B191D"/>
    <w:rsid w:val="002B2E83"/>
    <w:rsid w:val="002B4666"/>
    <w:rsid w:val="002C7204"/>
    <w:rsid w:val="002D0AF6"/>
    <w:rsid w:val="002F164D"/>
    <w:rsid w:val="003021BC"/>
    <w:rsid w:val="00306206"/>
    <w:rsid w:val="00317D85"/>
    <w:rsid w:val="00327C56"/>
    <w:rsid w:val="003315A1"/>
    <w:rsid w:val="003373EC"/>
    <w:rsid w:val="0034232A"/>
    <w:rsid w:val="00342FF4"/>
    <w:rsid w:val="00344E5A"/>
    <w:rsid w:val="00346148"/>
    <w:rsid w:val="003669EA"/>
    <w:rsid w:val="003706CC"/>
    <w:rsid w:val="00377710"/>
    <w:rsid w:val="00377E96"/>
    <w:rsid w:val="003A28C5"/>
    <w:rsid w:val="003A2D8E"/>
    <w:rsid w:val="003A758E"/>
    <w:rsid w:val="003A7CE6"/>
    <w:rsid w:val="003C20E4"/>
    <w:rsid w:val="003D11E8"/>
    <w:rsid w:val="003D6342"/>
    <w:rsid w:val="003E08B5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2A3E"/>
    <w:rsid w:val="00465A1E"/>
    <w:rsid w:val="00467A58"/>
    <w:rsid w:val="00467F42"/>
    <w:rsid w:val="00470B20"/>
    <w:rsid w:val="0049445A"/>
    <w:rsid w:val="004A2A63"/>
    <w:rsid w:val="004B210C"/>
    <w:rsid w:val="004C0694"/>
    <w:rsid w:val="004D405F"/>
    <w:rsid w:val="004E3CD5"/>
    <w:rsid w:val="004E4F4F"/>
    <w:rsid w:val="004E6789"/>
    <w:rsid w:val="004F61E3"/>
    <w:rsid w:val="00502E10"/>
    <w:rsid w:val="005067F5"/>
    <w:rsid w:val="0051015C"/>
    <w:rsid w:val="00516CF1"/>
    <w:rsid w:val="00527EBE"/>
    <w:rsid w:val="00531AE9"/>
    <w:rsid w:val="00550A66"/>
    <w:rsid w:val="00567EC7"/>
    <w:rsid w:val="00570013"/>
    <w:rsid w:val="005753EC"/>
    <w:rsid w:val="005801A2"/>
    <w:rsid w:val="0058625D"/>
    <w:rsid w:val="005952A5"/>
    <w:rsid w:val="005A33A1"/>
    <w:rsid w:val="005B217D"/>
    <w:rsid w:val="005C385F"/>
    <w:rsid w:val="005E1AC6"/>
    <w:rsid w:val="005E41D2"/>
    <w:rsid w:val="005F48A3"/>
    <w:rsid w:val="005F6F1B"/>
    <w:rsid w:val="00615995"/>
    <w:rsid w:val="00616155"/>
    <w:rsid w:val="00624B33"/>
    <w:rsid w:val="0063041A"/>
    <w:rsid w:val="00630AA2"/>
    <w:rsid w:val="00636A08"/>
    <w:rsid w:val="00646707"/>
    <w:rsid w:val="00647485"/>
    <w:rsid w:val="00657F7E"/>
    <w:rsid w:val="0066242A"/>
    <w:rsid w:val="00662E58"/>
    <w:rsid w:val="006637F2"/>
    <w:rsid w:val="006642A5"/>
    <w:rsid w:val="00664DCF"/>
    <w:rsid w:val="00665E7D"/>
    <w:rsid w:val="0069128F"/>
    <w:rsid w:val="006B3537"/>
    <w:rsid w:val="006B5A93"/>
    <w:rsid w:val="006C4299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0809"/>
    <w:rsid w:val="00753461"/>
    <w:rsid w:val="0075585E"/>
    <w:rsid w:val="00770571"/>
    <w:rsid w:val="007768FF"/>
    <w:rsid w:val="007824D3"/>
    <w:rsid w:val="00796EE3"/>
    <w:rsid w:val="007A7D29"/>
    <w:rsid w:val="007B224F"/>
    <w:rsid w:val="007B4AB8"/>
    <w:rsid w:val="007C24AA"/>
    <w:rsid w:val="007C7356"/>
    <w:rsid w:val="007D0181"/>
    <w:rsid w:val="007D1181"/>
    <w:rsid w:val="007E01A3"/>
    <w:rsid w:val="007F1F8B"/>
    <w:rsid w:val="007F67A1"/>
    <w:rsid w:val="00811C05"/>
    <w:rsid w:val="008206C8"/>
    <w:rsid w:val="00841813"/>
    <w:rsid w:val="00846DF6"/>
    <w:rsid w:val="00855DB3"/>
    <w:rsid w:val="00861EF3"/>
    <w:rsid w:val="0086387C"/>
    <w:rsid w:val="00874A6C"/>
    <w:rsid w:val="00876C65"/>
    <w:rsid w:val="008860FF"/>
    <w:rsid w:val="0088754F"/>
    <w:rsid w:val="008A0660"/>
    <w:rsid w:val="008A4B4C"/>
    <w:rsid w:val="008C239F"/>
    <w:rsid w:val="008E480C"/>
    <w:rsid w:val="008F3B01"/>
    <w:rsid w:val="008F71C5"/>
    <w:rsid w:val="009069DC"/>
    <w:rsid w:val="00907757"/>
    <w:rsid w:val="009212B0"/>
    <w:rsid w:val="00921FA1"/>
    <w:rsid w:val="009234A5"/>
    <w:rsid w:val="00933453"/>
    <w:rsid w:val="009336F7"/>
    <w:rsid w:val="0093636C"/>
    <w:rsid w:val="009373E5"/>
    <w:rsid w:val="009374A7"/>
    <w:rsid w:val="00955F6D"/>
    <w:rsid w:val="00957BC0"/>
    <w:rsid w:val="00977C16"/>
    <w:rsid w:val="0098551D"/>
    <w:rsid w:val="0099518F"/>
    <w:rsid w:val="009A523D"/>
    <w:rsid w:val="009B02A1"/>
    <w:rsid w:val="009B3361"/>
    <w:rsid w:val="009C3577"/>
    <w:rsid w:val="009C3DFE"/>
    <w:rsid w:val="009D123C"/>
    <w:rsid w:val="009D5DCD"/>
    <w:rsid w:val="009D7CE6"/>
    <w:rsid w:val="009F496B"/>
    <w:rsid w:val="009F496C"/>
    <w:rsid w:val="00A01439"/>
    <w:rsid w:val="00A02E61"/>
    <w:rsid w:val="00A05226"/>
    <w:rsid w:val="00A05CFF"/>
    <w:rsid w:val="00A13048"/>
    <w:rsid w:val="00A203A3"/>
    <w:rsid w:val="00A232C9"/>
    <w:rsid w:val="00A27739"/>
    <w:rsid w:val="00A44B96"/>
    <w:rsid w:val="00A46843"/>
    <w:rsid w:val="00A53D72"/>
    <w:rsid w:val="00A56B97"/>
    <w:rsid w:val="00A6093D"/>
    <w:rsid w:val="00A61891"/>
    <w:rsid w:val="00A767DC"/>
    <w:rsid w:val="00A76A6D"/>
    <w:rsid w:val="00A83253"/>
    <w:rsid w:val="00A879E9"/>
    <w:rsid w:val="00A92ACB"/>
    <w:rsid w:val="00AA6E84"/>
    <w:rsid w:val="00AB1A1C"/>
    <w:rsid w:val="00AB3CE5"/>
    <w:rsid w:val="00AD05A8"/>
    <w:rsid w:val="00AD3E8D"/>
    <w:rsid w:val="00AE341B"/>
    <w:rsid w:val="00B01905"/>
    <w:rsid w:val="00B0317A"/>
    <w:rsid w:val="00B07CA7"/>
    <w:rsid w:val="00B1279A"/>
    <w:rsid w:val="00B4194A"/>
    <w:rsid w:val="00B437E8"/>
    <w:rsid w:val="00B5222E"/>
    <w:rsid w:val="00B528C2"/>
    <w:rsid w:val="00B53179"/>
    <w:rsid w:val="00B57A23"/>
    <w:rsid w:val="00B600CD"/>
    <w:rsid w:val="00B61C96"/>
    <w:rsid w:val="00B73A2A"/>
    <w:rsid w:val="00B75A51"/>
    <w:rsid w:val="00B81F1F"/>
    <w:rsid w:val="00B827C6"/>
    <w:rsid w:val="00B94B06"/>
    <w:rsid w:val="00B94C28"/>
    <w:rsid w:val="00BC10BA"/>
    <w:rsid w:val="00BC5AFD"/>
    <w:rsid w:val="00BD5B3D"/>
    <w:rsid w:val="00C00DDE"/>
    <w:rsid w:val="00C04F43"/>
    <w:rsid w:val="00C0609D"/>
    <w:rsid w:val="00C115AB"/>
    <w:rsid w:val="00C23FC8"/>
    <w:rsid w:val="00C26CCB"/>
    <w:rsid w:val="00C30249"/>
    <w:rsid w:val="00C3723B"/>
    <w:rsid w:val="00C42466"/>
    <w:rsid w:val="00C505B9"/>
    <w:rsid w:val="00C606C9"/>
    <w:rsid w:val="00C80288"/>
    <w:rsid w:val="00C84003"/>
    <w:rsid w:val="00C90650"/>
    <w:rsid w:val="00C97D78"/>
    <w:rsid w:val="00CC2AAE"/>
    <w:rsid w:val="00CC482B"/>
    <w:rsid w:val="00CC5A42"/>
    <w:rsid w:val="00CD0EAB"/>
    <w:rsid w:val="00CE5889"/>
    <w:rsid w:val="00CE5E02"/>
    <w:rsid w:val="00CF0A33"/>
    <w:rsid w:val="00CF34DB"/>
    <w:rsid w:val="00CF3917"/>
    <w:rsid w:val="00CF558F"/>
    <w:rsid w:val="00D010C0"/>
    <w:rsid w:val="00D03C25"/>
    <w:rsid w:val="00D073E2"/>
    <w:rsid w:val="00D446EC"/>
    <w:rsid w:val="00D51BF0"/>
    <w:rsid w:val="00D531DB"/>
    <w:rsid w:val="00D54DCC"/>
    <w:rsid w:val="00D55942"/>
    <w:rsid w:val="00D712EC"/>
    <w:rsid w:val="00D807BF"/>
    <w:rsid w:val="00D82FCC"/>
    <w:rsid w:val="00D95DB4"/>
    <w:rsid w:val="00DA17FC"/>
    <w:rsid w:val="00DA7887"/>
    <w:rsid w:val="00DB2C26"/>
    <w:rsid w:val="00DB6689"/>
    <w:rsid w:val="00DD02F4"/>
    <w:rsid w:val="00DD3065"/>
    <w:rsid w:val="00DD6622"/>
    <w:rsid w:val="00DE1C7C"/>
    <w:rsid w:val="00DE6B43"/>
    <w:rsid w:val="00E11923"/>
    <w:rsid w:val="00E262D4"/>
    <w:rsid w:val="00E36250"/>
    <w:rsid w:val="00E47F2D"/>
    <w:rsid w:val="00E54511"/>
    <w:rsid w:val="00E560F0"/>
    <w:rsid w:val="00E61DAC"/>
    <w:rsid w:val="00E72B80"/>
    <w:rsid w:val="00E75FE3"/>
    <w:rsid w:val="00E86C4C"/>
    <w:rsid w:val="00E907A3"/>
    <w:rsid w:val="00E93823"/>
    <w:rsid w:val="00EA5AE0"/>
    <w:rsid w:val="00EB56E1"/>
    <w:rsid w:val="00EB7AB1"/>
    <w:rsid w:val="00EE7CD8"/>
    <w:rsid w:val="00EF37F6"/>
    <w:rsid w:val="00EF48CC"/>
    <w:rsid w:val="00F00801"/>
    <w:rsid w:val="00F06729"/>
    <w:rsid w:val="00F2488D"/>
    <w:rsid w:val="00F601A0"/>
    <w:rsid w:val="00F712E9"/>
    <w:rsid w:val="00F73032"/>
    <w:rsid w:val="00F77380"/>
    <w:rsid w:val="00F848FC"/>
    <w:rsid w:val="00F906F6"/>
    <w:rsid w:val="00F9282A"/>
    <w:rsid w:val="00F96BAD"/>
    <w:rsid w:val="00FA139D"/>
    <w:rsid w:val="00FA2E95"/>
    <w:rsid w:val="00FA60F5"/>
    <w:rsid w:val="00FB0E84"/>
    <w:rsid w:val="00FC2398"/>
    <w:rsid w:val="00FC2405"/>
    <w:rsid w:val="00FD01C2"/>
    <w:rsid w:val="00FD394C"/>
    <w:rsid w:val="00FE1082"/>
    <w:rsid w:val="00FE595C"/>
    <w:rsid w:val="00FF0CE3"/>
    <w:rsid w:val="00FF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D54DCC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7B224F"/>
    <w:pPr>
      <w:ind w:left="720"/>
      <w:contextualSpacing/>
    </w:pPr>
  </w:style>
  <w:style w:type="paragraph" w:styleId="Revision">
    <w:name w:val="Revision"/>
    <w:hidden/>
    <w:uiPriority w:val="99"/>
    <w:semiHidden/>
    <w:rsid w:val="00AB3CE5"/>
    <w:rPr>
      <w:sz w:val="22"/>
    </w:rPr>
  </w:style>
  <w:style w:type="character" w:styleId="CommentReference">
    <w:name w:val="annotation reference"/>
    <w:basedOn w:val="DefaultParagraphFont"/>
    <w:rsid w:val="00957B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7BC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7BC0"/>
  </w:style>
  <w:style w:type="paragraph" w:styleId="CommentSubject">
    <w:name w:val="annotation subject"/>
    <w:basedOn w:val="CommentText"/>
    <w:next w:val="CommentText"/>
    <w:link w:val="CommentSubjectChar"/>
    <w:rsid w:val="00957B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7B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C77682A-2137-A147-82B5-BB6051984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551</Words>
  <Characters>3142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Meng Xu</cp:lastModifiedBy>
  <cp:revision>5</cp:revision>
  <cp:lastPrinted>1900-01-01T08:00:00Z</cp:lastPrinted>
  <dcterms:created xsi:type="dcterms:W3CDTF">2019-01-02T23:58:00Z</dcterms:created>
  <dcterms:modified xsi:type="dcterms:W3CDTF">2019-01-03T00:45:00Z</dcterms:modified>
</cp:coreProperties>
</file>