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ED94DC8" w:rsidR="008A4B4C" w:rsidRPr="005B217D" w:rsidRDefault="00E61DAC" w:rsidP="009D7F0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7F05">
              <w:rPr>
                <w:lang w:val="en-CA"/>
              </w:rPr>
              <w:t>M0354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0FCD59" w:rsidR="00E61DAC" w:rsidRPr="005B217D" w:rsidRDefault="0088636A" w:rsidP="009D7CE6">
            <w:pPr>
              <w:spacing w:before="60" w:after="60"/>
              <w:rPr>
                <w:b/>
                <w:szCs w:val="22"/>
                <w:lang w:val="en-CA"/>
              </w:rPr>
            </w:pPr>
            <w:r>
              <w:rPr>
                <w:b/>
                <w:szCs w:val="22"/>
                <w:lang w:val="en-CA"/>
              </w:rPr>
              <w:t>CE</w:t>
            </w:r>
            <w:r w:rsidR="00321C27">
              <w:rPr>
                <w:b/>
                <w:szCs w:val="22"/>
                <w:lang w:val="en-CA"/>
              </w:rPr>
              <w:t>6</w:t>
            </w:r>
            <w:r>
              <w:rPr>
                <w:b/>
                <w:szCs w:val="22"/>
                <w:lang w:val="en-CA"/>
              </w:rPr>
              <w:t xml:space="preserve">-related: </w:t>
            </w:r>
            <w:r w:rsidR="00321C27">
              <w:rPr>
                <w:b/>
                <w:szCs w:val="22"/>
                <w:lang w:val="en-CA"/>
              </w:rPr>
              <w:t>MTS with Haar transform for Screen Contents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11ACDC" w14:textId="665DE004" w:rsidR="00E61DAC" w:rsidRDefault="00321C27">
            <w:pPr>
              <w:spacing w:before="60" w:after="60"/>
              <w:rPr>
                <w:szCs w:val="22"/>
                <w:lang w:val="en-CA"/>
              </w:rPr>
            </w:pPr>
            <w:proofErr w:type="spellStart"/>
            <w:r>
              <w:rPr>
                <w:szCs w:val="22"/>
                <w:lang w:val="en-CA"/>
              </w:rPr>
              <w:t>Karam</w:t>
            </w:r>
            <w:proofErr w:type="spellEnd"/>
            <w:r>
              <w:rPr>
                <w:szCs w:val="22"/>
                <w:lang w:val="en-CA"/>
              </w:rPr>
              <w:t xml:space="preserve"> NASER</w:t>
            </w:r>
            <w:r w:rsidR="00E61DAC" w:rsidRPr="005B217D">
              <w:rPr>
                <w:szCs w:val="22"/>
                <w:lang w:val="en-CA"/>
              </w:rPr>
              <w:br/>
            </w:r>
            <w:r w:rsidR="00595DF1">
              <w:rPr>
                <w:szCs w:val="22"/>
                <w:lang w:val="en-CA"/>
              </w:rPr>
              <w:t>Fran</w:t>
            </w:r>
            <w:r w:rsidR="005C3E25">
              <w:rPr>
                <w:szCs w:val="22"/>
                <w:lang w:val="en-CA"/>
              </w:rPr>
              <w:t>c</w:t>
            </w:r>
            <w:r w:rsidR="00595DF1">
              <w:rPr>
                <w:szCs w:val="22"/>
                <w:lang w:val="en-CA"/>
              </w:rPr>
              <w:t>k GALPIN</w:t>
            </w:r>
          </w:p>
          <w:p w14:paraId="49D81240" w14:textId="45C2728F" w:rsidR="00595DF1" w:rsidRPr="005B217D" w:rsidRDefault="000007B6">
            <w:pPr>
              <w:spacing w:before="60" w:after="60"/>
              <w:rPr>
                <w:szCs w:val="22"/>
                <w:lang w:val="en-CA"/>
              </w:rPr>
            </w:pPr>
            <w:r>
              <w:rPr>
                <w:szCs w:val="22"/>
                <w:lang w:val="en-CA"/>
              </w:rPr>
              <w:t>Tangi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BE2557" w14:textId="77777777" w:rsidR="005C3E25" w:rsidRDefault="00E61DAC" w:rsidP="005952A5">
            <w:pPr>
              <w:spacing w:before="60" w:after="60"/>
              <w:rPr>
                <w:rStyle w:val="Hyperlink"/>
                <w:szCs w:val="22"/>
                <w:lang w:val="en-CA"/>
              </w:rPr>
            </w:pPr>
            <w:r w:rsidRPr="005B217D">
              <w:rPr>
                <w:szCs w:val="22"/>
                <w:lang w:val="en-CA"/>
              </w:rPr>
              <w:br/>
            </w:r>
            <w:r w:rsidRPr="005B217D">
              <w:rPr>
                <w:szCs w:val="22"/>
                <w:lang w:val="en-CA"/>
              </w:rPr>
              <w:br/>
            </w:r>
            <w:hyperlink r:id="rId10" w:history="1">
              <w:r w:rsidR="00321C27" w:rsidRPr="00947784">
                <w:rPr>
                  <w:rStyle w:val="Hyperlink"/>
                  <w:szCs w:val="22"/>
                  <w:lang w:val="en-CA"/>
                </w:rPr>
                <w:t>karam.naser@technicolor.com</w:t>
              </w:r>
            </w:hyperlink>
          </w:p>
          <w:p w14:paraId="7A3627D1" w14:textId="4C74E59A" w:rsidR="005C3E25" w:rsidRDefault="005C3E25" w:rsidP="005952A5">
            <w:pPr>
              <w:spacing w:before="60" w:after="60"/>
              <w:rPr>
                <w:rStyle w:val="Hyperlink"/>
                <w:szCs w:val="22"/>
                <w:lang w:val="en-CA"/>
              </w:rPr>
            </w:pPr>
            <w:hyperlink r:id="rId11" w:history="1">
              <w:r w:rsidRPr="005108ED">
                <w:rPr>
                  <w:rStyle w:val="Hyperlink"/>
                  <w:szCs w:val="22"/>
                  <w:lang w:val="en-CA"/>
                </w:rPr>
                <w:t>franck.galpin@technicolor.com</w:t>
              </w:r>
            </w:hyperlink>
          </w:p>
          <w:p w14:paraId="32C2ABFD" w14:textId="53E6C24C" w:rsidR="00E61DAC" w:rsidRPr="005B217D" w:rsidRDefault="005C3E25" w:rsidP="005952A5">
            <w:pPr>
              <w:spacing w:before="60" w:after="60"/>
              <w:rPr>
                <w:szCs w:val="22"/>
                <w:lang w:val="en-CA"/>
              </w:rPr>
            </w:pPr>
            <w:r>
              <w:rPr>
                <w:rStyle w:val="Hyperlink"/>
                <w:szCs w:val="22"/>
                <w:lang w:val="en-CA"/>
              </w:rPr>
              <w:t>tangi.poirier@technicolor.com</w:t>
            </w:r>
            <w:r w:rsidR="00321C2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bookmarkStart w:id="0" w:name="_GoBack"/>
        <w:bookmarkEnd w:id="0"/>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440A082E" w14:textId="025A778A" w:rsidR="008813A1" w:rsidRDefault="0094351A" w:rsidP="00A509E4">
      <w:pPr>
        <w:rPr>
          <w:lang w:val="en-CA"/>
        </w:rPr>
      </w:pPr>
      <w:r>
        <w:rPr>
          <w:lang w:val="en-CA"/>
        </w:rPr>
        <w:t xml:space="preserve">This contribution proposes to </w:t>
      </w:r>
      <w:r w:rsidR="00321C27">
        <w:rPr>
          <w:lang w:val="en-CA"/>
        </w:rPr>
        <w:t>introduce Haar transform inside the multiple transform selection</w:t>
      </w:r>
      <w:r w:rsidR="00A509E4">
        <w:rPr>
          <w:lang w:val="en-CA"/>
        </w:rPr>
        <w:t xml:space="preserve"> for the coding of the screen contents. </w:t>
      </w:r>
      <w:r w:rsidR="009D7F05">
        <w:rPr>
          <w:lang w:val="en-CA"/>
        </w:rPr>
        <w:t>It is motivated by the fact that</w:t>
      </w:r>
      <w:r w:rsidR="00A509E4">
        <w:rPr>
          <w:lang w:val="en-CA"/>
        </w:rPr>
        <w:t xml:space="preserve"> the basis functions of Haar transform well matches the properties of the screen contents, where blocks with constant values and sharp edges frequently occurs.</w:t>
      </w:r>
      <w:r w:rsidR="006777B9">
        <w:rPr>
          <w:lang w:val="en-CA"/>
        </w:rPr>
        <w:t xml:space="preserve"> </w:t>
      </w:r>
      <w:r w:rsidR="00A509E4">
        <w:rPr>
          <w:lang w:val="en-CA"/>
        </w:rPr>
        <w:t xml:space="preserve">Specifically, the DCT8 transform is replaced by Haar transform. The proposal is tested with CTC for class F and TGM. For further analysis, </w:t>
      </w:r>
      <w:r w:rsidR="0034161C">
        <w:rPr>
          <w:lang w:val="en-CA"/>
        </w:rPr>
        <w:t>CPR</w:t>
      </w:r>
      <w:r w:rsidR="00A509E4">
        <w:rPr>
          <w:lang w:val="en-CA"/>
        </w:rPr>
        <w:t xml:space="preserve"> mode was also enabled to study the cross-effect between them.</w:t>
      </w:r>
      <w:r w:rsidR="006777B9">
        <w:rPr>
          <w:lang w:val="en-CA"/>
        </w:rPr>
        <w:t xml:space="preserve"> </w:t>
      </w:r>
      <w:r w:rsidR="00A509E4">
        <w:rPr>
          <w:lang w:val="en-CA"/>
        </w:rPr>
        <w:t xml:space="preserve">The experimental results show </w:t>
      </w:r>
      <w:r w:rsidR="008813A1">
        <w:rPr>
          <w:lang w:val="en-CA"/>
        </w:rPr>
        <w:t>the</w:t>
      </w:r>
      <w:r w:rsidR="00A509E4">
        <w:rPr>
          <w:lang w:val="en-CA"/>
        </w:rPr>
        <w:t xml:space="preserve"> average BD-rate saving </w:t>
      </w:r>
      <w:r w:rsidR="008813A1">
        <w:rPr>
          <w:lang w:val="en-CA"/>
        </w:rPr>
        <w:t>as follows (AI</w:t>
      </w:r>
      <w:r w:rsidR="005247B5">
        <w:rPr>
          <w:lang w:val="en-CA"/>
        </w:rPr>
        <w:t>%</w:t>
      </w:r>
      <w:r w:rsidR="008813A1">
        <w:rPr>
          <w:lang w:val="en-CA"/>
        </w:rPr>
        <w:t>, RA</w:t>
      </w:r>
      <w:r w:rsidR="005247B5">
        <w:rPr>
          <w:lang w:val="en-CA"/>
        </w:rPr>
        <w:t>%</w:t>
      </w:r>
      <w:r w:rsidR="008813A1">
        <w:rPr>
          <w:lang w:val="en-CA"/>
        </w:rPr>
        <w:t>, and LDB</w:t>
      </w:r>
      <w:r w:rsidR="005247B5">
        <w:rPr>
          <w:lang w:val="en-CA"/>
        </w:rPr>
        <w:t>%</w:t>
      </w:r>
      <w:r w:rsidR="008813A1">
        <w:rPr>
          <w:lang w:val="en-CA"/>
        </w:rPr>
        <w:t>):</w:t>
      </w:r>
    </w:p>
    <w:p w14:paraId="061D074F" w14:textId="06E9E7FD" w:rsidR="00A509E4" w:rsidRDefault="008813A1" w:rsidP="0034161C">
      <w:pPr>
        <w:pStyle w:val="ListParagraph"/>
        <w:numPr>
          <w:ilvl w:val="0"/>
          <w:numId w:val="13"/>
        </w:numPr>
        <w:rPr>
          <w:lang w:val="en-CA"/>
        </w:rPr>
      </w:pPr>
      <w:r w:rsidRPr="008813A1">
        <w:rPr>
          <w:lang w:val="en-CA"/>
        </w:rPr>
        <w:t>Class F</w:t>
      </w:r>
      <w:r w:rsidR="00A509E4" w:rsidRPr="008813A1">
        <w:rPr>
          <w:lang w:val="en-CA"/>
        </w:rPr>
        <w:t xml:space="preserve"> </w:t>
      </w:r>
      <w:r w:rsidR="00CA74FB" w:rsidRPr="008813A1">
        <w:rPr>
          <w:lang w:val="en-CA"/>
        </w:rPr>
        <w:t>(</w:t>
      </w:r>
      <w:r w:rsidRPr="008813A1">
        <w:rPr>
          <w:lang w:val="en-CA"/>
        </w:rPr>
        <w:t>0.46, 0.35, 0.32</w:t>
      </w:r>
      <w:r w:rsidR="00CA74FB" w:rsidRPr="008813A1">
        <w:rPr>
          <w:lang w:val="en-CA"/>
        </w:rPr>
        <w:t>)</w:t>
      </w:r>
    </w:p>
    <w:p w14:paraId="567591E7" w14:textId="79896942" w:rsidR="008813A1" w:rsidRDefault="008813A1" w:rsidP="0034161C">
      <w:pPr>
        <w:pStyle w:val="ListParagraph"/>
        <w:numPr>
          <w:ilvl w:val="0"/>
          <w:numId w:val="13"/>
        </w:numPr>
        <w:rPr>
          <w:lang w:val="en-CA"/>
        </w:rPr>
      </w:pPr>
      <w:r>
        <w:rPr>
          <w:lang w:val="en-CA"/>
        </w:rPr>
        <w:t xml:space="preserve">Class TGM </w:t>
      </w:r>
      <w:r w:rsidR="005247B5">
        <w:rPr>
          <w:lang w:val="en-CA"/>
        </w:rPr>
        <w:t>(</w:t>
      </w:r>
      <w:r w:rsidR="005247B5" w:rsidRPr="005247B5">
        <w:rPr>
          <w:lang w:val="en-CA"/>
        </w:rPr>
        <w:t>1.34</w:t>
      </w:r>
      <w:r w:rsidR="005247B5">
        <w:rPr>
          <w:lang w:val="en-CA"/>
        </w:rPr>
        <w:t>, 0.83</w:t>
      </w:r>
      <w:r w:rsidR="0046146A">
        <w:rPr>
          <w:lang w:val="en-CA"/>
        </w:rPr>
        <w:t>, xx</w:t>
      </w:r>
      <w:r w:rsidR="005247B5">
        <w:rPr>
          <w:lang w:val="en-CA"/>
        </w:rPr>
        <w:t>)</w:t>
      </w:r>
    </w:p>
    <w:p w14:paraId="7649A514" w14:textId="304DE822" w:rsidR="0046146A" w:rsidRDefault="0046146A" w:rsidP="0046146A">
      <w:pPr>
        <w:rPr>
          <w:lang w:val="en-CA"/>
        </w:rPr>
      </w:pPr>
      <w:r>
        <w:rPr>
          <w:lang w:val="en-CA"/>
        </w:rPr>
        <w:t xml:space="preserve">When </w:t>
      </w:r>
      <w:r w:rsidR="0034161C">
        <w:rPr>
          <w:lang w:val="en-CA"/>
        </w:rPr>
        <w:t>CPR</w:t>
      </w:r>
      <w:r>
        <w:rPr>
          <w:lang w:val="en-CA"/>
        </w:rPr>
        <w:t xml:space="preserve"> is enabled: (</w:t>
      </w:r>
      <w:r w:rsidR="00AB36F4">
        <w:rPr>
          <w:lang w:val="en-CA"/>
        </w:rPr>
        <w:t>AI%</w:t>
      </w:r>
      <w:r w:rsidR="002D0887">
        <w:rPr>
          <w:lang w:val="en-CA"/>
        </w:rPr>
        <w:t xml:space="preserve">, </w:t>
      </w:r>
      <w:r>
        <w:rPr>
          <w:lang w:val="en-CA"/>
        </w:rPr>
        <w:t>RA%</w:t>
      </w:r>
      <w:r w:rsidR="002D0887">
        <w:rPr>
          <w:lang w:val="en-CA"/>
        </w:rPr>
        <w:t xml:space="preserve"> and LDB%</w:t>
      </w:r>
      <w:r>
        <w:rPr>
          <w:lang w:val="en-CA"/>
        </w:rPr>
        <w:t>):</w:t>
      </w:r>
    </w:p>
    <w:p w14:paraId="707C2BF3" w14:textId="65A5D3E7" w:rsidR="00560D7A" w:rsidRDefault="00560D7A" w:rsidP="00560D7A">
      <w:pPr>
        <w:pStyle w:val="ListParagraph"/>
        <w:numPr>
          <w:ilvl w:val="0"/>
          <w:numId w:val="13"/>
        </w:numPr>
        <w:rPr>
          <w:lang w:val="en-CA"/>
        </w:rPr>
      </w:pPr>
      <w:r>
        <w:rPr>
          <w:lang w:val="en-CA"/>
        </w:rPr>
        <w:t>Class F (0.25, 0.10</w:t>
      </w:r>
      <w:r w:rsidR="002D0887">
        <w:rPr>
          <w:lang w:val="en-CA"/>
        </w:rPr>
        <w:t>, xx</w:t>
      </w:r>
      <w:r>
        <w:rPr>
          <w:lang w:val="en-CA"/>
        </w:rPr>
        <w:t>)</w:t>
      </w:r>
    </w:p>
    <w:p w14:paraId="46C5B3C6" w14:textId="58C2ED80" w:rsidR="00560D7A" w:rsidRPr="00560D7A" w:rsidRDefault="00560D7A" w:rsidP="00560D7A">
      <w:pPr>
        <w:pStyle w:val="ListParagraph"/>
        <w:numPr>
          <w:ilvl w:val="0"/>
          <w:numId w:val="13"/>
        </w:numPr>
        <w:rPr>
          <w:lang w:val="en-CA"/>
        </w:rPr>
      </w:pPr>
      <w:r>
        <w:rPr>
          <w:lang w:val="en-CA"/>
        </w:rPr>
        <w:t>Class TGM (0.69, 0.45</w:t>
      </w:r>
      <w:r w:rsidR="002D0887">
        <w:rPr>
          <w:lang w:val="en-CA"/>
        </w:rPr>
        <w:t>, xx</w:t>
      </w:r>
      <w:r>
        <w:rPr>
          <w:lang w:val="en-CA"/>
        </w:rPr>
        <w:t>)</w:t>
      </w:r>
    </w:p>
    <w:p w14:paraId="7D2AC1F0" w14:textId="763B064B" w:rsidR="00745F6B" w:rsidRDefault="00745F6B" w:rsidP="00E11923">
      <w:pPr>
        <w:pStyle w:val="Heading1"/>
        <w:rPr>
          <w:lang w:val="en-CA"/>
        </w:rPr>
      </w:pPr>
      <w:r w:rsidRPr="005B217D">
        <w:rPr>
          <w:lang w:val="en-CA"/>
        </w:rPr>
        <w:t>Introduction</w:t>
      </w:r>
    </w:p>
    <w:p w14:paraId="516D7018" w14:textId="17CD0350" w:rsidR="00567B3F" w:rsidRDefault="00567B3F" w:rsidP="00567B3F">
      <w:pPr>
        <w:rPr>
          <w:lang w:val="en-CA"/>
        </w:rPr>
      </w:pPr>
    </w:p>
    <w:p w14:paraId="729277FC" w14:textId="53C538FE" w:rsidR="00A43EF1" w:rsidRDefault="00567B3F" w:rsidP="002D0887">
      <w:pPr>
        <w:pStyle w:val="Caption"/>
        <w:rPr>
          <w:lang w:val="en-CA"/>
        </w:rPr>
      </w:pPr>
      <w:r w:rsidRPr="00A43EF1">
        <w:rPr>
          <w:i w:val="0"/>
          <w:iCs w:val="0"/>
          <w:color w:val="auto"/>
          <w:sz w:val="22"/>
          <w:szCs w:val="20"/>
          <w:lang w:val="en-CA"/>
        </w:rPr>
        <w:t xml:space="preserve">Haar transform </w:t>
      </w:r>
      <w:r w:rsidR="0058108D" w:rsidRPr="00A43EF1">
        <w:rPr>
          <w:i w:val="0"/>
          <w:iCs w:val="0"/>
          <w:color w:val="auto"/>
          <w:sz w:val="22"/>
          <w:szCs w:val="20"/>
          <w:lang w:val="en-CA"/>
        </w:rPr>
        <w:t xml:space="preserve">is </w:t>
      </w:r>
      <w:r w:rsidR="009D7F05">
        <w:rPr>
          <w:i w:val="0"/>
          <w:iCs w:val="0"/>
          <w:color w:val="auto"/>
          <w:sz w:val="22"/>
          <w:szCs w:val="20"/>
          <w:lang w:val="en-CA"/>
        </w:rPr>
        <w:t xml:space="preserve">a </w:t>
      </w:r>
      <w:r w:rsidR="000637FE" w:rsidRPr="00A43EF1">
        <w:rPr>
          <w:i w:val="0"/>
          <w:iCs w:val="0"/>
          <w:color w:val="auto"/>
          <w:sz w:val="22"/>
          <w:szCs w:val="20"/>
          <w:lang w:val="en-CA"/>
        </w:rPr>
        <w:t>simple transform that requires only additions and subtractions for its computation. Its basis functions are characterized by being constant with sharp edges</w:t>
      </w:r>
      <w:r w:rsidR="00A43EF1" w:rsidRPr="00A43EF1">
        <w:rPr>
          <w:i w:val="0"/>
          <w:iCs w:val="0"/>
          <w:color w:val="auto"/>
          <w:sz w:val="22"/>
          <w:szCs w:val="20"/>
          <w:lang w:val="en-CA"/>
        </w:rPr>
        <w:t xml:space="preserve"> (</w:t>
      </w:r>
      <w:r w:rsidR="00A43EF1">
        <w:rPr>
          <w:i w:val="0"/>
          <w:iCs w:val="0"/>
          <w:color w:val="auto"/>
          <w:sz w:val="22"/>
          <w:szCs w:val="20"/>
          <w:lang w:val="en-CA"/>
        </w:rPr>
        <w:t>see</w:t>
      </w:r>
      <w:r w:rsidR="00A43EF1" w:rsidRPr="00A43EF1">
        <w:rPr>
          <w:i w:val="0"/>
          <w:iCs w:val="0"/>
          <w:color w:val="auto"/>
          <w:sz w:val="22"/>
          <w:szCs w:val="20"/>
          <w:lang w:val="en-CA"/>
        </w:rPr>
        <w:t xml:space="preserve"> </w:t>
      </w:r>
      <w:r w:rsidR="002D0887">
        <w:rPr>
          <w:i w:val="0"/>
          <w:iCs w:val="0"/>
          <w:color w:val="auto"/>
          <w:sz w:val="22"/>
          <w:szCs w:val="20"/>
          <w:lang w:val="en-CA"/>
        </w:rPr>
        <w:fldChar w:fldCharType="begin"/>
      </w:r>
      <w:r w:rsidR="002D0887">
        <w:rPr>
          <w:i w:val="0"/>
          <w:iCs w:val="0"/>
          <w:color w:val="auto"/>
          <w:sz w:val="22"/>
          <w:szCs w:val="20"/>
          <w:lang w:val="en-CA"/>
        </w:rPr>
        <w:instrText xml:space="preserve"> REF _Ref534272280 \h </w:instrText>
      </w:r>
      <w:r w:rsidR="002D0887">
        <w:rPr>
          <w:i w:val="0"/>
          <w:iCs w:val="0"/>
          <w:color w:val="auto"/>
          <w:sz w:val="22"/>
          <w:szCs w:val="20"/>
          <w:lang w:val="en-CA"/>
        </w:rPr>
      </w:r>
      <w:r w:rsidR="002D0887">
        <w:rPr>
          <w:i w:val="0"/>
          <w:iCs w:val="0"/>
          <w:color w:val="auto"/>
          <w:sz w:val="22"/>
          <w:szCs w:val="20"/>
          <w:lang w:val="en-CA"/>
        </w:rPr>
        <w:fldChar w:fldCharType="separate"/>
      </w:r>
      <w:r w:rsidR="006777B9">
        <w:t xml:space="preserve">Figure </w:t>
      </w:r>
      <w:r w:rsidR="006777B9">
        <w:rPr>
          <w:noProof/>
        </w:rPr>
        <w:t>1</w:t>
      </w:r>
      <w:r w:rsidR="002D0887">
        <w:rPr>
          <w:i w:val="0"/>
          <w:iCs w:val="0"/>
          <w:color w:val="auto"/>
          <w:sz w:val="22"/>
          <w:szCs w:val="20"/>
          <w:lang w:val="en-CA"/>
        </w:rPr>
        <w:fldChar w:fldCharType="end"/>
      </w:r>
      <w:r w:rsidR="00A43EF1" w:rsidRPr="00A43EF1">
        <w:rPr>
          <w:i w:val="0"/>
          <w:iCs w:val="0"/>
          <w:color w:val="auto"/>
          <w:sz w:val="22"/>
          <w:szCs w:val="20"/>
          <w:lang w:val="en-CA"/>
        </w:rPr>
        <w:t>)</w:t>
      </w:r>
      <w:r w:rsidR="000637FE" w:rsidRPr="00A43EF1">
        <w:rPr>
          <w:i w:val="0"/>
          <w:iCs w:val="0"/>
          <w:color w:val="auto"/>
          <w:sz w:val="22"/>
          <w:szCs w:val="20"/>
          <w:lang w:val="en-CA"/>
        </w:rPr>
        <w:t xml:space="preserve">. </w:t>
      </w:r>
      <w:r w:rsidR="00A43EF1">
        <w:rPr>
          <w:i w:val="0"/>
          <w:iCs w:val="0"/>
          <w:color w:val="auto"/>
          <w:sz w:val="22"/>
          <w:szCs w:val="20"/>
          <w:lang w:val="en-CA"/>
        </w:rPr>
        <w:t xml:space="preserve">Due to </w:t>
      </w:r>
      <w:r w:rsidR="009D7F05">
        <w:rPr>
          <w:i w:val="0"/>
          <w:iCs w:val="0"/>
          <w:color w:val="auto"/>
          <w:sz w:val="22"/>
          <w:szCs w:val="20"/>
          <w:lang w:val="en-CA"/>
        </w:rPr>
        <w:t xml:space="preserve">these </w:t>
      </w:r>
      <w:r w:rsidR="00A43EF1">
        <w:rPr>
          <w:i w:val="0"/>
          <w:iCs w:val="0"/>
          <w:color w:val="auto"/>
          <w:sz w:val="22"/>
          <w:szCs w:val="20"/>
          <w:lang w:val="en-CA"/>
        </w:rPr>
        <w:t xml:space="preserve">properties, Haar transform is often proposed as a core transform for residual signals that have the same properties. For example, it was used for the coding of 3D depth maps residuals in </w:t>
      </w:r>
      <w:r w:rsidR="00AE4164">
        <w:rPr>
          <w:lang w:val="en-CA"/>
        </w:rPr>
        <w:fldChar w:fldCharType="begin"/>
      </w:r>
      <w:r w:rsidR="00AE4164">
        <w:rPr>
          <w:i w:val="0"/>
          <w:iCs w:val="0"/>
          <w:color w:val="auto"/>
          <w:sz w:val="22"/>
          <w:szCs w:val="20"/>
          <w:lang w:val="en-CA"/>
        </w:rPr>
        <w:instrText xml:space="preserve"> REF _Ref534112998 \r \h </w:instrText>
      </w:r>
      <w:r w:rsidR="00AE4164">
        <w:rPr>
          <w:lang w:val="en-CA"/>
        </w:rPr>
      </w:r>
      <w:r w:rsidR="00AE4164">
        <w:rPr>
          <w:lang w:val="en-CA"/>
        </w:rPr>
        <w:fldChar w:fldCharType="separate"/>
      </w:r>
      <w:r w:rsidR="006777B9">
        <w:rPr>
          <w:i w:val="0"/>
          <w:iCs w:val="0"/>
          <w:color w:val="auto"/>
          <w:sz w:val="22"/>
          <w:szCs w:val="20"/>
          <w:lang w:val="en-CA"/>
        </w:rPr>
        <w:t>[2]</w:t>
      </w:r>
      <w:r w:rsidR="00AE4164">
        <w:rPr>
          <w:lang w:val="en-CA"/>
        </w:rPr>
        <w:fldChar w:fldCharType="end"/>
      </w:r>
      <w:r w:rsidR="00AE4164">
        <w:rPr>
          <w:i w:val="0"/>
          <w:iCs w:val="0"/>
          <w:color w:val="auto"/>
          <w:sz w:val="22"/>
          <w:szCs w:val="20"/>
          <w:lang w:val="en-CA"/>
        </w:rPr>
        <w:t xml:space="preserve"> </w:t>
      </w:r>
      <w:r w:rsidR="00A43EF1">
        <w:rPr>
          <w:i w:val="0"/>
          <w:iCs w:val="0"/>
          <w:color w:val="auto"/>
          <w:sz w:val="22"/>
          <w:szCs w:val="20"/>
          <w:lang w:val="en-CA"/>
        </w:rPr>
        <w:t xml:space="preserve">and also for the screen contents in </w:t>
      </w:r>
      <w:r w:rsidR="00AE4164">
        <w:rPr>
          <w:lang w:val="en-CA"/>
        </w:rPr>
        <w:fldChar w:fldCharType="begin"/>
      </w:r>
      <w:r w:rsidR="00AE4164">
        <w:rPr>
          <w:i w:val="0"/>
          <w:iCs w:val="0"/>
          <w:color w:val="auto"/>
          <w:sz w:val="22"/>
          <w:szCs w:val="20"/>
          <w:lang w:val="en-CA"/>
        </w:rPr>
        <w:instrText xml:space="preserve"> REF _Ref528674439 \r \h </w:instrText>
      </w:r>
      <w:r w:rsidR="00AE4164">
        <w:rPr>
          <w:lang w:val="en-CA"/>
        </w:rPr>
      </w:r>
      <w:r w:rsidR="00AE4164">
        <w:rPr>
          <w:lang w:val="en-CA"/>
        </w:rPr>
        <w:fldChar w:fldCharType="separate"/>
      </w:r>
      <w:r w:rsidR="006777B9">
        <w:rPr>
          <w:i w:val="0"/>
          <w:iCs w:val="0"/>
          <w:color w:val="auto"/>
          <w:sz w:val="22"/>
          <w:szCs w:val="20"/>
          <w:lang w:val="en-CA"/>
        </w:rPr>
        <w:t>[1]</w:t>
      </w:r>
      <w:r w:rsidR="00AE4164">
        <w:rPr>
          <w:lang w:val="en-CA"/>
        </w:rPr>
        <w:fldChar w:fldCharType="end"/>
      </w:r>
      <w:r w:rsidR="00A43EF1">
        <w:rPr>
          <w:i w:val="0"/>
          <w:iCs w:val="0"/>
          <w:color w:val="auto"/>
          <w:sz w:val="22"/>
          <w:szCs w:val="20"/>
          <w:lang w:val="en-CA"/>
        </w:rPr>
        <w:t>.</w:t>
      </w:r>
    </w:p>
    <w:p w14:paraId="629B1DC6" w14:textId="491E1FD7" w:rsidR="00A43EF1" w:rsidRPr="00A43EF1" w:rsidRDefault="00A43EF1" w:rsidP="00A43EF1">
      <w:pPr>
        <w:rPr>
          <w:lang w:val="en-CA"/>
        </w:rPr>
      </w:pPr>
      <w:r>
        <w:rPr>
          <w:lang w:val="en-CA"/>
        </w:rPr>
        <w:t>This contribution proposes to include the Haar transform in the MTS set of VTM software. Extensive experiments show the effectiveness of the proposed method.</w:t>
      </w:r>
    </w:p>
    <w:p w14:paraId="25216077" w14:textId="0C7E7CF1" w:rsidR="000637FE" w:rsidRDefault="000637FE" w:rsidP="00567B3F">
      <w:pPr>
        <w:rPr>
          <w:lang w:val="en-CA"/>
        </w:rPr>
      </w:pPr>
    </w:p>
    <w:p w14:paraId="6B8BD681" w14:textId="6EB11277" w:rsidR="000637FE" w:rsidRDefault="000637FE" w:rsidP="00567B3F">
      <w:pPr>
        <w:rPr>
          <w:lang w:val="en-CA"/>
        </w:rPr>
      </w:pPr>
    </w:p>
    <w:p w14:paraId="1A1E45F6" w14:textId="1B93B3E1" w:rsidR="000637FE" w:rsidRDefault="00A43EF1" w:rsidP="00A43EF1">
      <w:pPr>
        <w:jc w:val="center"/>
        <w:rPr>
          <w:lang w:val="en-CA"/>
        </w:rPr>
      </w:pPr>
      <w:r>
        <w:rPr>
          <w:noProof/>
          <w:lang w:eastAsia="ja-JP"/>
        </w:rPr>
        <w:lastRenderedPageBreak/>
        <w:drawing>
          <wp:inline distT="0" distB="0" distL="0" distR="0" wp14:anchorId="4ADD2F22" wp14:editId="4DB45E55">
            <wp:extent cx="4235450" cy="339026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5450" cy="3390265"/>
                    </a:xfrm>
                    <a:prstGeom prst="rect">
                      <a:avLst/>
                    </a:prstGeom>
                    <a:noFill/>
                    <a:ln>
                      <a:noFill/>
                    </a:ln>
                  </pic:spPr>
                </pic:pic>
              </a:graphicData>
            </a:graphic>
          </wp:inline>
        </w:drawing>
      </w:r>
    </w:p>
    <w:p w14:paraId="32F1443E" w14:textId="77777777" w:rsidR="00A43EF1" w:rsidRDefault="00A43EF1" w:rsidP="00A43EF1">
      <w:pPr>
        <w:pStyle w:val="Caption"/>
        <w:jc w:val="center"/>
      </w:pPr>
    </w:p>
    <w:p w14:paraId="2BEF5643" w14:textId="62B1FA30" w:rsidR="00567B3F" w:rsidRDefault="002D0887" w:rsidP="002D0887">
      <w:pPr>
        <w:pStyle w:val="Caption"/>
        <w:jc w:val="center"/>
      </w:pPr>
      <w:bookmarkStart w:id="1" w:name="_Ref534272280"/>
      <w:r>
        <w:t xml:space="preserve">Figure </w:t>
      </w:r>
      <w:r w:rsidR="006777B9">
        <w:rPr>
          <w:noProof/>
        </w:rPr>
        <w:fldChar w:fldCharType="begin"/>
      </w:r>
      <w:r w:rsidR="006777B9">
        <w:rPr>
          <w:noProof/>
        </w:rPr>
        <w:instrText xml:space="preserve"> SEQ Figure \* ARABIC </w:instrText>
      </w:r>
      <w:r w:rsidR="006777B9">
        <w:rPr>
          <w:noProof/>
        </w:rPr>
        <w:fldChar w:fldCharType="separate"/>
      </w:r>
      <w:r w:rsidR="006777B9">
        <w:rPr>
          <w:noProof/>
        </w:rPr>
        <w:t>1</w:t>
      </w:r>
      <w:r w:rsidR="006777B9">
        <w:rPr>
          <w:noProof/>
        </w:rPr>
        <w:fldChar w:fldCharType="end"/>
      </w:r>
      <w:bookmarkEnd w:id="1"/>
      <w:r>
        <w:t xml:space="preserve"> </w:t>
      </w:r>
      <w:r w:rsidR="00A43EF1">
        <w:t xml:space="preserve">2D basis functions of </w:t>
      </w:r>
      <w:proofErr w:type="spellStart"/>
      <w:r w:rsidR="00A43EF1">
        <w:t>Haar</w:t>
      </w:r>
      <w:proofErr w:type="spellEnd"/>
      <w:r w:rsidR="00A43EF1">
        <w:t xml:space="preserve"> transform</w:t>
      </w:r>
    </w:p>
    <w:p w14:paraId="11BF2BE6" w14:textId="77777777" w:rsidR="00A43EF1" w:rsidRPr="00A43EF1" w:rsidRDefault="00A43EF1" w:rsidP="00A43EF1">
      <w:pPr>
        <w:rPr>
          <w:lang w:val="en-CA"/>
        </w:rPr>
      </w:pPr>
    </w:p>
    <w:p w14:paraId="7754FE19" w14:textId="104E37A7" w:rsidR="00A43EF1" w:rsidRPr="002D0887" w:rsidRDefault="00D77788" w:rsidP="002D0887">
      <w:pPr>
        <w:pStyle w:val="Heading1"/>
        <w:rPr>
          <w:lang w:val="en-CA"/>
        </w:rPr>
      </w:pPr>
      <w:r w:rsidRPr="000D2FE5">
        <w:rPr>
          <w:lang w:val="en-CA"/>
        </w:rPr>
        <w:t>Proposed method</w:t>
      </w:r>
      <w:r w:rsidR="00B46E9B">
        <w:rPr>
          <w:lang w:val="en-CA"/>
        </w:rPr>
        <w:t>s</w:t>
      </w:r>
    </w:p>
    <w:p w14:paraId="689E5571" w14:textId="1A8E963F" w:rsidR="00A43EF1" w:rsidRDefault="00A43EF1" w:rsidP="00A43EF1">
      <w:pPr>
        <w:rPr>
          <w:lang w:val="en-CA"/>
        </w:rPr>
      </w:pPr>
      <w:r>
        <w:rPr>
          <w:lang w:val="en-CA"/>
        </w:rPr>
        <w:t>The current design of MTS in the VTM software consists of the DST7 and DCT8 transforms. These transform</w:t>
      </w:r>
      <w:r w:rsidR="00023CC1">
        <w:rPr>
          <w:lang w:val="en-CA"/>
        </w:rPr>
        <w:t>s</w:t>
      </w:r>
      <w:r>
        <w:rPr>
          <w:lang w:val="en-CA"/>
        </w:rPr>
        <w:t xml:space="preserve">, in addition to the core transform of DCT2, well matches the properties of </w:t>
      </w:r>
      <w:r w:rsidR="009D7F05">
        <w:rPr>
          <w:lang w:val="en-CA"/>
        </w:rPr>
        <w:t xml:space="preserve">a </w:t>
      </w:r>
      <w:r>
        <w:rPr>
          <w:lang w:val="en-CA"/>
        </w:rPr>
        <w:t>typical residual signal. However</w:t>
      </w:r>
      <w:r w:rsidR="00023CC1">
        <w:rPr>
          <w:lang w:val="en-CA"/>
        </w:rPr>
        <w:t>, the Haar transform well fits the properties of screen contents residual. Experimentally, it is found that the best embedding of the Haar transform is achieved by placing it in lieu of DCT8. By doing so, the current transform pairs (</w:t>
      </w:r>
      <w:r w:rsidR="002D0887">
        <w:rPr>
          <w:lang w:val="en-CA"/>
        </w:rPr>
        <w:t>Horizontal, Vertical</w:t>
      </w:r>
      <w:r w:rsidR="00023CC1">
        <w:rPr>
          <w:lang w:val="en-CA"/>
        </w:rPr>
        <w:t>) in MTS:</w:t>
      </w:r>
    </w:p>
    <w:p w14:paraId="68F36E8D" w14:textId="121C52F0" w:rsidR="00023CC1" w:rsidRDefault="00023CC1" w:rsidP="00023CC1">
      <w:pPr>
        <w:rPr>
          <w:lang w:val="en-CA"/>
        </w:rPr>
      </w:pPr>
      <w:r>
        <w:rPr>
          <w:lang w:val="en-CA"/>
        </w:rPr>
        <w:t>(DST7,</w:t>
      </w:r>
      <w:r w:rsidRPr="00023CC1">
        <w:rPr>
          <w:lang w:val="en-CA"/>
        </w:rPr>
        <w:t xml:space="preserve"> </w:t>
      </w:r>
      <w:r>
        <w:rPr>
          <w:lang w:val="en-CA"/>
        </w:rPr>
        <w:t>DST7),</w:t>
      </w:r>
      <w:r w:rsidRPr="00023CC1">
        <w:rPr>
          <w:lang w:val="en-CA"/>
        </w:rPr>
        <w:t xml:space="preserve"> </w:t>
      </w:r>
      <w:r>
        <w:rPr>
          <w:lang w:val="en-CA"/>
        </w:rPr>
        <w:t>(DST7,</w:t>
      </w:r>
      <w:r w:rsidRPr="00023CC1">
        <w:rPr>
          <w:lang w:val="en-CA"/>
        </w:rPr>
        <w:t xml:space="preserve"> </w:t>
      </w:r>
      <w:r>
        <w:rPr>
          <w:lang w:val="en-CA"/>
        </w:rPr>
        <w:t>DCT8),</w:t>
      </w:r>
      <w:r w:rsidRPr="00023CC1">
        <w:rPr>
          <w:lang w:val="en-CA"/>
        </w:rPr>
        <w:t xml:space="preserve"> </w:t>
      </w:r>
      <w:r>
        <w:rPr>
          <w:lang w:val="en-CA"/>
        </w:rPr>
        <w:t>(DCT8,</w:t>
      </w:r>
      <w:r w:rsidRPr="00023CC1">
        <w:rPr>
          <w:lang w:val="en-CA"/>
        </w:rPr>
        <w:t xml:space="preserve"> </w:t>
      </w:r>
      <w:r>
        <w:rPr>
          <w:lang w:val="en-CA"/>
        </w:rPr>
        <w:t>DST7),</w:t>
      </w:r>
      <w:r w:rsidRPr="00023CC1">
        <w:rPr>
          <w:lang w:val="en-CA"/>
        </w:rPr>
        <w:t xml:space="preserve"> </w:t>
      </w:r>
      <w:r>
        <w:rPr>
          <w:lang w:val="en-CA"/>
        </w:rPr>
        <w:t>(DCT8,</w:t>
      </w:r>
      <w:r w:rsidRPr="00023CC1">
        <w:rPr>
          <w:lang w:val="en-CA"/>
        </w:rPr>
        <w:t xml:space="preserve"> </w:t>
      </w:r>
      <w:r>
        <w:rPr>
          <w:lang w:val="en-CA"/>
        </w:rPr>
        <w:t>DCT8)</w:t>
      </w:r>
    </w:p>
    <w:p w14:paraId="0780A139" w14:textId="72735548" w:rsidR="00023CC1" w:rsidRDefault="00023CC1" w:rsidP="00A43EF1">
      <w:pPr>
        <w:rPr>
          <w:lang w:val="en-CA"/>
        </w:rPr>
      </w:pPr>
      <w:r>
        <w:rPr>
          <w:lang w:val="en-CA"/>
        </w:rPr>
        <w:t>Are replaced by:</w:t>
      </w:r>
    </w:p>
    <w:p w14:paraId="1CAFBDD6" w14:textId="1D128C1B" w:rsidR="00023CC1" w:rsidRDefault="00023CC1" w:rsidP="00023CC1">
      <w:pPr>
        <w:rPr>
          <w:lang w:val="en-CA"/>
        </w:rPr>
      </w:pPr>
      <w:r>
        <w:rPr>
          <w:lang w:val="en-CA"/>
        </w:rPr>
        <w:t>(DST7,</w:t>
      </w:r>
      <w:r w:rsidRPr="00023CC1">
        <w:rPr>
          <w:lang w:val="en-CA"/>
        </w:rPr>
        <w:t xml:space="preserve"> </w:t>
      </w:r>
      <w:r>
        <w:rPr>
          <w:lang w:val="en-CA"/>
        </w:rPr>
        <w:t>DST7),</w:t>
      </w:r>
      <w:r w:rsidRPr="00023CC1">
        <w:rPr>
          <w:lang w:val="en-CA"/>
        </w:rPr>
        <w:t xml:space="preserve"> </w:t>
      </w:r>
      <w:r>
        <w:rPr>
          <w:lang w:val="en-CA"/>
        </w:rPr>
        <w:t>(DST, Haar),</w:t>
      </w:r>
      <w:r w:rsidRPr="00023CC1">
        <w:rPr>
          <w:lang w:val="en-CA"/>
        </w:rPr>
        <w:t xml:space="preserve"> </w:t>
      </w:r>
      <w:r>
        <w:rPr>
          <w:lang w:val="en-CA"/>
        </w:rPr>
        <w:t>(Haar,</w:t>
      </w:r>
      <w:r w:rsidRPr="00023CC1">
        <w:rPr>
          <w:lang w:val="en-CA"/>
        </w:rPr>
        <w:t xml:space="preserve"> </w:t>
      </w:r>
      <w:r>
        <w:rPr>
          <w:lang w:val="en-CA"/>
        </w:rPr>
        <w:t>DST7),</w:t>
      </w:r>
      <w:r w:rsidRPr="00023CC1">
        <w:rPr>
          <w:lang w:val="en-CA"/>
        </w:rPr>
        <w:t xml:space="preserve"> </w:t>
      </w:r>
      <w:r>
        <w:rPr>
          <w:lang w:val="en-CA"/>
        </w:rPr>
        <w:t>(Haar, Haar)</w:t>
      </w:r>
    </w:p>
    <w:p w14:paraId="6135A2EA" w14:textId="77777777" w:rsidR="00A43EF1" w:rsidRPr="00A43EF1" w:rsidRDefault="00A43EF1" w:rsidP="00A43EF1">
      <w:pPr>
        <w:rPr>
          <w:lang w:val="en-CA"/>
        </w:rPr>
      </w:pPr>
    </w:p>
    <w:p w14:paraId="5B626AC1" w14:textId="2547AB0C" w:rsidR="00BC48E8" w:rsidRPr="002D0887" w:rsidRDefault="00EB006D" w:rsidP="002D0887">
      <w:pPr>
        <w:pStyle w:val="Heading1"/>
        <w:rPr>
          <w:lang w:val="en-CA"/>
        </w:rPr>
      </w:pPr>
      <w:bookmarkStart w:id="2" w:name="_Ref533157121"/>
      <w:r>
        <w:rPr>
          <w:lang w:val="en-CA"/>
        </w:rPr>
        <w:t>Simulation r</w:t>
      </w:r>
      <w:r w:rsidR="00D77788">
        <w:rPr>
          <w:lang w:val="en-CA"/>
        </w:rPr>
        <w:t>esults</w:t>
      </w:r>
      <w:bookmarkEnd w:id="2"/>
    </w:p>
    <w:p w14:paraId="3413F002" w14:textId="02CDFB12" w:rsidR="002C5A83" w:rsidRDefault="002C5A83" w:rsidP="00BC48E8">
      <w:pPr>
        <w:rPr>
          <w:lang w:val="en-CA"/>
        </w:rPr>
      </w:pPr>
      <w:r>
        <w:rPr>
          <w:lang w:val="en-CA"/>
        </w:rPr>
        <w:t>The proposed method is implemented in VTM3.0 software. Two test sequences are considered: Class F and TGM. Since Current Picture Referencing (</w:t>
      </w:r>
      <w:r w:rsidR="0034161C">
        <w:rPr>
          <w:lang w:val="en-CA"/>
        </w:rPr>
        <w:t>CPR</w:t>
      </w:r>
      <w:r>
        <w:rPr>
          <w:lang w:val="en-CA"/>
        </w:rPr>
        <w:t xml:space="preserve">) may influence the results, both </w:t>
      </w:r>
      <w:r w:rsidR="0034161C">
        <w:rPr>
          <w:lang w:val="en-CA"/>
        </w:rPr>
        <w:t>conditions CPR=0</w:t>
      </w:r>
      <w:r>
        <w:rPr>
          <w:lang w:val="en-CA"/>
        </w:rPr>
        <w:t xml:space="preserve"> and </w:t>
      </w:r>
      <w:r w:rsidR="0034161C">
        <w:rPr>
          <w:lang w:val="en-CA"/>
        </w:rPr>
        <w:t>CPR=1 are studied.</w:t>
      </w:r>
    </w:p>
    <w:p w14:paraId="30CD8531" w14:textId="77777777" w:rsidR="002C5A83" w:rsidRDefault="002C5A83" w:rsidP="00BC48E8">
      <w:pPr>
        <w:rPr>
          <w:lang w:val="en-CA"/>
        </w:rPr>
      </w:pPr>
    </w:p>
    <w:p w14:paraId="0523BE8A" w14:textId="4979BADC" w:rsidR="00BC48E8" w:rsidRPr="002D0887" w:rsidRDefault="0034161C" w:rsidP="002D0887">
      <w:pPr>
        <w:pStyle w:val="Heading2"/>
        <w:rPr>
          <w:lang w:val="en-CA"/>
        </w:rPr>
      </w:pPr>
      <w:r>
        <w:rPr>
          <w:lang w:val="en-CA"/>
        </w:rPr>
        <w:t>CPR</w:t>
      </w:r>
      <w:r w:rsidR="00BC48E8">
        <w:rPr>
          <w:lang w:val="en-CA"/>
        </w:rPr>
        <w:t xml:space="preserve"> disabled</w:t>
      </w:r>
    </w:p>
    <w:p w14:paraId="4D5F5082" w14:textId="0102CBCB" w:rsidR="00620706" w:rsidRDefault="0034161C" w:rsidP="00C310AB">
      <w:pPr>
        <w:rPr>
          <w:lang w:val="en-CA"/>
        </w:rPr>
      </w:pPr>
      <w:r>
        <w:rPr>
          <w:lang w:val="en-CA"/>
        </w:rPr>
        <w:t xml:space="preserve">The results of Class F are provided in </w:t>
      </w:r>
      <w:r>
        <w:rPr>
          <w:lang w:val="en-CA"/>
        </w:rPr>
        <w:fldChar w:fldCharType="begin"/>
      </w:r>
      <w:r>
        <w:rPr>
          <w:lang w:val="en-CA"/>
        </w:rPr>
        <w:instrText xml:space="preserve"> REF _Ref534112261 \h </w:instrText>
      </w:r>
      <w:r>
        <w:rPr>
          <w:lang w:val="en-CA"/>
        </w:rPr>
      </w:r>
      <w:r>
        <w:rPr>
          <w:lang w:val="en-CA"/>
        </w:rPr>
        <w:fldChar w:fldCharType="separate"/>
      </w:r>
      <w:r w:rsidR="006777B9">
        <w:t xml:space="preserve">Table </w:t>
      </w:r>
      <w:r w:rsidR="006777B9">
        <w:rPr>
          <w:noProof/>
        </w:rPr>
        <w:t>1</w:t>
      </w:r>
      <w:r>
        <w:rPr>
          <w:lang w:val="en-CA"/>
        </w:rPr>
        <w:fldChar w:fldCharType="end"/>
      </w:r>
      <w:r>
        <w:rPr>
          <w:lang w:val="en-CA"/>
        </w:rPr>
        <w:t xml:space="preserve">, </w:t>
      </w:r>
      <w:r>
        <w:rPr>
          <w:lang w:val="en-CA"/>
        </w:rPr>
        <w:fldChar w:fldCharType="begin"/>
      </w:r>
      <w:r>
        <w:rPr>
          <w:lang w:val="en-CA"/>
        </w:rPr>
        <w:instrText xml:space="preserve"> REF _Ref534112269 \h </w:instrText>
      </w:r>
      <w:r>
        <w:rPr>
          <w:lang w:val="en-CA"/>
        </w:rPr>
      </w:r>
      <w:r>
        <w:rPr>
          <w:lang w:val="en-CA"/>
        </w:rPr>
        <w:fldChar w:fldCharType="separate"/>
      </w:r>
      <w:r w:rsidR="006777B9">
        <w:t xml:space="preserve">Table </w:t>
      </w:r>
      <w:r w:rsidR="006777B9">
        <w:rPr>
          <w:noProof/>
        </w:rPr>
        <w:t>2</w:t>
      </w:r>
      <w:r>
        <w:rPr>
          <w:lang w:val="en-CA"/>
        </w:rPr>
        <w:fldChar w:fldCharType="end"/>
      </w:r>
      <w:r>
        <w:rPr>
          <w:lang w:val="en-CA"/>
        </w:rPr>
        <w:t xml:space="preserve"> and </w:t>
      </w:r>
      <w:r>
        <w:rPr>
          <w:lang w:val="en-CA"/>
        </w:rPr>
        <w:fldChar w:fldCharType="begin"/>
      </w:r>
      <w:r>
        <w:rPr>
          <w:lang w:val="en-CA"/>
        </w:rPr>
        <w:instrText xml:space="preserve"> REF _Ref534112272 \h </w:instrText>
      </w:r>
      <w:r>
        <w:rPr>
          <w:lang w:val="en-CA"/>
        </w:rPr>
      </w:r>
      <w:r>
        <w:rPr>
          <w:lang w:val="en-CA"/>
        </w:rPr>
        <w:fldChar w:fldCharType="separate"/>
      </w:r>
      <w:r w:rsidR="006777B9">
        <w:t xml:space="preserve">Table </w:t>
      </w:r>
      <w:r w:rsidR="006777B9">
        <w:rPr>
          <w:noProof/>
        </w:rPr>
        <w:t>3</w:t>
      </w:r>
      <w:r>
        <w:rPr>
          <w:lang w:val="en-CA"/>
        </w:rPr>
        <w:fldChar w:fldCharType="end"/>
      </w:r>
      <w:r>
        <w:rPr>
          <w:lang w:val="en-CA"/>
        </w:rPr>
        <w:t xml:space="preserve"> for random access, all intra and low delay B testing conditions. Class TGM results are provided in </w:t>
      </w:r>
      <w:r>
        <w:rPr>
          <w:lang w:val="en-CA"/>
        </w:rPr>
        <w:fldChar w:fldCharType="begin"/>
      </w:r>
      <w:r>
        <w:rPr>
          <w:lang w:val="en-CA"/>
        </w:rPr>
        <w:instrText xml:space="preserve"> REF _Ref534112339 \h </w:instrText>
      </w:r>
      <w:r>
        <w:rPr>
          <w:lang w:val="en-CA"/>
        </w:rPr>
      </w:r>
      <w:r>
        <w:rPr>
          <w:lang w:val="en-CA"/>
        </w:rPr>
        <w:fldChar w:fldCharType="separate"/>
      </w:r>
      <w:r w:rsidR="006777B9">
        <w:t xml:space="preserve">Table </w:t>
      </w:r>
      <w:r w:rsidR="006777B9">
        <w:rPr>
          <w:noProof/>
        </w:rPr>
        <w:t>4</w:t>
      </w:r>
      <w:r>
        <w:rPr>
          <w:lang w:val="en-CA"/>
        </w:rPr>
        <w:fldChar w:fldCharType="end"/>
      </w:r>
      <w:r>
        <w:rPr>
          <w:lang w:val="en-CA"/>
        </w:rPr>
        <w:t xml:space="preserve"> and </w:t>
      </w:r>
      <w:r>
        <w:rPr>
          <w:lang w:val="en-CA"/>
        </w:rPr>
        <w:fldChar w:fldCharType="begin"/>
      </w:r>
      <w:r>
        <w:rPr>
          <w:lang w:val="en-CA"/>
        </w:rPr>
        <w:instrText xml:space="preserve"> REF _Ref534112343 \h </w:instrText>
      </w:r>
      <w:r>
        <w:rPr>
          <w:lang w:val="en-CA"/>
        </w:rPr>
      </w:r>
      <w:r>
        <w:rPr>
          <w:lang w:val="en-CA"/>
        </w:rPr>
        <w:fldChar w:fldCharType="separate"/>
      </w:r>
      <w:r w:rsidR="006777B9">
        <w:t xml:space="preserve">Table </w:t>
      </w:r>
      <w:r w:rsidR="006777B9">
        <w:rPr>
          <w:noProof/>
        </w:rPr>
        <w:t>5</w:t>
      </w:r>
      <w:r>
        <w:rPr>
          <w:lang w:val="en-CA"/>
        </w:rPr>
        <w:fldChar w:fldCharType="end"/>
      </w:r>
      <w:r>
        <w:rPr>
          <w:lang w:val="en-CA"/>
        </w:rPr>
        <w:t>.</w:t>
      </w:r>
    </w:p>
    <w:p w14:paraId="3102CCC4" w14:textId="77777777" w:rsidR="0034161C" w:rsidRDefault="0034161C" w:rsidP="00C310AB">
      <w:pPr>
        <w:rPr>
          <w:lang w:val="en-CA"/>
        </w:rPr>
      </w:pPr>
    </w:p>
    <w:p w14:paraId="528A4844" w14:textId="156DA2B4" w:rsidR="0034161C" w:rsidRDefault="0034161C" w:rsidP="0034161C">
      <w:pPr>
        <w:pStyle w:val="Caption"/>
        <w:jc w:val="center"/>
        <w:rPr>
          <w:lang w:val="en-CA"/>
        </w:rPr>
      </w:pPr>
      <w:bookmarkStart w:id="3" w:name="_Ref534112261"/>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1</w:t>
      </w:r>
      <w:r w:rsidR="000007B6">
        <w:rPr>
          <w:noProof/>
        </w:rPr>
        <w:fldChar w:fldCharType="end"/>
      </w:r>
      <w:bookmarkEnd w:id="3"/>
      <w:r>
        <w:t xml:space="preserve"> Results of class F on RA CTC</w:t>
      </w:r>
    </w:p>
    <w:p w14:paraId="03699E41" w14:textId="77777777" w:rsidR="0034161C" w:rsidRDefault="0034161C" w:rsidP="00C310AB">
      <w:pPr>
        <w:rPr>
          <w:lang w:val="en-CA"/>
        </w:rPr>
      </w:pP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29586DBC" w14:textId="77777777" w:rsidTr="0093522C">
        <w:trPr>
          <w:trHeight w:val="315"/>
          <w:jc w:val="center"/>
        </w:trPr>
        <w:tc>
          <w:tcPr>
            <w:tcW w:w="1660" w:type="dxa"/>
            <w:shd w:val="clear" w:color="auto" w:fill="auto"/>
            <w:noWrap/>
            <w:vAlign w:val="bottom"/>
            <w:hideMark/>
          </w:tcPr>
          <w:p w14:paraId="0575418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E5E7A1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097F36E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7069EE5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2AE9892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5C4049B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87C7C2D" w14:textId="77777777" w:rsidTr="0093522C">
        <w:trPr>
          <w:trHeight w:val="315"/>
          <w:jc w:val="center"/>
        </w:trPr>
        <w:tc>
          <w:tcPr>
            <w:tcW w:w="1660" w:type="dxa"/>
            <w:shd w:val="clear" w:color="auto" w:fill="auto"/>
            <w:noWrap/>
            <w:vAlign w:val="bottom"/>
            <w:hideMark/>
          </w:tcPr>
          <w:p w14:paraId="40769BF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214B18D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0.08%</w:t>
            </w:r>
          </w:p>
        </w:tc>
        <w:tc>
          <w:tcPr>
            <w:tcW w:w="960" w:type="dxa"/>
            <w:shd w:val="clear" w:color="auto" w:fill="auto"/>
            <w:noWrap/>
            <w:vAlign w:val="bottom"/>
            <w:hideMark/>
          </w:tcPr>
          <w:p w14:paraId="5903F6F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-0.26%</w:t>
            </w:r>
          </w:p>
        </w:tc>
        <w:tc>
          <w:tcPr>
            <w:tcW w:w="960" w:type="dxa"/>
            <w:shd w:val="clear" w:color="auto" w:fill="auto"/>
            <w:noWrap/>
            <w:vAlign w:val="bottom"/>
            <w:hideMark/>
          </w:tcPr>
          <w:p w14:paraId="082586C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-0.13%</w:t>
            </w:r>
          </w:p>
        </w:tc>
        <w:tc>
          <w:tcPr>
            <w:tcW w:w="960" w:type="dxa"/>
            <w:shd w:val="clear" w:color="auto" w:fill="auto"/>
            <w:noWrap/>
            <w:vAlign w:val="bottom"/>
            <w:hideMark/>
          </w:tcPr>
          <w:p w14:paraId="22AFF9C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40E025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C951BA4" w14:textId="77777777" w:rsidTr="0093522C">
        <w:trPr>
          <w:trHeight w:val="315"/>
          <w:jc w:val="center"/>
        </w:trPr>
        <w:tc>
          <w:tcPr>
            <w:tcW w:w="1660" w:type="dxa"/>
            <w:shd w:val="clear" w:color="auto" w:fill="auto"/>
            <w:noWrap/>
            <w:vAlign w:val="bottom"/>
            <w:hideMark/>
          </w:tcPr>
          <w:p w14:paraId="1AB4A98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1FD7ADE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0.11%</w:t>
            </w:r>
          </w:p>
        </w:tc>
        <w:tc>
          <w:tcPr>
            <w:tcW w:w="960" w:type="dxa"/>
            <w:shd w:val="clear" w:color="auto" w:fill="auto"/>
            <w:noWrap/>
            <w:vAlign w:val="bottom"/>
            <w:hideMark/>
          </w:tcPr>
          <w:p w14:paraId="303844C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0.17%</w:t>
            </w:r>
          </w:p>
        </w:tc>
        <w:tc>
          <w:tcPr>
            <w:tcW w:w="960" w:type="dxa"/>
            <w:shd w:val="clear" w:color="auto" w:fill="auto"/>
            <w:noWrap/>
            <w:vAlign w:val="bottom"/>
            <w:hideMark/>
          </w:tcPr>
          <w:p w14:paraId="79B42EE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-0.05%</w:t>
            </w:r>
          </w:p>
        </w:tc>
        <w:tc>
          <w:tcPr>
            <w:tcW w:w="960" w:type="dxa"/>
            <w:shd w:val="clear" w:color="auto" w:fill="auto"/>
            <w:noWrap/>
            <w:vAlign w:val="bottom"/>
            <w:hideMark/>
          </w:tcPr>
          <w:p w14:paraId="1079651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C27C3F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FF76354" w14:textId="77777777" w:rsidTr="0093522C">
        <w:trPr>
          <w:trHeight w:val="315"/>
          <w:jc w:val="center"/>
        </w:trPr>
        <w:tc>
          <w:tcPr>
            <w:tcW w:w="1660" w:type="dxa"/>
            <w:shd w:val="clear" w:color="auto" w:fill="auto"/>
            <w:noWrap/>
            <w:vAlign w:val="bottom"/>
            <w:hideMark/>
          </w:tcPr>
          <w:p w14:paraId="3F523EA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513AE2A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-1.23%</w:t>
            </w:r>
          </w:p>
        </w:tc>
        <w:tc>
          <w:tcPr>
            <w:tcW w:w="960" w:type="dxa"/>
            <w:shd w:val="clear" w:color="auto" w:fill="auto"/>
            <w:noWrap/>
            <w:vAlign w:val="bottom"/>
            <w:hideMark/>
          </w:tcPr>
          <w:p w14:paraId="5B16649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-0.66%</w:t>
            </w:r>
          </w:p>
        </w:tc>
        <w:tc>
          <w:tcPr>
            <w:tcW w:w="960" w:type="dxa"/>
            <w:shd w:val="clear" w:color="auto" w:fill="auto"/>
            <w:noWrap/>
            <w:vAlign w:val="bottom"/>
            <w:hideMark/>
          </w:tcPr>
          <w:p w14:paraId="051E67C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-0.57%</w:t>
            </w:r>
          </w:p>
        </w:tc>
        <w:tc>
          <w:tcPr>
            <w:tcW w:w="960" w:type="dxa"/>
            <w:shd w:val="clear" w:color="auto" w:fill="auto"/>
            <w:noWrap/>
            <w:vAlign w:val="bottom"/>
            <w:hideMark/>
          </w:tcPr>
          <w:p w14:paraId="7A7FEC1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8924F4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F875765" w14:textId="77777777" w:rsidTr="0093522C">
        <w:trPr>
          <w:trHeight w:val="300"/>
          <w:jc w:val="center"/>
        </w:trPr>
        <w:tc>
          <w:tcPr>
            <w:tcW w:w="1660" w:type="dxa"/>
            <w:shd w:val="clear" w:color="auto" w:fill="auto"/>
            <w:noWrap/>
            <w:vAlign w:val="bottom"/>
            <w:hideMark/>
          </w:tcPr>
          <w:p w14:paraId="10AA6AE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74D2F9A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-0.34%</w:t>
            </w:r>
          </w:p>
        </w:tc>
        <w:tc>
          <w:tcPr>
            <w:tcW w:w="960" w:type="dxa"/>
            <w:shd w:val="clear" w:color="auto" w:fill="auto"/>
            <w:noWrap/>
            <w:vAlign w:val="bottom"/>
            <w:hideMark/>
          </w:tcPr>
          <w:p w14:paraId="5CC0532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0.08%</w:t>
            </w:r>
          </w:p>
        </w:tc>
        <w:tc>
          <w:tcPr>
            <w:tcW w:w="960" w:type="dxa"/>
            <w:shd w:val="clear" w:color="auto" w:fill="auto"/>
            <w:noWrap/>
            <w:vAlign w:val="bottom"/>
            <w:hideMark/>
          </w:tcPr>
          <w:p w14:paraId="594411E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0.42%</w:t>
            </w:r>
          </w:p>
        </w:tc>
        <w:tc>
          <w:tcPr>
            <w:tcW w:w="960" w:type="dxa"/>
            <w:shd w:val="clear" w:color="auto" w:fill="auto"/>
            <w:noWrap/>
            <w:vAlign w:val="bottom"/>
            <w:hideMark/>
          </w:tcPr>
          <w:p w14:paraId="236FD75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4A4C0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9D71C4E" w14:textId="77777777" w:rsidTr="0093522C">
        <w:trPr>
          <w:trHeight w:val="315"/>
          <w:jc w:val="center"/>
        </w:trPr>
        <w:tc>
          <w:tcPr>
            <w:tcW w:w="1660" w:type="dxa"/>
            <w:shd w:val="clear" w:color="auto" w:fill="auto"/>
            <w:noWrap/>
            <w:vAlign w:val="bottom"/>
            <w:hideMark/>
          </w:tcPr>
          <w:p w14:paraId="56307C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1D1BBD2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-0.35%</w:t>
            </w:r>
          </w:p>
        </w:tc>
        <w:tc>
          <w:tcPr>
            <w:tcW w:w="960" w:type="dxa"/>
            <w:shd w:val="clear" w:color="auto" w:fill="auto"/>
            <w:noWrap/>
            <w:vAlign w:val="bottom"/>
            <w:hideMark/>
          </w:tcPr>
          <w:p w14:paraId="4C345E7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-0.17%</w:t>
            </w:r>
          </w:p>
        </w:tc>
        <w:tc>
          <w:tcPr>
            <w:tcW w:w="960" w:type="dxa"/>
            <w:shd w:val="clear" w:color="auto" w:fill="auto"/>
            <w:noWrap/>
            <w:vAlign w:val="bottom"/>
            <w:hideMark/>
          </w:tcPr>
          <w:p w14:paraId="1018677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-0.08%</w:t>
            </w:r>
          </w:p>
        </w:tc>
        <w:tc>
          <w:tcPr>
            <w:tcW w:w="960" w:type="dxa"/>
            <w:shd w:val="clear" w:color="auto" w:fill="auto"/>
            <w:noWrap/>
            <w:vAlign w:val="center"/>
            <w:hideMark/>
          </w:tcPr>
          <w:p w14:paraId="1345826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c>
          <w:tcPr>
            <w:tcW w:w="960" w:type="dxa"/>
            <w:shd w:val="clear" w:color="auto" w:fill="auto"/>
            <w:noWrap/>
            <w:vAlign w:val="center"/>
            <w:hideMark/>
          </w:tcPr>
          <w:p w14:paraId="6CA8FBF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100%</w:t>
            </w:r>
          </w:p>
        </w:tc>
      </w:tr>
    </w:tbl>
    <w:p w14:paraId="2E023D8F" w14:textId="6A8E9A6A" w:rsidR="00023CC1" w:rsidRDefault="00023CC1" w:rsidP="0093522C">
      <w:pPr>
        <w:jc w:val="center"/>
        <w:rPr>
          <w:lang w:val="en-CA"/>
        </w:rPr>
      </w:pPr>
    </w:p>
    <w:p w14:paraId="6A6B07F6" w14:textId="6469A9C2" w:rsidR="00023CC1" w:rsidRDefault="0034161C" w:rsidP="0034161C">
      <w:pPr>
        <w:pStyle w:val="Caption"/>
        <w:jc w:val="center"/>
        <w:rPr>
          <w:lang w:val="en-CA"/>
        </w:rPr>
      </w:pPr>
      <w:bookmarkStart w:id="4" w:name="_Ref534112269"/>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2</w:t>
      </w:r>
      <w:r w:rsidR="000007B6">
        <w:rPr>
          <w:noProof/>
        </w:rPr>
        <w:fldChar w:fldCharType="end"/>
      </w:r>
      <w:bookmarkEnd w:id="4"/>
      <w:r w:rsidRPr="0034161C">
        <w:t xml:space="preserve"> </w:t>
      </w:r>
      <w:r>
        <w:t>Results of class F on AI CTC</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019C07FD" w14:textId="77777777" w:rsidTr="0093522C">
        <w:trPr>
          <w:trHeight w:val="315"/>
          <w:jc w:val="center"/>
        </w:trPr>
        <w:tc>
          <w:tcPr>
            <w:tcW w:w="1660" w:type="dxa"/>
            <w:shd w:val="clear" w:color="auto" w:fill="auto"/>
            <w:noWrap/>
            <w:vAlign w:val="bottom"/>
            <w:hideMark/>
          </w:tcPr>
          <w:p w14:paraId="3E2D4F0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B3D57A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2B5927B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165492C9"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458FE88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3CD990F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359B6B0" w14:textId="77777777" w:rsidTr="0093522C">
        <w:trPr>
          <w:trHeight w:val="315"/>
          <w:jc w:val="center"/>
        </w:trPr>
        <w:tc>
          <w:tcPr>
            <w:tcW w:w="1660" w:type="dxa"/>
            <w:shd w:val="clear" w:color="auto" w:fill="auto"/>
            <w:noWrap/>
            <w:vAlign w:val="bottom"/>
            <w:hideMark/>
          </w:tcPr>
          <w:p w14:paraId="59EB32B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2F05DDC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0F1A79F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05C665B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-0.15%</w:t>
            </w:r>
          </w:p>
        </w:tc>
        <w:tc>
          <w:tcPr>
            <w:tcW w:w="960" w:type="dxa"/>
            <w:shd w:val="clear" w:color="auto" w:fill="auto"/>
            <w:noWrap/>
            <w:vAlign w:val="bottom"/>
            <w:hideMark/>
          </w:tcPr>
          <w:p w14:paraId="27397EB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3BF0CC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44616C9" w14:textId="77777777" w:rsidTr="0093522C">
        <w:trPr>
          <w:trHeight w:val="315"/>
          <w:jc w:val="center"/>
        </w:trPr>
        <w:tc>
          <w:tcPr>
            <w:tcW w:w="1660" w:type="dxa"/>
            <w:shd w:val="clear" w:color="auto" w:fill="auto"/>
            <w:noWrap/>
            <w:vAlign w:val="bottom"/>
            <w:hideMark/>
          </w:tcPr>
          <w:p w14:paraId="13C23E9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1DE86A6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784767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-0.09%</w:t>
            </w:r>
          </w:p>
        </w:tc>
        <w:tc>
          <w:tcPr>
            <w:tcW w:w="960" w:type="dxa"/>
            <w:shd w:val="clear" w:color="auto" w:fill="auto"/>
            <w:noWrap/>
            <w:vAlign w:val="bottom"/>
            <w:hideMark/>
          </w:tcPr>
          <w:p w14:paraId="6668265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44945D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AC78BA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578FB64" w14:textId="77777777" w:rsidTr="0093522C">
        <w:trPr>
          <w:trHeight w:val="315"/>
          <w:jc w:val="center"/>
        </w:trPr>
        <w:tc>
          <w:tcPr>
            <w:tcW w:w="1660" w:type="dxa"/>
            <w:shd w:val="clear" w:color="auto" w:fill="auto"/>
            <w:noWrap/>
            <w:vAlign w:val="bottom"/>
            <w:hideMark/>
          </w:tcPr>
          <w:p w14:paraId="2FE4D39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7895448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-1.30%</w:t>
            </w:r>
          </w:p>
        </w:tc>
        <w:tc>
          <w:tcPr>
            <w:tcW w:w="960" w:type="dxa"/>
            <w:shd w:val="clear" w:color="auto" w:fill="auto"/>
            <w:noWrap/>
            <w:vAlign w:val="bottom"/>
            <w:hideMark/>
          </w:tcPr>
          <w:p w14:paraId="1171F91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-0.62%</w:t>
            </w:r>
          </w:p>
        </w:tc>
        <w:tc>
          <w:tcPr>
            <w:tcW w:w="960" w:type="dxa"/>
            <w:shd w:val="clear" w:color="auto" w:fill="auto"/>
            <w:noWrap/>
            <w:vAlign w:val="bottom"/>
            <w:hideMark/>
          </w:tcPr>
          <w:p w14:paraId="5C6E5E8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-0.64%</w:t>
            </w:r>
          </w:p>
        </w:tc>
        <w:tc>
          <w:tcPr>
            <w:tcW w:w="960" w:type="dxa"/>
            <w:shd w:val="clear" w:color="auto" w:fill="auto"/>
            <w:noWrap/>
            <w:vAlign w:val="bottom"/>
            <w:hideMark/>
          </w:tcPr>
          <w:p w14:paraId="112DDD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78DC98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7C3C6F71" w14:textId="77777777" w:rsidTr="0093522C">
        <w:trPr>
          <w:trHeight w:val="300"/>
          <w:jc w:val="center"/>
        </w:trPr>
        <w:tc>
          <w:tcPr>
            <w:tcW w:w="1660" w:type="dxa"/>
            <w:shd w:val="clear" w:color="auto" w:fill="auto"/>
            <w:noWrap/>
            <w:vAlign w:val="bottom"/>
            <w:hideMark/>
          </w:tcPr>
          <w:p w14:paraId="0D50D96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71B15FD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-0.49%</w:t>
            </w:r>
          </w:p>
        </w:tc>
        <w:tc>
          <w:tcPr>
            <w:tcW w:w="960" w:type="dxa"/>
            <w:shd w:val="clear" w:color="auto" w:fill="auto"/>
            <w:noWrap/>
            <w:vAlign w:val="bottom"/>
            <w:hideMark/>
          </w:tcPr>
          <w:p w14:paraId="3CB5CA7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-0.36%</w:t>
            </w:r>
          </w:p>
        </w:tc>
        <w:tc>
          <w:tcPr>
            <w:tcW w:w="960" w:type="dxa"/>
            <w:shd w:val="clear" w:color="auto" w:fill="auto"/>
            <w:noWrap/>
            <w:vAlign w:val="bottom"/>
            <w:hideMark/>
          </w:tcPr>
          <w:p w14:paraId="2525F71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0.19%</w:t>
            </w:r>
          </w:p>
        </w:tc>
        <w:tc>
          <w:tcPr>
            <w:tcW w:w="960" w:type="dxa"/>
            <w:shd w:val="clear" w:color="auto" w:fill="auto"/>
            <w:noWrap/>
            <w:vAlign w:val="bottom"/>
            <w:hideMark/>
          </w:tcPr>
          <w:p w14:paraId="3C8564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4611A5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AE704FB" w14:textId="77777777" w:rsidTr="0093522C">
        <w:trPr>
          <w:trHeight w:val="315"/>
          <w:jc w:val="center"/>
        </w:trPr>
        <w:tc>
          <w:tcPr>
            <w:tcW w:w="1660" w:type="dxa"/>
            <w:shd w:val="clear" w:color="auto" w:fill="auto"/>
            <w:noWrap/>
            <w:vAlign w:val="bottom"/>
            <w:hideMark/>
          </w:tcPr>
          <w:p w14:paraId="358C3B3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5FC8558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-0.46%</w:t>
            </w:r>
          </w:p>
        </w:tc>
        <w:tc>
          <w:tcPr>
            <w:tcW w:w="960" w:type="dxa"/>
            <w:shd w:val="clear" w:color="auto" w:fill="auto"/>
            <w:noWrap/>
            <w:vAlign w:val="bottom"/>
            <w:hideMark/>
          </w:tcPr>
          <w:p w14:paraId="23858D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-0.27%</w:t>
            </w:r>
          </w:p>
        </w:tc>
        <w:tc>
          <w:tcPr>
            <w:tcW w:w="960" w:type="dxa"/>
            <w:shd w:val="clear" w:color="auto" w:fill="auto"/>
            <w:noWrap/>
            <w:vAlign w:val="bottom"/>
            <w:hideMark/>
          </w:tcPr>
          <w:p w14:paraId="558145B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-0.16%</w:t>
            </w:r>
          </w:p>
        </w:tc>
        <w:tc>
          <w:tcPr>
            <w:tcW w:w="960" w:type="dxa"/>
            <w:shd w:val="clear" w:color="auto" w:fill="auto"/>
            <w:noWrap/>
            <w:vAlign w:val="center"/>
            <w:hideMark/>
          </w:tcPr>
          <w:p w14:paraId="5B5BC84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102%</w:t>
            </w:r>
          </w:p>
        </w:tc>
        <w:tc>
          <w:tcPr>
            <w:tcW w:w="960" w:type="dxa"/>
            <w:shd w:val="clear" w:color="auto" w:fill="auto"/>
            <w:noWrap/>
            <w:vAlign w:val="center"/>
            <w:hideMark/>
          </w:tcPr>
          <w:p w14:paraId="6B1F4D5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99%</w:t>
            </w:r>
          </w:p>
        </w:tc>
      </w:tr>
    </w:tbl>
    <w:p w14:paraId="40125F55" w14:textId="79B4C6C1" w:rsidR="0093522C" w:rsidRDefault="0093522C" w:rsidP="00C310AB">
      <w:pPr>
        <w:rPr>
          <w:lang w:val="en-CA"/>
        </w:rPr>
      </w:pPr>
    </w:p>
    <w:p w14:paraId="1237F2F9" w14:textId="61858DFB" w:rsidR="0034161C" w:rsidRDefault="0034161C" w:rsidP="0034161C">
      <w:pPr>
        <w:pStyle w:val="Caption"/>
        <w:jc w:val="center"/>
        <w:rPr>
          <w:lang w:val="en-CA"/>
        </w:rPr>
      </w:pPr>
      <w:bookmarkStart w:id="5" w:name="_Ref534112272"/>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3</w:t>
      </w:r>
      <w:r w:rsidR="000007B6">
        <w:rPr>
          <w:noProof/>
        </w:rPr>
        <w:fldChar w:fldCharType="end"/>
      </w:r>
      <w:bookmarkEnd w:id="5"/>
      <w:r>
        <w:t xml:space="preserve"> Results of class F on LDB CTC</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93522C" w:rsidRPr="0093522C" w14:paraId="36CC718D" w14:textId="77777777" w:rsidTr="0093522C">
        <w:trPr>
          <w:trHeight w:val="315"/>
          <w:jc w:val="center"/>
        </w:trPr>
        <w:tc>
          <w:tcPr>
            <w:tcW w:w="1660" w:type="dxa"/>
            <w:shd w:val="clear" w:color="auto" w:fill="auto"/>
            <w:noWrap/>
            <w:vAlign w:val="bottom"/>
            <w:hideMark/>
          </w:tcPr>
          <w:p w14:paraId="140A7C2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14A9EB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56B7C08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6262B49E"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7FB7F19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4EBCA9D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1001FACC" w14:textId="77777777" w:rsidTr="0093522C">
        <w:trPr>
          <w:trHeight w:val="315"/>
          <w:jc w:val="center"/>
        </w:trPr>
        <w:tc>
          <w:tcPr>
            <w:tcW w:w="1660" w:type="dxa"/>
            <w:shd w:val="clear" w:color="auto" w:fill="auto"/>
            <w:noWrap/>
            <w:vAlign w:val="bottom"/>
            <w:hideMark/>
          </w:tcPr>
          <w:p w14:paraId="5C2CFCE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BasketballDrillText</w:t>
            </w:r>
            <w:proofErr w:type="spellEnd"/>
          </w:p>
        </w:tc>
        <w:tc>
          <w:tcPr>
            <w:tcW w:w="960" w:type="dxa"/>
            <w:shd w:val="clear" w:color="auto" w:fill="auto"/>
            <w:noWrap/>
            <w:vAlign w:val="bottom"/>
            <w:hideMark/>
          </w:tcPr>
          <w:p w14:paraId="44EED2C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0.12%</w:t>
            </w:r>
          </w:p>
        </w:tc>
        <w:tc>
          <w:tcPr>
            <w:tcW w:w="960" w:type="dxa"/>
            <w:shd w:val="clear" w:color="auto" w:fill="auto"/>
            <w:noWrap/>
            <w:vAlign w:val="bottom"/>
            <w:hideMark/>
          </w:tcPr>
          <w:p w14:paraId="19180FB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-0.26%</w:t>
            </w:r>
          </w:p>
        </w:tc>
        <w:tc>
          <w:tcPr>
            <w:tcW w:w="960" w:type="dxa"/>
            <w:shd w:val="clear" w:color="auto" w:fill="auto"/>
            <w:noWrap/>
            <w:vAlign w:val="bottom"/>
            <w:hideMark/>
          </w:tcPr>
          <w:p w14:paraId="4B2035B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0.02%</w:t>
            </w:r>
          </w:p>
        </w:tc>
        <w:tc>
          <w:tcPr>
            <w:tcW w:w="960" w:type="dxa"/>
            <w:shd w:val="clear" w:color="auto" w:fill="auto"/>
            <w:noWrap/>
            <w:vAlign w:val="bottom"/>
            <w:hideMark/>
          </w:tcPr>
          <w:p w14:paraId="2DB8F9C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C533AC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27F3122B" w14:textId="77777777" w:rsidTr="0093522C">
        <w:trPr>
          <w:trHeight w:val="315"/>
          <w:jc w:val="center"/>
        </w:trPr>
        <w:tc>
          <w:tcPr>
            <w:tcW w:w="1660" w:type="dxa"/>
            <w:shd w:val="clear" w:color="auto" w:fill="auto"/>
            <w:noWrap/>
            <w:vAlign w:val="bottom"/>
            <w:hideMark/>
          </w:tcPr>
          <w:p w14:paraId="36FF212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ArenaOfValor</w:t>
            </w:r>
            <w:proofErr w:type="spellEnd"/>
          </w:p>
        </w:tc>
        <w:tc>
          <w:tcPr>
            <w:tcW w:w="960" w:type="dxa"/>
            <w:shd w:val="clear" w:color="auto" w:fill="auto"/>
            <w:noWrap/>
            <w:vAlign w:val="bottom"/>
            <w:hideMark/>
          </w:tcPr>
          <w:p w14:paraId="74A8969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02A6C1A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0.03%</w:t>
            </w:r>
          </w:p>
        </w:tc>
        <w:tc>
          <w:tcPr>
            <w:tcW w:w="960" w:type="dxa"/>
            <w:shd w:val="clear" w:color="auto" w:fill="auto"/>
            <w:noWrap/>
            <w:vAlign w:val="bottom"/>
            <w:hideMark/>
          </w:tcPr>
          <w:p w14:paraId="525FFB8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0.01%</w:t>
            </w:r>
          </w:p>
        </w:tc>
        <w:tc>
          <w:tcPr>
            <w:tcW w:w="960" w:type="dxa"/>
            <w:shd w:val="clear" w:color="auto" w:fill="auto"/>
            <w:noWrap/>
            <w:vAlign w:val="bottom"/>
            <w:hideMark/>
          </w:tcPr>
          <w:p w14:paraId="4742794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C32E7C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614BAA49" w14:textId="77777777" w:rsidTr="0093522C">
        <w:trPr>
          <w:trHeight w:val="315"/>
          <w:jc w:val="center"/>
        </w:trPr>
        <w:tc>
          <w:tcPr>
            <w:tcW w:w="1660" w:type="dxa"/>
            <w:shd w:val="clear" w:color="auto" w:fill="auto"/>
            <w:noWrap/>
            <w:vAlign w:val="bottom"/>
            <w:hideMark/>
          </w:tcPr>
          <w:p w14:paraId="330CB0A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SlideEditing</w:t>
            </w:r>
            <w:proofErr w:type="spellEnd"/>
          </w:p>
        </w:tc>
        <w:tc>
          <w:tcPr>
            <w:tcW w:w="960" w:type="dxa"/>
            <w:shd w:val="clear" w:color="auto" w:fill="auto"/>
            <w:noWrap/>
            <w:vAlign w:val="bottom"/>
            <w:hideMark/>
          </w:tcPr>
          <w:p w14:paraId="08E2810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-0.94%</w:t>
            </w:r>
          </w:p>
        </w:tc>
        <w:tc>
          <w:tcPr>
            <w:tcW w:w="960" w:type="dxa"/>
            <w:shd w:val="clear" w:color="auto" w:fill="auto"/>
            <w:noWrap/>
            <w:vAlign w:val="bottom"/>
            <w:hideMark/>
          </w:tcPr>
          <w:p w14:paraId="747D2C3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0115C35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-0.51%</w:t>
            </w:r>
          </w:p>
        </w:tc>
        <w:tc>
          <w:tcPr>
            <w:tcW w:w="960" w:type="dxa"/>
            <w:shd w:val="clear" w:color="auto" w:fill="auto"/>
            <w:noWrap/>
            <w:vAlign w:val="bottom"/>
            <w:hideMark/>
          </w:tcPr>
          <w:p w14:paraId="3AF3FBE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3D14C8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1007F16" w14:textId="77777777" w:rsidTr="0093522C">
        <w:trPr>
          <w:trHeight w:val="300"/>
          <w:jc w:val="center"/>
        </w:trPr>
        <w:tc>
          <w:tcPr>
            <w:tcW w:w="1660" w:type="dxa"/>
            <w:shd w:val="clear" w:color="auto" w:fill="auto"/>
            <w:noWrap/>
            <w:vAlign w:val="bottom"/>
            <w:hideMark/>
          </w:tcPr>
          <w:p w14:paraId="2ED08D4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SlideShow</w:t>
            </w:r>
            <w:proofErr w:type="spellEnd"/>
          </w:p>
        </w:tc>
        <w:tc>
          <w:tcPr>
            <w:tcW w:w="960" w:type="dxa"/>
            <w:shd w:val="clear" w:color="auto" w:fill="auto"/>
            <w:noWrap/>
            <w:vAlign w:val="bottom"/>
            <w:hideMark/>
          </w:tcPr>
          <w:p w14:paraId="11C7F58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-0.44%</w:t>
            </w:r>
          </w:p>
        </w:tc>
        <w:tc>
          <w:tcPr>
            <w:tcW w:w="960" w:type="dxa"/>
            <w:shd w:val="clear" w:color="auto" w:fill="auto"/>
            <w:noWrap/>
            <w:vAlign w:val="bottom"/>
            <w:hideMark/>
          </w:tcPr>
          <w:p w14:paraId="3F23A3C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1.36%</w:t>
            </w:r>
          </w:p>
        </w:tc>
        <w:tc>
          <w:tcPr>
            <w:tcW w:w="960" w:type="dxa"/>
            <w:shd w:val="clear" w:color="auto" w:fill="auto"/>
            <w:noWrap/>
            <w:vAlign w:val="bottom"/>
            <w:hideMark/>
          </w:tcPr>
          <w:p w14:paraId="554F9BD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6A1A023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2D4990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3B17ACF0" w14:textId="77777777" w:rsidTr="0093522C">
        <w:trPr>
          <w:trHeight w:val="315"/>
          <w:jc w:val="center"/>
        </w:trPr>
        <w:tc>
          <w:tcPr>
            <w:tcW w:w="1660" w:type="dxa"/>
            <w:shd w:val="clear" w:color="auto" w:fill="auto"/>
            <w:noWrap/>
            <w:vAlign w:val="bottom"/>
            <w:hideMark/>
          </w:tcPr>
          <w:p w14:paraId="7B18300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bottom"/>
            <w:hideMark/>
          </w:tcPr>
          <w:p w14:paraId="69F786D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-0.32%</w:t>
            </w:r>
          </w:p>
        </w:tc>
        <w:tc>
          <w:tcPr>
            <w:tcW w:w="960" w:type="dxa"/>
            <w:shd w:val="clear" w:color="auto" w:fill="auto"/>
            <w:noWrap/>
            <w:vAlign w:val="bottom"/>
            <w:hideMark/>
          </w:tcPr>
          <w:p w14:paraId="57FD8BC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0.22%</w:t>
            </w:r>
          </w:p>
        </w:tc>
        <w:tc>
          <w:tcPr>
            <w:tcW w:w="960" w:type="dxa"/>
            <w:shd w:val="clear" w:color="auto" w:fill="auto"/>
            <w:noWrap/>
            <w:vAlign w:val="bottom"/>
            <w:hideMark/>
          </w:tcPr>
          <w:p w14:paraId="34E718D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b/>
                <w:bCs/>
                <w:color w:val="000000"/>
                <w:szCs w:val="22"/>
              </w:rPr>
            </w:pPr>
            <w:r w:rsidRPr="0093522C">
              <w:rPr>
                <w:rFonts w:ascii="Calibri" w:hAnsi="Calibri"/>
                <w:b/>
                <w:bCs/>
                <w:color w:val="000000"/>
                <w:szCs w:val="22"/>
              </w:rPr>
              <w:t>-0.06%</w:t>
            </w:r>
          </w:p>
        </w:tc>
        <w:tc>
          <w:tcPr>
            <w:tcW w:w="960" w:type="dxa"/>
            <w:shd w:val="clear" w:color="auto" w:fill="auto"/>
            <w:noWrap/>
            <w:vAlign w:val="center"/>
            <w:hideMark/>
          </w:tcPr>
          <w:p w14:paraId="20B0027D"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c>
          <w:tcPr>
            <w:tcW w:w="960" w:type="dxa"/>
            <w:shd w:val="clear" w:color="auto" w:fill="auto"/>
            <w:noWrap/>
            <w:vAlign w:val="center"/>
            <w:hideMark/>
          </w:tcPr>
          <w:p w14:paraId="1B5C32D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107%</w:t>
            </w:r>
          </w:p>
        </w:tc>
      </w:tr>
    </w:tbl>
    <w:p w14:paraId="38F75FCB" w14:textId="72FA55D7" w:rsidR="0093522C" w:rsidRDefault="0093522C" w:rsidP="00C310AB">
      <w:pPr>
        <w:rPr>
          <w:lang w:val="en-CA"/>
        </w:rPr>
      </w:pPr>
    </w:p>
    <w:p w14:paraId="6E160552" w14:textId="50DFBEC2" w:rsidR="0093522C" w:rsidRDefault="0034161C" w:rsidP="0034161C">
      <w:pPr>
        <w:pStyle w:val="Caption"/>
        <w:jc w:val="center"/>
        <w:rPr>
          <w:lang w:val="en-CA"/>
        </w:rPr>
      </w:pPr>
      <w:bookmarkStart w:id="6" w:name="_Ref534112339"/>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4</w:t>
      </w:r>
      <w:r w:rsidR="000007B6">
        <w:rPr>
          <w:noProof/>
        </w:rPr>
        <w:fldChar w:fldCharType="end"/>
      </w:r>
      <w:bookmarkEnd w:id="6"/>
      <w:r w:rsidRPr="0034161C">
        <w:t xml:space="preserve"> </w:t>
      </w:r>
      <w:r>
        <w:t>Results of class TGM on RA CTC</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93522C" w:rsidRPr="0093522C" w14:paraId="7A747F00" w14:textId="77777777" w:rsidTr="0093522C">
        <w:trPr>
          <w:trHeight w:val="315"/>
          <w:jc w:val="center"/>
        </w:trPr>
        <w:tc>
          <w:tcPr>
            <w:tcW w:w="1600" w:type="dxa"/>
            <w:shd w:val="clear" w:color="auto" w:fill="auto"/>
            <w:noWrap/>
            <w:vAlign w:val="bottom"/>
            <w:hideMark/>
          </w:tcPr>
          <w:p w14:paraId="44F523A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0B65949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Y</w:t>
            </w:r>
          </w:p>
        </w:tc>
        <w:tc>
          <w:tcPr>
            <w:tcW w:w="960" w:type="dxa"/>
            <w:shd w:val="clear" w:color="auto" w:fill="auto"/>
            <w:noWrap/>
            <w:vAlign w:val="bottom"/>
            <w:hideMark/>
          </w:tcPr>
          <w:p w14:paraId="53020CF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U</w:t>
            </w:r>
          </w:p>
        </w:tc>
        <w:tc>
          <w:tcPr>
            <w:tcW w:w="960" w:type="dxa"/>
            <w:shd w:val="clear" w:color="auto" w:fill="auto"/>
            <w:noWrap/>
            <w:vAlign w:val="bottom"/>
            <w:hideMark/>
          </w:tcPr>
          <w:p w14:paraId="10B75A36"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3522C">
              <w:rPr>
                <w:rFonts w:ascii="Calibri" w:hAnsi="Calibri"/>
                <w:color w:val="000000"/>
                <w:szCs w:val="22"/>
              </w:rPr>
              <w:t>V</w:t>
            </w:r>
          </w:p>
        </w:tc>
        <w:tc>
          <w:tcPr>
            <w:tcW w:w="960" w:type="dxa"/>
            <w:shd w:val="clear" w:color="auto" w:fill="auto"/>
            <w:noWrap/>
            <w:vAlign w:val="bottom"/>
            <w:hideMark/>
          </w:tcPr>
          <w:p w14:paraId="650C893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EncT</w:t>
            </w:r>
            <w:proofErr w:type="spellEnd"/>
          </w:p>
        </w:tc>
        <w:tc>
          <w:tcPr>
            <w:tcW w:w="960" w:type="dxa"/>
            <w:shd w:val="clear" w:color="auto" w:fill="auto"/>
            <w:noWrap/>
            <w:vAlign w:val="bottom"/>
            <w:hideMark/>
          </w:tcPr>
          <w:p w14:paraId="2CF97E7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93522C">
              <w:rPr>
                <w:rFonts w:ascii="Calibri" w:hAnsi="Calibri"/>
                <w:color w:val="000000"/>
                <w:szCs w:val="22"/>
              </w:rPr>
              <w:t>DecT</w:t>
            </w:r>
            <w:proofErr w:type="spellEnd"/>
          </w:p>
        </w:tc>
      </w:tr>
      <w:tr w:rsidR="0093522C" w:rsidRPr="0093522C" w14:paraId="3B699439" w14:textId="77777777" w:rsidTr="0093522C">
        <w:trPr>
          <w:trHeight w:val="315"/>
          <w:jc w:val="center"/>
        </w:trPr>
        <w:tc>
          <w:tcPr>
            <w:tcW w:w="1600" w:type="dxa"/>
            <w:shd w:val="clear" w:color="auto" w:fill="auto"/>
            <w:noWrap/>
            <w:vAlign w:val="bottom"/>
            <w:hideMark/>
          </w:tcPr>
          <w:p w14:paraId="62392DE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sc_flyingGraphics</w:t>
            </w:r>
            <w:proofErr w:type="spellEnd"/>
          </w:p>
        </w:tc>
        <w:tc>
          <w:tcPr>
            <w:tcW w:w="960" w:type="dxa"/>
            <w:shd w:val="clear" w:color="auto" w:fill="auto"/>
            <w:noWrap/>
            <w:vAlign w:val="bottom"/>
            <w:hideMark/>
          </w:tcPr>
          <w:p w14:paraId="46A3613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-0.32%</w:t>
            </w:r>
          </w:p>
        </w:tc>
        <w:tc>
          <w:tcPr>
            <w:tcW w:w="960" w:type="dxa"/>
            <w:shd w:val="clear" w:color="auto" w:fill="auto"/>
            <w:noWrap/>
            <w:vAlign w:val="bottom"/>
            <w:hideMark/>
          </w:tcPr>
          <w:p w14:paraId="04D57AD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-0.23%</w:t>
            </w:r>
          </w:p>
        </w:tc>
        <w:tc>
          <w:tcPr>
            <w:tcW w:w="960" w:type="dxa"/>
            <w:shd w:val="clear" w:color="auto" w:fill="auto"/>
            <w:noWrap/>
            <w:vAlign w:val="bottom"/>
            <w:hideMark/>
          </w:tcPr>
          <w:p w14:paraId="0CD52C6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-0.34%</w:t>
            </w:r>
          </w:p>
        </w:tc>
        <w:tc>
          <w:tcPr>
            <w:tcW w:w="960" w:type="dxa"/>
            <w:shd w:val="clear" w:color="auto" w:fill="auto"/>
            <w:noWrap/>
            <w:vAlign w:val="bottom"/>
            <w:hideMark/>
          </w:tcPr>
          <w:p w14:paraId="6914E65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1D4CA8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4321578F" w14:textId="77777777" w:rsidTr="0093522C">
        <w:trPr>
          <w:trHeight w:val="315"/>
          <w:jc w:val="center"/>
        </w:trPr>
        <w:tc>
          <w:tcPr>
            <w:tcW w:w="1600" w:type="dxa"/>
            <w:shd w:val="clear" w:color="auto" w:fill="auto"/>
            <w:noWrap/>
            <w:vAlign w:val="bottom"/>
            <w:hideMark/>
          </w:tcPr>
          <w:p w14:paraId="5C6834F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sc_console</w:t>
            </w:r>
            <w:proofErr w:type="spellEnd"/>
          </w:p>
        </w:tc>
        <w:tc>
          <w:tcPr>
            <w:tcW w:w="960" w:type="dxa"/>
            <w:shd w:val="clear" w:color="auto" w:fill="auto"/>
            <w:noWrap/>
            <w:vAlign w:val="bottom"/>
            <w:hideMark/>
          </w:tcPr>
          <w:p w14:paraId="24C57F1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-0.86%</w:t>
            </w:r>
          </w:p>
        </w:tc>
        <w:tc>
          <w:tcPr>
            <w:tcW w:w="960" w:type="dxa"/>
            <w:shd w:val="clear" w:color="auto" w:fill="auto"/>
            <w:noWrap/>
            <w:vAlign w:val="bottom"/>
            <w:hideMark/>
          </w:tcPr>
          <w:p w14:paraId="47A868A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-0.38%</w:t>
            </w:r>
          </w:p>
        </w:tc>
        <w:tc>
          <w:tcPr>
            <w:tcW w:w="960" w:type="dxa"/>
            <w:shd w:val="clear" w:color="auto" w:fill="auto"/>
            <w:noWrap/>
            <w:vAlign w:val="bottom"/>
            <w:hideMark/>
          </w:tcPr>
          <w:p w14:paraId="22C367F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-0.35%</w:t>
            </w:r>
          </w:p>
        </w:tc>
        <w:tc>
          <w:tcPr>
            <w:tcW w:w="960" w:type="dxa"/>
            <w:shd w:val="clear" w:color="auto" w:fill="auto"/>
            <w:noWrap/>
            <w:vAlign w:val="bottom"/>
            <w:hideMark/>
          </w:tcPr>
          <w:p w14:paraId="3D796440"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507B11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03AAE2C4" w14:textId="77777777" w:rsidTr="0093522C">
        <w:trPr>
          <w:trHeight w:val="315"/>
          <w:jc w:val="center"/>
        </w:trPr>
        <w:tc>
          <w:tcPr>
            <w:tcW w:w="1600" w:type="dxa"/>
            <w:shd w:val="clear" w:color="auto" w:fill="auto"/>
            <w:noWrap/>
            <w:vAlign w:val="bottom"/>
            <w:hideMark/>
          </w:tcPr>
          <w:p w14:paraId="7128D63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sc_desktop</w:t>
            </w:r>
            <w:proofErr w:type="spellEnd"/>
          </w:p>
        </w:tc>
        <w:tc>
          <w:tcPr>
            <w:tcW w:w="960" w:type="dxa"/>
            <w:shd w:val="clear" w:color="auto" w:fill="auto"/>
            <w:noWrap/>
            <w:vAlign w:val="bottom"/>
            <w:hideMark/>
          </w:tcPr>
          <w:p w14:paraId="46AE46C8"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-0.75%</w:t>
            </w:r>
          </w:p>
        </w:tc>
        <w:tc>
          <w:tcPr>
            <w:tcW w:w="960" w:type="dxa"/>
            <w:shd w:val="clear" w:color="auto" w:fill="auto"/>
            <w:noWrap/>
            <w:vAlign w:val="bottom"/>
            <w:hideMark/>
          </w:tcPr>
          <w:p w14:paraId="26DE41F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-0.31%</w:t>
            </w:r>
          </w:p>
        </w:tc>
        <w:tc>
          <w:tcPr>
            <w:tcW w:w="960" w:type="dxa"/>
            <w:shd w:val="clear" w:color="auto" w:fill="auto"/>
            <w:noWrap/>
            <w:vAlign w:val="bottom"/>
            <w:hideMark/>
          </w:tcPr>
          <w:p w14:paraId="37969739"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-0.30%</w:t>
            </w:r>
          </w:p>
        </w:tc>
        <w:tc>
          <w:tcPr>
            <w:tcW w:w="960" w:type="dxa"/>
            <w:shd w:val="clear" w:color="auto" w:fill="auto"/>
            <w:noWrap/>
            <w:vAlign w:val="bottom"/>
            <w:hideMark/>
          </w:tcPr>
          <w:p w14:paraId="27343967"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98AFA23"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6BF8FD0D" w14:textId="77777777" w:rsidTr="0093522C">
        <w:trPr>
          <w:trHeight w:val="315"/>
          <w:jc w:val="center"/>
        </w:trPr>
        <w:tc>
          <w:tcPr>
            <w:tcW w:w="1600" w:type="dxa"/>
            <w:shd w:val="clear" w:color="auto" w:fill="auto"/>
            <w:noWrap/>
            <w:vAlign w:val="bottom"/>
            <w:hideMark/>
          </w:tcPr>
          <w:p w14:paraId="4DCA28B5"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3522C">
              <w:rPr>
                <w:rFonts w:ascii="Arial" w:hAnsi="Arial" w:cs="Arial"/>
                <w:color w:val="000000"/>
                <w:sz w:val="18"/>
                <w:szCs w:val="18"/>
              </w:rPr>
              <w:t>ChineseEditing</w:t>
            </w:r>
            <w:proofErr w:type="spellEnd"/>
          </w:p>
        </w:tc>
        <w:tc>
          <w:tcPr>
            <w:tcW w:w="960" w:type="dxa"/>
            <w:shd w:val="clear" w:color="auto" w:fill="auto"/>
            <w:noWrap/>
            <w:vAlign w:val="bottom"/>
            <w:hideMark/>
          </w:tcPr>
          <w:p w14:paraId="5F8887B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-1.40%</w:t>
            </w:r>
          </w:p>
        </w:tc>
        <w:tc>
          <w:tcPr>
            <w:tcW w:w="960" w:type="dxa"/>
            <w:shd w:val="clear" w:color="auto" w:fill="auto"/>
            <w:noWrap/>
            <w:vAlign w:val="bottom"/>
            <w:hideMark/>
          </w:tcPr>
          <w:p w14:paraId="13CC2B4A"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-0.69%</w:t>
            </w:r>
          </w:p>
        </w:tc>
        <w:tc>
          <w:tcPr>
            <w:tcW w:w="960" w:type="dxa"/>
            <w:shd w:val="clear" w:color="auto" w:fill="auto"/>
            <w:noWrap/>
            <w:vAlign w:val="bottom"/>
            <w:hideMark/>
          </w:tcPr>
          <w:p w14:paraId="1AA5704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522C">
              <w:rPr>
                <w:rFonts w:ascii="Arial" w:hAnsi="Arial" w:cs="Arial"/>
                <w:color w:val="000000"/>
                <w:sz w:val="18"/>
                <w:szCs w:val="18"/>
              </w:rPr>
              <w:t>-0.69%</w:t>
            </w:r>
          </w:p>
        </w:tc>
        <w:tc>
          <w:tcPr>
            <w:tcW w:w="960" w:type="dxa"/>
            <w:shd w:val="clear" w:color="auto" w:fill="auto"/>
            <w:noWrap/>
            <w:vAlign w:val="bottom"/>
            <w:hideMark/>
          </w:tcPr>
          <w:p w14:paraId="57D03432"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96F400C"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3522C" w:rsidRPr="0093522C" w14:paraId="73D71F56" w14:textId="77777777" w:rsidTr="0093522C">
        <w:trPr>
          <w:trHeight w:val="300"/>
          <w:jc w:val="center"/>
        </w:trPr>
        <w:tc>
          <w:tcPr>
            <w:tcW w:w="1600" w:type="dxa"/>
            <w:shd w:val="clear" w:color="auto" w:fill="auto"/>
            <w:noWrap/>
            <w:vAlign w:val="bottom"/>
            <w:hideMark/>
          </w:tcPr>
          <w:p w14:paraId="4A10BCC1"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3522C">
              <w:rPr>
                <w:rFonts w:ascii="Arial" w:hAnsi="Arial" w:cs="Arial"/>
                <w:b/>
                <w:bCs/>
                <w:color w:val="000000"/>
                <w:sz w:val="18"/>
                <w:szCs w:val="18"/>
              </w:rPr>
              <w:t>Average</w:t>
            </w:r>
          </w:p>
        </w:tc>
        <w:tc>
          <w:tcPr>
            <w:tcW w:w="960" w:type="dxa"/>
            <w:shd w:val="clear" w:color="auto" w:fill="auto"/>
            <w:noWrap/>
            <w:vAlign w:val="center"/>
            <w:hideMark/>
          </w:tcPr>
          <w:p w14:paraId="7F261AA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-0.83%</w:t>
            </w:r>
          </w:p>
        </w:tc>
        <w:tc>
          <w:tcPr>
            <w:tcW w:w="960" w:type="dxa"/>
            <w:shd w:val="clear" w:color="auto" w:fill="auto"/>
            <w:noWrap/>
            <w:vAlign w:val="center"/>
            <w:hideMark/>
          </w:tcPr>
          <w:p w14:paraId="73D9004F"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-0.40%</w:t>
            </w:r>
          </w:p>
        </w:tc>
        <w:tc>
          <w:tcPr>
            <w:tcW w:w="960" w:type="dxa"/>
            <w:shd w:val="clear" w:color="auto" w:fill="auto"/>
            <w:noWrap/>
            <w:vAlign w:val="center"/>
            <w:hideMark/>
          </w:tcPr>
          <w:p w14:paraId="66EDC4E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-0.42%</w:t>
            </w:r>
          </w:p>
        </w:tc>
        <w:tc>
          <w:tcPr>
            <w:tcW w:w="960" w:type="dxa"/>
            <w:shd w:val="clear" w:color="auto" w:fill="auto"/>
            <w:noWrap/>
            <w:vAlign w:val="center"/>
            <w:hideMark/>
          </w:tcPr>
          <w:p w14:paraId="4AA84CB4"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103%</w:t>
            </w:r>
          </w:p>
        </w:tc>
        <w:tc>
          <w:tcPr>
            <w:tcW w:w="960" w:type="dxa"/>
            <w:shd w:val="clear" w:color="auto" w:fill="auto"/>
            <w:noWrap/>
            <w:vAlign w:val="center"/>
            <w:hideMark/>
          </w:tcPr>
          <w:p w14:paraId="35936D5B" w14:textId="77777777" w:rsidR="0093522C" w:rsidRPr="0093522C" w:rsidRDefault="0093522C" w:rsidP="00935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522C">
              <w:rPr>
                <w:rFonts w:ascii="Arial" w:hAnsi="Arial" w:cs="Arial"/>
                <w:b/>
                <w:bCs/>
                <w:color w:val="000000"/>
                <w:sz w:val="18"/>
                <w:szCs w:val="18"/>
              </w:rPr>
              <w:t>101%</w:t>
            </w:r>
          </w:p>
        </w:tc>
      </w:tr>
    </w:tbl>
    <w:p w14:paraId="3937B132" w14:textId="77777777" w:rsidR="0034161C" w:rsidRDefault="0034161C" w:rsidP="0034161C">
      <w:pPr>
        <w:pStyle w:val="Caption"/>
        <w:jc w:val="center"/>
      </w:pPr>
    </w:p>
    <w:p w14:paraId="74D699E7" w14:textId="4317975B" w:rsidR="00BC48E8" w:rsidRDefault="0034161C" w:rsidP="0034161C">
      <w:pPr>
        <w:pStyle w:val="Caption"/>
        <w:jc w:val="center"/>
        <w:rPr>
          <w:lang w:val="en-CA"/>
        </w:rPr>
      </w:pPr>
      <w:bookmarkStart w:id="7" w:name="_Ref534112343"/>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5</w:t>
      </w:r>
      <w:r w:rsidR="000007B6">
        <w:rPr>
          <w:noProof/>
        </w:rPr>
        <w:fldChar w:fldCharType="end"/>
      </w:r>
      <w:bookmarkEnd w:id="7"/>
      <w:r>
        <w:t xml:space="preserve"> Results of class TGM on AI CTC</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BC48E8" w:rsidRPr="00BC48E8" w14:paraId="255061ED" w14:textId="77777777" w:rsidTr="00BC48E8">
        <w:trPr>
          <w:trHeight w:val="315"/>
          <w:jc w:val="center"/>
        </w:trPr>
        <w:tc>
          <w:tcPr>
            <w:tcW w:w="1600" w:type="dxa"/>
            <w:shd w:val="clear" w:color="auto" w:fill="auto"/>
            <w:noWrap/>
            <w:vAlign w:val="bottom"/>
            <w:hideMark/>
          </w:tcPr>
          <w:p w14:paraId="41A7329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464C5D2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Y</w:t>
            </w:r>
          </w:p>
        </w:tc>
        <w:tc>
          <w:tcPr>
            <w:tcW w:w="960" w:type="dxa"/>
            <w:shd w:val="clear" w:color="auto" w:fill="auto"/>
            <w:noWrap/>
            <w:vAlign w:val="bottom"/>
            <w:hideMark/>
          </w:tcPr>
          <w:p w14:paraId="7A9DEDD7"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U</w:t>
            </w:r>
          </w:p>
        </w:tc>
        <w:tc>
          <w:tcPr>
            <w:tcW w:w="960" w:type="dxa"/>
            <w:shd w:val="clear" w:color="auto" w:fill="auto"/>
            <w:noWrap/>
            <w:vAlign w:val="bottom"/>
            <w:hideMark/>
          </w:tcPr>
          <w:p w14:paraId="17BA410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V</w:t>
            </w:r>
          </w:p>
        </w:tc>
        <w:tc>
          <w:tcPr>
            <w:tcW w:w="960" w:type="dxa"/>
            <w:shd w:val="clear" w:color="auto" w:fill="auto"/>
            <w:noWrap/>
            <w:vAlign w:val="bottom"/>
            <w:hideMark/>
          </w:tcPr>
          <w:p w14:paraId="5F5E519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EncT</w:t>
            </w:r>
            <w:proofErr w:type="spellEnd"/>
          </w:p>
        </w:tc>
        <w:tc>
          <w:tcPr>
            <w:tcW w:w="960" w:type="dxa"/>
            <w:shd w:val="clear" w:color="auto" w:fill="auto"/>
            <w:noWrap/>
            <w:vAlign w:val="bottom"/>
            <w:hideMark/>
          </w:tcPr>
          <w:p w14:paraId="406CB45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DecT</w:t>
            </w:r>
            <w:proofErr w:type="spellEnd"/>
          </w:p>
        </w:tc>
      </w:tr>
      <w:tr w:rsidR="00BC48E8" w:rsidRPr="00BC48E8" w14:paraId="4055C7DB" w14:textId="77777777" w:rsidTr="00BC48E8">
        <w:trPr>
          <w:trHeight w:val="315"/>
          <w:jc w:val="center"/>
        </w:trPr>
        <w:tc>
          <w:tcPr>
            <w:tcW w:w="1600" w:type="dxa"/>
            <w:shd w:val="clear" w:color="auto" w:fill="auto"/>
            <w:noWrap/>
            <w:vAlign w:val="bottom"/>
            <w:hideMark/>
          </w:tcPr>
          <w:p w14:paraId="17C98A8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sc_flyingGraphics</w:t>
            </w:r>
            <w:proofErr w:type="spellEnd"/>
          </w:p>
        </w:tc>
        <w:tc>
          <w:tcPr>
            <w:tcW w:w="960" w:type="dxa"/>
            <w:shd w:val="clear" w:color="auto" w:fill="auto"/>
            <w:noWrap/>
            <w:vAlign w:val="bottom"/>
            <w:hideMark/>
          </w:tcPr>
          <w:p w14:paraId="29D4372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-1.00%</w:t>
            </w:r>
          </w:p>
        </w:tc>
        <w:tc>
          <w:tcPr>
            <w:tcW w:w="960" w:type="dxa"/>
            <w:shd w:val="clear" w:color="auto" w:fill="auto"/>
            <w:noWrap/>
            <w:vAlign w:val="bottom"/>
            <w:hideMark/>
          </w:tcPr>
          <w:p w14:paraId="4D55CD4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-0.40%</w:t>
            </w:r>
          </w:p>
        </w:tc>
        <w:tc>
          <w:tcPr>
            <w:tcW w:w="960" w:type="dxa"/>
            <w:shd w:val="clear" w:color="auto" w:fill="auto"/>
            <w:noWrap/>
            <w:vAlign w:val="bottom"/>
            <w:hideMark/>
          </w:tcPr>
          <w:p w14:paraId="6FB025E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-0.35%</w:t>
            </w:r>
          </w:p>
        </w:tc>
        <w:tc>
          <w:tcPr>
            <w:tcW w:w="960" w:type="dxa"/>
            <w:shd w:val="clear" w:color="auto" w:fill="auto"/>
            <w:noWrap/>
            <w:vAlign w:val="bottom"/>
            <w:hideMark/>
          </w:tcPr>
          <w:p w14:paraId="53AA1ED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06D68A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47B5AD2D" w14:textId="77777777" w:rsidTr="00BC48E8">
        <w:trPr>
          <w:trHeight w:val="315"/>
          <w:jc w:val="center"/>
        </w:trPr>
        <w:tc>
          <w:tcPr>
            <w:tcW w:w="1600" w:type="dxa"/>
            <w:shd w:val="clear" w:color="auto" w:fill="auto"/>
            <w:noWrap/>
            <w:vAlign w:val="bottom"/>
            <w:hideMark/>
          </w:tcPr>
          <w:p w14:paraId="35E104E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sc_console</w:t>
            </w:r>
            <w:proofErr w:type="spellEnd"/>
          </w:p>
        </w:tc>
        <w:tc>
          <w:tcPr>
            <w:tcW w:w="960" w:type="dxa"/>
            <w:shd w:val="clear" w:color="auto" w:fill="auto"/>
            <w:noWrap/>
            <w:vAlign w:val="bottom"/>
            <w:hideMark/>
          </w:tcPr>
          <w:p w14:paraId="14871FA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-1.61%</w:t>
            </w:r>
          </w:p>
        </w:tc>
        <w:tc>
          <w:tcPr>
            <w:tcW w:w="960" w:type="dxa"/>
            <w:shd w:val="clear" w:color="auto" w:fill="auto"/>
            <w:noWrap/>
            <w:vAlign w:val="bottom"/>
            <w:hideMark/>
          </w:tcPr>
          <w:p w14:paraId="1ED58FC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-0.63%</w:t>
            </w:r>
          </w:p>
        </w:tc>
        <w:tc>
          <w:tcPr>
            <w:tcW w:w="960" w:type="dxa"/>
            <w:shd w:val="clear" w:color="auto" w:fill="auto"/>
            <w:noWrap/>
            <w:vAlign w:val="bottom"/>
            <w:hideMark/>
          </w:tcPr>
          <w:p w14:paraId="01F882E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-0.63%</w:t>
            </w:r>
          </w:p>
        </w:tc>
        <w:tc>
          <w:tcPr>
            <w:tcW w:w="960" w:type="dxa"/>
            <w:shd w:val="clear" w:color="auto" w:fill="auto"/>
            <w:noWrap/>
            <w:vAlign w:val="bottom"/>
            <w:hideMark/>
          </w:tcPr>
          <w:p w14:paraId="35C3B78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3065AD4A"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1C4574E2" w14:textId="77777777" w:rsidTr="00BC48E8">
        <w:trPr>
          <w:trHeight w:val="315"/>
          <w:jc w:val="center"/>
        </w:trPr>
        <w:tc>
          <w:tcPr>
            <w:tcW w:w="1600" w:type="dxa"/>
            <w:shd w:val="clear" w:color="auto" w:fill="auto"/>
            <w:noWrap/>
            <w:vAlign w:val="bottom"/>
            <w:hideMark/>
          </w:tcPr>
          <w:p w14:paraId="1FC1612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sc_desktop</w:t>
            </w:r>
            <w:proofErr w:type="spellEnd"/>
          </w:p>
        </w:tc>
        <w:tc>
          <w:tcPr>
            <w:tcW w:w="960" w:type="dxa"/>
            <w:shd w:val="clear" w:color="auto" w:fill="auto"/>
            <w:noWrap/>
            <w:vAlign w:val="bottom"/>
            <w:hideMark/>
          </w:tcPr>
          <w:p w14:paraId="58B8EBC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-1.06%</w:t>
            </w:r>
          </w:p>
        </w:tc>
        <w:tc>
          <w:tcPr>
            <w:tcW w:w="960" w:type="dxa"/>
            <w:shd w:val="clear" w:color="auto" w:fill="auto"/>
            <w:noWrap/>
            <w:vAlign w:val="bottom"/>
            <w:hideMark/>
          </w:tcPr>
          <w:p w14:paraId="493A56F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-0.48%</w:t>
            </w:r>
          </w:p>
        </w:tc>
        <w:tc>
          <w:tcPr>
            <w:tcW w:w="960" w:type="dxa"/>
            <w:shd w:val="clear" w:color="auto" w:fill="auto"/>
            <w:noWrap/>
            <w:vAlign w:val="bottom"/>
            <w:hideMark/>
          </w:tcPr>
          <w:p w14:paraId="5E26E62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-0.37%</w:t>
            </w:r>
          </w:p>
        </w:tc>
        <w:tc>
          <w:tcPr>
            <w:tcW w:w="960" w:type="dxa"/>
            <w:shd w:val="clear" w:color="auto" w:fill="auto"/>
            <w:noWrap/>
            <w:vAlign w:val="bottom"/>
            <w:hideMark/>
          </w:tcPr>
          <w:p w14:paraId="1557FDE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BB5107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239B0A7F" w14:textId="77777777" w:rsidTr="00BC48E8">
        <w:trPr>
          <w:trHeight w:val="315"/>
          <w:jc w:val="center"/>
        </w:trPr>
        <w:tc>
          <w:tcPr>
            <w:tcW w:w="1600" w:type="dxa"/>
            <w:shd w:val="clear" w:color="auto" w:fill="auto"/>
            <w:noWrap/>
            <w:vAlign w:val="bottom"/>
            <w:hideMark/>
          </w:tcPr>
          <w:p w14:paraId="2FA1B8E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ChineseEditing</w:t>
            </w:r>
            <w:proofErr w:type="spellEnd"/>
          </w:p>
        </w:tc>
        <w:tc>
          <w:tcPr>
            <w:tcW w:w="960" w:type="dxa"/>
            <w:shd w:val="clear" w:color="auto" w:fill="auto"/>
            <w:noWrap/>
            <w:vAlign w:val="bottom"/>
            <w:hideMark/>
          </w:tcPr>
          <w:p w14:paraId="6A3E3AB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-1.67%</w:t>
            </w:r>
          </w:p>
        </w:tc>
        <w:tc>
          <w:tcPr>
            <w:tcW w:w="960" w:type="dxa"/>
            <w:shd w:val="clear" w:color="auto" w:fill="auto"/>
            <w:noWrap/>
            <w:vAlign w:val="bottom"/>
            <w:hideMark/>
          </w:tcPr>
          <w:p w14:paraId="7060954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-0.73%</w:t>
            </w:r>
          </w:p>
        </w:tc>
        <w:tc>
          <w:tcPr>
            <w:tcW w:w="960" w:type="dxa"/>
            <w:shd w:val="clear" w:color="auto" w:fill="auto"/>
            <w:noWrap/>
            <w:vAlign w:val="bottom"/>
            <w:hideMark/>
          </w:tcPr>
          <w:p w14:paraId="444B306A"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-0.76%</w:t>
            </w:r>
          </w:p>
        </w:tc>
        <w:tc>
          <w:tcPr>
            <w:tcW w:w="960" w:type="dxa"/>
            <w:shd w:val="clear" w:color="auto" w:fill="auto"/>
            <w:noWrap/>
            <w:vAlign w:val="bottom"/>
            <w:hideMark/>
          </w:tcPr>
          <w:p w14:paraId="138D1CC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7953EE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655EB152" w14:textId="77777777" w:rsidTr="00BC48E8">
        <w:trPr>
          <w:trHeight w:val="300"/>
          <w:jc w:val="center"/>
        </w:trPr>
        <w:tc>
          <w:tcPr>
            <w:tcW w:w="1600" w:type="dxa"/>
            <w:shd w:val="clear" w:color="auto" w:fill="auto"/>
            <w:noWrap/>
            <w:vAlign w:val="bottom"/>
            <w:hideMark/>
          </w:tcPr>
          <w:p w14:paraId="0DEE772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C48E8">
              <w:rPr>
                <w:rFonts w:ascii="Arial" w:hAnsi="Arial" w:cs="Arial"/>
                <w:b/>
                <w:bCs/>
                <w:color w:val="000000"/>
                <w:sz w:val="18"/>
                <w:szCs w:val="18"/>
              </w:rPr>
              <w:t>Average</w:t>
            </w:r>
          </w:p>
        </w:tc>
        <w:tc>
          <w:tcPr>
            <w:tcW w:w="960" w:type="dxa"/>
            <w:shd w:val="clear" w:color="auto" w:fill="auto"/>
            <w:noWrap/>
            <w:vAlign w:val="center"/>
            <w:hideMark/>
          </w:tcPr>
          <w:p w14:paraId="105E559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-1.34%</w:t>
            </w:r>
          </w:p>
        </w:tc>
        <w:tc>
          <w:tcPr>
            <w:tcW w:w="960" w:type="dxa"/>
            <w:shd w:val="clear" w:color="auto" w:fill="auto"/>
            <w:noWrap/>
            <w:vAlign w:val="center"/>
            <w:hideMark/>
          </w:tcPr>
          <w:p w14:paraId="0E0702D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-0.56%</w:t>
            </w:r>
          </w:p>
        </w:tc>
        <w:tc>
          <w:tcPr>
            <w:tcW w:w="960" w:type="dxa"/>
            <w:shd w:val="clear" w:color="auto" w:fill="auto"/>
            <w:noWrap/>
            <w:vAlign w:val="center"/>
            <w:hideMark/>
          </w:tcPr>
          <w:p w14:paraId="3E058CC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-0.53%</w:t>
            </w:r>
          </w:p>
        </w:tc>
        <w:tc>
          <w:tcPr>
            <w:tcW w:w="960" w:type="dxa"/>
            <w:shd w:val="clear" w:color="auto" w:fill="auto"/>
            <w:noWrap/>
            <w:vAlign w:val="center"/>
            <w:hideMark/>
          </w:tcPr>
          <w:p w14:paraId="75F7C7B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102%</w:t>
            </w:r>
          </w:p>
        </w:tc>
        <w:tc>
          <w:tcPr>
            <w:tcW w:w="960" w:type="dxa"/>
            <w:shd w:val="clear" w:color="auto" w:fill="auto"/>
            <w:noWrap/>
            <w:vAlign w:val="center"/>
            <w:hideMark/>
          </w:tcPr>
          <w:p w14:paraId="3DB50A7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103%</w:t>
            </w:r>
          </w:p>
        </w:tc>
      </w:tr>
    </w:tbl>
    <w:p w14:paraId="475FA282" w14:textId="77777777" w:rsidR="00BC48E8" w:rsidRDefault="00BC48E8" w:rsidP="00C310AB">
      <w:pPr>
        <w:rPr>
          <w:lang w:val="en-CA"/>
        </w:rPr>
      </w:pPr>
    </w:p>
    <w:p w14:paraId="2C470BC6" w14:textId="5E02590B" w:rsidR="002C5A83" w:rsidRPr="002D0887" w:rsidRDefault="0034161C" w:rsidP="002D0887">
      <w:pPr>
        <w:pStyle w:val="Heading2"/>
        <w:rPr>
          <w:lang w:val="en-CA"/>
        </w:rPr>
      </w:pPr>
      <w:r>
        <w:rPr>
          <w:lang w:val="en-CA"/>
        </w:rPr>
        <w:lastRenderedPageBreak/>
        <w:t>CPR</w:t>
      </w:r>
      <w:r w:rsidR="00BC48E8">
        <w:rPr>
          <w:lang w:val="en-CA"/>
        </w:rPr>
        <w:t xml:space="preserve"> Enabled</w:t>
      </w:r>
    </w:p>
    <w:p w14:paraId="4FF1E7C5" w14:textId="1FFFDCCE" w:rsidR="0034161C" w:rsidRDefault="0034161C" w:rsidP="002C5A83">
      <w:pPr>
        <w:rPr>
          <w:lang w:val="en-CA"/>
        </w:rPr>
      </w:pPr>
      <w:r>
        <w:rPr>
          <w:lang w:val="en-CA"/>
        </w:rPr>
        <w:t xml:space="preserve">The following results are generated by setting the encoder option: --CPR=1. Class F results are provided in </w:t>
      </w:r>
      <w:r>
        <w:rPr>
          <w:lang w:val="en-CA"/>
        </w:rPr>
        <w:fldChar w:fldCharType="begin"/>
      </w:r>
      <w:r>
        <w:rPr>
          <w:lang w:val="en-CA"/>
        </w:rPr>
        <w:instrText xml:space="preserve"> REF _Ref534112586 \h </w:instrText>
      </w:r>
      <w:r>
        <w:rPr>
          <w:lang w:val="en-CA"/>
        </w:rPr>
      </w:r>
      <w:r>
        <w:rPr>
          <w:lang w:val="en-CA"/>
        </w:rPr>
        <w:fldChar w:fldCharType="separate"/>
      </w:r>
      <w:r w:rsidR="006777B9">
        <w:t xml:space="preserve">Table </w:t>
      </w:r>
      <w:r w:rsidR="006777B9">
        <w:rPr>
          <w:noProof/>
        </w:rPr>
        <w:t>6</w:t>
      </w:r>
      <w:r>
        <w:rPr>
          <w:lang w:val="en-CA"/>
        </w:rPr>
        <w:fldChar w:fldCharType="end"/>
      </w:r>
      <w:r>
        <w:rPr>
          <w:lang w:val="en-CA"/>
        </w:rPr>
        <w:t xml:space="preserve"> and </w:t>
      </w:r>
      <w:r>
        <w:rPr>
          <w:lang w:val="en-CA"/>
        </w:rPr>
        <w:fldChar w:fldCharType="begin"/>
      </w:r>
      <w:r>
        <w:rPr>
          <w:lang w:val="en-CA"/>
        </w:rPr>
        <w:instrText xml:space="preserve"> REF _Ref534112589 \h </w:instrText>
      </w:r>
      <w:r>
        <w:rPr>
          <w:lang w:val="en-CA"/>
        </w:rPr>
      </w:r>
      <w:r>
        <w:rPr>
          <w:lang w:val="en-CA"/>
        </w:rPr>
        <w:fldChar w:fldCharType="separate"/>
      </w:r>
      <w:r w:rsidR="006777B9">
        <w:t xml:space="preserve">Table </w:t>
      </w:r>
      <w:r w:rsidR="006777B9">
        <w:rPr>
          <w:noProof/>
        </w:rPr>
        <w:t>7</w:t>
      </w:r>
      <w:r>
        <w:rPr>
          <w:lang w:val="en-CA"/>
        </w:rPr>
        <w:fldChar w:fldCharType="end"/>
      </w:r>
      <w:r>
        <w:rPr>
          <w:lang w:val="en-CA"/>
        </w:rPr>
        <w:t xml:space="preserve"> whereas class TGM results are in </w:t>
      </w:r>
      <w:r>
        <w:rPr>
          <w:lang w:val="en-CA"/>
        </w:rPr>
        <w:fldChar w:fldCharType="begin"/>
      </w:r>
      <w:r>
        <w:rPr>
          <w:lang w:val="en-CA"/>
        </w:rPr>
        <w:instrText xml:space="preserve"> REF _Ref534112592 \h </w:instrText>
      </w:r>
      <w:r>
        <w:rPr>
          <w:lang w:val="en-CA"/>
        </w:rPr>
      </w:r>
      <w:r>
        <w:rPr>
          <w:lang w:val="en-CA"/>
        </w:rPr>
        <w:fldChar w:fldCharType="separate"/>
      </w:r>
      <w:r w:rsidR="006777B9">
        <w:t xml:space="preserve">Table </w:t>
      </w:r>
      <w:r w:rsidR="006777B9">
        <w:rPr>
          <w:noProof/>
        </w:rPr>
        <w:t>8</w:t>
      </w:r>
      <w:r>
        <w:rPr>
          <w:lang w:val="en-CA"/>
        </w:rPr>
        <w:fldChar w:fldCharType="end"/>
      </w:r>
      <w:r>
        <w:rPr>
          <w:lang w:val="en-CA"/>
        </w:rPr>
        <w:t xml:space="preserve"> and </w:t>
      </w:r>
      <w:r>
        <w:rPr>
          <w:lang w:val="en-CA"/>
        </w:rPr>
        <w:fldChar w:fldCharType="begin"/>
      </w:r>
      <w:r>
        <w:rPr>
          <w:lang w:val="en-CA"/>
        </w:rPr>
        <w:instrText xml:space="preserve"> REF _Ref534112594 \h </w:instrText>
      </w:r>
      <w:r>
        <w:rPr>
          <w:lang w:val="en-CA"/>
        </w:rPr>
      </w:r>
      <w:r>
        <w:rPr>
          <w:lang w:val="en-CA"/>
        </w:rPr>
        <w:fldChar w:fldCharType="separate"/>
      </w:r>
      <w:r w:rsidR="006777B9">
        <w:t xml:space="preserve">Table </w:t>
      </w:r>
      <w:r w:rsidR="006777B9">
        <w:rPr>
          <w:noProof/>
        </w:rPr>
        <w:t>9</w:t>
      </w:r>
      <w:r>
        <w:rPr>
          <w:lang w:val="en-CA"/>
        </w:rPr>
        <w:fldChar w:fldCharType="end"/>
      </w:r>
      <w:r>
        <w:rPr>
          <w:lang w:val="en-CA"/>
        </w:rPr>
        <w:t>.</w:t>
      </w:r>
    </w:p>
    <w:p w14:paraId="344F3BDA" w14:textId="77777777" w:rsidR="0034161C" w:rsidRDefault="0034161C" w:rsidP="002C5A83">
      <w:pPr>
        <w:rPr>
          <w:lang w:val="en-CA"/>
        </w:rPr>
      </w:pPr>
    </w:p>
    <w:p w14:paraId="314D78C3" w14:textId="40709A8B" w:rsidR="002C5A83" w:rsidRDefault="002C5A83" w:rsidP="002C5A83">
      <w:pPr>
        <w:rPr>
          <w:lang w:val="en-CA"/>
        </w:rPr>
      </w:pPr>
    </w:p>
    <w:p w14:paraId="62B9B22D" w14:textId="7082812D" w:rsidR="00BC48E8" w:rsidRDefault="0034161C" w:rsidP="0034161C">
      <w:pPr>
        <w:pStyle w:val="Caption"/>
        <w:jc w:val="center"/>
        <w:rPr>
          <w:lang w:val="en-CA"/>
        </w:rPr>
      </w:pPr>
      <w:bookmarkStart w:id="8" w:name="_Ref534112586"/>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6</w:t>
      </w:r>
      <w:r w:rsidR="000007B6">
        <w:rPr>
          <w:noProof/>
        </w:rPr>
        <w:fldChar w:fldCharType="end"/>
      </w:r>
      <w:bookmarkEnd w:id="8"/>
      <w:r>
        <w:t xml:space="preserve"> Results of class F on RA CTC, with CPR=1</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BC48E8" w:rsidRPr="00BC48E8" w14:paraId="45CAAC4D" w14:textId="77777777" w:rsidTr="00BC48E8">
        <w:trPr>
          <w:trHeight w:val="315"/>
          <w:jc w:val="center"/>
        </w:trPr>
        <w:tc>
          <w:tcPr>
            <w:tcW w:w="1660" w:type="dxa"/>
            <w:shd w:val="clear" w:color="auto" w:fill="auto"/>
            <w:noWrap/>
            <w:vAlign w:val="bottom"/>
            <w:hideMark/>
          </w:tcPr>
          <w:p w14:paraId="36E4204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8B8005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Y</w:t>
            </w:r>
          </w:p>
        </w:tc>
        <w:tc>
          <w:tcPr>
            <w:tcW w:w="960" w:type="dxa"/>
            <w:shd w:val="clear" w:color="auto" w:fill="auto"/>
            <w:noWrap/>
            <w:vAlign w:val="bottom"/>
            <w:hideMark/>
          </w:tcPr>
          <w:p w14:paraId="75F2DA2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U</w:t>
            </w:r>
          </w:p>
        </w:tc>
        <w:tc>
          <w:tcPr>
            <w:tcW w:w="960" w:type="dxa"/>
            <w:shd w:val="clear" w:color="auto" w:fill="auto"/>
            <w:noWrap/>
            <w:vAlign w:val="bottom"/>
            <w:hideMark/>
          </w:tcPr>
          <w:p w14:paraId="00A9143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C48E8">
              <w:rPr>
                <w:rFonts w:ascii="Calibri" w:hAnsi="Calibri"/>
                <w:color w:val="000000"/>
                <w:szCs w:val="22"/>
              </w:rPr>
              <w:t>V</w:t>
            </w:r>
          </w:p>
        </w:tc>
        <w:tc>
          <w:tcPr>
            <w:tcW w:w="960" w:type="dxa"/>
            <w:shd w:val="clear" w:color="auto" w:fill="auto"/>
            <w:noWrap/>
            <w:vAlign w:val="bottom"/>
            <w:hideMark/>
          </w:tcPr>
          <w:p w14:paraId="717965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EncT</w:t>
            </w:r>
            <w:proofErr w:type="spellEnd"/>
          </w:p>
        </w:tc>
        <w:tc>
          <w:tcPr>
            <w:tcW w:w="960" w:type="dxa"/>
            <w:shd w:val="clear" w:color="auto" w:fill="auto"/>
            <w:noWrap/>
            <w:vAlign w:val="bottom"/>
            <w:hideMark/>
          </w:tcPr>
          <w:p w14:paraId="593448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BC48E8">
              <w:rPr>
                <w:rFonts w:ascii="Calibri" w:hAnsi="Calibri"/>
                <w:color w:val="000000"/>
                <w:szCs w:val="22"/>
              </w:rPr>
              <w:t>DecT</w:t>
            </w:r>
            <w:proofErr w:type="spellEnd"/>
          </w:p>
        </w:tc>
      </w:tr>
      <w:tr w:rsidR="00BC48E8" w:rsidRPr="00BC48E8" w14:paraId="3A0866FD" w14:textId="77777777" w:rsidTr="00BC48E8">
        <w:trPr>
          <w:trHeight w:val="315"/>
          <w:jc w:val="center"/>
        </w:trPr>
        <w:tc>
          <w:tcPr>
            <w:tcW w:w="1660" w:type="dxa"/>
            <w:shd w:val="clear" w:color="auto" w:fill="auto"/>
            <w:noWrap/>
            <w:vAlign w:val="bottom"/>
            <w:hideMark/>
          </w:tcPr>
          <w:p w14:paraId="0B40DCB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BasketballDrillText</w:t>
            </w:r>
            <w:proofErr w:type="spellEnd"/>
          </w:p>
        </w:tc>
        <w:tc>
          <w:tcPr>
            <w:tcW w:w="960" w:type="dxa"/>
            <w:shd w:val="clear" w:color="auto" w:fill="auto"/>
            <w:noWrap/>
            <w:vAlign w:val="bottom"/>
            <w:hideMark/>
          </w:tcPr>
          <w:p w14:paraId="5261258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0.01%</w:t>
            </w:r>
          </w:p>
        </w:tc>
        <w:tc>
          <w:tcPr>
            <w:tcW w:w="960" w:type="dxa"/>
            <w:shd w:val="clear" w:color="auto" w:fill="auto"/>
            <w:noWrap/>
            <w:vAlign w:val="bottom"/>
            <w:hideMark/>
          </w:tcPr>
          <w:p w14:paraId="73E9E1A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-0.52%</w:t>
            </w:r>
          </w:p>
        </w:tc>
        <w:tc>
          <w:tcPr>
            <w:tcW w:w="960" w:type="dxa"/>
            <w:shd w:val="clear" w:color="auto" w:fill="auto"/>
            <w:noWrap/>
            <w:vAlign w:val="bottom"/>
            <w:hideMark/>
          </w:tcPr>
          <w:p w14:paraId="6E83425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-0.25%</w:t>
            </w:r>
          </w:p>
        </w:tc>
        <w:tc>
          <w:tcPr>
            <w:tcW w:w="960" w:type="dxa"/>
            <w:shd w:val="clear" w:color="auto" w:fill="auto"/>
            <w:noWrap/>
            <w:vAlign w:val="bottom"/>
            <w:hideMark/>
          </w:tcPr>
          <w:p w14:paraId="3C953975"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3CA115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3C65E2F1" w14:textId="77777777" w:rsidTr="00BC48E8">
        <w:trPr>
          <w:trHeight w:val="315"/>
          <w:jc w:val="center"/>
        </w:trPr>
        <w:tc>
          <w:tcPr>
            <w:tcW w:w="1660" w:type="dxa"/>
            <w:shd w:val="clear" w:color="auto" w:fill="auto"/>
            <w:noWrap/>
            <w:vAlign w:val="bottom"/>
            <w:hideMark/>
          </w:tcPr>
          <w:p w14:paraId="6F63C1B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ArenaOfValor</w:t>
            </w:r>
            <w:proofErr w:type="spellEnd"/>
          </w:p>
        </w:tc>
        <w:tc>
          <w:tcPr>
            <w:tcW w:w="960" w:type="dxa"/>
            <w:shd w:val="clear" w:color="auto" w:fill="auto"/>
            <w:noWrap/>
            <w:vAlign w:val="bottom"/>
            <w:hideMark/>
          </w:tcPr>
          <w:p w14:paraId="610B6019"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0.12%</w:t>
            </w:r>
          </w:p>
        </w:tc>
        <w:tc>
          <w:tcPr>
            <w:tcW w:w="960" w:type="dxa"/>
            <w:shd w:val="clear" w:color="auto" w:fill="auto"/>
            <w:noWrap/>
            <w:vAlign w:val="bottom"/>
            <w:hideMark/>
          </w:tcPr>
          <w:p w14:paraId="0C72780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0.00%</w:t>
            </w:r>
          </w:p>
        </w:tc>
        <w:tc>
          <w:tcPr>
            <w:tcW w:w="960" w:type="dxa"/>
            <w:shd w:val="clear" w:color="auto" w:fill="auto"/>
            <w:noWrap/>
            <w:vAlign w:val="bottom"/>
            <w:hideMark/>
          </w:tcPr>
          <w:p w14:paraId="1E7348F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0.00%</w:t>
            </w:r>
          </w:p>
        </w:tc>
        <w:tc>
          <w:tcPr>
            <w:tcW w:w="960" w:type="dxa"/>
            <w:shd w:val="clear" w:color="auto" w:fill="auto"/>
            <w:noWrap/>
            <w:vAlign w:val="bottom"/>
            <w:hideMark/>
          </w:tcPr>
          <w:p w14:paraId="47C2C37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5D235C7"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23973E17" w14:textId="77777777" w:rsidTr="00BC48E8">
        <w:trPr>
          <w:trHeight w:val="315"/>
          <w:jc w:val="center"/>
        </w:trPr>
        <w:tc>
          <w:tcPr>
            <w:tcW w:w="1660" w:type="dxa"/>
            <w:shd w:val="clear" w:color="auto" w:fill="auto"/>
            <w:noWrap/>
            <w:vAlign w:val="bottom"/>
            <w:hideMark/>
          </w:tcPr>
          <w:p w14:paraId="2BC0149D"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SlideEditing</w:t>
            </w:r>
            <w:proofErr w:type="spellEnd"/>
          </w:p>
        </w:tc>
        <w:tc>
          <w:tcPr>
            <w:tcW w:w="960" w:type="dxa"/>
            <w:shd w:val="clear" w:color="auto" w:fill="auto"/>
            <w:noWrap/>
            <w:vAlign w:val="bottom"/>
            <w:hideMark/>
          </w:tcPr>
          <w:p w14:paraId="02E3957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-0.55%</w:t>
            </w:r>
          </w:p>
        </w:tc>
        <w:tc>
          <w:tcPr>
            <w:tcW w:w="960" w:type="dxa"/>
            <w:shd w:val="clear" w:color="auto" w:fill="auto"/>
            <w:noWrap/>
            <w:vAlign w:val="bottom"/>
            <w:hideMark/>
          </w:tcPr>
          <w:p w14:paraId="6FE8D1AF"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-0.18%</w:t>
            </w:r>
          </w:p>
        </w:tc>
        <w:tc>
          <w:tcPr>
            <w:tcW w:w="960" w:type="dxa"/>
            <w:shd w:val="clear" w:color="auto" w:fill="auto"/>
            <w:noWrap/>
            <w:vAlign w:val="bottom"/>
            <w:hideMark/>
          </w:tcPr>
          <w:p w14:paraId="51C12B4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-0.23%</w:t>
            </w:r>
          </w:p>
        </w:tc>
        <w:tc>
          <w:tcPr>
            <w:tcW w:w="960" w:type="dxa"/>
            <w:shd w:val="clear" w:color="auto" w:fill="auto"/>
            <w:noWrap/>
            <w:vAlign w:val="bottom"/>
            <w:hideMark/>
          </w:tcPr>
          <w:p w14:paraId="7AA60134"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D8933D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3B130126" w14:textId="77777777" w:rsidTr="00BC48E8">
        <w:trPr>
          <w:trHeight w:val="300"/>
          <w:jc w:val="center"/>
        </w:trPr>
        <w:tc>
          <w:tcPr>
            <w:tcW w:w="1660" w:type="dxa"/>
            <w:shd w:val="clear" w:color="auto" w:fill="auto"/>
            <w:noWrap/>
            <w:vAlign w:val="bottom"/>
            <w:hideMark/>
          </w:tcPr>
          <w:p w14:paraId="7C35B08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C48E8">
              <w:rPr>
                <w:rFonts w:ascii="Arial" w:hAnsi="Arial" w:cs="Arial"/>
                <w:color w:val="000000"/>
                <w:sz w:val="18"/>
                <w:szCs w:val="18"/>
              </w:rPr>
              <w:t>SlideShow</w:t>
            </w:r>
            <w:proofErr w:type="spellEnd"/>
          </w:p>
        </w:tc>
        <w:tc>
          <w:tcPr>
            <w:tcW w:w="960" w:type="dxa"/>
            <w:shd w:val="clear" w:color="auto" w:fill="auto"/>
            <w:noWrap/>
            <w:vAlign w:val="bottom"/>
            <w:hideMark/>
          </w:tcPr>
          <w:p w14:paraId="32C2F3E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0.02%</w:t>
            </w:r>
          </w:p>
        </w:tc>
        <w:tc>
          <w:tcPr>
            <w:tcW w:w="960" w:type="dxa"/>
            <w:shd w:val="clear" w:color="auto" w:fill="auto"/>
            <w:noWrap/>
            <w:vAlign w:val="bottom"/>
            <w:hideMark/>
          </w:tcPr>
          <w:p w14:paraId="7C13C74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-0.09%</w:t>
            </w:r>
          </w:p>
        </w:tc>
        <w:tc>
          <w:tcPr>
            <w:tcW w:w="960" w:type="dxa"/>
            <w:shd w:val="clear" w:color="auto" w:fill="auto"/>
            <w:noWrap/>
            <w:vAlign w:val="bottom"/>
            <w:hideMark/>
          </w:tcPr>
          <w:p w14:paraId="1DD19B68"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C48E8">
              <w:rPr>
                <w:rFonts w:ascii="Arial" w:hAnsi="Arial" w:cs="Arial"/>
                <w:color w:val="000000"/>
                <w:sz w:val="18"/>
                <w:szCs w:val="18"/>
              </w:rPr>
              <w:t>0.03%</w:t>
            </w:r>
          </w:p>
        </w:tc>
        <w:tc>
          <w:tcPr>
            <w:tcW w:w="960" w:type="dxa"/>
            <w:shd w:val="clear" w:color="auto" w:fill="auto"/>
            <w:noWrap/>
            <w:vAlign w:val="bottom"/>
            <w:hideMark/>
          </w:tcPr>
          <w:p w14:paraId="0D43B4BC"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9793C80"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C48E8" w:rsidRPr="00BC48E8" w14:paraId="4AC1F5A5" w14:textId="77777777" w:rsidTr="00BC48E8">
        <w:trPr>
          <w:trHeight w:val="315"/>
          <w:jc w:val="center"/>
        </w:trPr>
        <w:tc>
          <w:tcPr>
            <w:tcW w:w="1660" w:type="dxa"/>
            <w:shd w:val="clear" w:color="auto" w:fill="auto"/>
            <w:noWrap/>
            <w:vAlign w:val="bottom"/>
            <w:hideMark/>
          </w:tcPr>
          <w:p w14:paraId="631FD203"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C48E8">
              <w:rPr>
                <w:rFonts w:ascii="Arial" w:hAnsi="Arial" w:cs="Arial"/>
                <w:b/>
                <w:bCs/>
                <w:color w:val="000000"/>
                <w:sz w:val="18"/>
                <w:szCs w:val="18"/>
              </w:rPr>
              <w:t>Average</w:t>
            </w:r>
          </w:p>
        </w:tc>
        <w:tc>
          <w:tcPr>
            <w:tcW w:w="960" w:type="dxa"/>
            <w:shd w:val="clear" w:color="auto" w:fill="auto"/>
            <w:noWrap/>
            <w:vAlign w:val="center"/>
            <w:hideMark/>
          </w:tcPr>
          <w:p w14:paraId="56C8BAAB"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-0.10%</w:t>
            </w:r>
          </w:p>
        </w:tc>
        <w:tc>
          <w:tcPr>
            <w:tcW w:w="960" w:type="dxa"/>
            <w:shd w:val="clear" w:color="auto" w:fill="auto"/>
            <w:noWrap/>
            <w:vAlign w:val="center"/>
            <w:hideMark/>
          </w:tcPr>
          <w:p w14:paraId="6DAE1C71"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-0.20%</w:t>
            </w:r>
          </w:p>
        </w:tc>
        <w:tc>
          <w:tcPr>
            <w:tcW w:w="960" w:type="dxa"/>
            <w:shd w:val="clear" w:color="auto" w:fill="auto"/>
            <w:noWrap/>
            <w:vAlign w:val="center"/>
            <w:hideMark/>
          </w:tcPr>
          <w:p w14:paraId="4B861196"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-0.11%</w:t>
            </w:r>
          </w:p>
        </w:tc>
        <w:tc>
          <w:tcPr>
            <w:tcW w:w="960" w:type="dxa"/>
            <w:shd w:val="clear" w:color="auto" w:fill="auto"/>
            <w:noWrap/>
            <w:vAlign w:val="center"/>
            <w:hideMark/>
          </w:tcPr>
          <w:p w14:paraId="715D8F1E"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102%</w:t>
            </w:r>
          </w:p>
        </w:tc>
        <w:tc>
          <w:tcPr>
            <w:tcW w:w="960" w:type="dxa"/>
            <w:shd w:val="clear" w:color="auto" w:fill="auto"/>
            <w:noWrap/>
            <w:vAlign w:val="center"/>
            <w:hideMark/>
          </w:tcPr>
          <w:p w14:paraId="2D4853C2" w14:textId="77777777" w:rsidR="00BC48E8" w:rsidRPr="00BC48E8" w:rsidRDefault="00BC48E8" w:rsidP="00BC4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C48E8">
              <w:rPr>
                <w:rFonts w:ascii="Arial" w:hAnsi="Arial" w:cs="Arial"/>
                <w:b/>
                <w:bCs/>
                <w:color w:val="000000"/>
                <w:sz w:val="18"/>
                <w:szCs w:val="18"/>
              </w:rPr>
              <w:t>106%</w:t>
            </w:r>
          </w:p>
        </w:tc>
      </w:tr>
    </w:tbl>
    <w:p w14:paraId="4973BE00" w14:textId="77777777" w:rsidR="00BC48E8" w:rsidRPr="00BC48E8" w:rsidRDefault="00BC48E8" w:rsidP="00BC48E8">
      <w:pPr>
        <w:rPr>
          <w:lang w:val="en-CA"/>
        </w:rPr>
      </w:pPr>
    </w:p>
    <w:p w14:paraId="23AF4612" w14:textId="1E06DCDB" w:rsidR="0093522C" w:rsidRDefault="0093522C" w:rsidP="00C310AB">
      <w:pPr>
        <w:rPr>
          <w:lang w:val="en-CA"/>
        </w:rPr>
      </w:pPr>
    </w:p>
    <w:p w14:paraId="08536CFE" w14:textId="2F94BCA4" w:rsidR="002C5A83" w:rsidRDefault="0034161C" w:rsidP="0034161C">
      <w:pPr>
        <w:pStyle w:val="Caption"/>
        <w:jc w:val="center"/>
        <w:rPr>
          <w:lang w:val="en-CA"/>
        </w:rPr>
      </w:pPr>
      <w:bookmarkStart w:id="9" w:name="_Ref534112589"/>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7</w:t>
      </w:r>
      <w:r w:rsidR="000007B6">
        <w:rPr>
          <w:noProof/>
        </w:rPr>
        <w:fldChar w:fldCharType="end"/>
      </w:r>
      <w:bookmarkEnd w:id="9"/>
      <w:r w:rsidRPr="0034161C">
        <w:t xml:space="preserve"> </w:t>
      </w:r>
      <w:r>
        <w:t>Results of class F on AI CTC, with CPR=1</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960"/>
        <w:gridCol w:w="960"/>
        <w:gridCol w:w="960"/>
        <w:gridCol w:w="960"/>
        <w:gridCol w:w="960"/>
      </w:tblGrid>
      <w:tr w:rsidR="002C5A83" w:rsidRPr="002C5A83" w14:paraId="21132D3E" w14:textId="77777777" w:rsidTr="002C5A83">
        <w:trPr>
          <w:trHeight w:val="315"/>
          <w:jc w:val="center"/>
        </w:trPr>
        <w:tc>
          <w:tcPr>
            <w:tcW w:w="1660" w:type="dxa"/>
            <w:shd w:val="clear" w:color="auto" w:fill="auto"/>
            <w:noWrap/>
            <w:vAlign w:val="bottom"/>
            <w:hideMark/>
          </w:tcPr>
          <w:p w14:paraId="5F0F89A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72215AC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04A3A51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15000F8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3E60C18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20EC375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3D66179E" w14:textId="77777777" w:rsidTr="002C5A83">
        <w:trPr>
          <w:trHeight w:val="315"/>
          <w:jc w:val="center"/>
        </w:trPr>
        <w:tc>
          <w:tcPr>
            <w:tcW w:w="1660" w:type="dxa"/>
            <w:shd w:val="clear" w:color="auto" w:fill="auto"/>
            <w:noWrap/>
            <w:vAlign w:val="bottom"/>
            <w:hideMark/>
          </w:tcPr>
          <w:p w14:paraId="77BB5EF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BasketballDrillText</w:t>
            </w:r>
            <w:proofErr w:type="spellEnd"/>
          </w:p>
        </w:tc>
        <w:tc>
          <w:tcPr>
            <w:tcW w:w="960" w:type="dxa"/>
            <w:shd w:val="clear" w:color="auto" w:fill="auto"/>
            <w:noWrap/>
            <w:vAlign w:val="bottom"/>
            <w:hideMark/>
          </w:tcPr>
          <w:p w14:paraId="6A361EF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394EB44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1B67241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-0.17%</w:t>
            </w:r>
          </w:p>
        </w:tc>
        <w:tc>
          <w:tcPr>
            <w:tcW w:w="960" w:type="dxa"/>
            <w:shd w:val="clear" w:color="auto" w:fill="auto"/>
            <w:noWrap/>
            <w:vAlign w:val="bottom"/>
            <w:hideMark/>
          </w:tcPr>
          <w:p w14:paraId="5EE082C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607341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B1C00CE" w14:textId="77777777" w:rsidTr="002C5A83">
        <w:trPr>
          <w:trHeight w:val="315"/>
          <w:jc w:val="center"/>
        </w:trPr>
        <w:tc>
          <w:tcPr>
            <w:tcW w:w="1660" w:type="dxa"/>
            <w:shd w:val="clear" w:color="auto" w:fill="auto"/>
            <w:noWrap/>
            <w:vAlign w:val="bottom"/>
            <w:hideMark/>
          </w:tcPr>
          <w:p w14:paraId="10A4EA4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ArenaOfValor</w:t>
            </w:r>
            <w:proofErr w:type="spellEnd"/>
          </w:p>
        </w:tc>
        <w:tc>
          <w:tcPr>
            <w:tcW w:w="960" w:type="dxa"/>
            <w:shd w:val="clear" w:color="auto" w:fill="auto"/>
            <w:noWrap/>
            <w:vAlign w:val="bottom"/>
            <w:hideMark/>
          </w:tcPr>
          <w:p w14:paraId="21BBA1F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-0.03%</w:t>
            </w:r>
          </w:p>
        </w:tc>
        <w:tc>
          <w:tcPr>
            <w:tcW w:w="960" w:type="dxa"/>
            <w:shd w:val="clear" w:color="auto" w:fill="auto"/>
            <w:noWrap/>
            <w:vAlign w:val="bottom"/>
            <w:hideMark/>
          </w:tcPr>
          <w:p w14:paraId="36427A1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-0.09%</w:t>
            </w:r>
          </w:p>
        </w:tc>
        <w:tc>
          <w:tcPr>
            <w:tcW w:w="960" w:type="dxa"/>
            <w:shd w:val="clear" w:color="auto" w:fill="auto"/>
            <w:noWrap/>
            <w:vAlign w:val="bottom"/>
            <w:hideMark/>
          </w:tcPr>
          <w:p w14:paraId="2F51D47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715191F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615A2A7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707B5BBB" w14:textId="77777777" w:rsidTr="002C5A83">
        <w:trPr>
          <w:trHeight w:val="315"/>
          <w:jc w:val="center"/>
        </w:trPr>
        <w:tc>
          <w:tcPr>
            <w:tcW w:w="1660" w:type="dxa"/>
            <w:shd w:val="clear" w:color="auto" w:fill="auto"/>
            <w:noWrap/>
            <w:vAlign w:val="bottom"/>
            <w:hideMark/>
          </w:tcPr>
          <w:p w14:paraId="5C57B60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SlideEditing</w:t>
            </w:r>
            <w:proofErr w:type="spellEnd"/>
          </w:p>
        </w:tc>
        <w:tc>
          <w:tcPr>
            <w:tcW w:w="960" w:type="dxa"/>
            <w:shd w:val="clear" w:color="auto" w:fill="auto"/>
            <w:noWrap/>
            <w:vAlign w:val="bottom"/>
            <w:hideMark/>
          </w:tcPr>
          <w:p w14:paraId="2BEFFB0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-0.59%</w:t>
            </w:r>
          </w:p>
        </w:tc>
        <w:tc>
          <w:tcPr>
            <w:tcW w:w="960" w:type="dxa"/>
            <w:shd w:val="clear" w:color="auto" w:fill="auto"/>
            <w:noWrap/>
            <w:vAlign w:val="bottom"/>
            <w:hideMark/>
          </w:tcPr>
          <w:p w14:paraId="307ECB8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B5307E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-0.23%</w:t>
            </w:r>
          </w:p>
        </w:tc>
        <w:tc>
          <w:tcPr>
            <w:tcW w:w="960" w:type="dxa"/>
            <w:shd w:val="clear" w:color="auto" w:fill="auto"/>
            <w:noWrap/>
            <w:vAlign w:val="bottom"/>
            <w:hideMark/>
          </w:tcPr>
          <w:p w14:paraId="0B623D0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2CBD37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A8545B4" w14:textId="77777777" w:rsidTr="002C5A83">
        <w:trPr>
          <w:trHeight w:val="315"/>
          <w:jc w:val="center"/>
        </w:trPr>
        <w:tc>
          <w:tcPr>
            <w:tcW w:w="1660" w:type="dxa"/>
            <w:shd w:val="clear" w:color="auto" w:fill="auto"/>
            <w:noWrap/>
            <w:vAlign w:val="bottom"/>
            <w:hideMark/>
          </w:tcPr>
          <w:p w14:paraId="477B124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SlideShow</w:t>
            </w:r>
            <w:proofErr w:type="spellEnd"/>
          </w:p>
        </w:tc>
        <w:tc>
          <w:tcPr>
            <w:tcW w:w="960" w:type="dxa"/>
            <w:shd w:val="clear" w:color="auto" w:fill="auto"/>
            <w:noWrap/>
            <w:vAlign w:val="bottom"/>
            <w:hideMark/>
          </w:tcPr>
          <w:p w14:paraId="5779766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-0.35%</w:t>
            </w:r>
          </w:p>
        </w:tc>
        <w:tc>
          <w:tcPr>
            <w:tcW w:w="960" w:type="dxa"/>
            <w:shd w:val="clear" w:color="auto" w:fill="auto"/>
            <w:noWrap/>
            <w:vAlign w:val="bottom"/>
            <w:hideMark/>
          </w:tcPr>
          <w:p w14:paraId="69BF246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64E37F7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069DFD7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611235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3FE0C8D2" w14:textId="77777777" w:rsidTr="002C5A83">
        <w:trPr>
          <w:trHeight w:val="315"/>
          <w:jc w:val="center"/>
        </w:trPr>
        <w:tc>
          <w:tcPr>
            <w:tcW w:w="1660" w:type="dxa"/>
            <w:shd w:val="clear" w:color="auto" w:fill="auto"/>
            <w:noWrap/>
            <w:vAlign w:val="bottom"/>
            <w:hideMark/>
          </w:tcPr>
          <w:p w14:paraId="35CFCB5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7FB9280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-0.25%</w:t>
            </w:r>
          </w:p>
        </w:tc>
        <w:tc>
          <w:tcPr>
            <w:tcW w:w="960" w:type="dxa"/>
            <w:shd w:val="clear" w:color="auto" w:fill="auto"/>
            <w:noWrap/>
            <w:vAlign w:val="center"/>
            <w:hideMark/>
          </w:tcPr>
          <w:p w14:paraId="7D41FA7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-0.22%</w:t>
            </w:r>
          </w:p>
        </w:tc>
        <w:tc>
          <w:tcPr>
            <w:tcW w:w="960" w:type="dxa"/>
            <w:shd w:val="clear" w:color="auto" w:fill="auto"/>
            <w:noWrap/>
            <w:vAlign w:val="center"/>
            <w:hideMark/>
          </w:tcPr>
          <w:p w14:paraId="6733C58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-0.08%</w:t>
            </w:r>
          </w:p>
        </w:tc>
        <w:tc>
          <w:tcPr>
            <w:tcW w:w="960" w:type="dxa"/>
            <w:shd w:val="clear" w:color="auto" w:fill="auto"/>
            <w:noWrap/>
            <w:vAlign w:val="center"/>
            <w:hideMark/>
          </w:tcPr>
          <w:p w14:paraId="482CF14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103%</w:t>
            </w:r>
          </w:p>
        </w:tc>
        <w:tc>
          <w:tcPr>
            <w:tcW w:w="960" w:type="dxa"/>
            <w:shd w:val="clear" w:color="auto" w:fill="auto"/>
            <w:noWrap/>
            <w:vAlign w:val="center"/>
            <w:hideMark/>
          </w:tcPr>
          <w:p w14:paraId="7F32187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109%</w:t>
            </w:r>
          </w:p>
        </w:tc>
      </w:tr>
    </w:tbl>
    <w:p w14:paraId="39A89BD8" w14:textId="041EA30A" w:rsidR="002C5A83" w:rsidRDefault="002C5A83" w:rsidP="00C310AB">
      <w:pPr>
        <w:rPr>
          <w:lang w:val="en-CA"/>
        </w:rPr>
      </w:pPr>
    </w:p>
    <w:p w14:paraId="26617413" w14:textId="03AED4A6" w:rsidR="002C5A83" w:rsidRDefault="002C5A83" w:rsidP="00C310AB">
      <w:pPr>
        <w:rPr>
          <w:lang w:val="en-CA"/>
        </w:rPr>
      </w:pPr>
    </w:p>
    <w:p w14:paraId="0A9D17A3" w14:textId="4FF02803" w:rsidR="002C5A83" w:rsidRDefault="0034161C" w:rsidP="0034161C">
      <w:pPr>
        <w:pStyle w:val="Caption"/>
        <w:jc w:val="center"/>
        <w:rPr>
          <w:lang w:val="en-CA"/>
        </w:rPr>
      </w:pPr>
      <w:bookmarkStart w:id="10" w:name="_Ref534112592"/>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8</w:t>
      </w:r>
      <w:r w:rsidR="000007B6">
        <w:rPr>
          <w:noProof/>
        </w:rPr>
        <w:fldChar w:fldCharType="end"/>
      </w:r>
      <w:bookmarkEnd w:id="10"/>
      <w:r w:rsidRPr="0034161C">
        <w:t xml:space="preserve"> </w:t>
      </w:r>
      <w:r>
        <w:t>Results of class TGM on RA CTC, with CPR=1</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2C5A83" w:rsidRPr="002C5A83" w14:paraId="43261DF0" w14:textId="77777777" w:rsidTr="002C5A83">
        <w:trPr>
          <w:trHeight w:val="315"/>
          <w:jc w:val="center"/>
        </w:trPr>
        <w:tc>
          <w:tcPr>
            <w:tcW w:w="1600" w:type="dxa"/>
            <w:shd w:val="clear" w:color="auto" w:fill="auto"/>
            <w:noWrap/>
            <w:vAlign w:val="bottom"/>
            <w:hideMark/>
          </w:tcPr>
          <w:p w14:paraId="48E5769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260455A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0F56C1B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0E53098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22A0B39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0A1783C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2A460518" w14:textId="77777777" w:rsidTr="002C5A83">
        <w:trPr>
          <w:trHeight w:val="315"/>
          <w:jc w:val="center"/>
        </w:trPr>
        <w:tc>
          <w:tcPr>
            <w:tcW w:w="1600" w:type="dxa"/>
            <w:shd w:val="clear" w:color="auto" w:fill="auto"/>
            <w:noWrap/>
            <w:vAlign w:val="bottom"/>
            <w:hideMark/>
          </w:tcPr>
          <w:p w14:paraId="28575B1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sc_flyingGraphics</w:t>
            </w:r>
            <w:proofErr w:type="spellEnd"/>
          </w:p>
        </w:tc>
        <w:tc>
          <w:tcPr>
            <w:tcW w:w="960" w:type="dxa"/>
            <w:shd w:val="clear" w:color="auto" w:fill="auto"/>
            <w:noWrap/>
            <w:vAlign w:val="bottom"/>
            <w:hideMark/>
          </w:tcPr>
          <w:p w14:paraId="3A4DCE6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-0.22%</w:t>
            </w:r>
          </w:p>
        </w:tc>
        <w:tc>
          <w:tcPr>
            <w:tcW w:w="960" w:type="dxa"/>
            <w:shd w:val="clear" w:color="auto" w:fill="auto"/>
            <w:noWrap/>
            <w:vAlign w:val="bottom"/>
            <w:hideMark/>
          </w:tcPr>
          <w:p w14:paraId="55F431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-0.05%</w:t>
            </w:r>
          </w:p>
        </w:tc>
        <w:tc>
          <w:tcPr>
            <w:tcW w:w="960" w:type="dxa"/>
            <w:shd w:val="clear" w:color="auto" w:fill="auto"/>
            <w:noWrap/>
            <w:vAlign w:val="bottom"/>
            <w:hideMark/>
          </w:tcPr>
          <w:p w14:paraId="1428D89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-0.16%</w:t>
            </w:r>
          </w:p>
        </w:tc>
        <w:tc>
          <w:tcPr>
            <w:tcW w:w="960" w:type="dxa"/>
            <w:shd w:val="clear" w:color="auto" w:fill="auto"/>
            <w:noWrap/>
            <w:vAlign w:val="bottom"/>
            <w:hideMark/>
          </w:tcPr>
          <w:p w14:paraId="7E09669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9B11A2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46AFA450" w14:textId="77777777" w:rsidTr="002C5A83">
        <w:trPr>
          <w:trHeight w:val="315"/>
          <w:jc w:val="center"/>
        </w:trPr>
        <w:tc>
          <w:tcPr>
            <w:tcW w:w="1600" w:type="dxa"/>
            <w:shd w:val="clear" w:color="auto" w:fill="auto"/>
            <w:noWrap/>
            <w:vAlign w:val="bottom"/>
            <w:hideMark/>
          </w:tcPr>
          <w:p w14:paraId="5B3E2DE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sc_console</w:t>
            </w:r>
            <w:proofErr w:type="spellEnd"/>
          </w:p>
        </w:tc>
        <w:tc>
          <w:tcPr>
            <w:tcW w:w="960" w:type="dxa"/>
            <w:shd w:val="clear" w:color="auto" w:fill="auto"/>
            <w:noWrap/>
            <w:vAlign w:val="bottom"/>
            <w:hideMark/>
          </w:tcPr>
          <w:p w14:paraId="7B73DBF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-0.54%</w:t>
            </w:r>
          </w:p>
        </w:tc>
        <w:tc>
          <w:tcPr>
            <w:tcW w:w="960" w:type="dxa"/>
            <w:shd w:val="clear" w:color="auto" w:fill="auto"/>
            <w:noWrap/>
            <w:vAlign w:val="bottom"/>
            <w:hideMark/>
          </w:tcPr>
          <w:p w14:paraId="26CBA0C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-0.30%</w:t>
            </w:r>
          </w:p>
        </w:tc>
        <w:tc>
          <w:tcPr>
            <w:tcW w:w="960" w:type="dxa"/>
            <w:shd w:val="clear" w:color="auto" w:fill="auto"/>
            <w:noWrap/>
            <w:vAlign w:val="bottom"/>
            <w:hideMark/>
          </w:tcPr>
          <w:p w14:paraId="6CE2BAC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-0.16%</w:t>
            </w:r>
          </w:p>
        </w:tc>
        <w:tc>
          <w:tcPr>
            <w:tcW w:w="960" w:type="dxa"/>
            <w:shd w:val="clear" w:color="auto" w:fill="auto"/>
            <w:noWrap/>
            <w:vAlign w:val="bottom"/>
            <w:hideMark/>
          </w:tcPr>
          <w:p w14:paraId="5124DDC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0E5DFC9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80BBFF9" w14:textId="77777777" w:rsidTr="002C5A83">
        <w:trPr>
          <w:trHeight w:val="315"/>
          <w:jc w:val="center"/>
        </w:trPr>
        <w:tc>
          <w:tcPr>
            <w:tcW w:w="1600" w:type="dxa"/>
            <w:shd w:val="clear" w:color="auto" w:fill="auto"/>
            <w:noWrap/>
            <w:vAlign w:val="bottom"/>
            <w:hideMark/>
          </w:tcPr>
          <w:p w14:paraId="5B3F762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sc_desktop</w:t>
            </w:r>
            <w:proofErr w:type="spellEnd"/>
          </w:p>
        </w:tc>
        <w:tc>
          <w:tcPr>
            <w:tcW w:w="960" w:type="dxa"/>
            <w:shd w:val="clear" w:color="auto" w:fill="auto"/>
            <w:noWrap/>
            <w:vAlign w:val="bottom"/>
            <w:hideMark/>
          </w:tcPr>
          <w:p w14:paraId="2CA41E3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2F2712D9"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90AC88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7DBBB7A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2580C4D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60BD5BF" w14:textId="77777777" w:rsidTr="002C5A83">
        <w:trPr>
          <w:trHeight w:val="315"/>
          <w:jc w:val="center"/>
        </w:trPr>
        <w:tc>
          <w:tcPr>
            <w:tcW w:w="1600" w:type="dxa"/>
            <w:shd w:val="clear" w:color="auto" w:fill="auto"/>
            <w:noWrap/>
            <w:vAlign w:val="bottom"/>
            <w:hideMark/>
          </w:tcPr>
          <w:p w14:paraId="55D08DD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ChineseEditing</w:t>
            </w:r>
            <w:proofErr w:type="spellEnd"/>
          </w:p>
        </w:tc>
        <w:tc>
          <w:tcPr>
            <w:tcW w:w="960" w:type="dxa"/>
            <w:shd w:val="clear" w:color="auto" w:fill="auto"/>
            <w:noWrap/>
            <w:vAlign w:val="bottom"/>
            <w:hideMark/>
          </w:tcPr>
          <w:p w14:paraId="3CDD8D6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-0.46%</w:t>
            </w:r>
          </w:p>
        </w:tc>
        <w:tc>
          <w:tcPr>
            <w:tcW w:w="960" w:type="dxa"/>
            <w:shd w:val="clear" w:color="auto" w:fill="auto"/>
            <w:noWrap/>
            <w:vAlign w:val="bottom"/>
            <w:hideMark/>
          </w:tcPr>
          <w:p w14:paraId="1A857EC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0E5D8F82"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-0.19%</w:t>
            </w:r>
          </w:p>
        </w:tc>
        <w:tc>
          <w:tcPr>
            <w:tcW w:w="960" w:type="dxa"/>
            <w:shd w:val="clear" w:color="auto" w:fill="auto"/>
            <w:noWrap/>
            <w:vAlign w:val="bottom"/>
            <w:hideMark/>
          </w:tcPr>
          <w:p w14:paraId="3657215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7A668B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D1DAB31" w14:textId="77777777" w:rsidTr="002C5A83">
        <w:trPr>
          <w:trHeight w:val="315"/>
          <w:jc w:val="center"/>
        </w:trPr>
        <w:tc>
          <w:tcPr>
            <w:tcW w:w="1600" w:type="dxa"/>
            <w:shd w:val="clear" w:color="auto" w:fill="auto"/>
            <w:noWrap/>
            <w:vAlign w:val="bottom"/>
            <w:hideMark/>
          </w:tcPr>
          <w:p w14:paraId="1F13F31B"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5B6209C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-0.45%</w:t>
            </w:r>
          </w:p>
        </w:tc>
        <w:tc>
          <w:tcPr>
            <w:tcW w:w="960" w:type="dxa"/>
            <w:shd w:val="clear" w:color="auto" w:fill="auto"/>
            <w:noWrap/>
            <w:vAlign w:val="center"/>
            <w:hideMark/>
          </w:tcPr>
          <w:p w14:paraId="5B1F0A1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-0.19%</w:t>
            </w:r>
          </w:p>
        </w:tc>
        <w:tc>
          <w:tcPr>
            <w:tcW w:w="960" w:type="dxa"/>
            <w:shd w:val="clear" w:color="auto" w:fill="auto"/>
            <w:noWrap/>
            <w:vAlign w:val="center"/>
            <w:hideMark/>
          </w:tcPr>
          <w:p w14:paraId="50D3D20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-0.16%</w:t>
            </w:r>
          </w:p>
        </w:tc>
        <w:tc>
          <w:tcPr>
            <w:tcW w:w="960" w:type="dxa"/>
            <w:shd w:val="clear" w:color="auto" w:fill="auto"/>
            <w:noWrap/>
            <w:vAlign w:val="center"/>
            <w:hideMark/>
          </w:tcPr>
          <w:p w14:paraId="692E1C8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104%</w:t>
            </w:r>
          </w:p>
        </w:tc>
        <w:tc>
          <w:tcPr>
            <w:tcW w:w="960" w:type="dxa"/>
            <w:shd w:val="clear" w:color="auto" w:fill="auto"/>
            <w:noWrap/>
            <w:vAlign w:val="center"/>
            <w:hideMark/>
          </w:tcPr>
          <w:p w14:paraId="290A59A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105%</w:t>
            </w:r>
          </w:p>
        </w:tc>
      </w:tr>
    </w:tbl>
    <w:p w14:paraId="73E0F985" w14:textId="547CFBC2" w:rsidR="002C5A83" w:rsidRDefault="002C5A83" w:rsidP="00C310AB">
      <w:pPr>
        <w:rPr>
          <w:lang w:val="en-CA"/>
        </w:rPr>
      </w:pPr>
    </w:p>
    <w:p w14:paraId="59D31B17" w14:textId="3310E0E8" w:rsidR="002C5A83" w:rsidRDefault="0034161C" w:rsidP="0034161C">
      <w:pPr>
        <w:pStyle w:val="Caption"/>
        <w:jc w:val="center"/>
        <w:rPr>
          <w:lang w:val="en-CA"/>
        </w:rPr>
      </w:pPr>
      <w:bookmarkStart w:id="11" w:name="_Ref534112594"/>
      <w:r>
        <w:t xml:space="preserve">Table </w:t>
      </w:r>
      <w:r w:rsidR="000007B6">
        <w:rPr>
          <w:noProof/>
        </w:rPr>
        <w:fldChar w:fldCharType="begin"/>
      </w:r>
      <w:r w:rsidR="000007B6">
        <w:rPr>
          <w:noProof/>
        </w:rPr>
        <w:instrText xml:space="preserve"> SEQ Table \* ARABIC </w:instrText>
      </w:r>
      <w:r w:rsidR="000007B6">
        <w:rPr>
          <w:noProof/>
        </w:rPr>
        <w:fldChar w:fldCharType="separate"/>
      </w:r>
      <w:r w:rsidR="006777B9">
        <w:rPr>
          <w:noProof/>
        </w:rPr>
        <w:t>9</w:t>
      </w:r>
      <w:r w:rsidR="000007B6">
        <w:rPr>
          <w:noProof/>
        </w:rPr>
        <w:fldChar w:fldCharType="end"/>
      </w:r>
      <w:bookmarkEnd w:id="11"/>
      <w:r w:rsidRPr="0034161C">
        <w:t xml:space="preserve"> </w:t>
      </w:r>
      <w:r>
        <w:t>Results of class TGM on AI CTC, with CPR=1</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60"/>
        <w:gridCol w:w="960"/>
        <w:gridCol w:w="960"/>
        <w:gridCol w:w="960"/>
        <w:gridCol w:w="960"/>
      </w:tblGrid>
      <w:tr w:rsidR="002C5A83" w:rsidRPr="002C5A83" w14:paraId="4EC16F77" w14:textId="77777777" w:rsidTr="002C5A83">
        <w:trPr>
          <w:trHeight w:val="315"/>
          <w:jc w:val="center"/>
        </w:trPr>
        <w:tc>
          <w:tcPr>
            <w:tcW w:w="1600" w:type="dxa"/>
            <w:shd w:val="clear" w:color="auto" w:fill="auto"/>
            <w:noWrap/>
            <w:vAlign w:val="bottom"/>
            <w:hideMark/>
          </w:tcPr>
          <w:p w14:paraId="3B4521A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shd w:val="clear" w:color="auto" w:fill="auto"/>
            <w:noWrap/>
            <w:vAlign w:val="bottom"/>
            <w:hideMark/>
          </w:tcPr>
          <w:p w14:paraId="6629398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Y</w:t>
            </w:r>
          </w:p>
        </w:tc>
        <w:tc>
          <w:tcPr>
            <w:tcW w:w="960" w:type="dxa"/>
            <w:shd w:val="clear" w:color="auto" w:fill="auto"/>
            <w:noWrap/>
            <w:vAlign w:val="bottom"/>
            <w:hideMark/>
          </w:tcPr>
          <w:p w14:paraId="5690771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U</w:t>
            </w:r>
          </w:p>
        </w:tc>
        <w:tc>
          <w:tcPr>
            <w:tcW w:w="960" w:type="dxa"/>
            <w:shd w:val="clear" w:color="auto" w:fill="auto"/>
            <w:noWrap/>
            <w:vAlign w:val="bottom"/>
            <w:hideMark/>
          </w:tcPr>
          <w:p w14:paraId="7F3563A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2C5A83">
              <w:rPr>
                <w:rFonts w:ascii="Calibri" w:hAnsi="Calibri"/>
                <w:color w:val="000000"/>
                <w:szCs w:val="22"/>
              </w:rPr>
              <w:t>V</w:t>
            </w:r>
          </w:p>
        </w:tc>
        <w:tc>
          <w:tcPr>
            <w:tcW w:w="960" w:type="dxa"/>
            <w:shd w:val="clear" w:color="auto" w:fill="auto"/>
            <w:noWrap/>
            <w:vAlign w:val="bottom"/>
            <w:hideMark/>
          </w:tcPr>
          <w:p w14:paraId="3E3DD82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EncT</w:t>
            </w:r>
            <w:proofErr w:type="spellEnd"/>
          </w:p>
        </w:tc>
        <w:tc>
          <w:tcPr>
            <w:tcW w:w="960" w:type="dxa"/>
            <w:shd w:val="clear" w:color="auto" w:fill="auto"/>
            <w:noWrap/>
            <w:vAlign w:val="bottom"/>
            <w:hideMark/>
          </w:tcPr>
          <w:p w14:paraId="65998CF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2C5A83">
              <w:rPr>
                <w:rFonts w:ascii="Calibri" w:hAnsi="Calibri"/>
                <w:color w:val="000000"/>
                <w:szCs w:val="22"/>
              </w:rPr>
              <w:t>DecT</w:t>
            </w:r>
            <w:proofErr w:type="spellEnd"/>
          </w:p>
        </w:tc>
      </w:tr>
      <w:tr w:rsidR="002C5A83" w:rsidRPr="002C5A83" w14:paraId="4ADB7761" w14:textId="77777777" w:rsidTr="002C5A83">
        <w:trPr>
          <w:trHeight w:val="315"/>
          <w:jc w:val="center"/>
        </w:trPr>
        <w:tc>
          <w:tcPr>
            <w:tcW w:w="1600" w:type="dxa"/>
            <w:shd w:val="clear" w:color="auto" w:fill="auto"/>
            <w:noWrap/>
            <w:vAlign w:val="bottom"/>
            <w:hideMark/>
          </w:tcPr>
          <w:p w14:paraId="6DDE079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sc_flyingGraphics</w:t>
            </w:r>
            <w:proofErr w:type="spellEnd"/>
          </w:p>
        </w:tc>
        <w:tc>
          <w:tcPr>
            <w:tcW w:w="960" w:type="dxa"/>
            <w:shd w:val="clear" w:color="auto" w:fill="auto"/>
            <w:noWrap/>
            <w:vAlign w:val="bottom"/>
            <w:hideMark/>
          </w:tcPr>
          <w:p w14:paraId="79D6F4A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-0.48%</w:t>
            </w:r>
          </w:p>
        </w:tc>
        <w:tc>
          <w:tcPr>
            <w:tcW w:w="960" w:type="dxa"/>
            <w:shd w:val="clear" w:color="auto" w:fill="auto"/>
            <w:noWrap/>
            <w:vAlign w:val="bottom"/>
            <w:hideMark/>
          </w:tcPr>
          <w:p w14:paraId="467412E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-0.12%</w:t>
            </w:r>
          </w:p>
        </w:tc>
        <w:tc>
          <w:tcPr>
            <w:tcW w:w="960" w:type="dxa"/>
            <w:shd w:val="clear" w:color="auto" w:fill="auto"/>
            <w:noWrap/>
            <w:vAlign w:val="bottom"/>
            <w:hideMark/>
          </w:tcPr>
          <w:p w14:paraId="6E06850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-0.07%</w:t>
            </w:r>
          </w:p>
        </w:tc>
        <w:tc>
          <w:tcPr>
            <w:tcW w:w="960" w:type="dxa"/>
            <w:shd w:val="clear" w:color="auto" w:fill="auto"/>
            <w:noWrap/>
            <w:vAlign w:val="bottom"/>
            <w:hideMark/>
          </w:tcPr>
          <w:p w14:paraId="0B2A5E9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737AD8C8"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584477F1" w14:textId="77777777" w:rsidTr="002C5A83">
        <w:trPr>
          <w:trHeight w:val="315"/>
          <w:jc w:val="center"/>
        </w:trPr>
        <w:tc>
          <w:tcPr>
            <w:tcW w:w="1600" w:type="dxa"/>
            <w:shd w:val="clear" w:color="auto" w:fill="auto"/>
            <w:noWrap/>
            <w:vAlign w:val="bottom"/>
            <w:hideMark/>
          </w:tcPr>
          <w:p w14:paraId="607F8E7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sc_console</w:t>
            </w:r>
            <w:proofErr w:type="spellEnd"/>
          </w:p>
        </w:tc>
        <w:tc>
          <w:tcPr>
            <w:tcW w:w="960" w:type="dxa"/>
            <w:shd w:val="clear" w:color="auto" w:fill="auto"/>
            <w:noWrap/>
            <w:vAlign w:val="bottom"/>
            <w:hideMark/>
          </w:tcPr>
          <w:p w14:paraId="188A51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-1.08%</w:t>
            </w:r>
          </w:p>
        </w:tc>
        <w:tc>
          <w:tcPr>
            <w:tcW w:w="960" w:type="dxa"/>
            <w:shd w:val="clear" w:color="auto" w:fill="auto"/>
            <w:noWrap/>
            <w:vAlign w:val="bottom"/>
            <w:hideMark/>
          </w:tcPr>
          <w:p w14:paraId="0D726553"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-0.38%</w:t>
            </w:r>
          </w:p>
        </w:tc>
        <w:tc>
          <w:tcPr>
            <w:tcW w:w="960" w:type="dxa"/>
            <w:shd w:val="clear" w:color="auto" w:fill="auto"/>
            <w:noWrap/>
            <w:vAlign w:val="bottom"/>
            <w:hideMark/>
          </w:tcPr>
          <w:p w14:paraId="78A5C7D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-0.45%</w:t>
            </w:r>
          </w:p>
        </w:tc>
        <w:tc>
          <w:tcPr>
            <w:tcW w:w="960" w:type="dxa"/>
            <w:shd w:val="clear" w:color="auto" w:fill="auto"/>
            <w:noWrap/>
            <w:vAlign w:val="bottom"/>
            <w:hideMark/>
          </w:tcPr>
          <w:p w14:paraId="0AEF6C4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1E19A10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124C5A0" w14:textId="77777777" w:rsidTr="002C5A83">
        <w:trPr>
          <w:trHeight w:val="315"/>
          <w:jc w:val="center"/>
        </w:trPr>
        <w:tc>
          <w:tcPr>
            <w:tcW w:w="1600" w:type="dxa"/>
            <w:shd w:val="clear" w:color="auto" w:fill="auto"/>
            <w:noWrap/>
            <w:vAlign w:val="bottom"/>
            <w:hideMark/>
          </w:tcPr>
          <w:p w14:paraId="55BA3AEE"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sc_desktop</w:t>
            </w:r>
            <w:proofErr w:type="spellEnd"/>
          </w:p>
        </w:tc>
        <w:tc>
          <w:tcPr>
            <w:tcW w:w="960" w:type="dxa"/>
            <w:shd w:val="clear" w:color="auto" w:fill="auto"/>
            <w:noWrap/>
            <w:vAlign w:val="bottom"/>
            <w:hideMark/>
          </w:tcPr>
          <w:p w14:paraId="6473A94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-0.54%</w:t>
            </w:r>
          </w:p>
        </w:tc>
        <w:tc>
          <w:tcPr>
            <w:tcW w:w="960" w:type="dxa"/>
            <w:shd w:val="clear" w:color="auto" w:fill="auto"/>
            <w:noWrap/>
            <w:vAlign w:val="bottom"/>
            <w:hideMark/>
          </w:tcPr>
          <w:p w14:paraId="443118ED"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-0.13%</w:t>
            </w:r>
          </w:p>
        </w:tc>
        <w:tc>
          <w:tcPr>
            <w:tcW w:w="960" w:type="dxa"/>
            <w:shd w:val="clear" w:color="auto" w:fill="auto"/>
            <w:noWrap/>
            <w:vAlign w:val="bottom"/>
            <w:hideMark/>
          </w:tcPr>
          <w:p w14:paraId="2A960EAC"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-0.22%</w:t>
            </w:r>
          </w:p>
        </w:tc>
        <w:tc>
          <w:tcPr>
            <w:tcW w:w="960" w:type="dxa"/>
            <w:shd w:val="clear" w:color="auto" w:fill="auto"/>
            <w:noWrap/>
            <w:vAlign w:val="bottom"/>
            <w:hideMark/>
          </w:tcPr>
          <w:p w14:paraId="59BD966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593FD6E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0DBF1714" w14:textId="77777777" w:rsidTr="002C5A83">
        <w:trPr>
          <w:trHeight w:val="315"/>
          <w:jc w:val="center"/>
        </w:trPr>
        <w:tc>
          <w:tcPr>
            <w:tcW w:w="1600" w:type="dxa"/>
            <w:shd w:val="clear" w:color="auto" w:fill="auto"/>
            <w:noWrap/>
            <w:vAlign w:val="bottom"/>
            <w:hideMark/>
          </w:tcPr>
          <w:p w14:paraId="7ABE2CD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2C5A83">
              <w:rPr>
                <w:rFonts w:ascii="Arial" w:hAnsi="Arial" w:cs="Arial"/>
                <w:color w:val="000000"/>
                <w:sz w:val="18"/>
                <w:szCs w:val="18"/>
              </w:rPr>
              <w:t>ChineseEditing</w:t>
            </w:r>
            <w:proofErr w:type="spellEnd"/>
          </w:p>
        </w:tc>
        <w:tc>
          <w:tcPr>
            <w:tcW w:w="960" w:type="dxa"/>
            <w:shd w:val="clear" w:color="auto" w:fill="auto"/>
            <w:noWrap/>
            <w:vAlign w:val="bottom"/>
            <w:hideMark/>
          </w:tcPr>
          <w:p w14:paraId="6CCB2A44"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-0.66%</w:t>
            </w:r>
          </w:p>
        </w:tc>
        <w:tc>
          <w:tcPr>
            <w:tcW w:w="960" w:type="dxa"/>
            <w:shd w:val="clear" w:color="auto" w:fill="auto"/>
            <w:noWrap/>
            <w:vAlign w:val="bottom"/>
            <w:hideMark/>
          </w:tcPr>
          <w:p w14:paraId="4921695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-0.14%</w:t>
            </w:r>
          </w:p>
        </w:tc>
        <w:tc>
          <w:tcPr>
            <w:tcW w:w="960" w:type="dxa"/>
            <w:shd w:val="clear" w:color="auto" w:fill="auto"/>
            <w:noWrap/>
            <w:vAlign w:val="bottom"/>
            <w:hideMark/>
          </w:tcPr>
          <w:p w14:paraId="21D21095"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5A83">
              <w:rPr>
                <w:rFonts w:ascii="Arial" w:hAnsi="Arial" w:cs="Arial"/>
                <w:color w:val="000000"/>
                <w:sz w:val="18"/>
                <w:szCs w:val="18"/>
              </w:rPr>
              <w:t>-0.20%</w:t>
            </w:r>
          </w:p>
        </w:tc>
        <w:tc>
          <w:tcPr>
            <w:tcW w:w="960" w:type="dxa"/>
            <w:shd w:val="clear" w:color="auto" w:fill="auto"/>
            <w:noWrap/>
            <w:vAlign w:val="bottom"/>
            <w:hideMark/>
          </w:tcPr>
          <w:p w14:paraId="12D2FAE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shd w:val="clear" w:color="auto" w:fill="auto"/>
            <w:noWrap/>
            <w:vAlign w:val="bottom"/>
            <w:hideMark/>
          </w:tcPr>
          <w:p w14:paraId="42F00A1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C5A83" w:rsidRPr="002C5A83" w14:paraId="10A58605" w14:textId="77777777" w:rsidTr="002C5A83">
        <w:trPr>
          <w:trHeight w:val="300"/>
          <w:jc w:val="center"/>
        </w:trPr>
        <w:tc>
          <w:tcPr>
            <w:tcW w:w="1600" w:type="dxa"/>
            <w:shd w:val="clear" w:color="auto" w:fill="auto"/>
            <w:noWrap/>
            <w:vAlign w:val="bottom"/>
            <w:hideMark/>
          </w:tcPr>
          <w:p w14:paraId="76E51921"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C5A83">
              <w:rPr>
                <w:rFonts w:ascii="Arial" w:hAnsi="Arial" w:cs="Arial"/>
                <w:b/>
                <w:bCs/>
                <w:color w:val="000000"/>
                <w:sz w:val="18"/>
                <w:szCs w:val="18"/>
              </w:rPr>
              <w:t>Average</w:t>
            </w:r>
          </w:p>
        </w:tc>
        <w:tc>
          <w:tcPr>
            <w:tcW w:w="960" w:type="dxa"/>
            <w:shd w:val="clear" w:color="auto" w:fill="auto"/>
            <w:noWrap/>
            <w:vAlign w:val="center"/>
            <w:hideMark/>
          </w:tcPr>
          <w:p w14:paraId="4E01F00A"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-0.69%</w:t>
            </w:r>
          </w:p>
        </w:tc>
        <w:tc>
          <w:tcPr>
            <w:tcW w:w="960" w:type="dxa"/>
            <w:shd w:val="clear" w:color="auto" w:fill="auto"/>
            <w:noWrap/>
            <w:vAlign w:val="center"/>
            <w:hideMark/>
          </w:tcPr>
          <w:p w14:paraId="3B627C96"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-0.19%</w:t>
            </w:r>
          </w:p>
        </w:tc>
        <w:tc>
          <w:tcPr>
            <w:tcW w:w="960" w:type="dxa"/>
            <w:shd w:val="clear" w:color="auto" w:fill="auto"/>
            <w:noWrap/>
            <w:vAlign w:val="center"/>
            <w:hideMark/>
          </w:tcPr>
          <w:p w14:paraId="4C524EDF"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-0.24%</w:t>
            </w:r>
          </w:p>
        </w:tc>
        <w:tc>
          <w:tcPr>
            <w:tcW w:w="960" w:type="dxa"/>
            <w:shd w:val="clear" w:color="auto" w:fill="auto"/>
            <w:noWrap/>
            <w:vAlign w:val="center"/>
            <w:hideMark/>
          </w:tcPr>
          <w:p w14:paraId="0CA8ACB0"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108%</w:t>
            </w:r>
          </w:p>
        </w:tc>
        <w:tc>
          <w:tcPr>
            <w:tcW w:w="960" w:type="dxa"/>
            <w:shd w:val="clear" w:color="auto" w:fill="auto"/>
            <w:noWrap/>
            <w:vAlign w:val="center"/>
            <w:hideMark/>
          </w:tcPr>
          <w:p w14:paraId="3DF59017" w14:textId="77777777" w:rsidR="002C5A83" w:rsidRPr="002C5A83" w:rsidRDefault="002C5A83" w:rsidP="002C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5A83">
              <w:rPr>
                <w:rFonts w:ascii="Arial" w:hAnsi="Arial" w:cs="Arial"/>
                <w:b/>
                <w:bCs/>
                <w:color w:val="000000"/>
                <w:sz w:val="18"/>
                <w:szCs w:val="18"/>
              </w:rPr>
              <w:t>101%</w:t>
            </w:r>
          </w:p>
        </w:tc>
      </w:tr>
    </w:tbl>
    <w:p w14:paraId="635B8ECC" w14:textId="77777777" w:rsidR="002C5A83" w:rsidRDefault="002C5A83" w:rsidP="00C310AB">
      <w:pPr>
        <w:rPr>
          <w:lang w:val="en-CA"/>
        </w:rPr>
      </w:pPr>
    </w:p>
    <w:p w14:paraId="2396475F" w14:textId="1B1EF402" w:rsidR="0034161C" w:rsidRPr="002D0887" w:rsidRDefault="00C310AB" w:rsidP="002D0887">
      <w:pPr>
        <w:pStyle w:val="Heading1"/>
        <w:rPr>
          <w:lang w:val="en-CA"/>
        </w:rPr>
      </w:pPr>
      <w:r>
        <w:rPr>
          <w:lang w:val="en-CA"/>
        </w:rPr>
        <w:lastRenderedPageBreak/>
        <w:t>Conclusion</w:t>
      </w:r>
    </w:p>
    <w:p w14:paraId="334ECE73" w14:textId="4472E821" w:rsidR="0034161C" w:rsidRDefault="0034161C" w:rsidP="0034161C">
      <w:pPr>
        <w:rPr>
          <w:lang w:val="en-CA"/>
        </w:rPr>
      </w:pPr>
      <w:r>
        <w:rPr>
          <w:lang w:val="en-CA"/>
        </w:rPr>
        <w:t>This contribution proposed to embed Haar transform for the screen contents coding</w:t>
      </w:r>
      <w:r w:rsidR="009F4302">
        <w:rPr>
          <w:lang w:val="en-CA"/>
        </w:rPr>
        <w:t xml:space="preserve"> by replacing the existing DCT8 transform in </w:t>
      </w:r>
      <w:r w:rsidR="009D7F05">
        <w:rPr>
          <w:lang w:val="en-CA"/>
        </w:rPr>
        <w:t xml:space="preserve">the </w:t>
      </w:r>
      <w:r w:rsidR="009F4302">
        <w:rPr>
          <w:lang w:val="en-CA"/>
        </w:rPr>
        <w:t>MTS set. Significant coding gain</w:t>
      </w:r>
      <w:r w:rsidR="009D7F05">
        <w:rPr>
          <w:lang w:val="en-CA"/>
        </w:rPr>
        <w:t>s</w:t>
      </w:r>
      <w:r w:rsidR="009F4302">
        <w:rPr>
          <w:lang w:val="en-CA"/>
        </w:rPr>
        <w:t xml:space="preserve"> have been shown for both class F and TGM sequences. In addition, the Haar transform is much simpler to implement as it requires only additions and subtractions.</w:t>
      </w:r>
    </w:p>
    <w:p w14:paraId="45633E7F" w14:textId="77777777" w:rsidR="0034161C" w:rsidRDefault="0034161C" w:rsidP="0034161C">
      <w:pPr>
        <w:rPr>
          <w:lang w:val="en-CA"/>
        </w:rPr>
      </w:pPr>
    </w:p>
    <w:p w14:paraId="71A159F3" w14:textId="3934A534" w:rsidR="0034161C" w:rsidRDefault="0034161C" w:rsidP="0034161C">
      <w:pPr>
        <w:pStyle w:val="Heading1"/>
        <w:rPr>
          <w:lang w:val="en-CA"/>
        </w:rPr>
      </w:pPr>
      <w:r>
        <w:rPr>
          <w:lang w:val="en-CA"/>
        </w:rPr>
        <w:t>References</w:t>
      </w:r>
    </w:p>
    <w:p w14:paraId="6A38663F" w14:textId="3666C688" w:rsidR="00AE4164" w:rsidRDefault="00AE4164" w:rsidP="00AE416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bookmarkStart w:id="12" w:name="_Ref528674439"/>
      <w:r w:rsidRPr="00FE45E3">
        <w:t>Chen, Cheng, et al. "A staircase transform coding scheme for screen content video coding." Image Processing (ICIP), 2016 IEEE International Conference on. IEEE, 2016.</w:t>
      </w:r>
      <w:bookmarkEnd w:id="12"/>
    </w:p>
    <w:p w14:paraId="1FDB2474" w14:textId="5FAFD280" w:rsidR="00AE4164" w:rsidRPr="00C9135D" w:rsidRDefault="00AE4164" w:rsidP="00AE416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bookmarkStart w:id="13" w:name="_Ref534112998"/>
      <w:r w:rsidRPr="00AE4164">
        <w:t>Jager, Fabian, and Karam Naser. "Low complexity transform coding for depth maps in 3D video." Visual Communications and Image Processing (VCIP), 2013. IEEE, 2013.</w:t>
      </w:r>
      <w:bookmarkEnd w:id="13"/>
    </w:p>
    <w:p w14:paraId="33B284A6" w14:textId="77777777" w:rsidR="0034161C" w:rsidRPr="0034161C" w:rsidRDefault="0034161C" w:rsidP="0034161C">
      <w:pPr>
        <w:rPr>
          <w:lang w:val="en-CA"/>
        </w:rPr>
      </w:pPr>
    </w:p>
    <w:p w14:paraId="50B8C3C1" w14:textId="77777777" w:rsidR="0034161C" w:rsidRPr="0034161C" w:rsidRDefault="0034161C" w:rsidP="003416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F7407" w14:textId="77777777" w:rsidR="00A5648C" w:rsidRDefault="00A5648C">
      <w:r>
        <w:separator/>
      </w:r>
    </w:p>
  </w:endnote>
  <w:endnote w:type="continuationSeparator" w:id="0">
    <w:p w14:paraId="56AD5623" w14:textId="77777777" w:rsidR="00A5648C" w:rsidRDefault="00A5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0071BCE" w:rsidR="0034161C" w:rsidRPr="00C00DDE" w:rsidRDefault="003416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C3E2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3E25">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E0DE0" w14:textId="77777777" w:rsidR="00A5648C" w:rsidRDefault="00A5648C">
      <w:r>
        <w:separator/>
      </w:r>
    </w:p>
  </w:footnote>
  <w:footnote w:type="continuationSeparator" w:id="0">
    <w:p w14:paraId="7269C546" w14:textId="77777777" w:rsidR="00A5648C" w:rsidRDefault="00A56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520C2B"/>
    <w:multiLevelType w:val="hybridMultilevel"/>
    <w:tmpl w:val="7C84693A"/>
    <w:lvl w:ilvl="0" w:tplc="BD4A66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107952"/>
    <w:multiLevelType w:val="hybridMultilevel"/>
    <w:tmpl w:val="9FF623C2"/>
    <w:lvl w:ilvl="0" w:tplc="D70A4C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B6"/>
    <w:rsid w:val="00011D5D"/>
    <w:rsid w:val="00016A0C"/>
    <w:rsid w:val="00023CC1"/>
    <w:rsid w:val="000308A3"/>
    <w:rsid w:val="000458BC"/>
    <w:rsid w:val="00045C41"/>
    <w:rsid w:val="00046C03"/>
    <w:rsid w:val="000637FE"/>
    <w:rsid w:val="00065039"/>
    <w:rsid w:val="0007614F"/>
    <w:rsid w:val="00081398"/>
    <w:rsid w:val="00094479"/>
    <w:rsid w:val="000962AC"/>
    <w:rsid w:val="000A1D29"/>
    <w:rsid w:val="000B0C0F"/>
    <w:rsid w:val="000B1C6B"/>
    <w:rsid w:val="000B4FF9"/>
    <w:rsid w:val="000C09AC"/>
    <w:rsid w:val="000D2FE5"/>
    <w:rsid w:val="000E00F3"/>
    <w:rsid w:val="000E1397"/>
    <w:rsid w:val="000F158C"/>
    <w:rsid w:val="00102C33"/>
    <w:rsid w:val="00102F3D"/>
    <w:rsid w:val="00105B18"/>
    <w:rsid w:val="00124E38"/>
    <w:rsid w:val="0012580B"/>
    <w:rsid w:val="00131F90"/>
    <w:rsid w:val="0013458C"/>
    <w:rsid w:val="0013526E"/>
    <w:rsid w:val="00146152"/>
    <w:rsid w:val="00151864"/>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2FB"/>
    <w:rsid w:val="001E3B37"/>
    <w:rsid w:val="001F2594"/>
    <w:rsid w:val="002055A6"/>
    <w:rsid w:val="00206460"/>
    <w:rsid w:val="002069B4"/>
    <w:rsid w:val="00212701"/>
    <w:rsid w:val="00215DFC"/>
    <w:rsid w:val="002212DF"/>
    <w:rsid w:val="00222CD4"/>
    <w:rsid w:val="00225016"/>
    <w:rsid w:val="002253CA"/>
    <w:rsid w:val="002264A6"/>
    <w:rsid w:val="00227BA7"/>
    <w:rsid w:val="0023011C"/>
    <w:rsid w:val="002375C1"/>
    <w:rsid w:val="002515EB"/>
    <w:rsid w:val="00263398"/>
    <w:rsid w:val="00263B99"/>
    <w:rsid w:val="00266F06"/>
    <w:rsid w:val="00275BCF"/>
    <w:rsid w:val="00291E36"/>
    <w:rsid w:val="00292257"/>
    <w:rsid w:val="002A54E0"/>
    <w:rsid w:val="002B1595"/>
    <w:rsid w:val="002B191D"/>
    <w:rsid w:val="002B2E83"/>
    <w:rsid w:val="002C35A2"/>
    <w:rsid w:val="002C3B65"/>
    <w:rsid w:val="002C5A83"/>
    <w:rsid w:val="002D0887"/>
    <w:rsid w:val="002D0AF6"/>
    <w:rsid w:val="002D37AD"/>
    <w:rsid w:val="002F164D"/>
    <w:rsid w:val="002F6CBC"/>
    <w:rsid w:val="003021BC"/>
    <w:rsid w:val="00302B5C"/>
    <w:rsid w:val="00306206"/>
    <w:rsid w:val="00317D85"/>
    <w:rsid w:val="00321C27"/>
    <w:rsid w:val="00327C56"/>
    <w:rsid w:val="003315A1"/>
    <w:rsid w:val="003373EC"/>
    <w:rsid w:val="0034161C"/>
    <w:rsid w:val="00342FF4"/>
    <w:rsid w:val="00344E5A"/>
    <w:rsid w:val="00346148"/>
    <w:rsid w:val="003669EA"/>
    <w:rsid w:val="003706CC"/>
    <w:rsid w:val="00377710"/>
    <w:rsid w:val="003A2D8E"/>
    <w:rsid w:val="003A7CE6"/>
    <w:rsid w:val="003C20E4"/>
    <w:rsid w:val="003D0560"/>
    <w:rsid w:val="003D6342"/>
    <w:rsid w:val="003E6F90"/>
    <w:rsid w:val="003E73ED"/>
    <w:rsid w:val="003F5D0F"/>
    <w:rsid w:val="0040741B"/>
    <w:rsid w:val="00411022"/>
    <w:rsid w:val="00414101"/>
    <w:rsid w:val="004219CF"/>
    <w:rsid w:val="004234F0"/>
    <w:rsid w:val="004248E8"/>
    <w:rsid w:val="00433DDB"/>
    <w:rsid w:val="00435A29"/>
    <w:rsid w:val="00437619"/>
    <w:rsid w:val="0046146A"/>
    <w:rsid w:val="00465A1E"/>
    <w:rsid w:val="0049445A"/>
    <w:rsid w:val="004A2A63"/>
    <w:rsid w:val="004B210C"/>
    <w:rsid w:val="004B73BE"/>
    <w:rsid w:val="004D405F"/>
    <w:rsid w:val="004E4F4F"/>
    <w:rsid w:val="004E6789"/>
    <w:rsid w:val="004F61E3"/>
    <w:rsid w:val="00502A31"/>
    <w:rsid w:val="00502E10"/>
    <w:rsid w:val="0051015C"/>
    <w:rsid w:val="00516CF1"/>
    <w:rsid w:val="005247B5"/>
    <w:rsid w:val="00531AE9"/>
    <w:rsid w:val="00550A66"/>
    <w:rsid w:val="00560D7A"/>
    <w:rsid w:val="00567B3F"/>
    <w:rsid w:val="00567EC7"/>
    <w:rsid w:val="00570013"/>
    <w:rsid w:val="005753EC"/>
    <w:rsid w:val="00575463"/>
    <w:rsid w:val="005801A2"/>
    <w:rsid w:val="0058108D"/>
    <w:rsid w:val="005952A5"/>
    <w:rsid w:val="00595DF1"/>
    <w:rsid w:val="005A33A1"/>
    <w:rsid w:val="005B217D"/>
    <w:rsid w:val="005C385F"/>
    <w:rsid w:val="005C3E25"/>
    <w:rsid w:val="005C677A"/>
    <w:rsid w:val="005D2F16"/>
    <w:rsid w:val="005E1AC6"/>
    <w:rsid w:val="005F49E4"/>
    <w:rsid w:val="005F6F1B"/>
    <w:rsid w:val="006019E2"/>
    <w:rsid w:val="00615995"/>
    <w:rsid w:val="00616155"/>
    <w:rsid w:val="00620706"/>
    <w:rsid w:val="00623EA8"/>
    <w:rsid w:val="00624B33"/>
    <w:rsid w:val="0063041A"/>
    <w:rsid w:val="00630AA2"/>
    <w:rsid w:val="00633BDB"/>
    <w:rsid w:val="00646707"/>
    <w:rsid w:val="00657F7E"/>
    <w:rsid w:val="00662E58"/>
    <w:rsid w:val="006637F2"/>
    <w:rsid w:val="006642A5"/>
    <w:rsid w:val="00664DCF"/>
    <w:rsid w:val="006777B9"/>
    <w:rsid w:val="00687F20"/>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659D"/>
    <w:rsid w:val="00796EE3"/>
    <w:rsid w:val="007A7D29"/>
    <w:rsid w:val="007B4AB8"/>
    <w:rsid w:val="007D1181"/>
    <w:rsid w:val="007E01A3"/>
    <w:rsid w:val="007E116D"/>
    <w:rsid w:val="007F1F8B"/>
    <w:rsid w:val="007F67A1"/>
    <w:rsid w:val="00811C05"/>
    <w:rsid w:val="008206C8"/>
    <w:rsid w:val="008518CB"/>
    <w:rsid w:val="0086387C"/>
    <w:rsid w:val="00874A6C"/>
    <w:rsid w:val="00876C65"/>
    <w:rsid w:val="008813A1"/>
    <w:rsid w:val="0088636A"/>
    <w:rsid w:val="00893062"/>
    <w:rsid w:val="00894D52"/>
    <w:rsid w:val="008A0600"/>
    <w:rsid w:val="008A4B4C"/>
    <w:rsid w:val="008B148A"/>
    <w:rsid w:val="008B6EF2"/>
    <w:rsid w:val="008C239F"/>
    <w:rsid w:val="008C3EB9"/>
    <w:rsid w:val="008E480C"/>
    <w:rsid w:val="00907757"/>
    <w:rsid w:val="00910C0D"/>
    <w:rsid w:val="009134E5"/>
    <w:rsid w:val="009212B0"/>
    <w:rsid w:val="00921FA1"/>
    <w:rsid w:val="009234A5"/>
    <w:rsid w:val="00923F69"/>
    <w:rsid w:val="00933453"/>
    <w:rsid w:val="009336F7"/>
    <w:rsid w:val="0093522C"/>
    <w:rsid w:val="0093636C"/>
    <w:rsid w:val="009374A7"/>
    <w:rsid w:val="0094351A"/>
    <w:rsid w:val="00955F6D"/>
    <w:rsid w:val="00971A90"/>
    <w:rsid w:val="00977C16"/>
    <w:rsid w:val="0098551D"/>
    <w:rsid w:val="0099518F"/>
    <w:rsid w:val="009A3CB6"/>
    <w:rsid w:val="009A523D"/>
    <w:rsid w:val="009A52EB"/>
    <w:rsid w:val="009A5F92"/>
    <w:rsid w:val="009B02A1"/>
    <w:rsid w:val="009B3361"/>
    <w:rsid w:val="009D7CE6"/>
    <w:rsid w:val="009D7F05"/>
    <w:rsid w:val="009F4302"/>
    <w:rsid w:val="009F496B"/>
    <w:rsid w:val="00A01439"/>
    <w:rsid w:val="00A02E61"/>
    <w:rsid w:val="00A05CFF"/>
    <w:rsid w:val="00A13048"/>
    <w:rsid w:val="00A43EF1"/>
    <w:rsid w:val="00A46843"/>
    <w:rsid w:val="00A509E4"/>
    <w:rsid w:val="00A52FC7"/>
    <w:rsid w:val="00A5648C"/>
    <w:rsid w:val="00A56B97"/>
    <w:rsid w:val="00A6093D"/>
    <w:rsid w:val="00A767DC"/>
    <w:rsid w:val="00A76A6D"/>
    <w:rsid w:val="00A83253"/>
    <w:rsid w:val="00A84667"/>
    <w:rsid w:val="00A9581A"/>
    <w:rsid w:val="00AA6E84"/>
    <w:rsid w:val="00AB1A1C"/>
    <w:rsid w:val="00AB36F4"/>
    <w:rsid w:val="00AD05A8"/>
    <w:rsid w:val="00AE341B"/>
    <w:rsid w:val="00AE4164"/>
    <w:rsid w:val="00B01905"/>
    <w:rsid w:val="00B07CA7"/>
    <w:rsid w:val="00B1279A"/>
    <w:rsid w:val="00B17A71"/>
    <w:rsid w:val="00B4194A"/>
    <w:rsid w:val="00B437E8"/>
    <w:rsid w:val="00B46E9B"/>
    <w:rsid w:val="00B5222E"/>
    <w:rsid w:val="00B53179"/>
    <w:rsid w:val="00B57A23"/>
    <w:rsid w:val="00B600CD"/>
    <w:rsid w:val="00B61C96"/>
    <w:rsid w:val="00B63109"/>
    <w:rsid w:val="00B73A2A"/>
    <w:rsid w:val="00B75A51"/>
    <w:rsid w:val="00B827C6"/>
    <w:rsid w:val="00B94B06"/>
    <w:rsid w:val="00B94C28"/>
    <w:rsid w:val="00BC10BA"/>
    <w:rsid w:val="00BC48E8"/>
    <w:rsid w:val="00BC5AFD"/>
    <w:rsid w:val="00C00DDE"/>
    <w:rsid w:val="00C04F12"/>
    <w:rsid w:val="00C04F43"/>
    <w:rsid w:val="00C0609D"/>
    <w:rsid w:val="00C115AB"/>
    <w:rsid w:val="00C26CCB"/>
    <w:rsid w:val="00C30249"/>
    <w:rsid w:val="00C310AB"/>
    <w:rsid w:val="00C3723B"/>
    <w:rsid w:val="00C42466"/>
    <w:rsid w:val="00C5557C"/>
    <w:rsid w:val="00C606C9"/>
    <w:rsid w:val="00C80288"/>
    <w:rsid w:val="00C84003"/>
    <w:rsid w:val="00C90650"/>
    <w:rsid w:val="00C97D78"/>
    <w:rsid w:val="00CA74FB"/>
    <w:rsid w:val="00CB5858"/>
    <w:rsid w:val="00CC2AAE"/>
    <w:rsid w:val="00CC5A42"/>
    <w:rsid w:val="00CC7A0E"/>
    <w:rsid w:val="00CD0EAB"/>
    <w:rsid w:val="00CE5E02"/>
    <w:rsid w:val="00CF34DB"/>
    <w:rsid w:val="00CF3917"/>
    <w:rsid w:val="00CF558F"/>
    <w:rsid w:val="00D010C0"/>
    <w:rsid w:val="00D073E2"/>
    <w:rsid w:val="00D15766"/>
    <w:rsid w:val="00D35F60"/>
    <w:rsid w:val="00D37BD3"/>
    <w:rsid w:val="00D446EC"/>
    <w:rsid w:val="00D47F01"/>
    <w:rsid w:val="00D51BF0"/>
    <w:rsid w:val="00D531DB"/>
    <w:rsid w:val="00D55942"/>
    <w:rsid w:val="00D57191"/>
    <w:rsid w:val="00D77788"/>
    <w:rsid w:val="00D807BF"/>
    <w:rsid w:val="00D82FCC"/>
    <w:rsid w:val="00D96685"/>
    <w:rsid w:val="00DA17FC"/>
    <w:rsid w:val="00DA7887"/>
    <w:rsid w:val="00DB2C26"/>
    <w:rsid w:val="00DD02F4"/>
    <w:rsid w:val="00DD6622"/>
    <w:rsid w:val="00DE1C7C"/>
    <w:rsid w:val="00DE6A9A"/>
    <w:rsid w:val="00DE6B43"/>
    <w:rsid w:val="00E11923"/>
    <w:rsid w:val="00E262D4"/>
    <w:rsid w:val="00E36250"/>
    <w:rsid w:val="00E47F2D"/>
    <w:rsid w:val="00E54511"/>
    <w:rsid w:val="00E61DAC"/>
    <w:rsid w:val="00E72B80"/>
    <w:rsid w:val="00E75FE3"/>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15689"/>
    <w:rsid w:val="00F2488D"/>
    <w:rsid w:val="00F472BC"/>
    <w:rsid w:val="00F601A0"/>
    <w:rsid w:val="00F712E9"/>
    <w:rsid w:val="00F73032"/>
    <w:rsid w:val="00F848FC"/>
    <w:rsid w:val="00F87513"/>
    <w:rsid w:val="00F906F6"/>
    <w:rsid w:val="00F9282A"/>
    <w:rsid w:val="00F96BAD"/>
    <w:rsid w:val="00FA139D"/>
    <w:rsid w:val="00FA3F09"/>
    <w:rsid w:val="00FA60F5"/>
    <w:rsid w:val="00FA7EAC"/>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uiPriority w:val="34"/>
    <w:qFormat/>
    <w:rsid w:val="002F6CBC"/>
    <w:pPr>
      <w:ind w:left="720"/>
      <w:contextualSpacing/>
    </w:pPr>
  </w:style>
  <w:style w:type="table" w:styleId="TableGrid">
    <w:name w:val="Table Grid"/>
    <w:basedOn w:val="TableNormal"/>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customStyle="1" w:styleId="UnresolvedMention1">
    <w:name w:val="Unresolved Mention1"/>
    <w:basedOn w:val="DefaultParagraphFont"/>
    <w:uiPriority w:val="99"/>
    <w:semiHidden/>
    <w:unhideWhenUsed/>
    <w:rsid w:val="00321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862">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460731488">
      <w:bodyDiv w:val="1"/>
      <w:marLeft w:val="0"/>
      <w:marRight w:val="0"/>
      <w:marTop w:val="0"/>
      <w:marBottom w:val="0"/>
      <w:divBdr>
        <w:top w:val="none" w:sz="0" w:space="0" w:color="auto"/>
        <w:left w:val="none" w:sz="0" w:space="0" w:color="auto"/>
        <w:bottom w:val="none" w:sz="0" w:space="0" w:color="auto"/>
        <w:right w:val="none" w:sz="0" w:space="0" w:color="auto"/>
      </w:divBdr>
    </w:div>
    <w:div w:id="817650962">
      <w:bodyDiv w:val="1"/>
      <w:marLeft w:val="0"/>
      <w:marRight w:val="0"/>
      <w:marTop w:val="0"/>
      <w:marBottom w:val="0"/>
      <w:divBdr>
        <w:top w:val="none" w:sz="0" w:space="0" w:color="auto"/>
        <w:left w:val="none" w:sz="0" w:space="0" w:color="auto"/>
        <w:bottom w:val="none" w:sz="0" w:space="0" w:color="auto"/>
        <w:right w:val="none" w:sz="0" w:space="0" w:color="auto"/>
      </w:divBdr>
    </w:div>
    <w:div w:id="1025133915">
      <w:bodyDiv w:val="1"/>
      <w:marLeft w:val="0"/>
      <w:marRight w:val="0"/>
      <w:marTop w:val="0"/>
      <w:marBottom w:val="0"/>
      <w:divBdr>
        <w:top w:val="none" w:sz="0" w:space="0" w:color="auto"/>
        <w:left w:val="none" w:sz="0" w:space="0" w:color="auto"/>
        <w:bottom w:val="none" w:sz="0" w:space="0" w:color="auto"/>
        <w:right w:val="none" w:sz="0" w:space="0" w:color="auto"/>
      </w:divBdr>
    </w:div>
    <w:div w:id="1122112658">
      <w:bodyDiv w:val="1"/>
      <w:marLeft w:val="0"/>
      <w:marRight w:val="0"/>
      <w:marTop w:val="0"/>
      <w:marBottom w:val="0"/>
      <w:divBdr>
        <w:top w:val="none" w:sz="0" w:space="0" w:color="auto"/>
        <w:left w:val="none" w:sz="0" w:space="0" w:color="auto"/>
        <w:bottom w:val="none" w:sz="0" w:space="0" w:color="auto"/>
        <w:right w:val="none" w:sz="0" w:space="0" w:color="auto"/>
      </w:divBdr>
    </w:div>
    <w:div w:id="1164079937">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45310811">
      <w:bodyDiv w:val="1"/>
      <w:marLeft w:val="0"/>
      <w:marRight w:val="0"/>
      <w:marTop w:val="0"/>
      <w:marBottom w:val="0"/>
      <w:divBdr>
        <w:top w:val="none" w:sz="0" w:space="0" w:color="auto"/>
        <w:left w:val="none" w:sz="0" w:space="0" w:color="auto"/>
        <w:bottom w:val="none" w:sz="0" w:space="0" w:color="auto"/>
        <w:right w:val="none" w:sz="0" w:space="0" w:color="auto"/>
      </w:divBdr>
    </w:div>
    <w:div w:id="16928009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785612842">
      <w:bodyDiv w:val="1"/>
      <w:marLeft w:val="0"/>
      <w:marRight w:val="0"/>
      <w:marTop w:val="0"/>
      <w:marBottom w:val="0"/>
      <w:divBdr>
        <w:top w:val="none" w:sz="0" w:space="0" w:color="auto"/>
        <w:left w:val="none" w:sz="0" w:space="0" w:color="auto"/>
        <w:bottom w:val="none" w:sz="0" w:space="0" w:color="auto"/>
        <w:right w:val="none" w:sz="0" w:space="0" w:color="auto"/>
      </w:divBdr>
    </w:div>
    <w:div w:id="1791628414">
      <w:bodyDiv w:val="1"/>
      <w:marLeft w:val="0"/>
      <w:marRight w:val="0"/>
      <w:marTop w:val="0"/>
      <w:marBottom w:val="0"/>
      <w:divBdr>
        <w:top w:val="none" w:sz="0" w:space="0" w:color="auto"/>
        <w:left w:val="none" w:sz="0" w:space="0" w:color="auto"/>
        <w:bottom w:val="none" w:sz="0" w:space="0" w:color="auto"/>
        <w:right w:val="none" w:sz="0" w:space="0" w:color="auto"/>
      </w:divBdr>
    </w:div>
    <w:div w:id="2072384299">
      <w:bodyDiv w:val="1"/>
      <w:marLeft w:val="0"/>
      <w:marRight w:val="0"/>
      <w:marTop w:val="0"/>
      <w:marBottom w:val="0"/>
      <w:divBdr>
        <w:top w:val="none" w:sz="0" w:space="0" w:color="auto"/>
        <w:left w:val="none" w:sz="0" w:space="0" w:color="auto"/>
        <w:bottom w:val="none" w:sz="0" w:space="0" w:color="auto"/>
        <w:right w:val="none" w:sz="0" w:space="0" w:color="auto"/>
      </w:divBdr>
    </w:div>
    <w:div w:id="207411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technicolo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30705-E27A-44DA-B01A-1E747E36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1010</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Galpin Franck</cp:lastModifiedBy>
  <cp:revision>6</cp:revision>
  <cp:lastPrinted>1900-01-01T08:00:00Z</cp:lastPrinted>
  <dcterms:created xsi:type="dcterms:W3CDTF">2019-01-02T14:03:00Z</dcterms:created>
  <dcterms:modified xsi:type="dcterms:W3CDTF">2019-01-03T09:38:00Z</dcterms:modified>
</cp:coreProperties>
</file>