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F049DF9" w14:textId="77777777">
        <w:tc>
          <w:tcPr>
            <w:tcW w:w="6408" w:type="dxa"/>
          </w:tcPr>
          <w:p w14:paraId="435EAE1F" w14:textId="77777777" w:rsidR="006C5D39" w:rsidRPr="005B217D" w:rsidRDefault="00784B2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1752C206" wp14:editId="5CEA2410">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854C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IfJ1YqEAAEK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D766962" wp14:editId="62B599D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BDB7A49" wp14:editId="5DEF30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24AA6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4E7B114" w14:textId="24C2A37E" w:rsidR="00E61DAC" w:rsidRPr="005B217D" w:rsidRDefault="006D3664" w:rsidP="00F712E9">
            <w:pPr>
              <w:tabs>
                <w:tab w:val="left" w:pos="7200"/>
              </w:tabs>
              <w:spacing w:before="0"/>
              <w:rPr>
                <w:b/>
                <w:szCs w:val="22"/>
                <w:lang w:val="en-CA"/>
              </w:rPr>
            </w:pPr>
            <w:r w:rsidRPr="00BD0619">
              <w:t>13th Meeting: Marrakech, MA, 9–18 Jan. 2019</w:t>
            </w:r>
          </w:p>
        </w:tc>
        <w:tc>
          <w:tcPr>
            <w:tcW w:w="3168" w:type="dxa"/>
          </w:tcPr>
          <w:p w14:paraId="67811B63" w14:textId="68EB61A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D3664">
              <w:rPr>
                <w:lang w:val="en-CA" w:eastAsia="ja-JP"/>
              </w:rPr>
              <w:t>M</w:t>
            </w:r>
            <w:r w:rsidR="00EF03F5">
              <w:rPr>
                <w:lang w:val="en-CA"/>
              </w:rPr>
              <w:t>001</w:t>
            </w:r>
            <w:r w:rsidR="006E27CC">
              <w:rPr>
                <w:lang w:val="en-CA"/>
              </w:rPr>
              <w:t>0</w:t>
            </w:r>
          </w:p>
        </w:tc>
      </w:tr>
    </w:tbl>
    <w:p w14:paraId="4F2D40B5"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E61DAC" w:rsidRPr="005B217D" w14:paraId="2E88660B" w14:textId="77777777" w:rsidTr="009F4740">
        <w:tc>
          <w:tcPr>
            <w:tcW w:w="1458" w:type="dxa"/>
          </w:tcPr>
          <w:p w14:paraId="6FE5B5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649CFF" w14:textId="77777777" w:rsidR="00784B26" w:rsidRDefault="00784B26" w:rsidP="007E68B5">
            <w:pPr>
              <w:spacing w:before="60" w:after="60"/>
              <w:rPr>
                <w:szCs w:val="22"/>
                <w:lang w:val="en-CA"/>
              </w:rPr>
            </w:pPr>
            <w:r>
              <w:rPr>
                <w:szCs w:val="22"/>
                <w:lang w:val="en-CA"/>
              </w:rPr>
              <w:t>Alberto Duenas</w:t>
            </w:r>
          </w:p>
          <w:p w14:paraId="60E7C311" w14:textId="77777777" w:rsidR="00784B26" w:rsidRDefault="00784B26" w:rsidP="007E68B5">
            <w:pPr>
              <w:spacing w:before="60" w:after="60"/>
              <w:rPr>
                <w:szCs w:val="22"/>
                <w:lang w:val="en-CA"/>
              </w:rPr>
            </w:pPr>
            <w:r>
              <w:rPr>
                <w:szCs w:val="22"/>
                <w:lang w:val="en-CA"/>
              </w:rPr>
              <w:t>Alexis Michael Tourapis</w:t>
            </w:r>
          </w:p>
          <w:p w14:paraId="36335A9D" w14:textId="77777777" w:rsidR="000D6E0A" w:rsidRDefault="000D6E0A" w:rsidP="007E68B5">
            <w:pPr>
              <w:spacing w:before="60" w:after="60"/>
              <w:rPr>
                <w:szCs w:val="22"/>
                <w:lang w:val="en-CA"/>
              </w:rPr>
            </w:pPr>
            <w:r>
              <w:rPr>
                <w:szCs w:val="22"/>
                <w:lang w:val="en-CA"/>
              </w:rPr>
              <w:t>C. Helmrich</w:t>
            </w:r>
          </w:p>
          <w:p w14:paraId="6B28010A" w14:textId="77777777" w:rsidR="009F4740" w:rsidRPr="00014AA4" w:rsidRDefault="009F4740" w:rsidP="009F4740">
            <w:pPr>
              <w:spacing w:before="60" w:after="60"/>
              <w:rPr>
                <w:szCs w:val="22"/>
              </w:rPr>
            </w:pPr>
            <w:r w:rsidRPr="00014AA4">
              <w:rPr>
                <w:szCs w:val="22"/>
              </w:rPr>
              <w:t>Sergey Ikonin</w:t>
            </w:r>
          </w:p>
          <w:p w14:paraId="78BCCBD3" w14:textId="77777777" w:rsidR="009F4740" w:rsidRDefault="009F4740" w:rsidP="009F4740">
            <w:pPr>
              <w:spacing w:before="60" w:after="60"/>
              <w:rPr>
                <w:szCs w:val="22"/>
              </w:rPr>
            </w:pPr>
            <w:r w:rsidRPr="00014AA4">
              <w:rPr>
                <w:szCs w:val="22"/>
              </w:rPr>
              <w:t xml:space="preserve">Andrey </w:t>
            </w:r>
            <w:proofErr w:type="spellStart"/>
            <w:r w:rsidRPr="00014AA4">
              <w:rPr>
                <w:szCs w:val="22"/>
              </w:rPr>
              <w:t>Norkin</w:t>
            </w:r>
            <w:proofErr w:type="spellEnd"/>
          </w:p>
          <w:p w14:paraId="7DE44CC4" w14:textId="77777777" w:rsidR="00784B26" w:rsidRDefault="00784B26" w:rsidP="00784B26">
            <w:pPr>
              <w:spacing w:before="60" w:after="60"/>
              <w:rPr>
                <w:szCs w:val="22"/>
                <w:lang w:val="en-CA"/>
              </w:rPr>
            </w:pPr>
            <w:r>
              <w:rPr>
                <w:szCs w:val="22"/>
                <w:lang w:val="en-CA"/>
              </w:rPr>
              <w:t xml:space="preserve">Rickard </w:t>
            </w:r>
            <w:proofErr w:type="spellStart"/>
            <w:r>
              <w:rPr>
                <w:szCs w:val="22"/>
                <w:lang w:val="en-CA"/>
              </w:rPr>
              <w:t>Sjöberg</w:t>
            </w:r>
            <w:proofErr w:type="spellEnd"/>
          </w:p>
          <w:p w14:paraId="3A6209CB" w14:textId="77777777" w:rsidR="00784B26" w:rsidRPr="00014AA4" w:rsidRDefault="00784B26" w:rsidP="009F4740">
            <w:pPr>
              <w:spacing w:before="60" w:after="60"/>
              <w:rPr>
                <w:szCs w:val="22"/>
              </w:rPr>
            </w:pPr>
          </w:p>
          <w:p w14:paraId="5E1E7DB2" w14:textId="77777777" w:rsidR="00E61DAC" w:rsidRPr="005B217D" w:rsidRDefault="00E61DAC" w:rsidP="007E68B5">
            <w:pPr>
              <w:spacing w:before="60" w:after="60"/>
              <w:rPr>
                <w:szCs w:val="22"/>
                <w:lang w:val="en-CA"/>
              </w:rPr>
            </w:pPr>
          </w:p>
        </w:tc>
        <w:tc>
          <w:tcPr>
            <w:tcW w:w="900" w:type="dxa"/>
          </w:tcPr>
          <w:p w14:paraId="52C90468" w14:textId="77777777" w:rsidR="00E61DAC" w:rsidRPr="005B217D" w:rsidRDefault="00E61DAC">
            <w:pPr>
              <w:spacing w:before="60" w:after="60"/>
              <w:rPr>
                <w:szCs w:val="22"/>
                <w:lang w:val="en-CA"/>
              </w:rPr>
            </w:pPr>
            <w:r w:rsidRPr="005B217D">
              <w:rPr>
                <w:szCs w:val="22"/>
                <w:lang w:val="en-CA"/>
              </w:rPr>
              <w:t>Email:</w:t>
            </w:r>
          </w:p>
        </w:tc>
        <w:tc>
          <w:tcPr>
            <w:tcW w:w="3780" w:type="dxa"/>
          </w:tcPr>
          <w:p w14:paraId="04BAF575" w14:textId="77777777" w:rsidR="00784B26" w:rsidRDefault="00CF2629" w:rsidP="00A454A1">
            <w:pPr>
              <w:spacing w:before="60" w:after="60"/>
              <w:rPr>
                <w:rStyle w:val="Hyperlink"/>
                <w:szCs w:val="22"/>
                <w:lang w:val="en-CA"/>
              </w:rPr>
            </w:pPr>
            <w:hyperlink r:id="rId9" w:history="1">
              <w:r w:rsidR="00784B26" w:rsidRPr="00210C4C">
                <w:rPr>
                  <w:rStyle w:val="Hyperlink"/>
                  <w:szCs w:val="22"/>
                  <w:lang w:val="en-CA"/>
                </w:rPr>
                <w:t>alberto.duenas@arm.com</w:t>
              </w:r>
            </w:hyperlink>
          </w:p>
          <w:p w14:paraId="13673DA8" w14:textId="77777777" w:rsidR="00784B26" w:rsidRDefault="00784B26" w:rsidP="00A454A1">
            <w:pPr>
              <w:spacing w:before="60" w:after="60"/>
              <w:rPr>
                <w:rStyle w:val="Hyperlink"/>
                <w:szCs w:val="22"/>
                <w:lang w:val="en-CA"/>
              </w:rPr>
            </w:pPr>
            <w:r>
              <w:rPr>
                <w:rStyle w:val="Hyperlink"/>
                <w:szCs w:val="22"/>
                <w:lang w:val="en-CA"/>
              </w:rPr>
              <w:t>atourapis@apple.com</w:t>
            </w:r>
          </w:p>
          <w:p w14:paraId="7AB519B0" w14:textId="77777777" w:rsidR="009F4740" w:rsidRDefault="006F751E" w:rsidP="00A454A1">
            <w:pPr>
              <w:spacing w:before="60" w:after="60"/>
              <w:rPr>
                <w:szCs w:val="22"/>
                <w:lang w:val="en-CA"/>
              </w:rPr>
            </w:pPr>
            <w:hyperlink r:id="rId10" w:history="1">
              <w:r w:rsidR="009F4740" w:rsidRPr="000B1D13">
                <w:rPr>
                  <w:rStyle w:val="Hyperlink"/>
                  <w:szCs w:val="22"/>
                  <w:lang w:val="en-CA"/>
                </w:rPr>
                <w:t>christian.helmrich@hhi.fraunhofer.de</w:t>
              </w:r>
            </w:hyperlink>
          </w:p>
          <w:p w14:paraId="10A775F8" w14:textId="77777777" w:rsidR="009F4740" w:rsidRPr="00014AA4" w:rsidRDefault="00CF2629" w:rsidP="009F4740">
            <w:pPr>
              <w:spacing w:before="60" w:after="60"/>
              <w:rPr>
                <w:szCs w:val="22"/>
              </w:rPr>
            </w:pPr>
            <w:hyperlink r:id="rId11" w:history="1">
              <w:r w:rsidR="009F4740" w:rsidRPr="00014AA4">
                <w:rPr>
                  <w:rStyle w:val="Hyperlink"/>
                  <w:szCs w:val="22"/>
                </w:rPr>
                <w:t>Sergey.Ikonin@huawei.com</w:t>
              </w:r>
            </w:hyperlink>
          </w:p>
          <w:p w14:paraId="0365567B" w14:textId="77777777" w:rsidR="009F4740" w:rsidRDefault="00CF2629" w:rsidP="009F4740">
            <w:pPr>
              <w:spacing w:before="60" w:after="60"/>
              <w:rPr>
                <w:rStyle w:val="Hyperlink"/>
                <w:szCs w:val="22"/>
              </w:rPr>
            </w:pPr>
            <w:hyperlink r:id="rId12" w:history="1">
              <w:r w:rsidR="009F4740" w:rsidRPr="00014AA4">
                <w:rPr>
                  <w:rStyle w:val="Hyperlink"/>
                  <w:szCs w:val="22"/>
                </w:rPr>
                <w:t>anorkin@netflix.com</w:t>
              </w:r>
            </w:hyperlink>
          </w:p>
          <w:p w14:paraId="61B366AD" w14:textId="77777777" w:rsidR="00784B26" w:rsidRDefault="00CF2629" w:rsidP="00784B26">
            <w:pPr>
              <w:spacing w:before="60" w:after="60"/>
            </w:pPr>
            <w:hyperlink r:id="rId13" w:history="1">
              <w:r w:rsidR="00784B26" w:rsidRPr="00F405EC">
                <w:rPr>
                  <w:rStyle w:val="Hyperlink"/>
                </w:rPr>
                <w:t>rickard.sjoberg@ericsson.com</w:t>
              </w:r>
            </w:hyperlink>
          </w:p>
          <w:p w14:paraId="3A76EB51" w14:textId="77777777" w:rsidR="00784B26" w:rsidRPr="00014AA4" w:rsidRDefault="00784B26" w:rsidP="009F4740">
            <w:pPr>
              <w:spacing w:before="60" w:after="60"/>
              <w:rPr>
                <w:szCs w:val="22"/>
              </w:rPr>
            </w:pPr>
          </w:p>
          <w:p w14:paraId="7F2E4E8D" w14:textId="77777777" w:rsidR="009F4740" w:rsidRPr="005B217D" w:rsidRDefault="009F4740" w:rsidP="00A454A1">
            <w:pPr>
              <w:spacing w:before="60" w:after="60"/>
              <w:rPr>
                <w:szCs w:val="22"/>
                <w:lang w:val="en-CA"/>
              </w:rPr>
            </w:pP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12DA3FFA"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6D3664">
        <w:t>2</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6D3664">
        <w:t>Macao</w:t>
      </w:r>
      <w:r>
        <w:t xml:space="preserve">, </w:t>
      </w:r>
      <w:r w:rsidR="006D3664">
        <w:t>CN</w:t>
      </w:r>
      <w:r w:rsidRPr="00014AA4">
        <w:t xml:space="preserve"> </w:t>
      </w:r>
      <w:r>
        <w:t>(</w:t>
      </w:r>
      <w:r w:rsidR="006D3664">
        <w:t>3</w:t>
      </w:r>
      <w:r w:rsidR="00784B26">
        <w:t>-1</w:t>
      </w:r>
      <w:r w:rsidR="006D3664">
        <w:t>2</w:t>
      </w:r>
      <w:r w:rsidR="00784B26">
        <w:t xml:space="preserve">, </w:t>
      </w:r>
      <w:r w:rsidR="006D3664">
        <w:t>October</w:t>
      </w:r>
      <w:r w:rsidR="00784B26">
        <w:t xml:space="preserve"> 2018</w:t>
      </w:r>
      <w:r>
        <w:t xml:space="preserve">) </w:t>
      </w:r>
      <w:r w:rsidRPr="00014AA4">
        <w:t>and the 1</w:t>
      </w:r>
      <w:r w:rsidR="006D3664">
        <w:t>3</w:t>
      </w:r>
      <w:r w:rsidRPr="00014AA4">
        <w:rPr>
          <w:vertAlign w:val="superscript"/>
        </w:rPr>
        <w:t>th</w:t>
      </w:r>
      <w:r>
        <w:t xml:space="preserve"> meeting </w:t>
      </w:r>
      <w:r w:rsidR="00040BAB">
        <w:t>in</w:t>
      </w:r>
      <w:r>
        <w:t xml:space="preserve"> </w:t>
      </w:r>
      <w:r w:rsidR="006D3664">
        <w:t>Marrakech</w:t>
      </w:r>
      <w:r>
        <w:t xml:space="preserve">, </w:t>
      </w:r>
      <w:r w:rsidR="006D3664">
        <w:t>MA</w:t>
      </w:r>
      <w:r>
        <w:t xml:space="preserve"> (</w:t>
      </w:r>
      <w:r w:rsidR="006D3664">
        <w:t>9</w:t>
      </w:r>
      <w:r>
        <w:t>-</w:t>
      </w:r>
      <w:r w:rsidR="00784B26">
        <w:t>1</w:t>
      </w:r>
      <w:r w:rsidR="006D3664">
        <w:t>8</w:t>
      </w:r>
      <w:r>
        <w:t xml:space="preserve">, </w:t>
      </w:r>
      <w:r w:rsidR="006D3664">
        <w:t>January</w:t>
      </w:r>
      <w:r>
        <w:t xml:space="preserve"> 201</w:t>
      </w:r>
      <w:r w:rsidR="006D3664">
        <w:t>9</w:t>
      </w:r>
      <w:r>
        <w:t>).</w:t>
      </w:r>
    </w:p>
    <w:p w14:paraId="685CA67D" w14:textId="77777777" w:rsidR="00745F6B" w:rsidRDefault="00745F6B" w:rsidP="00E11923">
      <w:pPr>
        <w:pStyle w:val="Heading1"/>
        <w:rPr>
          <w:lang w:val="en-CA"/>
        </w:rPr>
      </w:pPr>
      <w:r w:rsidRPr="005B217D">
        <w:rPr>
          <w:lang w:val="en-CA"/>
        </w:rPr>
        <w:t>Introduction</w:t>
      </w:r>
    </w:p>
    <w:p w14:paraId="456C038B" w14:textId="5E1586A6"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6D3664">
        <w:rPr>
          <w:szCs w:val="22"/>
        </w:rPr>
        <w:t>2</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3D285268" w14:textId="3D1F12E7" w:rsidR="00C955C8"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the impact of using techniques such as GOP structures and perceptually optimized adaptive quantization for encoder optimization.</w:t>
      </w:r>
      <w:r>
        <w:t xml:space="preserve"> </w:t>
      </w:r>
      <w:proofErr w:type="gramStart"/>
      <w:r>
        <w:t>Study</w:t>
      </w:r>
      <w:proofErr w:type="gramEnd"/>
      <w:r>
        <w:t xml:space="preserve"> the impact of MTS transforms on quantization matrices and the need for default matrices.</w:t>
      </w:r>
    </w:p>
    <w:p w14:paraId="4EEE3FC4" w14:textId="77777777" w:rsidR="00C955C8"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the impact of adaptive quantization on individual tools in the test model.</w:t>
      </w:r>
    </w:p>
    <w:p w14:paraId="25110FD5" w14:textId="77777777" w:rsidR="00C955C8"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the quantization adaptation tool in the test model.</w:t>
      </w:r>
    </w:p>
    <w:p w14:paraId="1A9918C0" w14:textId="77777777" w:rsidR="00C955C8"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Investigate the feasibility of adding a CTC test category in which adaptive quantization is turned on.</w:t>
      </w:r>
    </w:p>
    <w:p w14:paraId="7E574454" w14:textId="77777777" w:rsidR="00C955C8"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 xml:space="preserve">Study quality metrics for measuring subjective quality using e.g. the </w:t>
      </w:r>
      <w:proofErr w:type="spellStart"/>
      <w:r>
        <w:t>CfP</w:t>
      </w:r>
      <w:proofErr w:type="spellEnd"/>
      <w:r>
        <w:t xml:space="preserve"> response MOS scores.</w:t>
      </w:r>
    </w:p>
    <w:p w14:paraId="74E54EC3" w14:textId="77777777" w:rsidR="00C955C8"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 xml:space="preserve">Investigate other methods of improving objective and/or subjective quality, including adaptive coding structures, adaptive quantization without </w:t>
      </w:r>
      <w:proofErr w:type="spellStart"/>
      <w:r>
        <w:t>signalling</w:t>
      </w:r>
      <w:proofErr w:type="spellEnd"/>
      <w:r>
        <w:t>, and multi-pass encoding.</w:t>
      </w:r>
    </w:p>
    <w:p w14:paraId="199B03CB" w14:textId="1729E411" w:rsidR="006E27CC" w:rsidRDefault="00C955C8" w:rsidP="00C955C8">
      <w:pPr>
        <w:numPr>
          <w:ilvl w:val="0"/>
          <w:numId w:val="21"/>
        </w:numPr>
        <w:tabs>
          <w:tab w:val="clear" w:pos="1800"/>
          <w:tab w:val="clear" w:pos="2160"/>
          <w:tab w:val="clear" w:pos="2520"/>
          <w:tab w:val="clear" w:pos="2880"/>
          <w:tab w:val="clear" w:pos="3240"/>
          <w:tab w:val="clear" w:pos="3600"/>
          <w:tab w:val="clear" w:pos="3960"/>
          <w:tab w:val="clear" w:pos="4320"/>
        </w:tabs>
        <w:jc w:val="left"/>
        <w:textAlignment w:val="auto"/>
      </w:pPr>
      <w:r>
        <w:t>Study methods of rate control and their impact on performance, subjective and objective quality</w:t>
      </w:r>
      <w:r>
        <w:t>.</w:t>
      </w:r>
    </w:p>
    <w:p w14:paraId="6AED49C7" w14:textId="77777777" w:rsidR="00050FD8" w:rsidRPr="00014AA4" w:rsidRDefault="00E00FAB" w:rsidP="00050FD8">
      <w:r w:rsidRPr="00014AA4">
        <w:rPr>
          <w:szCs w:val="22"/>
        </w:rPr>
        <w:t>The regular JVET e-mail reflector was used for discussions (</w:t>
      </w:r>
      <w:hyperlink r:id="rId14"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lastRenderedPageBreak/>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2463CE09" w14:textId="7FBD74DF" w:rsidR="00BB7D00" w:rsidRDefault="00BB7D00" w:rsidP="00C50364">
      <w:pPr>
        <w:pStyle w:val="Heading2"/>
        <w:rPr>
          <w:i w:val="0"/>
          <w:sz w:val="24"/>
          <w:szCs w:val="24"/>
        </w:rPr>
      </w:pPr>
      <w:r w:rsidRPr="00C50364">
        <w:rPr>
          <w:i w:val="0"/>
          <w:sz w:val="24"/>
          <w:szCs w:val="24"/>
        </w:rPr>
        <w:t>JVET-</w:t>
      </w:r>
      <w:r>
        <w:rPr>
          <w:i w:val="0"/>
          <w:sz w:val="24"/>
          <w:szCs w:val="24"/>
        </w:rPr>
        <w:t>M</w:t>
      </w:r>
      <w:r w:rsidRPr="00C50364">
        <w:rPr>
          <w:i w:val="0"/>
          <w:sz w:val="24"/>
          <w:szCs w:val="24"/>
        </w:rPr>
        <w:t>0</w:t>
      </w:r>
      <w:r>
        <w:rPr>
          <w:i w:val="0"/>
          <w:sz w:val="24"/>
          <w:szCs w:val="24"/>
        </w:rPr>
        <w:t>0</w:t>
      </w:r>
      <w:r>
        <w:rPr>
          <w:i w:val="0"/>
          <w:sz w:val="24"/>
          <w:szCs w:val="24"/>
        </w:rPr>
        <w:t xml:space="preserve">83: </w:t>
      </w:r>
      <w:r w:rsidRPr="00BB7D00">
        <w:rPr>
          <w:i w:val="0"/>
          <w:sz w:val="24"/>
          <w:szCs w:val="24"/>
        </w:rPr>
        <w:t>AHG10: Quantization matrices for MTS</w:t>
      </w:r>
    </w:p>
    <w:p w14:paraId="223986D3" w14:textId="013F727B" w:rsidR="00BB7D00" w:rsidRPr="00BB7D00" w:rsidRDefault="00BB7D00" w:rsidP="00BB7D00">
      <w:pPr>
        <w:rPr>
          <w:color w:val="000000"/>
          <w:szCs w:val="22"/>
        </w:rPr>
      </w:pPr>
      <w:r>
        <w:rPr>
          <w:rFonts w:hint="eastAsia"/>
          <w:color w:val="000000"/>
          <w:szCs w:val="22"/>
        </w:rPr>
        <w:t>This contribution discusses necessity of quantization matrices customized for MTS basis functions. At first, difference in characteristics of transform coefficients between DCT2 and MTS basis functions are shown. Then additional syntax to support quantization matrices customized for MTS is proposed on top of the syntax for non-MTS (DCT2). This syntax is implemented in VTM3.0.</w:t>
      </w:r>
    </w:p>
    <w:p w14:paraId="48B07F6E" w14:textId="3E06C296" w:rsidR="00C50364" w:rsidRPr="00C50364" w:rsidRDefault="00C50364" w:rsidP="00C50364">
      <w:pPr>
        <w:pStyle w:val="Heading2"/>
        <w:rPr>
          <w:i w:val="0"/>
          <w:sz w:val="24"/>
          <w:szCs w:val="24"/>
        </w:rPr>
      </w:pPr>
      <w:r w:rsidRPr="00C50364">
        <w:rPr>
          <w:i w:val="0"/>
          <w:sz w:val="24"/>
          <w:szCs w:val="24"/>
        </w:rPr>
        <w:t>JVET-</w:t>
      </w:r>
      <w:r w:rsidR="006D3664">
        <w:rPr>
          <w:i w:val="0"/>
          <w:sz w:val="24"/>
          <w:szCs w:val="24"/>
        </w:rPr>
        <w:t>M</w:t>
      </w:r>
      <w:r w:rsidRPr="00C50364">
        <w:rPr>
          <w:i w:val="0"/>
          <w:sz w:val="24"/>
          <w:szCs w:val="24"/>
        </w:rPr>
        <w:t>0</w:t>
      </w:r>
      <w:r w:rsidR="006D3664">
        <w:rPr>
          <w:i w:val="0"/>
          <w:sz w:val="24"/>
          <w:szCs w:val="24"/>
        </w:rPr>
        <w:t>090</w:t>
      </w:r>
      <w:r w:rsidR="00050FD8">
        <w:rPr>
          <w:i w:val="0"/>
          <w:sz w:val="24"/>
          <w:szCs w:val="24"/>
        </w:rPr>
        <w:t>:</w:t>
      </w:r>
      <w:r w:rsidRPr="00C50364">
        <w:rPr>
          <w:i w:val="0"/>
          <w:sz w:val="24"/>
          <w:szCs w:val="24"/>
        </w:rPr>
        <w:t xml:space="preserve"> </w:t>
      </w:r>
      <w:r w:rsidR="006D3664" w:rsidRPr="006D3664">
        <w:rPr>
          <w:i w:val="0"/>
          <w:sz w:val="24"/>
          <w:szCs w:val="24"/>
        </w:rPr>
        <w:t>On the use of chroma QP offsets in the VVC common test conditions</w:t>
      </w:r>
    </w:p>
    <w:p w14:paraId="7374435D" w14:textId="02964DE6" w:rsidR="003B37BF" w:rsidRPr="006D3664" w:rsidRDefault="006D3664" w:rsidP="006D3664">
      <w:pPr>
        <w:spacing w:before="120"/>
        <w:rPr>
          <w:kern w:val="22"/>
          <w:szCs w:val="22"/>
        </w:rPr>
      </w:pPr>
      <w:r>
        <w:rPr>
          <w:kern w:val="22"/>
          <w:szCs w:val="22"/>
        </w:rPr>
        <w:t>Since version 2 of the VTM reference software for the Versatile Video Coding (VVC) standard, chroma QP offsets of value</w:t>
      </w:r>
      <w:r w:rsidRPr="00B125B4">
        <w:rPr>
          <w:kern w:val="22"/>
          <w:szCs w:val="22"/>
          <w:vertAlign w:val="superscript"/>
        </w:rPr>
        <w:t xml:space="preserve"> </w:t>
      </w:r>
      <w:r>
        <w:rPr>
          <w:kern w:val="22"/>
          <w:szCs w:val="22"/>
        </w:rPr>
        <w:t>1</w:t>
      </w:r>
      <w:r w:rsidRPr="00B125B4">
        <w:rPr>
          <w:kern w:val="22"/>
          <w:szCs w:val="22"/>
          <w:vertAlign w:val="superscript"/>
        </w:rPr>
        <w:t xml:space="preserve"> </w:t>
      </w:r>
      <w:r>
        <w:rPr>
          <w:kern w:val="22"/>
          <w:szCs w:val="22"/>
        </w:rPr>
        <w:t>have been used for testing according to the common test conditions (CTC), but only in such (Intra) frames for which dual-tree coding has been enabled.</w:t>
      </w:r>
      <w:r w:rsidRPr="009A1620">
        <w:rPr>
          <w:kern w:val="22"/>
          <w:szCs w:val="22"/>
          <w:vertAlign w:val="superscript"/>
        </w:rPr>
        <w:t xml:space="preserve">  </w:t>
      </w:r>
      <w:r>
        <w:rPr>
          <w:kern w:val="22"/>
          <w:szCs w:val="22"/>
        </w:rPr>
        <w:t>This contribution illustrates that, in com</w:t>
      </w:r>
      <w:r>
        <w:rPr>
          <w:kern w:val="22"/>
          <w:szCs w:val="22"/>
        </w:rPr>
        <w:softHyphen/>
        <w:t>parison with the HEVC reference software, HM 16.x, the current VTM 3.x version provides much higher BD-rate gains in the chromatic than in the luminance channel.</w:t>
      </w:r>
      <w:r w:rsidRPr="00AB3FB9">
        <w:rPr>
          <w:kern w:val="22"/>
          <w:szCs w:val="22"/>
          <w:vertAlign w:val="superscript"/>
        </w:rPr>
        <w:t xml:space="preserve">  </w:t>
      </w:r>
      <w:r>
        <w:rPr>
          <w:kern w:val="22"/>
          <w:szCs w:val="22"/>
        </w:rPr>
        <w:t>To counteract this uneven distribution of the coding gain, which was found to be perceptually questionable, it is recommended to revert the CTC settings to the use of chroma QP offsets of 1</w:t>
      </w:r>
      <w:r w:rsidRPr="00B125B4">
        <w:rPr>
          <w:kern w:val="22"/>
          <w:szCs w:val="22"/>
          <w:vertAlign w:val="superscript"/>
        </w:rPr>
        <w:t xml:space="preserve"> </w:t>
      </w:r>
      <w:r>
        <w:rPr>
          <w:kern w:val="22"/>
          <w:szCs w:val="22"/>
        </w:rPr>
        <w:t>not only in dual-tree frames but in all frames.</w:t>
      </w:r>
      <w:r w:rsidRPr="00AB3FB9">
        <w:rPr>
          <w:kern w:val="22"/>
          <w:szCs w:val="22"/>
          <w:vertAlign w:val="superscript"/>
        </w:rPr>
        <w:t xml:space="preserve">  </w:t>
      </w:r>
      <w:r>
        <w:rPr>
          <w:kern w:val="22"/>
          <w:szCs w:val="22"/>
        </w:rPr>
        <w:t>Note that this modification has virtually no effect on the all-Intra (AI) coding configuration (only the frame headers change by one bit) and does not require changes to the draft VVC syntax specification, as currently published in JVET-L1001.</w:t>
      </w:r>
      <w:r w:rsidR="003B37BF">
        <w:rPr>
          <w:szCs w:val="22"/>
        </w:rPr>
        <w:t xml:space="preserve"> </w:t>
      </w:r>
    </w:p>
    <w:p w14:paraId="4E4930CF" w14:textId="7574D834" w:rsidR="00C50364" w:rsidRPr="00C50364" w:rsidRDefault="006D3664" w:rsidP="00C50364">
      <w:pPr>
        <w:pStyle w:val="Heading2"/>
        <w:rPr>
          <w:i w:val="0"/>
          <w:sz w:val="24"/>
          <w:szCs w:val="24"/>
        </w:rPr>
      </w:pPr>
      <w:r>
        <w:rPr>
          <w:i w:val="0"/>
          <w:sz w:val="24"/>
          <w:szCs w:val="24"/>
        </w:rPr>
        <w:t>JVET-M0091</w:t>
      </w:r>
      <w:r w:rsidR="00050FD8">
        <w:rPr>
          <w:i w:val="0"/>
          <w:sz w:val="24"/>
          <w:szCs w:val="24"/>
        </w:rPr>
        <w:t>:</w:t>
      </w:r>
      <w:r w:rsidR="00C50364" w:rsidRPr="00C50364">
        <w:rPr>
          <w:i w:val="0"/>
          <w:sz w:val="24"/>
          <w:szCs w:val="24"/>
        </w:rPr>
        <w:t xml:space="preserve"> </w:t>
      </w:r>
      <w:r w:rsidRPr="006D3664">
        <w:rPr>
          <w:i w:val="0"/>
          <w:sz w:val="24"/>
          <w:szCs w:val="24"/>
        </w:rPr>
        <w:t>Clean-up and finalization of perceptually optimized QP adaptation method in VTM</w:t>
      </w:r>
    </w:p>
    <w:p w14:paraId="42BC42AB" w14:textId="77777777" w:rsidR="006D3664" w:rsidRPr="00BD0619" w:rsidRDefault="006D3664" w:rsidP="006D3664">
      <w:pPr>
        <w:spacing w:before="120" w:after="120"/>
        <w:rPr>
          <w:kern w:val="22"/>
          <w:szCs w:val="22"/>
        </w:rPr>
      </w:pPr>
      <w:r w:rsidRPr="00BD0619">
        <w:rPr>
          <w:kern w:val="22"/>
          <w:szCs w:val="22"/>
        </w:rPr>
        <w:t xml:space="preserve">This contribution </w:t>
      </w:r>
      <w:r>
        <w:rPr>
          <w:kern w:val="22"/>
          <w:szCs w:val="22"/>
        </w:rPr>
        <w:t>proposes a clean-up and a completion of the perceptually optimized QP adaptation (QPA) algorithm already integrated into the VTM codec software.</w:t>
      </w:r>
      <w:r w:rsidRPr="004B1DEE">
        <w:rPr>
          <w:kern w:val="22"/>
          <w:szCs w:val="22"/>
          <w:vertAlign w:val="superscript"/>
        </w:rPr>
        <w:t xml:space="preserve">  </w:t>
      </w:r>
      <w:r>
        <w:rPr>
          <w:kern w:val="22"/>
          <w:szCs w:val="22"/>
        </w:rPr>
        <w:t>Specifically, the following points are addressed</w:t>
      </w:r>
      <w:r w:rsidRPr="00BD0619">
        <w:rPr>
          <w:kern w:val="22"/>
          <w:szCs w:val="22"/>
        </w:rPr>
        <w:t>:</w:t>
      </w:r>
    </w:p>
    <w:p w14:paraId="4B566EDD" w14:textId="77777777" w:rsidR="006D3664" w:rsidRDefault="006D3664" w:rsidP="006D3664">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contextualSpacing/>
        <w:textAlignment w:val="auto"/>
        <w:rPr>
          <w:kern w:val="22"/>
          <w:szCs w:val="22"/>
        </w:rPr>
      </w:pPr>
      <w:r w:rsidRPr="00BD0619">
        <w:rPr>
          <w:kern w:val="22"/>
          <w:szCs w:val="22"/>
        </w:rPr>
        <w:t>f</w:t>
      </w:r>
      <w:r>
        <w:rPr>
          <w:kern w:val="22"/>
          <w:szCs w:val="22"/>
        </w:rPr>
        <w:t>or HD and smaller input sequences, the previously employed reduction of the CTU size is removed</w:t>
      </w:r>
    </w:p>
    <w:p w14:paraId="4DE7FED5" w14:textId="77777777" w:rsidR="006D3664" w:rsidRDefault="006D3664" w:rsidP="006D3664">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contextualSpacing/>
        <w:textAlignment w:val="auto"/>
        <w:rPr>
          <w:kern w:val="22"/>
          <w:szCs w:val="22"/>
        </w:rPr>
      </w:pPr>
      <w:r>
        <w:rPr>
          <w:kern w:val="22"/>
          <w:szCs w:val="22"/>
        </w:rPr>
        <w:t>for HD and smaller input, a depth-1 QPA (4 QPs per CTU) is used instead of the CTU size reduction</w:t>
      </w:r>
    </w:p>
    <w:p w14:paraId="58281675" w14:textId="77777777" w:rsidR="006D3664" w:rsidRPr="000E4559" w:rsidRDefault="006D3664" w:rsidP="006D3664">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contextualSpacing/>
        <w:textAlignment w:val="auto"/>
        <w:rPr>
          <w:kern w:val="22"/>
          <w:szCs w:val="22"/>
        </w:rPr>
      </w:pPr>
      <w:r>
        <w:rPr>
          <w:kern w:val="22"/>
          <w:szCs w:val="22"/>
        </w:rPr>
        <w:t xml:space="preserve">the QPA parameter </w:t>
      </w:r>
      <m:oMath>
        <m:r>
          <w:rPr>
            <w:rFonts w:ascii="Cambria Math" w:hAnsi="Cambria Math"/>
            <w:kern w:val="22"/>
            <w:szCs w:val="22"/>
          </w:rPr>
          <m:t>a</m:t>
        </m:r>
      </m:oMath>
      <w:r w:rsidRPr="00165381">
        <w:rPr>
          <w:kern w:val="22"/>
          <w:szCs w:val="22"/>
          <w:vertAlign w:val="subscript"/>
        </w:rPr>
        <w:t>pic</w:t>
      </w:r>
      <w:r>
        <w:rPr>
          <w:kern w:val="22"/>
          <w:szCs w:val="22"/>
        </w:rPr>
        <w:t xml:space="preserve"> is now defined as a function of the picture size instead of by a case-statement</w:t>
      </w:r>
    </w:p>
    <w:p w14:paraId="14F2619F" w14:textId="77777777" w:rsidR="006D3664" w:rsidRDefault="006D3664" w:rsidP="006D3664">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contextualSpacing/>
        <w:textAlignment w:val="auto"/>
        <w:rPr>
          <w:kern w:val="22"/>
          <w:szCs w:val="22"/>
        </w:rPr>
      </w:pPr>
      <w:r>
        <w:rPr>
          <w:kern w:val="22"/>
          <w:szCs w:val="22"/>
        </w:rPr>
        <w:t>an extension of the QPA algorithm for better visual handling of CTUs with glaring colors is provided</w:t>
      </w:r>
    </w:p>
    <w:p w14:paraId="3197BF71" w14:textId="77777777" w:rsidR="006D3664" w:rsidRPr="00BD0619" w:rsidRDefault="006D3664" w:rsidP="006D3664">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670" w:hanging="335"/>
        <w:textAlignment w:val="auto"/>
        <w:rPr>
          <w:kern w:val="22"/>
          <w:szCs w:val="22"/>
        </w:rPr>
      </w:pPr>
      <w:r>
        <w:rPr>
          <w:kern w:val="22"/>
          <w:szCs w:val="22"/>
        </w:rPr>
        <w:t>some remaining obsolete QPA related is code removed and some DC offset calculations are unified.</w:t>
      </w:r>
    </w:p>
    <w:p w14:paraId="68E24FEF" w14:textId="2598321C" w:rsidR="003B37BF" w:rsidRDefault="006D3664" w:rsidP="006D3664">
      <w:pPr>
        <w:rPr>
          <w:lang w:eastAsia="de-DE"/>
        </w:rPr>
      </w:pPr>
      <w:r>
        <w:rPr>
          <w:kern w:val="22"/>
          <w:szCs w:val="22"/>
        </w:rPr>
        <w:t xml:space="preserve">The proposed changes, whose integration into the next VTM software version is suggested, result in slightly reduced bitstream sizes for HD or smaller sequences and the </w:t>
      </w:r>
      <w:r w:rsidRPr="00D8549D">
        <w:rPr>
          <w:i/>
          <w:kern w:val="22"/>
          <w:szCs w:val="22"/>
        </w:rPr>
        <w:t>Campfire</w:t>
      </w:r>
      <w:r>
        <w:rPr>
          <w:kern w:val="22"/>
          <w:szCs w:val="22"/>
        </w:rPr>
        <w:t xml:space="preserve"> UHD sequence </w:t>
      </w:r>
      <w:r w:rsidRPr="00BD0619">
        <w:rPr>
          <w:kern w:val="22"/>
          <w:szCs w:val="22"/>
        </w:rPr>
        <w:t xml:space="preserve">and </w:t>
      </w:r>
      <w:r>
        <w:rPr>
          <w:kern w:val="22"/>
          <w:szCs w:val="22"/>
        </w:rPr>
        <w:t>reportedly pro</w:t>
      </w:r>
      <w:r>
        <w:rPr>
          <w:kern w:val="22"/>
          <w:szCs w:val="22"/>
        </w:rPr>
        <w:softHyphen/>
        <w:t>vide between</w:t>
      </w:r>
      <w:r w:rsidRPr="00026A3B">
        <w:rPr>
          <w:kern w:val="22"/>
          <w:szCs w:val="22"/>
          <w:vertAlign w:val="superscript"/>
        </w:rPr>
        <w:t xml:space="preserve"> </w:t>
      </w:r>
      <w:r>
        <w:rPr>
          <w:kern w:val="22"/>
          <w:szCs w:val="22"/>
        </w:rPr>
        <w:t>1.7</w:t>
      </w:r>
      <w:r w:rsidRPr="00026A3B">
        <w:rPr>
          <w:kern w:val="22"/>
          <w:szCs w:val="22"/>
        </w:rPr>
        <w:t xml:space="preserve"> </w:t>
      </w:r>
      <w:r>
        <w:rPr>
          <w:kern w:val="22"/>
          <w:szCs w:val="22"/>
        </w:rPr>
        <w:t>and 2.5</w:t>
      </w:r>
      <w:r w:rsidRPr="00BD0619">
        <w:rPr>
          <w:kern w:val="22"/>
          <w:szCs w:val="22"/>
        </w:rPr>
        <w:t xml:space="preserve">% </w:t>
      </w:r>
      <w:r>
        <w:rPr>
          <w:kern w:val="22"/>
          <w:szCs w:val="22"/>
        </w:rPr>
        <w:t xml:space="preserve">additional </w:t>
      </w:r>
      <w:proofErr w:type="spellStart"/>
      <w:r>
        <w:rPr>
          <w:kern w:val="22"/>
          <w:szCs w:val="22"/>
        </w:rPr>
        <w:t>luma</w:t>
      </w:r>
      <w:proofErr w:type="spellEnd"/>
      <w:r>
        <w:rPr>
          <w:kern w:val="22"/>
          <w:szCs w:val="22"/>
        </w:rPr>
        <w:t xml:space="preserve"> BD-rate gain</w:t>
      </w:r>
      <w:r w:rsidRPr="00BD0619">
        <w:rPr>
          <w:kern w:val="22"/>
          <w:szCs w:val="22"/>
        </w:rPr>
        <w:t xml:space="preserve"> </w:t>
      </w:r>
      <w:r>
        <w:rPr>
          <w:kern w:val="22"/>
          <w:szCs w:val="22"/>
        </w:rPr>
        <w:t>on the random-a</w:t>
      </w:r>
      <w:r w:rsidRPr="00BD0619">
        <w:rPr>
          <w:kern w:val="22"/>
          <w:szCs w:val="22"/>
        </w:rPr>
        <w:t>ccess</w:t>
      </w:r>
      <w:r>
        <w:rPr>
          <w:kern w:val="22"/>
          <w:szCs w:val="22"/>
        </w:rPr>
        <w:t xml:space="preserve"> coded sequences of the SDR common test conditions (CTC).</w:t>
      </w:r>
      <w:r w:rsidRPr="00026A3B">
        <w:rPr>
          <w:kern w:val="22"/>
          <w:szCs w:val="22"/>
          <w:vertAlign w:val="superscript"/>
        </w:rPr>
        <w:t xml:space="preserve">  </w:t>
      </w:r>
      <w:r>
        <w:rPr>
          <w:kern w:val="22"/>
          <w:szCs w:val="22"/>
        </w:rPr>
        <w:t>However, the proposal does not affect the CTC since QPA is off by default.</w:t>
      </w:r>
    </w:p>
    <w:p w14:paraId="2FAE0238" w14:textId="17303A56" w:rsidR="007D6AC8" w:rsidRDefault="007D6AC8" w:rsidP="00C50364">
      <w:pPr>
        <w:pStyle w:val="Heading2"/>
        <w:rPr>
          <w:i w:val="0"/>
          <w:sz w:val="24"/>
          <w:szCs w:val="24"/>
        </w:rPr>
      </w:pPr>
      <w:r>
        <w:rPr>
          <w:i w:val="0"/>
          <w:sz w:val="24"/>
          <w:szCs w:val="24"/>
        </w:rPr>
        <w:t xml:space="preserve">JVET-M0253: </w:t>
      </w:r>
      <w:r w:rsidRPr="007D6AC8">
        <w:rPr>
          <w:i w:val="0"/>
          <w:sz w:val="24"/>
          <w:szCs w:val="24"/>
        </w:rPr>
        <w:t>Non-CE8: Hash-based Motion Search</w:t>
      </w:r>
    </w:p>
    <w:p w14:paraId="303AA918" w14:textId="231AEECC" w:rsidR="007D6AC8" w:rsidRPr="007D6AC8" w:rsidRDefault="007D6AC8" w:rsidP="007D6AC8">
      <w:pPr>
        <w:rPr>
          <w:szCs w:val="22"/>
          <w:lang w:val="en-CA"/>
        </w:rPr>
      </w:pPr>
      <w:r>
        <w:rPr>
          <w:lang w:val="en-CA"/>
        </w:rPr>
        <w:t xml:space="preserve">This contribution presents a hash-based motion search scheme for the VVC test model. For 4x4 to 64x64 square blocks and 4x8, 8x4 blocks, a hash table is generated for each reference picture. A hash-based block matching is then performed before existing motion estimation for those block sizes. When a block finds its match, the following motion estimation can be skipped. For TGM sequences, experimental results report </w:t>
      </w:r>
      <w:r>
        <w:rPr>
          <w:rFonts w:eastAsia="Times New Roman"/>
          <w:lang w:val="en-CA" w:eastAsia="zh-CN"/>
        </w:rPr>
        <w:t>9.6%</w:t>
      </w:r>
      <w:r>
        <w:rPr>
          <w:rFonts w:eastAsia="Times New Roman"/>
          <w:lang w:eastAsia="zh-CN"/>
        </w:rPr>
        <w:t xml:space="preserve"> and 18.87% coding gain for RA and LD_B, with encoding time reduced to 89% and 88%. When CPR is on, 7.81% and 14.91% coding gain is reported, with encoding time reduced to 91% and 89%.</w:t>
      </w:r>
    </w:p>
    <w:p w14:paraId="32EEDF30" w14:textId="25234C4F" w:rsidR="007D6AC8" w:rsidRDefault="007D6AC8" w:rsidP="00C50364">
      <w:pPr>
        <w:pStyle w:val="Heading2"/>
        <w:rPr>
          <w:i w:val="0"/>
          <w:sz w:val="24"/>
          <w:szCs w:val="24"/>
        </w:rPr>
      </w:pPr>
      <w:r>
        <w:rPr>
          <w:i w:val="0"/>
          <w:sz w:val="24"/>
          <w:szCs w:val="24"/>
        </w:rPr>
        <w:t xml:space="preserve">JVET-M0323: </w:t>
      </w:r>
      <w:r w:rsidRPr="007D6AC8">
        <w:rPr>
          <w:i w:val="0"/>
          <w:sz w:val="24"/>
          <w:szCs w:val="24"/>
        </w:rPr>
        <w:t>CE13-related: Adaptive QP to improve subjective quality for PHEC</w:t>
      </w:r>
    </w:p>
    <w:p w14:paraId="56333E87" w14:textId="51091EB7" w:rsidR="007D6AC8" w:rsidRPr="007D6AC8" w:rsidRDefault="007D6AC8" w:rsidP="007D6AC8">
      <w:r w:rsidRPr="007D6AC8">
        <w:t xml:space="preserve">This contribution proposes a geometry based adaptive QP method together with in-loop filters disabled across face discontinuities and padding (padding of 2 samples around face row) on PHEC. Boundary areas are coded with better quality by using lower QP to further reduce visible artifacts. The experimental results </w:t>
      </w:r>
      <w:r w:rsidRPr="007D6AC8">
        <w:lastRenderedPageBreak/>
        <w:t>show that the proposed method can significantly improve subjective quality with some coding loss in objective performance.</w:t>
      </w:r>
    </w:p>
    <w:p w14:paraId="72B3E639" w14:textId="1969BBA8" w:rsidR="00BB7D00" w:rsidRDefault="00BB7D00" w:rsidP="00C50364">
      <w:pPr>
        <w:pStyle w:val="Heading2"/>
        <w:rPr>
          <w:i w:val="0"/>
          <w:sz w:val="24"/>
          <w:szCs w:val="24"/>
        </w:rPr>
      </w:pPr>
      <w:r w:rsidRPr="00BB7D00">
        <w:rPr>
          <w:i w:val="0"/>
          <w:sz w:val="24"/>
          <w:szCs w:val="24"/>
        </w:rPr>
        <w:t>Crosscheck of JVET-M0083 (AHG10: Quantization matrices for MTS)</w:t>
      </w:r>
    </w:p>
    <w:p w14:paraId="0850DEB9" w14:textId="5F88724D" w:rsidR="00BB7D00" w:rsidRPr="00BB7D00" w:rsidRDefault="00BB7D00" w:rsidP="00BB7D00">
      <w:pPr>
        <w:rPr>
          <w:szCs w:val="22"/>
          <w:lang w:val="en-CA"/>
        </w:rPr>
      </w:pPr>
      <w:r>
        <w:rPr>
          <w:lang w:val="en-CA" w:eastAsia="ja-JP"/>
        </w:rPr>
        <w:t>T</w:t>
      </w:r>
      <w:r>
        <w:rPr>
          <w:rFonts w:hint="eastAsia"/>
          <w:lang w:val="en-CA" w:eastAsia="ja-JP"/>
        </w:rPr>
        <w:t xml:space="preserve">his contribution reports cross-check results of JVET-M0083 which is AHG10: Quantization matrices for MTS which is extended into MTS compared to the one [1] in Macau meeting. </w:t>
      </w:r>
      <w:r>
        <w:rPr>
          <w:lang w:val="en-CA" w:eastAsia="ja-JP"/>
        </w:rPr>
        <w:t>T</w:t>
      </w:r>
      <w:r>
        <w:rPr>
          <w:rFonts w:hint="eastAsia"/>
          <w:lang w:val="en-CA" w:eastAsia="ja-JP"/>
        </w:rPr>
        <w:t xml:space="preserve">he simulation was conducted with VTM-3.0 under Common Test Conditions [2]. </w:t>
      </w:r>
      <w:r>
        <w:rPr>
          <w:lang w:val="en-CA" w:eastAsia="ja-JP"/>
        </w:rPr>
        <w:t>I</w:t>
      </w:r>
      <w:r>
        <w:rPr>
          <w:rFonts w:hint="eastAsia"/>
          <w:lang w:val="en-CA" w:eastAsia="ja-JP"/>
        </w:rPr>
        <w:t>t was confirmed that the test results were matched with those proponents provided.</w:t>
      </w:r>
      <w:bookmarkStart w:id="0" w:name="_GoBack"/>
      <w:bookmarkEnd w:id="0"/>
    </w:p>
    <w:p w14:paraId="65E64D82" w14:textId="7A1780C4" w:rsidR="007D6AC8" w:rsidRDefault="007D6AC8" w:rsidP="00C50364">
      <w:pPr>
        <w:pStyle w:val="Heading2"/>
        <w:rPr>
          <w:i w:val="0"/>
          <w:sz w:val="24"/>
          <w:szCs w:val="24"/>
        </w:rPr>
      </w:pPr>
      <w:r>
        <w:rPr>
          <w:i w:val="0"/>
          <w:sz w:val="24"/>
          <w:szCs w:val="24"/>
        </w:rPr>
        <w:t xml:space="preserve">JVET-M0428: </w:t>
      </w:r>
      <w:r w:rsidRPr="007D6AC8">
        <w:rPr>
          <w:i w:val="0"/>
          <w:sz w:val="24"/>
          <w:szCs w:val="24"/>
        </w:rPr>
        <w:t>Encoder optimization with deblocking filter</w:t>
      </w:r>
    </w:p>
    <w:p w14:paraId="7E505358" w14:textId="6A9A5C90" w:rsidR="007D6AC8" w:rsidRPr="007D6AC8" w:rsidRDefault="007D6AC8" w:rsidP="007D6AC8">
      <w:pPr>
        <w:rPr>
          <w:lang w:val="en-CA"/>
        </w:rPr>
      </w:pPr>
      <w:r>
        <w:rPr>
          <w:lang w:val="en-CA"/>
        </w:rPr>
        <w:t xml:space="preserve">Deblocking filter is included in VTM-3.0 to apply to reconstructed pixels in order to reduce the blocking artifacts between blocks. However, the encoder of VTM-3.0 doesn’t apply deblocking filter in rate distortion optimization (RDO). In this contribution, to enhance the coding performance, deblocking filter is applied during RDO, such that distortion is calculated between filtered reconstructed pixels and original ones. Test results reportedly show 0.58%, 0.71% and 0.66% </w:t>
      </w:r>
      <w:proofErr w:type="spellStart"/>
      <w:r>
        <w:rPr>
          <w:lang w:val="en-CA"/>
        </w:rPr>
        <w:t>luma</w:t>
      </w:r>
      <w:proofErr w:type="spellEnd"/>
      <w:r>
        <w:rPr>
          <w:lang w:val="en-CA"/>
        </w:rPr>
        <w:t xml:space="preserve"> gain with similar encoding and decoding time, in AI, RA and LDB configuration respectively over VTM-3.0 anchor.</w:t>
      </w:r>
    </w:p>
    <w:p w14:paraId="6503226B" w14:textId="4E899C85" w:rsidR="007D6AC8" w:rsidRDefault="007D6AC8" w:rsidP="00C50364">
      <w:pPr>
        <w:pStyle w:val="Heading2"/>
        <w:rPr>
          <w:i w:val="0"/>
          <w:sz w:val="24"/>
          <w:szCs w:val="24"/>
        </w:rPr>
      </w:pPr>
      <w:r w:rsidRPr="00C50364">
        <w:rPr>
          <w:i w:val="0"/>
          <w:sz w:val="24"/>
          <w:szCs w:val="24"/>
        </w:rPr>
        <w:t>JVET-</w:t>
      </w:r>
      <w:r>
        <w:rPr>
          <w:i w:val="0"/>
          <w:sz w:val="24"/>
          <w:szCs w:val="24"/>
        </w:rPr>
        <w:t>M0466:</w:t>
      </w:r>
      <w:r w:rsidRPr="00C50364">
        <w:rPr>
          <w:i w:val="0"/>
          <w:sz w:val="24"/>
          <w:szCs w:val="24"/>
        </w:rPr>
        <w:t xml:space="preserve"> </w:t>
      </w:r>
      <w:r w:rsidRPr="007D6AC8">
        <w:rPr>
          <w:i w:val="0"/>
          <w:sz w:val="24"/>
          <w:szCs w:val="24"/>
        </w:rPr>
        <w:t>Adaptive Streaming Test Conditions for VTM</w:t>
      </w:r>
    </w:p>
    <w:p w14:paraId="10468A56" w14:textId="712978DB" w:rsidR="007D6AC8" w:rsidRPr="007D6AC8" w:rsidRDefault="007D6AC8" w:rsidP="007D6AC8">
      <w:r>
        <w:t>This document describes a proposal for an additional set of test conditions to be included in the Common Test Conditions (CTC), referred to as Adaptive Streaming Random Access (AS-RA). The test conditions proposed are intended to simulate a video streaming scenario, which is characterized by the availability of multiple streams of the same video content at the server side, obtained by an offline encoding of the input video at distinct bitrates/qualities/resolutions. The goal of the proposed test conditions is to cover this important use case, currently missing in the CTC, with less than 50% of the computational cost of the current Random Access CTC for classes A1/A2 and B.</w:t>
      </w:r>
    </w:p>
    <w:p w14:paraId="2C65029D" w14:textId="2E110008" w:rsidR="007D6AC8" w:rsidRDefault="007D6AC8" w:rsidP="00C50364">
      <w:pPr>
        <w:pStyle w:val="Heading2"/>
        <w:rPr>
          <w:i w:val="0"/>
          <w:sz w:val="24"/>
          <w:szCs w:val="24"/>
        </w:rPr>
      </w:pPr>
      <w:r>
        <w:rPr>
          <w:i w:val="0"/>
          <w:sz w:val="24"/>
          <w:szCs w:val="24"/>
        </w:rPr>
        <w:t xml:space="preserve">JVET-M0511: </w:t>
      </w:r>
      <w:r w:rsidRPr="007D6AC8">
        <w:rPr>
          <w:i w:val="0"/>
          <w:sz w:val="24"/>
          <w:szCs w:val="24"/>
        </w:rPr>
        <w:t>Bug fix for rate control under all-intra in VTM software</w:t>
      </w:r>
    </w:p>
    <w:p w14:paraId="5D3AEF4C" w14:textId="2F8F93A5" w:rsidR="007D6AC8" w:rsidRPr="007D6AC8" w:rsidRDefault="007D6AC8" w:rsidP="007D6AC8">
      <w:pPr>
        <w:rPr>
          <w:lang w:val="en-CA" w:eastAsia="zh-CN"/>
        </w:rPr>
      </w:pPr>
      <w:r>
        <w:rPr>
          <w:rFonts w:hint="eastAsia"/>
          <w:lang w:val="en-CA" w:eastAsia="zh-CN"/>
        </w:rPr>
        <w:t>I</w:t>
      </w:r>
      <w:r>
        <w:rPr>
          <w:lang w:val="en-CA" w:eastAsia="zh-CN"/>
        </w:rPr>
        <w:t xml:space="preserve">n VVC Common Test conditions, a </w:t>
      </w:r>
      <w:proofErr w:type="spellStart"/>
      <w:r>
        <w:rPr>
          <w:lang w:val="en-CA" w:eastAsia="zh-CN"/>
        </w:rPr>
        <w:t>TemporalSubsampleRatio</w:t>
      </w:r>
      <w:proofErr w:type="spellEnd"/>
      <w:r>
        <w:rPr>
          <w:lang w:val="en-CA" w:eastAsia="zh-CN"/>
        </w:rPr>
        <w:t xml:space="preserve"> value is set to be 8 under all intra configuration. This strategy is to simplify the testing procedure. For example, the sequence FoodMarket4 has totally 300 frames, when coding in all intra configuration, only 38 frames are extracted and coded. And the actual frame rate is the original sequence frame rate set in the config file divided by 8. However, as the </w:t>
      </w:r>
      <w:proofErr w:type="spellStart"/>
      <w:r>
        <w:rPr>
          <w:lang w:val="en-CA" w:eastAsia="zh-CN"/>
        </w:rPr>
        <w:t>the</w:t>
      </w:r>
      <w:proofErr w:type="spellEnd"/>
      <w:r>
        <w:rPr>
          <w:lang w:val="en-CA" w:eastAsia="zh-CN"/>
        </w:rPr>
        <w:t xml:space="preserve"> sequence original frame rate takes the value of 50 fps or 60 fps. Both two numbers are indivisible by 8. So how to represent the actual frame rate is an option. In VTM, the actual frame rate is implicitly regarded as a float number when printing out the statistic information of bit-rate. However, in case of rate control is enabled, the actual frame rate is explicitly set as </w:t>
      </w:r>
      <w:proofErr w:type="gramStart"/>
      <w:r>
        <w:rPr>
          <w:lang w:val="en-CA" w:eastAsia="zh-CN"/>
        </w:rPr>
        <w:t>a</w:t>
      </w:r>
      <w:proofErr w:type="gramEnd"/>
      <w:r>
        <w:rPr>
          <w:lang w:val="en-CA" w:eastAsia="zh-CN"/>
        </w:rPr>
        <w:t xml:space="preserve"> </w:t>
      </w:r>
      <w:proofErr w:type="spellStart"/>
      <w:r>
        <w:rPr>
          <w:lang w:val="en-CA" w:eastAsia="zh-CN"/>
        </w:rPr>
        <w:t>int</w:t>
      </w:r>
      <w:proofErr w:type="spellEnd"/>
      <w:r>
        <w:rPr>
          <w:lang w:val="en-CA" w:eastAsia="zh-CN"/>
        </w:rPr>
        <w:t xml:space="preserve"> number, by a successive rounding operation of the division. This inconsistency makes the target bits calculated by the bit-rate a bit different from the actually coded bits, from which the bit-rate is calculated. In this document, we propose to explicitly set the actual frame rate to be a float number in case of </w:t>
      </w:r>
      <w:proofErr w:type="spellStart"/>
      <w:r>
        <w:rPr>
          <w:lang w:val="en-CA" w:eastAsia="zh-CN"/>
        </w:rPr>
        <w:t>TemporalSubsampleRatio</w:t>
      </w:r>
      <w:proofErr w:type="spellEnd"/>
      <w:r>
        <w:rPr>
          <w:lang w:val="en-CA" w:eastAsia="zh-CN"/>
        </w:rPr>
        <w:t xml:space="preserve"> is enabled.</w:t>
      </w:r>
    </w:p>
    <w:p w14:paraId="4D2182C1" w14:textId="3D477F82" w:rsidR="00C50364" w:rsidRPr="00C50364" w:rsidRDefault="00C50364" w:rsidP="00C50364">
      <w:pPr>
        <w:pStyle w:val="Heading2"/>
        <w:rPr>
          <w:i w:val="0"/>
          <w:sz w:val="24"/>
          <w:szCs w:val="24"/>
        </w:rPr>
      </w:pPr>
      <w:r w:rsidRPr="00C50364">
        <w:rPr>
          <w:i w:val="0"/>
          <w:sz w:val="24"/>
          <w:szCs w:val="24"/>
        </w:rPr>
        <w:t>JVET-</w:t>
      </w:r>
      <w:r w:rsidR="007D6AC8">
        <w:rPr>
          <w:i w:val="0"/>
          <w:sz w:val="24"/>
          <w:szCs w:val="24"/>
        </w:rPr>
        <w:t>M0600</w:t>
      </w:r>
      <w:r w:rsidR="00050FD8">
        <w:rPr>
          <w:i w:val="0"/>
          <w:sz w:val="24"/>
          <w:szCs w:val="24"/>
        </w:rPr>
        <w:t>:</w:t>
      </w:r>
      <w:r w:rsidRPr="00C50364">
        <w:rPr>
          <w:i w:val="0"/>
          <w:sz w:val="24"/>
          <w:szCs w:val="24"/>
        </w:rPr>
        <w:t xml:space="preserve"> </w:t>
      </w:r>
      <w:r w:rsidR="007D6AC8" w:rsidRPr="007D6AC8">
        <w:rPr>
          <w:i w:val="0"/>
          <w:sz w:val="24"/>
          <w:szCs w:val="24"/>
        </w:rPr>
        <w:t xml:space="preserve">AHG10: Quality dependency </w:t>
      </w:r>
      <w:proofErr w:type="gramStart"/>
      <w:r w:rsidR="007D6AC8" w:rsidRPr="007D6AC8">
        <w:rPr>
          <w:i w:val="0"/>
          <w:sz w:val="24"/>
          <w:szCs w:val="24"/>
        </w:rPr>
        <w:t>factor based</w:t>
      </w:r>
      <w:proofErr w:type="gramEnd"/>
      <w:r w:rsidR="007D6AC8" w:rsidRPr="007D6AC8">
        <w:rPr>
          <w:i w:val="0"/>
          <w:sz w:val="24"/>
          <w:szCs w:val="24"/>
        </w:rPr>
        <w:t xml:space="preserve"> rate control for VVC</w:t>
      </w:r>
      <w:r w:rsidR="007D6AC8" w:rsidRPr="007D6AC8">
        <w:rPr>
          <w:i w:val="0"/>
          <w:sz w:val="24"/>
          <w:szCs w:val="24"/>
        </w:rPr>
        <w:tab/>
      </w:r>
    </w:p>
    <w:p w14:paraId="19A1F46A" w14:textId="7819C714" w:rsidR="00807AE0" w:rsidRPr="0073665B" w:rsidRDefault="007D6AC8" w:rsidP="00807AE0">
      <w:pPr>
        <w:rPr>
          <w:szCs w:val="22"/>
        </w:rPr>
      </w:pPr>
      <w:r>
        <w:rPr>
          <w:rFonts w:hint="eastAsia"/>
          <w:lang w:val="en-CA" w:eastAsia="zh-CN"/>
        </w:rPr>
        <w:t>T</w:t>
      </w:r>
      <w:r>
        <w:rPr>
          <w:lang w:val="en-CA" w:eastAsia="zh-CN"/>
        </w:rPr>
        <w:t>his contribution presents some improvements based on the current rate control scheme proposed in JVET-K0390. With the proposed q</w:t>
      </w:r>
      <w:r w:rsidRPr="006159CC">
        <w:rPr>
          <w:lang w:val="en-CA" w:eastAsia="zh-CN"/>
        </w:rPr>
        <w:t xml:space="preserve">uality dependency </w:t>
      </w:r>
      <w:proofErr w:type="gramStart"/>
      <w:r w:rsidRPr="006159CC">
        <w:rPr>
          <w:lang w:val="en-CA" w:eastAsia="zh-CN"/>
        </w:rPr>
        <w:t>factor based</w:t>
      </w:r>
      <w:proofErr w:type="gramEnd"/>
      <w:r>
        <w:rPr>
          <w:lang w:val="en-CA" w:eastAsia="zh-CN"/>
        </w:rPr>
        <w:t xml:space="preserve"> bit allocation algorithm, </w:t>
      </w:r>
      <w:r>
        <w:rPr>
          <w:lang w:val="en-CA"/>
        </w:rPr>
        <w:t xml:space="preserve">when using the </w:t>
      </w:r>
      <w:r w:rsidRPr="00C70D78">
        <w:rPr>
          <w:lang w:val="en-CA"/>
        </w:rPr>
        <w:t xml:space="preserve">anchor bit rate of </w:t>
      </w:r>
      <w:r>
        <w:rPr>
          <w:lang w:val="en-CA"/>
        </w:rPr>
        <w:t>VTM 3.0 as the targe</w:t>
      </w:r>
      <w:r w:rsidRPr="00016C1C">
        <w:rPr>
          <w:lang w:val="en-CA"/>
        </w:rPr>
        <w:t>t,</w:t>
      </w:r>
      <w:r w:rsidRPr="000774CB">
        <w:rPr>
          <w:lang w:val="en-CA"/>
        </w:rPr>
        <w:t xml:space="preserve"> there </w:t>
      </w:r>
      <w:r>
        <w:rPr>
          <w:lang w:val="en-CA"/>
        </w:rPr>
        <w:t>are</w:t>
      </w:r>
      <w:r w:rsidRPr="000774CB">
        <w:rPr>
          <w:lang w:val="en-CA"/>
        </w:rPr>
        <w:t xml:space="preserve"> </w:t>
      </w:r>
      <w:r w:rsidRPr="00475DFF">
        <w:rPr>
          <w:highlight w:val="yellow"/>
          <w:lang w:val="en-CA"/>
        </w:rPr>
        <w:t>XX%/XX%/XX%</w:t>
      </w:r>
      <w:r w:rsidRPr="00016C1C">
        <w:rPr>
          <w:lang w:val="en-CA"/>
        </w:rPr>
        <w:t xml:space="preserve"> for</w:t>
      </w:r>
      <w:r>
        <w:rPr>
          <w:lang w:val="en-CA"/>
        </w:rPr>
        <w:t xml:space="preserve"> Y/U/V </w:t>
      </w:r>
      <w:r w:rsidRPr="000774CB">
        <w:rPr>
          <w:lang w:val="en-CA"/>
        </w:rPr>
        <w:t>coding efficiency improvement</w:t>
      </w:r>
      <w:r>
        <w:rPr>
          <w:lang w:val="en-CA"/>
        </w:rPr>
        <w:t>s</w:t>
      </w:r>
      <w:r w:rsidRPr="000774CB">
        <w:rPr>
          <w:lang w:val="en-CA"/>
        </w:rPr>
        <w:t xml:space="preserve"> in random access</w:t>
      </w:r>
      <w:r>
        <w:rPr>
          <w:lang w:val="en-CA"/>
        </w:rPr>
        <w:t xml:space="preserve"> </w:t>
      </w:r>
      <w:r>
        <w:rPr>
          <w:lang w:val="en-CA" w:eastAsia="zh-CN"/>
        </w:rPr>
        <w:t>(RA)</w:t>
      </w:r>
      <w:r w:rsidRPr="000774CB">
        <w:rPr>
          <w:lang w:val="en-CA"/>
        </w:rPr>
        <w:t xml:space="preserve"> configuration when compared with the rate control algorithm</w:t>
      </w:r>
      <w:r>
        <w:rPr>
          <w:lang w:val="en-CA"/>
        </w:rPr>
        <w:t xml:space="preserve"> in JVET-K0390</w:t>
      </w:r>
      <w:r>
        <w:rPr>
          <w:lang w:val="en-CA"/>
        </w:rPr>
        <w:t>.</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DCC25" w14:textId="77777777" w:rsidR="00CF2629" w:rsidRDefault="00CF2629">
      <w:r>
        <w:separator/>
      </w:r>
    </w:p>
  </w:endnote>
  <w:endnote w:type="continuationSeparator" w:id="0">
    <w:p w14:paraId="69F894C3" w14:textId="77777777" w:rsidR="00CF2629" w:rsidRDefault="00CF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__¡ì_V???"/>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__¡ì_V?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77777777"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3664">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6168" w14:textId="77777777" w:rsidR="00CF2629" w:rsidRDefault="00CF2629">
      <w:r>
        <w:separator/>
      </w:r>
    </w:p>
  </w:footnote>
  <w:footnote w:type="continuationSeparator" w:id="0">
    <w:p w14:paraId="66DBCE70" w14:textId="77777777" w:rsidR="00CF2629" w:rsidRDefault="00CF2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9"/>
  </w:num>
  <w:num w:numId="8">
    <w:abstractNumId w:val="6"/>
  </w:num>
  <w:num w:numId="9">
    <w:abstractNumId w:val="2"/>
  </w:num>
  <w:num w:numId="10">
    <w:abstractNumId w:val="5"/>
  </w:num>
  <w:num w:numId="11">
    <w:abstractNumId w:val="4"/>
  </w:num>
  <w:num w:numId="12">
    <w:abstractNumId w:val="14"/>
  </w:num>
  <w:num w:numId="13">
    <w:abstractNumId w:val="7"/>
  </w:num>
  <w:num w:numId="14">
    <w:abstractNumId w:val="6"/>
  </w:num>
  <w:num w:numId="15">
    <w:abstractNumId w:val="6"/>
  </w:num>
  <w:num w:numId="16">
    <w:abstractNumId w:val="15"/>
  </w:num>
  <w:num w:numId="17">
    <w:abstractNumId w:val="8"/>
  </w:num>
  <w:num w:numId="18">
    <w:abstractNumId w:val="16"/>
  </w:num>
  <w:num w:numId="19">
    <w:abstractNumId w:val="3"/>
  </w:num>
  <w:num w:numId="20">
    <w:abstractNumId w:val="18"/>
  </w:num>
  <w:num w:numId="21">
    <w:abstractNumId w:val="7"/>
  </w:num>
  <w:num w:numId="22">
    <w:abstractNumId w:val="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5DFC"/>
    <w:rsid w:val="002212DF"/>
    <w:rsid w:val="0022270D"/>
    <w:rsid w:val="00222CD4"/>
    <w:rsid w:val="00225016"/>
    <w:rsid w:val="002264A6"/>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F164D"/>
    <w:rsid w:val="003021BC"/>
    <w:rsid w:val="00306206"/>
    <w:rsid w:val="0031731D"/>
    <w:rsid w:val="00317D85"/>
    <w:rsid w:val="00327C56"/>
    <w:rsid w:val="003315A1"/>
    <w:rsid w:val="003373EC"/>
    <w:rsid w:val="00342FF4"/>
    <w:rsid w:val="00346148"/>
    <w:rsid w:val="003669EA"/>
    <w:rsid w:val="003706CC"/>
    <w:rsid w:val="00377710"/>
    <w:rsid w:val="00385908"/>
    <w:rsid w:val="0039277D"/>
    <w:rsid w:val="003A2D8E"/>
    <w:rsid w:val="003A7CE6"/>
    <w:rsid w:val="003B37BF"/>
    <w:rsid w:val="003B5DBD"/>
    <w:rsid w:val="003C0513"/>
    <w:rsid w:val="003C20E4"/>
    <w:rsid w:val="003D6342"/>
    <w:rsid w:val="003E6F90"/>
    <w:rsid w:val="003F5D0F"/>
    <w:rsid w:val="00414101"/>
    <w:rsid w:val="004219CF"/>
    <w:rsid w:val="004234F0"/>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1015C"/>
    <w:rsid w:val="00516CF1"/>
    <w:rsid w:val="00531AE9"/>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92ECC"/>
    <w:rsid w:val="008A304D"/>
    <w:rsid w:val="008A4B4C"/>
    <w:rsid w:val="008C239F"/>
    <w:rsid w:val="008D2301"/>
    <w:rsid w:val="008E480C"/>
    <w:rsid w:val="00907757"/>
    <w:rsid w:val="009212B0"/>
    <w:rsid w:val="00921FA1"/>
    <w:rsid w:val="009234A5"/>
    <w:rsid w:val="009323EF"/>
    <w:rsid w:val="00933453"/>
    <w:rsid w:val="009336F7"/>
    <w:rsid w:val="0093636C"/>
    <w:rsid w:val="009374A7"/>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3253"/>
    <w:rsid w:val="00AA6E84"/>
    <w:rsid w:val="00AB1A1C"/>
    <w:rsid w:val="00AD05A8"/>
    <w:rsid w:val="00AE341B"/>
    <w:rsid w:val="00AF2716"/>
    <w:rsid w:val="00B02ABF"/>
    <w:rsid w:val="00B07CA7"/>
    <w:rsid w:val="00B1279A"/>
    <w:rsid w:val="00B1624E"/>
    <w:rsid w:val="00B27C7D"/>
    <w:rsid w:val="00B4194A"/>
    <w:rsid w:val="00B437E8"/>
    <w:rsid w:val="00B5222E"/>
    <w:rsid w:val="00B53179"/>
    <w:rsid w:val="00B600CD"/>
    <w:rsid w:val="00B61C96"/>
    <w:rsid w:val="00B73A2A"/>
    <w:rsid w:val="00B75A51"/>
    <w:rsid w:val="00B827C6"/>
    <w:rsid w:val="00B84503"/>
    <w:rsid w:val="00B94B06"/>
    <w:rsid w:val="00B94C28"/>
    <w:rsid w:val="00BB7D00"/>
    <w:rsid w:val="00BC10BA"/>
    <w:rsid w:val="00BC5AFD"/>
    <w:rsid w:val="00C00DDE"/>
    <w:rsid w:val="00C04F43"/>
    <w:rsid w:val="00C0609D"/>
    <w:rsid w:val="00C0696B"/>
    <w:rsid w:val="00C115AB"/>
    <w:rsid w:val="00C245EA"/>
    <w:rsid w:val="00C26CCB"/>
    <w:rsid w:val="00C30249"/>
    <w:rsid w:val="00C3723B"/>
    <w:rsid w:val="00C42466"/>
    <w:rsid w:val="00C50364"/>
    <w:rsid w:val="00C56108"/>
    <w:rsid w:val="00C57A9E"/>
    <w:rsid w:val="00C606C9"/>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C4C"/>
    <w:rsid w:val="00E907A3"/>
    <w:rsid w:val="00EA5AE0"/>
    <w:rsid w:val="00EB56E1"/>
    <w:rsid w:val="00EB7AB1"/>
    <w:rsid w:val="00EE1D66"/>
    <w:rsid w:val="00EE7CD8"/>
    <w:rsid w:val="00EF03F5"/>
    <w:rsid w:val="00EF48CC"/>
    <w:rsid w:val="00F00801"/>
    <w:rsid w:val="00F2488D"/>
    <w:rsid w:val="00F514B0"/>
    <w:rsid w:val="00F601A0"/>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ickard.sjoberg@ericsson.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hristian.helmrich@hhi.fraunhofer.de" TargetMode="External"/><Relationship Id="rId4" Type="http://schemas.openxmlformats.org/officeDocument/2006/relationships/webSettings" Target="webSettings.xml"/><Relationship Id="rId9" Type="http://schemas.openxmlformats.org/officeDocument/2006/relationships/hyperlink" Target="mailto:alberto.duenas@arm.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1437</Words>
  <Characters>8450</Characters>
  <Application>Microsoft Office Word</Application>
  <DocSecurity>0</DocSecurity>
  <Lines>211</Lines>
  <Paragraphs>149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9738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5</cp:revision>
  <cp:lastPrinted>1900-01-01T08:00:00Z</cp:lastPrinted>
  <dcterms:created xsi:type="dcterms:W3CDTF">2019-01-09T07:12:00Z</dcterms:created>
  <dcterms:modified xsi:type="dcterms:W3CDTF">2019-01-09T07:27:00Z</dcterms:modified>
</cp:coreProperties>
</file>