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http://schemas.microsoft.com/office/drawing/2014/chartex">
                  <w:pict>
                    <v:group w14:anchorId="0D9A414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7AF1806E" w:rsidR="008A4B4C" w:rsidRPr="005B217D" w:rsidRDefault="00E61DAC" w:rsidP="00A4247E">
            <w:pPr>
              <w:tabs>
                <w:tab w:val="left" w:pos="7200"/>
              </w:tabs>
              <w:rPr>
                <w:u w:val="single"/>
                <w:lang w:val="en-CA"/>
              </w:rPr>
            </w:pPr>
            <w:r w:rsidRPr="005B217D">
              <w:rPr>
                <w:lang w:val="en-CA"/>
              </w:rPr>
              <w:t>Document</w:t>
            </w:r>
            <w:r w:rsidR="006C5D39" w:rsidRPr="005B217D">
              <w:rPr>
                <w:lang w:val="en-CA"/>
              </w:rPr>
              <w:t xml:space="preserve">: </w:t>
            </w:r>
            <w:r w:rsidR="00AD0747">
              <w:rPr>
                <w:lang w:val="en-CA"/>
              </w:rPr>
              <w:t>JVET-L0701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60"/>
        <w:gridCol w:w="810"/>
        <w:gridCol w:w="3348"/>
      </w:tblGrid>
      <w:tr w:rsidR="00E61DAC" w:rsidRPr="00A44A04"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C73C297" w:rsidR="00E61DAC" w:rsidRPr="002E4F36" w:rsidRDefault="002E4F36" w:rsidP="00A4247E">
            <w:pPr>
              <w:spacing w:before="60" w:after="60"/>
              <w:rPr>
                <w:b/>
                <w:szCs w:val="22"/>
              </w:rPr>
            </w:pPr>
            <w:r>
              <w:rPr>
                <w:b/>
                <w:szCs w:val="22"/>
              </w:rPr>
              <w:t>Cross-check of contribution JVET-</w:t>
            </w:r>
            <w:r w:rsidR="00654C05">
              <w:rPr>
                <w:b/>
                <w:szCs w:val="22"/>
              </w:rPr>
              <w:t>L</w:t>
            </w:r>
            <w:r w:rsidR="00856C9A">
              <w:rPr>
                <w:b/>
                <w:szCs w:val="22"/>
              </w:rPr>
              <w:t>0</w:t>
            </w:r>
            <w:r w:rsidR="00A4247E">
              <w:rPr>
                <w:b/>
                <w:szCs w:val="22"/>
              </w:rPr>
              <w:t>628</w:t>
            </w:r>
            <w:r w:rsidR="00654C05">
              <w:rPr>
                <w:b/>
                <w:szCs w:val="22"/>
              </w:rPr>
              <w:t xml:space="preserve"> </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058F2FD" w:rsidR="00E61DAC" w:rsidRPr="005B217D" w:rsidRDefault="00A44A04"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9088CB3" w:rsidR="00E61DAC" w:rsidRPr="005B217D" w:rsidRDefault="00A44A04" w:rsidP="005E1AC6">
            <w:pPr>
              <w:spacing w:before="60" w:after="60"/>
              <w:rPr>
                <w:szCs w:val="22"/>
                <w:lang w:val="en-CA"/>
              </w:rPr>
            </w:pPr>
            <w:r>
              <w:rPr>
                <w:szCs w:val="22"/>
                <w:lang w:val="en-CA"/>
              </w:rPr>
              <w:t>Report</w:t>
            </w:r>
          </w:p>
        </w:tc>
      </w:tr>
      <w:tr w:rsidR="00E61DAC" w:rsidRPr="005B217D" w14:paraId="714CD808" w14:textId="77777777" w:rsidTr="00A81D41">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60" w:type="dxa"/>
          </w:tcPr>
          <w:p w14:paraId="49D81240" w14:textId="760E27CC" w:rsidR="00E61DAC" w:rsidRPr="00A4247E" w:rsidRDefault="00A4247E" w:rsidP="00A44A04">
            <w:pPr>
              <w:spacing w:before="60" w:after="60"/>
              <w:rPr>
                <w:szCs w:val="22"/>
                <w:lang w:val="de-DE"/>
              </w:rPr>
            </w:pPr>
            <w:r>
              <w:rPr>
                <w:szCs w:val="22"/>
                <w:lang w:val="de-DE"/>
              </w:rPr>
              <w:t>Jonathan Pfaff</w:t>
            </w:r>
            <w:r w:rsidR="00E61DAC" w:rsidRPr="00A4247E">
              <w:rPr>
                <w:szCs w:val="22"/>
                <w:lang w:val="de-DE"/>
              </w:rPr>
              <w:br/>
            </w:r>
            <w:r w:rsidR="00E61DAC" w:rsidRPr="00A4247E">
              <w:rPr>
                <w:szCs w:val="22"/>
                <w:lang w:val="de-DE"/>
              </w:rPr>
              <w:br/>
            </w:r>
            <w:r w:rsidR="00E61DAC" w:rsidRPr="00A4247E">
              <w:rPr>
                <w:szCs w:val="22"/>
                <w:lang w:val="de-DE"/>
              </w:rPr>
              <w:br/>
            </w:r>
          </w:p>
        </w:tc>
        <w:tc>
          <w:tcPr>
            <w:tcW w:w="810" w:type="dxa"/>
          </w:tcPr>
          <w:p w14:paraId="0140ECA2" w14:textId="77777777" w:rsidR="00E61DAC" w:rsidRPr="005B217D" w:rsidRDefault="00E61DAC">
            <w:pPr>
              <w:spacing w:before="60" w:after="60"/>
              <w:rPr>
                <w:szCs w:val="22"/>
                <w:lang w:val="en-CA"/>
              </w:rPr>
            </w:pPr>
            <w:r w:rsidRPr="00A4247E">
              <w:rPr>
                <w:szCs w:val="22"/>
                <w:lang w:val="de-DE"/>
              </w:rPr>
              <w:br/>
            </w:r>
            <w:r w:rsidRPr="005B217D">
              <w:rPr>
                <w:szCs w:val="22"/>
                <w:lang w:val="en-CA"/>
              </w:rPr>
              <w:t>Tel:</w:t>
            </w:r>
            <w:r w:rsidRPr="005B217D">
              <w:rPr>
                <w:szCs w:val="22"/>
                <w:lang w:val="en-CA"/>
              </w:rPr>
              <w:br/>
              <w:t>Email:</w:t>
            </w:r>
          </w:p>
        </w:tc>
        <w:tc>
          <w:tcPr>
            <w:tcW w:w="3348" w:type="dxa"/>
          </w:tcPr>
          <w:p w14:paraId="6466C5DA" w14:textId="5E4EDBB6" w:rsidR="00E61DAC" w:rsidRDefault="00E61DAC" w:rsidP="00654C05">
            <w:pPr>
              <w:spacing w:before="0" w:after="60"/>
              <w:rPr>
                <w:rStyle w:val="Hyperlink"/>
                <w:szCs w:val="22"/>
              </w:rPr>
            </w:pPr>
            <w:r w:rsidRPr="008D6E7F">
              <w:rPr>
                <w:rStyle w:val="Hyperlink"/>
              </w:rPr>
              <w:br/>
            </w:r>
          </w:p>
          <w:p w14:paraId="32C2ABFD" w14:textId="72DF52DF" w:rsidR="00654C05" w:rsidRPr="008D6E7F" w:rsidRDefault="00A4247E" w:rsidP="00A4247E">
            <w:pPr>
              <w:spacing w:before="0" w:after="60"/>
              <w:rPr>
                <w:rStyle w:val="Hyperlink"/>
              </w:rPr>
            </w:pPr>
            <w:r>
              <w:rPr>
                <w:rStyle w:val="Hyperlink"/>
              </w:rPr>
              <w:t>jonathan.pfaff</w:t>
            </w:r>
            <w:r w:rsidR="00654C05" w:rsidRPr="008D6E7F">
              <w:rPr>
                <w:rStyle w:val="Hyperlink"/>
              </w:rPr>
              <w:t>@</w:t>
            </w:r>
            <w:r>
              <w:rPr>
                <w:rStyle w:val="Hyperlink"/>
              </w:rPr>
              <w:t>hhi.fraunhofer.de</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556D61D" w:rsidR="00E61DAC" w:rsidRPr="005B217D" w:rsidRDefault="00A4247E">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8C5A399" w14:textId="4A01CC50" w:rsidR="002E4F36" w:rsidRDefault="002E4F36" w:rsidP="002E4F36">
      <w:pPr>
        <w:rPr>
          <w:szCs w:val="22"/>
          <w:lang w:val="en-CA"/>
        </w:rPr>
      </w:pPr>
      <w:r>
        <w:rPr>
          <w:szCs w:val="22"/>
          <w:lang w:val="en-CA"/>
        </w:rPr>
        <w:t xml:space="preserve">This contribution reports </w:t>
      </w:r>
      <w:r w:rsidR="0068629B">
        <w:rPr>
          <w:szCs w:val="22"/>
          <w:lang w:val="en-CA"/>
        </w:rPr>
        <w:t xml:space="preserve">a </w:t>
      </w:r>
      <w:r>
        <w:rPr>
          <w:szCs w:val="22"/>
          <w:lang w:val="en-CA"/>
        </w:rPr>
        <w:t>cross-checking of contribution JVET-</w:t>
      </w:r>
      <w:r w:rsidR="00654C05">
        <w:rPr>
          <w:szCs w:val="22"/>
          <w:lang w:val="en-CA"/>
        </w:rPr>
        <w:t>L0</w:t>
      </w:r>
      <w:r w:rsidR="00A4247E">
        <w:rPr>
          <w:szCs w:val="22"/>
          <w:lang w:val="en-CA"/>
        </w:rPr>
        <w:t>628</w:t>
      </w:r>
      <w:r w:rsidR="00654C05">
        <w:rPr>
          <w:szCs w:val="22"/>
          <w:lang w:val="en-CA"/>
        </w:rPr>
        <w:t xml:space="preserve"> </w:t>
      </w:r>
      <w:r w:rsidR="0068629B">
        <w:rPr>
          <w:szCs w:val="22"/>
          <w:lang w:val="en-CA"/>
        </w:rPr>
        <w:t xml:space="preserve">related </w:t>
      </w:r>
      <w:r w:rsidR="00662973">
        <w:rPr>
          <w:szCs w:val="22"/>
          <w:lang w:val="en-CA"/>
        </w:rPr>
        <w:t>reference sample filtering for intra prediction</w:t>
      </w:r>
      <w:r>
        <w:rPr>
          <w:szCs w:val="22"/>
          <w:lang w:val="en-CA"/>
        </w:rPr>
        <w:t>.</w:t>
      </w:r>
      <w:r w:rsidR="00C327E2">
        <w:rPr>
          <w:szCs w:val="22"/>
          <w:lang w:val="en-CA"/>
        </w:rPr>
        <w:t xml:space="preserve"> </w:t>
      </w:r>
    </w:p>
    <w:p w14:paraId="7121E71E" w14:textId="53027CEB" w:rsidR="002E4F36" w:rsidRPr="005B217D" w:rsidRDefault="00662973" w:rsidP="002E4F36">
      <w:pPr>
        <w:rPr>
          <w:szCs w:val="22"/>
          <w:lang w:val="en-CA"/>
        </w:rPr>
      </w:pPr>
      <w:r>
        <w:rPr>
          <w:szCs w:val="22"/>
          <w:lang w:val="en-CA"/>
        </w:rPr>
        <w:t xml:space="preserve">The BD-rate gains reported by the proponents and the crosschecker match. The crosschecker received the source code during the meeting and performed the crosscheck during the meeting. The encoding and decoding times measured by the crosschecker are not reliable. </w:t>
      </w:r>
    </w:p>
    <w:p w14:paraId="7D2AC1F0" w14:textId="7FA77FAD" w:rsidR="00745F6B" w:rsidRPr="005B217D" w:rsidRDefault="00745F6B" w:rsidP="00662973">
      <w:pPr>
        <w:pStyle w:val="Heading1"/>
        <w:numPr>
          <w:ilvl w:val="0"/>
          <w:numId w:val="0"/>
        </w:numPr>
        <w:rPr>
          <w:lang w:val="en-CA"/>
        </w:rPr>
      </w:pPr>
      <w:r w:rsidRPr="005B217D">
        <w:rPr>
          <w:lang w:val="en-CA"/>
        </w:rPr>
        <w:t xml:space="preserve">Introduction </w:t>
      </w:r>
    </w:p>
    <w:p w14:paraId="6691AD6E" w14:textId="50CB9627" w:rsidR="0053009A" w:rsidRPr="00070141" w:rsidRDefault="00552691" w:rsidP="0053009A">
      <w:pPr>
        <w:rPr>
          <w:lang w:val="en-CA"/>
        </w:rPr>
      </w:pPr>
      <w:r>
        <w:rPr>
          <w:rFonts w:eastAsia="Times New Roman"/>
          <w:lang w:val="en-CA"/>
        </w:rPr>
        <w:t xml:space="preserve">In </w:t>
      </w:r>
      <w:r w:rsidR="00662973" w:rsidRPr="00662973">
        <w:rPr>
          <w:szCs w:val="22"/>
          <w:lang w:val="en-CA"/>
        </w:rPr>
        <w:t>JVET-L0628</w:t>
      </w:r>
      <w:r>
        <w:rPr>
          <w:rFonts w:eastAsia="Times New Roman"/>
          <w:lang w:val="en-CA"/>
        </w:rPr>
        <w:t xml:space="preserve">, </w:t>
      </w:r>
      <w:r w:rsidR="00662973">
        <w:rPr>
          <w:rFonts w:eastAsia="Times New Roman"/>
          <w:lang w:val="en-CA"/>
        </w:rPr>
        <w:t>several ways of reference filter sampling for intra prediction are proposed, where the filtering depends on the intra prediction mode and the block</w:t>
      </w:r>
      <w:r w:rsidR="00C327E2">
        <w:rPr>
          <w:rFonts w:eastAsia="Times New Roman"/>
          <w:lang w:val="en-CA"/>
        </w:rPr>
        <w:t>-shape</w:t>
      </w:r>
      <w:r w:rsidR="00662973">
        <w:rPr>
          <w:rFonts w:eastAsia="Times New Roman"/>
          <w:lang w:val="en-CA"/>
        </w:rPr>
        <w:t>.</w:t>
      </w:r>
      <w:r w:rsidR="00C327E2">
        <w:rPr>
          <w:rFonts w:eastAsia="Times New Roman"/>
          <w:lang w:val="en-CA"/>
        </w:rPr>
        <w:t xml:space="preserve"> Which filter is to be chosen depends, among other things, on the MDIS-threshold. The proponents conduct two tests. In the second test, one threshold in the MDIS table is slightly modified. </w:t>
      </w:r>
      <w:r w:rsidR="00662973">
        <w:rPr>
          <w:rFonts w:eastAsia="Times New Roman"/>
          <w:lang w:val="en-CA"/>
        </w:rPr>
        <w:t xml:space="preserve">All filters used are 4-tap filters. </w:t>
      </w:r>
      <w:r w:rsidR="001F3F9E">
        <w:rPr>
          <w:rFonts w:eastAsia="Times New Roman"/>
          <w:lang w:val="en-CA"/>
        </w:rPr>
        <w:t>In the second test, the MDIS conditions are unmodified compared to VTM 2.0.1. Only the second test was crosschecked.</w:t>
      </w:r>
    </w:p>
    <w:p w14:paraId="581D2583" w14:textId="4049230E" w:rsidR="00552691" w:rsidRDefault="00552691" w:rsidP="002E4F36">
      <w:pPr>
        <w:pStyle w:val="PlainText"/>
        <w:jc w:val="both"/>
        <w:rPr>
          <w:rFonts w:ascii="Times New Roman" w:eastAsia="Times New Roman" w:hAnsi="Times New Roman"/>
          <w:szCs w:val="20"/>
          <w:lang w:val="en-CA"/>
        </w:rPr>
      </w:pPr>
    </w:p>
    <w:p w14:paraId="2EDFAAB9" w14:textId="247C33C5" w:rsidR="002E4F36" w:rsidRDefault="008D6E7F" w:rsidP="002E4F36">
      <w:pPr>
        <w:pStyle w:val="Heading1"/>
        <w:rPr>
          <w:lang w:val="en-CA"/>
        </w:rPr>
      </w:pPr>
      <w:r>
        <w:rPr>
          <w:lang w:val="en-CA"/>
        </w:rPr>
        <w:t xml:space="preserve">Test </w:t>
      </w:r>
      <w:r w:rsidR="002E4F36">
        <w:rPr>
          <w:lang w:val="en-CA"/>
        </w:rPr>
        <w:t>Result</w:t>
      </w:r>
    </w:p>
    <w:p w14:paraId="4D5D5511" w14:textId="2F3F5505" w:rsidR="001F3F9E" w:rsidRDefault="0053009A" w:rsidP="0053009A">
      <w:pPr>
        <w:pStyle w:val="PlainText"/>
        <w:jc w:val="both"/>
        <w:rPr>
          <w:rFonts w:ascii="Times New Roman" w:eastAsia="Times New Roman" w:hAnsi="Times New Roman"/>
          <w:szCs w:val="20"/>
          <w:lang w:val="en-CA"/>
        </w:rPr>
      </w:pPr>
      <w:r>
        <w:rPr>
          <w:rFonts w:ascii="Times New Roman" w:eastAsia="Times New Roman" w:hAnsi="Times New Roman"/>
          <w:szCs w:val="20"/>
          <w:lang w:val="en-CA"/>
        </w:rPr>
        <w:t xml:space="preserve">The cross-check test is performed on top of </w:t>
      </w:r>
      <w:r w:rsidR="0068010A">
        <w:rPr>
          <w:rFonts w:ascii="Times New Roman" w:eastAsia="Times New Roman" w:hAnsi="Times New Roman"/>
          <w:szCs w:val="20"/>
          <w:lang w:val="en-CA"/>
        </w:rPr>
        <w:t>BMS</w:t>
      </w:r>
      <w:r>
        <w:rPr>
          <w:rFonts w:ascii="Times New Roman" w:eastAsia="Times New Roman" w:hAnsi="Times New Roman"/>
          <w:szCs w:val="20"/>
          <w:lang w:val="en-CA"/>
        </w:rPr>
        <w:t>2.0.1</w:t>
      </w:r>
      <w:r w:rsidR="0068010A">
        <w:rPr>
          <w:rFonts w:ascii="Times New Roman" w:eastAsia="Times New Roman" w:hAnsi="Times New Roman"/>
          <w:szCs w:val="20"/>
          <w:lang w:val="en-CA"/>
        </w:rPr>
        <w:t xml:space="preserve"> with </w:t>
      </w:r>
      <w:r w:rsidR="007C1A04">
        <w:rPr>
          <w:rFonts w:ascii="Times New Roman" w:eastAsia="Times New Roman" w:hAnsi="Times New Roman"/>
          <w:szCs w:val="20"/>
          <w:lang w:val="en-CA"/>
        </w:rPr>
        <w:t>VTM2.0.1 configurations</w:t>
      </w:r>
      <w:r>
        <w:rPr>
          <w:rFonts w:ascii="Times New Roman" w:eastAsia="Times New Roman" w:hAnsi="Times New Roman"/>
          <w:szCs w:val="20"/>
          <w:lang w:val="en-CA"/>
        </w:rPr>
        <w:t xml:space="preserve">. </w:t>
      </w:r>
      <w:r w:rsidR="002E4F36" w:rsidRPr="0053009A">
        <w:rPr>
          <w:rFonts w:ascii="Times New Roman" w:eastAsia="Times New Roman" w:hAnsi="Times New Roman"/>
          <w:szCs w:val="20"/>
          <w:lang w:val="en-CA"/>
        </w:rPr>
        <w:t>The result</w:t>
      </w:r>
      <w:r w:rsidR="00173BD0">
        <w:rPr>
          <w:rFonts w:ascii="Times New Roman" w:eastAsia="Times New Roman" w:hAnsi="Times New Roman"/>
          <w:szCs w:val="20"/>
          <w:lang w:val="en-CA"/>
        </w:rPr>
        <w:t>s</w:t>
      </w:r>
      <w:r w:rsidR="00C327E2">
        <w:rPr>
          <w:rFonts w:ascii="Times New Roman" w:eastAsia="Times New Roman" w:hAnsi="Times New Roman"/>
          <w:szCs w:val="20"/>
          <w:lang w:val="en-CA"/>
        </w:rPr>
        <w:t xml:space="preserve"> </w:t>
      </w:r>
      <w:r w:rsidR="00173BD0">
        <w:rPr>
          <w:rFonts w:ascii="Times New Roman" w:eastAsia="Times New Roman" w:hAnsi="Times New Roman"/>
          <w:szCs w:val="20"/>
          <w:lang w:val="en-CA"/>
        </w:rPr>
        <w:t>are</w:t>
      </w:r>
      <w:r w:rsidR="002E4F36" w:rsidRPr="0053009A">
        <w:rPr>
          <w:rFonts w:ascii="Times New Roman" w:eastAsia="Times New Roman" w:hAnsi="Times New Roman"/>
          <w:szCs w:val="20"/>
          <w:lang w:val="en-CA"/>
        </w:rPr>
        <w:t xml:space="preserve"> </w:t>
      </w:r>
      <w:r w:rsidR="008D6E7F" w:rsidRPr="0053009A">
        <w:rPr>
          <w:rFonts w:ascii="Times New Roman" w:eastAsia="Times New Roman" w:hAnsi="Times New Roman"/>
          <w:szCs w:val="20"/>
          <w:lang w:val="en-CA"/>
        </w:rPr>
        <w:t>is shown in the following table, and it matches the result shown in JVET</w:t>
      </w:r>
      <w:r w:rsidR="00662973" w:rsidRPr="00662973">
        <w:rPr>
          <w:rFonts w:ascii="Times New Roman" w:hAnsi="Times New Roman" w:cs="Times New Roman"/>
          <w:szCs w:val="22"/>
          <w:lang w:val="en-CA"/>
        </w:rPr>
        <w:t>-L0628</w:t>
      </w:r>
      <w:r w:rsidR="00173BD0">
        <w:rPr>
          <w:rFonts w:ascii="Times New Roman" w:hAnsi="Times New Roman" w:cs="Times New Roman"/>
          <w:szCs w:val="22"/>
          <w:lang w:val="en-CA"/>
        </w:rPr>
        <w:t>.</w:t>
      </w:r>
      <w:r w:rsidR="001F3F9E">
        <w:rPr>
          <w:rFonts w:ascii="Times New Roman" w:eastAsia="Times New Roman" w:hAnsi="Times New Roman"/>
          <w:szCs w:val="20"/>
          <w:lang w:val="en-CA"/>
        </w:rPr>
        <w:t xml:space="preserve"> Table 1 shows the results in the AI configuration. Table 2 shows the results in the RA configuration.</w:t>
      </w:r>
    </w:p>
    <w:p w14:paraId="0CCA2E42" w14:textId="77777777" w:rsidR="001F3F9E" w:rsidRDefault="001F3F9E" w:rsidP="0053009A">
      <w:pPr>
        <w:pStyle w:val="PlainText"/>
        <w:jc w:val="both"/>
        <w:rPr>
          <w:rFonts w:ascii="Times New Roman" w:eastAsia="Times New Roman" w:hAnsi="Times New Roman"/>
          <w:szCs w:val="20"/>
          <w:lang w:val="en-CA"/>
        </w:rPr>
      </w:pPr>
    </w:p>
    <w:p w14:paraId="519D8AA1" w14:textId="77777777" w:rsidR="001F3F9E" w:rsidRDefault="001F3F9E" w:rsidP="0053009A">
      <w:pPr>
        <w:pStyle w:val="PlainText"/>
        <w:jc w:val="both"/>
        <w:rPr>
          <w:rFonts w:ascii="Times New Roman" w:eastAsia="Times New Roman" w:hAnsi="Times New Roman"/>
          <w:szCs w:val="20"/>
          <w:lang w:val="en-CA"/>
        </w:rPr>
      </w:pPr>
    </w:p>
    <w:p w14:paraId="025D7E74" w14:textId="77777777" w:rsidR="001F3F9E" w:rsidRDefault="001F3F9E" w:rsidP="0053009A">
      <w:pPr>
        <w:pStyle w:val="PlainText"/>
        <w:jc w:val="both"/>
        <w:rPr>
          <w:rFonts w:ascii="Times New Roman" w:eastAsia="Times New Roman" w:hAnsi="Times New Roman"/>
          <w:szCs w:val="20"/>
          <w:lang w:val="en-CA"/>
        </w:rPr>
      </w:pPr>
    </w:p>
    <w:p w14:paraId="4645C522" w14:textId="77777777" w:rsidR="001F3F9E" w:rsidRDefault="001F3F9E" w:rsidP="0053009A">
      <w:pPr>
        <w:pStyle w:val="PlainText"/>
        <w:jc w:val="both"/>
        <w:rPr>
          <w:rFonts w:ascii="Times New Roman" w:eastAsia="Times New Roman" w:hAnsi="Times New Roman"/>
          <w:szCs w:val="20"/>
          <w:lang w:val="en-CA"/>
        </w:rPr>
      </w:pPr>
    </w:p>
    <w:p w14:paraId="1523DB88" w14:textId="77777777" w:rsidR="001F3F9E" w:rsidRDefault="001F3F9E" w:rsidP="0053009A">
      <w:pPr>
        <w:pStyle w:val="PlainText"/>
        <w:jc w:val="both"/>
        <w:rPr>
          <w:rFonts w:ascii="Times New Roman" w:eastAsia="Times New Roman" w:hAnsi="Times New Roman"/>
          <w:szCs w:val="20"/>
          <w:lang w:val="en-CA"/>
        </w:rPr>
      </w:pPr>
    </w:p>
    <w:p w14:paraId="4A6E1318" w14:textId="77777777" w:rsidR="001F3F9E" w:rsidRDefault="001F3F9E" w:rsidP="0053009A">
      <w:pPr>
        <w:pStyle w:val="PlainText"/>
        <w:jc w:val="both"/>
        <w:rPr>
          <w:rFonts w:ascii="Times New Roman" w:eastAsia="Times New Roman" w:hAnsi="Times New Roman"/>
          <w:szCs w:val="20"/>
          <w:lang w:val="en-CA"/>
        </w:rPr>
      </w:pPr>
    </w:p>
    <w:p w14:paraId="18F43D47" w14:textId="77777777" w:rsidR="001F3F9E" w:rsidRDefault="001F3F9E" w:rsidP="0053009A">
      <w:pPr>
        <w:pStyle w:val="PlainText"/>
        <w:jc w:val="both"/>
        <w:rPr>
          <w:rFonts w:ascii="Times New Roman" w:eastAsia="Times New Roman" w:hAnsi="Times New Roman"/>
          <w:szCs w:val="20"/>
          <w:lang w:val="en-CA"/>
        </w:rPr>
      </w:pPr>
    </w:p>
    <w:p w14:paraId="719E17D7" w14:textId="77777777" w:rsidR="001F3F9E" w:rsidRDefault="001F3F9E" w:rsidP="0053009A">
      <w:pPr>
        <w:pStyle w:val="PlainText"/>
        <w:jc w:val="both"/>
        <w:rPr>
          <w:rFonts w:ascii="Times New Roman" w:eastAsia="Times New Roman" w:hAnsi="Times New Roman"/>
          <w:szCs w:val="20"/>
          <w:lang w:val="en-CA"/>
        </w:rPr>
      </w:pPr>
    </w:p>
    <w:p w14:paraId="020602F2" w14:textId="77777777" w:rsidR="001F3F9E" w:rsidRDefault="001F3F9E" w:rsidP="0053009A">
      <w:pPr>
        <w:pStyle w:val="PlainText"/>
        <w:jc w:val="both"/>
        <w:rPr>
          <w:rFonts w:ascii="Times New Roman" w:eastAsia="Times New Roman" w:hAnsi="Times New Roman"/>
          <w:szCs w:val="20"/>
          <w:lang w:val="en-CA"/>
        </w:rPr>
      </w:pPr>
    </w:p>
    <w:p w14:paraId="44369C03" w14:textId="77777777" w:rsidR="001F3F9E" w:rsidRDefault="001F3F9E" w:rsidP="0053009A">
      <w:pPr>
        <w:pStyle w:val="PlainText"/>
        <w:jc w:val="both"/>
        <w:rPr>
          <w:rFonts w:ascii="Times New Roman" w:eastAsia="Times New Roman" w:hAnsi="Times New Roman"/>
          <w:szCs w:val="20"/>
          <w:lang w:val="en-CA"/>
        </w:rPr>
      </w:pPr>
    </w:p>
    <w:p w14:paraId="49BA882F" w14:textId="77777777" w:rsidR="001F3F9E" w:rsidRDefault="001F3F9E" w:rsidP="0053009A">
      <w:pPr>
        <w:pStyle w:val="PlainText"/>
        <w:jc w:val="both"/>
        <w:rPr>
          <w:rFonts w:ascii="Times New Roman" w:eastAsia="Times New Roman" w:hAnsi="Times New Roman"/>
          <w:szCs w:val="20"/>
          <w:lang w:val="en-CA"/>
        </w:rPr>
      </w:pPr>
    </w:p>
    <w:p w14:paraId="7718F709" w14:textId="77777777" w:rsidR="001F3F9E" w:rsidRDefault="001F3F9E" w:rsidP="0053009A">
      <w:pPr>
        <w:pStyle w:val="PlainText"/>
        <w:jc w:val="both"/>
        <w:rPr>
          <w:rFonts w:ascii="Times New Roman" w:eastAsia="Times New Roman" w:hAnsi="Times New Roman"/>
          <w:szCs w:val="20"/>
          <w:lang w:val="en-CA"/>
        </w:rPr>
      </w:pPr>
    </w:p>
    <w:p w14:paraId="404D82F0" w14:textId="77777777" w:rsidR="001F3F9E" w:rsidRDefault="001F3F9E" w:rsidP="0053009A">
      <w:pPr>
        <w:pStyle w:val="PlainText"/>
        <w:jc w:val="both"/>
        <w:rPr>
          <w:rFonts w:ascii="Times New Roman" w:eastAsia="Times New Roman" w:hAnsi="Times New Roman"/>
          <w:szCs w:val="20"/>
          <w:lang w:val="en-CA"/>
        </w:rPr>
      </w:pPr>
    </w:p>
    <w:p w14:paraId="27016921" w14:textId="77777777" w:rsidR="001F3F9E" w:rsidRDefault="001F3F9E" w:rsidP="0053009A">
      <w:pPr>
        <w:pStyle w:val="PlainText"/>
        <w:jc w:val="both"/>
        <w:rPr>
          <w:rFonts w:ascii="Times New Roman" w:eastAsia="Times New Roman" w:hAnsi="Times New Roman"/>
          <w:szCs w:val="20"/>
          <w:lang w:val="en-CA"/>
        </w:rPr>
      </w:pPr>
    </w:p>
    <w:p w14:paraId="2E2FFAAD" w14:textId="1CB6AC6C" w:rsidR="00070141" w:rsidRPr="00662973" w:rsidRDefault="008D6E7F" w:rsidP="0053009A">
      <w:pPr>
        <w:pStyle w:val="PlainText"/>
        <w:jc w:val="both"/>
        <w:rPr>
          <w:lang w:val="en-US"/>
        </w:rPr>
      </w:pPr>
      <w:r w:rsidRPr="00662973">
        <w:rPr>
          <w:lang w:val="en-US"/>
        </w:rPr>
        <w:t xml:space="preserve"> </w:t>
      </w:r>
    </w:p>
    <w:p w14:paraId="18AB2403" w14:textId="77777777" w:rsidR="001F3F9E" w:rsidRDefault="001F3F9E" w:rsidP="001F3F9E">
      <w:pPr>
        <w:keepNext/>
        <w:keepLines/>
        <w:jc w:val="center"/>
        <w:rPr>
          <w:rFonts w:eastAsia="Malgun Gothic"/>
          <w:b/>
          <w:sz w:val="20"/>
          <w:lang w:eastAsia="ko-KR"/>
        </w:rPr>
      </w:pPr>
      <w:r>
        <w:rPr>
          <w:rFonts w:eastAsia="Malgun Gothic"/>
          <w:b/>
          <w:sz w:val="20"/>
          <w:lang w:eastAsia="ko-KR"/>
        </w:rPr>
        <w:lastRenderedPageBreak/>
        <w:t>Table 1. Result for VTM AI configuration</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04"/>
        <w:gridCol w:w="1304"/>
        <w:gridCol w:w="1304"/>
        <w:gridCol w:w="1304"/>
        <w:gridCol w:w="1304"/>
      </w:tblGrid>
      <w:tr w:rsidR="00C327E2" w:rsidRPr="00C327E2" w14:paraId="748996D5" w14:textId="77777777" w:rsidTr="0079036C">
        <w:trPr>
          <w:trHeight w:val="454"/>
          <w:jc w:val="center"/>
        </w:trPr>
        <w:tc>
          <w:tcPr>
            <w:tcW w:w="184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4D36DFEA" w14:textId="77777777" w:rsidR="00C327E2" w:rsidRPr="00C327E2" w:rsidRDefault="00C327E2" w:rsidP="00C327E2">
            <w:pPr>
              <w:keepNext/>
              <w:jc w:val="left"/>
              <w:rPr>
                <w:rFonts w:eastAsia="Malgun Gothic"/>
                <w:b/>
                <w:sz w:val="20"/>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4D38F9E9" w14:textId="77777777" w:rsidR="00C327E2" w:rsidRPr="00C327E2" w:rsidRDefault="00C327E2" w:rsidP="00C327E2">
            <w:pPr>
              <w:keepNext/>
              <w:jc w:val="center"/>
              <w:rPr>
                <w:rFonts w:eastAsia="Times New Roman"/>
                <w:b/>
                <w:szCs w:val="22"/>
              </w:rPr>
            </w:pPr>
            <w:r w:rsidRPr="00C327E2">
              <w:rPr>
                <w:rFonts w:eastAsia="Times New Roman"/>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1DD83AAF" w14:textId="77777777" w:rsidR="00C327E2" w:rsidRPr="00C327E2" w:rsidRDefault="00C327E2" w:rsidP="00C327E2">
            <w:pPr>
              <w:keepNext/>
              <w:jc w:val="center"/>
              <w:rPr>
                <w:rFonts w:eastAsia="Times New Roman"/>
                <w:b/>
                <w:szCs w:val="22"/>
              </w:rPr>
            </w:pPr>
            <w:r w:rsidRPr="00C327E2">
              <w:rPr>
                <w:rFonts w:eastAsia="Times New Roman"/>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0B5019A7" w14:textId="77777777" w:rsidR="00C327E2" w:rsidRPr="00C327E2" w:rsidRDefault="00C327E2" w:rsidP="00C327E2">
            <w:pPr>
              <w:keepNext/>
              <w:jc w:val="center"/>
              <w:rPr>
                <w:rFonts w:eastAsia="Times New Roman"/>
                <w:b/>
                <w:szCs w:val="22"/>
              </w:rPr>
            </w:pPr>
            <w:r w:rsidRPr="00C327E2">
              <w:rPr>
                <w:rFonts w:eastAsia="Times New Roman"/>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1AF4D97D" w14:textId="77777777" w:rsidR="00C327E2" w:rsidRPr="00C327E2" w:rsidRDefault="00C327E2" w:rsidP="00C327E2">
            <w:pPr>
              <w:keepNext/>
              <w:keepLines/>
              <w:jc w:val="center"/>
              <w:rPr>
                <w:rFonts w:eastAsia="Malgun Gothic"/>
                <w:b/>
                <w:szCs w:val="22"/>
                <w:lang w:eastAsia="ko-KR"/>
              </w:rPr>
            </w:pPr>
            <w:r w:rsidRPr="00C327E2">
              <w:rPr>
                <w:rFonts w:eastAsia="Malgun Gothic"/>
                <w:b/>
                <w:szCs w:val="22"/>
                <w:lang w:eastAsia="ko-KR"/>
              </w:rPr>
              <w:t>enc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3E483E44" w14:textId="77777777" w:rsidR="00C327E2" w:rsidRPr="00C327E2" w:rsidRDefault="00C327E2" w:rsidP="00C327E2">
            <w:pPr>
              <w:keepNext/>
              <w:keepLines/>
              <w:jc w:val="center"/>
              <w:rPr>
                <w:rFonts w:eastAsia="Malgun Gothic"/>
                <w:b/>
                <w:szCs w:val="22"/>
                <w:lang w:eastAsia="ko-KR"/>
              </w:rPr>
            </w:pPr>
            <w:r w:rsidRPr="00C327E2">
              <w:rPr>
                <w:rFonts w:eastAsia="Malgun Gothic"/>
                <w:b/>
                <w:szCs w:val="22"/>
                <w:lang w:eastAsia="ko-KR"/>
              </w:rPr>
              <w:t>dec time</w:t>
            </w:r>
          </w:p>
        </w:tc>
      </w:tr>
      <w:tr w:rsidR="00C327E2" w:rsidRPr="00C327E2" w14:paraId="1745312A" w14:textId="77777777" w:rsidTr="0079036C">
        <w:trPr>
          <w:trHeight w:val="315"/>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5D6C6B4E" w14:textId="77777777" w:rsidR="00C327E2" w:rsidRPr="00C327E2" w:rsidRDefault="00C327E2" w:rsidP="00C327E2">
            <w:pPr>
              <w:keepNext/>
              <w:tabs>
                <w:tab w:val="clear" w:pos="1800"/>
                <w:tab w:val="clear" w:pos="2160"/>
                <w:tab w:val="clear" w:pos="2520"/>
                <w:tab w:val="clear" w:pos="2880"/>
                <w:tab w:val="clear" w:pos="3240"/>
                <w:tab w:val="clear" w:pos="3600"/>
                <w:tab w:val="clear" w:pos="3960"/>
                <w:tab w:val="clear" w:pos="4320"/>
              </w:tabs>
              <w:spacing w:before="0"/>
              <w:jc w:val="left"/>
              <w:textAlignment w:val="auto"/>
              <w:rPr>
                <w:rFonts w:eastAsia="Malgun Gothic"/>
                <w:szCs w:val="22"/>
                <w:lang w:eastAsia="ko-KR"/>
              </w:rPr>
            </w:pPr>
            <w:r w:rsidRPr="00C327E2">
              <w:rPr>
                <w:rFonts w:eastAsia="Times New Roman"/>
              </w:rPr>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235D67FA" w14:textId="4AA723ED" w:rsidR="00C327E2" w:rsidRPr="00C327E2" w:rsidRDefault="00C327E2" w:rsidP="00C327E2">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sidRPr="00C327E2">
              <w:rPr>
                <w:rFonts w:ascii="Arial" w:hAnsi="Arial" w:cs="Arial"/>
                <w:color w:val="000000"/>
                <w:sz w:val="24"/>
                <w:szCs w:val="24"/>
              </w:rPr>
              <w:t>-0,12%</w:t>
            </w:r>
          </w:p>
        </w:tc>
        <w:tc>
          <w:tcPr>
            <w:tcW w:w="1304" w:type="dxa"/>
            <w:tcBorders>
              <w:top w:val="single" w:sz="12" w:space="0" w:color="auto"/>
              <w:left w:val="single" w:sz="4" w:space="0" w:color="auto"/>
              <w:bottom w:val="single" w:sz="4" w:space="0" w:color="auto"/>
              <w:right w:val="single" w:sz="4" w:space="0" w:color="auto"/>
            </w:tcBorders>
            <w:noWrap/>
            <w:vAlign w:val="center"/>
          </w:tcPr>
          <w:p w14:paraId="516AB717" w14:textId="46E760C7" w:rsidR="00C327E2" w:rsidRPr="00C327E2" w:rsidRDefault="00C327E2" w:rsidP="00C327E2">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sidRPr="00C327E2">
              <w:rPr>
                <w:rFonts w:ascii="Arial" w:hAnsi="Arial" w:cs="Arial"/>
                <w:color w:val="000000"/>
                <w:sz w:val="24"/>
                <w:szCs w:val="24"/>
              </w:rPr>
              <w:t>-0,16%</w:t>
            </w:r>
          </w:p>
        </w:tc>
        <w:tc>
          <w:tcPr>
            <w:tcW w:w="1304" w:type="dxa"/>
            <w:tcBorders>
              <w:top w:val="single" w:sz="12" w:space="0" w:color="auto"/>
              <w:left w:val="single" w:sz="4" w:space="0" w:color="auto"/>
              <w:bottom w:val="single" w:sz="4" w:space="0" w:color="auto"/>
              <w:right w:val="single" w:sz="12" w:space="0" w:color="auto"/>
            </w:tcBorders>
            <w:noWrap/>
            <w:vAlign w:val="center"/>
          </w:tcPr>
          <w:p w14:paraId="05FEBBF6" w14:textId="69F2E50F" w:rsidR="00C327E2" w:rsidRPr="00C327E2" w:rsidRDefault="00C327E2" w:rsidP="00C327E2">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sidRPr="00C327E2">
              <w:rPr>
                <w:rFonts w:ascii="Arial" w:hAnsi="Arial" w:cs="Arial"/>
                <w:color w:val="000000"/>
                <w:sz w:val="24"/>
                <w:szCs w:val="24"/>
              </w:rPr>
              <w:t>-0,20%</w:t>
            </w:r>
          </w:p>
        </w:tc>
        <w:tc>
          <w:tcPr>
            <w:tcW w:w="1304" w:type="dxa"/>
            <w:tcBorders>
              <w:top w:val="single" w:sz="12" w:space="0" w:color="auto"/>
              <w:left w:val="single" w:sz="12" w:space="0" w:color="auto"/>
              <w:bottom w:val="single" w:sz="4" w:space="0" w:color="auto"/>
              <w:right w:val="single" w:sz="4" w:space="0" w:color="auto"/>
            </w:tcBorders>
            <w:noWrap/>
            <w:vAlign w:val="center"/>
          </w:tcPr>
          <w:p w14:paraId="187D6E3D" w14:textId="0F7D579B" w:rsidR="00C327E2" w:rsidRPr="00C327E2" w:rsidRDefault="00C327E2" w:rsidP="00C327E2">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sidRPr="00C327E2">
              <w:rPr>
                <w:rFonts w:ascii="Arial" w:hAnsi="Arial" w:cs="Arial"/>
                <w:color w:val="000000"/>
                <w:sz w:val="24"/>
                <w:szCs w:val="24"/>
              </w:rPr>
              <w:t>106%</w:t>
            </w:r>
          </w:p>
        </w:tc>
        <w:tc>
          <w:tcPr>
            <w:tcW w:w="1304" w:type="dxa"/>
            <w:tcBorders>
              <w:top w:val="single" w:sz="12" w:space="0" w:color="auto"/>
              <w:left w:val="single" w:sz="4" w:space="0" w:color="auto"/>
              <w:bottom w:val="single" w:sz="4" w:space="0" w:color="auto"/>
              <w:right w:val="single" w:sz="4" w:space="0" w:color="auto"/>
            </w:tcBorders>
            <w:noWrap/>
            <w:vAlign w:val="center"/>
          </w:tcPr>
          <w:p w14:paraId="1EFAD189" w14:textId="661BEEEF" w:rsidR="00C327E2" w:rsidRPr="00C327E2" w:rsidRDefault="00C327E2" w:rsidP="00C327E2">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sidRPr="00C327E2">
              <w:rPr>
                <w:rFonts w:ascii="Arial" w:hAnsi="Arial" w:cs="Arial"/>
                <w:color w:val="000000"/>
                <w:sz w:val="24"/>
                <w:szCs w:val="24"/>
              </w:rPr>
              <w:t>103%</w:t>
            </w:r>
          </w:p>
        </w:tc>
      </w:tr>
      <w:tr w:rsidR="00C327E2" w:rsidRPr="00C327E2" w14:paraId="115E2135" w14:textId="77777777" w:rsidTr="0079036C">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547BDB2B" w14:textId="77777777" w:rsidR="00C327E2" w:rsidRPr="00C327E2" w:rsidRDefault="00C327E2" w:rsidP="00C327E2">
            <w:pPr>
              <w:keepNext/>
              <w:tabs>
                <w:tab w:val="clear" w:pos="1800"/>
                <w:tab w:val="clear" w:pos="2160"/>
                <w:tab w:val="clear" w:pos="2520"/>
                <w:tab w:val="clear" w:pos="2880"/>
                <w:tab w:val="clear" w:pos="3240"/>
                <w:tab w:val="clear" w:pos="3600"/>
                <w:tab w:val="clear" w:pos="3960"/>
                <w:tab w:val="clear" w:pos="4320"/>
              </w:tabs>
              <w:spacing w:before="0"/>
              <w:jc w:val="left"/>
              <w:textAlignment w:val="auto"/>
              <w:rPr>
                <w:rFonts w:eastAsia="Malgun Gothic"/>
                <w:szCs w:val="22"/>
                <w:lang w:eastAsia="ko-KR"/>
              </w:rPr>
            </w:pPr>
            <w:r w:rsidRPr="00C327E2">
              <w:rPr>
                <w:rFonts w:eastAsia="Times New Roman"/>
              </w:rPr>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2E93E254" w14:textId="14600CA7" w:rsidR="00C327E2" w:rsidRPr="00C327E2" w:rsidRDefault="00C327E2" w:rsidP="00C327E2">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sidRPr="00C327E2">
              <w:rPr>
                <w:rFonts w:ascii="Arial" w:hAnsi="Arial" w:cs="Arial"/>
                <w:color w:val="000000"/>
                <w:sz w:val="24"/>
                <w:szCs w:val="24"/>
              </w:rPr>
              <w:t>-0,16%</w:t>
            </w:r>
          </w:p>
        </w:tc>
        <w:tc>
          <w:tcPr>
            <w:tcW w:w="1304" w:type="dxa"/>
            <w:tcBorders>
              <w:top w:val="single" w:sz="4" w:space="0" w:color="auto"/>
              <w:left w:val="single" w:sz="4" w:space="0" w:color="auto"/>
              <w:bottom w:val="single" w:sz="4" w:space="0" w:color="auto"/>
              <w:right w:val="single" w:sz="4" w:space="0" w:color="auto"/>
            </w:tcBorders>
            <w:noWrap/>
            <w:vAlign w:val="center"/>
          </w:tcPr>
          <w:p w14:paraId="7A5E84F5" w14:textId="70153F2D" w:rsidR="00C327E2" w:rsidRPr="00C327E2" w:rsidRDefault="00C327E2" w:rsidP="00C327E2">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sidRPr="00C327E2">
              <w:rPr>
                <w:rFonts w:ascii="Arial" w:hAnsi="Arial" w:cs="Arial"/>
                <w:color w:val="000000"/>
                <w:sz w:val="24"/>
                <w:szCs w:val="24"/>
              </w:rPr>
              <w:t>-0,13%</w:t>
            </w:r>
          </w:p>
        </w:tc>
        <w:tc>
          <w:tcPr>
            <w:tcW w:w="1304" w:type="dxa"/>
            <w:tcBorders>
              <w:top w:val="single" w:sz="4" w:space="0" w:color="auto"/>
              <w:left w:val="single" w:sz="4" w:space="0" w:color="auto"/>
              <w:bottom w:val="single" w:sz="4" w:space="0" w:color="auto"/>
              <w:right w:val="single" w:sz="12" w:space="0" w:color="auto"/>
            </w:tcBorders>
            <w:noWrap/>
            <w:vAlign w:val="center"/>
          </w:tcPr>
          <w:p w14:paraId="171FA00B" w14:textId="0F773E33" w:rsidR="00C327E2" w:rsidRPr="00C327E2" w:rsidRDefault="00C327E2" w:rsidP="00C327E2">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sidRPr="00C327E2">
              <w:rPr>
                <w:rFonts w:ascii="Arial" w:hAnsi="Arial" w:cs="Arial"/>
                <w:color w:val="000000"/>
                <w:sz w:val="24"/>
                <w:szCs w:val="24"/>
              </w:rPr>
              <w:t>-0,18%</w:t>
            </w:r>
          </w:p>
        </w:tc>
        <w:tc>
          <w:tcPr>
            <w:tcW w:w="1304" w:type="dxa"/>
            <w:tcBorders>
              <w:top w:val="single" w:sz="4" w:space="0" w:color="auto"/>
              <w:left w:val="single" w:sz="12" w:space="0" w:color="auto"/>
              <w:bottom w:val="single" w:sz="4" w:space="0" w:color="auto"/>
              <w:right w:val="single" w:sz="4" w:space="0" w:color="auto"/>
            </w:tcBorders>
            <w:noWrap/>
            <w:vAlign w:val="center"/>
          </w:tcPr>
          <w:p w14:paraId="334B9559" w14:textId="65D55ECF" w:rsidR="00C327E2" w:rsidRPr="00C327E2" w:rsidRDefault="00C327E2" w:rsidP="00C327E2">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sidRPr="00C327E2">
              <w:rPr>
                <w:rFonts w:ascii="Arial" w:hAnsi="Arial" w:cs="Arial"/>
                <w:color w:val="000000"/>
                <w:sz w:val="24"/>
                <w:szCs w:val="24"/>
              </w:rPr>
              <w:t>105%</w:t>
            </w:r>
          </w:p>
        </w:tc>
        <w:tc>
          <w:tcPr>
            <w:tcW w:w="1304" w:type="dxa"/>
            <w:tcBorders>
              <w:top w:val="single" w:sz="4" w:space="0" w:color="auto"/>
              <w:left w:val="single" w:sz="4" w:space="0" w:color="auto"/>
              <w:bottom w:val="single" w:sz="4" w:space="0" w:color="auto"/>
              <w:right w:val="single" w:sz="4" w:space="0" w:color="auto"/>
            </w:tcBorders>
            <w:noWrap/>
            <w:vAlign w:val="center"/>
          </w:tcPr>
          <w:p w14:paraId="75AD3884" w14:textId="1DA87868" w:rsidR="00C327E2" w:rsidRPr="00C327E2" w:rsidRDefault="00C327E2" w:rsidP="00C327E2">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sidRPr="00C327E2">
              <w:rPr>
                <w:rFonts w:ascii="Arial" w:hAnsi="Arial" w:cs="Arial"/>
                <w:color w:val="000000"/>
                <w:sz w:val="24"/>
                <w:szCs w:val="24"/>
              </w:rPr>
              <w:t>101%</w:t>
            </w:r>
          </w:p>
        </w:tc>
      </w:tr>
      <w:tr w:rsidR="00C327E2" w:rsidRPr="00C327E2" w14:paraId="64855DC3" w14:textId="77777777" w:rsidTr="0079036C">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632CAE77" w14:textId="77777777" w:rsidR="00C327E2" w:rsidRPr="00C327E2" w:rsidRDefault="00C327E2" w:rsidP="00C327E2">
            <w:pPr>
              <w:keepNext/>
              <w:tabs>
                <w:tab w:val="clear" w:pos="1800"/>
                <w:tab w:val="clear" w:pos="2160"/>
                <w:tab w:val="clear" w:pos="2520"/>
                <w:tab w:val="clear" w:pos="2880"/>
                <w:tab w:val="clear" w:pos="3240"/>
                <w:tab w:val="clear" w:pos="3600"/>
                <w:tab w:val="clear" w:pos="3960"/>
                <w:tab w:val="clear" w:pos="4320"/>
              </w:tabs>
              <w:spacing w:before="0"/>
              <w:jc w:val="left"/>
              <w:textAlignment w:val="auto"/>
              <w:rPr>
                <w:rFonts w:eastAsia="Malgun Gothic"/>
                <w:szCs w:val="22"/>
                <w:lang w:eastAsia="ko-KR"/>
              </w:rPr>
            </w:pPr>
            <w:r w:rsidRPr="00C327E2">
              <w:rPr>
                <w:rFonts w:eastAsia="Times New Roman"/>
              </w:rPr>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442DFE9F" w14:textId="5A1FA67E" w:rsidR="00C327E2" w:rsidRPr="00C327E2" w:rsidRDefault="00C327E2" w:rsidP="00C327E2">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sidRPr="00C327E2">
              <w:rPr>
                <w:rFonts w:ascii="Arial" w:hAnsi="Arial" w:cs="Arial"/>
                <w:color w:val="000000"/>
                <w:sz w:val="24"/>
                <w:szCs w:val="24"/>
              </w:rPr>
              <w:t>-0,42%</w:t>
            </w:r>
          </w:p>
        </w:tc>
        <w:tc>
          <w:tcPr>
            <w:tcW w:w="1304" w:type="dxa"/>
            <w:tcBorders>
              <w:top w:val="single" w:sz="4" w:space="0" w:color="auto"/>
              <w:left w:val="single" w:sz="4" w:space="0" w:color="auto"/>
              <w:bottom w:val="single" w:sz="4" w:space="0" w:color="auto"/>
              <w:right w:val="single" w:sz="4" w:space="0" w:color="auto"/>
            </w:tcBorders>
            <w:noWrap/>
            <w:vAlign w:val="center"/>
          </w:tcPr>
          <w:p w14:paraId="338DE91D" w14:textId="2533A4F4" w:rsidR="00C327E2" w:rsidRPr="00C327E2" w:rsidRDefault="00C327E2" w:rsidP="00C327E2">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sidRPr="00C327E2">
              <w:rPr>
                <w:rFonts w:ascii="Arial" w:hAnsi="Arial" w:cs="Arial"/>
                <w:color w:val="000000"/>
                <w:sz w:val="24"/>
                <w:szCs w:val="24"/>
              </w:rPr>
              <w:t>-0,49%</w:t>
            </w:r>
          </w:p>
        </w:tc>
        <w:tc>
          <w:tcPr>
            <w:tcW w:w="1304" w:type="dxa"/>
            <w:tcBorders>
              <w:top w:val="single" w:sz="4" w:space="0" w:color="auto"/>
              <w:left w:val="single" w:sz="4" w:space="0" w:color="auto"/>
              <w:bottom w:val="single" w:sz="4" w:space="0" w:color="auto"/>
              <w:right w:val="single" w:sz="12" w:space="0" w:color="auto"/>
            </w:tcBorders>
            <w:noWrap/>
            <w:vAlign w:val="center"/>
          </w:tcPr>
          <w:p w14:paraId="6634BEB9" w14:textId="7DB4884F" w:rsidR="00C327E2" w:rsidRPr="00C327E2" w:rsidRDefault="00C327E2" w:rsidP="00C327E2">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sidRPr="00C327E2">
              <w:rPr>
                <w:rFonts w:ascii="Arial" w:hAnsi="Arial" w:cs="Arial"/>
                <w:color w:val="000000"/>
                <w:sz w:val="24"/>
                <w:szCs w:val="24"/>
              </w:rPr>
              <w:t>-0,51%</w:t>
            </w:r>
          </w:p>
        </w:tc>
        <w:tc>
          <w:tcPr>
            <w:tcW w:w="1304" w:type="dxa"/>
            <w:tcBorders>
              <w:top w:val="single" w:sz="4" w:space="0" w:color="auto"/>
              <w:left w:val="single" w:sz="12" w:space="0" w:color="auto"/>
              <w:bottom w:val="single" w:sz="4" w:space="0" w:color="auto"/>
              <w:right w:val="single" w:sz="4" w:space="0" w:color="auto"/>
            </w:tcBorders>
            <w:noWrap/>
            <w:vAlign w:val="center"/>
          </w:tcPr>
          <w:p w14:paraId="10859A19" w14:textId="14D284AB" w:rsidR="00C327E2" w:rsidRPr="00C327E2" w:rsidRDefault="00C327E2" w:rsidP="00C327E2">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sidRPr="00C327E2">
              <w:rPr>
                <w:rFonts w:ascii="Arial" w:hAnsi="Arial" w:cs="Arial"/>
                <w:color w:val="000000"/>
                <w:sz w:val="24"/>
                <w:szCs w:val="24"/>
              </w:rPr>
              <w:t>105%</w:t>
            </w:r>
          </w:p>
        </w:tc>
        <w:tc>
          <w:tcPr>
            <w:tcW w:w="1304" w:type="dxa"/>
            <w:tcBorders>
              <w:top w:val="single" w:sz="4" w:space="0" w:color="auto"/>
              <w:left w:val="single" w:sz="4" w:space="0" w:color="auto"/>
              <w:bottom w:val="single" w:sz="4" w:space="0" w:color="auto"/>
              <w:right w:val="single" w:sz="4" w:space="0" w:color="auto"/>
            </w:tcBorders>
            <w:noWrap/>
            <w:vAlign w:val="center"/>
          </w:tcPr>
          <w:p w14:paraId="70757138" w14:textId="6CC0007B" w:rsidR="00C327E2" w:rsidRPr="00C327E2" w:rsidRDefault="00C327E2" w:rsidP="00C327E2">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sidRPr="00C327E2">
              <w:rPr>
                <w:rFonts w:ascii="Arial" w:hAnsi="Arial" w:cs="Arial"/>
                <w:color w:val="000000"/>
                <w:sz w:val="24"/>
                <w:szCs w:val="24"/>
              </w:rPr>
              <w:t>102%</w:t>
            </w:r>
          </w:p>
        </w:tc>
      </w:tr>
      <w:tr w:rsidR="00C327E2" w:rsidRPr="00C327E2" w14:paraId="5789C984" w14:textId="77777777" w:rsidTr="0079036C">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6B6AFBBF" w14:textId="77777777" w:rsidR="00C327E2" w:rsidRPr="00C327E2" w:rsidRDefault="00C327E2" w:rsidP="00C327E2">
            <w:pPr>
              <w:keepNext/>
              <w:tabs>
                <w:tab w:val="clear" w:pos="1800"/>
                <w:tab w:val="clear" w:pos="2160"/>
                <w:tab w:val="clear" w:pos="2520"/>
                <w:tab w:val="clear" w:pos="2880"/>
                <w:tab w:val="clear" w:pos="3240"/>
                <w:tab w:val="clear" w:pos="3600"/>
                <w:tab w:val="clear" w:pos="3960"/>
                <w:tab w:val="clear" w:pos="4320"/>
              </w:tabs>
              <w:spacing w:before="0"/>
              <w:jc w:val="left"/>
              <w:textAlignment w:val="auto"/>
              <w:rPr>
                <w:rFonts w:eastAsia="Malgun Gothic"/>
                <w:szCs w:val="22"/>
                <w:lang w:eastAsia="ko-KR"/>
              </w:rPr>
            </w:pPr>
            <w:r w:rsidRPr="00C327E2">
              <w:rPr>
                <w:rFonts w:eastAsia="Times New Roman"/>
              </w:rPr>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0248BC89" w14:textId="3E9D3B07" w:rsidR="00C327E2" w:rsidRPr="00C327E2" w:rsidRDefault="00C327E2" w:rsidP="00C327E2">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sidRPr="00C327E2">
              <w:rPr>
                <w:rFonts w:ascii="Arial" w:hAnsi="Arial" w:cs="Arial"/>
                <w:color w:val="000000"/>
                <w:sz w:val="24"/>
                <w:szCs w:val="24"/>
              </w:rPr>
              <w:t>-0,78%</w:t>
            </w:r>
          </w:p>
        </w:tc>
        <w:tc>
          <w:tcPr>
            <w:tcW w:w="1304" w:type="dxa"/>
            <w:tcBorders>
              <w:top w:val="single" w:sz="4" w:space="0" w:color="auto"/>
              <w:left w:val="single" w:sz="4" w:space="0" w:color="auto"/>
              <w:bottom w:val="single" w:sz="4" w:space="0" w:color="auto"/>
              <w:right w:val="single" w:sz="4" w:space="0" w:color="auto"/>
            </w:tcBorders>
            <w:noWrap/>
            <w:vAlign w:val="center"/>
          </w:tcPr>
          <w:p w14:paraId="3B7587D8" w14:textId="42A1BE86" w:rsidR="00C327E2" w:rsidRPr="00C327E2" w:rsidRDefault="00C327E2" w:rsidP="00C327E2">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sidRPr="00C327E2">
              <w:rPr>
                <w:rFonts w:ascii="Arial" w:hAnsi="Arial" w:cs="Arial"/>
                <w:color w:val="000000"/>
                <w:sz w:val="24"/>
                <w:szCs w:val="24"/>
              </w:rPr>
              <w:t>-1,04%</w:t>
            </w:r>
          </w:p>
        </w:tc>
        <w:tc>
          <w:tcPr>
            <w:tcW w:w="1304" w:type="dxa"/>
            <w:tcBorders>
              <w:top w:val="single" w:sz="4" w:space="0" w:color="auto"/>
              <w:left w:val="single" w:sz="4" w:space="0" w:color="auto"/>
              <w:bottom w:val="single" w:sz="4" w:space="0" w:color="auto"/>
              <w:right w:val="single" w:sz="12" w:space="0" w:color="auto"/>
            </w:tcBorders>
            <w:noWrap/>
            <w:vAlign w:val="center"/>
          </w:tcPr>
          <w:p w14:paraId="26E94C87" w14:textId="54F48C65" w:rsidR="00C327E2" w:rsidRPr="00C327E2" w:rsidRDefault="00C327E2" w:rsidP="00C327E2">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sidRPr="00C327E2">
              <w:rPr>
                <w:rFonts w:ascii="Arial" w:hAnsi="Arial" w:cs="Arial"/>
                <w:color w:val="000000"/>
                <w:sz w:val="24"/>
                <w:szCs w:val="24"/>
              </w:rPr>
              <w:t>-0,91%</w:t>
            </w:r>
          </w:p>
        </w:tc>
        <w:tc>
          <w:tcPr>
            <w:tcW w:w="1304" w:type="dxa"/>
            <w:tcBorders>
              <w:top w:val="single" w:sz="4" w:space="0" w:color="auto"/>
              <w:left w:val="single" w:sz="12" w:space="0" w:color="auto"/>
              <w:bottom w:val="single" w:sz="4" w:space="0" w:color="auto"/>
              <w:right w:val="single" w:sz="4" w:space="0" w:color="auto"/>
            </w:tcBorders>
            <w:noWrap/>
            <w:vAlign w:val="center"/>
          </w:tcPr>
          <w:p w14:paraId="5F29A677" w14:textId="4EE68D04" w:rsidR="00C327E2" w:rsidRPr="00C327E2" w:rsidRDefault="00C327E2" w:rsidP="00C327E2">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sidRPr="00C327E2">
              <w:rPr>
                <w:rFonts w:ascii="Arial" w:hAnsi="Arial" w:cs="Arial"/>
                <w:color w:val="000000"/>
                <w:sz w:val="24"/>
                <w:szCs w:val="24"/>
              </w:rPr>
              <w:t>103%</w:t>
            </w:r>
          </w:p>
        </w:tc>
        <w:tc>
          <w:tcPr>
            <w:tcW w:w="1304" w:type="dxa"/>
            <w:tcBorders>
              <w:top w:val="single" w:sz="4" w:space="0" w:color="auto"/>
              <w:left w:val="single" w:sz="4" w:space="0" w:color="auto"/>
              <w:bottom w:val="single" w:sz="4" w:space="0" w:color="auto"/>
              <w:right w:val="single" w:sz="4" w:space="0" w:color="auto"/>
            </w:tcBorders>
            <w:noWrap/>
            <w:vAlign w:val="center"/>
          </w:tcPr>
          <w:p w14:paraId="5BE411C0" w14:textId="4D9D0337" w:rsidR="00C327E2" w:rsidRPr="00C327E2" w:rsidRDefault="00C327E2" w:rsidP="00C327E2">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sidRPr="00C327E2">
              <w:rPr>
                <w:rFonts w:ascii="Arial" w:hAnsi="Arial" w:cs="Arial"/>
                <w:color w:val="000000"/>
                <w:sz w:val="24"/>
                <w:szCs w:val="24"/>
              </w:rPr>
              <w:t>104%</w:t>
            </w:r>
          </w:p>
        </w:tc>
      </w:tr>
      <w:tr w:rsidR="00C327E2" w:rsidRPr="00C327E2" w14:paraId="0360BCD2" w14:textId="77777777" w:rsidTr="0079036C">
        <w:trPr>
          <w:trHeight w:val="315"/>
          <w:jc w:val="center"/>
        </w:trPr>
        <w:tc>
          <w:tcPr>
            <w:tcW w:w="1844" w:type="dxa"/>
            <w:tcBorders>
              <w:top w:val="single" w:sz="4" w:space="0" w:color="auto"/>
              <w:left w:val="single" w:sz="4" w:space="0" w:color="auto"/>
              <w:bottom w:val="single" w:sz="12" w:space="0" w:color="auto"/>
              <w:right w:val="single" w:sz="12" w:space="0" w:color="auto"/>
            </w:tcBorders>
            <w:noWrap/>
            <w:vAlign w:val="center"/>
            <w:hideMark/>
          </w:tcPr>
          <w:p w14:paraId="5C04B3D4" w14:textId="77777777" w:rsidR="00C327E2" w:rsidRPr="00C327E2" w:rsidRDefault="00C327E2" w:rsidP="00C327E2">
            <w:pPr>
              <w:keepNext/>
              <w:tabs>
                <w:tab w:val="clear" w:pos="1800"/>
                <w:tab w:val="clear" w:pos="2160"/>
                <w:tab w:val="clear" w:pos="2520"/>
                <w:tab w:val="clear" w:pos="2880"/>
                <w:tab w:val="clear" w:pos="3240"/>
                <w:tab w:val="clear" w:pos="3600"/>
                <w:tab w:val="clear" w:pos="3960"/>
                <w:tab w:val="clear" w:pos="4320"/>
              </w:tabs>
              <w:spacing w:before="0"/>
              <w:jc w:val="left"/>
              <w:textAlignment w:val="auto"/>
              <w:rPr>
                <w:rFonts w:eastAsia="Malgun Gothic"/>
                <w:szCs w:val="22"/>
                <w:lang w:eastAsia="ko-KR"/>
              </w:rPr>
            </w:pPr>
            <w:r w:rsidRPr="00C327E2">
              <w:rPr>
                <w:rFonts w:eastAsia="Times New Roman"/>
              </w:rPr>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3B73B4EA" w14:textId="2BCF3F30" w:rsidR="00C327E2" w:rsidRPr="00C327E2" w:rsidRDefault="00C327E2" w:rsidP="00C327E2">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sidRPr="00C327E2">
              <w:rPr>
                <w:rFonts w:ascii="Arial" w:hAnsi="Arial" w:cs="Arial"/>
                <w:color w:val="000000"/>
                <w:sz w:val="24"/>
                <w:szCs w:val="24"/>
              </w:rPr>
              <w:t>-0,69%</w:t>
            </w:r>
          </w:p>
        </w:tc>
        <w:tc>
          <w:tcPr>
            <w:tcW w:w="1304" w:type="dxa"/>
            <w:tcBorders>
              <w:top w:val="single" w:sz="4" w:space="0" w:color="auto"/>
              <w:left w:val="single" w:sz="4" w:space="0" w:color="auto"/>
              <w:bottom w:val="single" w:sz="12" w:space="0" w:color="auto"/>
              <w:right w:val="single" w:sz="4" w:space="0" w:color="auto"/>
            </w:tcBorders>
            <w:noWrap/>
            <w:vAlign w:val="center"/>
          </w:tcPr>
          <w:p w14:paraId="60F05A3C" w14:textId="4F7716EB" w:rsidR="00C327E2" w:rsidRPr="00C327E2" w:rsidRDefault="00C327E2" w:rsidP="00C327E2">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sidRPr="00C327E2">
              <w:rPr>
                <w:rFonts w:ascii="Arial" w:hAnsi="Arial" w:cs="Arial"/>
                <w:color w:val="000000"/>
                <w:sz w:val="24"/>
                <w:szCs w:val="24"/>
              </w:rPr>
              <w:t>-0,88%</w:t>
            </w:r>
          </w:p>
        </w:tc>
        <w:tc>
          <w:tcPr>
            <w:tcW w:w="1304" w:type="dxa"/>
            <w:tcBorders>
              <w:top w:val="single" w:sz="4" w:space="0" w:color="auto"/>
              <w:left w:val="single" w:sz="4" w:space="0" w:color="auto"/>
              <w:bottom w:val="single" w:sz="12" w:space="0" w:color="auto"/>
              <w:right w:val="single" w:sz="12" w:space="0" w:color="auto"/>
            </w:tcBorders>
            <w:noWrap/>
            <w:vAlign w:val="center"/>
          </w:tcPr>
          <w:p w14:paraId="7FC298D8" w14:textId="584816DB" w:rsidR="00C327E2" w:rsidRPr="00C327E2" w:rsidRDefault="00C327E2" w:rsidP="00C327E2">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sidRPr="00C327E2">
              <w:rPr>
                <w:rFonts w:ascii="Arial" w:hAnsi="Arial" w:cs="Arial"/>
                <w:color w:val="000000"/>
                <w:sz w:val="24"/>
                <w:szCs w:val="24"/>
              </w:rPr>
              <w:t>-0,89%</w:t>
            </w:r>
          </w:p>
        </w:tc>
        <w:tc>
          <w:tcPr>
            <w:tcW w:w="1304" w:type="dxa"/>
            <w:tcBorders>
              <w:top w:val="single" w:sz="4" w:space="0" w:color="auto"/>
              <w:left w:val="single" w:sz="12" w:space="0" w:color="auto"/>
              <w:bottom w:val="single" w:sz="12" w:space="0" w:color="auto"/>
              <w:right w:val="single" w:sz="4" w:space="0" w:color="auto"/>
            </w:tcBorders>
            <w:noWrap/>
            <w:vAlign w:val="center"/>
          </w:tcPr>
          <w:p w14:paraId="676E89A2" w14:textId="37A9E02C" w:rsidR="00C327E2" w:rsidRPr="00C327E2" w:rsidRDefault="00C327E2" w:rsidP="00C327E2">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sidRPr="00C327E2">
              <w:rPr>
                <w:rFonts w:ascii="Arial" w:hAnsi="Arial" w:cs="Arial"/>
                <w:color w:val="000000"/>
                <w:sz w:val="24"/>
                <w:szCs w:val="24"/>
              </w:rPr>
              <w:t>105%</w:t>
            </w:r>
          </w:p>
        </w:tc>
        <w:tc>
          <w:tcPr>
            <w:tcW w:w="1304" w:type="dxa"/>
            <w:tcBorders>
              <w:top w:val="single" w:sz="4" w:space="0" w:color="auto"/>
              <w:left w:val="single" w:sz="4" w:space="0" w:color="auto"/>
              <w:bottom w:val="single" w:sz="12" w:space="0" w:color="auto"/>
              <w:right w:val="single" w:sz="4" w:space="0" w:color="auto"/>
            </w:tcBorders>
            <w:noWrap/>
            <w:vAlign w:val="center"/>
          </w:tcPr>
          <w:p w14:paraId="16A2ECBD" w14:textId="117BAC12" w:rsidR="00C327E2" w:rsidRPr="00C327E2" w:rsidRDefault="00C327E2" w:rsidP="00C327E2">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sidRPr="00C327E2">
              <w:rPr>
                <w:rFonts w:ascii="Arial" w:hAnsi="Arial" w:cs="Arial"/>
                <w:color w:val="000000"/>
                <w:sz w:val="24"/>
                <w:szCs w:val="24"/>
              </w:rPr>
              <w:t>102%</w:t>
            </w:r>
          </w:p>
        </w:tc>
      </w:tr>
      <w:tr w:rsidR="00C327E2" w:rsidRPr="00C327E2" w14:paraId="57EFF1BC" w14:textId="77777777" w:rsidTr="0079036C">
        <w:trPr>
          <w:trHeight w:val="340"/>
          <w:jc w:val="center"/>
        </w:trPr>
        <w:tc>
          <w:tcPr>
            <w:tcW w:w="1844" w:type="dxa"/>
            <w:tcBorders>
              <w:top w:val="single" w:sz="12" w:space="0" w:color="auto"/>
              <w:left w:val="single" w:sz="4" w:space="0" w:color="auto"/>
              <w:bottom w:val="single" w:sz="12" w:space="0" w:color="auto"/>
              <w:right w:val="single" w:sz="12" w:space="0" w:color="auto"/>
            </w:tcBorders>
            <w:noWrap/>
            <w:vAlign w:val="center"/>
            <w:hideMark/>
          </w:tcPr>
          <w:p w14:paraId="31387392" w14:textId="77777777" w:rsidR="00C327E2" w:rsidRPr="00C327E2" w:rsidRDefault="00C327E2" w:rsidP="00C327E2">
            <w:pPr>
              <w:keepNext/>
              <w:tabs>
                <w:tab w:val="clear" w:pos="1800"/>
                <w:tab w:val="clear" w:pos="2160"/>
                <w:tab w:val="clear" w:pos="2520"/>
                <w:tab w:val="clear" w:pos="2880"/>
                <w:tab w:val="clear" w:pos="3240"/>
                <w:tab w:val="clear" w:pos="3600"/>
                <w:tab w:val="clear" w:pos="3960"/>
                <w:tab w:val="clear" w:pos="4320"/>
              </w:tabs>
              <w:spacing w:before="0"/>
              <w:jc w:val="left"/>
              <w:textAlignment w:val="auto"/>
              <w:rPr>
                <w:rFonts w:eastAsia="Malgun Gothic"/>
                <w:b/>
                <w:szCs w:val="22"/>
                <w:lang w:eastAsia="ko-KR"/>
              </w:rPr>
            </w:pPr>
            <w:r w:rsidRPr="00C327E2">
              <w:rPr>
                <w:rFonts w:eastAsia="Times New Roman"/>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5DB6731E" w14:textId="1638759C" w:rsidR="00C327E2" w:rsidRPr="00C327E2" w:rsidRDefault="00C327E2" w:rsidP="00C327E2">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b/>
                <w:sz w:val="24"/>
                <w:szCs w:val="24"/>
              </w:rPr>
            </w:pPr>
            <w:r w:rsidRPr="00C327E2">
              <w:rPr>
                <w:rFonts w:ascii="Arial" w:hAnsi="Arial" w:cs="Arial"/>
                <w:color w:val="000000"/>
                <w:sz w:val="24"/>
                <w:szCs w:val="24"/>
              </w:rPr>
              <w:t>-0,45%</w:t>
            </w:r>
          </w:p>
        </w:tc>
        <w:tc>
          <w:tcPr>
            <w:tcW w:w="1304" w:type="dxa"/>
            <w:tcBorders>
              <w:top w:val="single" w:sz="12" w:space="0" w:color="auto"/>
              <w:left w:val="single" w:sz="4" w:space="0" w:color="auto"/>
              <w:bottom w:val="single" w:sz="12" w:space="0" w:color="auto"/>
              <w:right w:val="single" w:sz="4" w:space="0" w:color="auto"/>
            </w:tcBorders>
            <w:noWrap/>
            <w:vAlign w:val="center"/>
          </w:tcPr>
          <w:p w14:paraId="3B6B1FE3" w14:textId="3E6A5E03" w:rsidR="00C327E2" w:rsidRPr="00C327E2" w:rsidRDefault="00C327E2" w:rsidP="00C327E2">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b/>
                <w:sz w:val="24"/>
                <w:szCs w:val="24"/>
              </w:rPr>
            </w:pPr>
            <w:r w:rsidRPr="00C327E2">
              <w:rPr>
                <w:rFonts w:ascii="Arial" w:hAnsi="Arial" w:cs="Arial"/>
                <w:color w:val="000000"/>
                <w:sz w:val="24"/>
                <w:szCs w:val="24"/>
              </w:rPr>
              <w:t>-0,56%</w:t>
            </w:r>
          </w:p>
        </w:tc>
        <w:tc>
          <w:tcPr>
            <w:tcW w:w="1304" w:type="dxa"/>
            <w:tcBorders>
              <w:top w:val="single" w:sz="12" w:space="0" w:color="auto"/>
              <w:left w:val="single" w:sz="4" w:space="0" w:color="auto"/>
              <w:bottom w:val="single" w:sz="12" w:space="0" w:color="auto"/>
              <w:right w:val="single" w:sz="12" w:space="0" w:color="auto"/>
            </w:tcBorders>
            <w:noWrap/>
            <w:vAlign w:val="center"/>
          </w:tcPr>
          <w:p w14:paraId="17B32713" w14:textId="11037F7C" w:rsidR="00C327E2" w:rsidRPr="00C327E2" w:rsidRDefault="00C327E2" w:rsidP="00C327E2">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b/>
                <w:sz w:val="24"/>
                <w:szCs w:val="24"/>
              </w:rPr>
            </w:pPr>
            <w:r w:rsidRPr="00C327E2">
              <w:rPr>
                <w:rFonts w:ascii="Arial" w:hAnsi="Arial" w:cs="Arial"/>
                <w:color w:val="000000"/>
                <w:sz w:val="24"/>
                <w:szCs w:val="24"/>
              </w:rPr>
              <w:t>-0,55%</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4EEED50D" w14:textId="4BEF0282" w:rsidR="00C327E2" w:rsidRPr="00C327E2" w:rsidRDefault="00C327E2" w:rsidP="00C327E2">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b/>
                <w:sz w:val="24"/>
                <w:szCs w:val="24"/>
              </w:rPr>
            </w:pPr>
            <w:r w:rsidRPr="00C327E2">
              <w:rPr>
                <w:rFonts w:ascii="Arial" w:hAnsi="Arial" w:cs="Arial"/>
                <w:color w:val="000000"/>
                <w:sz w:val="24"/>
                <w:szCs w:val="24"/>
              </w:rPr>
              <w:t>105%</w:t>
            </w:r>
          </w:p>
        </w:tc>
        <w:tc>
          <w:tcPr>
            <w:tcW w:w="1304" w:type="dxa"/>
            <w:tcBorders>
              <w:top w:val="single" w:sz="12" w:space="0" w:color="auto"/>
              <w:left w:val="single" w:sz="4" w:space="0" w:color="auto"/>
              <w:bottom w:val="single" w:sz="12" w:space="0" w:color="auto"/>
              <w:right w:val="single" w:sz="4" w:space="0" w:color="auto"/>
            </w:tcBorders>
            <w:noWrap/>
            <w:vAlign w:val="center"/>
          </w:tcPr>
          <w:p w14:paraId="3B7022B3" w14:textId="5166E9AD" w:rsidR="00C327E2" w:rsidRPr="00C327E2" w:rsidRDefault="00C327E2" w:rsidP="00C327E2">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b/>
                <w:sz w:val="24"/>
                <w:szCs w:val="24"/>
              </w:rPr>
            </w:pPr>
            <w:r w:rsidRPr="00C327E2">
              <w:rPr>
                <w:rFonts w:ascii="Arial" w:hAnsi="Arial" w:cs="Arial"/>
                <w:color w:val="000000"/>
                <w:sz w:val="24"/>
                <w:szCs w:val="24"/>
              </w:rPr>
              <w:t>103%</w:t>
            </w:r>
          </w:p>
        </w:tc>
      </w:tr>
      <w:tr w:rsidR="00C327E2" w:rsidRPr="00C327E2" w14:paraId="73ED3B99" w14:textId="77777777" w:rsidTr="0079036C">
        <w:trPr>
          <w:trHeight w:val="330"/>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2B19A8CB" w14:textId="77777777" w:rsidR="00C327E2" w:rsidRPr="00C327E2" w:rsidRDefault="00C327E2" w:rsidP="00C327E2">
            <w:pPr>
              <w:keepNext/>
              <w:tabs>
                <w:tab w:val="clear" w:pos="1800"/>
                <w:tab w:val="clear" w:pos="2160"/>
                <w:tab w:val="clear" w:pos="2520"/>
                <w:tab w:val="clear" w:pos="2880"/>
                <w:tab w:val="clear" w:pos="3240"/>
                <w:tab w:val="clear" w:pos="3600"/>
                <w:tab w:val="clear" w:pos="3960"/>
                <w:tab w:val="clear" w:pos="4320"/>
              </w:tabs>
              <w:spacing w:before="0"/>
              <w:jc w:val="left"/>
              <w:textAlignment w:val="auto"/>
              <w:rPr>
                <w:rFonts w:eastAsia="Malgun Gothic"/>
                <w:szCs w:val="22"/>
                <w:lang w:eastAsia="ko-KR"/>
              </w:rPr>
            </w:pPr>
            <w:r w:rsidRPr="00C327E2">
              <w:rPr>
                <w:rFonts w:eastAsia="Times New Roman"/>
              </w:rPr>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126D3204" w14:textId="77F9A7FF" w:rsidR="00C327E2" w:rsidRPr="00C327E2" w:rsidRDefault="00C327E2" w:rsidP="00C327E2">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sidRPr="00C327E2">
              <w:rPr>
                <w:rFonts w:ascii="Arial" w:hAnsi="Arial" w:cs="Arial"/>
                <w:color w:val="000000"/>
                <w:sz w:val="24"/>
                <w:szCs w:val="24"/>
              </w:rPr>
              <w:t>-0,53%</w:t>
            </w:r>
          </w:p>
        </w:tc>
        <w:tc>
          <w:tcPr>
            <w:tcW w:w="1304" w:type="dxa"/>
            <w:tcBorders>
              <w:top w:val="single" w:sz="12" w:space="0" w:color="auto"/>
              <w:left w:val="single" w:sz="4" w:space="0" w:color="auto"/>
              <w:bottom w:val="single" w:sz="4" w:space="0" w:color="auto"/>
              <w:right w:val="single" w:sz="4" w:space="0" w:color="auto"/>
            </w:tcBorders>
            <w:noWrap/>
            <w:vAlign w:val="center"/>
          </w:tcPr>
          <w:p w14:paraId="022474C3" w14:textId="349635C8" w:rsidR="00C327E2" w:rsidRPr="00C327E2" w:rsidRDefault="00C327E2" w:rsidP="00C327E2">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sidRPr="00C327E2">
              <w:rPr>
                <w:rFonts w:ascii="Arial" w:hAnsi="Arial" w:cs="Arial"/>
                <w:color w:val="000000"/>
                <w:sz w:val="24"/>
                <w:szCs w:val="24"/>
              </w:rPr>
              <w:t>-0,48%</w:t>
            </w:r>
          </w:p>
        </w:tc>
        <w:tc>
          <w:tcPr>
            <w:tcW w:w="1304" w:type="dxa"/>
            <w:tcBorders>
              <w:top w:val="single" w:sz="12" w:space="0" w:color="auto"/>
              <w:left w:val="single" w:sz="4" w:space="0" w:color="auto"/>
              <w:bottom w:val="single" w:sz="4" w:space="0" w:color="auto"/>
              <w:right w:val="single" w:sz="12" w:space="0" w:color="auto"/>
            </w:tcBorders>
            <w:noWrap/>
            <w:vAlign w:val="center"/>
          </w:tcPr>
          <w:p w14:paraId="4B9FFDE2" w14:textId="0EDC6175" w:rsidR="00C327E2" w:rsidRPr="00C327E2" w:rsidRDefault="00C327E2" w:rsidP="00C327E2">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sidRPr="00C327E2">
              <w:rPr>
                <w:rFonts w:ascii="Arial" w:hAnsi="Arial" w:cs="Arial"/>
                <w:color w:val="000000"/>
                <w:sz w:val="24"/>
                <w:szCs w:val="24"/>
              </w:rPr>
              <w:t>-0,81%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53DBA4EA" w14:textId="329A4F92" w:rsidR="00C327E2" w:rsidRPr="00C327E2" w:rsidRDefault="00C327E2" w:rsidP="00C327E2">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sidRPr="00C327E2">
              <w:rPr>
                <w:rFonts w:ascii="Arial" w:hAnsi="Arial" w:cs="Arial"/>
                <w:color w:val="000000"/>
                <w:sz w:val="24"/>
                <w:szCs w:val="24"/>
              </w:rPr>
              <w:t>103%</w:t>
            </w:r>
          </w:p>
        </w:tc>
        <w:tc>
          <w:tcPr>
            <w:tcW w:w="1304" w:type="dxa"/>
            <w:tcBorders>
              <w:top w:val="single" w:sz="12" w:space="0" w:color="auto"/>
              <w:left w:val="single" w:sz="4" w:space="0" w:color="auto"/>
              <w:bottom w:val="single" w:sz="4" w:space="0" w:color="auto"/>
              <w:right w:val="single" w:sz="4" w:space="0" w:color="auto"/>
            </w:tcBorders>
            <w:noWrap/>
            <w:vAlign w:val="center"/>
          </w:tcPr>
          <w:p w14:paraId="2C527F5F" w14:textId="33DDE533" w:rsidR="00C327E2" w:rsidRPr="00C327E2" w:rsidRDefault="00C327E2" w:rsidP="00C327E2">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sidRPr="00C327E2">
              <w:rPr>
                <w:rFonts w:ascii="Arial" w:hAnsi="Arial" w:cs="Arial"/>
                <w:color w:val="000000"/>
                <w:sz w:val="24"/>
                <w:szCs w:val="24"/>
              </w:rPr>
              <w:t>106%</w:t>
            </w:r>
          </w:p>
        </w:tc>
      </w:tr>
      <w:tr w:rsidR="00C327E2" w:rsidRPr="00C327E2" w14:paraId="7DDC130D" w14:textId="77777777" w:rsidTr="0079036C">
        <w:trPr>
          <w:trHeight w:val="330"/>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6F143F7C" w14:textId="77777777" w:rsidR="00C327E2" w:rsidRPr="00C327E2" w:rsidRDefault="00C327E2" w:rsidP="00C327E2">
            <w:pPr>
              <w:keepNext/>
              <w:tabs>
                <w:tab w:val="clear" w:pos="1800"/>
                <w:tab w:val="clear" w:pos="2160"/>
                <w:tab w:val="clear" w:pos="2520"/>
                <w:tab w:val="clear" w:pos="2880"/>
                <w:tab w:val="clear" w:pos="3240"/>
                <w:tab w:val="clear" w:pos="3600"/>
                <w:tab w:val="clear" w:pos="3960"/>
                <w:tab w:val="clear" w:pos="4320"/>
              </w:tabs>
              <w:spacing w:before="0"/>
              <w:jc w:val="left"/>
              <w:textAlignment w:val="auto"/>
              <w:rPr>
                <w:rFonts w:eastAsia="Malgun Gothic"/>
                <w:szCs w:val="22"/>
                <w:lang w:eastAsia="ko-KR"/>
              </w:rPr>
            </w:pPr>
            <w:r w:rsidRPr="00C327E2">
              <w:rPr>
                <w:rFonts w:eastAsia="Times New Roman"/>
              </w:rPr>
              <w:t>Class F (optional)</w:t>
            </w:r>
          </w:p>
        </w:tc>
        <w:tc>
          <w:tcPr>
            <w:tcW w:w="1304" w:type="dxa"/>
            <w:tcBorders>
              <w:top w:val="single" w:sz="4" w:space="0" w:color="auto"/>
              <w:left w:val="single" w:sz="12" w:space="0" w:color="auto"/>
              <w:bottom w:val="single" w:sz="4" w:space="0" w:color="auto"/>
              <w:right w:val="single" w:sz="4" w:space="0" w:color="auto"/>
            </w:tcBorders>
            <w:noWrap/>
            <w:vAlign w:val="center"/>
          </w:tcPr>
          <w:p w14:paraId="76D46F41" w14:textId="61E0E273" w:rsidR="00C327E2" w:rsidRPr="00C327E2" w:rsidRDefault="00C327E2" w:rsidP="00C327E2">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sidRPr="00C327E2">
              <w:rPr>
                <w:rFonts w:ascii="Arial" w:hAnsi="Arial" w:cs="Arial"/>
                <w:color w:val="000000"/>
                <w:sz w:val="24"/>
                <w:szCs w:val="24"/>
              </w:rPr>
              <w:t>-0,22%</w:t>
            </w:r>
          </w:p>
        </w:tc>
        <w:tc>
          <w:tcPr>
            <w:tcW w:w="1304" w:type="dxa"/>
            <w:tcBorders>
              <w:top w:val="single" w:sz="4" w:space="0" w:color="auto"/>
              <w:left w:val="single" w:sz="4" w:space="0" w:color="auto"/>
              <w:bottom w:val="single" w:sz="4" w:space="0" w:color="auto"/>
              <w:right w:val="single" w:sz="4" w:space="0" w:color="auto"/>
            </w:tcBorders>
            <w:noWrap/>
            <w:vAlign w:val="center"/>
          </w:tcPr>
          <w:p w14:paraId="4EBD1084" w14:textId="6C7B9C78" w:rsidR="00C327E2" w:rsidRPr="00C327E2" w:rsidRDefault="00C327E2" w:rsidP="00C327E2">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sidRPr="00C327E2">
              <w:rPr>
                <w:rFonts w:ascii="Arial" w:hAnsi="Arial" w:cs="Arial"/>
                <w:color w:val="000000"/>
                <w:sz w:val="24"/>
                <w:szCs w:val="24"/>
              </w:rPr>
              <w:t>-0,40%</w:t>
            </w:r>
          </w:p>
        </w:tc>
        <w:tc>
          <w:tcPr>
            <w:tcW w:w="1304" w:type="dxa"/>
            <w:tcBorders>
              <w:top w:val="single" w:sz="4" w:space="0" w:color="auto"/>
              <w:left w:val="single" w:sz="4" w:space="0" w:color="auto"/>
              <w:bottom w:val="single" w:sz="4" w:space="0" w:color="auto"/>
              <w:right w:val="single" w:sz="12" w:space="0" w:color="auto"/>
            </w:tcBorders>
            <w:noWrap/>
            <w:vAlign w:val="center"/>
          </w:tcPr>
          <w:p w14:paraId="462F7431" w14:textId="622FEB8C" w:rsidR="00C327E2" w:rsidRPr="00C327E2" w:rsidRDefault="00C327E2" w:rsidP="00C327E2">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sidRPr="00C327E2">
              <w:rPr>
                <w:rFonts w:ascii="Arial" w:hAnsi="Arial" w:cs="Arial"/>
                <w:color w:val="000000"/>
                <w:sz w:val="24"/>
                <w:szCs w:val="24"/>
              </w:rPr>
              <w:t>-0,46%</w:t>
            </w:r>
          </w:p>
        </w:tc>
        <w:tc>
          <w:tcPr>
            <w:tcW w:w="1304" w:type="dxa"/>
            <w:tcBorders>
              <w:top w:val="single" w:sz="4" w:space="0" w:color="auto"/>
              <w:left w:val="single" w:sz="12" w:space="0" w:color="auto"/>
              <w:bottom w:val="single" w:sz="4" w:space="0" w:color="auto"/>
              <w:right w:val="single" w:sz="4" w:space="0" w:color="auto"/>
            </w:tcBorders>
            <w:noWrap/>
            <w:vAlign w:val="center"/>
          </w:tcPr>
          <w:p w14:paraId="25894648" w14:textId="4AC5B7A7" w:rsidR="00C327E2" w:rsidRPr="00C327E2" w:rsidRDefault="00C327E2" w:rsidP="00C327E2">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sidRPr="00C327E2">
              <w:rPr>
                <w:rFonts w:ascii="Arial" w:hAnsi="Arial" w:cs="Arial"/>
                <w:color w:val="000000"/>
                <w:sz w:val="24"/>
                <w:szCs w:val="24"/>
              </w:rPr>
              <w:t>104%</w:t>
            </w:r>
          </w:p>
        </w:tc>
        <w:tc>
          <w:tcPr>
            <w:tcW w:w="1304" w:type="dxa"/>
            <w:tcBorders>
              <w:top w:val="single" w:sz="4" w:space="0" w:color="auto"/>
              <w:left w:val="single" w:sz="4" w:space="0" w:color="auto"/>
              <w:bottom w:val="single" w:sz="4" w:space="0" w:color="auto"/>
              <w:right w:val="single" w:sz="4" w:space="0" w:color="auto"/>
            </w:tcBorders>
            <w:noWrap/>
            <w:vAlign w:val="center"/>
          </w:tcPr>
          <w:p w14:paraId="1E5A00C4" w14:textId="4F6BA586" w:rsidR="00C327E2" w:rsidRPr="00C327E2" w:rsidRDefault="00C327E2" w:rsidP="00C327E2">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sidRPr="00C327E2">
              <w:rPr>
                <w:rFonts w:ascii="Arial" w:hAnsi="Arial" w:cs="Arial"/>
                <w:color w:val="000000"/>
                <w:sz w:val="24"/>
                <w:szCs w:val="24"/>
              </w:rPr>
              <w:t>104%</w:t>
            </w:r>
          </w:p>
        </w:tc>
      </w:tr>
    </w:tbl>
    <w:p w14:paraId="7715AA0C" w14:textId="77777777" w:rsidR="001F3F9E" w:rsidRDefault="001F3F9E" w:rsidP="001F3F9E">
      <w:pPr>
        <w:keepNext/>
        <w:keepLines/>
        <w:jc w:val="center"/>
        <w:rPr>
          <w:rFonts w:eastAsia="Malgun Gothic"/>
          <w:b/>
          <w:sz w:val="20"/>
          <w:lang w:eastAsia="ko-KR"/>
        </w:rPr>
      </w:pPr>
    </w:p>
    <w:p w14:paraId="6469AD1D" w14:textId="26708053" w:rsidR="001F3F9E" w:rsidRDefault="001F3F9E" w:rsidP="001F3F9E">
      <w:pPr>
        <w:keepNext/>
        <w:keepLines/>
        <w:jc w:val="center"/>
        <w:rPr>
          <w:rFonts w:eastAsia="Malgun Gothic"/>
          <w:b/>
          <w:sz w:val="20"/>
          <w:lang w:eastAsia="ko-KR"/>
        </w:rPr>
      </w:pPr>
      <w:r>
        <w:rPr>
          <w:rFonts w:eastAsia="Malgun Gothic"/>
          <w:b/>
          <w:sz w:val="20"/>
          <w:lang w:eastAsia="ko-KR"/>
        </w:rPr>
        <w:t>Table 2</w:t>
      </w:r>
      <w:r w:rsidR="00F82D2E">
        <w:rPr>
          <w:rFonts w:eastAsia="Malgun Gothic"/>
          <w:b/>
          <w:sz w:val="20"/>
          <w:lang w:eastAsia="ko-KR"/>
        </w:rPr>
        <w:t>. Result for VTM RA</w:t>
      </w:r>
      <w:r>
        <w:rPr>
          <w:rFonts w:eastAsia="Malgun Gothic"/>
          <w:b/>
          <w:sz w:val="20"/>
          <w:lang w:eastAsia="ko-KR"/>
        </w:rPr>
        <w:t xml:space="preserve"> configuration</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04"/>
        <w:gridCol w:w="1304"/>
        <w:gridCol w:w="1304"/>
        <w:gridCol w:w="1304"/>
        <w:gridCol w:w="1304"/>
      </w:tblGrid>
      <w:tr w:rsidR="001F3F9E" w:rsidRPr="00C327E2" w14:paraId="134C447F" w14:textId="77777777" w:rsidTr="0079036C">
        <w:trPr>
          <w:trHeight w:val="454"/>
          <w:jc w:val="center"/>
        </w:trPr>
        <w:tc>
          <w:tcPr>
            <w:tcW w:w="184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70FE9F6D" w14:textId="77777777" w:rsidR="001F3F9E" w:rsidRPr="00C327E2" w:rsidRDefault="001F3F9E" w:rsidP="0079036C">
            <w:pPr>
              <w:keepNext/>
              <w:jc w:val="left"/>
              <w:rPr>
                <w:rFonts w:eastAsia="Malgun Gothic"/>
                <w:b/>
                <w:sz w:val="20"/>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73370D2F" w14:textId="77777777" w:rsidR="001F3F9E" w:rsidRPr="00C327E2" w:rsidRDefault="001F3F9E" w:rsidP="0079036C">
            <w:pPr>
              <w:keepNext/>
              <w:jc w:val="center"/>
              <w:rPr>
                <w:rFonts w:eastAsia="Times New Roman"/>
                <w:b/>
                <w:szCs w:val="22"/>
              </w:rPr>
            </w:pPr>
            <w:r w:rsidRPr="00C327E2">
              <w:rPr>
                <w:rFonts w:eastAsia="Times New Roman"/>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201B631" w14:textId="77777777" w:rsidR="001F3F9E" w:rsidRPr="00C327E2" w:rsidRDefault="001F3F9E" w:rsidP="0079036C">
            <w:pPr>
              <w:keepNext/>
              <w:jc w:val="center"/>
              <w:rPr>
                <w:rFonts w:eastAsia="Times New Roman"/>
                <w:b/>
                <w:szCs w:val="22"/>
              </w:rPr>
            </w:pPr>
            <w:r w:rsidRPr="00C327E2">
              <w:rPr>
                <w:rFonts w:eastAsia="Times New Roman"/>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36B741DB" w14:textId="77777777" w:rsidR="001F3F9E" w:rsidRPr="00C327E2" w:rsidRDefault="001F3F9E" w:rsidP="0079036C">
            <w:pPr>
              <w:keepNext/>
              <w:jc w:val="center"/>
              <w:rPr>
                <w:rFonts w:eastAsia="Times New Roman"/>
                <w:b/>
                <w:szCs w:val="22"/>
              </w:rPr>
            </w:pPr>
            <w:r w:rsidRPr="00C327E2">
              <w:rPr>
                <w:rFonts w:eastAsia="Times New Roman"/>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2F66300C" w14:textId="77777777" w:rsidR="001F3F9E" w:rsidRPr="00C327E2" w:rsidRDefault="001F3F9E" w:rsidP="0079036C">
            <w:pPr>
              <w:keepNext/>
              <w:keepLines/>
              <w:jc w:val="center"/>
              <w:rPr>
                <w:rFonts w:eastAsia="Malgun Gothic"/>
                <w:b/>
                <w:szCs w:val="22"/>
                <w:lang w:eastAsia="ko-KR"/>
              </w:rPr>
            </w:pPr>
            <w:r w:rsidRPr="00C327E2">
              <w:rPr>
                <w:rFonts w:eastAsia="Malgun Gothic"/>
                <w:b/>
                <w:szCs w:val="22"/>
                <w:lang w:eastAsia="ko-KR"/>
              </w:rPr>
              <w:t>enc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7E4E0CC1" w14:textId="77777777" w:rsidR="001F3F9E" w:rsidRPr="00C327E2" w:rsidRDefault="001F3F9E" w:rsidP="0079036C">
            <w:pPr>
              <w:keepNext/>
              <w:keepLines/>
              <w:jc w:val="center"/>
              <w:rPr>
                <w:rFonts w:eastAsia="Malgun Gothic"/>
                <w:b/>
                <w:szCs w:val="22"/>
                <w:lang w:eastAsia="ko-KR"/>
              </w:rPr>
            </w:pPr>
            <w:r w:rsidRPr="00C327E2">
              <w:rPr>
                <w:rFonts w:eastAsia="Malgun Gothic"/>
                <w:b/>
                <w:szCs w:val="22"/>
                <w:lang w:eastAsia="ko-KR"/>
              </w:rPr>
              <w:t>dec time</w:t>
            </w:r>
          </w:p>
        </w:tc>
      </w:tr>
      <w:tr w:rsidR="001D6D06" w:rsidRPr="00C327E2" w14:paraId="342556B6" w14:textId="77777777" w:rsidTr="0079036C">
        <w:trPr>
          <w:trHeight w:val="315"/>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6FEC83B1" w14:textId="77777777" w:rsidR="001D6D06" w:rsidRPr="00C327E2" w:rsidRDefault="001D6D06" w:rsidP="001D6D06">
            <w:pPr>
              <w:keepNext/>
              <w:tabs>
                <w:tab w:val="clear" w:pos="1800"/>
                <w:tab w:val="clear" w:pos="2160"/>
                <w:tab w:val="clear" w:pos="2520"/>
                <w:tab w:val="clear" w:pos="2880"/>
                <w:tab w:val="clear" w:pos="3240"/>
                <w:tab w:val="clear" w:pos="3600"/>
                <w:tab w:val="clear" w:pos="3960"/>
                <w:tab w:val="clear" w:pos="4320"/>
              </w:tabs>
              <w:spacing w:before="0"/>
              <w:jc w:val="left"/>
              <w:textAlignment w:val="auto"/>
              <w:rPr>
                <w:rFonts w:eastAsia="Malgun Gothic"/>
                <w:szCs w:val="22"/>
                <w:lang w:eastAsia="ko-KR"/>
              </w:rPr>
            </w:pPr>
            <w:r w:rsidRPr="00C327E2">
              <w:rPr>
                <w:rFonts w:eastAsia="Times New Roman"/>
              </w:rPr>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5F85090C" w14:textId="31213728" w:rsidR="001D6D06" w:rsidRPr="00C327E2" w:rsidRDefault="001D6D06" w:rsidP="001D6D0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Cs w:val="22"/>
              </w:rPr>
            </w:pPr>
            <w:r w:rsidRPr="001D6D06">
              <w:rPr>
                <w:rFonts w:ascii="Arial" w:hAnsi="Arial" w:cs="Arial"/>
                <w:color w:val="000000"/>
                <w:szCs w:val="22"/>
              </w:rPr>
              <w:t>-0,08%</w:t>
            </w:r>
          </w:p>
        </w:tc>
        <w:tc>
          <w:tcPr>
            <w:tcW w:w="1304" w:type="dxa"/>
            <w:tcBorders>
              <w:top w:val="single" w:sz="12" w:space="0" w:color="auto"/>
              <w:left w:val="single" w:sz="4" w:space="0" w:color="auto"/>
              <w:bottom w:val="single" w:sz="4" w:space="0" w:color="auto"/>
              <w:right w:val="single" w:sz="4" w:space="0" w:color="auto"/>
            </w:tcBorders>
            <w:noWrap/>
            <w:vAlign w:val="center"/>
          </w:tcPr>
          <w:p w14:paraId="0DB8F2FF" w14:textId="5F1470C9" w:rsidR="001D6D06" w:rsidRPr="00C327E2" w:rsidRDefault="001D6D06" w:rsidP="001D6D0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Cs w:val="22"/>
              </w:rPr>
            </w:pPr>
            <w:r w:rsidRPr="001D6D06">
              <w:rPr>
                <w:rFonts w:ascii="Arial" w:hAnsi="Arial" w:cs="Arial"/>
                <w:color w:val="000000"/>
                <w:szCs w:val="22"/>
              </w:rPr>
              <w:t>-0,06%</w:t>
            </w:r>
          </w:p>
        </w:tc>
        <w:tc>
          <w:tcPr>
            <w:tcW w:w="1304" w:type="dxa"/>
            <w:tcBorders>
              <w:top w:val="single" w:sz="12" w:space="0" w:color="auto"/>
              <w:left w:val="single" w:sz="4" w:space="0" w:color="auto"/>
              <w:bottom w:val="single" w:sz="4" w:space="0" w:color="auto"/>
              <w:right w:val="single" w:sz="12" w:space="0" w:color="auto"/>
            </w:tcBorders>
            <w:noWrap/>
            <w:vAlign w:val="center"/>
          </w:tcPr>
          <w:p w14:paraId="0B4EC7C1" w14:textId="2A443B5A" w:rsidR="001D6D06" w:rsidRPr="00C327E2" w:rsidRDefault="001D6D06" w:rsidP="001D6D0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Cs w:val="22"/>
              </w:rPr>
            </w:pPr>
            <w:r w:rsidRPr="001D6D06">
              <w:rPr>
                <w:rFonts w:ascii="Arial" w:hAnsi="Arial" w:cs="Arial"/>
                <w:color w:val="000000"/>
                <w:szCs w:val="22"/>
              </w:rPr>
              <w:t>-0,10%</w:t>
            </w:r>
          </w:p>
        </w:tc>
        <w:tc>
          <w:tcPr>
            <w:tcW w:w="1304" w:type="dxa"/>
            <w:tcBorders>
              <w:top w:val="single" w:sz="12" w:space="0" w:color="auto"/>
              <w:left w:val="single" w:sz="12" w:space="0" w:color="auto"/>
              <w:bottom w:val="single" w:sz="4" w:space="0" w:color="auto"/>
              <w:right w:val="single" w:sz="4" w:space="0" w:color="auto"/>
            </w:tcBorders>
            <w:noWrap/>
            <w:vAlign w:val="center"/>
          </w:tcPr>
          <w:p w14:paraId="6851E38B" w14:textId="6DC94AC5" w:rsidR="001D6D06" w:rsidRPr="00C327E2" w:rsidRDefault="001D6D06" w:rsidP="001D6D0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Cs w:val="22"/>
              </w:rPr>
            </w:pPr>
            <w:r w:rsidRPr="001D6D06">
              <w:rPr>
                <w:rFonts w:ascii="Arial" w:hAnsi="Arial" w:cs="Arial"/>
                <w:color w:val="000000"/>
                <w:szCs w:val="22"/>
              </w:rPr>
              <w:t>103%</w:t>
            </w:r>
          </w:p>
        </w:tc>
        <w:tc>
          <w:tcPr>
            <w:tcW w:w="1304" w:type="dxa"/>
            <w:tcBorders>
              <w:top w:val="single" w:sz="12" w:space="0" w:color="auto"/>
              <w:left w:val="single" w:sz="4" w:space="0" w:color="auto"/>
              <w:bottom w:val="single" w:sz="4" w:space="0" w:color="auto"/>
              <w:right w:val="single" w:sz="4" w:space="0" w:color="auto"/>
            </w:tcBorders>
            <w:noWrap/>
            <w:vAlign w:val="center"/>
          </w:tcPr>
          <w:p w14:paraId="289340B0" w14:textId="4D21CCA9" w:rsidR="001D6D06" w:rsidRPr="00C327E2" w:rsidRDefault="001D6D06" w:rsidP="001D6D0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Cs w:val="22"/>
              </w:rPr>
            </w:pPr>
            <w:r w:rsidRPr="001D6D06">
              <w:rPr>
                <w:rFonts w:ascii="Arial" w:hAnsi="Arial" w:cs="Arial"/>
                <w:color w:val="000000"/>
                <w:szCs w:val="22"/>
              </w:rPr>
              <w:t>103%</w:t>
            </w:r>
          </w:p>
        </w:tc>
      </w:tr>
      <w:tr w:rsidR="001D6D06" w:rsidRPr="00C327E2" w14:paraId="3B753376" w14:textId="77777777" w:rsidTr="0079036C">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177C557E" w14:textId="77777777" w:rsidR="001D6D06" w:rsidRPr="00C327E2" w:rsidRDefault="001D6D06" w:rsidP="001D6D06">
            <w:pPr>
              <w:keepNext/>
              <w:tabs>
                <w:tab w:val="clear" w:pos="1800"/>
                <w:tab w:val="clear" w:pos="2160"/>
                <w:tab w:val="clear" w:pos="2520"/>
                <w:tab w:val="clear" w:pos="2880"/>
                <w:tab w:val="clear" w:pos="3240"/>
                <w:tab w:val="clear" w:pos="3600"/>
                <w:tab w:val="clear" w:pos="3960"/>
                <w:tab w:val="clear" w:pos="4320"/>
              </w:tabs>
              <w:spacing w:before="0"/>
              <w:jc w:val="left"/>
              <w:textAlignment w:val="auto"/>
              <w:rPr>
                <w:rFonts w:eastAsia="Malgun Gothic"/>
                <w:szCs w:val="22"/>
                <w:lang w:eastAsia="ko-KR"/>
              </w:rPr>
            </w:pPr>
            <w:r w:rsidRPr="00C327E2">
              <w:rPr>
                <w:rFonts w:eastAsia="Times New Roman"/>
              </w:rPr>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17E8804B" w14:textId="586B841E" w:rsidR="001D6D06" w:rsidRPr="00C327E2" w:rsidRDefault="001D6D06" w:rsidP="001D6D0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Cs w:val="22"/>
              </w:rPr>
            </w:pPr>
            <w:r w:rsidRPr="001D6D06">
              <w:rPr>
                <w:rFonts w:ascii="Arial" w:hAnsi="Arial" w:cs="Arial"/>
                <w:color w:val="000000"/>
                <w:szCs w:val="22"/>
              </w:rPr>
              <w:t>-0,05%</w:t>
            </w:r>
          </w:p>
        </w:tc>
        <w:tc>
          <w:tcPr>
            <w:tcW w:w="1304" w:type="dxa"/>
            <w:tcBorders>
              <w:top w:val="single" w:sz="4" w:space="0" w:color="auto"/>
              <w:left w:val="single" w:sz="4" w:space="0" w:color="auto"/>
              <w:bottom w:val="single" w:sz="4" w:space="0" w:color="auto"/>
              <w:right w:val="single" w:sz="4" w:space="0" w:color="auto"/>
            </w:tcBorders>
            <w:noWrap/>
            <w:vAlign w:val="center"/>
          </w:tcPr>
          <w:p w14:paraId="4D8E7597" w14:textId="4C50A13D" w:rsidR="001D6D06" w:rsidRPr="00C327E2" w:rsidRDefault="001D6D06" w:rsidP="001D6D0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Cs w:val="22"/>
              </w:rPr>
            </w:pPr>
            <w:r w:rsidRPr="001D6D06">
              <w:rPr>
                <w:rFonts w:ascii="Arial" w:hAnsi="Arial" w:cs="Arial"/>
                <w:color w:val="000000"/>
                <w:szCs w:val="22"/>
              </w:rPr>
              <w:t>0,02%</w:t>
            </w:r>
          </w:p>
        </w:tc>
        <w:tc>
          <w:tcPr>
            <w:tcW w:w="1304" w:type="dxa"/>
            <w:tcBorders>
              <w:top w:val="single" w:sz="4" w:space="0" w:color="auto"/>
              <w:left w:val="single" w:sz="4" w:space="0" w:color="auto"/>
              <w:bottom w:val="single" w:sz="4" w:space="0" w:color="auto"/>
              <w:right w:val="single" w:sz="12" w:space="0" w:color="auto"/>
            </w:tcBorders>
            <w:noWrap/>
            <w:vAlign w:val="center"/>
          </w:tcPr>
          <w:p w14:paraId="6D421278" w14:textId="456B31DF" w:rsidR="001D6D06" w:rsidRPr="00C327E2" w:rsidRDefault="001D6D06" w:rsidP="001D6D0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Cs w:val="22"/>
              </w:rPr>
            </w:pPr>
            <w:r w:rsidRPr="001D6D06">
              <w:rPr>
                <w:rFonts w:ascii="Arial" w:hAnsi="Arial" w:cs="Arial"/>
                <w:color w:val="000000"/>
                <w:szCs w:val="22"/>
              </w:rPr>
              <w:t>0,00%</w:t>
            </w:r>
          </w:p>
        </w:tc>
        <w:tc>
          <w:tcPr>
            <w:tcW w:w="1304" w:type="dxa"/>
            <w:tcBorders>
              <w:top w:val="single" w:sz="4" w:space="0" w:color="auto"/>
              <w:left w:val="single" w:sz="12" w:space="0" w:color="auto"/>
              <w:bottom w:val="single" w:sz="4" w:space="0" w:color="auto"/>
              <w:right w:val="single" w:sz="4" w:space="0" w:color="auto"/>
            </w:tcBorders>
            <w:noWrap/>
            <w:vAlign w:val="center"/>
          </w:tcPr>
          <w:p w14:paraId="1ACB8606" w14:textId="0DFFF7A3" w:rsidR="001D6D06" w:rsidRPr="00C327E2" w:rsidRDefault="001D6D06" w:rsidP="001D6D0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Cs w:val="22"/>
              </w:rPr>
            </w:pPr>
            <w:r w:rsidRPr="001D6D06">
              <w:rPr>
                <w:rFonts w:ascii="Arial" w:hAnsi="Arial" w:cs="Arial"/>
                <w:color w:val="000000"/>
                <w:szCs w:val="22"/>
              </w:rPr>
              <w:t>103%</w:t>
            </w:r>
          </w:p>
        </w:tc>
        <w:tc>
          <w:tcPr>
            <w:tcW w:w="1304" w:type="dxa"/>
            <w:tcBorders>
              <w:top w:val="single" w:sz="4" w:space="0" w:color="auto"/>
              <w:left w:val="single" w:sz="4" w:space="0" w:color="auto"/>
              <w:bottom w:val="single" w:sz="4" w:space="0" w:color="auto"/>
              <w:right w:val="single" w:sz="4" w:space="0" w:color="auto"/>
            </w:tcBorders>
            <w:noWrap/>
            <w:vAlign w:val="center"/>
          </w:tcPr>
          <w:p w14:paraId="0CE1548C" w14:textId="39CF1173" w:rsidR="001D6D06" w:rsidRPr="00C327E2" w:rsidRDefault="001D6D06" w:rsidP="001D6D0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Cs w:val="22"/>
              </w:rPr>
            </w:pPr>
            <w:r w:rsidRPr="001D6D06">
              <w:rPr>
                <w:rFonts w:ascii="Arial" w:hAnsi="Arial" w:cs="Arial"/>
                <w:color w:val="000000"/>
                <w:szCs w:val="22"/>
              </w:rPr>
              <w:t>103%</w:t>
            </w:r>
          </w:p>
        </w:tc>
      </w:tr>
      <w:tr w:rsidR="001D6D06" w:rsidRPr="00C327E2" w14:paraId="3C00FA4F" w14:textId="77777777" w:rsidTr="0079036C">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1A43FCFA" w14:textId="77777777" w:rsidR="001D6D06" w:rsidRPr="00C327E2" w:rsidRDefault="001D6D06" w:rsidP="001D6D06">
            <w:pPr>
              <w:keepNext/>
              <w:tabs>
                <w:tab w:val="clear" w:pos="1800"/>
                <w:tab w:val="clear" w:pos="2160"/>
                <w:tab w:val="clear" w:pos="2520"/>
                <w:tab w:val="clear" w:pos="2880"/>
                <w:tab w:val="clear" w:pos="3240"/>
                <w:tab w:val="clear" w:pos="3600"/>
                <w:tab w:val="clear" w:pos="3960"/>
                <w:tab w:val="clear" w:pos="4320"/>
              </w:tabs>
              <w:spacing w:before="0"/>
              <w:jc w:val="left"/>
              <w:textAlignment w:val="auto"/>
              <w:rPr>
                <w:rFonts w:eastAsia="Malgun Gothic"/>
                <w:szCs w:val="22"/>
                <w:lang w:eastAsia="ko-KR"/>
              </w:rPr>
            </w:pPr>
            <w:r w:rsidRPr="00C327E2">
              <w:rPr>
                <w:rFonts w:eastAsia="Times New Roman"/>
              </w:rPr>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3D4CC4C2" w14:textId="5C886DA2" w:rsidR="001D6D06" w:rsidRPr="00C327E2" w:rsidRDefault="001D6D06" w:rsidP="001D6D0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Cs w:val="22"/>
              </w:rPr>
            </w:pPr>
            <w:r w:rsidRPr="001D6D06">
              <w:rPr>
                <w:rFonts w:ascii="Arial" w:hAnsi="Arial" w:cs="Arial"/>
                <w:color w:val="000000"/>
                <w:szCs w:val="22"/>
              </w:rPr>
              <w:t>-0,20%</w:t>
            </w:r>
          </w:p>
        </w:tc>
        <w:tc>
          <w:tcPr>
            <w:tcW w:w="1304" w:type="dxa"/>
            <w:tcBorders>
              <w:top w:val="single" w:sz="4" w:space="0" w:color="auto"/>
              <w:left w:val="single" w:sz="4" w:space="0" w:color="auto"/>
              <w:bottom w:val="single" w:sz="4" w:space="0" w:color="auto"/>
              <w:right w:val="single" w:sz="4" w:space="0" w:color="auto"/>
            </w:tcBorders>
            <w:noWrap/>
            <w:vAlign w:val="center"/>
          </w:tcPr>
          <w:p w14:paraId="45251A52" w14:textId="2D5F2873" w:rsidR="001D6D06" w:rsidRPr="00C327E2" w:rsidRDefault="001D6D06" w:rsidP="001D6D0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Cs w:val="22"/>
              </w:rPr>
            </w:pPr>
            <w:r w:rsidRPr="001D6D06">
              <w:rPr>
                <w:rFonts w:ascii="Arial" w:hAnsi="Arial" w:cs="Arial"/>
                <w:color w:val="000000"/>
                <w:szCs w:val="22"/>
              </w:rPr>
              <w:t>-0,13%</w:t>
            </w:r>
          </w:p>
        </w:tc>
        <w:tc>
          <w:tcPr>
            <w:tcW w:w="1304" w:type="dxa"/>
            <w:tcBorders>
              <w:top w:val="single" w:sz="4" w:space="0" w:color="auto"/>
              <w:left w:val="single" w:sz="4" w:space="0" w:color="auto"/>
              <w:bottom w:val="single" w:sz="4" w:space="0" w:color="auto"/>
              <w:right w:val="single" w:sz="12" w:space="0" w:color="auto"/>
            </w:tcBorders>
            <w:noWrap/>
            <w:vAlign w:val="center"/>
          </w:tcPr>
          <w:p w14:paraId="3B6F9F72" w14:textId="2001FB07" w:rsidR="001D6D06" w:rsidRPr="00C327E2" w:rsidRDefault="001D6D06" w:rsidP="001D6D0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Cs w:val="22"/>
              </w:rPr>
            </w:pPr>
            <w:r w:rsidRPr="001D6D06">
              <w:rPr>
                <w:rFonts w:ascii="Arial" w:hAnsi="Arial" w:cs="Arial"/>
                <w:color w:val="000000"/>
                <w:szCs w:val="22"/>
              </w:rPr>
              <w:t>-0,03%</w:t>
            </w:r>
          </w:p>
        </w:tc>
        <w:tc>
          <w:tcPr>
            <w:tcW w:w="1304" w:type="dxa"/>
            <w:tcBorders>
              <w:top w:val="single" w:sz="4" w:space="0" w:color="auto"/>
              <w:left w:val="single" w:sz="12" w:space="0" w:color="auto"/>
              <w:bottom w:val="single" w:sz="4" w:space="0" w:color="auto"/>
              <w:right w:val="single" w:sz="4" w:space="0" w:color="auto"/>
            </w:tcBorders>
            <w:noWrap/>
            <w:vAlign w:val="center"/>
          </w:tcPr>
          <w:p w14:paraId="4444A238" w14:textId="58354FCC" w:rsidR="001D6D06" w:rsidRPr="00C327E2" w:rsidRDefault="001D6D06" w:rsidP="001D6D0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Cs w:val="22"/>
              </w:rPr>
            </w:pPr>
            <w:r w:rsidRPr="001D6D06">
              <w:rPr>
                <w:rFonts w:ascii="Arial" w:hAnsi="Arial" w:cs="Arial"/>
                <w:color w:val="000000"/>
                <w:szCs w:val="22"/>
              </w:rPr>
              <w:t>102%</w:t>
            </w:r>
          </w:p>
        </w:tc>
        <w:tc>
          <w:tcPr>
            <w:tcW w:w="1304" w:type="dxa"/>
            <w:tcBorders>
              <w:top w:val="single" w:sz="4" w:space="0" w:color="auto"/>
              <w:left w:val="single" w:sz="4" w:space="0" w:color="auto"/>
              <w:bottom w:val="single" w:sz="4" w:space="0" w:color="auto"/>
              <w:right w:val="single" w:sz="4" w:space="0" w:color="auto"/>
            </w:tcBorders>
            <w:noWrap/>
            <w:vAlign w:val="center"/>
          </w:tcPr>
          <w:p w14:paraId="181014F7" w14:textId="78E1EF23" w:rsidR="001D6D06" w:rsidRPr="00C327E2" w:rsidRDefault="001D6D06" w:rsidP="001D6D0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Cs w:val="22"/>
              </w:rPr>
            </w:pPr>
            <w:r w:rsidRPr="001D6D06">
              <w:rPr>
                <w:rFonts w:ascii="Arial" w:hAnsi="Arial" w:cs="Arial"/>
                <w:color w:val="000000"/>
                <w:szCs w:val="22"/>
              </w:rPr>
              <w:t>106%</w:t>
            </w:r>
          </w:p>
        </w:tc>
      </w:tr>
      <w:tr w:rsidR="001D6D06" w:rsidRPr="00C327E2" w14:paraId="264E08C1" w14:textId="77777777" w:rsidTr="0079036C">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0C8F737B" w14:textId="77777777" w:rsidR="001D6D06" w:rsidRPr="00C327E2" w:rsidRDefault="001D6D06" w:rsidP="001D6D06">
            <w:pPr>
              <w:keepNext/>
              <w:tabs>
                <w:tab w:val="clear" w:pos="1800"/>
                <w:tab w:val="clear" w:pos="2160"/>
                <w:tab w:val="clear" w:pos="2520"/>
                <w:tab w:val="clear" w:pos="2880"/>
                <w:tab w:val="clear" w:pos="3240"/>
                <w:tab w:val="clear" w:pos="3600"/>
                <w:tab w:val="clear" w:pos="3960"/>
                <w:tab w:val="clear" w:pos="4320"/>
              </w:tabs>
              <w:spacing w:before="0"/>
              <w:jc w:val="left"/>
              <w:textAlignment w:val="auto"/>
              <w:rPr>
                <w:rFonts w:eastAsia="Malgun Gothic"/>
                <w:szCs w:val="22"/>
                <w:lang w:eastAsia="ko-KR"/>
              </w:rPr>
            </w:pPr>
            <w:r w:rsidRPr="00C327E2">
              <w:rPr>
                <w:rFonts w:eastAsia="Times New Roman"/>
              </w:rPr>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764DF3CC" w14:textId="2D8BB9BE" w:rsidR="001D6D06" w:rsidRPr="00C327E2" w:rsidRDefault="001D6D06" w:rsidP="001D6D0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Cs w:val="22"/>
              </w:rPr>
            </w:pPr>
            <w:r w:rsidRPr="001D6D06">
              <w:rPr>
                <w:rFonts w:ascii="Arial" w:hAnsi="Arial" w:cs="Arial"/>
                <w:color w:val="000000"/>
                <w:szCs w:val="22"/>
              </w:rPr>
              <w:t>-0,27%</w:t>
            </w:r>
          </w:p>
        </w:tc>
        <w:tc>
          <w:tcPr>
            <w:tcW w:w="1304" w:type="dxa"/>
            <w:tcBorders>
              <w:top w:val="single" w:sz="4" w:space="0" w:color="auto"/>
              <w:left w:val="single" w:sz="4" w:space="0" w:color="auto"/>
              <w:bottom w:val="single" w:sz="4" w:space="0" w:color="auto"/>
              <w:right w:val="single" w:sz="4" w:space="0" w:color="auto"/>
            </w:tcBorders>
            <w:noWrap/>
            <w:vAlign w:val="center"/>
          </w:tcPr>
          <w:p w14:paraId="278EC934" w14:textId="07EBD168" w:rsidR="001D6D06" w:rsidRPr="00C327E2" w:rsidRDefault="001D6D06" w:rsidP="001D6D0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Cs w:val="22"/>
              </w:rPr>
            </w:pPr>
            <w:r w:rsidRPr="001D6D06">
              <w:rPr>
                <w:rFonts w:ascii="Arial" w:hAnsi="Arial" w:cs="Arial"/>
                <w:color w:val="000000"/>
                <w:szCs w:val="22"/>
              </w:rPr>
              <w:t>-0,14%</w:t>
            </w:r>
          </w:p>
        </w:tc>
        <w:tc>
          <w:tcPr>
            <w:tcW w:w="1304" w:type="dxa"/>
            <w:tcBorders>
              <w:top w:val="single" w:sz="4" w:space="0" w:color="auto"/>
              <w:left w:val="single" w:sz="4" w:space="0" w:color="auto"/>
              <w:bottom w:val="single" w:sz="4" w:space="0" w:color="auto"/>
              <w:right w:val="single" w:sz="12" w:space="0" w:color="auto"/>
            </w:tcBorders>
            <w:noWrap/>
            <w:vAlign w:val="center"/>
          </w:tcPr>
          <w:p w14:paraId="2BC99F8A" w14:textId="68E0A58D" w:rsidR="001D6D06" w:rsidRPr="00C327E2" w:rsidRDefault="001D6D06" w:rsidP="001D6D0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Cs w:val="22"/>
              </w:rPr>
            </w:pPr>
            <w:r w:rsidRPr="001D6D06">
              <w:rPr>
                <w:rFonts w:ascii="Arial" w:hAnsi="Arial" w:cs="Arial"/>
                <w:color w:val="000000"/>
                <w:szCs w:val="22"/>
              </w:rPr>
              <w:t>-0,12%</w:t>
            </w:r>
          </w:p>
        </w:tc>
        <w:tc>
          <w:tcPr>
            <w:tcW w:w="1304" w:type="dxa"/>
            <w:tcBorders>
              <w:top w:val="single" w:sz="4" w:space="0" w:color="auto"/>
              <w:left w:val="single" w:sz="12" w:space="0" w:color="auto"/>
              <w:bottom w:val="single" w:sz="4" w:space="0" w:color="auto"/>
              <w:right w:val="single" w:sz="4" w:space="0" w:color="auto"/>
            </w:tcBorders>
            <w:noWrap/>
            <w:vAlign w:val="center"/>
          </w:tcPr>
          <w:p w14:paraId="70FA4E31" w14:textId="5079E0DC" w:rsidR="001D6D06" w:rsidRPr="00C327E2" w:rsidRDefault="001D6D06" w:rsidP="001D6D0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Cs w:val="22"/>
              </w:rPr>
            </w:pPr>
            <w:r w:rsidRPr="001D6D06">
              <w:rPr>
                <w:rFonts w:ascii="Arial" w:hAnsi="Arial" w:cs="Arial"/>
                <w:color w:val="000000"/>
                <w:szCs w:val="22"/>
              </w:rPr>
              <w:t>104%</w:t>
            </w:r>
          </w:p>
        </w:tc>
        <w:tc>
          <w:tcPr>
            <w:tcW w:w="1304" w:type="dxa"/>
            <w:tcBorders>
              <w:top w:val="single" w:sz="4" w:space="0" w:color="auto"/>
              <w:left w:val="single" w:sz="4" w:space="0" w:color="auto"/>
              <w:bottom w:val="single" w:sz="4" w:space="0" w:color="auto"/>
              <w:right w:val="single" w:sz="4" w:space="0" w:color="auto"/>
            </w:tcBorders>
            <w:noWrap/>
            <w:vAlign w:val="center"/>
          </w:tcPr>
          <w:p w14:paraId="4D969E91" w14:textId="14E2751D" w:rsidR="001D6D06" w:rsidRPr="00C327E2" w:rsidRDefault="001D6D06" w:rsidP="001D6D0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Cs w:val="22"/>
              </w:rPr>
            </w:pPr>
            <w:r w:rsidRPr="001D6D06">
              <w:rPr>
                <w:rFonts w:ascii="Arial" w:hAnsi="Arial" w:cs="Arial"/>
                <w:color w:val="000000"/>
                <w:szCs w:val="22"/>
              </w:rPr>
              <w:t>111%</w:t>
            </w:r>
          </w:p>
        </w:tc>
      </w:tr>
      <w:tr w:rsidR="001D6D06" w:rsidRPr="00C327E2" w14:paraId="2A46CDA0" w14:textId="77777777" w:rsidTr="0079036C">
        <w:trPr>
          <w:trHeight w:val="315"/>
          <w:jc w:val="center"/>
        </w:trPr>
        <w:tc>
          <w:tcPr>
            <w:tcW w:w="1844" w:type="dxa"/>
            <w:tcBorders>
              <w:top w:val="single" w:sz="4" w:space="0" w:color="auto"/>
              <w:left w:val="single" w:sz="4" w:space="0" w:color="auto"/>
              <w:bottom w:val="single" w:sz="12" w:space="0" w:color="auto"/>
              <w:right w:val="single" w:sz="12" w:space="0" w:color="auto"/>
            </w:tcBorders>
            <w:noWrap/>
            <w:vAlign w:val="center"/>
            <w:hideMark/>
          </w:tcPr>
          <w:p w14:paraId="1AB2930E" w14:textId="77777777" w:rsidR="001D6D06" w:rsidRPr="00C327E2" w:rsidRDefault="001D6D06" w:rsidP="001D6D06">
            <w:pPr>
              <w:keepNext/>
              <w:tabs>
                <w:tab w:val="clear" w:pos="1800"/>
                <w:tab w:val="clear" w:pos="2160"/>
                <w:tab w:val="clear" w:pos="2520"/>
                <w:tab w:val="clear" w:pos="2880"/>
                <w:tab w:val="clear" w:pos="3240"/>
                <w:tab w:val="clear" w:pos="3600"/>
                <w:tab w:val="clear" w:pos="3960"/>
                <w:tab w:val="clear" w:pos="4320"/>
              </w:tabs>
              <w:spacing w:before="0"/>
              <w:jc w:val="left"/>
              <w:textAlignment w:val="auto"/>
              <w:rPr>
                <w:rFonts w:eastAsia="Malgun Gothic"/>
                <w:szCs w:val="22"/>
                <w:lang w:eastAsia="ko-KR"/>
              </w:rPr>
            </w:pPr>
            <w:r w:rsidRPr="00C327E2">
              <w:rPr>
                <w:rFonts w:eastAsia="Times New Roman"/>
              </w:rPr>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4FC049BD" w14:textId="5B96E258" w:rsidR="001D6D06" w:rsidRPr="00C327E2" w:rsidRDefault="001D6D06" w:rsidP="001D6D0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Cs w:val="22"/>
              </w:rPr>
            </w:pPr>
            <w:r w:rsidRPr="001D6D06">
              <w:rPr>
                <w:rFonts w:ascii="Arial" w:hAnsi="Arial" w:cs="Arial"/>
                <w:color w:val="000000"/>
                <w:szCs w:val="22"/>
              </w:rPr>
              <w:t> </w:t>
            </w:r>
          </w:p>
        </w:tc>
        <w:tc>
          <w:tcPr>
            <w:tcW w:w="1304" w:type="dxa"/>
            <w:tcBorders>
              <w:top w:val="single" w:sz="4" w:space="0" w:color="auto"/>
              <w:left w:val="single" w:sz="4" w:space="0" w:color="auto"/>
              <w:bottom w:val="single" w:sz="12" w:space="0" w:color="auto"/>
              <w:right w:val="single" w:sz="4" w:space="0" w:color="auto"/>
            </w:tcBorders>
            <w:noWrap/>
            <w:vAlign w:val="center"/>
          </w:tcPr>
          <w:p w14:paraId="1ED9C6B5" w14:textId="46762C0D" w:rsidR="001D6D06" w:rsidRPr="00C327E2" w:rsidRDefault="001D6D06" w:rsidP="001D6D0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Cs w:val="22"/>
              </w:rPr>
            </w:pPr>
          </w:p>
        </w:tc>
        <w:tc>
          <w:tcPr>
            <w:tcW w:w="1304" w:type="dxa"/>
            <w:tcBorders>
              <w:top w:val="single" w:sz="4" w:space="0" w:color="auto"/>
              <w:left w:val="single" w:sz="4" w:space="0" w:color="auto"/>
              <w:bottom w:val="single" w:sz="12" w:space="0" w:color="auto"/>
              <w:right w:val="single" w:sz="12" w:space="0" w:color="auto"/>
            </w:tcBorders>
            <w:noWrap/>
            <w:vAlign w:val="center"/>
          </w:tcPr>
          <w:p w14:paraId="23A8C893" w14:textId="05B8FD61" w:rsidR="001D6D06" w:rsidRPr="00C327E2" w:rsidRDefault="001D6D06" w:rsidP="001D6D0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Cs w:val="22"/>
              </w:rPr>
            </w:pPr>
            <w:r w:rsidRPr="001D6D06">
              <w:rPr>
                <w:rFonts w:ascii="Arial" w:hAnsi="Arial" w:cs="Arial"/>
                <w:color w:val="000000"/>
                <w:szCs w:val="22"/>
              </w:rPr>
              <w:t> </w:t>
            </w:r>
          </w:p>
        </w:tc>
        <w:tc>
          <w:tcPr>
            <w:tcW w:w="1304" w:type="dxa"/>
            <w:tcBorders>
              <w:top w:val="single" w:sz="4" w:space="0" w:color="auto"/>
              <w:left w:val="single" w:sz="12" w:space="0" w:color="auto"/>
              <w:bottom w:val="single" w:sz="12" w:space="0" w:color="auto"/>
              <w:right w:val="single" w:sz="4" w:space="0" w:color="auto"/>
            </w:tcBorders>
            <w:noWrap/>
            <w:vAlign w:val="center"/>
          </w:tcPr>
          <w:p w14:paraId="1D23796F" w14:textId="51AC5E48" w:rsidR="001D6D06" w:rsidRPr="00C327E2" w:rsidRDefault="001D6D06" w:rsidP="001D6D0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Cs w:val="22"/>
              </w:rPr>
            </w:pPr>
            <w:r w:rsidRPr="001D6D06">
              <w:rPr>
                <w:rFonts w:ascii="Arial" w:hAnsi="Arial" w:cs="Arial"/>
                <w:color w:val="000000"/>
                <w:szCs w:val="22"/>
              </w:rPr>
              <w:t> </w:t>
            </w:r>
          </w:p>
        </w:tc>
        <w:tc>
          <w:tcPr>
            <w:tcW w:w="1304" w:type="dxa"/>
            <w:tcBorders>
              <w:top w:val="single" w:sz="4" w:space="0" w:color="auto"/>
              <w:left w:val="single" w:sz="4" w:space="0" w:color="auto"/>
              <w:bottom w:val="single" w:sz="12" w:space="0" w:color="auto"/>
              <w:right w:val="single" w:sz="4" w:space="0" w:color="auto"/>
            </w:tcBorders>
            <w:noWrap/>
            <w:vAlign w:val="center"/>
          </w:tcPr>
          <w:p w14:paraId="74F65C7B" w14:textId="7BEA4873" w:rsidR="001D6D06" w:rsidRPr="00C327E2" w:rsidRDefault="001D6D06" w:rsidP="001D6D0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Cs w:val="22"/>
              </w:rPr>
            </w:pPr>
            <w:r w:rsidRPr="001D6D06">
              <w:rPr>
                <w:rFonts w:ascii="Arial" w:hAnsi="Arial" w:cs="Arial"/>
                <w:color w:val="000000"/>
                <w:szCs w:val="22"/>
              </w:rPr>
              <w:t> </w:t>
            </w:r>
          </w:p>
        </w:tc>
      </w:tr>
      <w:tr w:rsidR="001D6D06" w:rsidRPr="00C327E2" w14:paraId="1960CEB0" w14:textId="77777777" w:rsidTr="0079036C">
        <w:trPr>
          <w:trHeight w:val="340"/>
          <w:jc w:val="center"/>
        </w:trPr>
        <w:tc>
          <w:tcPr>
            <w:tcW w:w="1844" w:type="dxa"/>
            <w:tcBorders>
              <w:top w:val="single" w:sz="12" w:space="0" w:color="auto"/>
              <w:left w:val="single" w:sz="4" w:space="0" w:color="auto"/>
              <w:bottom w:val="single" w:sz="12" w:space="0" w:color="auto"/>
              <w:right w:val="single" w:sz="12" w:space="0" w:color="auto"/>
            </w:tcBorders>
            <w:noWrap/>
            <w:vAlign w:val="center"/>
            <w:hideMark/>
          </w:tcPr>
          <w:p w14:paraId="794B3F2D" w14:textId="77777777" w:rsidR="001D6D06" w:rsidRPr="00C327E2" w:rsidRDefault="001D6D06" w:rsidP="001D6D06">
            <w:pPr>
              <w:keepNext/>
              <w:tabs>
                <w:tab w:val="clear" w:pos="1800"/>
                <w:tab w:val="clear" w:pos="2160"/>
                <w:tab w:val="clear" w:pos="2520"/>
                <w:tab w:val="clear" w:pos="2880"/>
                <w:tab w:val="clear" w:pos="3240"/>
                <w:tab w:val="clear" w:pos="3600"/>
                <w:tab w:val="clear" w:pos="3960"/>
                <w:tab w:val="clear" w:pos="4320"/>
              </w:tabs>
              <w:spacing w:before="0"/>
              <w:jc w:val="left"/>
              <w:textAlignment w:val="auto"/>
              <w:rPr>
                <w:rFonts w:eastAsia="Malgun Gothic"/>
                <w:b/>
                <w:szCs w:val="22"/>
                <w:lang w:eastAsia="ko-KR"/>
              </w:rPr>
            </w:pPr>
            <w:r w:rsidRPr="00C327E2">
              <w:rPr>
                <w:rFonts w:eastAsia="Times New Roman"/>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56C38932" w14:textId="686FAF84" w:rsidR="001D6D06" w:rsidRPr="00C327E2" w:rsidRDefault="001D6D06" w:rsidP="001D6D0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b/>
                <w:szCs w:val="22"/>
              </w:rPr>
            </w:pPr>
            <w:r w:rsidRPr="001D6D06">
              <w:rPr>
                <w:rFonts w:ascii="Arial" w:hAnsi="Arial" w:cs="Arial"/>
                <w:color w:val="000000"/>
                <w:szCs w:val="22"/>
              </w:rPr>
              <w:t>-0,17%</w:t>
            </w:r>
          </w:p>
        </w:tc>
        <w:tc>
          <w:tcPr>
            <w:tcW w:w="1304" w:type="dxa"/>
            <w:tcBorders>
              <w:top w:val="single" w:sz="12" w:space="0" w:color="auto"/>
              <w:left w:val="single" w:sz="4" w:space="0" w:color="auto"/>
              <w:bottom w:val="single" w:sz="12" w:space="0" w:color="auto"/>
              <w:right w:val="single" w:sz="4" w:space="0" w:color="auto"/>
            </w:tcBorders>
            <w:noWrap/>
            <w:vAlign w:val="center"/>
          </w:tcPr>
          <w:p w14:paraId="26733A14" w14:textId="579A8A32" w:rsidR="001D6D06" w:rsidRPr="00C327E2" w:rsidRDefault="001D6D06" w:rsidP="001D6D0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b/>
                <w:szCs w:val="22"/>
              </w:rPr>
            </w:pPr>
            <w:r w:rsidRPr="001D6D06">
              <w:rPr>
                <w:rFonts w:ascii="Arial" w:hAnsi="Arial" w:cs="Arial"/>
                <w:color w:val="000000"/>
                <w:szCs w:val="22"/>
              </w:rPr>
              <w:t>-0,09%</w:t>
            </w:r>
          </w:p>
        </w:tc>
        <w:tc>
          <w:tcPr>
            <w:tcW w:w="1304" w:type="dxa"/>
            <w:tcBorders>
              <w:top w:val="single" w:sz="12" w:space="0" w:color="auto"/>
              <w:left w:val="single" w:sz="4" w:space="0" w:color="auto"/>
              <w:bottom w:val="single" w:sz="12" w:space="0" w:color="auto"/>
              <w:right w:val="single" w:sz="12" w:space="0" w:color="auto"/>
            </w:tcBorders>
            <w:noWrap/>
            <w:vAlign w:val="center"/>
          </w:tcPr>
          <w:p w14:paraId="2D87CEDC" w14:textId="4D68A225" w:rsidR="001D6D06" w:rsidRPr="00C327E2" w:rsidRDefault="001D6D06" w:rsidP="001D6D0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b/>
                <w:szCs w:val="22"/>
              </w:rPr>
            </w:pPr>
            <w:r w:rsidRPr="001D6D06">
              <w:rPr>
                <w:rFonts w:ascii="Arial" w:hAnsi="Arial" w:cs="Arial"/>
                <w:color w:val="000000"/>
                <w:szCs w:val="22"/>
              </w:rPr>
              <w:t>-0,06%</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4E178D3C" w14:textId="130681FE" w:rsidR="001D6D06" w:rsidRPr="00C327E2" w:rsidRDefault="001D6D06" w:rsidP="001D6D0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b/>
                <w:szCs w:val="22"/>
              </w:rPr>
            </w:pPr>
            <w:r w:rsidRPr="001D6D06">
              <w:rPr>
                <w:rFonts w:ascii="Arial" w:hAnsi="Arial" w:cs="Arial"/>
                <w:color w:val="000000"/>
                <w:szCs w:val="22"/>
              </w:rPr>
              <w:t>103%</w:t>
            </w:r>
          </w:p>
        </w:tc>
        <w:tc>
          <w:tcPr>
            <w:tcW w:w="1304" w:type="dxa"/>
            <w:tcBorders>
              <w:top w:val="single" w:sz="12" w:space="0" w:color="auto"/>
              <w:left w:val="single" w:sz="4" w:space="0" w:color="auto"/>
              <w:bottom w:val="single" w:sz="12" w:space="0" w:color="auto"/>
              <w:right w:val="single" w:sz="4" w:space="0" w:color="auto"/>
            </w:tcBorders>
            <w:noWrap/>
            <w:vAlign w:val="center"/>
          </w:tcPr>
          <w:p w14:paraId="7892234A" w14:textId="0215953A" w:rsidR="001D6D06" w:rsidRPr="00C327E2" w:rsidRDefault="001D6D06" w:rsidP="001D6D0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b/>
                <w:szCs w:val="22"/>
              </w:rPr>
            </w:pPr>
            <w:r w:rsidRPr="001D6D06">
              <w:rPr>
                <w:rFonts w:ascii="Arial" w:hAnsi="Arial" w:cs="Arial"/>
                <w:color w:val="000000"/>
                <w:szCs w:val="22"/>
              </w:rPr>
              <w:t>106%</w:t>
            </w:r>
          </w:p>
        </w:tc>
      </w:tr>
      <w:tr w:rsidR="001D6D06" w:rsidRPr="00C327E2" w14:paraId="330C06C0" w14:textId="77777777" w:rsidTr="0079036C">
        <w:trPr>
          <w:trHeight w:val="330"/>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31E5F2B5" w14:textId="77777777" w:rsidR="001D6D06" w:rsidRPr="00C327E2" w:rsidRDefault="001D6D06" w:rsidP="001D6D06">
            <w:pPr>
              <w:keepNext/>
              <w:tabs>
                <w:tab w:val="clear" w:pos="1800"/>
                <w:tab w:val="clear" w:pos="2160"/>
                <w:tab w:val="clear" w:pos="2520"/>
                <w:tab w:val="clear" w:pos="2880"/>
                <w:tab w:val="clear" w:pos="3240"/>
                <w:tab w:val="clear" w:pos="3600"/>
                <w:tab w:val="clear" w:pos="3960"/>
                <w:tab w:val="clear" w:pos="4320"/>
              </w:tabs>
              <w:spacing w:before="0"/>
              <w:jc w:val="left"/>
              <w:textAlignment w:val="auto"/>
              <w:rPr>
                <w:rFonts w:eastAsia="Malgun Gothic"/>
                <w:szCs w:val="22"/>
                <w:lang w:eastAsia="ko-KR"/>
              </w:rPr>
            </w:pPr>
            <w:r w:rsidRPr="00C327E2">
              <w:rPr>
                <w:rFonts w:eastAsia="Times New Roman"/>
              </w:rPr>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5D9CC924" w14:textId="5CA392AB" w:rsidR="001D6D06" w:rsidRPr="00C327E2" w:rsidRDefault="001D6D06" w:rsidP="001D6D0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Cs w:val="22"/>
              </w:rPr>
            </w:pPr>
            <w:r w:rsidRPr="001D6D06">
              <w:rPr>
                <w:rFonts w:ascii="Arial" w:hAnsi="Arial" w:cs="Arial"/>
                <w:color w:val="000000"/>
                <w:szCs w:val="22"/>
              </w:rPr>
              <w:t>-0,23%</w:t>
            </w:r>
          </w:p>
        </w:tc>
        <w:tc>
          <w:tcPr>
            <w:tcW w:w="1304" w:type="dxa"/>
            <w:tcBorders>
              <w:top w:val="single" w:sz="12" w:space="0" w:color="auto"/>
              <w:left w:val="single" w:sz="4" w:space="0" w:color="auto"/>
              <w:bottom w:val="single" w:sz="4" w:space="0" w:color="auto"/>
              <w:right w:val="single" w:sz="4" w:space="0" w:color="auto"/>
            </w:tcBorders>
            <w:noWrap/>
            <w:vAlign w:val="center"/>
          </w:tcPr>
          <w:p w14:paraId="62DD5D8A" w14:textId="1E9800AB" w:rsidR="001D6D06" w:rsidRPr="00C327E2" w:rsidRDefault="001D6D06" w:rsidP="001D6D0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Cs w:val="22"/>
              </w:rPr>
            </w:pPr>
            <w:r w:rsidRPr="001D6D06">
              <w:rPr>
                <w:rFonts w:ascii="Arial" w:hAnsi="Arial" w:cs="Arial"/>
                <w:color w:val="000000"/>
                <w:szCs w:val="22"/>
              </w:rPr>
              <w:t>-0,18%</w:t>
            </w:r>
          </w:p>
        </w:tc>
        <w:tc>
          <w:tcPr>
            <w:tcW w:w="1304" w:type="dxa"/>
            <w:tcBorders>
              <w:top w:val="single" w:sz="12" w:space="0" w:color="auto"/>
              <w:left w:val="single" w:sz="4" w:space="0" w:color="auto"/>
              <w:bottom w:val="single" w:sz="4" w:space="0" w:color="auto"/>
              <w:right w:val="single" w:sz="12" w:space="0" w:color="auto"/>
            </w:tcBorders>
            <w:noWrap/>
            <w:vAlign w:val="center"/>
          </w:tcPr>
          <w:p w14:paraId="615A73D0" w14:textId="65668A01" w:rsidR="001D6D06" w:rsidRPr="00C327E2" w:rsidRDefault="001D6D06" w:rsidP="001D6D0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Cs w:val="22"/>
              </w:rPr>
            </w:pPr>
            <w:r w:rsidRPr="001D6D06">
              <w:rPr>
                <w:rFonts w:ascii="Arial" w:hAnsi="Arial" w:cs="Arial"/>
                <w:color w:val="000000"/>
                <w:szCs w:val="22"/>
              </w:rPr>
              <w:t>-0,02%</w:t>
            </w:r>
          </w:p>
        </w:tc>
        <w:tc>
          <w:tcPr>
            <w:tcW w:w="1304" w:type="dxa"/>
            <w:tcBorders>
              <w:top w:val="single" w:sz="12" w:space="0" w:color="auto"/>
              <w:left w:val="single" w:sz="12" w:space="0" w:color="auto"/>
              <w:bottom w:val="single" w:sz="4" w:space="0" w:color="auto"/>
              <w:right w:val="single" w:sz="4" w:space="0" w:color="auto"/>
            </w:tcBorders>
            <w:noWrap/>
            <w:vAlign w:val="center"/>
          </w:tcPr>
          <w:p w14:paraId="6619D5FE" w14:textId="24CA4FB6" w:rsidR="001D6D06" w:rsidRPr="00C327E2" w:rsidRDefault="001D6D06" w:rsidP="001D6D0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Cs w:val="22"/>
              </w:rPr>
            </w:pPr>
            <w:r w:rsidRPr="001D6D06">
              <w:rPr>
                <w:rFonts w:ascii="Arial" w:hAnsi="Arial" w:cs="Arial"/>
                <w:color w:val="000000"/>
                <w:szCs w:val="22"/>
              </w:rPr>
              <w:t>104%</w:t>
            </w:r>
          </w:p>
        </w:tc>
        <w:tc>
          <w:tcPr>
            <w:tcW w:w="1304" w:type="dxa"/>
            <w:tcBorders>
              <w:top w:val="single" w:sz="12" w:space="0" w:color="auto"/>
              <w:left w:val="single" w:sz="4" w:space="0" w:color="auto"/>
              <w:bottom w:val="single" w:sz="4" w:space="0" w:color="auto"/>
              <w:right w:val="single" w:sz="4" w:space="0" w:color="auto"/>
            </w:tcBorders>
            <w:noWrap/>
            <w:vAlign w:val="center"/>
          </w:tcPr>
          <w:p w14:paraId="08334C8A" w14:textId="197C215D" w:rsidR="001D6D06" w:rsidRPr="00C327E2" w:rsidRDefault="001D6D06" w:rsidP="001D6D0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Cs w:val="22"/>
              </w:rPr>
            </w:pPr>
            <w:r w:rsidRPr="001D6D06">
              <w:rPr>
                <w:rFonts w:ascii="Arial" w:hAnsi="Arial" w:cs="Arial"/>
                <w:color w:val="000000"/>
                <w:szCs w:val="22"/>
              </w:rPr>
              <w:t>118%</w:t>
            </w:r>
          </w:p>
        </w:tc>
      </w:tr>
      <w:tr w:rsidR="001D6D06" w:rsidRPr="00C327E2" w14:paraId="53485F31" w14:textId="77777777" w:rsidTr="0079036C">
        <w:trPr>
          <w:trHeight w:val="330"/>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6F6BCB90" w14:textId="77777777" w:rsidR="001D6D06" w:rsidRPr="00C327E2" w:rsidRDefault="001D6D06" w:rsidP="001D6D06">
            <w:pPr>
              <w:keepNext/>
              <w:tabs>
                <w:tab w:val="clear" w:pos="1800"/>
                <w:tab w:val="clear" w:pos="2160"/>
                <w:tab w:val="clear" w:pos="2520"/>
                <w:tab w:val="clear" w:pos="2880"/>
                <w:tab w:val="clear" w:pos="3240"/>
                <w:tab w:val="clear" w:pos="3600"/>
                <w:tab w:val="clear" w:pos="3960"/>
                <w:tab w:val="clear" w:pos="4320"/>
              </w:tabs>
              <w:spacing w:before="0"/>
              <w:jc w:val="left"/>
              <w:textAlignment w:val="auto"/>
              <w:rPr>
                <w:rFonts w:eastAsia="Malgun Gothic"/>
                <w:szCs w:val="22"/>
                <w:lang w:eastAsia="ko-KR"/>
              </w:rPr>
            </w:pPr>
            <w:r w:rsidRPr="00C327E2">
              <w:rPr>
                <w:rFonts w:eastAsia="Times New Roman"/>
              </w:rPr>
              <w:t>Class F (optional)</w:t>
            </w:r>
          </w:p>
        </w:tc>
        <w:tc>
          <w:tcPr>
            <w:tcW w:w="1304" w:type="dxa"/>
            <w:tcBorders>
              <w:top w:val="single" w:sz="4" w:space="0" w:color="auto"/>
              <w:left w:val="single" w:sz="12" w:space="0" w:color="auto"/>
              <w:bottom w:val="single" w:sz="4" w:space="0" w:color="auto"/>
              <w:right w:val="single" w:sz="4" w:space="0" w:color="auto"/>
            </w:tcBorders>
            <w:noWrap/>
            <w:vAlign w:val="center"/>
          </w:tcPr>
          <w:p w14:paraId="156D4F06" w14:textId="3232B78E" w:rsidR="001D6D06" w:rsidRPr="00C327E2" w:rsidRDefault="001D6D06" w:rsidP="001D6D0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Cs w:val="22"/>
              </w:rPr>
            </w:pPr>
            <w:r w:rsidRPr="001D6D06">
              <w:rPr>
                <w:rFonts w:ascii="Arial" w:hAnsi="Arial" w:cs="Arial"/>
                <w:color w:val="000000"/>
                <w:szCs w:val="22"/>
              </w:rPr>
              <w:t>0,12%</w:t>
            </w:r>
          </w:p>
        </w:tc>
        <w:tc>
          <w:tcPr>
            <w:tcW w:w="1304" w:type="dxa"/>
            <w:tcBorders>
              <w:top w:val="single" w:sz="4" w:space="0" w:color="auto"/>
              <w:left w:val="single" w:sz="4" w:space="0" w:color="auto"/>
              <w:bottom w:val="single" w:sz="4" w:space="0" w:color="auto"/>
              <w:right w:val="single" w:sz="4" w:space="0" w:color="auto"/>
            </w:tcBorders>
            <w:noWrap/>
            <w:vAlign w:val="center"/>
          </w:tcPr>
          <w:p w14:paraId="1D7D4876" w14:textId="6A7B5D19" w:rsidR="001D6D06" w:rsidRPr="00C327E2" w:rsidRDefault="001D6D06" w:rsidP="001D6D0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Cs w:val="22"/>
              </w:rPr>
            </w:pPr>
            <w:r w:rsidRPr="001D6D06">
              <w:rPr>
                <w:rFonts w:ascii="Arial" w:hAnsi="Arial" w:cs="Arial"/>
                <w:color w:val="000000"/>
                <w:szCs w:val="22"/>
              </w:rPr>
              <w:t>-0,05%</w:t>
            </w:r>
          </w:p>
        </w:tc>
        <w:tc>
          <w:tcPr>
            <w:tcW w:w="1304" w:type="dxa"/>
            <w:tcBorders>
              <w:top w:val="single" w:sz="4" w:space="0" w:color="auto"/>
              <w:left w:val="single" w:sz="4" w:space="0" w:color="auto"/>
              <w:bottom w:val="single" w:sz="4" w:space="0" w:color="auto"/>
              <w:right w:val="single" w:sz="12" w:space="0" w:color="auto"/>
            </w:tcBorders>
            <w:noWrap/>
            <w:vAlign w:val="center"/>
          </w:tcPr>
          <w:p w14:paraId="6A51A1F1" w14:textId="792CA251" w:rsidR="001D6D06" w:rsidRPr="00C327E2" w:rsidRDefault="001D6D06" w:rsidP="001D6D0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Cs w:val="22"/>
              </w:rPr>
            </w:pPr>
            <w:r w:rsidRPr="001D6D06">
              <w:rPr>
                <w:rFonts w:ascii="Arial" w:hAnsi="Arial" w:cs="Arial"/>
                <w:color w:val="000000"/>
                <w:szCs w:val="22"/>
              </w:rPr>
              <w:t>-0,05%</w:t>
            </w:r>
          </w:p>
        </w:tc>
        <w:tc>
          <w:tcPr>
            <w:tcW w:w="1304" w:type="dxa"/>
            <w:tcBorders>
              <w:top w:val="single" w:sz="4" w:space="0" w:color="auto"/>
              <w:left w:val="single" w:sz="12" w:space="0" w:color="auto"/>
              <w:bottom w:val="single" w:sz="4" w:space="0" w:color="auto"/>
              <w:right w:val="single" w:sz="4" w:space="0" w:color="auto"/>
            </w:tcBorders>
            <w:noWrap/>
            <w:vAlign w:val="center"/>
          </w:tcPr>
          <w:p w14:paraId="58BE9AE7" w14:textId="21DEF51A" w:rsidR="001D6D06" w:rsidRPr="00C327E2" w:rsidRDefault="001D6D06" w:rsidP="001D6D0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Cs w:val="22"/>
              </w:rPr>
            </w:pPr>
            <w:r w:rsidRPr="001D6D06">
              <w:rPr>
                <w:rFonts w:ascii="Arial" w:hAnsi="Arial" w:cs="Arial"/>
                <w:color w:val="000000"/>
                <w:szCs w:val="22"/>
              </w:rPr>
              <w:t>103%</w:t>
            </w:r>
          </w:p>
        </w:tc>
        <w:tc>
          <w:tcPr>
            <w:tcW w:w="1304" w:type="dxa"/>
            <w:tcBorders>
              <w:top w:val="single" w:sz="4" w:space="0" w:color="auto"/>
              <w:left w:val="single" w:sz="4" w:space="0" w:color="auto"/>
              <w:bottom w:val="single" w:sz="4" w:space="0" w:color="auto"/>
              <w:right w:val="single" w:sz="4" w:space="0" w:color="auto"/>
            </w:tcBorders>
            <w:noWrap/>
            <w:vAlign w:val="center"/>
          </w:tcPr>
          <w:p w14:paraId="23496F87" w14:textId="6879B914" w:rsidR="001D6D06" w:rsidRPr="00C327E2" w:rsidRDefault="001D6D06" w:rsidP="001D6D0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Cs w:val="22"/>
              </w:rPr>
            </w:pPr>
            <w:r w:rsidRPr="001D6D06">
              <w:rPr>
                <w:rFonts w:ascii="Arial" w:hAnsi="Arial" w:cs="Arial"/>
                <w:color w:val="000000"/>
                <w:szCs w:val="22"/>
              </w:rPr>
              <w:t>108%</w:t>
            </w:r>
          </w:p>
        </w:tc>
      </w:tr>
    </w:tbl>
    <w:p w14:paraId="30DB4BB8" w14:textId="77777777" w:rsidR="00C327E2" w:rsidRPr="00662973" w:rsidRDefault="00C327E2" w:rsidP="0053009A">
      <w:pPr>
        <w:pStyle w:val="PlainText"/>
        <w:jc w:val="both"/>
        <w:rPr>
          <w:lang w:val="en-US"/>
        </w:rPr>
      </w:pPr>
    </w:p>
    <w:p w14:paraId="718ADE4F" w14:textId="77777777" w:rsidR="0023216B" w:rsidRPr="0030591A" w:rsidRDefault="0023216B" w:rsidP="0023216B">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val="en-CA"/>
        </w:rPr>
      </w:pPr>
      <w:bookmarkStart w:id="1" w:name="_Toc510422710"/>
      <w:r w:rsidRPr="0030591A">
        <w:rPr>
          <w:rFonts w:hint="eastAsia"/>
          <w:lang w:val="en-CA"/>
        </w:rPr>
        <w:t>Reference</w:t>
      </w:r>
      <w:bookmarkEnd w:id="1"/>
    </w:p>
    <w:p w14:paraId="7D4C793A" w14:textId="62B08C76" w:rsidR="002F5D16" w:rsidRPr="00A4247E" w:rsidRDefault="00DD4B5D" w:rsidP="00CD3021">
      <w:pPr>
        <w:spacing w:before="60" w:after="60"/>
        <w:ind w:left="360" w:hanging="360"/>
        <w:rPr>
          <w:szCs w:val="22"/>
        </w:rPr>
      </w:pPr>
      <w:r>
        <w:rPr>
          <w:sz w:val="24"/>
          <w:szCs w:val="24"/>
          <w:lang w:val="en-CA"/>
        </w:rPr>
        <w:t>[1]</w:t>
      </w:r>
      <w:r>
        <w:rPr>
          <w:sz w:val="24"/>
          <w:szCs w:val="24"/>
          <w:lang w:val="en-CA"/>
        </w:rPr>
        <w:tab/>
      </w:r>
      <w:r w:rsidR="002A2FBF" w:rsidRPr="00A4247E">
        <w:rPr>
          <w:szCs w:val="22"/>
        </w:rPr>
        <w:t>Frank Bossen</w:t>
      </w:r>
      <w:r w:rsidR="00F666C7" w:rsidRPr="00A4247E">
        <w:rPr>
          <w:szCs w:val="22"/>
        </w:rPr>
        <w:t xml:space="preserve">, </w:t>
      </w:r>
      <w:r w:rsidR="002A2FBF" w:rsidRPr="00A4247E">
        <w:rPr>
          <w:szCs w:val="22"/>
        </w:rPr>
        <w:t>Jill Boyce</w:t>
      </w:r>
      <w:r w:rsidR="00F666C7" w:rsidRPr="00A4247E">
        <w:rPr>
          <w:szCs w:val="22"/>
        </w:rPr>
        <w:t xml:space="preserve">, </w:t>
      </w:r>
      <w:r w:rsidR="002A2FBF" w:rsidRPr="00A4247E">
        <w:rPr>
          <w:szCs w:val="22"/>
        </w:rPr>
        <w:t>Karsten Suehring</w:t>
      </w:r>
      <w:r w:rsidR="00F666C7" w:rsidRPr="00A4247E">
        <w:rPr>
          <w:szCs w:val="22"/>
        </w:rPr>
        <w:t xml:space="preserve">, </w:t>
      </w:r>
      <w:r w:rsidR="002A2FBF" w:rsidRPr="00A4247E">
        <w:rPr>
          <w:szCs w:val="22"/>
        </w:rPr>
        <w:t>Xiang Li</w:t>
      </w:r>
      <w:r w:rsidR="004B17F5" w:rsidRPr="00A4247E">
        <w:rPr>
          <w:szCs w:val="22"/>
        </w:rPr>
        <w:t xml:space="preserve"> and </w:t>
      </w:r>
      <w:hyperlink r:id="rId10" w:history="1">
        <w:r w:rsidR="002A2FBF" w:rsidRPr="00462265">
          <w:rPr>
            <w:szCs w:val="22"/>
          </w:rPr>
          <w:t>V</w:t>
        </w:r>
        <w:r w:rsidR="002A2FBF">
          <w:rPr>
            <w:szCs w:val="22"/>
          </w:rPr>
          <w:t>adim</w:t>
        </w:r>
        <w:r w:rsidR="002A2FBF" w:rsidRPr="00462265">
          <w:rPr>
            <w:szCs w:val="22"/>
          </w:rPr>
          <w:t xml:space="preserve"> Seregin</w:t>
        </w:r>
      </w:hyperlink>
      <w:r w:rsidR="004B17F5">
        <w:rPr>
          <w:szCs w:val="22"/>
        </w:rPr>
        <w:t>, “</w:t>
      </w:r>
      <w:r w:rsidR="00617A11" w:rsidRPr="00DD4B5D">
        <w:rPr>
          <w:rFonts w:eastAsiaTheme="minorEastAsia"/>
          <w:sz w:val="24"/>
          <w:szCs w:val="24"/>
          <w:lang w:val="en-CA" w:eastAsia="ko-KR"/>
        </w:rPr>
        <w:t>JVET common test conditions and software reference configurations</w:t>
      </w:r>
      <w:r w:rsidR="00617A11">
        <w:rPr>
          <w:rFonts w:eastAsiaTheme="minorEastAsia"/>
          <w:sz w:val="24"/>
          <w:szCs w:val="24"/>
          <w:lang w:val="en-CA" w:eastAsia="ko-KR"/>
        </w:rPr>
        <w:t xml:space="preserve"> for SDR video</w:t>
      </w:r>
      <w:r w:rsidR="004B17F5">
        <w:rPr>
          <w:szCs w:val="22"/>
        </w:rPr>
        <w:t>”</w:t>
      </w:r>
      <w:r w:rsidR="00617A11">
        <w:rPr>
          <w:szCs w:val="22"/>
        </w:rPr>
        <w:t>,</w:t>
      </w:r>
      <w:r w:rsidR="001D3DC4">
        <w:rPr>
          <w:szCs w:val="22"/>
        </w:rPr>
        <w:t xml:space="preserve"> </w:t>
      </w:r>
      <w:r w:rsidR="001D3DC4" w:rsidRPr="00DD4B5D">
        <w:rPr>
          <w:rFonts w:eastAsiaTheme="minorEastAsia"/>
          <w:sz w:val="24"/>
          <w:szCs w:val="24"/>
          <w:lang w:val="en-CA" w:eastAsia="ko-KR"/>
        </w:rPr>
        <w:t>Document of Joint Video Experts Team (JVET), JVET-</w:t>
      </w:r>
      <w:r w:rsidR="001D3DC4">
        <w:rPr>
          <w:rFonts w:eastAsiaTheme="minorEastAsia"/>
          <w:sz w:val="24"/>
          <w:szCs w:val="24"/>
          <w:lang w:val="en-CA" w:eastAsia="ko-KR"/>
        </w:rPr>
        <w:t>K101</w:t>
      </w:r>
      <w:r w:rsidR="001D3DC4" w:rsidRPr="00DD4B5D">
        <w:rPr>
          <w:rFonts w:eastAsiaTheme="minorEastAsia"/>
          <w:sz w:val="24"/>
          <w:szCs w:val="24"/>
          <w:lang w:val="en-CA" w:eastAsia="ko-KR"/>
        </w:rPr>
        <w:t>0,</w:t>
      </w:r>
      <w:r w:rsidR="00617A11">
        <w:rPr>
          <w:szCs w:val="22"/>
        </w:rPr>
        <w:t xml:space="preserve"> </w:t>
      </w:r>
      <w:r w:rsidR="001D3DC4">
        <w:t>11th</w:t>
      </w:r>
      <w:r w:rsidR="001D3DC4" w:rsidRPr="00B648F1">
        <w:t xml:space="preserve"> Meeting: </w:t>
      </w:r>
      <w:r w:rsidR="001D3DC4">
        <w:rPr>
          <w:lang w:val="en-CA"/>
        </w:rPr>
        <w:t>Ljubljana,</w:t>
      </w:r>
      <w:r w:rsidR="001D3DC4" w:rsidRPr="00B648F1">
        <w:rPr>
          <w:lang w:val="en-CA"/>
        </w:rPr>
        <w:t xml:space="preserve"> </w:t>
      </w:r>
      <w:r w:rsidR="001D3DC4">
        <w:rPr>
          <w:lang w:val="en-CA"/>
        </w:rPr>
        <w:t>SI, 10–18</w:t>
      </w:r>
      <w:r w:rsidR="001D3DC4" w:rsidRPr="00B648F1">
        <w:rPr>
          <w:lang w:val="en-CA"/>
        </w:rPr>
        <w:t xml:space="preserve"> </w:t>
      </w:r>
      <w:r w:rsidR="001D3DC4">
        <w:rPr>
          <w:lang w:val="en-CA"/>
        </w:rPr>
        <w:t>Jul.</w:t>
      </w:r>
      <w:r w:rsidR="001D3DC4" w:rsidRPr="00B648F1">
        <w:rPr>
          <w:lang w:val="en-CA"/>
        </w:rPr>
        <w:t xml:space="preserve"> 201</w:t>
      </w:r>
      <w:r w:rsidR="001D3DC4">
        <w:rPr>
          <w:lang w:val="en-CA"/>
        </w:rPr>
        <w:t>8</w:t>
      </w:r>
    </w:p>
    <w:p w14:paraId="777F6BF7" w14:textId="29B2ED61" w:rsidR="0023216B" w:rsidRPr="00662973" w:rsidRDefault="002F5D16" w:rsidP="00662973">
      <w:pPr>
        <w:spacing w:before="60" w:after="60"/>
        <w:ind w:left="360" w:hanging="360"/>
        <w:jc w:val="left"/>
        <w:rPr>
          <w:b/>
          <w:szCs w:val="22"/>
          <w:lang w:val="en-CA"/>
        </w:rPr>
      </w:pPr>
      <w:r>
        <w:rPr>
          <w:rFonts w:eastAsiaTheme="minorEastAsia"/>
          <w:sz w:val="24"/>
          <w:szCs w:val="24"/>
          <w:lang w:val="en-CA" w:eastAsia="ko-KR"/>
        </w:rPr>
        <w:t>[2]</w:t>
      </w:r>
      <w:r w:rsidRPr="00662973">
        <w:rPr>
          <w:rFonts w:eastAsiaTheme="minorEastAsia"/>
          <w:szCs w:val="22"/>
          <w:lang w:val="en-CA" w:eastAsia="ko-KR"/>
        </w:rPr>
        <w:tab/>
      </w:r>
      <w:r w:rsidR="00662973" w:rsidRPr="00662973">
        <w:rPr>
          <w:rFonts w:eastAsiaTheme="minorEastAsia"/>
          <w:szCs w:val="22"/>
          <w:lang w:val="en-CA" w:eastAsia="ko-KR"/>
        </w:rPr>
        <w:t>A. Fillipov et al.</w:t>
      </w:r>
      <w:r w:rsidR="0023216B" w:rsidRPr="00662973">
        <w:rPr>
          <w:rFonts w:eastAsiaTheme="minorEastAsia"/>
          <w:szCs w:val="22"/>
          <w:lang w:val="en-CA" w:eastAsia="ko-KR"/>
        </w:rPr>
        <w:t xml:space="preserve">, </w:t>
      </w:r>
      <w:r w:rsidR="00662973" w:rsidRPr="00662973">
        <w:rPr>
          <w:rFonts w:eastAsiaTheme="minorEastAsia"/>
          <w:szCs w:val="22"/>
          <w:lang w:val="en-CA" w:eastAsia="ko-KR"/>
        </w:rPr>
        <w:t>“</w:t>
      </w:r>
      <w:r w:rsidR="00662973" w:rsidRPr="00662973">
        <w:rPr>
          <w:rFonts w:cs="Calibri"/>
          <w:color w:val="000000"/>
          <w:szCs w:val="22"/>
        </w:rPr>
        <w:t>CE3: A combination of tests 3.1.2 and 3.1.4 for intra reference sample interpolation filter</w:t>
      </w:r>
      <w:r w:rsidR="00662973" w:rsidRPr="00662973">
        <w:rPr>
          <w:b/>
          <w:szCs w:val="22"/>
          <w:lang w:val="en-CA"/>
        </w:rPr>
        <w:t xml:space="preserve"> </w:t>
      </w:r>
      <w:r w:rsidR="0023216B" w:rsidRPr="00662973">
        <w:rPr>
          <w:rFonts w:eastAsiaTheme="minorEastAsia"/>
          <w:szCs w:val="22"/>
          <w:lang w:val="en-CA" w:eastAsia="ko-KR"/>
        </w:rPr>
        <w:t>”</w:t>
      </w:r>
      <w:r w:rsidR="0067446D" w:rsidRPr="00662973">
        <w:rPr>
          <w:rFonts w:eastAsiaTheme="minorEastAsia"/>
          <w:szCs w:val="22"/>
          <w:lang w:val="en-CA" w:eastAsia="ko-KR"/>
        </w:rPr>
        <w:t>,</w:t>
      </w:r>
      <w:r w:rsidR="0023216B" w:rsidRPr="00662973">
        <w:rPr>
          <w:rFonts w:eastAsiaTheme="minorEastAsia"/>
          <w:szCs w:val="22"/>
          <w:lang w:val="en-CA" w:eastAsia="ko-KR"/>
        </w:rPr>
        <w:t xml:space="preserve"> Document of Joint Video Experts Team (JVET), </w:t>
      </w:r>
      <w:r w:rsidR="00662973" w:rsidRPr="00662973">
        <w:rPr>
          <w:szCs w:val="22"/>
          <w:lang w:val="en-CA"/>
        </w:rPr>
        <w:t>JVET-L0628-v2</w:t>
      </w:r>
      <w:r w:rsidR="0023216B" w:rsidRPr="00662973">
        <w:rPr>
          <w:rFonts w:eastAsiaTheme="minorEastAsia"/>
          <w:szCs w:val="22"/>
          <w:lang w:val="en-CA" w:eastAsia="ko-KR"/>
        </w:rPr>
        <w:t>,</w:t>
      </w:r>
      <w:r w:rsidR="0052155D" w:rsidRPr="00662973">
        <w:rPr>
          <w:rFonts w:eastAsiaTheme="minorEastAsia"/>
          <w:szCs w:val="22"/>
          <w:lang w:val="en-CA" w:eastAsia="ko-KR"/>
        </w:rPr>
        <w:t xml:space="preserve"> 12th Meeting: Macao, CN, 3–12 Oct. 2018</w:t>
      </w:r>
    </w:p>
    <w:p w14:paraId="48216642" w14:textId="77777777" w:rsidR="002E4F36" w:rsidRPr="0023216B" w:rsidRDefault="002E4F36" w:rsidP="002E4F36">
      <w:pPr>
        <w:rPr>
          <w:szCs w:val="22"/>
        </w:rPr>
      </w:pPr>
    </w:p>
    <w:p w14:paraId="44F463B0" w14:textId="7773A960" w:rsidR="00070141" w:rsidRPr="005B217D" w:rsidRDefault="00070141" w:rsidP="002E4F36">
      <w:pPr>
        <w:rPr>
          <w:szCs w:val="22"/>
          <w:lang w:val="en-CA"/>
        </w:rPr>
      </w:pPr>
    </w:p>
    <w:sectPr w:rsidR="00070141"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C27EAE" w14:textId="77777777" w:rsidR="00B57EBA" w:rsidRDefault="00B57EBA">
      <w:r>
        <w:separator/>
      </w:r>
    </w:p>
  </w:endnote>
  <w:endnote w:type="continuationSeparator" w:id="0">
    <w:p w14:paraId="65FFBABA" w14:textId="77777777" w:rsidR="00B57EBA" w:rsidRDefault="00B57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imes New Roman Bold">
    <w:charset w:val="00"/>
    <w:family w:val="auto"/>
    <w:pitch w:val="variable"/>
    <w:sig w:usb0="E0002AEF" w:usb1="C0007841" w:usb2="00000009" w:usb3="00000000" w:csb0="000001FF"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auto"/>
    <w:pitch w:val="variable"/>
    <w:sig w:usb0="E00002FF" w:usb1="4000ACFF" w:usb2="00000001" w:usb3="00000000" w:csb0="0000019F" w:csb1="00000000"/>
  </w:font>
  <w:font w:name="Malgun Gothic">
    <w:panose1 w:val="020B0503020000020004"/>
    <w:charset w:val="81"/>
    <w:family w:val="auto"/>
    <w:pitch w:val="variable"/>
    <w:sig w:usb0="9000002F" w:usb1="29D77CFB" w:usb2="00000012" w:usb3="00000000" w:csb0="00080001" w:csb1="00000000"/>
  </w:font>
  <w:font w:name="游明朝">
    <w:charset w:val="80"/>
    <w:family w:val="auto"/>
    <w:pitch w:val="variable"/>
    <w:sig w:usb0="800002E7" w:usb1="2AC7FCFF" w:usb2="00000012" w:usb3="00000000" w:csb0="0002009F" w:csb1="00000000"/>
  </w:font>
  <w:font w:name="游ゴシック Light">
    <w:charset w:val="80"/>
    <w:family w:val="auto"/>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4A0A95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D0747">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D0747">
      <w:rPr>
        <w:rStyle w:val="PageNumber"/>
        <w:noProof/>
      </w:rPr>
      <w:t>2018-10-09</w:t>
    </w:r>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5AEDD8" w14:textId="77777777" w:rsidR="00B57EBA" w:rsidRDefault="00B57EBA">
      <w:r>
        <w:separator/>
      </w:r>
    </w:p>
  </w:footnote>
  <w:footnote w:type="continuationSeparator" w:id="0">
    <w:p w14:paraId="653F99E9" w14:textId="77777777" w:rsidR="00B57EBA" w:rsidRDefault="00B57EBA">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FED61A0"/>
    <w:multiLevelType w:val="hybridMultilevel"/>
    <w:tmpl w:val="CAC800D4"/>
    <w:lvl w:ilvl="0" w:tplc="135C26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18BB"/>
    <w:rsid w:val="000308A3"/>
    <w:rsid w:val="000402D9"/>
    <w:rsid w:val="000458BC"/>
    <w:rsid w:val="00045C41"/>
    <w:rsid w:val="00046C03"/>
    <w:rsid w:val="00047E0C"/>
    <w:rsid w:val="00065039"/>
    <w:rsid w:val="00070141"/>
    <w:rsid w:val="0007614F"/>
    <w:rsid w:val="00076415"/>
    <w:rsid w:val="00081398"/>
    <w:rsid w:val="00094479"/>
    <w:rsid w:val="000B0C0F"/>
    <w:rsid w:val="000B1C6B"/>
    <w:rsid w:val="000B4FF9"/>
    <w:rsid w:val="000C09AC"/>
    <w:rsid w:val="000D3AD0"/>
    <w:rsid w:val="000D3E77"/>
    <w:rsid w:val="000D716F"/>
    <w:rsid w:val="000E00F3"/>
    <w:rsid w:val="000E419C"/>
    <w:rsid w:val="000F158C"/>
    <w:rsid w:val="001026F9"/>
    <w:rsid w:val="00102F3D"/>
    <w:rsid w:val="00117480"/>
    <w:rsid w:val="00124E38"/>
    <w:rsid w:val="0012580B"/>
    <w:rsid w:val="00126875"/>
    <w:rsid w:val="0012699A"/>
    <w:rsid w:val="00131F90"/>
    <w:rsid w:val="0013458C"/>
    <w:rsid w:val="0013526E"/>
    <w:rsid w:val="00146152"/>
    <w:rsid w:val="00155526"/>
    <w:rsid w:val="00160381"/>
    <w:rsid w:val="00171371"/>
    <w:rsid w:val="00173BD0"/>
    <w:rsid w:val="00175A24"/>
    <w:rsid w:val="0018055E"/>
    <w:rsid w:val="001832AA"/>
    <w:rsid w:val="00187E58"/>
    <w:rsid w:val="001A297E"/>
    <w:rsid w:val="001A368E"/>
    <w:rsid w:val="001A7329"/>
    <w:rsid w:val="001A792F"/>
    <w:rsid w:val="001A7E4D"/>
    <w:rsid w:val="001B3D4E"/>
    <w:rsid w:val="001B4E28"/>
    <w:rsid w:val="001C3525"/>
    <w:rsid w:val="001C3AFB"/>
    <w:rsid w:val="001D1BD2"/>
    <w:rsid w:val="001D3DC4"/>
    <w:rsid w:val="001D506F"/>
    <w:rsid w:val="001D5D0E"/>
    <w:rsid w:val="001D6D06"/>
    <w:rsid w:val="001E0248"/>
    <w:rsid w:val="001E02BE"/>
    <w:rsid w:val="001E3B37"/>
    <w:rsid w:val="001F2594"/>
    <w:rsid w:val="001F3F9E"/>
    <w:rsid w:val="00200268"/>
    <w:rsid w:val="002055A6"/>
    <w:rsid w:val="00206460"/>
    <w:rsid w:val="002069B4"/>
    <w:rsid w:val="00215DFC"/>
    <w:rsid w:val="002212DF"/>
    <w:rsid w:val="00222CD4"/>
    <w:rsid w:val="00225016"/>
    <w:rsid w:val="002264A6"/>
    <w:rsid w:val="00227BA7"/>
    <w:rsid w:val="0023011C"/>
    <w:rsid w:val="0023216B"/>
    <w:rsid w:val="002375C1"/>
    <w:rsid w:val="00263398"/>
    <w:rsid w:val="00263B99"/>
    <w:rsid w:val="00264054"/>
    <w:rsid w:val="00266F06"/>
    <w:rsid w:val="00275BCF"/>
    <w:rsid w:val="00291E36"/>
    <w:rsid w:val="00292257"/>
    <w:rsid w:val="00293BB9"/>
    <w:rsid w:val="002A2FBF"/>
    <w:rsid w:val="002A54E0"/>
    <w:rsid w:val="002B1595"/>
    <w:rsid w:val="002B191D"/>
    <w:rsid w:val="002B2E83"/>
    <w:rsid w:val="002C099A"/>
    <w:rsid w:val="002D0AF6"/>
    <w:rsid w:val="002E4F36"/>
    <w:rsid w:val="002E6A92"/>
    <w:rsid w:val="002F164D"/>
    <w:rsid w:val="002F5D16"/>
    <w:rsid w:val="003021BC"/>
    <w:rsid w:val="0030591A"/>
    <w:rsid w:val="00306206"/>
    <w:rsid w:val="00317D85"/>
    <w:rsid w:val="00327C56"/>
    <w:rsid w:val="003315A1"/>
    <w:rsid w:val="003360F7"/>
    <w:rsid w:val="003373EC"/>
    <w:rsid w:val="00342FF4"/>
    <w:rsid w:val="00344E5A"/>
    <w:rsid w:val="00346148"/>
    <w:rsid w:val="003669EA"/>
    <w:rsid w:val="003706CC"/>
    <w:rsid w:val="00377710"/>
    <w:rsid w:val="00383F6A"/>
    <w:rsid w:val="003A2D8E"/>
    <w:rsid w:val="003A701B"/>
    <w:rsid w:val="003A7CE6"/>
    <w:rsid w:val="003C20E4"/>
    <w:rsid w:val="003D6342"/>
    <w:rsid w:val="003E6F90"/>
    <w:rsid w:val="003E73ED"/>
    <w:rsid w:val="003F400D"/>
    <w:rsid w:val="003F5D0F"/>
    <w:rsid w:val="00414101"/>
    <w:rsid w:val="004219CF"/>
    <w:rsid w:val="004234F0"/>
    <w:rsid w:val="00433DDB"/>
    <w:rsid w:val="00435A29"/>
    <w:rsid w:val="00437619"/>
    <w:rsid w:val="00465A1E"/>
    <w:rsid w:val="00472F82"/>
    <w:rsid w:val="00490F98"/>
    <w:rsid w:val="0049445A"/>
    <w:rsid w:val="004A100C"/>
    <w:rsid w:val="004A2A63"/>
    <w:rsid w:val="004B0E86"/>
    <w:rsid w:val="004B17F5"/>
    <w:rsid w:val="004B210C"/>
    <w:rsid w:val="004C792C"/>
    <w:rsid w:val="004D405F"/>
    <w:rsid w:val="004E1AF6"/>
    <w:rsid w:val="004E4F4F"/>
    <w:rsid w:val="004E6789"/>
    <w:rsid w:val="004F61E3"/>
    <w:rsid w:val="00501FEB"/>
    <w:rsid w:val="00502E10"/>
    <w:rsid w:val="0051015C"/>
    <w:rsid w:val="00512F58"/>
    <w:rsid w:val="00516CF1"/>
    <w:rsid w:val="0052155D"/>
    <w:rsid w:val="0053009A"/>
    <w:rsid w:val="00531AE9"/>
    <w:rsid w:val="00536ECE"/>
    <w:rsid w:val="00537559"/>
    <w:rsid w:val="00550A66"/>
    <w:rsid w:val="00552691"/>
    <w:rsid w:val="00567EC7"/>
    <w:rsid w:val="00570013"/>
    <w:rsid w:val="005801A2"/>
    <w:rsid w:val="0058458E"/>
    <w:rsid w:val="005873E3"/>
    <w:rsid w:val="00591ED6"/>
    <w:rsid w:val="005952A5"/>
    <w:rsid w:val="005A33A1"/>
    <w:rsid w:val="005B217D"/>
    <w:rsid w:val="005C385F"/>
    <w:rsid w:val="005D72E0"/>
    <w:rsid w:val="005E1AC6"/>
    <w:rsid w:val="005E72D7"/>
    <w:rsid w:val="005F6F1B"/>
    <w:rsid w:val="00601A53"/>
    <w:rsid w:val="00615995"/>
    <w:rsid w:val="00616155"/>
    <w:rsid w:val="00617A11"/>
    <w:rsid w:val="00624B33"/>
    <w:rsid w:val="0063041A"/>
    <w:rsid w:val="00630AA2"/>
    <w:rsid w:val="00646707"/>
    <w:rsid w:val="00654C05"/>
    <w:rsid w:val="00657F7E"/>
    <w:rsid w:val="00662973"/>
    <w:rsid w:val="00662E58"/>
    <w:rsid w:val="006637F2"/>
    <w:rsid w:val="006642A5"/>
    <w:rsid w:val="00664DCF"/>
    <w:rsid w:val="0067446D"/>
    <w:rsid w:val="0068010A"/>
    <w:rsid w:val="0068629B"/>
    <w:rsid w:val="00686FA8"/>
    <w:rsid w:val="006A2C87"/>
    <w:rsid w:val="006B4632"/>
    <w:rsid w:val="006C5D39"/>
    <w:rsid w:val="006D4DCA"/>
    <w:rsid w:val="006D6D9B"/>
    <w:rsid w:val="006E2810"/>
    <w:rsid w:val="006E45DF"/>
    <w:rsid w:val="006E5417"/>
    <w:rsid w:val="006F0794"/>
    <w:rsid w:val="006F5E97"/>
    <w:rsid w:val="006F79C9"/>
    <w:rsid w:val="007023DE"/>
    <w:rsid w:val="00712F60"/>
    <w:rsid w:val="00720E3B"/>
    <w:rsid w:val="00733E38"/>
    <w:rsid w:val="0074393F"/>
    <w:rsid w:val="00745F6B"/>
    <w:rsid w:val="00750E21"/>
    <w:rsid w:val="0075585E"/>
    <w:rsid w:val="00770571"/>
    <w:rsid w:val="00772B31"/>
    <w:rsid w:val="007768FF"/>
    <w:rsid w:val="007819A7"/>
    <w:rsid w:val="007824D3"/>
    <w:rsid w:val="00796EE3"/>
    <w:rsid w:val="007A7D29"/>
    <w:rsid w:val="007B4AB8"/>
    <w:rsid w:val="007B5E56"/>
    <w:rsid w:val="007B5EE4"/>
    <w:rsid w:val="007C1A04"/>
    <w:rsid w:val="007C2575"/>
    <w:rsid w:val="007C2EE3"/>
    <w:rsid w:val="007D1181"/>
    <w:rsid w:val="007E01A3"/>
    <w:rsid w:val="007F1F8B"/>
    <w:rsid w:val="007F61B1"/>
    <w:rsid w:val="007F67A1"/>
    <w:rsid w:val="00811C05"/>
    <w:rsid w:val="008206C8"/>
    <w:rsid w:val="008556D2"/>
    <w:rsid w:val="00856C9A"/>
    <w:rsid w:val="0086387C"/>
    <w:rsid w:val="00874A6C"/>
    <w:rsid w:val="008769A0"/>
    <w:rsid w:val="00876C65"/>
    <w:rsid w:val="00886234"/>
    <w:rsid w:val="008A4B4C"/>
    <w:rsid w:val="008C239F"/>
    <w:rsid w:val="008D4B72"/>
    <w:rsid w:val="008D59A8"/>
    <w:rsid w:val="008D6E7F"/>
    <w:rsid w:val="008E43BA"/>
    <w:rsid w:val="008E480C"/>
    <w:rsid w:val="00907757"/>
    <w:rsid w:val="009212B0"/>
    <w:rsid w:val="00921FA1"/>
    <w:rsid w:val="009234A5"/>
    <w:rsid w:val="00933453"/>
    <w:rsid w:val="009336F7"/>
    <w:rsid w:val="0093636C"/>
    <w:rsid w:val="009374A7"/>
    <w:rsid w:val="009532CB"/>
    <w:rsid w:val="00955F6D"/>
    <w:rsid w:val="009761D8"/>
    <w:rsid w:val="00977C16"/>
    <w:rsid w:val="0098551D"/>
    <w:rsid w:val="0099518F"/>
    <w:rsid w:val="009A523D"/>
    <w:rsid w:val="009B02A1"/>
    <w:rsid w:val="009D7CE6"/>
    <w:rsid w:val="009F496B"/>
    <w:rsid w:val="00A01439"/>
    <w:rsid w:val="00A02E61"/>
    <w:rsid w:val="00A05CFF"/>
    <w:rsid w:val="00A13048"/>
    <w:rsid w:val="00A22886"/>
    <w:rsid w:val="00A27CA2"/>
    <w:rsid w:val="00A3595F"/>
    <w:rsid w:val="00A4247E"/>
    <w:rsid w:val="00A439C1"/>
    <w:rsid w:val="00A44A04"/>
    <w:rsid w:val="00A46843"/>
    <w:rsid w:val="00A5680A"/>
    <w:rsid w:val="00A56B97"/>
    <w:rsid w:val="00A57863"/>
    <w:rsid w:val="00A6093D"/>
    <w:rsid w:val="00A60C2A"/>
    <w:rsid w:val="00A700DE"/>
    <w:rsid w:val="00A72F63"/>
    <w:rsid w:val="00A75E37"/>
    <w:rsid w:val="00A767DC"/>
    <w:rsid w:val="00A76A6D"/>
    <w:rsid w:val="00A81D41"/>
    <w:rsid w:val="00A83253"/>
    <w:rsid w:val="00A910D6"/>
    <w:rsid w:val="00AA6E84"/>
    <w:rsid w:val="00AB1A1C"/>
    <w:rsid w:val="00AC49DD"/>
    <w:rsid w:val="00AD05A8"/>
    <w:rsid w:val="00AD0747"/>
    <w:rsid w:val="00AE341B"/>
    <w:rsid w:val="00AF27D2"/>
    <w:rsid w:val="00AF4027"/>
    <w:rsid w:val="00B01905"/>
    <w:rsid w:val="00B07CA7"/>
    <w:rsid w:val="00B1279A"/>
    <w:rsid w:val="00B36146"/>
    <w:rsid w:val="00B4194A"/>
    <w:rsid w:val="00B437E8"/>
    <w:rsid w:val="00B5222E"/>
    <w:rsid w:val="00B53179"/>
    <w:rsid w:val="00B57A23"/>
    <w:rsid w:val="00B57EBA"/>
    <w:rsid w:val="00B600CD"/>
    <w:rsid w:val="00B61C96"/>
    <w:rsid w:val="00B73A2A"/>
    <w:rsid w:val="00B75A51"/>
    <w:rsid w:val="00B77D7C"/>
    <w:rsid w:val="00B827C6"/>
    <w:rsid w:val="00B94B06"/>
    <w:rsid w:val="00B94C28"/>
    <w:rsid w:val="00BC10BA"/>
    <w:rsid w:val="00BC5AFD"/>
    <w:rsid w:val="00BE5D76"/>
    <w:rsid w:val="00BF7969"/>
    <w:rsid w:val="00C00DDE"/>
    <w:rsid w:val="00C04F43"/>
    <w:rsid w:val="00C0609D"/>
    <w:rsid w:val="00C061E2"/>
    <w:rsid w:val="00C115AB"/>
    <w:rsid w:val="00C202AD"/>
    <w:rsid w:val="00C26CCB"/>
    <w:rsid w:val="00C30249"/>
    <w:rsid w:val="00C327E2"/>
    <w:rsid w:val="00C3723B"/>
    <w:rsid w:val="00C42466"/>
    <w:rsid w:val="00C606C9"/>
    <w:rsid w:val="00C670AE"/>
    <w:rsid w:val="00C80288"/>
    <w:rsid w:val="00C80D58"/>
    <w:rsid w:val="00C84003"/>
    <w:rsid w:val="00C84AD5"/>
    <w:rsid w:val="00C90650"/>
    <w:rsid w:val="00C94F7B"/>
    <w:rsid w:val="00C97D78"/>
    <w:rsid w:val="00CC2AAE"/>
    <w:rsid w:val="00CC5A42"/>
    <w:rsid w:val="00CD0EAB"/>
    <w:rsid w:val="00CD3021"/>
    <w:rsid w:val="00CE5E02"/>
    <w:rsid w:val="00CF34DB"/>
    <w:rsid w:val="00CF558F"/>
    <w:rsid w:val="00D010C0"/>
    <w:rsid w:val="00D0644E"/>
    <w:rsid w:val="00D073E2"/>
    <w:rsid w:val="00D446EC"/>
    <w:rsid w:val="00D46E2A"/>
    <w:rsid w:val="00D51BF0"/>
    <w:rsid w:val="00D531DB"/>
    <w:rsid w:val="00D55942"/>
    <w:rsid w:val="00D769F9"/>
    <w:rsid w:val="00D807BF"/>
    <w:rsid w:val="00D8210F"/>
    <w:rsid w:val="00D82FCC"/>
    <w:rsid w:val="00D92B7E"/>
    <w:rsid w:val="00D93D19"/>
    <w:rsid w:val="00DA17FC"/>
    <w:rsid w:val="00DA7887"/>
    <w:rsid w:val="00DB2936"/>
    <w:rsid w:val="00DB2C26"/>
    <w:rsid w:val="00DD02F4"/>
    <w:rsid w:val="00DD4B5D"/>
    <w:rsid w:val="00DD6622"/>
    <w:rsid w:val="00DE1C7C"/>
    <w:rsid w:val="00DE6B43"/>
    <w:rsid w:val="00DF43DC"/>
    <w:rsid w:val="00E11923"/>
    <w:rsid w:val="00E262D4"/>
    <w:rsid w:val="00E3611F"/>
    <w:rsid w:val="00E36250"/>
    <w:rsid w:val="00E47F2D"/>
    <w:rsid w:val="00E54511"/>
    <w:rsid w:val="00E61DAC"/>
    <w:rsid w:val="00E71C3D"/>
    <w:rsid w:val="00E72B80"/>
    <w:rsid w:val="00E75FE3"/>
    <w:rsid w:val="00E86C4C"/>
    <w:rsid w:val="00E907A3"/>
    <w:rsid w:val="00EA5AE0"/>
    <w:rsid w:val="00EA7D65"/>
    <w:rsid w:val="00EB56E1"/>
    <w:rsid w:val="00EB7AB1"/>
    <w:rsid w:val="00EC7952"/>
    <w:rsid w:val="00EE7CD8"/>
    <w:rsid w:val="00EF37F6"/>
    <w:rsid w:val="00EF48CC"/>
    <w:rsid w:val="00F00801"/>
    <w:rsid w:val="00F2488D"/>
    <w:rsid w:val="00F601A0"/>
    <w:rsid w:val="00F666C7"/>
    <w:rsid w:val="00F712E9"/>
    <w:rsid w:val="00F73032"/>
    <w:rsid w:val="00F82D2E"/>
    <w:rsid w:val="00F848FC"/>
    <w:rsid w:val="00F906F6"/>
    <w:rsid w:val="00F9282A"/>
    <w:rsid w:val="00F96BAD"/>
    <w:rsid w:val="00FA139D"/>
    <w:rsid w:val="00FB0E84"/>
    <w:rsid w:val="00FB3F40"/>
    <w:rsid w:val="00FC2405"/>
    <w:rsid w:val="00FD01C2"/>
    <w:rsid w:val="00FD219D"/>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6FFD3444-57A3-4EE4-89C5-44E7C7EF9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0701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7819A7"/>
    <w:pPr>
      <w:spacing w:before="0" w:after="200"/>
    </w:pPr>
    <w:rPr>
      <w:i/>
      <w:iCs/>
      <w:color w:val="44546A" w:themeColor="text2"/>
      <w:sz w:val="18"/>
      <w:szCs w:val="18"/>
    </w:rPr>
  </w:style>
  <w:style w:type="character" w:styleId="CommentReference">
    <w:name w:val="annotation reference"/>
    <w:basedOn w:val="DefaultParagraphFont"/>
    <w:semiHidden/>
    <w:unhideWhenUsed/>
    <w:rsid w:val="000D3E77"/>
    <w:rPr>
      <w:sz w:val="16"/>
      <w:szCs w:val="16"/>
    </w:rPr>
  </w:style>
  <w:style w:type="paragraph" w:styleId="CommentText">
    <w:name w:val="annotation text"/>
    <w:basedOn w:val="Normal"/>
    <w:link w:val="CommentTextChar"/>
    <w:semiHidden/>
    <w:unhideWhenUsed/>
    <w:rsid w:val="000D3E77"/>
    <w:rPr>
      <w:sz w:val="20"/>
    </w:rPr>
  </w:style>
  <w:style w:type="character" w:customStyle="1" w:styleId="CommentTextChar">
    <w:name w:val="Comment Text Char"/>
    <w:basedOn w:val="DefaultParagraphFont"/>
    <w:link w:val="CommentText"/>
    <w:semiHidden/>
    <w:rsid w:val="000D3E77"/>
  </w:style>
  <w:style w:type="paragraph" w:styleId="CommentSubject">
    <w:name w:val="annotation subject"/>
    <w:basedOn w:val="CommentText"/>
    <w:next w:val="CommentText"/>
    <w:link w:val="CommentSubjectChar"/>
    <w:semiHidden/>
    <w:unhideWhenUsed/>
    <w:rsid w:val="000D3E77"/>
    <w:rPr>
      <w:b/>
      <w:bCs/>
    </w:rPr>
  </w:style>
  <w:style w:type="character" w:customStyle="1" w:styleId="CommentSubjectChar">
    <w:name w:val="Comment Subject Char"/>
    <w:basedOn w:val="CommentTextChar"/>
    <w:link w:val="CommentSubject"/>
    <w:semiHidden/>
    <w:rsid w:val="000D3E77"/>
    <w:rPr>
      <w:b/>
      <w:bCs/>
    </w:rPr>
  </w:style>
  <w:style w:type="paragraph" w:styleId="PlainText">
    <w:name w:val="Plain Text"/>
    <w:basedOn w:val="Normal"/>
    <w:link w:val="PlainTextChar"/>
    <w:rsid w:val="002E4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E/>
      <w:adjustRightInd/>
      <w:spacing w:before="0"/>
      <w:jc w:val="left"/>
      <w:textAlignment w:val="auto"/>
    </w:pPr>
    <w:rPr>
      <w:rFonts w:ascii="Calibri" w:eastAsia="Calibri" w:hAnsi="Calibri" w:cs="Calibri"/>
      <w:kern w:val="3"/>
      <w:szCs w:val="21"/>
      <w:lang w:val="de-DE"/>
    </w:rPr>
  </w:style>
  <w:style w:type="character" w:customStyle="1" w:styleId="PlainTextChar">
    <w:name w:val="Plain Text Char"/>
    <w:basedOn w:val="DefaultParagraphFont"/>
    <w:link w:val="PlainText"/>
    <w:rsid w:val="002E4F36"/>
    <w:rPr>
      <w:rFonts w:ascii="Calibri" w:eastAsia="Calibri" w:hAnsi="Calibri" w:cs="Calibri"/>
      <w:kern w:val="3"/>
      <w:sz w:val="22"/>
      <w:szCs w:val="21"/>
      <w:lang w:val="de-DE"/>
    </w:rPr>
  </w:style>
  <w:style w:type="paragraph" w:styleId="ListParagraph">
    <w:name w:val="List Paragraph"/>
    <w:basedOn w:val="Normal"/>
    <w:uiPriority w:val="34"/>
    <w:qFormat/>
    <w:rsid w:val="001268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6667857">
      <w:bodyDiv w:val="1"/>
      <w:marLeft w:val="0"/>
      <w:marRight w:val="0"/>
      <w:marTop w:val="0"/>
      <w:marBottom w:val="0"/>
      <w:divBdr>
        <w:top w:val="none" w:sz="0" w:space="0" w:color="auto"/>
        <w:left w:val="none" w:sz="0" w:space="0" w:color="auto"/>
        <w:bottom w:val="none" w:sz="0" w:space="0" w:color="auto"/>
        <w:right w:val="none" w:sz="0" w:space="0" w:color="auto"/>
      </w:divBdr>
    </w:div>
    <w:div w:id="444078030">
      <w:bodyDiv w:val="1"/>
      <w:marLeft w:val="0"/>
      <w:marRight w:val="0"/>
      <w:marTop w:val="0"/>
      <w:marBottom w:val="0"/>
      <w:divBdr>
        <w:top w:val="none" w:sz="0" w:space="0" w:color="auto"/>
        <w:left w:val="none" w:sz="0" w:space="0" w:color="auto"/>
        <w:bottom w:val="none" w:sz="0" w:space="0" w:color="auto"/>
        <w:right w:val="none" w:sz="0" w:space="0" w:color="auto"/>
      </w:divBdr>
    </w:div>
    <w:div w:id="531457443">
      <w:bodyDiv w:val="1"/>
      <w:marLeft w:val="0"/>
      <w:marRight w:val="0"/>
      <w:marTop w:val="0"/>
      <w:marBottom w:val="0"/>
      <w:divBdr>
        <w:top w:val="none" w:sz="0" w:space="0" w:color="auto"/>
        <w:left w:val="none" w:sz="0" w:space="0" w:color="auto"/>
        <w:bottom w:val="none" w:sz="0" w:space="0" w:color="auto"/>
        <w:right w:val="none" w:sz="0" w:space="0" w:color="auto"/>
      </w:divBdr>
    </w:div>
    <w:div w:id="1094088587">
      <w:bodyDiv w:val="1"/>
      <w:marLeft w:val="0"/>
      <w:marRight w:val="0"/>
      <w:marTop w:val="0"/>
      <w:marBottom w:val="0"/>
      <w:divBdr>
        <w:top w:val="none" w:sz="0" w:space="0" w:color="auto"/>
        <w:left w:val="none" w:sz="0" w:space="0" w:color="auto"/>
        <w:bottom w:val="none" w:sz="0" w:space="0" w:color="auto"/>
        <w:right w:val="none" w:sz="0" w:space="0" w:color="auto"/>
      </w:divBdr>
    </w:div>
    <w:div w:id="1166434807">
      <w:bodyDiv w:val="1"/>
      <w:marLeft w:val="0"/>
      <w:marRight w:val="0"/>
      <w:marTop w:val="0"/>
      <w:marBottom w:val="0"/>
      <w:divBdr>
        <w:top w:val="none" w:sz="0" w:space="0" w:color="auto"/>
        <w:left w:val="none" w:sz="0" w:space="0" w:color="auto"/>
        <w:bottom w:val="none" w:sz="0" w:space="0" w:color="auto"/>
        <w:right w:val="none" w:sz="0" w:space="0" w:color="auto"/>
      </w:divBdr>
    </w:div>
    <w:div w:id="1205094918">
      <w:bodyDiv w:val="1"/>
      <w:marLeft w:val="0"/>
      <w:marRight w:val="0"/>
      <w:marTop w:val="0"/>
      <w:marBottom w:val="0"/>
      <w:divBdr>
        <w:top w:val="none" w:sz="0" w:space="0" w:color="auto"/>
        <w:left w:val="none" w:sz="0" w:space="0" w:color="auto"/>
        <w:bottom w:val="none" w:sz="0" w:space="0" w:color="auto"/>
        <w:right w:val="none" w:sz="0" w:space="0" w:color="auto"/>
      </w:divBdr>
    </w:div>
    <w:div w:id="1339844343">
      <w:bodyDiv w:val="1"/>
      <w:marLeft w:val="0"/>
      <w:marRight w:val="0"/>
      <w:marTop w:val="0"/>
      <w:marBottom w:val="0"/>
      <w:divBdr>
        <w:top w:val="none" w:sz="0" w:space="0" w:color="auto"/>
        <w:left w:val="none" w:sz="0" w:space="0" w:color="auto"/>
        <w:bottom w:val="none" w:sz="0" w:space="0" w:color="auto"/>
        <w:right w:val="none" w:sz="0" w:space="0" w:color="auto"/>
      </w:divBdr>
    </w:div>
    <w:div w:id="1384140750">
      <w:bodyDiv w:val="1"/>
      <w:marLeft w:val="0"/>
      <w:marRight w:val="0"/>
      <w:marTop w:val="0"/>
      <w:marBottom w:val="0"/>
      <w:divBdr>
        <w:top w:val="none" w:sz="0" w:space="0" w:color="auto"/>
        <w:left w:val="none" w:sz="0" w:space="0" w:color="auto"/>
        <w:bottom w:val="none" w:sz="0" w:space="0" w:color="auto"/>
        <w:right w:val="none" w:sz="0" w:space="0" w:color="auto"/>
      </w:divBdr>
    </w:div>
    <w:div w:id="1532376716">
      <w:bodyDiv w:val="1"/>
      <w:marLeft w:val="0"/>
      <w:marRight w:val="0"/>
      <w:marTop w:val="0"/>
      <w:marBottom w:val="0"/>
      <w:divBdr>
        <w:top w:val="none" w:sz="0" w:space="0" w:color="auto"/>
        <w:left w:val="none" w:sz="0" w:space="0" w:color="auto"/>
        <w:bottom w:val="none" w:sz="0" w:space="0" w:color="auto"/>
        <w:right w:val="none" w:sz="0" w:space="0" w:color="auto"/>
      </w:divBdr>
    </w:div>
    <w:div w:id="1573537440">
      <w:bodyDiv w:val="1"/>
      <w:marLeft w:val="0"/>
      <w:marRight w:val="0"/>
      <w:marTop w:val="0"/>
      <w:marBottom w:val="0"/>
      <w:divBdr>
        <w:top w:val="none" w:sz="0" w:space="0" w:color="auto"/>
        <w:left w:val="none" w:sz="0" w:space="0" w:color="auto"/>
        <w:bottom w:val="none" w:sz="0" w:space="0" w:color="auto"/>
        <w:right w:val="none" w:sz="0" w:space="0" w:color="auto"/>
      </w:divBdr>
    </w:div>
    <w:div w:id="163436794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9734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hyperlink" Target="mailto:vseregi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E0C75-4D6E-DC48-8E8F-8829CA813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440</Words>
  <Characters>2508</Characters>
  <Application>Microsoft Macintosh Word</Application>
  <DocSecurity>0</DocSecurity>
  <Lines>20</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2943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Jackie Ma</cp:lastModifiedBy>
  <cp:revision>8</cp:revision>
  <cp:lastPrinted>1900-12-31T21:59:40Z</cp:lastPrinted>
  <dcterms:created xsi:type="dcterms:W3CDTF">2018-10-09T01:54:00Z</dcterms:created>
  <dcterms:modified xsi:type="dcterms:W3CDTF">2018-10-09T08:25:00Z</dcterms:modified>
</cp:coreProperties>
</file>