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1E00D3" w:rsidRPr="005B217D" w14:paraId="7E96CA4B" w14:textId="77777777" w:rsidTr="001E00D3">
        <w:tc>
          <w:tcPr>
            <w:tcW w:w="6408" w:type="dxa"/>
          </w:tcPr>
          <w:p w14:paraId="6519008F" w14:textId="77777777" w:rsidR="001E00D3" w:rsidRPr="005B217D" w:rsidRDefault="001E00D3" w:rsidP="001E00D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503AA4DF" wp14:editId="74D3E3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030AA2"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7FBFA304" wp14:editId="75DDD6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5A8C03EA" wp14:editId="487F078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B3753DB" w14:textId="77777777" w:rsidR="001E00D3" w:rsidRPr="005B217D" w:rsidRDefault="001E00D3" w:rsidP="001E00D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498AD3B" w:rsidR="001E00D3" w:rsidRPr="005B217D" w:rsidRDefault="001E00D3" w:rsidP="001E00D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76049D6" w:rsidR="001E00D3" w:rsidRPr="005B217D" w:rsidRDefault="001E00D3" w:rsidP="00C45360">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025427">
              <w:rPr>
                <w:lang w:val="en-CA"/>
              </w:rPr>
              <w:t>632</w:t>
            </w:r>
            <w:r>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CE0C88" w:rsidR="00E61DAC" w:rsidRPr="002A4177" w:rsidRDefault="002A4177" w:rsidP="00AA227B">
            <w:pPr>
              <w:tabs>
                <w:tab w:val="clear" w:pos="360"/>
                <w:tab w:val="clear" w:pos="1800"/>
                <w:tab w:val="left" w:pos="5960"/>
              </w:tabs>
              <w:spacing w:before="60" w:after="60"/>
              <w:rPr>
                <w:b/>
                <w:szCs w:val="22"/>
                <w:lang w:eastAsia="zh-CN"/>
              </w:rPr>
            </w:pPr>
            <w:r w:rsidRPr="002A4177">
              <w:rPr>
                <w:b/>
                <w:szCs w:val="22"/>
                <w:lang w:eastAsia="ja-JP"/>
              </w:rPr>
              <w:t>Crosscheck of JVET-</w:t>
            </w:r>
            <w:r w:rsidR="00204380">
              <w:rPr>
                <w:b/>
                <w:szCs w:val="22"/>
                <w:lang w:eastAsia="ja-JP"/>
              </w:rPr>
              <w:t>L0</w:t>
            </w:r>
            <w:r w:rsidR="00AA227B">
              <w:rPr>
                <w:b/>
                <w:szCs w:val="22"/>
                <w:lang w:eastAsia="ja-JP"/>
              </w:rPr>
              <w:t>142</w:t>
            </w:r>
            <w:r w:rsidRPr="002A4177">
              <w:rPr>
                <w:b/>
                <w:szCs w:val="22"/>
                <w:lang w:eastAsia="ja-JP"/>
              </w:rPr>
              <w:t xml:space="preserve"> (</w:t>
            </w:r>
            <w:r w:rsidR="00AA227B" w:rsidRPr="00AA227B">
              <w:rPr>
                <w:b/>
                <w:szCs w:val="22"/>
                <w:lang w:val="en-CA"/>
              </w:rPr>
              <w:t>CE4: Simplification of the common bas</w:t>
            </w:r>
            <w:r w:rsidR="00AA227B">
              <w:rPr>
                <w:b/>
                <w:szCs w:val="22"/>
                <w:lang w:val="en-CA"/>
              </w:rPr>
              <w:t>e for affine merge (Test 4.2.6)</w:t>
            </w:r>
            <w:r w:rsidRPr="002A4177">
              <w:rPr>
                <w:b/>
                <w:szCs w:val="22"/>
                <w:lang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DBCE299" w:rsidR="00E61DAC" w:rsidRPr="005B217D" w:rsidRDefault="00461F96" w:rsidP="009830AB">
            <w:pPr>
              <w:spacing w:before="60" w:after="60"/>
              <w:rPr>
                <w:szCs w:val="22"/>
                <w:lang w:val="en-CA"/>
              </w:rPr>
            </w:pPr>
            <w:r>
              <w:rPr>
                <w:szCs w:val="22"/>
                <w:lang w:val="en-CA" w:eastAsia="zh-CN"/>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ECD406D" w:rsidR="00E61DAC" w:rsidRPr="005B217D" w:rsidRDefault="00DB4042" w:rsidP="00AE5E8F">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1F93DE3B" w:rsidR="00E61DAC" w:rsidRPr="005B217D" w:rsidRDefault="009830AB" w:rsidP="00AE5E8F">
            <w:pPr>
              <w:spacing w:before="60" w:after="60"/>
              <w:rPr>
                <w:szCs w:val="22"/>
                <w:lang w:val="en-CA"/>
              </w:rPr>
            </w:pPr>
            <w:r>
              <w:rPr>
                <w:szCs w:val="22"/>
                <w:lang w:val="en-CA"/>
              </w:rPr>
              <w:t>+8615017554651</w:t>
            </w:r>
            <w:r w:rsidRPr="00345B71">
              <w:rPr>
                <w:szCs w:val="22"/>
                <w:lang w:val="en-CA"/>
              </w:rPr>
              <w:br/>
            </w:r>
            <w:hyperlink r:id="rId10" w:history="1">
              <w:r w:rsidR="00DB4042" w:rsidRPr="00345B71">
                <w:rPr>
                  <w:rStyle w:val="a6"/>
                  <w:szCs w:val="22"/>
                  <w:lang w:val="en-CA"/>
                </w:rPr>
                <w:t>chenhuanbang@huawei.com</w:t>
              </w:r>
            </w:hyperlink>
            <w:r w:rsidR="00DB4042" w:rsidRPr="00345B71">
              <w:rPr>
                <w:szCs w:val="22"/>
                <w:lang w:val="en-CA"/>
              </w:rPr>
              <w:br/>
            </w:r>
            <w:hyperlink r:id="rId11" w:history="1">
              <w:r w:rsidR="00DB4042" w:rsidRPr="00345B71">
                <w:rPr>
                  <w:rStyle w:val="a6"/>
                  <w:szCs w:val="22"/>
                  <w:lang w:val="en-CA"/>
                </w:rPr>
                <w:t>haitao.yang@huawei.com</w:t>
              </w:r>
            </w:hyperlink>
            <w:r w:rsidR="00DB4042" w:rsidRPr="00345B71">
              <w:rPr>
                <w:szCs w:val="22"/>
                <w:lang w:val="en-CA"/>
              </w:rPr>
              <w:br/>
            </w:r>
            <w:hyperlink r:id="rId12" w:history="1">
              <w:r w:rsidR="00DB4042"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EEA615" w14:textId="518210E6" w:rsidR="00692C49" w:rsidRDefault="00692C49" w:rsidP="00043240">
      <w:pPr>
        <w:tabs>
          <w:tab w:val="clear" w:pos="1440"/>
          <w:tab w:val="clear" w:pos="1800"/>
        </w:tabs>
        <w:rPr>
          <w:lang w:eastAsia="zh-TW"/>
        </w:rPr>
      </w:pPr>
      <w:r>
        <w:rPr>
          <w:lang w:eastAsia="zh-TW"/>
        </w:rPr>
        <w:t>This contribution is a crosscheck report of JVET-</w:t>
      </w:r>
      <w:r w:rsidR="00630B85">
        <w:rPr>
          <w:rFonts w:hint="eastAsia"/>
          <w:lang w:eastAsia="zh-CN"/>
        </w:rPr>
        <w:t>L</w:t>
      </w:r>
      <w:r w:rsidR="00630B85">
        <w:rPr>
          <w:lang w:eastAsia="zh-CN"/>
        </w:rPr>
        <w:t>0142</w:t>
      </w:r>
      <w:r w:rsidR="004023BE">
        <w:rPr>
          <w:lang w:eastAsia="zh-CN"/>
        </w:rPr>
        <w:t xml:space="preserve"> </w:t>
      </w:r>
      <w:r w:rsidRPr="00692C49">
        <w:rPr>
          <w:lang w:eastAsia="zh-TW"/>
        </w:rPr>
        <w:t>(</w:t>
      </w:r>
      <w:r w:rsidR="00043240" w:rsidRPr="00043240">
        <w:rPr>
          <w:lang w:eastAsia="zh-TW"/>
        </w:rPr>
        <w:t>CE4: Simplification of the common bas</w:t>
      </w:r>
      <w:r w:rsidR="00043240">
        <w:rPr>
          <w:lang w:eastAsia="zh-TW"/>
        </w:rPr>
        <w:t>e for affine merge (Test 4.2.6)</w:t>
      </w:r>
      <w:r w:rsidRPr="00692C49">
        <w:rPr>
          <w:lang w:eastAsia="zh-TW"/>
        </w:rPr>
        <w:t>)</w:t>
      </w:r>
      <w:r>
        <w:rPr>
          <w:lang w:eastAsia="zh-TW"/>
        </w:rPr>
        <w:t xml:space="preserve">. </w:t>
      </w:r>
      <w:r>
        <w:rPr>
          <w:rFonts w:hint="eastAsia"/>
          <w:color w:val="000000"/>
          <w:szCs w:val="22"/>
        </w:rPr>
        <w:t xml:space="preserve">The simulations were carried out based on the common test condition (CTC). </w:t>
      </w:r>
      <w:r w:rsidR="003C38F1">
        <w:rPr>
          <w:lang w:eastAsia="zh-TW"/>
        </w:rPr>
        <w:t>T</w:t>
      </w:r>
      <w:r>
        <w:rPr>
          <w:lang w:eastAsia="zh-TW"/>
        </w:rPr>
        <w:t>he test results are matched</w:t>
      </w:r>
      <w:r w:rsidR="003C38F1">
        <w:rPr>
          <w:lang w:eastAsia="zh-TW"/>
        </w:rPr>
        <w:t xml:space="preserve"> for</w:t>
      </w:r>
      <w:r w:rsidR="00F31C93">
        <w:rPr>
          <w:lang w:eastAsia="zh-TW"/>
        </w:rPr>
        <w:t xml:space="preserve"> all</w:t>
      </w:r>
      <w:r w:rsidR="003C38F1">
        <w:rPr>
          <w:lang w:eastAsia="zh-TW"/>
        </w:rPr>
        <w:t xml:space="preserve"> </w:t>
      </w:r>
      <w:r w:rsidR="006D333C">
        <w:rPr>
          <w:lang w:eastAsia="zh-TW"/>
        </w:rPr>
        <w:t>points</w:t>
      </w:r>
      <w:r w:rsidR="000C5836">
        <w:rPr>
          <w:lang w:eastAsia="zh-TW"/>
        </w:rPr>
        <w:t xml:space="preserve"> and the software matches the description in the proposal.</w:t>
      </w:r>
    </w:p>
    <w:p w14:paraId="4462D54B" w14:textId="6D4EF3DE" w:rsidR="00064A40" w:rsidRDefault="00064A40" w:rsidP="00043240">
      <w:pPr>
        <w:tabs>
          <w:tab w:val="clear" w:pos="1440"/>
          <w:tab w:val="clear" w:pos="1800"/>
        </w:tabs>
        <w:rPr>
          <w:lang w:eastAsia="zh-TW"/>
        </w:rPr>
      </w:pPr>
      <w:r>
        <w:rPr>
          <w:lang w:val="en-CA"/>
        </w:rPr>
        <w:t>A modification on top of CE4.2.6.d is conducted by change the positions of neighboring blocks for inherited candidate. Th</w:t>
      </w:r>
      <w:r w:rsidR="006E4771">
        <w:rPr>
          <w:lang w:val="en-CA"/>
        </w:rPr>
        <w:t xml:space="preserve">is modification provides </w:t>
      </w:r>
      <w:r>
        <w:rPr>
          <w:lang w:val="en-CA"/>
        </w:rPr>
        <w:t>-0.02% BD-rate</w:t>
      </w:r>
      <w:r w:rsidR="008E24AB">
        <w:rPr>
          <w:lang w:val="en-CA"/>
        </w:rPr>
        <w:t xml:space="preserve"> gain</w:t>
      </w:r>
      <w:r>
        <w:rPr>
          <w:lang w:val="en-CA"/>
        </w:rPr>
        <w:t xml:space="preserve"> on top of CE4.2.6.d.</w:t>
      </w:r>
    </w:p>
    <w:p w14:paraId="7D2AC1F0" w14:textId="74F0241C" w:rsidR="00745F6B" w:rsidRPr="005B217D" w:rsidRDefault="002A5800" w:rsidP="00E11923">
      <w:pPr>
        <w:pStyle w:val="1"/>
        <w:rPr>
          <w:lang w:val="en-CA"/>
        </w:rPr>
      </w:pPr>
      <w:r>
        <w:rPr>
          <w:lang w:val="en-CA"/>
        </w:rPr>
        <w:t>Introduction</w:t>
      </w:r>
    </w:p>
    <w:p w14:paraId="59F94EC0" w14:textId="2859E5AE" w:rsidR="00CF1745" w:rsidRDefault="00617CAA" w:rsidP="00CF1745">
      <w:pPr>
        <w:rPr>
          <w:lang w:val="en-CA"/>
        </w:rPr>
      </w:pPr>
      <w:r>
        <w:rPr>
          <w:lang w:val="en-CA"/>
        </w:rPr>
        <w:t>JVET-L</w:t>
      </w:r>
      <w:r w:rsidR="00342C8C">
        <w:rPr>
          <w:lang w:val="en-CA"/>
        </w:rPr>
        <w:t>0</w:t>
      </w:r>
      <w:r w:rsidR="00CF1745">
        <w:rPr>
          <w:lang w:val="en-CA"/>
        </w:rPr>
        <w:t xml:space="preserve">142 </w:t>
      </w:r>
      <w:r w:rsidR="00CF1745" w:rsidRPr="0077726E">
        <w:rPr>
          <w:lang w:val="en-CA"/>
        </w:rPr>
        <w:t xml:space="preserve">reports the results of </w:t>
      </w:r>
      <w:r w:rsidR="00CF1745">
        <w:rPr>
          <w:lang w:val="en-CA"/>
        </w:rPr>
        <w:t>s</w:t>
      </w:r>
      <w:r w:rsidR="00CF1745" w:rsidRPr="008162DD">
        <w:rPr>
          <w:lang w:val="en-CA"/>
        </w:rPr>
        <w:t>implification of the common base for affine merge</w:t>
      </w:r>
      <w:r w:rsidR="00CF1745">
        <w:rPr>
          <w:lang w:val="en-CA"/>
        </w:rPr>
        <w:t xml:space="preserve"> as follows:</w:t>
      </w:r>
    </w:p>
    <w:p w14:paraId="4C4EF92F" w14:textId="77777777" w:rsidR="00CF1745" w:rsidRDefault="00CF1745" w:rsidP="00CF1745">
      <w:pPr>
        <w:pStyle w:val="ac"/>
        <w:numPr>
          <w:ilvl w:val="0"/>
          <w:numId w:val="15"/>
        </w:numPr>
      </w:pPr>
      <w:r>
        <w:rPr>
          <w:rFonts w:hint="eastAsia"/>
          <w:lang w:eastAsia="ko-KR"/>
        </w:rPr>
        <w:t>Test 4.</w:t>
      </w:r>
      <w:r>
        <w:rPr>
          <w:lang w:eastAsia="ko-KR"/>
        </w:rPr>
        <w:t>2.6.a: Simplified inherited candidate</w:t>
      </w:r>
      <w:r w:rsidRPr="008162DD">
        <w:rPr>
          <w:rFonts w:hint="eastAsia"/>
          <w:lang w:eastAsia="ko-KR"/>
        </w:rPr>
        <w:t xml:space="preserve"> </w:t>
      </w:r>
    </w:p>
    <w:p w14:paraId="0CBA6D53" w14:textId="77777777" w:rsidR="00CF1745" w:rsidRDefault="00CF1745" w:rsidP="00CF1745">
      <w:pPr>
        <w:pStyle w:val="ac"/>
        <w:numPr>
          <w:ilvl w:val="0"/>
          <w:numId w:val="15"/>
        </w:numPr>
      </w:pPr>
      <w:r>
        <w:rPr>
          <w:rFonts w:hint="eastAsia"/>
          <w:lang w:eastAsia="ko-KR"/>
        </w:rPr>
        <w:t>Test 4.</w:t>
      </w:r>
      <w:r>
        <w:rPr>
          <w:lang w:eastAsia="ko-KR"/>
        </w:rPr>
        <w:t>2.6.b: Simplified constructed candidate</w:t>
      </w:r>
    </w:p>
    <w:p w14:paraId="6700B62F" w14:textId="77777777" w:rsidR="00CF1745" w:rsidRDefault="00CF1745" w:rsidP="00CF1745">
      <w:pPr>
        <w:pStyle w:val="ac"/>
        <w:numPr>
          <w:ilvl w:val="0"/>
          <w:numId w:val="15"/>
        </w:numPr>
      </w:pPr>
      <w:r>
        <w:rPr>
          <w:rFonts w:hint="eastAsia"/>
          <w:lang w:eastAsia="ko-KR"/>
        </w:rPr>
        <w:t>Test 4.</w:t>
      </w:r>
      <w:r>
        <w:rPr>
          <w:lang w:eastAsia="ko-KR"/>
        </w:rPr>
        <w:t>2.6.c: a) + b)</w:t>
      </w:r>
    </w:p>
    <w:p w14:paraId="215A0949" w14:textId="77777777" w:rsidR="00CF1745" w:rsidRDefault="00CF1745" w:rsidP="00CF1745">
      <w:pPr>
        <w:pStyle w:val="ac"/>
        <w:numPr>
          <w:ilvl w:val="0"/>
          <w:numId w:val="15"/>
        </w:numPr>
      </w:pPr>
      <w:r>
        <w:rPr>
          <w:rFonts w:hint="eastAsia"/>
          <w:lang w:eastAsia="ko-KR"/>
        </w:rPr>
        <w:t>Test 4.</w:t>
      </w:r>
      <w:r>
        <w:rPr>
          <w:lang w:eastAsia="ko-KR"/>
        </w:rPr>
        <w:t>2.6.d: c) + reduced candidate number of candidate</w:t>
      </w:r>
    </w:p>
    <w:p w14:paraId="1622F1B1" w14:textId="77777777" w:rsidR="00CF1745" w:rsidRDefault="00CF1745" w:rsidP="00CF1745">
      <w:pPr>
        <w:pStyle w:val="ac"/>
        <w:numPr>
          <w:ilvl w:val="0"/>
          <w:numId w:val="15"/>
        </w:numPr>
      </w:pPr>
      <w:r>
        <w:rPr>
          <w:rFonts w:hint="eastAsia"/>
          <w:lang w:eastAsia="ko-KR"/>
        </w:rPr>
        <w:t>Test 4.</w:t>
      </w:r>
      <w:r>
        <w:rPr>
          <w:lang w:eastAsia="ko-KR"/>
        </w:rPr>
        <w:t>2.6.e: d) + line buffer restriction</w:t>
      </w:r>
    </w:p>
    <w:p w14:paraId="559EC14E" w14:textId="77777777" w:rsidR="00CF1745" w:rsidRDefault="00CF1745" w:rsidP="00CF1745">
      <w:pPr>
        <w:pStyle w:val="ac"/>
        <w:numPr>
          <w:ilvl w:val="0"/>
          <w:numId w:val="15"/>
        </w:numPr>
      </w:pPr>
      <w:r>
        <w:rPr>
          <w:rFonts w:hint="eastAsia"/>
          <w:lang w:eastAsia="ko-KR"/>
        </w:rPr>
        <w:t>Test 4.</w:t>
      </w:r>
      <w:r>
        <w:rPr>
          <w:lang w:eastAsia="ko-KR"/>
        </w:rPr>
        <w:t>2.6.f: d) + Test 4.1.2.d</w:t>
      </w:r>
    </w:p>
    <w:p w14:paraId="466ABB68" w14:textId="77777777" w:rsidR="00CF1745" w:rsidRDefault="00CF1745" w:rsidP="00CF1745">
      <w:pPr>
        <w:pStyle w:val="ac"/>
        <w:numPr>
          <w:ilvl w:val="0"/>
          <w:numId w:val="15"/>
        </w:numPr>
      </w:pPr>
      <w:r>
        <w:rPr>
          <w:rFonts w:hint="eastAsia"/>
          <w:lang w:eastAsia="ko-KR"/>
        </w:rPr>
        <w:t>Test 4.</w:t>
      </w:r>
      <w:r>
        <w:rPr>
          <w:lang w:eastAsia="ko-KR"/>
        </w:rPr>
        <w:t>2.6.g: e) + Test 4.1.2.e</w:t>
      </w:r>
    </w:p>
    <w:p w14:paraId="6088B574" w14:textId="77777777" w:rsidR="00CF1745" w:rsidRDefault="00CF1745" w:rsidP="00CF1745">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rPr>
          <w:lang w:eastAsia="ko-KR"/>
        </w:rPr>
      </w:pPr>
      <w:r>
        <w:rPr>
          <w:lang w:eastAsia="ko-KR"/>
        </w:rPr>
        <w:t>Simplified inherited candidate</w:t>
      </w:r>
    </w:p>
    <w:p w14:paraId="77A61C4C" w14:textId="77777777" w:rsidR="00CF1745" w:rsidRDefault="00CF1745" w:rsidP="00CF1745">
      <w:pPr>
        <w:rPr>
          <w:lang w:val="en-CA"/>
        </w:rPr>
      </w:pPr>
      <w:r>
        <w:rPr>
          <w:lang w:val="en-CA" w:eastAsia="ko-KR"/>
        </w:rPr>
        <w:t xml:space="preserve">In this method, the </w:t>
      </w:r>
      <w:r w:rsidRPr="00E36B40">
        <w:rPr>
          <w:lang w:val="en-CA" w:eastAsia="ko-KR"/>
        </w:rPr>
        <w:t>maximum two inherited affine candidates are derived from affine motion model of the neighboring blocks</w:t>
      </w:r>
      <w:r>
        <w:rPr>
          <w:lang w:val="en-CA" w:eastAsia="ko-KR"/>
        </w:rPr>
        <w:t xml:space="preserve"> and inserted into the candidate list. </w:t>
      </w:r>
      <w:r>
        <w:rPr>
          <w:lang w:val="en-CA"/>
        </w:rPr>
        <w:t xml:space="preserve">For the left predictor, the scan order is: {A, D, E} and for the above predictor, the scan order is: {B, C} as shown in Figure 1. Each predictor selects the only one inherited candidate. No pruning check in performed between two inherited candidates. </w:t>
      </w:r>
    </w:p>
    <w:p w14:paraId="3A9884CC" w14:textId="77777777" w:rsidR="00CF1745" w:rsidRDefault="00CF1745" w:rsidP="00CF1745">
      <w:pPr>
        <w:jc w:val="center"/>
        <w:rPr>
          <w:lang w:val="en-CA"/>
        </w:rPr>
      </w:pPr>
      <w:r w:rsidRPr="008E5D2E">
        <w:rPr>
          <w:noProof/>
          <w:lang w:eastAsia="zh-CN"/>
        </w:rPr>
        <w:lastRenderedPageBreak/>
        <w:drawing>
          <wp:inline distT="0" distB="0" distL="0" distR="0" wp14:anchorId="038B3943" wp14:editId="0F207CDC">
            <wp:extent cx="2170364" cy="2170364"/>
            <wp:effectExtent l="0" t="0" r="1905" b="190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2170364" cy="2170364"/>
                    </a:xfrm>
                    <a:prstGeom prst="rect">
                      <a:avLst/>
                    </a:prstGeom>
                  </pic:spPr>
                </pic:pic>
              </a:graphicData>
            </a:graphic>
          </wp:inline>
        </w:drawing>
      </w:r>
    </w:p>
    <w:p w14:paraId="082B6340" w14:textId="6C62BC44" w:rsidR="00CF1745" w:rsidRPr="008162DD" w:rsidRDefault="00CF1745" w:rsidP="00CF1745">
      <w:pPr>
        <w:jc w:val="center"/>
        <w:rPr>
          <w:lang w:val="en-CA" w:eastAsia="ko-KR"/>
        </w:rPr>
      </w:pPr>
      <w:r>
        <w:rPr>
          <w:rFonts w:hint="eastAsia"/>
          <w:lang w:val="en-CA" w:eastAsia="ko-KR"/>
        </w:rPr>
        <w:t xml:space="preserve">Figure 1: </w:t>
      </w:r>
      <w:r>
        <w:rPr>
          <w:lang w:val="en-CA" w:eastAsia="ko-KR"/>
        </w:rPr>
        <w:t>Spatial p</w:t>
      </w:r>
      <w:r>
        <w:rPr>
          <w:rFonts w:hint="eastAsia"/>
          <w:lang w:val="en-CA" w:eastAsia="ko-KR"/>
        </w:rPr>
        <w:t>osition</w:t>
      </w:r>
      <w:r>
        <w:rPr>
          <w:lang w:val="en-CA" w:eastAsia="ko-KR"/>
        </w:rPr>
        <w:t>s</w:t>
      </w:r>
      <w:r>
        <w:rPr>
          <w:rFonts w:hint="eastAsia"/>
          <w:lang w:val="en-CA" w:eastAsia="ko-KR"/>
        </w:rPr>
        <w:t xml:space="preserve"> for</w:t>
      </w:r>
      <w:r>
        <w:rPr>
          <w:lang w:val="en-CA" w:eastAsia="ko-KR"/>
        </w:rPr>
        <w:t xml:space="preserve"> inherited candidate</w:t>
      </w:r>
    </w:p>
    <w:p w14:paraId="0AEEAA8F" w14:textId="77777777" w:rsidR="00CF1745" w:rsidRDefault="00CF1745" w:rsidP="00CF1745">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rPr>
          <w:lang w:eastAsia="ko-KR"/>
        </w:rPr>
      </w:pPr>
      <w:r>
        <w:rPr>
          <w:lang w:eastAsia="ko-KR"/>
        </w:rPr>
        <w:t>Simplified constructed candidate</w:t>
      </w:r>
    </w:p>
    <w:p w14:paraId="0111DF62" w14:textId="77777777" w:rsidR="00CF1745" w:rsidRPr="008162DD" w:rsidRDefault="00CF1745" w:rsidP="00CF1745">
      <w:pPr>
        <w:rPr>
          <w:lang w:val="en-CA" w:eastAsia="ko-KR"/>
        </w:rPr>
      </w:pPr>
      <w:r>
        <w:rPr>
          <w:rFonts w:hint="eastAsia"/>
          <w:lang w:val="en-CA" w:eastAsia="ko-KR"/>
        </w:rPr>
        <w:t xml:space="preserve">In the common base for affine merge, the available combination of motion information of CPs is only considered </w:t>
      </w:r>
      <w:r>
        <w:rPr>
          <w:lang w:val="en-CA" w:eastAsia="ko-KR"/>
        </w:rPr>
        <w:t>when the CPs have the same reference index.</w:t>
      </w:r>
    </w:p>
    <w:p w14:paraId="25B36541" w14:textId="77777777" w:rsidR="00CF1745" w:rsidRDefault="00CF1745" w:rsidP="00CF1745">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rPr>
          <w:lang w:eastAsia="ko-KR"/>
        </w:rPr>
      </w:pPr>
      <w:r>
        <w:rPr>
          <w:lang w:eastAsia="ko-KR"/>
        </w:rPr>
        <w:t>Reduced candidate number of candidate</w:t>
      </w:r>
    </w:p>
    <w:p w14:paraId="6E40405C" w14:textId="77777777" w:rsidR="00CF1745" w:rsidRDefault="00CF1745" w:rsidP="00CF1745">
      <w:pPr>
        <w:rPr>
          <w:lang w:val="en-CA" w:eastAsia="ko-KR"/>
        </w:rPr>
      </w:pPr>
      <w:r>
        <w:rPr>
          <w:rFonts w:hint="eastAsia"/>
          <w:lang w:val="en-CA" w:eastAsia="ko-KR"/>
        </w:rPr>
        <w:t>In the available constructed candidates, the following candidates are not considered:</w:t>
      </w:r>
    </w:p>
    <w:p w14:paraId="31F1F548" w14:textId="77777777" w:rsidR="00CF1745" w:rsidRPr="0067747C" w:rsidRDefault="00CF1745" w:rsidP="00CF1745">
      <w:pPr>
        <w:tabs>
          <w:tab w:val="clear" w:pos="360"/>
        </w:tabs>
        <w:rPr>
          <w:lang w:eastAsia="zh-CN"/>
        </w:rPr>
      </w:pPr>
      <w:r w:rsidRPr="0067747C">
        <w:rPr>
          <w:lang w:eastAsia="zh-CN"/>
        </w:rPr>
        <w:t>{CP</w:t>
      </w:r>
      <w:r>
        <w:rPr>
          <w:lang w:eastAsia="zh-CN"/>
        </w:rPr>
        <w:t>2</w:t>
      </w:r>
      <w:r w:rsidRPr="0067747C">
        <w:rPr>
          <w:lang w:eastAsia="zh-CN"/>
        </w:rPr>
        <w:t>, CP</w:t>
      </w:r>
      <w:r>
        <w:rPr>
          <w:lang w:eastAsia="zh-CN"/>
        </w:rPr>
        <w:t>3</w:t>
      </w:r>
      <w:r w:rsidRPr="0067747C">
        <w:rPr>
          <w:lang w:eastAsia="zh-CN"/>
        </w:rPr>
        <w:t>}, {CP</w:t>
      </w:r>
      <w:r>
        <w:rPr>
          <w:lang w:eastAsia="zh-CN"/>
        </w:rPr>
        <w:t>1</w:t>
      </w:r>
      <w:r w:rsidRPr="0067747C">
        <w:rPr>
          <w:lang w:eastAsia="zh-CN"/>
        </w:rPr>
        <w:t>, CP4}, {CP</w:t>
      </w:r>
      <w:r>
        <w:rPr>
          <w:lang w:eastAsia="zh-CN"/>
        </w:rPr>
        <w:t>2</w:t>
      </w:r>
      <w:r w:rsidRPr="0067747C">
        <w:rPr>
          <w:lang w:eastAsia="zh-CN"/>
        </w:rPr>
        <w:t>, CP</w:t>
      </w:r>
      <w:r>
        <w:rPr>
          <w:lang w:eastAsia="zh-CN"/>
        </w:rPr>
        <w:t>4</w:t>
      </w:r>
      <w:r w:rsidRPr="0067747C">
        <w:rPr>
          <w:lang w:eastAsia="zh-CN"/>
        </w:rPr>
        <w:t>}, {CP3, CP4}</w:t>
      </w:r>
    </w:p>
    <w:p w14:paraId="2A5BA3F3" w14:textId="77777777" w:rsidR="00CF1745" w:rsidRDefault="00CF1745" w:rsidP="00CF1745">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rPr>
          <w:lang w:eastAsia="ko-KR"/>
        </w:rPr>
      </w:pPr>
      <w:r>
        <w:rPr>
          <w:lang w:eastAsia="ko-KR"/>
        </w:rPr>
        <w:t>Line buffer restriction</w:t>
      </w:r>
    </w:p>
    <w:p w14:paraId="004F2857" w14:textId="7F305045" w:rsidR="00CF1745" w:rsidRPr="00CF1745" w:rsidRDefault="00CF1745" w:rsidP="00CF1745">
      <w:pPr>
        <w:rPr>
          <w:lang w:val="en-CA"/>
        </w:rPr>
      </w:pPr>
      <w:r>
        <w:rPr>
          <w:rFonts w:hint="eastAsia"/>
          <w:lang w:val="en-CA" w:eastAsia="ko-KR"/>
        </w:rPr>
        <w:t>I</w:t>
      </w:r>
      <w:r>
        <w:rPr>
          <w:lang w:val="en-CA" w:eastAsia="ko-KR"/>
        </w:rPr>
        <w:t>n this method, to avoid the line buffer storage increase, inherited candidate is restricted to derive from the</w:t>
      </w:r>
      <w:r w:rsidR="00A63F94">
        <w:rPr>
          <w:lang w:val="en-CA" w:eastAsia="ko-KR"/>
        </w:rPr>
        <w:t xml:space="preserve"> above block with CTU boundary.</w:t>
      </w:r>
    </w:p>
    <w:p w14:paraId="6E8D82BD" w14:textId="64FE61A6" w:rsidR="00742844" w:rsidRDefault="0035140A"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Crosscheck</w:t>
      </w:r>
      <w:r w:rsidR="00742844">
        <w:rPr>
          <w:lang w:val="en-CA"/>
        </w:rPr>
        <w:t xml:space="preserve"> results</w:t>
      </w:r>
    </w:p>
    <w:p w14:paraId="30AED882" w14:textId="7BBEE775" w:rsidR="003D1340" w:rsidRPr="00550004" w:rsidRDefault="003D1340" w:rsidP="003D1340">
      <w:pPr>
        <w:rPr>
          <w:b/>
          <w:lang w:eastAsia="ko-KR"/>
        </w:rPr>
      </w:pPr>
      <w:r w:rsidRPr="00550004">
        <w:rPr>
          <w:b/>
          <w:lang w:eastAsia="ko-KR"/>
        </w:rPr>
        <w:t>Table 1: Test specification of Test 4.</w:t>
      </w:r>
      <w:r w:rsidR="005B6896">
        <w:rPr>
          <w:b/>
          <w:lang w:eastAsia="ko-KR"/>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8393"/>
      </w:tblGrid>
      <w:tr w:rsidR="003D1340" w:rsidRPr="00DE7D76" w14:paraId="0FAD8883" w14:textId="77777777" w:rsidTr="00F5585B">
        <w:tc>
          <w:tcPr>
            <w:tcW w:w="959" w:type="dxa"/>
            <w:shd w:val="clear" w:color="auto" w:fill="auto"/>
          </w:tcPr>
          <w:p w14:paraId="3EB4B850" w14:textId="77777777" w:rsidR="003D1340" w:rsidRPr="00DE7D76" w:rsidRDefault="003D1340" w:rsidP="00F5585B">
            <w:pPr>
              <w:rPr>
                <w:lang w:eastAsia="ko-KR"/>
              </w:rPr>
            </w:pPr>
            <w:r w:rsidRPr="00DE7D76">
              <w:rPr>
                <w:rFonts w:hint="eastAsia"/>
                <w:lang w:eastAsia="ko-KR"/>
              </w:rPr>
              <w:t xml:space="preserve">Test </w:t>
            </w:r>
            <w:r w:rsidRPr="00DE7D76">
              <w:rPr>
                <w:lang w:eastAsia="ko-KR"/>
              </w:rPr>
              <w:t>#</w:t>
            </w:r>
          </w:p>
        </w:tc>
        <w:tc>
          <w:tcPr>
            <w:tcW w:w="8505" w:type="dxa"/>
            <w:shd w:val="clear" w:color="auto" w:fill="auto"/>
          </w:tcPr>
          <w:p w14:paraId="360F9AAC" w14:textId="77777777" w:rsidR="003D1340" w:rsidRPr="00DE7D76" w:rsidRDefault="003D1340" w:rsidP="00F5585B">
            <w:pPr>
              <w:rPr>
                <w:lang w:eastAsia="ko-KR"/>
              </w:rPr>
            </w:pPr>
            <w:r w:rsidRPr="00DE7D76">
              <w:rPr>
                <w:rFonts w:hint="eastAsia"/>
                <w:lang w:eastAsia="ko-KR"/>
              </w:rPr>
              <w:t>Test Description</w:t>
            </w:r>
          </w:p>
        </w:tc>
      </w:tr>
      <w:tr w:rsidR="003D1340" w:rsidRPr="00DE7D76" w14:paraId="0D3DE4AA" w14:textId="77777777" w:rsidTr="00F5585B">
        <w:tc>
          <w:tcPr>
            <w:tcW w:w="959" w:type="dxa"/>
            <w:tcBorders>
              <w:top w:val="single" w:sz="4" w:space="0" w:color="auto"/>
              <w:left w:val="single" w:sz="4" w:space="0" w:color="auto"/>
              <w:bottom w:val="single" w:sz="4" w:space="0" w:color="auto"/>
              <w:right w:val="single" w:sz="4" w:space="0" w:color="auto"/>
            </w:tcBorders>
            <w:shd w:val="clear" w:color="auto" w:fill="auto"/>
          </w:tcPr>
          <w:p w14:paraId="0F5ABCC5" w14:textId="77777777" w:rsidR="003D1340" w:rsidRPr="00550004" w:rsidRDefault="003D1340" w:rsidP="00F5585B">
            <w:pPr>
              <w:rPr>
                <w:lang w:eastAsia="ko-KR"/>
              </w:rPr>
            </w:pPr>
            <w:r>
              <w:rPr>
                <w:rFonts w:hint="eastAsia"/>
                <w:lang w:eastAsia="ko-KR"/>
              </w:rPr>
              <w:t>4.2.</w:t>
            </w:r>
            <w:r>
              <w:rPr>
                <w:lang w:eastAsia="ko-KR"/>
              </w:rPr>
              <w:t>6</w:t>
            </w:r>
            <w:r>
              <w:rPr>
                <w:rFonts w:hint="eastAsia"/>
                <w:lang w:eastAsia="ko-KR"/>
              </w:rPr>
              <w:t>.a</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708875E" w14:textId="77777777" w:rsidR="003D1340" w:rsidRPr="00DE7D76" w:rsidRDefault="003D1340" w:rsidP="00F5585B">
            <w:pPr>
              <w:rPr>
                <w:lang w:eastAsia="ko-KR"/>
              </w:rPr>
            </w:pPr>
            <w:r w:rsidRPr="00ED328E">
              <w:rPr>
                <w:lang w:eastAsia="ko-KR"/>
              </w:rPr>
              <w:t>Simplified inherited candidate</w:t>
            </w:r>
          </w:p>
        </w:tc>
      </w:tr>
      <w:tr w:rsidR="003D1340" w:rsidRPr="00DE7D76" w14:paraId="682A6E1D" w14:textId="77777777" w:rsidTr="00F5585B">
        <w:tc>
          <w:tcPr>
            <w:tcW w:w="959" w:type="dxa"/>
            <w:tcBorders>
              <w:top w:val="single" w:sz="4" w:space="0" w:color="auto"/>
              <w:left w:val="single" w:sz="4" w:space="0" w:color="auto"/>
              <w:bottom w:val="single" w:sz="4" w:space="0" w:color="auto"/>
              <w:right w:val="single" w:sz="4" w:space="0" w:color="auto"/>
            </w:tcBorders>
            <w:shd w:val="clear" w:color="auto" w:fill="auto"/>
          </w:tcPr>
          <w:p w14:paraId="1A79F420" w14:textId="77777777" w:rsidR="003D1340" w:rsidRPr="00550004" w:rsidRDefault="003D1340" w:rsidP="00F5585B">
            <w:pPr>
              <w:rPr>
                <w:lang w:eastAsia="ko-KR"/>
              </w:rPr>
            </w:pPr>
            <w:r>
              <w:rPr>
                <w:rFonts w:hint="eastAsia"/>
                <w:lang w:eastAsia="ko-KR"/>
              </w:rPr>
              <w:t>4.2.</w:t>
            </w:r>
            <w:r>
              <w:rPr>
                <w:lang w:eastAsia="ko-KR"/>
              </w:rPr>
              <w:t>6</w:t>
            </w:r>
            <w:r>
              <w:rPr>
                <w:rFonts w:hint="eastAsia"/>
                <w:lang w:eastAsia="ko-KR"/>
              </w:rPr>
              <w:t>.</w:t>
            </w:r>
            <w:r>
              <w:rPr>
                <w:lang w:eastAsia="ko-KR"/>
              </w:rPr>
              <w:t>b</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397231A" w14:textId="77777777" w:rsidR="003D1340" w:rsidRPr="00DE7D76" w:rsidRDefault="003D1340" w:rsidP="00F5585B">
            <w:pPr>
              <w:rPr>
                <w:lang w:eastAsia="ko-KR"/>
              </w:rPr>
            </w:pPr>
            <w:r w:rsidRPr="00ED328E">
              <w:rPr>
                <w:lang w:eastAsia="ko-KR"/>
              </w:rPr>
              <w:t>Simplified constructed candidate</w:t>
            </w:r>
          </w:p>
        </w:tc>
      </w:tr>
      <w:tr w:rsidR="003D1340" w:rsidRPr="00DE7D76" w14:paraId="0E176CEE" w14:textId="77777777" w:rsidTr="00F5585B">
        <w:tc>
          <w:tcPr>
            <w:tcW w:w="959" w:type="dxa"/>
            <w:tcBorders>
              <w:top w:val="single" w:sz="4" w:space="0" w:color="auto"/>
              <w:left w:val="single" w:sz="4" w:space="0" w:color="auto"/>
              <w:bottom w:val="single" w:sz="4" w:space="0" w:color="auto"/>
              <w:right w:val="single" w:sz="4" w:space="0" w:color="auto"/>
            </w:tcBorders>
            <w:shd w:val="clear" w:color="auto" w:fill="auto"/>
          </w:tcPr>
          <w:p w14:paraId="3ECF4E4A" w14:textId="77777777" w:rsidR="003D1340" w:rsidRPr="00DE7D76" w:rsidRDefault="003D1340" w:rsidP="00F5585B">
            <w:pPr>
              <w:rPr>
                <w:lang w:eastAsia="ko-KR"/>
              </w:rPr>
            </w:pPr>
            <w:r>
              <w:rPr>
                <w:rFonts w:hint="eastAsia"/>
                <w:lang w:eastAsia="ko-KR"/>
              </w:rPr>
              <w:t>4.2.</w:t>
            </w:r>
            <w:r>
              <w:rPr>
                <w:lang w:eastAsia="ko-KR"/>
              </w:rPr>
              <w:t>6</w:t>
            </w:r>
            <w:r>
              <w:rPr>
                <w:rFonts w:hint="eastAsia"/>
                <w:lang w:eastAsia="ko-KR"/>
              </w:rPr>
              <w:t>.</w:t>
            </w:r>
            <w:r>
              <w:rPr>
                <w:lang w:eastAsia="ko-KR"/>
              </w:rPr>
              <w:t>c</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31FB3B1C" w14:textId="77777777" w:rsidR="003D1340" w:rsidRPr="00DE7D76" w:rsidRDefault="003D1340" w:rsidP="00F5585B">
            <w:pPr>
              <w:rPr>
                <w:lang w:eastAsia="ko-KR"/>
              </w:rPr>
            </w:pPr>
            <w:r w:rsidRPr="00ED328E">
              <w:rPr>
                <w:lang w:eastAsia="ko-KR"/>
              </w:rPr>
              <w:t>a) + b)</w:t>
            </w:r>
          </w:p>
        </w:tc>
      </w:tr>
      <w:tr w:rsidR="003D1340" w:rsidRPr="00DE7D76" w14:paraId="102B148B" w14:textId="77777777" w:rsidTr="00F5585B">
        <w:tc>
          <w:tcPr>
            <w:tcW w:w="959" w:type="dxa"/>
            <w:tcBorders>
              <w:top w:val="single" w:sz="4" w:space="0" w:color="auto"/>
              <w:left w:val="single" w:sz="4" w:space="0" w:color="auto"/>
              <w:bottom w:val="single" w:sz="4" w:space="0" w:color="auto"/>
              <w:right w:val="single" w:sz="4" w:space="0" w:color="auto"/>
            </w:tcBorders>
            <w:shd w:val="clear" w:color="auto" w:fill="auto"/>
          </w:tcPr>
          <w:p w14:paraId="33BA8C13" w14:textId="77777777" w:rsidR="003D1340" w:rsidRPr="00DE7D76" w:rsidRDefault="003D1340" w:rsidP="00F5585B">
            <w:pPr>
              <w:rPr>
                <w:lang w:eastAsia="ko-KR"/>
              </w:rPr>
            </w:pPr>
            <w:r>
              <w:rPr>
                <w:rFonts w:hint="eastAsia"/>
                <w:lang w:eastAsia="ko-KR"/>
              </w:rPr>
              <w:t>4.2.</w:t>
            </w:r>
            <w:r>
              <w:rPr>
                <w:lang w:eastAsia="ko-KR"/>
              </w:rPr>
              <w:t>6</w:t>
            </w:r>
            <w:r>
              <w:rPr>
                <w:rFonts w:hint="eastAsia"/>
                <w:lang w:eastAsia="ko-KR"/>
              </w:rPr>
              <w:t>.</w:t>
            </w:r>
            <w:r>
              <w:rPr>
                <w:lang w:eastAsia="ko-KR"/>
              </w:rPr>
              <w:t>d</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69C95CA" w14:textId="77777777" w:rsidR="003D1340" w:rsidRPr="00DE7D76" w:rsidRDefault="003D1340" w:rsidP="00F5585B">
            <w:pPr>
              <w:rPr>
                <w:lang w:eastAsia="ko-KR"/>
              </w:rPr>
            </w:pPr>
            <w:r w:rsidRPr="00ED328E">
              <w:rPr>
                <w:lang w:eastAsia="ko-KR"/>
              </w:rPr>
              <w:t>c) + reduced candidate number of candidate</w:t>
            </w:r>
          </w:p>
        </w:tc>
      </w:tr>
      <w:tr w:rsidR="003D1340" w:rsidRPr="00DE7D76" w14:paraId="09625E81" w14:textId="77777777" w:rsidTr="00F5585B">
        <w:tc>
          <w:tcPr>
            <w:tcW w:w="959" w:type="dxa"/>
            <w:tcBorders>
              <w:top w:val="single" w:sz="4" w:space="0" w:color="auto"/>
              <w:left w:val="single" w:sz="4" w:space="0" w:color="auto"/>
              <w:bottom w:val="single" w:sz="4" w:space="0" w:color="auto"/>
              <w:right w:val="single" w:sz="4" w:space="0" w:color="auto"/>
            </w:tcBorders>
            <w:shd w:val="clear" w:color="auto" w:fill="auto"/>
          </w:tcPr>
          <w:p w14:paraId="5FBFC7C6" w14:textId="77777777" w:rsidR="003D1340" w:rsidRPr="00DE7D76" w:rsidRDefault="003D1340" w:rsidP="00F5585B">
            <w:pPr>
              <w:rPr>
                <w:lang w:eastAsia="ko-KR"/>
              </w:rPr>
            </w:pPr>
            <w:r>
              <w:rPr>
                <w:rFonts w:hint="eastAsia"/>
                <w:lang w:eastAsia="ko-KR"/>
              </w:rPr>
              <w:t>4.2.</w:t>
            </w:r>
            <w:r>
              <w:rPr>
                <w:lang w:eastAsia="ko-KR"/>
              </w:rPr>
              <w:t>6</w:t>
            </w:r>
            <w:r>
              <w:rPr>
                <w:rFonts w:hint="eastAsia"/>
                <w:lang w:eastAsia="ko-KR"/>
              </w:rPr>
              <w:t>.</w:t>
            </w:r>
            <w:r>
              <w:rPr>
                <w:lang w:eastAsia="ko-KR"/>
              </w:rPr>
              <w:t>e</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B5FE85F" w14:textId="77777777" w:rsidR="003D1340" w:rsidRPr="00DE7D76" w:rsidRDefault="003D1340" w:rsidP="00F5585B">
            <w:pPr>
              <w:rPr>
                <w:lang w:eastAsia="ko-KR"/>
              </w:rPr>
            </w:pPr>
            <w:r w:rsidRPr="00ED328E">
              <w:rPr>
                <w:lang w:eastAsia="ko-KR"/>
              </w:rPr>
              <w:t>d) + line buffer restriction</w:t>
            </w:r>
          </w:p>
        </w:tc>
      </w:tr>
      <w:tr w:rsidR="003D1340" w:rsidRPr="00DE7D76" w14:paraId="619603C3" w14:textId="77777777" w:rsidTr="00F5585B">
        <w:tc>
          <w:tcPr>
            <w:tcW w:w="959" w:type="dxa"/>
            <w:shd w:val="clear" w:color="auto" w:fill="auto"/>
          </w:tcPr>
          <w:p w14:paraId="1DD0341C" w14:textId="77777777" w:rsidR="003D1340" w:rsidRPr="00550004" w:rsidRDefault="003D1340" w:rsidP="00F5585B">
            <w:pPr>
              <w:rPr>
                <w:lang w:eastAsia="ko-KR"/>
              </w:rPr>
            </w:pPr>
            <w:r>
              <w:rPr>
                <w:rFonts w:hint="eastAsia"/>
                <w:lang w:eastAsia="ko-KR"/>
              </w:rPr>
              <w:t>4.2.</w:t>
            </w:r>
            <w:r>
              <w:rPr>
                <w:lang w:eastAsia="ko-KR"/>
              </w:rPr>
              <w:t>6</w:t>
            </w:r>
            <w:r>
              <w:rPr>
                <w:rFonts w:hint="eastAsia"/>
                <w:lang w:eastAsia="ko-KR"/>
              </w:rPr>
              <w:t>.</w:t>
            </w:r>
            <w:r>
              <w:rPr>
                <w:lang w:eastAsia="ko-KR"/>
              </w:rPr>
              <w:t>f</w:t>
            </w:r>
          </w:p>
        </w:tc>
        <w:tc>
          <w:tcPr>
            <w:tcW w:w="8505" w:type="dxa"/>
            <w:shd w:val="clear" w:color="auto" w:fill="auto"/>
          </w:tcPr>
          <w:p w14:paraId="576BE751" w14:textId="77777777" w:rsidR="003D1340" w:rsidRPr="00DE7D76" w:rsidRDefault="003D1340" w:rsidP="00F5585B">
            <w:pPr>
              <w:rPr>
                <w:lang w:eastAsia="ko-KR"/>
              </w:rPr>
            </w:pPr>
            <w:r w:rsidRPr="00ED328E">
              <w:rPr>
                <w:lang w:eastAsia="ko-KR"/>
              </w:rPr>
              <w:t>d) + Test 4.1.2.d</w:t>
            </w:r>
          </w:p>
        </w:tc>
      </w:tr>
      <w:tr w:rsidR="003D1340" w:rsidRPr="00DE7D76" w14:paraId="3602DF58" w14:textId="77777777" w:rsidTr="00F5585B">
        <w:tc>
          <w:tcPr>
            <w:tcW w:w="959" w:type="dxa"/>
            <w:shd w:val="clear" w:color="auto" w:fill="auto"/>
          </w:tcPr>
          <w:p w14:paraId="531B3AE9" w14:textId="77777777" w:rsidR="003D1340" w:rsidRDefault="003D1340" w:rsidP="00F5585B">
            <w:pPr>
              <w:rPr>
                <w:lang w:eastAsia="ko-KR"/>
              </w:rPr>
            </w:pPr>
            <w:r>
              <w:rPr>
                <w:rFonts w:hint="eastAsia"/>
                <w:lang w:eastAsia="ko-KR"/>
              </w:rPr>
              <w:t>4.2.</w:t>
            </w:r>
            <w:r>
              <w:rPr>
                <w:lang w:eastAsia="ko-KR"/>
              </w:rPr>
              <w:t>6.g</w:t>
            </w:r>
          </w:p>
        </w:tc>
        <w:tc>
          <w:tcPr>
            <w:tcW w:w="8505" w:type="dxa"/>
            <w:shd w:val="clear" w:color="auto" w:fill="auto"/>
          </w:tcPr>
          <w:p w14:paraId="56AFEC23" w14:textId="77777777" w:rsidR="003D1340" w:rsidRPr="00DE7D76" w:rsidRDefault="003D1340" w:rsidP="00F5585B">
            <w:pPr>
              <w:rPr>
                <w:lang w:eastAsia="ko-KR"/>
              </w:rPr>
            </w:pPr>
            <w:r w:rsidRPr="00ED328E">
              <w:rPr>
                <w:lang w:eastAsia="ko-KR"/>
              </w:rPr>
              <w:t>e) + Test 4.1.2.e</w:t>
            </w:r>
          </w:p>
        </w:tc>
      </w:tr>
    </w:tbl>
    <w:p w14:paraId="7B846BD6" w14:textId="77777777" w:rsidR="00A63F94" w:rsidRDefault="00A63F94" w:rsidP="003D1340">
      <w:pPr>
        <w:rPr>
          <w:b/>
          <w:lang w:eastAsia="ko-KR"/>
        </w:rPr>
      </w:pPr>
    </w:p>
    <w:p w14:paraId="273F0AA3" w14:textId="77777777" w:rsidR="003D1340" w:rsidRDefault="003D1340" w:rsidP="003D1340">
      <w:pPr>
        <w:rPr>
          <w:b/>
          <w:lang w:eastAsia="ko-KR"/>
        </w:rPr>
      </w:pPr>
      <w:r w:rsidRPr="00550004">
        <w:rPr>
          <w:rFonts w:hint="eastAsia"/>
          <w:b/>
          <w:lang w:eastAsia="ko-KR"/>
        </w:rPr>
        <w:t>Table 2: Test results of 4.</w:t>
      </w:r>
      <w:r>
        <w:rPr>
          <w:b/>
          <w:lang w:eastAsia="ko-KR"/>
        </w:rPr>
        <w:t>2</w:t>
      </w:r>
      <w:r w:rsidRPr="00550004">
        <w:rPr>
          <w:rFonts w:hint="eastAsia"/>
          <w:b/>
          <w:lang w:eastAsia="ko-KR"/>
        </w:rPr>
        <w:t>.</w:t>
      </w:r>
      <w:r>
        <w:rPr>
          <w:b/>
          <w:lang w:eastAsia="ko-KR"/>
        </w:rPr>
        <w:t>6</w:t>
      </w:r>
      <w:r w:rsidRPr="00550004">
        <w:rPr>
          <w:rFonts w:hint="eastAsia"/>
          <w:b/>
          <w:lang w:eastAsia="ko-KR"/>
        </w:rPr>
        <w:t>.a.</w:t>
      </w:r>
    </w:p>
    <w:p w14:paraId="3887D69F" w14:textId="1BC1ACE7" w:rsidR="003D1340" w:rsidRDefault="0035140A" w:rsidP="003D1340">
      <w:pPr>
        <w:rPr>
          <w:b/>
          <w:lang w:eastAsia="ko-KR"/>
        </w:rPr>
      </w:pPr>
      <w:r w:rsidRPr="0035140A">
        <w:rPr>
          <w:noProof/>
          <w:lang w:eastAsia="zh-CN"/>
        </w:rPr>
        <w:lastRenderedPageBreak/>
        <w:drawing>
          <wp:inline distT="0" distB="0" distL="0" distR="0" wp14:anchorId="26C02DB9" wp14:editId="0D79FBE8">
            <wp:extent cx="4404360" cy="3657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2229EBDA" w14:textId="77777777" w:rsidR="00A63F94" w:rsidRDefault="00A63F94" w:rsidP="003D1340">
      <w:pPr>
        <w:rPr>
          <w:b/>
          <w:lang w:eastAsia="ko-KR"/>
        </w:rPr>
      </w:pPr>
    </w:p>
    <w:p w14:paraId="4E416F92" w14:textId="42B31C6E" w:rsidR="003D1340" w:rsidRPr="00550004" w:rsidRDefault="00A63F94" w:rsidP="003D1340">
      <w:pPr>
        <w:rPr>
          <w:b/>
          <w:lang w:eastAsia="ko-KR"/>
        </w:rPr>
      </w:pPr>
      <w:r>
        <w:rPr>
          <w:rFonts w:hint="eastAsia"/>
          <w:b/>
          <w:lang w:eastAsia="ko-KR"/>
        </w:rPr>
        <w:t xml:space="preserve">Table </w:t>
      </w:r>
      <w:r>
        <w:rPr>
          <w:b/>
          <w:lang w:eastAsia="ko-KR"/>
        </w:rPr>
        <w:t>3</w:t>
      </w:r>
      <w:r w:rsidR="003D1340" w:rsidRPr="00550004">
        <w:rPr>
          <w:rFonts w:hint="eastAsia"/>
          <w:b/>
          <w:lang w:eastAsia="ko-KR"/>
        </w:rPr>
        <w:t>: Test results of 4.</w:t>
      </w:r>
      <w:r w:rsidR="003D1340">
        <w:rPr>
          <w:b/>
          <w:lang w:eastAsia="ko-KR"/>
        </w:rPr>
        <w:t>2</w:t>
      </w:r>
      <w:r w:rsidR="003D1340" w:rsidRPr="00550004">
        <w:rPr>
          <w:rFonts w:hint="eastAsia"/>
          <w:b/>
          <w:lang w:eastAsia="ko-KR"/>
        </w:rPr>
        <w:t>.</w:t>
      </w:r>
      <w:r w:rsidR="003D1340">
        <w:rPr>
          <w:b/>
          <w:lang w:eastAsia="ko-KR"/>
        </w:rPr>
        <w:t>6.b</w:t>
      </w:r>
      <w:r w:rsidR="003D1340" w:rsidRPr="00550004">
        <w:rPr>
          <w:rFonts w:hint="eastAsia"/>
          <w:b/>
          <w:lang w:eastAsia="ko-KR"/>
        </w:rPr>
        <w:t>.</w:t>
      </w:r>
    </w:p>
    <w:p w14:paraId="3F621DC3" w14:textId="37044B01" w:rsidR="003D1340" w:rsidRPr="00332173" w:rsidRDefault="0035140A" w:rsidP="003D1340">
      <w:pPr>
        <w:rPr>
          <w:lang w:eastAsia="ko-KR"/>
        </w:rPr>
      </w:pPr>
      <w:r w:rsidRPr="0035140A">
        <w:rPr>
          <w:noProof/>
          <w:lang w:eastAsia="zh-CN"/>
        </w:rPr>
        <w:drawing>
          <wp:inline distT="0" distB="0" distL="0" distR="0" wp14:anchorId="37FB2506" wp14:editId="216EE999">
            <wp:extent cx="4404360" cy="3657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72205522" w14:textId="77777777" w:rsidR="00A63F94" w:rsidRDefault="00A63F94" w:rsidP="003D1340">
      <w:pPr>
        <w:rPr>
          <w:b/>
          <w:lang w:eastAsia="ko-KR"/>
        </w:rPr>
      </w:pPr>
    </w:p>
    <w:p w14:paraId="321CA6FF" w14:textId="4D14CEC6" w:rsidR="003D1340" w:rsidRDefault="003D1340" w:rsidP="003D1340">
      <w:pPr>
        <w:rPr>
          <w:b/>
          <w:lang w:eastAsia="ko-KR"/>
        </w:rPr>
      </w:pPr>
      <w:r>
        <w:rPr>
          <w:rFonts w:hint="eastAsia"/>
          <w:b/>
          <w:lang w:eastAsia="ko-KR"/>
        </w:rPr>
        <w:t xml:space="preserve">Table </w:t>
      </w:r>
      <w:r w:rsidR="00A63F94">
        <w:rPr>
          <w:b/>
          <w:lang w:eastAsia="ko-KR"/>
        </w:rPr>
        <w:t>4</w:t>
      </w:r>
      <w:r>
        <w:rPr>
          <w:rFonts w:hint="eastAsia"/>
          <w:b/>
          <w:lang w:eastAsia="ko-KR"/>
        </w:rPr>
        <w:t>: Test results of 4.</w:t>
      </w:r>
      <w:r>
        <w:rPr>
          <w:b/>
          <w:lang w:eastAsia="ko-KR"/>
        </w:rPr>
        <w:t>2</w:t>
      </w:r>
      <w:r>
        <w:rPr>
          <w:rFonts w:hint="eastAsia"/>
          <w:b/>
          <w:lang w:eastAsia="ko-KR"/>
        </w:rPr>
        <w:t>.</w:t>
      </w:r>
      <w:r>
        <w:rPr>
          <w:b/>
          <w:lang w:eastAsia="ko-KR"/>
        </w:rPr>
        <w:t>6</w:t>
      </w:r>
      <w:r>
        <w:rPr>
          <w:rFonts w:hint="eastAsia"/>
          <w:b/>
          <w:lang w:eastAsia="ko-KR"/>
        </w:rPr>
        <w:t>.c</w:t>
      </w:r>
      <w:r w:rsidRPr="00550004">
        <w:rPr>
          <w:rFonts w:hint="eastAsia"/>
          <w:b/>
          <w:lang w:eastAsia="ko-KR"/>
        </w:rPr>
        <w:t>.</w:t>
      </w:r>
    </w:p>
    <w:p w14:paraId="103F405C" w14:textId="4229AB40" w:rsidR="003D1340" w:rsidRPr="00550004" w:rsidRDefault="0035140A" w:rsidP="003D1340">
      <w:pPr>
        <w:rPr>
          <w:b/>
          <w:lang w:eastAsia="ko-KR"/>
        </w:rPr>
      </w:pPr>
      <w:r w:rsidRPr="0035140A">
        <w:rPr>
          <w:noProof/>
          <w:lang w:eastAsia="zh-CN"/>
        </w:rPr>
        <w:lastRenderedPageBreak/>
        <w:drawing>
          <wp:inline distT="0" distB="0" distL="0" distR="0" wp14:anchorId="205858F6" wp14:editId="0677EF72">
            <wp:extent cx="4404360" cy="36576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0B69BA64" w14:textId="77777777" w:rsidR="00A63F94" w:rsidRDefault="00A63F94" w:rsidP="003D1340">
      <w:pPr>
        <w:rPr>
          <w:b/>
          <w:lang w:eastAsia="ko-KR"/>
        </w:rPr>
      </w:pPr>
    </w:p>
    <w:p w14:paraId="6594B3FB" w14:textId="5EA95083" w:rsidR="003D1340" w:rsidRDefault="003D1340" w:rsidP="003D1340">
      <w:pPr>
        <w:rPr>
          <w:b/>
          <w:lang w:eastAsia="ko-KR"/>
        </w:rPr>
      </w:pPr>
      <w:r>
        <w:rPr>
          <w:rFonts w:hint="eastAsia"/>
          <w:b/>
          <w:lang w:eastAsia="ko-KR"/>
        </w:rPr>
        <w:t xml:space="preserve">Table </w:t>
      </w:r>
      <w:r w:rsidR="00A63F94">
        <w:rPr>
          <w:b/>
          <w:lang w:eastAsia="ko-KR"/>
        </w:rPr>
        <w:t>5</w:t>
      </w:r>
      <w:r>
        <w:rPr>
          <w:rFonts w:hint="eastAsia"/>
          <w:b/>
          <w:lang w:eastAsia="ko-KR"/>
        </w:rPr>
        <w:t>: Test results of 4.</w:t>
      </w:r>
      <w:r>
        <w:rPr>
          <w:b/>
          <w:lang w:eastAsia="ko-KR"/>
        </w:rPr>
        <w:t>2</w:t>
      </w:r>
      <w:r>
        <w:rPr>
          <w:rFonts w:hint="eastAsia"/>
          <w:b/>
          <w:lang w:eastAsia="ko-KR"/>
        </w:rPr>
        <w:t>.</w:t>
      </w:r>
      <w:r>
        <w:rPr>
          <w:b/>
          <w:lang w:eastAsia="ko-KR"/>
        </w:rPr>
        <w:t>6</w:t>
      </w:r>
      <w:r>
        <w:rPr>
          <w:rFonts w:hint="eastAsia"/>
          <w:b/>
          <w:lang w:eastAsia="ko-KR"/>
        </w:rPr>
        <w:t>.</w:t>
      </w:r>
      <w:r>
        <w:rPr>
          <w:b/>
          <w:lang w:eastAsia="ko-KR"/>
        </w:rPr>
        <w:t>d</w:t>
      </w:r>
      <w:r w:rsidRPr="00550004">
        <w:rPr>
          <w:rFonts w:hint="eastAsia"/>
          <w:b/>
          <w:lang w:eastAsia="ko-KR"/>
        </w:rPr>
        <w:t>.</w:t>
      </w:r>
    </w:p>
    <w:p w14:paraId="14C9849F" w14:textId="1AA91B8A" w:rsidR="003D1340" w:rsidRPr="00550004" w:rsidRDefault="0035140A" w:rsidP="003D1340">
      <w:pPr>
        <w:rPr>
          <w:b/>
          <w:lang w:eastAsia="ko-KR"/>
        </w:rPr>
      </w:pPr>
      <w:r w:rsidRPr="0035140A">
        <w:rPr>
          <w:noProof/>
          <w:lang w:eastAsia="zh-CN"/>
        </w:rPr>
        <w:drawing>
          <wp:inline distT="0" distB="0" distL="0" distR="0" wp14:anchorId="1CBF49B8" wp14:editId="25A088B4">
            <wp:extent cx="4404360" cy="36576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5EE82895" w14:textId="77777777" w:rsidR="00A63F94" w:rsidRDefault="00A63F94" w:rsidP="003D1340">
      <w:pPr>
        <w:rPr>
          <w:b/>
          <w:lang w:eastAsia="ko-KR"/>
        </w:rPr>
      </w:pPr>
    </w:p>
    <w:p w14:paraId="11F17279" w14:textId="4AD59083" w:rsidR="003D1340" w:rsidRDefault="003D1340" w:rsidP="003D1340">
      <w:pPr>
        <w:rPr>
          <w:b/>
          <w:lang w:eastAsia="ko-KR"/>
        </w:rPr>
      </w:pPr>
      <w:r>
        <w:rPr>
          <w:rFonts w:hint="eastAsia"/>
          <w:b/>
          <w:lang w:eastAsia="ko-KR"/>
        </w:rPr>
        <w:t xml:space="preserve">Table </w:t>
      </w:r>
      <w:r w:rsidR="00A63F94">
        <w:rPr>
          <w:b/>
          <w:lang w:eastAsia="ko-KR"/>
        </w:rPr>
        <w:t>6</w:t>
      </w:r>
      <w:r>
        <w:rPr>
          <w:rFonts w:hint="eastAsia"/>
          <w:b/>
          <w:lang w:eastAsia="ko-KR"/>
        </w:rPr>
        <w:t>: Test results of 4.</w:t>
      </w:r>
      <w:r>
        <w:rPr>
          <w:b/>
          <w:lang w:eastAsia="ko-KR"/>
        </w:rPr>
        <w:t>2</w:t>
      </w:r>
      <w:r>
        <w:rPr>
          <w:rFonts w:hint="eastAsia"/>
          <w:b/>
          <w:lang w:eastAsia="ko-KR"/>
        </w:rPr>
        <w:t>.6.</w:t>
      </w:r>
      <w:r>
        <w:rPr>
          <w:b/>
          <w:lang w:eastAsia="ko-KR"/>
        </w:rPr>
        <w:t>e</w:t>
      </w:r>
      <w:r w:rsidRPr="00550004">
        <w:rPr>
          <w:rFonts w:hint="eastAsia"/>
          <w:b/>
          <w:lang w:eastAsia="ko-KR"/>
        </w:rPr>
        <w:t>.</w:t>
      </w:r>
    </w:p>
    <w:p w14:paraId="76C153F6" w14:textId="02D9B22E" w:rsidR="003D1340" w:rsidRDefault="0035140A" w:rsidP="003D1340">
      <w:pPr>
        <w:rPr>
          <w:b/>
          <w:lang w:eastAsia="ko-KR"/>
        </w:rPr>
      </w:pPr>
      <w:r w:rsidRPr="0035140A">
        <w:rPr>
          <w:noProof/>
          <w:lang w:eastAsia="zh-CN"/>
        </w:rPr>
        <w:lastRenderedPageBreak/>
        <w:drawing>
          <wp:inline distT="0" distB="0" distL="0" distR="0" wp14:anchorId="798EA8A4" wp14:editId="73D6647B">
            <wp:extent cx="4404360" cy="3657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26607EAB" w14:textId="77777777" w:rsidR="00A63F94" w:rsidRDefault="00A63F94" w:rsidP="003D1340">
      <w:pPr>
        <w:rPr>
          <w:b/>
          <w:lang w:eastAsia="ko-KR"/>
        </w:rPr>
      </w:pPr>
    </w:p>
    <w:p w14:paraId="71BEF38F" w14:textId="11F4C48F" w:rsidR="003D1340" w:rsidRPr="00332173" w:rsidRDefault="00A63F94" w:rsidP="003D1340">
      <w:pPr>
        <w:rPr>
          <w:b/>
          <w:lang w:eastAsia="ko-KR"/>
        </w:rPr>
      </w:pPr>
      <w:r>
        <w:rPr>
          <w:rFonts w:hint="eastAsia"/>
          <w:b/>
          <w:lang w:eastAsia="ko-KR"/>
        </w:rPr>
        <w:t>Table 7</w:t>
      </w:r>
      <w:r w:rsidR="003D1340">
        <w:rPr>
          <w:rFonts w:hint="eastAsia"/>
          <w:b/>
          <w:lang w:eastAsia="ko-KR"/>
        </w:rPr>
        <w:t>: Test results of 4.</w:t>
      </w:r>
      <w:r w:rsidR="003D1340">
        <w:rPr>
          <w:b/>
          <w:lang w:eastAsia="ko-KR"/>
        </w:rPr>
        <w:t>2</w:t>
      </w:r>
      <w:r w:rsidR="003D1340">
        <w:rPr>
          <w:rFonts w:hint="eastAsia"/>
          <w:b/>
          <w:lang w:eastAsia="ko-KR"/>
        </w:rPr>
        <w:t>.</w:t>
      </w:r>
      <w:r w:rsidR="005B6896">
        <w:rPr>
          <w:b/>
          <w:lang w:eastAsia="ko-KR"/>
        </w:rPr>
        <w:t>6</w:t>
      </w:r>
      <w:r w:rsidR="003D1340">
        <w:rPr>
          <w:rFonts w:hint="eastAsia"/>
          <w:b/>
          <w:lang w:eastAsia="ko-KR"/>
        </w:rPr>
        <w:t>.f</w:t>
      </w:r>
      <w:r w:rsidR="003D1340" w:rsidRPr="00550004">
        <w:rPr>
          <w:rFonts w:hint="eastAsia"/>
          <w:b/>
          <w:lang w:eastAsia="ko-KR"/>
        </w:rPr>
        <w:t xml:space="preserve">. </w:t>
      </w:r>
    </w:p>
    <w:p w14:paraId="4592A411" w14:textId="7FE373F6" w:rsidR="003D1340" w:rsidRPr="00550004" w:rsidRDefault="0035140A" w:rsidP="003D1340">
      <w:pPr>
        <w:rPr>
          <w:b/>
          <w:lang w:eastAsia="ko-KR"/>
        </w:rPr>
      </w:pPr>
      <w:r w:rsidRPr="0035140A">
        <w:rPr>
          <w:noProof/>
          <w:lang w:eastAsia="zh-CN"/>
        </w:rPr>
        <w:drawing>
          <wp:inline distT="0" distB="0" distL="0" distR="0" wp14:anchorId="4A2699B8" wp14:editId="5A04A965">
            <wp:extent cx="4404360" cy="36576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7E15D385" w14:textId="77777777" w:rsidR="00A63F94" w:rsidRDefault="00A63F94" w:rsidP="003D1340">
      <w:pPr>
        <w:rPr>
          <w:b/>
          <w:lang w:eastAsia="ko-KR"/>
        </w:rPr>
      </w:pPr>
    </w:p>
    <w:p w14:paraId="25AD0867" w14:textId="114B0846" w:rsidR="003D1340" w:rsidRPr="00550004" w:rsidRDefault="00A63F94" w:rsidP="003D1340">
      <w:pPr>
        <w:rPr>
          <w:b/>
          <w:lang w:eastAsia="ko-KR"/>
        </w:rPr>
      </w:pPr>
      <w:r>
        <w:rPr>
          <w:rFonts w:hint="eastAsia"/>
          <w:b/>
          <w:lang w:eastAsia="ko-KR"/>
        </w:rPr>
        <w:t>Table 8</w:t>
      </w:r>
      <w:r w:rsidR="003D1340">
        <w:rPr>
          <w:rFonts w:hint="eastAsia"/>
          <w:b/>
          <w:lang w:eastAsia="ko-KR"/>
        </w:rPr>
        <w:t>: Test results of 4.</w:t>
      </w:r>
      <w:r w:rsidR="003D1340">
        <w:rPr>
          <w:b/>
          <w:lang w:eastAsia="ko-KR"/>
        </w:rPr>
        <w:t>2</w:t>
      </w:r>
      <w:r w:rsidR="003D1340">
        <w:rPr>
          <w:rFonts w:hint="eastAsia"/>
          <w:b/>
          <w:lang w:eastAsia="ko-KR"/>
        </w:rPr>
        <w:t>.</w:t>
      </w:r>
      <w:r w:rsidR="005B6896">
        <w:rPr>
          <w:b/>
          <w:lang w:eastAsia="ko-KR"/>
        </w:rPr>
        <w:t>6</w:t>
      </w:r>
      <w:r w:rsidR="003D1340">
        <w:rPr>
          <w:rFonts w:hint="eastAsia"/>
          <w:b/>
          <w:lang w:eastAsia="ko-KR"/>
        </w:rPr>
        <w:t>.g</w:t>
      </w:r>
      <w:r w:rsidR="003D1340" w:rsidRPr="00550004">
        <w:rPr>
          <w:rFonts w:hint="eastAsia"/>
          <w:b/>
          <w:lang w:eastAsia="ko-KR"/>
        </w:rPr>
        <w:t>.</w:t>
      </w:r>
    </w:p>
    <w:p w14:paraId="7A28244B" w14:textId="20017E54" w:rsidR="003D1340" w:rsidRPr="00ED328E" w:rsidRDefault="0035140A" w:rsidP="003D1340">
      <w:pPr>
        <w:rPr>
          <w:lang w:eastAsia="ko-KR"/>
        </w:rPr>
      </w:pPr>
      <w:r w:rsidRPr="0035140A">
        <w:rPr>
          <w:noProof/>
          <w:lang w:eastAsia="zh-CN"/>
        </w:rPr>
        <w:lastRenderedPageBreak/>
        <w:drawing>
          <wp:inline distT="0" distB="0" distL="0" distR="0" wp14:anchorId="615BCC97" wp14:editId="42D928DD">
            <wp:extent cx="4404360" cy="36576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04360" cy="3657600"/>
                    </a:xfrm>
                    <a:prstGeom prst="rect">
                      <a:avLst/>
                    </a:prstGeom>
                    <a:noFill/>
                    <a:ln>
                      <a:noFill/>
                    </a:ln>
                  </pic:spPr>
                </pic:pic>
              </a:graphicData>
            </a:graphic>
          </wp:inline>
        </w:drawing>
      </w:r>
    </w:p>
    <w:p w14:paraId="3EA73BD3" w14:textId="77777777" w:rsidR="003D1340" w:rsidRDefault="003D1340" w:rsidP="003D1340">
      <w:pPr>
        <w:rPr>
          <w:lang w:val="en-CA"/>
        </w:rPr>
      </w:pPr>
    </w:p>
    <w:p w14:paraId="33D1A657" w14:textId="43710426" w:rsidR="00241107" w:rsidRDefault="00483E4F" w:rsidP="00241107">
      <w:pPr>
        <w:pStyle w:val="1"/>
        <w:rPr>
          <w:lang w:val="en-CA"/>
        </w:rPr>
      </w:pPr>
      <w:r>
        <w:rPr>
          <w:lang w:val="en-CA" w:eastAsia="zh-CN"/>
        </w:rPr>
        <w:t>Modification</w:t>
      </w:r>
      <w:r w:rsidR="00342C8C">
        <w:rPr>
          <w:lang w:val="en-CA" w:eastAsia="zh-CN"/>
        </w:rPr>
        <w:t xml:space="preserve"> on top of CE4.2.6.d</w:t>
      </w:r>
    </w:p>
    <w:p w14:paraId="6D002155" w14:textId="6FDFFA31" w:rsidR="00483E4F" w:rsidRDefault="00483E4F" w:rsidP="000E5252">
      <w:pPr>
        <w:rPr>
          <w:lang w:val="en-CA"/>
        </w:rPr>
      </w:pPr>
      <w:r>
        <w:rPr>
          <w:lang w:val="en-CA"/>
        </w:rPr>
        <w:t>A modification on top of CE4.2.</w:t>
      </w:r>
      <w:r w:rsidR="005B6896">
        <w:rPr>
          <w:lang w:val="en-CA"/>
        </w:rPr>
        <w:t>6</w:t>
      </w:r>
      <w:r>
        <w:rPr>
          <w:lang w:val="en-CA"/>
        </w:rPr>
        <w:t xml:space="preserve">.d is conducted by change the positions of neighboring blocks for inherited candidate. As shown in Figure 2, for the left predictor, the scan order is changed from {A1, A0, A2} to {A0, A1}; for the above predictor, the scan order is changed from {B1, B0} to {B0, B1, </w:t>
      </w:r>
      <w:proofErr w:type="gramStart"/>
      <w:r>
        <w:rPr>
          <w:lang w:val="en-CA"/>
        </w:rPr>
        <w:t>B2</w:t>
      </w:r>
      <w:proofErr w:type="gramEnd"/>
      <w:r>
        <w:rPr>
          <w:lang w:val="en-CA"/>
        </w:rPr>
        <w:t>}.</w:t>
      </w:r>
      <w:r w:rsidR="005D5B78">
        <w:rPr>
          <w:lang w:val="en-CA"/>
        </w:rPr>
        <w:t xml:space="preserve"> After this change, the inherited candidate for affine merge list construction is aligned with affine AMVP list construction in CE4.1.</w:t>
      </w:r>
      <w:r w:rsidR="0086162A">
        <w:rPr>
          <w:lang w:val="en-CA"/>
        </w:rPr>
        <w:t>6</w:t>
      </w:r>
      <w:r w:rsidR="00FD1DBF">
        <w:rPr>
          <w:lang w:val="en-CA"/>
        </w:rPr>
        <w:t xml:space="preserve"> [</w:t>
      </w:r>
      <w:r w:rsidR="00993F7C">
        <w:rPr>
          <w:lang w:val="en-CA"/>
        </w:rPr>
        <w:t>2]</w:t>
      </w:r>
      <w:r w:rsidR="005D5B78">
        <w:rPr>
          <w:lang w:val="en-CA"/>
        </w:rPr>
        <w:t>.</w:t>
      </w:r>
      <w:r w:rsidR="00BE2069">
        <w:rPr>
          <w:lang w:val="en-CA"/>
        </w:rPr>
        <w:t xml:space="preserve"> This modification provides -0.02% BD-rate</w:t>
      </w:r>
      <w:r w:rsidR="007C101B">
        <w:rPr>
          <w:lang w:val="en-CA"/>
        </w:rPr>
        <w:t xml:space="preserve"> gain</w:t>
      </w:r>
      <w:r w:rsidR="00BE2069">
        <w:rPr>
          <w:lang w:val="en-CA"/>
        </w:rPr>
        <w:t xml:space="preserve"> on top pf CE4.2.6.d.</w:t>
      </w:r>
    </w:p>
    <w:p w14:paraId="146D88B7" w14:textId="77777777" w:rsidR="000E5252" w:rsidRPr="00483E4F" w:rsidRDefault="000E5252" w:rsidP="000E5252">
      <w:pPr>
        <w:rPr>
          <w:lang w:val="en-CA"/>
        </w:rPr>
      </w:pPr>
    </w:p>
    <w:p w14:paraId="2C4893B2" w14:textId="6174F12D" w:rsidR="000E5252" w:rsidRPr="005D5B78" w:rsidRDefault="00A57FF6" w:rsidP="005D5B78">
      <w:pPr>
        <w:jc w:val="center"/>
      </w:pPr>
      <w:r>
        <w:object w:dxaOrig="3150" w:dyaOrig="3150" w14:anchorId="524A8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v:imagedata r:id="rId21" o:title=""/>
          </v:shape>
          <o:OLEObject Type="Embed" ProgID="Visio.Drawing.15" ShapeID="_x0000_i1025" DrawAspect="Content" ObjectID="_1600154830" r:id="rId22"/>
        </w:object>
      </w:r>
    </w:p>
    <w:p w14:paraId="2886E33C" w14:textId="6FEBA985" w:rsidR="008A4966" w:rsidRDefault="008A4966" w:rsidP="008A4966">
      <w:pPr>
        <w:jc w:val="center"/>
        <w:rPr>
          <w:lang w:val="en-CA" w:eastAsia="ko-KR"/>
        </w:rPr>
      </w:pPr>
      <w:r>
        <w:rPr>
          <w:rFonts w:hint="eastAsia"/>
          <w:lang w:val="en-CA" w:eastAsia="ko-KR"/>
        </w:rPr>
        <w:t xml:space="preserve">Figure2: </w:t>
      </w:r>
      <w:r>
        <w:rPr>
          <w:lang w:val="en-CA" w:eastAsia="ko-KR"/>
        </w:rPr>
        <w:t>Spatial p</w:t>
      </w:r>
      <w:r>
        <w:rPr>
          <w:rFonts w:hint="eastAsia"/>
          <w:lang w:val="en-CA" w:eastAsia="ko-KR"/>
        </w:rPr>
        <w:t>osition</w:t>
      </w:r>
      <w:r>
        <w:rPr>
          <w:lang w:val="en-CA" w:eastAsia="ko-KR"/>
        </w:rPr>
        <w:t>s</w:t>
      </w:r>
      <w:r>
        <w:rPr>
          <w:rFonts w:hint="eastAsia"/>
          <w:lang w:val="en-CA" w:eastAsia="ko-KR"/>
        </w:rPr>
        <w:t xml:space="preserve"> for</w:t>
      </w:r>
      <w:r>
        <w:rPr>
          <w:lang w:val="en-CA" w:eastAsia="ko-KR"/>
        </w:rPr>
        <w:t xml:space="preserve"> inherited candidate</w:t>
      </w:r>
    </w:p>
    <w:p w14:paraId="5E5545C7" w14:textId="77777777" w:rsidR="005D5B78" w:rsidRDefault="005D5B78" w:rsidP="008A4966">
      <w:pPr>
        <w:rPr>
          <w:b/>
          <w:lang w:val="en-CA" w:eastAsia="ko-KR"/>
        </w:rPr>
      </w:pPr>
    </w:p>
    <w:p w14:paraId="2B78B0D0" w14:textId="7D6E7C94" w:rsidR="008A4966" w:rsidRPr="008A4966" w:rsidRDefault="008A4966" w:rsidP="008A4966">
      <w:pPr>
        <w:rPr>
          <w:rFonts w:eastAsia="Malgun Gothic"/>
          <w:b/>
          <w:lang w:eastAsia="ko-KR"/>
        </w:rPr>
      </w:pPr>
      <w:r>
        <w:rPr>
          <w:rFonts w:hint="eastAsia"/>
          <w:b/>
          <w:lang w:eastAsia="ko-KR"/>
        </w:rPr>
        <w:lastRenderedPageBreak/>
        <w:t xml:space="preserve">Table </w:t>
      </w:r>
      <w:r>
        <w:rPr>
          <w:b/>
          <w:lang w:eastAsia="ko-KR"/>
        </w:rPr>
        <w:t>9</w:t>
      </w:r>
      <w:r>
        <w:rPr>
          <w:rFonts w:hint="eastAsia"/>
          <w:b/>
          <w:lang w:eastAsia="ko-KR"/>
        </w:rPr>
        <w:t>: Test results of 4.</w:t>
      </w:r>
      <w:r>
        <w:rPr>
          <w:b/>
          <w:lang w:eastAsia="ko-KR"/>
        </w:rPr>
        <w:t>2</w:t>
      </w:r>
      <w:r>
        <w:rPr>
          <w:rFonts w:hint="eastAsia"/>
          <w:b/>
          <w:lang w:eastAsia="ko-KR"/>
        </w:rPr>
        <w:t>.</w:t>
      </w:r>
      <w:r w:rsidR="005B6896">
        <w:rPr>
          <w:b/>
          <w:lang w:eastAsia="ko-KR"/>
        </w:rPr>
        <w:t>6</w:t>
      </w:r>
      <w:r>
        <w:rPr>
          <w:rFonts w:hint="eastAsia"/>
          <w:b/>
          <w:lang w:eastAsia="ko-KR"/>
        </w:rPr>
        <w:t>.</w:t>
      </w:r>
      <w:r>
        <w:rPr>
          <w:rFonts w:hint="eastAsia"/>
          <w:b/>
          <w:lang w:eastAsia="zh-CN"/>
        </w:rPr>
        <w:t>d</w:t>
      </w:r>
      <w:r w:rsidR="00260381">
        <w:rPr>
          <w:b/>
          <w:lang w:eastAsia="ko-KR"/>
        </w:rPr>
        <w:t xml:space="preserve"> </w:t>
      </w:r>
      <w:r w:rsidR="00260381">
        <w:rPr>
          <w:rFonts w:hint="eastAsia"/>
          <w:b/>
          <w:lang w:eastAsia="zh-CN"/>
        </w:rPr>
        <w:t>with</w:t>
      </w:r>
      <w:r w:rsidR="00260381">
        <w:rPr>
          <w:b/>
          <w:lang w:eastAsia="zh-CN"/>
        </w:rPr>
        <w:t xml:space="preserve"> modification</w:t>
      </w:r>
    </w:p>
    <w:tbl>
      <w:tblPr>
        <w:tblW w:w="6940" w:type="dxa"/>
        <w:jc w:val="center"/>
        <w:tblLook w:val="04A0" w:firstRow="1" w:lastRow="0" w:firstColumn="1" w:lastColumn="0" w:noHBand="0" w:noVBand="1"/>
      </w:tblPr>
      <w:tblGrid>
        <w:gridCol w:w="1640"/>
        <w:gridCol w:w="1170"/>
        <w:gridCol w:w="1169"/>
        <w:gridCol w:w="1169"/>
        <w:gridCol w:w="896"/>
        <w:gridCol w:w="896"/>
      </w:tblGrid>
      <w:tr w:rsidR="001422FF" w:rsidRPr="001422FF" w14:paraId="23BC021B"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3E4CFF7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F2127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422FF">
              <w:rPr>
                <w:rFonts w:ascii="Arial" w:eastAsia="宋体" w:hAnsi="Arial" w:cs="Arial"/>
                <w:b/>
                <w:bCs/>
                <w:color w:val="000000"/>
                <w:sz w:val="18"/>
                <w:szCs w:val="18"/>
                <w:lang w:eastAsia="zh-CN"/>
              </w:rPr>
              <w:t>Random Access Main 10</w:t>
            </w:r>
          </w:p>
        </w:tc>
      </w:tr>
      <w:tr w:rsidR="001422FF" w:rsidRPr="001422FF" w14:paraId="400DF8F9"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7EA97E3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5C6EA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422FF">
              <w:rPr>
                <w:rFonts w:ascii="Arial" w:eastAsia="宋体" w:hAnsi="Arial" w:cs="Arial"/>
                <w:b/>
                <w:bCs/>
                <w:color w:val="000000"/>
                <w:sz w:val="18"/>
                <w:szCs w:val="18"/>
                <w:lang w:eastAsia="zh-CN"/>
              </w:rPr>
              <w:t>Over VTM-2.0.1</w:t>
            </w:r>
          </w:p>
        </w:tc>
      </w:tr>
      <w:tr w:rsidR="001422FF" w:rsidRPr="001422FF" w14:paraId="5A107411"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73154F6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39438A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84E197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7349A7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815A636"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422FF">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196323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422FF">
              <w:rPr>
                <w:rFonts w:ascii="Arial" w:eastAsia="宋体" w:hAnsi="Arial" w:cs="Arial"/>
                <w:color w:val="000000"/>
                <w:sz w:val="18"/>
                <w:szCs w:val="18"/>
                <w:lang w:eastAsia="zh-CN"/>
              </w:rPr>
              <w:t>DecT</w:t>
            </w:r>
            <w:proofErr w:type="spellEnd"/>
          </w:p>
        </w:tc>
      </w:tr>
      <w:tr w:rsidR="001422FF" w:rsidRPr="001422FF" w14:paraId="758582CA" w14:textId="77777777" w:rsidTr="001422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18A1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15B6CF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-0.90%</w:t>
            </w:r>
          </w:p>
        </w:tc>
        <w:tc>
          <w:tcPr>
            <w:tcW w:w="1169" w:type="dxa"/>
            <w:tcBorders>
              <w:top w:val="nil"/>
              <w:left w:val="nil"/>
              <w:bottom w:val="nil"/>
              <w:right w:val="nil"/>
            </w:tcBorders>
            <w:shd w:val="clear" w:color="auto" w:fill="auto"/>
            <w:noWrap/>
            <w:vAlign w:val="center"/>
            <w:hideMark/>
          </w:tcPr>
          <w:p w14:paraId="4B7147E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-0.53%</w:t>
            </w:r>
          </w:p>
        </w:tc>
        <w:tc>
          <w:tcPr>
            <w:tcW w:w="1169" w:type="dxa"/>
            <w:tcBorders>
              <w:top w:val="nil"/>
              <w:left w:val="nil"/>
              <w:bottom w:val="nil"/>
              <w:right w:val="single" w:sz="4" w:space="0" w:color="auto"/>
            </w:tcBorders>
            <w:shd w:val="clear" w:color="auto" w:fill="auto"/>
            <w:noWrap/>
            <w:vAlign w:val="center"/>
            <w:hideMark/>
          </w:tcPr>
          <w:p w14:paraId="53E05DE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-0.84%</w:t>
            </w:r>
          </w:p>
        </w:tc>
        <w:tc>
          <w:tcPr>
            <w:tcW w:w="896" w:type="dxa"/>
            <w:tcBorders>
              <w:top w:val="nil"/>
              <w:left w:val="nil"/>
              <w:bottom w:val="nil"/>
              <w:right w:val="nil"/>
            </w:tcBorders>
            <w:shd w:val="clear" w:color="auto" w:fill="auto"/>
            <w:noWrap/>
            <w:vAlign w:val="center"/>
            <w:hideMark/>
          </w:tcPr>
          <w:p w14:paraId="617E6F55"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4A81ED9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107%</w:t>
            </w:r>
          </w:p>
        </w:tc>
      </w:tr>
      <w:tr w:rsidR="001422FF" w:rsidRPr="001422FF" w14:paraId="2B34B148"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F768A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776D6D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-0.89%</w:t>
            </w:r>
          </w:p>
        </w:tc>
        <w:tc>
          <w:tcPr>
            <w:tcW w:w="1169" w:type="dxa"/>
            <w:tcBorders>
              <w:top w:val="nil"/>
              <w:left w:val="nil"/>
              <w:bottom w:val="nil"/>
              <w:right w:val="nil"/>
            </w:tcBorders>
            <w:shd w:val="clear" w:color="auto" w:fill="auto"/>
            <w:noWrap/>
            <w:vAlign w:val="center"/>
            <w:hideMark/>
          </w:tcPr>
          <w:p w14:paraId="651BC4F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-0.89%</w:t>
            </w:r>
          </w:p>
        </w:tc>
        <w:tc>
          <w:tcPr>
            <w:tcW w:w="1169" w:type="dxa"/>
            <w:tcBorders>
              <w:top w:val="nil"/>
              <w:left w:val="nil"/>
              <w:bottom w:val="nil"/>
              <w:right w:val="single" w:sz="4" w:space="0" w:color="auto"/>
            </w:tcBorders>
            <w:shd w:val="clear" w:color="auto" w:fill="auto"/>
            <w:noWrap/>
            <w:vAlign w:val="center"/>
            <w:hideMark/>
          </w:tcPr>
          <w:p w14:paraId="7560755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-1.07%</w:t>
            </w:r>
          </w:p>
        </w:tc>
        <w:tc>
          <w:tcPr>
            <w:tcW w:w="896" w:type="dxa"/>
            <w:tcBorders>
              <w:top w:val="nil"/>
              <w:left w:val="nil"/>
              <w:bottom w:val="nil"/>
              <w:right w:val="nil"/>
            </w:tcBorders>
            <w:shd w:val="clear" w:color="auto" w:fill="auto"/>
            <w:noWrap/>
            <w:vAlign w:val="center"/>
            <w:hideMark/>
          </w:tcPr>
          <w:p w14:paraId="1083B374"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105%</w:t>
            </w:r>
          </w:p>
        </w:tc>
        <w:tc>
          <w:tcPr>
            <w:tcW w:w="896" w:type="dxa"/>
            <w:tcBorders>
              <w:top w:val="nil"/>
              <w:left w:val="nil"/>
              <w:bottom w:val="nil"/>
              <w:right w:val="single" w:sz="8" w:space="0" w:color="auto"/>
            </w:tcBorders>
            <w:shd w:val="clear" w:color="auto" w:fill="auto"/>
            <w:noWrap/>
            <w:vAlign w:val="center"/>
            <w:hideMark/>
          </w:tcPr>
          <w:p w14:paraId="27881906"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108%</w:t>
            </w:r>
          </w:p>
        </w:tc>
      </w:tr>
      <w:tr w:rsidR="001422FF" w:rsidRPr="001422FF" w14:paraId="264CFD7F"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81D02E"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21C30F4"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-0.60%</w:t>
            </w:r>
          </w:p>
        </w:tc>
        <w:tc>
          <w:tcPr>
            <w:tcW w:w="1169" w:type="dxa"/>
            <w:tcBorders>
              <w:top w:val="nil"/>
              <w:left w:val="nil"/>
              <w:bottom w:val="nil"/>
              <w:right w:val="nil"/>
            </w:tcBorders>
            <w:shd w:val="clear" w:color="auto" w:fill="auto"/>
            <w:noWrap/>
            <w:vAlign w:val="center"/>
            <w:hideMark/>
          </w:tcPr>
          <w:p w14:paraId="1E8EDBFB"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-0.43%</w:t>
            </w:r>
          </w:p>
        </w:tc>
        <w:tc>
          <w:tcPr>
            <w:tcW w:w="1169" w:type="dxa"/>
            <w:tcBorders>
              <w:top w:val="nil"/>
              <w:left w:val="nil"/>
              <w:bottom w:val="nil"/>
              <w:right w:val="single" w:sz="4" w:space="0" w:color="auto"/>
            </w:tcBorders>
            <w:shd w:val="clear" w:color="auto" w:fill="auto"/>
            <w:noWrap/>
            <w:vAlign w:val="center"/>
            <w:hideMark/>
          </w:tcPr>
          <w:p w14:paraId="6999EFC4"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-0.58%</w:t>
            </w:r>
          </w:p>
        </w:tc>
        <w:tc>
          <w:tcPr>
            <w:tcW w:w="896" w:type="dxa"/>
            <w:tcBorders>
              <w:top w:val="nil"/>
              <w:left w:val="nil"/>
              <w:bottom w:val="nil"/>
              <w:right w:val="nil"/>
            </w:tcBorders>
            <w:shd w:val="clear" w:color="auto" w:fill="auto"/>
            <w:noWrap/>
            <w:vAlign w:val="center"/>
            <w:hideMark/>
          </w:tcPr>
          <w:p w14:paraId="51902C43"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22FEDC0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103%</w:t>
            </w:r>
          </w:p>
        </w:tc>
      </w:tr>
      <w:tr w:rsidR="001422FF" w:rsidRPr="001422FF" w14:paraId="4A28E9B6"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5C70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CD0515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-0.38%</w:t>
            </w:r>
          </w:p>
        </w:tc>
        <w:tc>
          <w:tcPr>
            <w:tcW w:w="1169" w:type="dxa"/>
            <w:tcBorders>
              <w:top w:val="nil"/>
              <w:left w:val="nil"/>
              <w:bottom w:val="nil"/>
              <w:right w:val="nil"/>
            </w:tcBorders>
            <w:shd w:val="clear" w:color="auto" w:fill="auto"/>
            <w:noWrap/>
            <w:vAlign w:val="center"/>
            <w:hideMark/>
          </w:tcPr>
          <w:p w14:paraId="3ECD910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-0.29%</w:t>
            </w:r>
          </w:p>
        </w:tc>
        <w:tc>
          <w:tcPr>
            <w:tcW w:w="1169" w:type="dxa"/>
            <w:tcBorders>
              <w:top w:val="nil"/>
              <w:left w:val="nil"/>
              <w:bottom w:val="nil"/>
              <w:right w:val="single" w:sz="4" w:space="0" w:color="auto"/>
            </w:tcBorders>
            <w:shd w:val="clear" w:color="auto" w:fill="auto"/>
            <w:noWrap/>
            <w:vAlign w:val="center"/>
            <w:hideMark/>
          </w:tcPr>
          <w:p w14:paraId="6F41C79B"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-0.37%</w:t>
            </w:r>
          </w:p>
        </w:tc>
        <w:tc>
          <w:tcPr>
            <w:tcW w:w="896" w:type="dxa"/>
            <w:tcBorders>
              <w:top w:val="nil"/>
              <w:left w:val="nil"/>
              <w:bottom w:val="nil"/>
              <w:right w:val="nil"/>
            </w:tcBorders>
            <w:shd w:val="clear" w:color="auto" w:fill="auto"/>
            <w:noWrap/>
            <w:vAlign w:val="center"/>
            <w:hideMark/>
          </w:tcPr>
          <w:p w14:paraId="49936E2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37F4ECB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101%</w:t>
            </w:r>
          </w:p>
        </w:tc>
      </w:tr>
      <w:tr w:rsidR="001422FF" w:rsidRPr="001422FF" w14:paraId="20C8FF1D"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AD9C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5A1D8B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D040FD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FE094C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25B78E4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0DDADFD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r>
      <w:tr w:rsidR="001422FF" w:rsidRPr="001422FF" w14:paraId="6AF3A421" w14:textId="77777777" w:rsidTr="001422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FB92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422FF">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C9DE64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-0.66%</w:t>
            </w:r>
          </w:p>
        </w:tc>
        <w:tc>
          <w:tcPr>
            <w:tcW w:w="1169" w:type="dxa"/>
            <w:tcBorders>
              <w:top w:val="single" w:sz="8" w:space="0" w:color="auto"/>
              <w:left w:val="nil"/>
              <w:bottom w:val="nil"/>
              <w:right w:val="nil"/>
            </w:tcBorders>
            <w:shd w:val="clear" w:color="auto" w:fill="auto"/>
            <w:noWrap/>
            <w:vAlign w:val="center"/>
            <w:hideMark/>
          </w:tcPr>
          <w:p w14:paraId="3099047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-0.50%</w:t>
            </w:r>
          </w:p>
        </w:tc>
        <w:tc>
          <w:tcPr>
            <w:tcW w:w="1169" w:type="dxa"/>
            <w:tcBorders>
              <w:top w:val="single" w:sz="8" w:space="0" w:color="auto"/>
              <w:left w:val="nil"/>
              <w:bottom w:val="nil"/>
              <w:right w:val="single" w:sz="4" w:space="0" w:color="auto"/>
            </w:tcBorders>
            <w:shd w:val="clear" w:color="auto" w:fill="auto"/>
            <w:noWrap/>
            <w:vAlign w:val="center"/>
            <w:hideMark/>
          </w:tcPr>
          <w:p w14:paraId="794D4A0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-0.68%</w:t>
            </w:r>
          </w:p>
        </w:tc>
        <w:tc>
          <w:tcPr>
            <w:tcW w:w="896" w:type="dxa"/>
            <w:tcBorders>
              <w:top w:val="single" w:sz="8" w:space="0" w:color="auto"/>
              <w:left w:val="nil"/>
              <w:bottom w:val="nil"/>
              <w:right w:val="nil"/>
            </w:tcBorders>
            <w:shd w:val="clear" w:color="auto" w:fill="auto"/>
            <w:noWrap/>
            <w:vAlign w:val="center"/>
            <w:hideMark/>
          </w:tcPr>
          <w:p w14:paraId="251DF7F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c>
          <w:tcPr>
            <w:tcW w:w="896" w:type="dxa"/>
            <w:tcBorders>
              <w:top w:val="single" w:sz="8" w:space="0" w:color="auto"/>
              <w:left w:val="nil"/>
              <w:bottom w:val="nil"/>
              <w:right w:val="single" w:sz="8" w:space="0" w:color="auto"/>
            </w:tcBorders>
            <w:shd w:val="clear" w:color="auto" w:fill="auto"/>
            <w:noWrap/>
            <w:vAlign w:val="center"/>
            <w:hideMark/>
          </w:tcPr>
          <w:p w14:paraId="09BE774E"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r>
      <w:tr w:rsidR="001422FF" w:rsidRPr="001422FF" w14:paraId="1FB35CA9" w14:textId="77777777" w:rsidTr="001422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C7A0E"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E132C7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-0.50%</w:t>
            </w:r>
          </w:p>
        </w:tc>
        <w:tc>
          <w:tcPr>
            <w:tcW w:w="1169" w:type="dxa"/>
            <w:tcBorders>
              <w:top w:val="single" w:sz="8" w:space="0" w:color="auto"/>
              <w:left w:val="nil"/>
              <w:bottom w:val="nil"/>
              <w:right w:val="nil"/>
            </w:tcBorders>
            <w:shd w:val="clear" w:color="auto" w:fill="auto"/>
            <w:noWrap/>
            <w:vAlign w:val="center"/>
            <w:hideMark/>
          </w:tcPr>
          <w:p w14:paraId="509EF3EE"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-0.52%</w:t>
            </w:r>
          </w:p>
        </w:tc>
        <w:tc>
          <w:tcPr>
            <w:tcW w:w="1169" w:type="dxa"/>
            <w:tcBorders>
              <w:top w:val="single" w:sz="8" w:space="0" w:color="auto"/>
              <w:left w:val="nil"/>
              <w:bottom w:val="nil"/>
              <w:right w:val="single" w:sz="4" w:space="0" w:color="auto"/>
            </w:tcBorders>
            <w:shd w:val="clear" w:color="auto" w:fill="auto"/>
            <w:noWrap/>
            <w:vAlign w:val="center"/>
            <w:hideMark/>
          </w:tcPr>
          <w:p w14:paraId="7D00CB9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-0.52%</w:t>
            </w:r>
          </w:p>
        </w:tc>
        <w:tc>
          <w:tcPr>
            <w:tcW w:w="896" w:type="dxa"/>
            <w:tcBorders>
              <w:top w:val="single" w:sz="8" w:space="0" w:color="auto"/>
              <w:left w:val="nil"/>
              <w:bottom w:val="nil"/>
              <w:right w:val="nil"/>
            </w:tcBorders>
            <w:shd w:val="clear" w:color="auto" w:fill="auto"/>
            <w:noWrap/>
            <w:vAlign w:val="center"/>
            <w:hideMark/>
          </w:tcPr>
          <w:p w14:paraId="228F9A2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7A18AD0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106%</w:t>
            </w:r>
          </w:p>
        </w:tc>
      </w:tr>
      <w:tr w:rsidR="001422FF" w:rsidRPr="001422FF" w14:paraId="67597458" w14:textId="77777777" w:rsidTr="001422F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F674F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0FF2231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-0.13%</w:t>
            </w:r>
          </w:p>
        </w:tc>
        <w:tc>
          <w:tcPr>
            <w:tcW w:w="1169" w:type="dxa"/>
            <w:tcBorders>
              <w:top w:val="nil"/>
              <w:left w:val="nil"/>
              <w:bottom w:val="single" w:sz="8" w:space="0" w:color="auto"/>
              <w:right w:val="nil"/>
            </w:tcBorders>
            <w:shd w:val="clear" w:color="auto" w:fill="auto"/>
            <w:noWrap/>
            <w:vAlign w:val="center"/>
            <w:hideMark/>
          </w:tcPr>
          <w:p w14:paraId="5737F5E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18E177A3"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-0.18%</w:t>
            </w:r>
          </w:p>
        </w:tc>
        <w:tc>
          <w:tcPr>
            <w:tcW w:w="896" w:type="dxa"/>
            <w:tcBorders>
              <w:top w:val="nil"/>
              <w:left w:val="nil"/>
              <w:bottom w:val="single" w:sz="8" w:space="0" w:color="auto"/>
              <w:right w:val="nil"/>
            </w:tcBorders>
            <w:shd w:val="clear" w:color="auto" w:fill="auto"/>
            <w:noWrap/>
            <w:vAlign w:val="center"/>
            <w:hideMark/>
          </w:tcPr>
          <w:p w14:paraId="1CB75E1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41A162D6"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98%</w:t>
            </w:r>
          </w:p>
        </w:tc>
      </w:tr>
      <w:tr w:rsidR="001422FF" w:rsidRPr="001422FF" w14:paraId="328C98AF"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6DD1548B"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12A54D03"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A8830F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5CAB15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4C02595B"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12AD07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422FF" w:rsidRPr="001422FF" w14:paraId="208D3976"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56CA4C8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E7113E"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422FF">
              <w:rPr>
                <w:rFonts w:ascii="Arial" w:eastAsia="宋体" w:hAnsi="Arial" w:cs="Arial"/>
                <w:b/>
                <w:bCs/>
                <w:color w:val="000000"/>
                <w:sz w:val="18"/>
                <w:szCs w:val="18"/>
                <w:lang w:eastAsia="zh-CN"/>
              </w:rPr>
              <w:t xml:space="preserve">Low delay B Main10 </w:t>
            </w:r>
          </w:p>
        </w:tc>
      </w:tr>
      <w:tr w:rsidR="001422FF" w:rsidRPr="001422FF" w14:paraId="300F89BC"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64E237B6"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8024C5"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422FF">
              <w:rPr>
                <w:rFonts w:ascii="Arial" w:eastAsia="宋体" w:hAnsi="Arial" w:cs="Arial"/>
                <w:b/>
                <w:bCs/>
                <w:color w:val="000000"/>
                <w:sz w:val="18"/>
                <w:szCs w:val="18"/>
                <w:lang w:eastAsia="zh-CN"/>
              </w:rPr>
              <w:t>Over VTM-2.0.1</w:t>
            </w:r>
          </w:p>
        </w:tc>
      </w:tr>
      <w:tr w:rsidR="001422FF" w:rsidRPr="001422FF" w14:paraId="52A9A86D" w14:textId="77777777" w:rsidTr="001422FF">
        <w:trPr>
          <w:trHeight w:val="255"/>
          <w:jc w:val="center"/>
        </w:trPr>
        <w:tc>
          <w:tcPr>
            <w:tcW w:w="1640" w:type="dxa"/>
            <w:tcBorders>
              <w:top w:val="nil"/>
              <w:left w:val="nil"/>
              <w:bottom w:val="nil"/>
              <w:right w:val="nil"/>
            </w:tcBorders>
            <w:shd w:val="clear" w:color="auto" w:fill="auto"/>
            <w:noWrap/>
            <w:vAlign w:val="center"/>
            <w:hideMark/>
          </w:tcPr>
          <w:p w14:paraId="5F23C7E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AB934F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E31190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9B12B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429CE25"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422FF">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2D64F36"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422FF">
              <w:rPr>
                <w:rFonts w:ascii="Arial" w:eastAsia="宋体" w:hAnsi="Arial" w:cs="Arial"/>
                <w:color w:val="000000"/>
                <w:sz w:val="18"/>
                <w:szCs w:val="18"/>
                <w:lang w:eastAsia="zh-CN"/>
              </w:rPr>
              <w:t>DecT</w:t>
            </w:r>
            <w:proofErr w:type="spellEnd"/>
          </w:p>
        </w:tc>
      </w:tr>
      <w:tr w:rsidR="001422FF" w:rsidRPr="001422FF" w14:paraId="7D5C72DF" w14:textId="77777777" w:rsidTr="001422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F475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C4FF9F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33474A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7E6B3BC5"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72E0FB5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3C17EFE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r>
      <w:tr w:rsidR="001422FF" w:rsidRPr="001422FF" w14:paraId="1449333D"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FC70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874293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B5F227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BB9FB2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38E42144"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2DD065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 xml:space="preserve">　</w:t>
            </w:r>
          </w:p>
        </w:tc>
      </w:tr>
      <w:tr w:rsidR="001422FF" w:rsidRPr="001422FF" w14:paraId="47EE6E14"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F79C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92EF612"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9A2EE46"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A9BD62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774B25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2EAE20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#NUM!</w:t>
            </w:r>
          </w:p>
        </w:tc>
      </w:tr>
      <w:tr w:rsidR="001422FF" w:rsidRPr="001422FF" w14:paraId="4582A4A1"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01C3F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BC6C3C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7350765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-0.14%</w:t>
            </w:r>
          </w:p>
        </w:tc>
        <w:tc>
          <w:tcPr>
            <w:tcW w:w="1169" w:type="dxa"/>
            <w:tcBorders>
              <w:top w:val="nil"/>
              <w:left w:val="nil"/>
              <w:bottom w:val="nil"/>
              <w:right w:val="single" w:sz="4" w:space="0" w:color="auto"/>
            </w:tcBorders>
            <w:shd w:val="clear" w:color="auto" w:fill="auto"/>
            <w:noWrap/>
            <w:vAlign w:val="center"/>
            <w:hideMark/>
          </w:tcPr>
          <w:p w14:paraId="70D9B0E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-0.24%</w:t>
            </w:r>
          </w:p>
        </w:tc>
        <w:tc>
          <w:tcPr>
            <w:tcW w:w="896" w:type="dxa"/>
            <w:tcBorders>
              <w:top w:val="nil"/>
              <w:left w:val="nil"/>
              <w:bottom w:val="nil"/>
              <w:right w:val="nil"/>
            </w:tcBorders>
            <w:shd w:val="clear" w:color="auto" w:fill="auto"/>
            <w:noWrap/>
            <w:vAlign w:val="center"/>
            <w:hideMark/>
          </w:tcPr>
          <w:p w14:paraId="6A64E6D5"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3BF873E3"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103%</w:t>
            </w:r>
          </w:p>
        </w:tc>
      </w:tr>
      <w:tr w:rsidR="001422FF" w:rsidRPr="001422FF" w14:paraId="601DBA7F" w14:textId="77777777" w:rsidTr="001422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2942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82B341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-0.34%</w:t>
            </w:r>
          </w:p>
        </w:tc>
        <w:tc>
          <w:tcPr>
            <w:tcW w:w="1169" w:type="dxa"/>
            <w:tcBorders>
              <w:top w:val="nil"/>
              <w:left w:val="nil"/>
              <w:bottom w:val="nil"/>
              <w:right w:val="nil"/>
            </w:tcBorders>
            <w:shd w:val="clear" w:color="auto" w:fill="auto"/>
            <w:noWrap/>
            <w:vAlign w:val="center"/>
            <w:hideMark/>
          </w:tcPr>
          <w:p w14:paraId="0C7A944D"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-0.59%</w:t>
            </w:r>
          </w:p>
        </w:tc>
        <w:tc>
          <w:tcPr>
            <w:tcW w:w="1169" w:type="dxa"/>
            <w:tcBorders>
              <w:top w:val="nil"/>
              <w:left w:val="nil"/>
              <w:bottom w:val="nil"/>
              <w:right w:val="single" w:sz="4" w:space="0" w:color="auto"/>
            </w:tcBorders>
            <w:shd w:val="clear" w:color="auto" w:fill="auto"/>
            <w:noWrap/>
            <w:vAlign w:val="center"/>
            <w:hideMark/>
          </w:tcPr>
          <w:p w14:paraId="5598130E"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-0.39%</w:t>
            </w:r>
          </w:p>
        </w:tc>
        <w:tc>
          <w:tcPr>
            <w:tcW w:w="896" w:type="dxa"/>
            <w:tcBorders>
              <w:top w:val="nil"/>
              <w:left w:val="nil"/>
              <w:bottom w:val="nil"/>
              <w:right w:val="nil"/>
            </w:tcBorders>
            <w:shd w:val="clear" w:color="auto" w:fill="auto"/>
            <w:noWrap/>
            <w:vAlign w:val="center"/>
            <w:hideMark/>
          </w:tcPr>
          <w:p w14:paraId="461FEC0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106%</w:t>
            </w:r>
          </w:p>
        </w:tc>
        <w:tc>
          <w:tcPr>
            <w:tcW w:w="896" w:type="dxa"/>
            <w:tcBorders>
              <w:top w:val="nil"/>
              <w:left w:val="nil"/>
              <w:bottom w:val="nil"/>
              <w:right w:val="single" w:sz="8" w:space="0" w:color="auto"/>
            </w:tcBorders>
            <w:shd w:val="clear" w:color="auto" w:fill="auto"/>
            <w:noWrap/>
            <w:vAlign w:val="center"/>
            <w:hideMark/>
          </w:tcPr>
          <w:p w14:paraId="51AFCB7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r>
      <w:tr w:rsidR="001422FF" w:rsidRPr="001422FF" w14:paraId="556797D1" w14:textId="77777777" w:rsidTr="001422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8764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422FF">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12F2B7B"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9A400D9"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3C165A3"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D65122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97555C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#NUM!</w:t>
            </w:r>
          </w:p>
        </w:tc>
      </w:tr>
      <w:tr w:rsidR="001422FF" w:rsidRPr="001422FF" w14:paraId="201BE735" w14:textId="77777777" w:rsidTr="001422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380A71"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AF5388A"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-0.15%</w:t>
            </w:r>
          </w:p>
        </w:tc>
        <w:tc>
          <w:tcPr>
            <w:tcW w:w="1169" w:type="dxa"/>
            <w:tcBorders>
              <w:top w:val="single" w:sz="8" w:space="0" w:color="auto"/>
              <w:left w:val="nil"/>
              <w:bottom w:val="nil"/>
              <w:right w:val="nil"/>
            </w:tcBorders>
            <w:shd w:val="clear" w:color="auto" w:fill="auto"/>
            <w:noWrap/>
            <w:vAlign w:val="center"/>
            <w:hideMark/>
          </w:tcPr>
          <w:p w14:paraId="6C86D568"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0.41%</w:t>
            </w:r>
          </w:p>
        </w:tc>
        <w:tc>
          <w:tcPr>
            <w:tcW w:w="1169" w:type="dxa"/>
            <w:tcBorders>
              <w:top w:val="single" w:sz="8" w:space="0" w:color="auto"/>
              <w:left w:val="nil"/>
              <w:bottom w:val="nil"/>
              <w:right w:val="single" w:sz="4" w:space="0" w:color="auto"/>
            </w:tcBorders>
            <w:shd w:val="clear" w:color="auto" w:fill="auto"/>
            <w:noWrap/>
            <w:vAlign w:val="center"/>
            <w:hideMark/>
          </w:tcPr>
          <w:p w14:paraId="0BB5EE5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-0.08%</w:t>
            </w:r>
          </w:p>
        </w:tc>
        <w:tc>
          <w:tcPr>
            <w:tcW w:w="896" w:type="dxa"/>
            <w:tcBorders>
              <w:top w:val="single" w:sz="8" w:space="0" w:color="auto"/>
              <w:left w:val="nil"/>
              <w:bottom w:val="nil"/>
              <w:right w:val="nil"/>
            </w:tcBorders>
            <w:shd w:val="clear" w:color="auto" w:fill="auto"/>
            <w:noWrap/>
            <w:vAlign w:val="center"/>
            <w:hideMark/>
          </w:tcPr>
          <w:p w14:paraId="5D86621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104%</w:t>
            </w:r>
          </w:p>
        </w:tc>
        <w:tc>
          <w:tcPr>
            <w:tcW w:w="896" w:type="dxa"/>
            <w:tcBorders>
              <w:top w:val="single" w:sz="8" w:space="0" w:color="auto"/>
              <w:left w:val="nil"/>
              <w:bottom w:val="nil"/>
              <w:right w:val="single" w:sz="8" w:space="0" w:color="auto"/>
            </w:tcBorders>
            <w:shd w:val="clear" w:color="auto" w:fill="auto"/>
            <w:noWrap/>
            <w:vAlign w:val="center"/>
            <w:hideMark/>
          </w:tcPr>
          <w:p w14:paraId="076DF35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101%</w:t>
            </w:r>
          </w:p>
        </w:tc>
      </w:tr>
      <w:tr w:rsidR="001422FF" w:rsidRPr="001422FF" w14:paraId="7F8C3A60" w14:textId="77777777" w:rsidTr="001422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8196FF"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2B8A9E10"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-0.07%</w:t>
            </w:r>
          </w:p>
        </w:tc>
        <w:tc>
          <w:tcPr>
            <w:tcW w:w="1169" w:type="dxa"/>
            <w:tcBorders>
              <w:top w:val="nil"/>
              <w:left w:val="nil"/>
              <w:bottom w:val="single" w:sz="8" w:space="0" w:color="auto"/>
              <w:right w:val="nil"/>
            </w:tcBorders>
            <w:shd w:val="clear" w:color="auto" w:fill="auto"/>
            <w:noWrap/>
            <w:vAlign w:val="center"/>
            <w:hideMark/>
          </w:tcPr>
          <w:p w14:paraId="7FDE9517"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190A85E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-0.32%</w:t>
            </w:r>
          </w:p>
        </w:tc>
        <w:tc>
          <w:tcPr>
            <w:tcW w:w="896" w:type="dxa"/>
            <w:tcBorders>
              <w:top w:val="nil"/>
              <w:left w:val="nil"/>
              <w:bottom w:val="single" w:sz="8" w:space="0" w:color="auto"/>
              <w:right w:val="nil"/>
            </w:tcBorders>
            <w:shd w:val="clear" w:color="auto" w:fill="auto"/>
            <w:noWrap/>
            <w:vAlign w:val="center"/>
            <w:hideMark/>
          </w:tcPr>
          <w:p w14:paraId="43C07E3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4AB792EC" w14:textId="77777777" w:rsidR="001422FF" w:rsidRPr="001422FF" w:rsidRDefault="001422FF" w:rsidP="00142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422FF">
              <w:rPr>
                <w:rFonts w:ascii="Arial" w:eastAsia="宋体" w:hAnsi="Arial" w:cs="Arial"/>
                <w:color w:val="000000"/>
                <w:sz w:val="18"/>
                <w:szCs w:val="18"/>
                <w:lang w:eastAsia="zh-CN"/>
              </w:rPr>
              <w:t>99%</w:t>
            </w:r>
          </w:p>
        </w:tc>
      </w:tr>
    </w:tbl>
    <w:p w14:paraId="5E043615" w14:textId="50109700" w:rsidR="000E5252" w:rsidRPr="00241107" w:rsidRDefault="000E5252" w:rsidP="001422FF">
      <w:pPr>
        <w:jc w:val="center"/>
        <w:rPr>
          <w:lang w:val="en-CA"/>
        </w:rPr>
      </w:pPr>
      <w:bookmarkStart w:id="0" w:name="_GoBack"/>
      <w:bookmarkEnd w:id="0"/>
    </w:p>
    <w:p w14:paraId="106B7EBE" w14:textId="77777777" w:rsidR="00522D29" w:rsidRDefault="00522D29" w:rsidP="00522D29">
      <w:pPr>
        <w:pStyle w:val="1"/>
        <w:rPr>
          <w:lang w:val="en-CA"/>
        </w:rPr>
      </w:pPr>
      <w:r>
        <w:rPr>
          <w:lang w:val="en-CA"/>
        </w:rPr>
        <w:t>References</w:t>
      </w:r>
    </w:p>
    <w:p w14:paraId="734CC0B5" w14:textId="0720AE8A" w:rsidR="00216966" w:rsidRDefault="00460EB4" w:rsidP="00460EB4">
      <w:pPr>
        <w:pStyle w:val="ac"/>
        <w:numPr>
          <w:ilvl w:val="0"/>
          <w:numId w:val="12"/>
        </w:numPr>
        <w:spacing w:before="0"/>
        <w:jc w:val="both"/>
        <w:rPr>
          <w:lang w:val="en-GB"/>
        </w:rPr>
      </w:pPr>
      <w:bookmarkStart w:id="1" w:name="_Ref510092713"/>
      <w:r w:rsidRPr="00460EB4">
        <w:rPr>
          <w:szCs w:val="22"/>
        </w:rPr>
        <w:t>J. Lee, J. Nam, N. Park, H. Jang, J. Lim, S. Kim</w:t>
      </w:r>
      <w:r w:rsidR="001E00D3">
        <w:rPr>
          <w:szCs w:val="22"/>
          <w:lang w:val="en-GB" w:eastAsia="zh-TW"/>
        </w:rPr>
        <w:t>,</w:t>
      </w:r>
      <w:r w:rsidR="00216966">
        <w:rPr>
          <w:szCs w:val="22"/>
          <w:lang w:val="en-GB" w:eastAsia="zh-TW"/>
        </w:rPr>
        <w:t xml:space="preserve"> “</w:t>
      </w:r>
      <w:r w:rsidR="00DA03AC" w:rsidRPr="00DA03AC">
        <w:rPr>
          <w:lang w:val="en-GB"/>
        </w:rPr>
        <w:t>CE4: Simplification of the common base for affine merge (Test 4.2.6)</w:t>
      </w:r>
      <w:r w:rsidR="00216966" w:rsidRPr="00131F44">
        <w:rPr>
          <w:lang w:val="en-GB"/>
        </w:rPr>
        <w:t>”,</w:t>
      </w:r>
      <w:r w:rsidR="00216966">
        <w:rPr>
          <w:lang w:val="en-GB"/>
        </w:rPr>
        <w:t xml:space="preserve"> JVET-</w:t>
      </w:r>
      <w:r w:rsidR="001E00D3">
        <w:rPr>
          <w:lang w:val="en-GB"/>
        </w:rPr>
        <w:t>L0</w:t>
      </w:r>
      <w:r w:rsidR="0004476B">
        <w:rPr>
          <w:lang w:val="en-GB"/>
        </w:rPr>
        <w:t>142</w:t>
      </w:r>
      <w:r w:rsidR="00216966">
        <w:rPr>
          <w:lang w:val="en-GB"/>
        </w:rPr>
        <w:t>,</w:t>
      </w:r>
      <w:r w:rsidR="00216966" w:rsidRPr="00131F44">
        <w:rPr>
          <w:lang w:val="en-GB"/>
        </w:rPr>
        <w:t xml:space="preserve"> </w:t>
      </w:r>
      <w:r w:rsidR="001E00D3">
        <w:rPr>
          <w:lang w:val="en-GB"/>
        </w:rPr>
        <w:t>Oct.</w:t>
      </w:r>
      <w:r w:rsidR="00216966" w:rsidRPr="00131F44">
        <w:rPr>
          <w:lang w:val="en-GB"/>
        </w:rPr>
        <w:t xml:space="preserve"> 201</w:t>
      </w:r>
      <w:r w:rsidR="00216966">
        <w:rPr>
          <w:lang w:val="en-GB"/>
        </w:rPr>
        <w:t>8</w:t>
      </w:r>
      <w:r w:rsidR="00485984">
        <w:rPr>
          <w:lang w:val="en-GB"/>
        </w:rPr>
        <w:t>, Macao, CN</w:t>
      </w:r>
      <w:r w:rsidR="008E0BFA">
        <w:rPr>
          <w:lang w:val="en-GB"/>
        </w:rPr>
        <w:t>.</w:t>
      </w:r>
    </w:p>
    <w:p w14:paraId="1A380595" w14:textId="4F9E6333" w:rsidR="00460EB4" w:rsidRPr="00460EB4" w:rsidRDefault="00460EB4" w:rsidP="00460EB4">
      <w:pPr>
        <w:pStyle w:val="ac"/>
        <w:numPr>
          <w:ilvl w:val="0"/>
          <w:numId w:val="12"/>
        </w:numPr>
        <w:spacing w:before="0"/>
        <w:jc w:val="both"/>
        <w:rPr>
          <w:lang w:val="en-GB"/>
        </w:rPr>
      </w:pPr>
      <w:r w:rsidRPr="00460EB4">
        <w:rPr>
          <w:szCs w:val="22"/>
          <w:lang w:val="en-GB" w:eastAsia="zh-TW"/>
        </w:rPr>
        <w:t xml:space="preserve">H. Huang, W.-J. Chien, Y. Han, Y. Zhang, M. </w:t>
      </w:r>
      <w:proofErr w:type="spellStart"/>
      <w:r w:rsidRPr="00460EB4">
        <w:rPr>
          <w:szCs w:val="22"/>
          <w:lang w:val="en-GB" w:eastAsia="zh-TW"/>
        </w:rPr>
        <w:t>Karczewicz</w:t>
      </w:r>
      <w:proofErr w:type="spellEnd"/>
      <w:r>
        <w:rPr>
          <w:szCs w:val="22"/>
          <w:lang w:val="en-GB" w:eastAsia="zh-TW"/>
        </w:rPr>
        <w:t>, “</w:t>
      </w:r>
      <w:r w:rsidRPr="00460EB4">
        <w:rPr>
          <w:lang w:val="en-GB"/>
        </w:rPr>
        <w:t>CE4.1.6: Simplification of affine A</w:t>
      </w:r>
      <w:r>
        <w:rPr>
          <w:lang w:val="en-GB"/>
        </w:rPr>
        <w:t>MVP candidate list construction</w:t>
      </w:r>
      <w:r w:rsidRPr="00131F44">
        <w:rPr>
          <w:lang w:val="en-GB"/>
        </w:rPr>
        <w:t>”,</w:t>
      </w:r>
      <w:r>
        <w:rPr>
          <w:lang w:val="en-GB"/>
        </w:rPr>
        <w:t xml:space="preserve"> JVET-L0142,</w:t>
      </w:r>
      <w:r w:rsidRPr="00131F44">
        <w:rPr>
          <w:lang w:val="en-GB"/>
        </w:rPr>
        <w:t xml:space="preserve"> </w:t>
      </w:r>
      <w:r>
        <w:rPr>
          <w:lang w:val="en-GB"/>
        </w:rPr>
        <w:t>Oct.</w:t>
      </w:r>
      <w:r w:rsidRPr="00131F44">
        <w:rPr>
          <w:lang w:val="en-GB"/>
        </w:rPr>
        <w:t xml:space="preserve"> 201</w:t>
      </w:r>
      <w:r>
        <w:rPr>
          <w:lang w:val="en-GB"/>
        </w:rPr>
        <w:t>8, Macao, CN.</w:t>
      </w:r>
    </w:p>
    <w:bookmarkEnd w:id="1"/>
    <w:p w14:paraId="7B409870" w14:textId="77777777" w:rsidR="00DB04AD" w:rsidRPr="005B217D" w:rsidRDefault="00DB04AD" w:rsidP="00DB04AD">
      <w:pPr>
        <w:pStyle w:val="1"/>
        <w:rPr>
          <w:lang w:val="en-CA"/>
        </w:rPr>
      </w:pPr>
      <w:r w:rsidRPr="005B217D">
        <w:rPr>
          <w:lang w:val="en-CA"/>
        </w:rPr>
        <w:t>Patent rights declaration(s)</w:t>
      </w:r>
    </w:p>
    <w:p w14:paraId="078CBE44" w14:textId="637C2A3C" w:rsidR="00DB04AD" w:rsidRPr="003E79A1" w:rsidRDefault="003E79A1" w:rsidP="003E79A1">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B04AD" w:rsidRPr="003E79A1"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13AAD" w14:textId="77777777" w:rsidR="008B0D32" w:rsidRDefault="008B0D32">
      <w:r>
        <w:separator/>
      </w:r>
    </w:p>
  </w:endnote>
  <w:endnote w:type="continuationSeparator" w:id="0">
    <w:p w14:paraId="57454E73" w14:textId="77777777" w:rsidR="008B0D32" w:rsidRDefault="008B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44A52" w:rsidRPr="00C00DDE" w:rsidRDefault="00E44A5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422FF">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22FF">
      <w:rPr>
        <w:rStyle w:val="a5"/>
        <w:noProof/>
      </w:rPr>
      <w:t>2018-10-04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3910" w14:textId="77777777" w:rsidR="008B0D32" w:rsidRDefault="008B0D32">
      <w:r>
        <w:separator/>
      </w:r>
    </w:p>
  </w:footnote>
  <w:footnote w:type="continuationSeparator" w:id="0">
    <w:p w14:paraId="2B99D379" w14:textId="77777777" w:rsidR="008B0D32" w:rsidRDefault="008B0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1484C"/>
    <w:multiLevelType w:val="hybridMultilevel"/>
    <w:tmpl w:val="6E0E6A06"/>
    <w:lvl w:ilvl="0" w:tplc="FB22D0B6">
      <w:start w:val="1"/>
      <w:numFmt w:val="decimal"/>
      <w:pStyle w:val="StyleHeading1Justified"/>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6E3EB4"/>
    <w:multiLevelType w:val="hybridMultilevel"/>
    <w:tmpl w:val="9E4C3136"/>
    <w:lvl w:ilvl="0" w:tplc="B1742A5E">
      <w:start w:val="8"/>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5427"/>
    <w:rsid w:val="000308A3"/>
    <w:rsid w:val="000337FE"/>
    <w:rsid w:val="000341B2"/>
    <w:rsid w:val="00036A7D"/>
    <w:rsid w:val="00043240"/>
    <w:rsid w:val="00043515"/>
    <w:rsid w:val="0004476B"/>
    <w:rsid w:val="000458BC"/>
    <w:rsid w:val="00045C41"/>
    <w:rsid w:val="00046AF5"/>
    <w:rsid w:val="00046C03"/>
    <w:rsid w:val="000543B4"/>
    <w:rsid w:val="00062BBA"/>
    <w:rsid w:val="00064A40"/>
    <w:rsid w:val="00065039"/>
    <w:rsid w:val="00072490"/>
    <w:rsid w:val="0007614F"/>
    <w:rsid w:val="00084EF7"/>
    <w:rsid w:val="000861F6"/>
    <w:rsid w:val="000947CB"/>
    <w:rsid w:val="000B0C0F"/>
    <w:rsid w:val="000B1C6B"/>
    <w:rsid w:val="000B4A22"/>
    <w:rsid w:val="000B4FF9"/>
    <w:rsid w:val="000B536C"/>
    <w:rsid w:val="000C09AC"/>
    <w:rsid w:val="000C10FC"/>
    <w:rsid w:val="000C5836"/>
    <w:rsid w:val="000E00F3"/>
    <w:rsid w:val="000E5252"/>
    <w:rsid w:val="000F158C"/>
    <w:rsid w:val="00102F3D"/>
    <w:rsid w:val="001204B8"/>
    <w:rsid w:val="00124E38"/>
    <w:rsid w:val="0012580B"/>
    <w:rsid w:val="00131F90"/>
    <w:rsid w:val="0013458C"/>
    <w:rsid w:val="0013526E"/>
    <w:rsid w:val="001370FC"/>
    <w:rsid w:val="001422FF"/>
    <w:rsid w:val="00146152"/>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0D3"/>
    <w:rsid w:val="001E0248"/>
    <w:rsid w:val="001E02BE"/>
    <w:rsid w:val="001E2BAF"/>
    <w:rsid w:val="001E3B37"/>
    <w:rsid w:val="001F2594"/>
    <w:rsid w:val="001F3866"/>
    <w:rsid w:val="00201CFB"/>
    <w:rsid w:val="00204380"/>
    <w:rsid w:val="002055A6"/>
    <w:rsid w:val="00206460"/>
    <w:rsid w:val="002069B4"/>
    <w:rsid w:val="00210B08"/>
    <w:rsid w:val="00215DFC"/>
    <w:rsid w:val="00216966"/>
    <w:rsid w:val="002212DF"/>
    <w:rsid w:val="00222CD4"/>
    <w:rsid w:val="00225016"/>
    <w:rsid w:val="002264A6"/>
    <w:rsid w:val="00227BA7"/>
    <w:rsid w:val="0023011C"/>
    <w:rsid w:val="00231702"/>
    <w:rsid w:val="002374FC"/>
    <w:rsid w:val="002375C1"/>
    <w:rsid w:val="00241107"/>
    <w:rsid w:val="0025614C"/>
    <w:rsid w:val="00260381"/>
    <w:rsid w:val="00263398"/>
    <w:rsid w:val="00266F06"/>
    <w:rsid w:val="00275BCF"/>
    <w:rsid w:val="0028198D"/>
    <w:rsid w:val="00291E36"/>
    <w:rsid w:val="00292257"/>
    <w:rsid w:val="002A4177"/>
    <w:rsid w:val="002A54E0"/>
    <w:rsid w:val="002A5800"/>
    <w:rsid w:val="002B1595"/>
    <w:rsid w:val="002B191D"/>
    <w:rsid w:val="002D0AF6"/>
    <w:rsid w:val="002F164D"/>
    <w:rsid w:val="002F32F8"/>
    <w:rsid w:val="00301264"/>
    <w:rsid w:val="003021BC"/>
    <w:rsid w:val="00306206"/>
    <w:rsid w:val="00317D85"/>
    <w:rsid w:val="00327C56"/>
    <w:rsid w:val="003315A1"/>
    <w:rsid w:val="003373EC"/>
    <w:rsid w:val="00342C8C"/>
    <w:rsid w:val="00342FF4"/>
    <w:rsid w:val="00346148"/>
    <w:rsid w:val="0035140A"/>
    <w:rsid w:val="00351615"/>
    <w:rsid w:val="00363B03"/>
    <w:rsid w:val="003669EA"/>
    <w:rsid w:val="00367EEC"/>
    <w:rsid w:val="003706CC"/>
    <w:rsid w:val="0037148B"/>
    <w:rsid w:val="00377710"/>
    <w:rsid w:val="00377AF5"/>
    <w:rsid w:val="003913E0"/>
    <w:rsid w:val="003945DA"/>
    <w:rsid w:val="003A2D8E"/>
    <w:rsid w:val="003A7CE6"/>
    <w:rsid w:val="003B667E"/>
    <w:rsid w:val="003C20E4"/>
    <w:rsid w:val="003C38F1"/>
    <w:rsid w:val="003D1340"/>
    <w:rsid w:val="003D6342"/>
    <w:rsid w:val="003E6F90"/>
    <w:rsid w:val="003E73ED"/>
    <w:rsid w:val="003E79A1"/>
    <w:rsid w:val="003F5D0F"/>
    <w:rsid w:val="004023BE"/>
    <w:rsid w:val="00410241"/>
    <w:rsid w:val="00414101"/>
    <w:rsid w:val="00416840"/>
    <w:rsid w:val="00421338"/>
    <w:rsid w:val="004219CF"/>
    <w:rsid w:val="004234F0"/>
    <w:rsid w:val="00433DDB"/>
    <w:rsid w:val="00435A29"/>
    <w:rsid w:val="00437619"/>
    <w:rsid w:val="00454DE7"/>
    <w:rsid w:val="00460EB4"/>
    <w:rsid w:val="00461F96"/>
    <w:rsid w:val="00465A1E"/>
    <w:rsid w:val="00483E4F"/>
    <w:rsid w:val="00485984"/>
    <w:rsid w:val="00490A86"/>
    <w:rsid w:val="00491CF2"/>
    <w:rsid w:val="004A2A63"/>
    <w:rsid w:val="004B210C"/>
    <w:rsid w:val="004B7C84"/>
    <w:rsid w:val="004D405F"/>
    <w:rsid w:val="004E4F4F"/>
    <w:rsid w:val="004E6789"/>
    <w:rsid w:val="004F61E3"/>
    <w:rsid w:val="00502E10"/>
    <w:rsid w:val="00507DCB"/>
    <w:rsid w:val="0051015C"/>
    <w:rsid w:val="005120D1"/>
    <w:rsid w:val="00516CF1"/>
    <w:rsid w:val="00522D29"/>
    <w:rsid w:val="00531AE9"/>
    <w:rsid w:val="00535F8C"/>
    <w:rsid w:val="00545723"/>
    <w:rsid w:val="00550A66"/>
    <w:rsid w:val="00567EC7"/>
    <w:rsid w:val="00570013"/>
    <w:rsid w:val="005801A2"/>
    <w:rsid w:val="00585FFD"/>
    <w:rsid w:val="00591B6F"/>
    <w:rsid w:val="005952A5"/>
    <w:rsid w:val="005A33A1"/>
    <w:rsid w:val="005A7F74"/>
    <w:rsid w:val="005B1179"/>
    <w:rsid w:val="005B217D"/>
    <w:rsid w:val="005B543E"/>
    <w:rsid w:val="005B6896"/>
    <w:rsid w:val="005B75A0"/>
    <w:rsid w:val="005B7783"/>
    <w:rsid w:val="005C0DC2"/>
    <w:rsid w:val="005C385F"/>
    <w:rsid w:val="005D5B78"/>
    <w:rsid w:val="005E1AC6"/>
    <w:rsid w:val="005F5BF3"/>
    <w:rsid w:val="005F6F1B"/>
    <w:rsid w:val="00615995"/>
    <w:rsid w:val="00616155"/>
    <w:rsid w:val="00617CAA"/>
    <w:rsid w:val="00624B33"/>
    <w:rsid w:val="0063041A"/>
    <w:rsid w:val="00630AA2"/>
    <w:rsid w:val="00630B85"/>
    <w:rsid w:val="00646707"/>
    <w:rsid w:val="00654B44"/>
    <w:rsid w:val="00657F7E"/>
    <w:rsid w:val="006616E3"/>
    <w:rsid w:val="00662E58"/>
    <w:rsid w:val="006637F2"/>
    <w:rsid w:val="006642A5"/>
    <w:rsid w:val="00664DCF"/>
    <w:rsid w:val="00674E8C"/>
    <w:rsid w:val="0069016A"/>
    <w:rsid w:val="00692C49"/>
    <w:rsid w:val="006C5D39"/>
    <w:rsid w:val="006D333C"/>
    <w:rsid w:val="006D6754"/>
    <w:rsid w:val="006D6D9B"/>
    <w:rsid w:val="006E2810"/>
    <w:rsid w:val="006E4771"/>
    <w:rsid w:val="006E5417"/>
    <w:rsid w:val="006F0794"/>
    <w:rsid w:val="006F41EC"/>
    <w:rsid w:val="007023DE"/>
    <w:rsid w:val="00712F60"/>
    <w:rsid w:val="0071539A"/>
    <w:rsid w:val="00720E3B"/>
    <w:rsid w:val="00742844"/>
    <w:rsid w:val="0074393F"/>
    <w:rsid w:val="00745F6B"/>
    <w:rsid w:val="0075585E"/>
    <w:rsid w:val="00762875"/>
    <w:rsid w:val="00770571"/>
    <w:rsid w:val="007768FF"/>
    <w:rsid w:val="00777177"/>
    <w:rsid w:val="007824D3"/>
    <w:rsid w:val="00783AF7"/>
    <w:rsid w:val="00796EE3"/>
    <w:rsid w:val="007A7D29"/>
    <w:rsid w:val="007B4AB8"/>
    <w:rsid w:val="007C093E"/>
    <w:rsid w:val="007C101B"/>
    <w:rsid w:val="007D1181"/>
    <w:rsid w:val="007D37B6"/>
    <w:rsid w:val="007E01A3"/>
    <w:rsid w:val="007E1912"/>
    <w:rsid w:val="007F1F8B"/>
    <w:rsid w:val="007F67A1"/>
    <w:rsid w:val="00806EBD"/>
    <w:rsid w:val="00811811"/>
    <w:rsid w:val="00811C05"/>
    <w:rsid w:val="00811C2A"/>
    <w:rsid w:val="0081475D"/>
    <w:rsid w:val="008206C8"/>
    <w:rsid w:val="00835A32"/>
    <w:rsid w:val="00836D63"/>
    <w:rsid w:val="008479E9"/>
    <w:rsid w:val="00853835"/>
    <w:rsid w:val="0086162A"/>
    <w:rsid w:val="00861BB4"/>
    <w:rsid w:val="0086387C"/>
    <w:rsid w:val="00874A6C"/>
    <w:rsid w:val="00876C65"/>
    <w:rsid w:val="008961C5"/>
    <w:rsid w:val="008A4966"/>
    <w:rsid w:val="008A4B4C"/>
    <w:rsid w:val="008A6773"/>
    <w:rsid w:val="008B0D32"/>
    <w:rsid w:val="008C239F"/>
    <w:rsid w:val="008D36E4"/>
    <w:rsid w:val="008E0BFA"/>
    <w:rsid w:val="008E24AB"/>
    <w:rsid w:val="008E262A"/>
    <w:rsid w:val="008E480C"/>
    <w:rsid w:val="00907757"/>
    <w:rsid w:val="009212B0"/>
    <w:rsid w:val="009213D7"/>
    <w:rsid w:val="00921FA1"/>
    <w:rsid w:val="009234A5"/>
    <w:rsid w:val="00933453"/>
    <w:rsid w:val="009336F7"/>
    <w:rsid w:val="0093563F"/>
    <w:rsid w:val="0093636C"/>
    <w:rsid w:val="009374A7"/>
    <w:rsid w:val="009462E8"/>
    <w:rsid w:val="00955F6D"/>
    <w:rsid w:val="009576FB"/>
    <w:rsid w:val="00977C16"/>
    <w:rsid w:val="009830AB"/>
    <w:rsid w:val="0098551D"/>
    <w:rsid w:val="00993F7C"/>
    <w:rsid w:val="0099518F"/>
    <w:rsid w:val="009A523D"/>
    <w:rsid w:val="009B02A1"/>
    <w:rsid w:val="009C4D78"/>
    <w:rsid w:val="009D7CE6"/>
    <w:rsid w:val="009E4A48"/>
    <w:rsid w:val="009F496B"/>
    <w:rsid w:val="00A01439"/>
    <w:rsid w:val="00A02E61"/>
    <w:rsid w:val="00A05CFF"/>
    <w:rsid w:val="00A13048"/>
    <w:rsid w:val="00A46843"/>
    <w:rsid w:val="00A53A7D"/>
    <w:rsid w:val="00A56B97"/>
    <w:rsid w:val="00A57FF6"/>
    <w:rsid w:val="00A6093D"/>
    <w:rsid w:val="00A60ADF"/>
    <w:rsid w:val="00A63F94"/>
    <w:rsid w:val="00A72DDA"/>
    <w:rsid w:val="00A767DC"/>
    <w:rsid w:val="00A76A6D"/>
    <w:rsid w:val="00A83253"/>
    <w:rsid w:val="00A86DAF"/>
    <w:rsid w:val="00A901FF"/>
    <w:rsid w:val="00AA227B"/>
    <w:rsid w:val="00AA6E84"/>
    <w:rsid w:val="00AB1A1C"/>
    <w:rsid w:val="00AB374E"/>
    <w:rsid w:val="00AB46FC"/>
    <w:rsid w:val="00AD05A8"/>
    <w:rsid w:val="00AE341B"/>
    <w:rsid w:val="00AE5E8F"/>
    <w:rsid w:val="00AE7E03"/>
    <w:rsid w:val="00AF006C"/>
    <w:rsid w:val="00B01905"/>
    <w:rsid w:val="00B07CA7"/>
    <w:rsid w:val="00B10BD0"/>
    <w:rsid w:val="00B1279A"/>
    <w:rsid w:val="00B249C8"/>
    <w:rsid w:val="00B308DB"/>
    <w:rsid w:val="00B30A94"/>
    <w:rsid w:val="00B325FD"/>
    <w:rsid w:val="00B4194A"/>
    <w:rsid w:val="00B437E8"/>
    <w:rsid w:val="00B5222E"/>
    <w:rsid w:val="00B53179"/>
    <w:rsid w:val="00B57A23"/>
    <w:rsid w:val="00B600CD"/>
    <w:rsid w:val="00B61C96"/>
    <w:rsid w:val="00B73A2A"/>
    <w:rsid w:val="00B75A51"/>
    <w:rsid w:val="00B7650B"/>
    <w:rsid w:val="00B827C6"/>
    <w:rsid w:val="00B915B4"/>
    <w:rsid w:val="00B94B06"/>
    <w:rsid w:val="00B94C28"/>
    <w:rsid w:val="00BC10BA"/>
    <w:rsid w:val="00BC5AFD"/>
    <w:rsid w:val="00BC7204"/>
    <w:rsid w:val="00BE2069"/>
    <w:rsid w:val="00BE69EA"/>
    <w:rsid w:val="00BF0472"/>
    <w:rsid w:val="00C00DDE"/>
    <w:rsid w:val="00C04F43"/>
    <w:rsid w:val="00C0609D"/>
    <w:rsid w:val="00C115AB"/>
    <w:rsid w:val="00C26280"/>
    <w:rsid w:val="00C26CCB"/>
    <w:rsid w:val="00C30249"/>
    <w:rsid w:val="00C3723B"/>
    <w:rsid w:val="00C42466"/>
    <w:rsid w:val="00C45360"/>
    <w:rsid w:val="00C57EEE"/>
    <w:rsid w:val="00C606C9"/>
    <w:rsid w:val="00C749C3"/>
    <w:rsid w:val="00C80288"/>
    <w:rsid w:val="00C84003"/>
    <w:rsid w:val="00C90650"/>
    <w:rsid w:val="00C97D78"/>
    <w:rsid w:val="00CA0445"/>
    <w:rsid w:val="00CA0A63"/>
    <w:rsid w:val="00CA42F7"/>
    <w:rsid w:val="00CC2AAE"/>
    <w:rsid w:val="00CC5A42"/>
    <w:rsid w:val="00CC5B9D"/>
    <w:rsid w:val="00CC6D11"/>
    <w:rsid w:val="00CD0EAB"/>
    <w:rsid w:val="00CE5E02"/>
    <w:rsid w:val="00CF1745"/>
    <w:rsid w:val="00CF34DB"/>
    <w:rsid w:val="00CF558F"/>
    <w:rsid w:val="00D010C0"/>
    <w:rsid w:val="00D073E2"/>
    <w:rsid w:val="00D446EC"/>
    <w:rsid w:val="00D46A3B"/>
    <w:rsid w:val="00D51BF0"/>
    <w:rsid w:val="00D531DB"/>
    <w:rsid w:val="00D55942"/>
    <w:rsid w:val="00D745AB"/>
    <w:rsid w:val="00D807BF"/>
    <w:rsid w:val="00D82FCC"/>
    <w:rsid w:val="00DA03AC"/>
    <w:rsid w:val="00DA17FC"/>
    <w:rsid w:val="00DA7887"/>
    <w:rsid w:val="00DB04AD"/>
    <w:rsid w:val="00DB2C26"/>
    <w:rsid w:val="00DB4042"/>
    <w:rsid w:val="00DB691A"/>
    <w:rsid w:val="00DC110D"/>
    <w:rsid w:val="00DD02F4"/>
    <w:rsid w:val="00DD6622"/>
    <w:rsid w:val="00DD67CA"/>
    <w:rsid w:val="00DE1C7C"/>
    <w:rsid w:val="00DE6B43"/>
    <w:rsid w:val="00E11923"/>
    <w:rsid w:val="00E14A09"/>
    <w:rsid w:val="00E2070F"/>
    <w:rsid w:val="00E21BFB"/>
    <w:rsid w:val="00E262D4"/>
    <w:rsid w:val="00E26CC2"/>
    <w:rsid w:val="00E36250"/>
    <w:rsid w:val="00E44A52"/>
    <w:rsid w:val="00E47F2D"/>
    <w:rsid w:val="00E54511"/>
    <w:rsid w:val="00E61737"/>
    <w:rsid w:val="00E61DAC"/>
    <w:rsid w:val="00E72B80"/>
    <w:rsid w:val="00E75FE3"/>
    <w:rsid w:val="00E8383F"/>
    <w:rsid w:val="00E86C4C"/>
    <w:rsid w:val="00E907A3"/>
    <w:rsid w:val="00EA18B3"/>
    <w:rsid w:val="00EA5AE0"/>
    <w:rsid w:val="00EB56E1"/>
    <w:rsid w:val="00EB7AB1"/>
    <w:rsid w:val="00EE7CD8"/>
    <w:rsid w:val="00EF48CC"/>
    <w:rsid w:val="00F00801"/>
    <w:rsid w:val="00F2488D"/>
    <w:rsid w:val="00F25CF3"/>
    <w:rsid w:val="00F31C93"/>
    <w:rsid w:val="00F5247A"/>
    <w:rsid w:val="00F56220"/>
    <w:rsid w:val="00F601A0"/>
    <w:rsid w:val="00F64DB8"/>
    <w:rsid w:val="00F712E9"/>
    <w:rsid w:val="00F71304"/>
    <w:rsid w:val="00F73032"/>
    <w:rsid w:val="00F848FC"/>
    <w:rsid w:val="00F906F6"/>
    <w:rsid w:val="00F9282A"/>
    <w:rsid w:val="00F93288"/>
    <w:rsid w:val="00F96BAD"/>
    <w:rsid w:val="00FA139D"/>
    <w:rsid w:val="00FB0E84"/>
    <w:rsid w:val="00FB635A"/>
    <w:rsid w:val="00FC2405"/>
    <w:rsid w:val="00FC3513"/>
    <w:rsid w:val="00FD01C2"/>
    <w:rsid w:val="00FD1DBF"/>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21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Char0">
    <w:name w:val="列出段落 Char"/>
    <w:basedOn w:val="a0"/>
    <w:link w:val="ac"/>
    <w:uiPriority w:val="34"/>
    <w:rsid w:val="00216966"/>
    <w:rPr>
      <w:rFonts w:eastAsia="宋体"/>
      <w:sz w:val="22"/>
      <w:lang w:val="en-CA"/>
    </w:rPr>
  </w:style>
  <w:style w:type="paragraph" w:customStyle="1" w:styleId="StyleHeading1Justified">
    <w:name w:val="Style Heading 1 + Justified"/>
    <w:basedOn w:val="1"/>
    <w:rsid w:val="00CF1745"/>
    <w:pPr>
      <w:numPr>
        <w:numId w:val="16"/>
      </w:numPr>
      <w:tabs>
        <w:tab w:val="clear" w:pos="1800"/>
        <w:tab w:val="clear" w:pos="2160"/>
        <w:tab w:val="clear" w:pos="2520"/>
        <w:tab w:val="clear" w:pos="2880"/>
        <w:tab w:val="clear" w:pos="3240"/>
        <w:tab w:val="clear" w:pos="3600"/>
        <w:tab w:val="clear" w:pos="3960"/>
        <w:tab w:val="clear" w:pos="4320"/>
      </w:tabs>
      <w:ind w:left="360"/>
    </w:pPr>
    <w:rPr>
      <w:rFonts w:ascii="Times New Roman Bold" w:eastAsia="Malgun Gothic" w:hAnsi="Times New Roman Bold"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3470">
      <w:bodyDiv w:val="1"/>
      <w:marLeft w:val="0"/>
      <w:marRight w:val="0"/>
      <w:marTop w:val="0"/>
      <w:marBottom w:val="0"/>
      <w:divBdr>
        <w:top w:val="none" w:sz="0" w:space="0" w:color="auto"/>
        <w:left w:val="none" w:sz="0" w:space="0" w:color="auto"/>
        <w:bottom w:val="none" w:sz="0" w:space="0" w:color="auto"/>
        <w:right w:val="none" w:sz="0" w:space="0" w:color="auto"/>
      </w:divBdr>
    </w:div>
    <w:div w:id="73867137">
      <w:bodyDiv w:val="1"/>
      <w:marLeft w:val="0"/>
      <w:marRight w:val="0"/>
      <w:marTop w:val="0"/>
      <w:marBottom w:val="0"/>
      <w:divBdr>
        <w:top w:val="none" w:sz="0" w:space="0" w:color="auto"/>
        <w:left w:val="none" w:sz="0" w:space="0" w:color="auto"/>
        <w:bottom w:val="none" w:sz="0" w:space="0" w:color="auto"/>
        <w:right w:val="none" w:sz="0" w:space="0" w:color="auto"/>
      </w:divBdr>
    </w:div>
    <w:div w:id="87966654">
      <w:bodyDiv w:val="1"/>
      <w:marLeft w:val="0"/>
      <w:marRight w:val="0"/>
      <w:marTop w:val="0"/>
      <w:marBottom w:val="0"/>
      <w:divBdr>
        <w:top w:val="none" w:sz="0" w:space="0" w:color="auto"/>
        <w:left w:val="none" w:sz="0" w:space="0" w:color="auto"/>
        <w:bottom w:val="none" w:sz="0" w:space="0" w:color="auto"/>
        <w:right w:val="none" w:sz="0" w:space="0" w:color="auto"/>
      </w:divBdr>
    </w:div>
    <w:div w:id="122702157">
      <w:bodyDiv w:val="1"/>
      <w:marLeft w:val="0"/>
      <w:marRight w:val="0"/>
      <w:marTop w:val="0"/>
      <w:marBottom w:val="0"/>
      <w:divBdr>
        <w:top w:val="none" w:sz="0" w:space="0" w:color="auto"/>
        <w:left w:val="none" w:sz="0" w:space="0" w:color="auto"/>
        <w:bottom w:val="none" w:sz="0" w:space="0" w:color="auto"/>
        <w:right w:val="none" w:sz="0" w:space="0" w:color="auto"/>
      </w:divBdr>
    </w:div>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306322842">
      <w:bodyDiv w:val="1"/>
      <w:marLeft w:val="0"/>
      <w:marRight w:val="0"/>
      <w:marTop w:val="0"/>
      <w:marBottom w:val="0"/>
      <w:divBdr>
        <w:top w:val="none" w:sz="0" w:space="0" w:color="auto"/>
        <w:left w:val="none" w:sz="0" w:space="0" w:color="auto"/>
        <w:bottom w:val="none" w:sz="0" w:space="0" w:color="auto"/>
        <w:right w:val="none" w:sz="0" w:space="0" w:color="auto"/>
      </w:divBdr>
    </w:div>
    <w:div w:id="396053584">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54107440">
      <w:bodyDiv w:val="1"/>
      <w:marLeft w:val="0"/>
      <w:marRight w:val="0"/>
      <w:marTop w:val="0"/>
      <w:marBottom w:val="0"/>
      <w:divBdr>
        <w:top w:val="none" w:sz="0" w:space="0" w:color="auto"/>
        <w:left w:val="none" w:sz="0" w:space="0" w:color="auto"/>
        <w:bottom w:val="none" w:sz="0" w:space="0" w:color="auto"/>
        <w:right w:val="none" w:sz="0" w:space="0" w:color="auto"/>
      </w:divBdr>
    </w:div>
    <w:div w:id="517740359">
      <w:bodyDiv w:val="1"/>
      <w:marLeft w:val="0"/>
      <w:marRight w:val="0"/>
      <w:marTop w:val="0"/>
      <w:marBottom w:val="0"/>
      <w:divBdr>
        <w:top w:val="none" w:sz="0" w:space="0" w:color="auto"/>
        <w:left w:val="none" w:sz="0" w:space="0" w:color="auto"/>
        <w:bottom w:val="none" w:sz="0" w:space="0" w:color="auto"/>
        <w:right w:val="none" w:sz="0" w:space="0" w:color="auto"/>
      </w:divBdr>
    </w:div>
    <w:div w:id="558827096">
      <w:bodyDiv w:val="1"/>
      <w:marLeft w:val="0"/>
      <w:marRight w:val="0"/>
      <w:marTop w:val="0"/>
      <w:marBottom w:val="0"/>
      <w:divBdr>
        <w:top w:val="none" w:sz="0" w:space="0" w:color="auto"/>
        <w:left w:val="none" w:sz="0" w:space="0" w:color="auto"/>
        <w:bottom w:val="none" w:sz="0" w:space="0" w:color="auto"/>
        <w:right w:val="none" w:sz="0" w:space="0" w:color="auto"/>
      </w:divBdr>
    </w:div>
    <w:div w:id="576330069">
      <w:bodyDiv w:val="1"/>
      <w:marLeft w:val="0"/>
      <w:marRight w:val="0"/>
      <w:marTop w:val="0"/>
      <w:marBottom w:val="0"/>
      <w:divBdr>
        <w:top w:val="none" w:sz="0" w:space="0" w:color="auto"/>
        <w:left w:val="none" w:sz="0" w:space="0" w:color="auto"/>
        <w:bottom w:val="none" w:sz="0" w:space="0" w:color="auto"/>
        <w:right w:val="none" w:sz="0" w:space="0" w:color="auto"/>
      </w:divBdr>
    </w:div>
    <w:div w:id="670106399">
      <w:bodyDiv w:val="1"/>
      <w:marLeft w:val="0"/>
      <w:marRight w:val="0"/>
      <w:marTop w:val="0"/>
      <w:marBottom w:val="0"/>
      <w:divBdr>
        <w:top w:val="none" w:sz="0" w:space="0" w:color="auto"/>
        <w:left w:val="none" w:sz="0" w:space="0" w:color="auto"/>
        <w:bottom w:val="none" w:sz="0" w:space="0" w:color="auto"/>
        <w:right w:val="none" w:sz="0" w:space="0" w:color="auto"/>
      </w:divBdr>
    </w:div>
    <w:div w:id="706105326">
      <w:bodyDiv w:val="1"/>
      <w:marLeft w:val="0"/>
      <w:marRight w:val="0"/>
      <w:marTop w:val="0"/>
      <w:marBottom w:val="0"/>
      <w:divBdr>
        <w:top w:val="none" w:sz="0" w:space="0" w:color="auto"/>
        <w:left w:val="none" w:sz="0" w:space="0" w:color="auto"/>
        <w:bottom w:val="none" w:sz="0" w:space="0" w:color="auto"/>
        <w:right w:val="none" w:sz="0" w:space="0" w:color="auto"/>
      </w:divBdr>
    </w:div>
    <w:div w:id="727801237">
      <w:bodyDiv w:val="1"/>
      <w:marLeft w:val="0"/>
      <w:marRight w:val="0"/>
      <w:marTop w:val="0"/>
      <w:marBottom w:val="0"/>
      <w:divBdr>
        <w:top w:val="none" w:sz="0" w:space="0" w:color="auto"/>
        <w:left w:val="none" w:sz="0" w:space="0" w:color="auto"/>
        <w:bottom w:val="none" w:sz="0" w:space="0" w:color="auto"/>
        <w:right w:val="none" w:sz="0" w:space="0" w:color="auto"/>
      </w:divBdr>
    </w:div>
    <w:div w:id="786659478">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09596588">
      <w:bodyDiv w:val="1"/>
      <w:marLeft w:val="0"/>
      <w:marRight w:val="0"/>
      <w:marTop w:val="0"/>
      <w:marBottom w:val="0"/>
      <w:divBdr>
        <w:top w:val="none" w:sz="0" w:space="0" w:color="auto"/>
        <w:left w:val="none" w:sz="0" w:space="0" w:color="auto"/>
        <w:bottom w:val="none" w:sz="0" w:space="0" w:color="auto"/>
        <w:right w:val="none" w:sz="0" w:space="0" w:color="auto"/>
      </w:divBdr>
    </w:div>
    <w:div w:id="907888365">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8452811">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40423816">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484545531">
      <w:bodyDiv w:val="1"/>
      <w:marLeft w:val="0"/>
      <w:marRight w:val="0"/>
      <w:marTop w:val="0"/>
      <w:marBottom w:val="0"/>
      <w:divBdr>
        <w:top w:val="none" w:sz="0" w:space="0" w:color="auto"/>
        <w:left w:val="none" w:sz="0" w:space="0" w:color="auto"/>
        <w:bottom w:val="none" w:sz="0" w:space="0" w:color="auto"/>
        <w:right w:val="none" w:sz="0" w:space="0" w:color="auto"/>
      </w:divBdr>
    </w:div>
    <w:div w:id="1532569462">
      <w:bodyDiv w:val="1"/>
      <w:marLeft w:val="0"/>
      <w:marRight w:val="0"/>
      <w:marTop w:val="0"/>
      <w:marBottom w:val="0"/>
      <w:divBdr>
        <w:top w:val="none" w:sz="0" w:space="0" w:color="auto"/>
        <w:left w:val="none" w:sz="0" w:space="0" w:color="auto"/>
        <w:bottom w:val="none" w:sz="0" w:space="0" w:color="auto"/>
        <w:right w:val="none" w:sz="0" w:space="0" w:color="auto"/>
      </w:divBdr>
    </w:div>
    <w:div w:id="1620449623">
      <w:bodyDiv w:val="1"/>
      <w:marLeft w:val="0"/>
      <w:marRight w:val="0"/>
      <w:marTop w:val="0"/>
      <w:marBottom w:val="0"/>
      <w:divBdr>
        <w:top w:val="none" w:sz="0" w:space="0" w:color="auto"/>
        <w:left w:val="none" w:sz="0" w:space="0" w:color="auto"/>
        <w:bottom w:val="none" w:sz="0" w:space="0" w:color="auto"/>
        <w:right w:val="none" w:sz="0" w:space="0" w:color="auto"/>
      </w:divBdr>
    </w:div>
    <w:div w:id="1633443501">
      <w:bodyDiv w:val="1"/>
      <w:marLeft w:val="0"/>
      <w:marRight w:val="0"/>
      <w:marTop w:val="0"/>
      <w:marBottom w:val="0"/>
      <w:divBdr>
        <w:top w:val="none" w:sz="0" w:space="0" w:color="auto"/>
        <w:left w:val="none" w:sz="0" w:space="0" w:color="auto"/>
        <w:bottom w:val="none" w:sz="0" w:space="0" w:color="auto"/>
        <w:right w:val="none" w:sz="0" w:space="0" w:color="auto"/>
      </w:divBdr>
    </w:div>
    <w:div w:id="16795753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8292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hyperlink" Target="mailto:chenhuanbang@huawei.com"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A69F5-FB0D-4C1A-AA20-EB9B6ECF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7</Pages>
  <Words>801</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191</cp:revision>
  <cp:lastPrinted>1900-01-01T08:00:00Z</cp:lastPrinted>
  <dcterms:created xsi:type="dcterms:W3CDTF">2017-12-03T02:45:00Z</dcterms:created>
  <dcterms:modified xsi:type="dcterms:W3CDTF">2018-10-04T02:41:00Z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(3)w9S1gOMsezOwAYxBn4WR+KD4ezXnoCe8p18MAkmd1z6Qxhp59GVAWeRBipXsPZxnPe3yfues
WuKEbX0kC1JeP+jFpvOyIyPpkK3Gz2vDhybwcJL2z+iwMk953hP6HjtCXnFiXbQRSrCGBed5
wDV7l4f4JxexDw5v0YdUqQCIdYE+TZJ6Iz13n5OIJtcvGm5M8gmGLioAmTspd9Q0pcLVTnIG
OSPB3PH1N+mxST/Xwo</vt:lpwstr>
  </property>
  <property fmtid="{D5CDD505-2E9C-101B-9397-08002B2CF9AE}" pid="3" name="_2015_ms_pID_7253431">
    <vt:lpwstr>VGa5zsexr+qA0x/Hg4rVi0t/TfAD8/N3DMAyhup4BcZlmp8RhviVOq
eqZ8dNN+ipi4TORxy2krXn+NWL5USkcXzIKJN7UH4Qs/dEEzCsBkat2AmV32C01kDFJvI9u3
Uc637s8j5GBPhRnsaQiU1LcS8EFMHJw94QZVJS3zcRvEwBh/1oRXuVO5MvY+dVDCkpj3HkUW
EA7Vue9KYQLt3cNk2jemWkfOStMQiO4/3UVK</vt:lpwstr>
  </property>
  <property fmtid="{D5CDD505-2E9C-101B-9397-08002B2CF9AE}" pid="4" name="_2015_ms_pID_7253432">
    <vt:lpwstr>G9IaggfIRobAaRO5penOjcQ=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1538620827</vt:lpwstr>
  </property>
</Properties>
</file>