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18BE0E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</w:t>
            </w:r>
            <w:bookmarkStart w:id="0" w:name="_GoBack"/>
            <w:bookmarkEnd w:id="0"/>
            <w:r w:rsidRPr="005B217D">
              <w:rPr>
                <w:lang w:val="en-CA"/>
              </w:rPr>
              <w:t>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C04AE3">
              <w:rPr>
                <w:lang w:val="en-CA"/>
              </w:rPr>
              <w:t>L</w:t>
            </w:r>
            <w:r w:rsidR="00C04AE3" w:rsidRPr="00C04AE3">
              <w:rPr>
                <w:lang w:val="en-CA"/>
              </w:rPr>
              <w:t>062</w:t>
            </w:r>
            <w:r w:rsidR="00A879D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E1C68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ADE451" w:rsidR="00E61DAC" w:rsidRPr="008E1C68" w:rsidRDefault="002F5CA8" w:rsidP="002F5CA8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JVET-L0226</w:t>
            </w:r>
            <w:r w:rsidR="008E1C68">
              <w:rPr>
                <w:b/>
                <w:szCs w:val="22"/>
              </w:rPr>
              <w:t xml:space="preserve"> (</w:t>
            </w:r>
            <w:r>
              <w:rPr>
                <w:b/>
                <w:szCs w:val="22"/>
                <w:lang w:val="en-CA"/>
              </w:rPr>
              <w:t>CE11</w:t>
            </w:r>
            <w:r w:rsidR="008E1C68">
              <w:rPr>
                <w:b/>
                <w:szCs w:val="22"/>
                <w:lang w:val="en-CA"/>
              </w:rPr>
              <w:t>-related</w:t>
            </w:r>
            <w:r w:rsidR="008E1C68" w:rsidRPr="00B4251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2F5CA8">
              <w:rPr>
                <w:b/>
                <w:szCs w:val="22"/>
                <w:lang w:val="en-CA"/>
              </w:rPr>
              <w:t>Position dependent adaptive Tc clipp</w:t>
            </w:r>
            <w:r>
              <w:rPr>
                <w:b/>
                <w:szCs w:val="22"/>
                <w:lang w:val="en-CA"/>
              </w:rPr>
              <w:t xml:space="preserve">ing range for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filter</w:t>
            </w:r>
            <w:r w:rsidR="008E1C68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90FAB3" w:rsidR="00E61DAC" w:rsidRPr="005B217D" w:rsidRDefault="008E1C68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3352A3" w14:textId="272E3D1E" w:rsidR="00430695" w:rsidRDefault="002F5CA8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33EB7BF8" w14:textId="6542C4C3" w:rsidR="002F5CA8" w:rsidRDefault="002F5CA8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Guillaume Laroche</w:t>
            </w:r>
          </w:p>
          <w:p w14:paraId="49D81240" w14:textId="382FB9AF" w:rsidR="00430695" w:rsidRPr="00430695" w:rsidRDefault="00430695" w:rsidP="00430695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E981097" w14:textId="3BD01BDF" w:rsidR="002F5CA8" w:rsidRDefault="00430695" w:rsidP="00430695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r w:rsidR="002F5CA8">
              <w:rPr>
                <w:rStyle w:val="Hyperlink"/>
                <w:szCs w:val="22"/>
                <w:lang w:val="en-CA"/>
              </w:rPr>
              <w:t>p</w:t>
            </w:r>
            <w:r w:rsidR="002F5CA8">
              <w:rPr>
                <w:rStyle w:val="Hyperlink"/>
                <w:szCs w:val="22"/>
              </w:rPr>
              <w:t>atrice.onno@crf.caon.fr</w:t>
            </w:r>
          </w:p>
          <w:p w14:paraId="32C2ABFD" w14:textId="14F32325" w:rsidR="00430695" w:rsidRPr="005B217D" w:rsidRDefault="00473CE0" w:rsidP="0043069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30695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B1F174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994AA3" w14:textId="3462414A" w:rsidR="00B73F24" w:rsidRDefault="00734C29" w:rsidP="0032656A">
      <w:r>
        <w:rPr>
          <w:lang w:val="en-CA"/>
        </w:rPr>
        <w:t xml:space="preserve">This contribution </w:t>
      </w:r>
      <w:r w:rsidR="008E1C68">
        <w:rPr>
          <w:lang w:val="en-CA"/>
        </w:rPr>
        <w:t xml:space="preserve">reports the </w:t>
      </w:r>
      <w:r w:rsidR="002F5CA8">
        <w:rPr>
          <w:lang w:val="en-CA"/>
        </w:rPr>
        <w:t>crosscheck results of JVET-L0226</w:t>
      </w:r>
      <w:r w:rsidR="008E1C68">
        <w:rPr>
          <w:lang w:val="en-CA"/>
        </w:rPr>
        <w:t xml:space="preserve"> on </w:t>
      </w:r>
      <w:r w:rsidR="003A5E0D">
        <w:rPr>
          <w:lang w:val="en-CA"/>
        </w:rPr>
        <w:t>p</w:t>
      </w:r>
      <w:r w:rsidR="002F5CA8" w:rsidRPr="002F5CA8">
        <w:rPr>
          <w:lang w:val="en-CA"/>
        </w:rPr>
        <w:t>osition dependent adaptive Tc clipp</w:t>
      </w:r>
      <w:r w:rsidR="002F5CA8">
        <w:rPr>
          <w:lang w:val="en-CA"/>
        </w:rPr>
        <w:t xml:space="preserve">ing range for </w:t>
      </w:r>
      <w:proofErr w:type="spellStart"/>
      <w:r w:rsidR="002F5CA8">
        <w:rPr>
          <w:lang w:val="en-CA"/>
        </w:rPr>
        <w:t>deblocking</w:t>
      </w:r>
      <w:proofErr w:type="spellEnd"/>
      <w:r w:rsidR="002F5CA8">
        <w:rPr>
          <w:lang w:val="en-CA"/>
        </w:rPr>
        <w:t xml:space="preserve"> filter</w:t>
      </w:r>
      <w:r w:rsidR="008E1C68">
        <w:rPr>
          <w:lang w:val="en-CA"/>
        </w:rPr>
        <w:t xml:space="preserve">. </w:t>
      </w:r>
      <w:r w:rsidR="002F5CA8">
        <w:t>This report confirms the results provided by the</w:t>
      </w:r>
      <w:r w:rsidR="00F902A6">
        <w:t xml:space="preserve"> author</w:t>
      </w:r>
      <w:r w:rsidR="002F5CA8">
        <w:t>s</w:t>
      </w:r>
      <w:r w:rsidR="003A5E0D">
        <w:t xml:space="preserve"> of JVET-L0226</w:t>
      </w:r>
      <w:r w:rsidR="00D27D9A">
        <w:t xml:space="preserve">. </w:t>
      </w:r>
    </w:p>
    <w:p w14:paraId="386F85C8" w14:textId="77777777" w:rsidR="003A5E0D" w:rsidRPr="00D27D9A" w:rsidRDefault="003A5E0D" w:rsidP="0032656A"/>
    <w:p w14:paraId="7D2AC1F0" w14:textId="4440A1CD" w:rsidR="00745F6B" w:rsidRDefault="002F5CA8" w:rsidP="00E11923">
      <w:pPr>
        <w:pStyle w:val="Heading1"/>
        <w:rPr>
          <w:lang w:val="en-CA"/>
        </w:rPr>
      </w:pPr>
      <w:r>
        <w:rPr>
          <w:lang w:val="en-CA"/>
        </w:rPr>
        <w:t>Summary of JVET-L0226</w:t>
      </w:r>
      <w:r w:rsidR="00EB1BD5">
        <w:rPr>
          <w:lang w:val="en-CA"/>
        </w:rPr>
        <w:t xml:space="preserve"> </w:t>
      </w:r>
    </w:p>
    <w:p w14:paraId="74EFE0C5" w14:textId="77777777" w:rsidR="00987A8B" w:rsidRDefault="00987A8B" w:rsidP="00987A8B">
      <w:pPr>
        <w:rPr>
          <w:lang w:val="en-CA"/>
        </w:rPr>
      </w:pPr>
      <w:r w:rsidRPr="00987A8B">
        <w:rPr>
          <w:lang w:val="en-CA"/>
        </w:rPr>
        <w:t xml:space="preserve">The current </w:t>
      </w:r>
      <w:proofErr w:type="spellStart"/>
      <w:r w:rsidRPr="00987A8B">
        <w:rPr>
          <w:lang w:val="en-CA"/>
        </w:rPr>
        <w:t>deblocking</w:t>
      </w:r>
      <w:proofErr w:type="spellEnd"/>
      <w:r w:rsidRPr="00987A8B">
        <w:rPr>
          <w:lang w:val="en-CA"/>
        </w:rPr>
        <w:t xml:space="preserve"> filter in VTM 2.0.1 uses a fixed clipping range, where all the samples after filtering are clipped to the following range of values [P – 2tc, P + 2tc]. </w:t>
      </w:r>
    </w:p>
    <w:p w14:paraId="4B67C583" w14:textId="5A891ADB" w:rsidR="00987A8B" w:rsidRDefault="00987A8B" w:rsidP="00987A8B">
      <w:pPr>
        <w:rPr>
          <w:lang w:val="en-CA"/>
        </w:rPr>
      </w:pPr>
      <w:r>
        <w:rPr>
          <w:lang w:val="en-CA"/>
        </w:rPr>
        <w:t xml:space="preserve">In JVET-L0226, </w:t>
      </w:r>
      <w:r w:rsidRPr="00987A8B">
        <w:rPr>
          <w:lang w:val="en-CA"/>
        </w:rPr>
        <w:t>the proposed technique defines an adaptive Tc clipping range as a “monotonically decreasing function” where t</w:t>
      </w:r>
      <w:r>
        <w:rPr>
          <w:lang w:val="en-CA"/>
        </w:rPr>
        <w:t xml:space="preserve">he clipping range is </w:t>
      </w:r>
      <w:r w:rsidRPr="00987A8B">
        <w:rPr>
          <w:lang w:val="en-CA"/>
        </w:rPr>
        <w:t xml:space="preserve">based on the distance </w:t>
      </w:r>
      <w:r>
        <w:rPr>
          <w:lang w:val="en-CA"/>
        </w:rPr>
        <w:t>of the sample from the edge.</w:t>
      </w:r>
      <w:r w:rsidRPr="00987A8B">
        <w:rPr>
          <w:lang w:val="en-CA"/>
        </w:rPr>
        <w:t xml:space="preserve"> </w:t>
      </w:r>
      <w:r>
        <w:rPr>
          <w:lang w:val="en-CA"/>
        </w:rPr>
        <w:t xml:space="preserve">It means that </w:t>
      </w:r>
      <w:r w:rsidRPr="00987A8B">
        <w:rPr>
          <w:lang w:val="en-CA"/>
        </w:rPr>
        <w:t>closer the sample is to the edge, larger is the clipping range allowed and therefore larger is the deviation allowed after filtering.</w:t>
      </w:r>
    </w:p>
    <w:p w14:paraId="31C6ACBF" w14:textId="0495D480" w:rsidR="00987A8B" w:rsidRDefault="00987A8B" w:rsidP="00987A8B">
      <w:pPr>
        <w:rPr>
          <w:lang w:val="en-CA"/>
        </w:rPr>
      </w:pPr>
      <w:r w:rsidRPr="00987A8B">
        <w:rPr>
          <w:lang w:val="en-CA"/>
        </w:rPr>
        <w:t>Two different “monotonically decreasing functions” are implemented on top of</w:t>
      </w:r>
      <w:r>
        <w:rPr>
          <w:lang w:val="en-CA"/>
        </w:rPr>
        <w:t xml:space="preserve"> VTM 2.0.1.</w:t>
      </w:r>
    </w:p>
    <w:p w14:paraId="7A5DD2EF" w14:textId="5C8468D0" w:rsidR="001140BF" w:rsidRPr="00987A8B" w:rsidRDefault="001140BF" w:rsidP="001140BF">
      <w:pPr>
        <w:rPr>
          <w:lang w:val="en-CA"/>
        </w:rPr>
      </w:pPr>
      <w:r w:rsidRPr="00987A8B">
        <w:rPr>
          <w:lang w:val="en-CA"/>
        </w:rPr>
        <w:t>The first monotonic function is defined as follows: [Pi – (</w:t>
      </w:r>
      <w:proofErr w:type="spellStart"/>
      <w:proofErr w:type="gramStart"/>
      <w:r w:rsidRPr="00987A8B">
        <w:rPr>
          <w:lang w:val="en-CA"/>
        </w:rPr>
        <w:t>tc</w:t>
      </w:r>
      <w:proofErr w:type="spellEnd"/>
      <w:proofErr w:type="gramEnd"/>
      <w:r w:rsidRPr="00987A8B">
        <w:rPr>
          <w:lang w:val="en-CA"/>
        </w:rPr>
        <w:t xml:space="preserve"> + (</w:t>
      </w:r>
      <w:proofErr w:type="spellStart"/>
      <w:r w:rsidRPr="00987A8B">
        <w:rPr>
          <w:lang w:val="en-CA"/>
        </w:rPr>
        <w:t>tc</w:t>
      </w:r>
      <w:proofErr w:type="spellEnd"/>
      <w:r w:rsidRPr="00987A8B">
        <w:rPr>
          <w:lang w:val="en-CA"/>
        </w:rPr>
        <w:t xml:space="preserve"> &gt;&gt; </w:t>
      </w:r>
      <w:proofErr w:type="spellStart"/>
      <w:r w:rsidRPr="00987A8B">
        <w:rPr>
          <w:lang w:val="en-CA"/>
        </w:rPr>
        <w:t>i</w:t>
      </w:r>
      <w:proofErr w:type="spellEnd"/>
      <w:r w:rsidRPr="00987A8B">
        <w:rPr>
          <w:lang w:val="en-CA"/>
        </w:rPr>
        <w:t>)), Pi + (</w:t>
      </w:r>
      <w:proofErr w:type="spellStart"/>
      <w:r w:rsidRPr="00987A8B">
        <w:rPr>
          <w:lang w:val="en-CA"/>
        </w:rPr>
        <w:t>tc</w:t>
      </w:r>
      <w:proofErr w:type="spellEnd"/>
      <w:r w:rsidRPr="00987A8B">
        <w:rPr>
          <w:lang w:val="en-CA"/>
        </w:rPr>
        <w:t xml:space="preserve"> + (</w:t>
      </w:r>
      <w:proofErr w:type="spellStart"/>
      <w:r w:rsidRPr="00987A8B">
        <w:rPr>
          <w:lang w:val="en-CA"/>
        </w:rPr>
        <w:t>tc</w:t>
      </w:r>
      <w:proofErr w:type="spellEnd"/>
      <w:r w:rsidRPr="00987A8B">
        <w:rPr>
          <w:lang w:val="en-CA"/>
        </w:rPr>
        <w:t xml:space="preserve"> &gt;&gt; </w:t>
      </w:r>
      <w:proofErr w:type="spellStart"/>
      <w:r w:rsidRPr="00987A8B">
        <w:rPr>
          <w:lang w:val="en-CA"/>
        </w:rPr>
        <w:t>i</w:t>
      </w:r>
      <w:proofErr w:type="spellEnd"/>
      <w:r w:rsidRPr="00987A8B">
        <w:rPr>
          <w:lang w:val="en-CA"/>
        </w:rPr>
        <w:t xml:space="preserve">))] where </w:t>
      </w:r>
      <w:r w:rsidR="00311FB3">
        <w:rPr>
          <w:lang w:val="en-CA"/>
        </w:rPr>
        <w:t>“</w:t>
      </w:r>
      <w:proofErr w:type="spellStart"/>
      <w:r w:rsidR="00311FB3">
        <w:rPr>
          <w:lang w:val="en-CA"/>
        </w:rPr>
        <w:t>i</w:t>
      </w:r>
      <w:proofErr w:type="spellEnd"/>
      <w:r w:rsidR="00311FB3">
        <w:rPr>
          <w:lang w:val="en-CA"/>
        </w:rPr>
        <w:t>"</w:t>
      </w:r>
      <w:r w:rsidRPr="00987A8B">
        <w:rPr>
          <w:lang w:val="en-CA"/>
        </w:rPr>
        <w:t xml:space="preserve"> is the sample distance from the edge. </w:t>
      </w:r>
    </w:p>
    <w:p w14:paraId="7C72096A" w14:textId="1089D2E3" w:rsidR="001140BF" w:rsidRDefault="001140BF" w:rsidP="001140BF">
      <w:pPr>
        <w:rPr>
          <w:lang w:val="en-CA"/>
        </w:rPr>
      </w:pPr>
      <w:r w:rsidRPr="00987A8B">
        <w:rPr>
          <w:lang w:val="en-CA"/>
        </w:rPr>
        <w:t>The second monotonic function is defined as follows: [Pi – (2tc</w:t>
      </w:r>
      <w:r w:rsidR="00311FB3">
        <w:rPr>
          <w:lang w:val="en-CA"/>
        </w:rPr>
        <w:t xml:space="preserve"> &gt;&gt; </w:t>
      </w:r>
      <w:proofErr w:type="spellStart"/>
      <w:r w:rsidR="00311FB3">
        <w:rPr>
          <w:lang w:val="en-CA"/>
        </w:rPr>
        <w:t>i</w:t>
      </w:r>
      <w:proofErr w:type="spellEnd"/>
      <w:r w:rsidR="00311FB3">
        <w:rPr>
          <w:lang w:val="en-CA"/>
        </w:rPr>
        <w:t xml:space="preserve">), Pi + (2tc &gt;&gt; </w:t>
      </w:r>
      <w:proofErr w:type="spellStart"/>
      <w:r w:rsidR="00311FB3">
        <w:rPr>
          <w:lang w:val="en-CA"/>
        </w:rPr>
        <w:t>i</w:t>
      </w:r>
      <w:proofErr w:type="spellEnd"/>
      <w:r w:rsidR="00311FB3">
        <w:rPr>
          <w:lang w:val="en-CA"/>
        </w:rPr>
        <w:t>)] where “</w:t>
      </w:r>
      <w:proofErr w:type="spellStart"/>
      <w:r w:rsidR="00311FB3">
        <w:rPr>
          <w:lang w:val="en-CA"/>
        </w:rPr>
        <w:t>i</w:t>
      </w:r>
      <w:proofErr w:type="spellEnd"/>
      <w:r w:rsidR="00311FB3">
        <w:rPr>
          <w:lang w:val="en-CA"/>
        </w:rPr>
        <w:t>”</w:t>
      </w:r>
      <w:r w:rsidRPr="00987A8B">
        <w:rPr>
          <w:lang w:val="en-CA"/>
        </w:rPr>
        <w:t xml:space="preserve"> is the</w:t>
      </w:r>
      <w:r>
        <w:rPr>
          <w:lang w:val="en-CA"/>
        </w:rPr>
        <w:t xml:space="preserve"> sample distance from the edge.</w:t>
      </w:r>
    </w:p>
    <w:p w14:paraId="27B09265" w14:textId="4EF189B6" w:rsidR="00987A8B" w:rsidRPr="00987A8B" w:rsidRDefault="00987A8B" w:rsidP="00987A8B">
      <w:pPr>
        <w:rPr>
          <w:lang w:val="en-CA"/>
        </w:rPr>
      </w:pPr>
      <w:r>
        <w:rPr>
          <w:lang w:val="en-CA"/>
        </w:rPr>
        <w:t>Additionally, JVET-L0226 proposes a combination of this clipping range modification with</w:t>
      </w:r>
      <w:r w:rsidRPr="00987A8B">
        <w:rPr>
          <w:lang w:val="en-CA"/>
        </w:rPr>
        <w:t xml:space="preserve"> the longer tap f</w:t>
      </w:r>
      <w:r w:rsidR="001140BF">
        <w:rPr>
          <w:lang w:val="en-CA"/>
        </w:rPr>
        <w:t>ilter</w:t>
      </w:r>
      <w:r>
        <w:rPr>
          <w:lang w:val="en-CA"/>
        </w:rPr>
        <w:t xml:space="preserve"> proposed in JVET-K0369</w:t>
      </w:r>
      <w:r w:rsidR="001140BF">
        <w:rPr>
          <w:lang w:val="en-CA"/>
        </w:rPr>
        <w:t xml:space="preserve"> at the last JVET meeting</w:t>
      </w:r>
      <w:r w:rsidRPr="00987A8B">
        <w:rPr>
          <w:lang w:val="en-CA"/>
        </w:rPr>
        <w:t>.</w:t>
      </w:r>
    </w:p>
    <w:p w14:paraId="5E178672" w14:textId="688CB41E" w:rsidR="002D57C2" w:rsidRPr="002D57C2" w:rsidRDefault="002D57C2" w:rsidP="004234F0">
      <w:pPr>
        <w:rPr>
          <w:lang w:val="en-CA"/>
        </w:rPr>
      </w:pPr>
    </w:p>
    <w:p w14:paraId="37D893DC" w14:textId="54E7DD09" w:rsidR="00470BD0" w:rsidRDefault="002D57C2" w:rsidP="00470BD0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4A7539CD" w14:textId="3DBB1EF8" w:rsidR="002F5CA8" w:rsidRDefault="004378E8" w:rsidP="002D57C2">
      <w:pPr>
        <w:rPr>
          <w:lang w:val="en-CA"/>
        </w:rPr>
      </w:pPr>
      <w:r>
        <w:rPr>
          <w:lang w:val="en-CA"/>
        </w:rPr>
        <w:t>The proposed modification</w:t>
      </w:r>
      <w:r w:rsidR="00C04AE3">
        <w:rPr>
          <w:lang w:val="en-CA"/>
        </w:rPr>
        <w:t>s</w:t>
      </w:r>
      <w:r>
        <w:rPr>
          <w:lang w:val="en-CA"/>
        </w:rPr>
        <w:t xml:space="preserve"> are</w:t>
      </w:r>
      <w:r w:rsidR="00C04AE3">
        <w:rPr>
          <w:lang w:val="en-CA"/>
        </w:rPr>
        <w:t xml:space="preserve"> implemented</w:t>
      </w:r>
      <w:r w:rsidR="002F5CA8">
        <w:rPr>
          <w:lang w:val="en-CA"/>
        </w:rPr>
        <w:t xml:space="preserve"> on top of VTM</w:t>
      </w:r>
      <w:r>
        <w:rPr>
          <w:lang w:val="en-CA"/>
        </w:rPr>
        <w:t xml:space="preserve">-2.0.1 as recommended </w:t>
      </w:r>
      <w:r w:rsidR="003D348D">
        <w:rPr>
          <w:lang w:val="en-CA"/>
        </w:rPr>
        <w:t xml:space="preserve">by </w:t>
      </w:r>
      <w:r>
        <w:rPr>
          <w:lang w:val="en-CA"/>
        </w:rPr>
        <w:t>CE</w:t>
      </w:r>
      <w:r w:rsidR="002F5CA8">
        <w:rPr>
          <w:lang w:val="en-CA"/>
        </w:rPr>
        <w:t>11</w:t>
      </w:r>
      <w:r w:rsidR="001140BF">
        <w:rPr>
          <w:lang w:val="en-CA"/>
        </w:rPr>
        <w:t xml:space="preserve"> an</w:t>
      </w:r>
      <w:r w:rsidR="008830A1">
        <w:rPr>
          <w:lang w:val="en-CA"/>
        </w:rPr>
        <w:t xml:space="preserve">d </w:t>
      </w:r>
      <w:r w:rsidR="003D348D">
        <w:rPr>
          <w:lang w:val="en-CA"/>
        </w:rPr>
        <w:t xml:space="preserve">they </w:t>
      </w:r>
      <w:r w:rsidR="008830A1">
        <w:rPr>
          <w:lang w:val="en-CA"/>
        </w:rPr>
        <w:t>correspond to the description provided in contribution JVET-L0226</w:t>
      </w:r>
    </w:p>
    <w:p w14:paraId="4F38B065" w14:textId="77777777" w:rsidR="003E5A62" w:rsidRDefault="003E5A62" w:rsidP="003E5A62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3D27911F" w14:textId="1B921B94" w:rsidR="00763B34" w:rsidRDefault="00763B34" w:rsidP="00763B3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315D20C" w14:textId="455932B4" w:rsidR="008830A1" w:rsidRDefault="00F902A6" w:rsidP="001140BF">
      <w:pPr>
        <w:rPr>
          <w:lang w:val="en-CA"/>
        </w:rPr>
      </w:pPr>
      <w:r>
        <w:rPr>
          <w:lang w:val="en-CA"/>
        </w:rPr>
        <w:t xml:space="preserve">The experimental results </w:t>
      </w:r>
      <w:r w:rsidR="008830A1">
        <w:rPr>
          <w:lang w:val="en-CA"/>
        </w:rPr>
        <w:t>have been performed according to the testing condition</w:t>
      </w:r>
      <w:r w:rsidR="003A5E0D">
        <w:rPr>
          <w:lang w:val="en-CA"/>
        </w:rPr>
        <w:t>s recommended by CE11</w:t>
      </w:r>
      <w:r w:rsidR="008830A1">
        <w:rPr>
          <w:lang w:val="en-CA"/>
        </w:rPr>
        <w:t xml:space="preserve"> except that class F has not been perfor</w:t>
      </w:r>
      <w:r w:rsidR="003D348D">
        <w:rPr>
          <w:lang w:val="en-CA"/>
        </w:rPr>
        <w:t>med by the proponent of JVET-L0226.</w:t>
      </w:r>
      <w:r w:rsidR="005919B6">
        <w:rPr>
          <w:lang w:val="en-CA"/>
        </w:rPr>
        <w:t xml:space="preserve"> The experimental results have been also performed when deactivating ALF. </w:t>
      </w:r>
    </w:p>
    <w:p w14:paraId="6AF83C7A" w14:textId="25009C32" w:rsidR="003D348D" w:rsidRDefault="00C01069" w:rsidP="001140BF">
      <w:pPr>
        <w:rPr>
          <w:lang w:val="en-CA"/>
        </w:rPr>
      </w:pPr>
      <w:r>
        <w:rPr>
          <w:lang w:val="en-CA"/>
        </w:rPr>
        <w:t>“</w:t>
      </w:r>
      <w:r w:rsidR="003D348D">
        <w:rPr>
          <w:lang w:val="en-CA"/>
        </w:rPr>
        <w:t>Test 1</w:t>
      </w:r>
      <w:r>
        <w:rPr>
          <w:lang w:val="en-CA"/>
        </w:rPr>
        <w:t>”</w:t>
      </w:r>
      <w:r w:rsidR="003D348D">
        <w:rPr>
          <w:lang w:val="en-CA"/>
        </w:rPr>
        <w:t xml:space="preserve"> correspond</w:t>
      </w:r>
      <w:r w:rsidR="005919B6">
        <w:rPr>
          <w:lang w:val="en-CA"/>
        </w:rPr>
        <w:t>s</w:t>
      </w:r>
      <w:r w:rsidR="003D348D">
        <w:rPr>
          <w:lang w:val="en-CA"/>
        </w:rPr>
        <w:t xml:space="preserve"> to the firs</w:t>
      </w:r>
      <w:r w:rsidR="005919B6">
        <w:rPr>
          <w:lang w:val="en-CA"/>
        </w:rPr>
        <w:t>t</w:t>
      </w:r>
      <w:r w:rsidR="003D348D">
        <w:rPr>
          <w:lang w:val="en-CA"/>
        </w:rPr>
        <w:t xml:space="preserve"> monotonic function.</w:t>
      </w:r>
    </w:p>
    <w:p w14:paraId="6685ED58" w14:textId="5D217C6A" w:rsidR="003D348D" w:rsidRDefault="00C01069" w:rsidP="001140BF">
      <w:pPr>
        <w:rPr>
          <w:lang w:val="en-CA"/>
        </w:rPr>
      </w:pPr>
      <w:r>
        <w:rPr>
          <w:lang w:val="en-CA"/>
        </w:rPr>
        <w:t>“</w:t>
      </w:r>
      <w:r w:rsidR="003D348D">
        <w:rPr>
          <w:lang w:val="en-CA"/>
        </w:rPr>
        <w:t>Test 2</w:t>
      </w:r>
      <w:r>
        <w:rPr>
          <w:lang w:val="en-CA"/>
        </w:rPr>
        <w:t>”</w:t>
      </w:r>
      <w:r w:rsidR="003D348D">
        <w:rPr>
          <w:lang w:val="en-CA"/>
        </w:rPr>
        <w:t xml:space="preserve"> correspond</w:t>
      </w:r>
      <w:r w:rsidR="005919B6">
        <w:rPr>
          <w:lang w:val="en-CA"/>
        </w:rPr>
        <w:t>s</w:t>
      </w:r>
      <w:r w:rsidR="003D348D">
        <w:rPr>
          <w:lang w:val="en-CA"/>
        </w:rPr>
        <w:t xml:space="preserve"> to the second monotonic function</w:t>
      </w:r>
    </w:p>
    <w:p w14:paraId="10FC23F5" w14:textId="1C6CCDDE" w:rsidR="003D348D" w:rsidRDefault="00C01069" w:rsidP="001140BF">
      <w:pPr>
        <w:rPr>
          <w:lang w:val="en-CA"/>
        </w:rPr>
      </w:pPr>
      <w:r>
        <w:rPr>
          <w:lang w:val="en-CA"/>
        </w:rPr>
        <w:t>“</w:t>
      </w:r>
      <w:r w:rsidR="003D348D">
        <w:rPr>
          <w:lang w:val="en-CA"/>
        </w:rPr>
        <w:t>Test 3</w:t>
      </w:r>
      <w:r>
        <w:rPr>
          <w:lang w:val="en-CA"/>
        </w:rPr>
        <w:t>”</w:t>
      </w:r>
      <w:r w:rsidR="003D348D">
        <w:rPr>
          <w:lang w:val="en-CA"/>
        </w:rPr>
        <w:t xml:space="preserve"> corresponds to </w:t>
      </w:r>
      <w:r>
        <w:rPr>
          <w:lang w:val="en-CA"/>
        </w:rPr>
        <w:t>“</w:t>
      </w:r>
      <w:r w:rsidR="003D348D">
        <w:rPr>
          <w:lang w:val="en-CA"/>
        </w:rPr>
        <w:t>Test 1</w:t>
      </w:r>
      <w:r>
        <w:rPr>
          <w:lang w:val="en-CA"/>
        </w:rPr>
        <w:t>”</w:t>
      </w:r>
      <w:r w:rsidR="003D348D">
        <w:rPr>
          <w:lang w:val="en-CA"/>
        </w:rPr>
        <w:t xml:space="preserve"> with combination with JVET-K0369.</w:t>
      </w:r>
    </w:p>
    <w:p w14:paraId="493C714E" w14:textId="5C0823DF" w:rsidR="003D348D" w:rsidRDefault="00C01069" w:rsidP="003D348D">
      <w:pPr>
        <w:rPr>
          <w:lang w:val="en-CA"/>
        </w:rPr>
      </w:pPr>
      <w:r>
        <w:rPr>
          <w:lang w:val="en-CA"/>
        </w:rPr>
        <w:t>“</w:t>
      </w:r>
      <w:r w:rsidR="003D348D">
        <w:rPr>
          <w:lang w:val="en-CA"/>
        </w:rPr>
        <w:t>Test 4</w:t>
      </w:r>
      <w:r>
        <w:rPr>
          <w:lang w:val="en-CA"/>
        </w:rPr>
        <w:t>”</w:t>
      </w:r>
      <w:r w:rsidR="003D348D">
        <w:rPr>
          <w:lang w:val="en-CA"/>
        </w:rPr>
        <w:t xml:space="preserve"> corresponds to </w:t>
      </w:r>
      <w:r>
        <w:rPr>
          <w:lang w:val="en-CA"/>
        </w:rPr>
        <w:t>“</w:t>
      </w:r>
      <w:r w:rsidR="003D348D">
        <w:rPr>
          <w:lang w:val="en-CA"/>
        </w:rPr>
        <w:t>Test 2</w:t>
      </w:r>
      <w:r>
        <w:rPr>
          <w:lang w:val="en-CA"/>
        </w:rPr>
        <w:t>”</w:t>
      </w:r>
      <w:r w:rsidR="003D348D">
        <w:rPr>
          <w:lang w:val="en-CA"/>
        </w:rPr>
        <w:t xml:space="preserve"> with combination with JVET-K0369.</w:t>
      </w:r>
    </w:p>
    <w:p w14:paraId="55D4DF62" w14:textId="4099CECA" w:rsidR="008830A1" w:rsidRDefault="008830A1" w:rsidP="001140BF">
      <w:pPr>
        <w:rPr>
          <w:lang w:val="en-CA"/>
        </w:rPr>
      </w:pPr>
      <w:r>
        <w:rPr>
          <w:lang w:val="en-CA"/>
        </w:rPr>
        <w:t>The</w:t>
      </w:r>
      <w:r w:rsidR="003D348D">
        <w:rPr>
          <w:lang w:val="en-CA"/>
        </w:rPr>
        <w:t xml:space="preserve"> full results</w:t>
      </w:r>
      <w:r>
        <w:rPr>
          <w:lang w:val="en-CA"/>
        </w:rPr>
        <w:t xml:space="preserve"> are included in the 8 attached Ex</w:t>
      </w:r>
      <w:r w:rsidR="003A5E0D">
        <w:rPr>
          <w:lang w:val="en-CA"/>
        </w:rPr>
        <w:t>c</w:t>
      </w:r>
      <w:r>
        <w:rPr>
          <w:lang w:val="en-CA"/>
        </w:rPr>
        <w:t>el files.</w:t>
      </w:r>
    </w:p>
    <w:p w14:paraId="1D995F5D" w14:textId="47C7CF27" w:rsidR="002F5CA8" w:rsidRDefault="008830A1" w:rsidP="00763B34">
      <w:pPr>
        <w:rPr>
          <w:lang w:val="en-CA"/>
        </w:rPr>
      </w:pPr>
      <w:r>
        <w:rPr>
          <w:lang w:val="en-CA"/>
        </w:rPr>
        <w:t>T</w:t>
      </w:r>
      <w:r w:rsidR="00F902A6">
        <w:rPr>
          <w:lang w:val="en-CA"/>
        </w:rPr>
        <w:t>he results match exactly with those provided by the proponent</w:t>
      </w:r>
      <w:r w:rsidR="004378E8">
        <w:rPr>
          <w:lang w:val="en-CA"/>
        </w:rPr>
        <w:t xml:space="preserve"> for</w:t>
      </w:r>
      <w:r>
        <w:rPr>
          <w:lang w:val="en-CA"/>
        </w:rPr>
        <w:t xml:space="preserve"> the 4 different macro settings and when activating ALF or not.</w:t>
      </w:r>
    </w:p>
    <w:p w14:paraId="2C6AF776" w14:textId="5F3127BF" w:rsidR="002F5CA8" w:rsidRDefault="002F5CA8" w:rsidP="002F5CA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1695CB7" w14:textId="7FC845EF" w:rsidR="002F5CA8" w:rsidRDefault="008830A1" w:rsidP="002F5CA8">
      <w:pPr>
        <w:rPr>
          <w:lang w:val="en-CA"/>
        </w:rPr>
      </w:pPr>
      <w:r>
        <w:t>The results obtained in this</w:t>
      </w:r>
      <w:r w:rsidR="002F5CA8">
        <w:t xml:space="preserve"> crosscheck match the</w:t>
      </w:r>
      <w:r>
        <w:t xml:space="preserve"> results presented in JVET-L0226</w:t>
      </w:r>
      <w:r w:rsidR="002F5CA8">
        <w:t>.</w:t>
      </w:r>
    </w:p>
    <w:p w14:paraId="06DB66E1" w14:textId="7FC684C4" w:rsidR="004A3509" w:rsidRPr="004A3509" w:rsidRDefault="004A3509" w:rsidP="004A3509">
      <w:pPr>
        <w:jc w:val="center"/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30DED" w14:textId="77777777" w:rsidR="00473CE0" w:rsidRDefault="00473CE0">
      <w:r>
        <w:separator/>
      </w:r>
    </w:p>
  </w:endnote>
  <w:endnote w:type="continuationSeparator" w:id="0">
    <w:p w14:paraId="7AB3DA75" w14:textId="77777777" w:rsidR="00473CE0" w:rsidRDefault="0047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72F02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879D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5CA8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5912B" w14:textId="77777777" w:rsidR="00473CE0" w:rsidRDefault="00473CE0">
      <w:r>
        <w:separator/>
      </w:r>
    </w:p>
  </w:footnote>
  <w:footnote w:type="continuationSeparator" w:id="0">
    <w:p w14:paraId="34022673" w14:textId="77777777" w:rsidR="00473CE0" w:rsidRDefault="00473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D22EE"/>
    <w:multiLevelType w:val="multilevel"/>
    <w:tmpl w:val="7446204E"/>
    <w:styleLink w:val="WWNum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7625"/>
    <w:rsid w:val="0007614F"/>
    <w:rsid w:val="00081398"/>
    <w:rsid w:val="00094479"/>
    <w:rsid w:val="000B0C0F"/>
    <w:rsid w:val="000B1C6B"/>
    <w:rsid w:val="000B4FF9"/>
    <w:rsid w:val="000C09AC"/>
    <w:rsid w:val="000E00F3"/>
    <w:rsid w:val="000E4CE8"/>
    <w:rsid w:val="000F158C"/>
    <w:rsid w:val="00102F3D"/>
    <w:rsid w:val="001140BF"/>
    <w:rsid w:val="00124E38"/>
    <w:rsid w:val="0012580B"/>
    <w:rsid w:val="00131F90"/>
    <w:rsid w:val="0013458C"/>
    <w:rsid w:val="0013526E"/>
    <w:rsid w:val="00146152"/>
    <w:rsid w:val="00153E7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EE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4CA2"/>
    <w:rsid w:val="00275BCF"/>
    <w:rsid w:val="00291E36"/>
    <w:rsid w:val="00292257"/>
    <w:rsid w:val="0029555D"/>
    <w:rsid w:val="002A5109"/>
    <w:rsid w:val="002A54E0"/>
    <w:rsid w:val="002B1595"/>
    <w:rsid w:val="002B191D"/>
    <w:rsid w:val="002B2E83"/>
    <w:rsid w:val="002D0AF6"/>
    <w:rsid w:val="002D57C2"/>
    <w:rsid w:val="002E437F"/>
    <w:rsid w:val="002F164D"/>
    <w:rsid w:val="002F5CA8"/>
    <w:rsid w:val="003021BC"/>
    <w:rsid w:val="00306206"/>
    <w:rsid w:val="00311FB3"/>
    <w:rsid w:val="00317D85"/>
    <w:rsid w:val="003213DF"/>
    <w:rsid w:val="0032656A"/>
    <w:rsid w:val="00327C56"/>
    <w:rsid w:val="003315A1"/>
    <w:rsid w:val="003332BF"/>
    <w:rsid w:val="003373EC"/>
    <w:rsid w:val="00342FF4"/>
    <w:rsid w:val="00344E5A"/>
    <w:rsid w:val="00346148"/>
    <w:rsid w:val="003669EA"/>
    <w:rsid w:val="003706CC"/>
    <w:rsid w:val="003748DE"/>
    <w:rsid w:val="00377534"/>
    <w:rsid w:val="00377710"/>
    <w:rsid w:val="00382556"/>
    <w:rsid w:val="003A2D8E"/>
    <w:rsid w:val="003A5E0D"/>
    <w:rsid w:val="003A7CE6"/>
    <w:rsid w:val="003B09D0"/>
    <w:rsid w:val="003C20E4"/>
    <w:rsid w:val="003D348D"/>
    <w:rsid w:val="003D6342"/>
    <w:rsid w:val="003D7CFA"/>
    <w:rsid w:val="003E5A62"/>
    <w:rsid w:val="003E6F90"/>
    <w:rsid w:val="003E73ED"/>
    <w:rsid w:val="003F5D0F"/>
    <w:rsid w:val="00414101"/>
    <w:rsid w:val="004155A0"/>
    <w:rsid w:val="004219CF"/>
    <w:rsid w:val="004234F0"/>
    <w:rsid w:val="004300F5"/>
    <w:rsid w:val="00430695"/>
    <w:rsid w:val="00433DDB"/>
    <w:rsid w:val="00435A29"/>
    <w:rsid w:val="00437619"/>
    <w:rsid w:val="004378E8"/>
    <w:rsid w:val="00444DF8"/>
    <w:rsid w:val="004609CF"/>
    <w:rsid w:val="00465A1E"/>
    <w:rsid w:val="0046752B"/>
    <w:rsid w:val="00470BD0"/>
    <w:rsid w:val="00473CE0"/>
    <w:rsid w:val="0049445A"/>
    <w:rsid w:val="004A2A63"/>
    <w:rsid w:val="004A3509"/>
    <w:rsid w:val="004B1999"/>
    <w:rsid w:val="004B210C"/>
    <w:rsid w:val="004D405F"/>
    <w:rsid w:val="004E297A"/>
    <w:rsid w:val="004E4F4F"/>
    <w:rsid w:val="004E6789"/>
    <w:rsid w:val="004E6876"/>
    <w:rsid w:val="004F61E3"/>
    <w:rsid w:val="00502E10"/>
    <w:rsid w:val="0051015C"/>
    <w:rsid w:val="00516CF1"/>
    <w:rsid w:val="00522B8B"/>
    <w:rsid w:val="00531AE9"/>
    <w:rsid w:val="00550A66"/>
    <w:rsid w:val="00557F13"/>
    <w:rsid w:val="00567EC7"/>
    <w:rsid w:val="00570013"/>
    <w:rsid w:val="005801A2"/>
    <w:rsid w:val="00590F0B"/>
    <w:rsid w:val="005919B6"/>
    <w:rsid w:val="005935CB"/>
    <w:rsid w:val="005952A5"/>
    <w:rsid w:val="005A33A1"/>
    <w:rsid w:val="005B217D"/>
    <w:rsid w:val="005B7145"/>
    <w:rsid w:val="005C385F"/>
    <w:rsid w:val="005C4F58"/>
    <w:rsid w:val="005C5659"/>
    <w:rsid w:val="005E1AC6"/>
    <w:rsid w:val="005F6F1B"/>
    <w:rsid w:val="00615995"/>
    <w:rsid w:val="00616155"/>
    <w:rsid w:val="00624B33"/>
    <w:rsid w:val="0063041A"/>
    <w:rsid w:val="00630AA2"/>
    <w:rsid w:val="00636D58"/>
    <w:rsid w:val="00643E33"/>
    <w:rsid w:val="00646707"/>
    <w:rsid w:val="00657F7E"/>
    <w:rsid w:val="00662E58"/>
    <w:rsid w:val="006637F2"/>
    <w:rsid w:val="006642A5"/>
    <w:rsid w:val="00664DCF"/>
    <w:rsid w:val="006C2AE7"/>
    <w:rsid w:val="006C5D39"/>
    <w:rsid w:val="006D6D9B"/>
    <w:rsid w:val="006E2810"/>
    <w:rsid w:val="006E5417"/>
    <w:rsid w:val="006F0794"/>
    <w:rsid w:val="006F0DEC"/>
    <w:rsid w:val="007023DE"/>
    <w:rsid w:val="00712F60"/>
    <w:rsid w:val="0071370F"/>
    <w:rsid w:val="00720E3B"/>
    <w:rsid w:val="00734C29"/>
    <w:rsid w:val="00735BB9"/>
    <w:rsid w:val="0074393F"/>
    <w:rsid w:val="0074438E"/>
    <w:rsid w:val="00745F6B"/>
    <w:rsid w:val="0075104D"/>
    <w:rsid w:val="0075585E"/>
    <w:rsid w:val="00763B34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104"/>
    <w:rsid w:val="00811C05"/>
    <w:rsid w:val="008206C8"/>
    <w:rsid w:val="0086387C"/>
    <w:rsid w:val="00871DC8"/>
    <w:rsid w:val="00874A6C"/>
    <w:rsid w:val="00876C65"/>
    <w:rsid w:val="008830A1"/>
    <w:rsid w:val="008A4B4C"/>
    <w:rsid w:val="008C239F"/>
    <w:rsid w:val="008E1C68"/>
    <w:rsid w:val="008E480C"/>
    <w:rsid w:val="0090252F"/>
    <w:rsid w:val="00907757"/>
    <w:rsid w:val="00913054"/>
    <w:rsid w:val="009212B0"/>
    <w:rsid w:val="00921FA1"/>
    <w:rsid w:val="009234A5"/>
    <w:rsid w:val="00933453"/>
    <w:rsid w:val="009336F7"/>
    <w:rsid w:val="0093636C"/>
    <w:rsid w:val="009374A7"/>
    <w:rsid w:val="00955F6D"/>
    <w:rsid w:val="00965ED0"/>
    <w:rsid w:val="00977C16"/>
    <w:rsid w:val="0098551D"/>
    <w:rsid w:val="00987984"/>
    <w:rsid w:val="00987A8B"/>
    <w:rsid w:val="0099518F"/>
    <w:rsid w:val="009A1203"/>
    <w:rsid w:val="009A523D"/>
    <w:rsid w:val="009B02A1"/>
    <w:rsid w:val="009B176B"/>
    <w:rsid w:val="009D7B53"/>
    <w:rsid w:val="009D7CE6"/>
    <w:rsid w:val="009E6411"/>
    <w:rsid w:val="009F1053"/>
    <w:rsid w:val="009F496B"/>
    <w:rsid w:val="00A01439"/>
    <w:rsid w:val="00A02E61"/>
    <w:rsid w:val="00A05CFF"/>
    <w:rsid w:val="00A13048"/>
    <w:rsid w:val="00A46843"/>
    <w:rsid w:val="00A56B97"/>
    <w:rsid w:val="00A6093D"/>
    <w:rsid w:val="00A7582D"/>
    <w:rsid w:val="00A767DC"/>
    <w:rsid w:val="00A76A6D"/>
    <w:rsid w:val="00A77DBA"/>
    <w:rsid w:val="00A83253"/>
    <w:rsid w:val="00A879DF"/>
    <w:rsid w:val="00A9757E"/>
    <w:rsid w:val="00AA6087"/>
    <w:rsid w:val="00AA6E84"/>
    <w:rsid w:val="00AA7F74"/>
    <w:rsid w:val="00AB1A1C"/>
    <w:rsid w:val="00AC1444"/>
    <w:rsid w:val="00AC35D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3F24"/>
    <w:rsid w:val="00B75A51"/>
    <w:rsid w:val="00B827C6"/>
    <w:rsid w:val="00B94B06"/>
    <w:rsid w:val="00B94C28"/>
    <w:rsid w:val="00BC10BA"/>
    <w:rsid w:val="00BC5AFD"/>
    <w:rsid w:val="00BE79F4"/>
    <w:rsid w:val="00C00DDE"/>
    <w:rsid w:val="00C01069"/>
    <w:rsid w:val="00C04AE3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E78"/>
    <w:rsid w:val="00C84003"/>
    <w:rsid w:val="00C84368"/>
    <w:rsid w:val="00C90650"/>
    <w:rsid w:val="00C97D78"/>
    <w:rsid w:val="00CA6F8C"/>
    <w:rsid w:val="00CC2AAE"/>
    <w:rsid w:val="00CC5A42"/>
    <w:rsid w:val="00CD0EAB"/>
    <w:rsid w:val="00CE5E02"/>
    <w:rsid w:val="00CF34DB"/>
    <w:rsid w:val="00CF558F"/>
    <w:rsid w:val="00D010C0"/>
    <w:rsid w:val="00D073E2"/>
    <w:rsid w:val="00D2208A"/>
    <w:rsid w:val="00D27D9A"/>
    <w:rsid w:val="00D446EC"/>
    <w:rsid w:val="00D4481A"/>
    <w:rsid w:val="00D51BF0"/>
    <w:rsid w:val="00D531DB"/>
    <w:rsid w:val="00D55942"/>
    <w:rsid w:val="00D807BF"/>
    <w:rsid w:val="00D82FCC"/>
    <w:rsid w:val="00D97EAA"/>
    <w:rsid w:val="00DA17FC"/>
    <w:rsid w:val="00DA7887"/>
    <w:rsid w:val="00DB2C26"/>
    <w:rsid w:val="00DB62B8"/>
    <w:rsid w:val="00DD02F4"/>
    <w:rsid w:val="00DD6622"/>
    <w:rsid w:val="00DE1C7C"/>
    <w:rsid w:val="00DE6B43"/>
    <w:rsid w:val="00DE711A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1BD5"/>
    <w:rsid w:val="00EB331A"/>
    <w:rsid w:val="00EB56E1"/>
    <w:rsid w:val="00EB7AB1"/>
    <w:rsid w:val="00EE7CD8"/>
    <w:rsid w:val="00EF37F6"/>
    <w:rsid w:val="00EF48CC"/>
    <w:rsid w:val="00EF78C8"/>
    <w:rsid w:val="00F00801"/>
    <w:rsid w:val="00F2488D"/>
    <w:rsid w:val="00F50146"/>
    <w:rsid w:val="00F601A0"/>
    <w:rsid w:val="00F712E9"/>
    <w:rsid w:val="00F71922"/>
    <w:rsid w:val="00F73032"/>
    <w:rsid w:val="00F7312C"/>
    <w:rsid w:val="00F848FC"/>
    <w:rsid w:val="00F84C10"/>
    <w:rsid w:val="00F86429"/>
    <w:rsid w:val="00F902A6"/>
    <w:rsid w:val="00F906F6"/>
    <w:rsid w:val="00F9282A"/>
    <w:rsid w:val="00F9420D"/>
    <w:rsid w:val="00F96BAD"/>
    <w:rsid w:val="00FA139D"/>
    <w:rsid w:val="00FB0E84"/>
    <w:rsid w:val="00FC2405"/>
    <w:rsid w:val="00FC79DA"/>
    <w:rsid w:val="00FD01C2"/>
    <w:rsid w:val="00FE21F6"/>
    <w:rsid w:val="00FE4580"/>
    <w:rsid w:val="00FE595C"/>
    <w:rsid w:val="00FF0CE3"/>
    <w:rsid w:val="00FF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57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57F1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GridTable5Dark">
    <w:name w:val="Grid Table 5 Dark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6">
    <w:name w:val="Grid Table 5 Dark Accent 6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numbering" w:customStyle="1" w:styleId="WWNum6">
    <w:name w:val="WWNum6"/>
    <w:rsid w:val="002F5CA8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F0BA4-24FB-4B3B-BBA7-AF21EC72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86</cp:revision>
  <cp:lastPrinted>1900-01-01T08:00:00Z</cp:lastPrinted>
  <dcterms:created xsi:type="dcterms:W3CDTF">2018-08-09T13:44:00Z</dcterms:created>
  <dcterms:modified xsi:type="dcterms:W3CDTF">2018-10-04T02:14:00Z</dcterms:modified>
</cp:coreProperties>
</file>