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94DBA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5B523AA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1C60D7">
              <w:rPr>
                <w:lang w:val="en-CA"/>
              </w:rPr>
              <w:t>Document</w:t>
            </w:r>
            <w:r w:rsidR="006C5D39" w:rsidRPr="001C60D7">
              <w:rPr>
                <w:lang w:val="en-CA"/>
              </w:rPr>
              <w:t xml:space="preserve">: </w:t>
            </w:r>
            <w:r w:rsidR="009D7CE6" w:rsidRPr="001C60D7">
              <w:rPr>
                <w:lang w:val="en-CA"/>
              </w:rPr>
              <w:t>JVET</w:t>
            </w:r>
            <w:r w:rsidRPr="001C60D7">
              <w:rPr>
                <w:lang w:val="en-CA"/>
              </w:rPr>
              <w:t>-</w:t>
            </w:r>
            <w:r w:rsidR="00081398" w:rsidRPr="001C60D7">
              <w:rPr>
                <w:lang w:val="en-CA"/>
              </w:rPr>
              <w:t>L</w:t>
            </w:r>
            <w:r w:rsidR="001C60D7" w:rsidRPr="001C60D7">
              <w:rPr>
                <w:rFonts w:hint="eastAsia"/>
                <w:lang w:val="en-CA" w:eastAsia="ja-JP"/>
              </w:rPr>
              <w:t>0</w:t>
            </w:r>
            <w:r w:rsidR="0022478D">
              <w:rPr>
                <w:lang w:val="en-CA" w:eastAsia="ja-JP"/>
              </w:rPr>
              <w:t>59</w:t>
            </w:r>
            <w:r w:rsidR="00584BDD">
              <w:rPr>
                <w:lang w:val="en-CA" w:eastAsia="ja-JP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2990DAC" w:rsidR="00E61DAC" w:rsidRPr="00CE0B73" w:rsidRDefault="00CE0B73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 w:rsidRPr="00CE0B73">
              <w:rPr>
                <w:b/>
                <w:szCs w:val="22"/>
                <w:lang w:val="en-CA"/>
              </w:rPr>
              <w:t>Crosscheck of JVET-L0112 (On reference picture management for VVC)</w:t>
            </w:r>
            <w:bookmarkStart w:id="0" w:name="_GoBack"/>
            <w:bookmarkEnd w:id="0"/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1030068" w:rsidR="00E61DAC" w:rsidRPr="005B217D" w:rsidRDefault="00A5297E" w:rsidP="009D7CE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0EBCA30" w:rsidR="00E61DAC" w:rsidRPr="005B217D" w:rsidRDefault="001759B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DA7733A" w14:textId="77777777" w:rsidR="00EC493C" w:rsidRDefault="00A5297E" w:rsidP="001662C2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Yoshitaka Kidani</w:t>
            </w:r>
          </w:p>
          <w:p w14:paraId="49D81240" w14:textId="3D52EA84" w:rsidR="00E61DAC" w:rsidRPr="005B217D" w:rsidRDefault="00EC493C" w:rsidP="001662C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Kei Kawamura</w:t>
            </w:r>
            <w:r w:rsidR="00A5297E">
              <w:rPr>
                <w:szCs w:val="22"/>
              </w:rPr>
              <w:br/>
            </w:r>
            <w:r w:rsidR="00A5297E" w:rsidRPr="00097F97">
              <w:rPr>
                <w:szCs w:val="22"/>
              </w:rPr>
              <w:t>Sei Naito</w:t>
            </w:r>
            <w:r w:rsidR="00A5297E" w:rsidRPr="00097F97">
              <w:rPr>
                <w:szCs w:val="22"/>
              </w:rPr>
              <w:br/>
              <w:t xml:space="preserve">2-1-15 Ohara, </w:t>
            </w:r>
            <w:proofErr w:type="spellStart"/>
            <w:r w:rsidR="00A5297E" w:rsidRPr="00097F97">
              <w:rPr>
                <w:szCs w:val="22"/>
              </w:rPr>
              <w:t>Fujimino-shi</w:t>
            </w:r>
            <w:proofErr w:type="spellEnd"/>
            <w:r w:rsidR="00A5297E" w:rsidRPr="00097F97">
              <w:rPr>
                <w:szCs w:val="22"/>
              </w:rPr>
              <w:t>, Saitama</w:t>
            </w:r>
            <w:r w:rsidR="00A5297E" w:rsidRPr="00097F97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3D643D8" w:rsidR="00E61DAC" w:rsidRPr="00A5297E" w:rsidRDefault="00E61DAC" w:rsidP="00A5297E">
            <w:pPr>
              <w:spacing w:before="60" w:after="60"/>
              <w:rPr>
                <w:color w:val="0000FF"/>
                <w:szCs w:val="22"/>
                <w:u w:val="single"/>
                <w:lang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A5297E" w:rsidRPr="00097F97">
              <w:rPr>
                <w:rFonts w:hint="eastAsia"/>
                <w:szCs w:val="22"/>
                <w:lang w:eastAsia="ja-JP"/>
              </w:rPr>
              <w:t>+81-</w:t>
            </w:r>
            <w:r w:rsidR="00A5297E">
              <w:rPr>
                <w:szCs w:val="22"/>
                <w:lang w:eastAsia="ja-JP"/>
              </w:rPr>
              <w:t>70-4560-2752</w:t>
            </w:r>
            <w:r w:rsidR="00A5297E" w:rsidRPr="00097F97">
              <w:rPr>
                <w:szCs w:val="22"/>
                <w:lang w:eastAsia="ja-JP"/>
              </w:rPr>
              <w:br/>
            </w:r>
            <w:r w:rsidR="00A5297E">
              <w:rPr>
                <w:rStyle w:val="a6"/>
                <w:szCs w:val="22"/>
                <w:lang w:eastAsia="ja-JP"/>
              </w:rPr>
              <w:t>yo-kidani@kddi.com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A6536AC" w:rsidR="00E61DAC" w:rsidRPr="005B217D" w:rsidRDefault="00A5297E">
            <w:pPr>
              <w:spacing w:before="60" w:after="60"/>
              <w:rPr>
                <w:szCs w:val="22"/>
                <w:lang w:val="en-CA"/>
              </w:rPr>
            </w:pPr>
            <w:r w:rsidRPr="00097F97">
              <w:rPr>
                <w:szCs w:val="22"/>
              </w:rPr>
              <w:t>KDDI Corp.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07E2B73" w14:textId="77777777" w:rsidR="00093254" w:rsidRPr="005B217D" w:rsidRDefault="00093254" w:rsidP="00093254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55BD63" w14:textId="726B6B1C" w:rsidR="00093254" w:rsidRPr="0052759B" w:rsidRDefault="00093254" w:rsidP="00093254">
      <w:pPr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his contribution is a cross-check report of JVET-</w:t>
      </w:r>
      <w:r w:rsidR="00584BDD">
        <w:rPr>
          <w:rFonts w:hint="eastAsia"/>
          <w:lang w:eastAsia="ja-JP"/>
        </w:rPr>
        <w:t>L0112</w:t>
      </w:r>
      <w:r>
        <w:rPr>
          <w:lang w:eastAsia="ja-JP"/>
        </w:rPr>
        <w:t>. It is confirmed that the cross-check results are identical with the proponent’s results.</w:t>
      </w:r>
    </w:p>
    <w:p w14:paraId="5B4F33F0" w14:textId="731AE7BD" w:rsidR="00093254" w:rsidRDefault="000C7A4B" w:rsidP="0009325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Summary of Proposal JVET-</w:t>
      </w:r>
      <w:r w:rsidR="00584BDD">
        <w:rPr>
          <w:lang w:val="en-CA"/>
        </w:rPr>
        <w:t>L0112</w:t>
      </w:r>
    </w:p>
    <w:p w14:paraId="2A53C424" w14:textId="10624091" w:rsidR="00D85B8F" w:rsidRDefault="000C7A4B" w:rsidP="00F63DAF">
      <w:pPr>
        <w:rPr>
          <w:szCs w:val="22"/>
          <w:lang w:val="en-GB"/>
        </w:rPr>
      </w:pPr>
      <w:r>
        <w:rPr>
          <w:szCs w:val="22"/>
          <w:lang w:val="en-GB"/>
        </w:rPr>
        <w:t>JVET-</w:t>
      </w:r>
      <w:r w:rsidR="00584BDD">
        <w:rPr>
          <w:szCs w:val="22"/>
          <w:lang w:val="en-GB"/>
        </w:rPr>
        <w:t>L0112</w:t>
      </w:r>
      <w:r w:rsidR="00FD0409">
        <w:rPr>
          <w:szCs w:val="22"/>
          <w:lang w:val="en-GB"/>
        </w:rPr>
        <w:t>[1]</w:t>
      </w:r>
      <w:r>
        <w:rPr>
          <w:szCs w:val="22"/>
          <w:lang w:val="en-GB"/>
        </w:rPr>
        <w:t xml:space="preserve"> </w:t>
      </w:r>
      <w:r w:rsidR="00FD0409">
        <w:rPr>
          <w:szCs w:val="22"/>
          <w:lang w:val="en-GB"/>
        </w:rPr>
        <w:t xml:space="preserve">proposes a new </w:t>
      </w:r>
      <w:r w:rsidR="00D85B8F">
        <w:rPr>
          <w:szCs w:val="22"/>
          <w:lang w:val="en-GB"/>
        </w:rPr>
        <w:t>method</w:t>
      </w:r>
      <w:r w:rsidR="00FD0409">
        <w:rPr>
          <w:szCs w:val="22"/>
          <w:lang w:val="en-GB"/>
        </w:rPr>
        <w:t xml:space="preserve"> of </w:t>
      </w:r>
      <w:r w:rsidR="00D85B8F">
        <w:rPr>
          <w:szCs w:val="22"/>
          <w:lang w:val="en-GB"/>
        </w:rPr>
        <w:t xml:space="preserve">reference </w:t>
      </w:r>
      <w:r w:rsidR="00FD0409">
        <w:rPr>
          <w:szCs w:val="22"/>
          <w:lang w:val="en-GB"/>
        </w:rPr>
        <w:t>picture</w:t>
      </w:r>
      <w:r w:rsidR="00D85B8F">
        <w:rPr>
          <w:szCs w:val="22"/>
          <w:lang w:val="en-GB"/>
        </w:rPr>
        <w:t xml:space="preserve">-lists </w:t>
      </w:r>
      <w:r w:rsidR="00FD0409">
        <w:rPr>
          <w:szCs w:val="22"/>
          <w:lang w:val="en-GB"/>
        </w:rPr>
        <w:t>management</w:t>
      </w:r>
      <w:r w:rsidR="00D85B8F">
        <w:rPr>
          <w:szCs w:val="22"/>
          <w:lang w:val="en-GB"/>
        </w:rPr>
        <w:t>. In this proposal, the two sets of simulations were conducted as follows:</w:t>
      </w:r>
    </w:p>
    <w:p w14:paraId="661EF519" w14:textId="7E1ACBFD" w:rsidR="00F63DAF" w:rsidRPr="00D85B8F" w:rsidRDefault="00D85B8F" w:rsidP="00D85B8F">
      <w:pPr>
        <w:pStyle w:val="ad"/>
        <w:numPr>
          <w:ilvl w:val="0"/>
          <w:numId w:val="19"/>
        </w:numPr>
      </w:pPr>
      <w:r>
        <w:rPr>
          <w:rFonts w:eastAsiaTheme="minorEastAsia" w:hint="eastAsia"/>
          <w:lang w:eastAsia="ja-JP"/>
        </w:rPr>
        <w:t>T</w:t>
      </w:r>
      <w:r>
        <w:rPr>
          <w:rFonts w:eastAsiaTheme="minorEastAsia"/>
          <w:lang w:eastAsia="ja-JP"/>
        </w:rPr>
        <w:t>est 2: Same reference POC compared to that of JVET-L0113</w:t>
      </w:r>
      <w:r w:rsidR="00695674">
        <w:rPr>
          <w:rFonts w:eastAsiaTheme="minorEastAsia"/>
          <w:lang w:eastAsia="ja-JP"/>
        </w:rPr>
        <w:t>[2]</w:t>
      </w:r>
      <w:r>
        <w:rPr>
          <w:rFonts w:eastAsiaTheme="minorEastAsia"/>
          <w:lang w:eastAsia="ja-JP"/>
        </w:rPr>
        <w:t xml:space="preserve"> is realized with the new method.</w:t>
      </w:r>
    </w:p>
    <w:p w14:paraId="138109E1" w14:textId="5663D136" w:rsidR="00D85B8F" w:rsidRPr="00D85B8F" w:rsidRDefault="00D85B8F" w:rsidP="00D85B8F">
      <w:pPr>
        <w:pStyle w:val="ad"/>
        <w:numPr>
          <w:ilvl w:val="0"/>
          <w:numId w:val="19"/>
        </w:numPr>
      </w:pPr>
      <w:r>
        <w:rPr>
          <w:rFonts w:eastAsiaTheme="minorEastAsia" w:hint="eastAsia"/>
          <w:lang w:eastAsia="ja-JP"/>
        </w:rPr>
        <w:t>T</w:t>
      </w:r>
      <w:r>
        <w:rPr>
          <w:rFonts w:eastAsiaTheme="minorEastAsia"/>
          <w:lang w:eastAsia="ja-JP"/>
        </w:rPr>
        <w:t xml:space="preserve">est 3: Same reference POC compared to that of </w:t>
      </w:r>
      <w:r w:rsidR="00070E41">
        <w:rPr>
          <w:rFonts w:eastAsiaTheme="minorEastAsia"/>
          <w:lang w:eastAsia="ja-JP"/>
        </w:rPr>
        <w:t>VTM-2.0.1</w:t>
      </w:r>
      <w:r>
        <w:rPr>
          <w:rFonts w:eastAsiaTheme="minorEastAsia"/>
          <w:lang w:eastAsia="ja-JP"/>
        </w:rPr>
        <w:t xml:space="preserve"> is realized with the new method.</w:t>
      </w:r>
    </w:p>
    <w:p w14:paraId="59AA0825" w14:textId="66379054" w:rsidR="00D85B8F" w:rsidRDefault="00D85B8F" w:rsidP="00D85B8F">
      <w:pPr>
        <w:ind w:left="115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t is note that the difference is the calculation </w:t>
      </w:r>
      <w:r w:rsidR="00EC7A70">
        <w:rPr>
          <w:lang w:eastAsia="ja-JP"/>
        </w:rPr>
        <w:t xml:space="preserve">process </w:t>
      </w:r>
      <w:r>
        <w:rPr>
          <w:lang w:eastAsia="ja-JP"/>
        </w:rPr>
        <w:t>of picture-lists management and codi</w:t>
      </w:r>
      <w:r w:rsidR="00EC7A70">
        <w:rPr>
          <w:lang w:eastAsia="ja-JP"/>
        </w:rPr>
        <w:t>ng</w:t>
      </w:r>
      <w:r>
        <w:rPr>
          <w:lang w:eastAsia="ja-JP"/>
        </w:rPr>
        <w:t>. (i.e. Only header is different when viewed as a bitstream.</w:t>
      </w:r>
      <w:r w:rsidR="000A0257">
        <w:rPr>
          <w:lang w:eastAsia="ja-JP"/>
        </w:rPr>
        <w:t>)</w:t>
      </w:r>
    </w:p>
    <w:p w14:paraId="7D06B208" w14:textId="77777777" w:rsidR="000C7A4B" w:rsidRDefault="000C7A4B" w:rsidP="000C7A4B">
      <w:pPr>
        <w:pStyle w:val="1"/>
        <w:rPr>
          <w:lang w:val="en-GB"/>
        </w:rPr>
      </w:pPr>
      <w:r>
        <w:rPr>
          <w:lang w:val="en-GB"/>
        </w:rPr>
        <w:t>Source Code Analysis</w:t>
      </w:r>
    </w:p>
    <w:p w14:paraId="04E8D5FF" w14:textId="7FADE51C" w:rsidR="000C7A4B" w:rsidRDefault="000C7A4B" w:rsidP="000C7A4B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rPr>
          <w:szCs w:val="22"/>
          <w:lang w:val="en-GB"/>
        </w:rPr>
      </w:pPr>
      <w:r>
        <w:rPr>
          <w:szCs w:val="22"/>
          <w:lang w:val="en-GB"/>
        </w:rPr>
        <w:t>The source code provided by</w:t>
      </w:r>
      <w:r w:rsidR="009508F0">
        <w:rPr>
          <w:szCs w:val="22"/>
          <w:lang w:val="en-GB"/>
        </w:rPr>
        <w:t xml:space="preserve"> the proponents</w:t>
      </w:r>
      <w:r>
        <w:rPr>
          <w:szCs w:val="22"/>
          <w:lang w:val="en-GB"/>
        </w:rPr>
        <w:t xml:space="preserve"> was carefully analysed. It is confirmed that the implementation matches the description in JVET-</w:t>
      </w:r>
      <w:r w:rsidR="00584BDD">
        <w:rPr>
          <w:szCs w:val="22"/>
          <w:lang w:val="en-GB"/>
        </w:rPr>
        <w:t>L0112</w:t>
      </w:r>
      <w:r>
        <w:rPr>
          <w:szCs w:val="22"/>
          <w:lang w:val="en-GB"/>
        </w:rPr>
        <w:t>.</w:t>
      </w:r>
    </w:p>
    <w:p w14:paraId="5476FCC7" w14:textId="0FB2FADB" w:rsidR="00093254" w:rsidRDefault="00093254" w:rsidP="0009325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Simulation results</w:t>
      </w:r>
    </w:p>
    <w:p w14:paraId="7B20E2D9" w14:textId="14282CD5" w:rsidR="00267C1B" w:rsidRDefault="00267C1B" w:rsidP="00267C1B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rPr>
          <w:szCs w:val="22"/>
          <w:lang w:val="en-GB"/>
        </w:rPr>
      </w:pPr>
      <w:r>
        <w:rPr>
          <w:szCs w:val="22"/>
          <w:lang w:val="en-GB"/>
        </w:rPr>
        <w:t xml:space="preserve">Two sets of Simulations were conducted for only RA configurations and all test sequences specified in the </w:t>
      </w:r>
      <w:proofErr w:type="gramStart"/>
      <w:r>
        <w:rPr>
          <w:szCs w:val="22"/>
          <w:lang w:val="en-GB"/>
        </w:rPr>
        <w:t>CTC</w:t>
      </w:r>
      <w:r w:rsidR="00497CF1">
        <w:rPr>
          <w:szCs w:val="22"/>
          <w:lang w:val="en-GB"/>
        </w:rPr>
        <w:t>[</w:t>
      </w:r>
      <w:proofErr w:type="gramEnd"/>
      <w:r w:rsidR="001C168A">
        <w:rPr>
          <w:szCs w:val="22"/>
          <w:lang w:val="en-GB"/>
        </w:rPr>
        <w:t>3</w:t>
      </w:r>
      <w:r w:rsidR="00497CF1">
        <w:rPr>
          <w:szCs w:val="22"/>
          <w:lang w:val="en-GB"/>
        </w:rPr>
        <w:t>]</w:t>
      </w:r>
      <w:r>
        <w:rPr>
          <w:szCs w:val="22"/>
          <w:lang w:val="en-GB"/>
        </w:rPr>
        <w:t xml:space="preserve"> as follows:</w:t>
      </w:r>
    </w:p>
    <w:p w14:paraId="37AB9E23" w14:textId="77777777" w:rsidR="00267C1B" w:rsidRPr="003C27ED" w:rsidRDefault="00267C1B" w:rsidP="00267C1B">
      <w:pPr>
        <w:pStyle w:val="ad"/>
        <w:numPr>
          <w:ilvl w:val="0"/>
          <w:numId w:val="18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rPr>
          <w:szCs w:val="22"/>
          <w:lang w:val="en-GB"/>
        </w:rPr>
      </w:pPr>
      <w:r w:rsidRPr="003C27ED">
        <w:rPr>
          <w:rFonts w:hint="eastAsia"/>
          <w:szCs w:val="22"/>
          <w:lang w:val="en-GB" w:eastAsia="ja-JP"/>
        </w:rPr>
        <w:t>T</w:t>
      </w:r>
      <w:r w:rsidRPr="003C27ED">
        <w:rPr>
          <w:szCs w:val="22"/>
          <w:lang w:val="en-GB" w:eastAsia="ja-JP"/>
        </w:rPr>
        <w:t>est</w:t>
      </w:r>
      <w:r>
        <w:rPr>
          <w:szCs w:val="22"/>
          <w:lang w:val="en-GB" w:eastAsia="ja-JP"/>
        </w:rPr>
        <w:t xml:space="preserve">2 corresponds to the test of </w:t>
      </w:r>
      <w:r w:rsidRPr="003C27ED">
        <w:rPr>
          <w:szCs w:val="22"/>
          <w:lang w:val="en-GB"/>
        </w:rPr>
        <w:t>JVET-L0112_Table-1_VTM-2.0.1-RPL_RPLU-AnchorRPS_NoRPLU.xlsm</w:t>
      </w:r>
    </w:p>
    <w:p w14:paraId="690A06F2" w14:textId="4DE8B803" w:rsidR="000B2CF3" w:rsidRPr="00497CF1" w:rsidRDefault="00267C1B" w:rsidP="000C7A4B">
      <w:pPr>
        <w:pStyle w:val="ad"/>
        <w:numPr>
          <w:ilvl w:val="0"/>
          <w:numId w:val="18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rPr>
          <w:szCs w:val="22"/>
          <w:lang w:val="en-GB"/>
        </w:rPr>
      </w:pPr>
      <w:r w:rsidRPr="002623D3">
        <w:rPr>
          <w:rFonts w:hint="eastAsia"/>
          <w:szCs w:val="22"/>
          <w:lang w:val="en-GB" w:eastAsia="ja-JP"/>
        </w:rPr>
        <w:t>T</w:t>
      </w:r>
      <w:r w:rsidRPr="002623D3">
        <w:rPr>
          <w:szCs w:val="22"/>
          <w:lang w:val="en-GB" w:eastAsia="ja-JP"/>
        </w:rPr>
        <w:t>est3</w:t>
      </w:r>
      <w:r>
        <w:rPr>
          <w:rFonts w:asciiTheme="minorEastAsia" w:eastAsiaTheme="minorEastAsia" w:hAnsiTheme="minorEastAsia" w:hint="eastAsia"/>
          <w:szCs w:val="22"/>
          <w:lang w:val="en-GB" w:eastAsia="ja-JP"/>
        </w:rPr>
        <w:t xml:space="preserve"> </w:t>
      </w:r>
      <w:r>
        <w:rPr>
          <w:szCs w:val="22"/>
          <w:lang w:val="en-GB" w:eastAsia="ja-JP"/>
        </w:rPr>
        <w:t xml:space="preserve">corresponds to the anchor of </w:t>
      </w:r>
      <w:r w:rsidRPr="003C27ED">
        <w:rPr>
          <w:szCs w:val="22"/>
          <w:lang w:val="en-GB"/>
        </w:rPr>
        <w:t>JVET-L0112_Table-</w:t>
      </w:r>
      <w:r>
        <w:rPr>
          <w:szCs w:val="22"/>
          <w:lang w:val="en-GB"/>
        </w:rPr>
        <w:t>2</w:t>
      </w:r>
      <w:r w:rsidRPr="003C27ED">
        <w:rPr>
          <w:szCs w:val="22"/>
          <w:lang w:val="en-GB"/>
        </w:rPr>
        <w:t>_VTM-2.0.1-RPL_RPLU-AnchorRPS_NoRPLU.xlsm</w:t>
      </w:r>
    </w:p>
    <w:p w14:paraId="32D3AB2C" w14:textId="57F83B5B" w:rsidR="000C7A4B" w:rsidRDefault="000C7A4B" w:rsidP="000C7A4B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rPr>
          <w:szCs w:val="22"/>
          <w:lang w:val="en-GB"/>
        </w:rPr>
      </w:pPr>
      <w:r>
        <w:rPr>
          <w:szCs w:val="22"/>
          <w:lang w:val="en-GB"/>
        </w:rPr>
        <w:t>The cross</w:t>
      </w:r>
      <w:r w:rsidR="00AA6901">
        <w:rPr>
          <w:szCs w:val="22"/>
          <w:lang w:val="en-GB"/>
        </w:rPr>
        <w:t>-</w:t>
      </w:r>
      <w:r>
        <w:rPr>
          <w:szCs w:val="22"/>
          <w:lang w:val="en-GB"/>
        </w:rPr>
        <w:t>check results are provided in the accompanying Excel documents. The cross checker could exactly reproduce the results provided by the proponent and reported in JVET-</w:t>
      </w:r>
      <w:r w:rsidR="00584BDD">
        <w:rPr>
          <w:szCs w:val="22"/>
          <w:lang w:val="en-GB"/>
        </w:rPr>
        <w:t>L0112</w:t>
      </w:r>
      <w:r>
        <w:rPr>
          <w:szCs w:val="22"/>
          <w:lang w:val="en-GB"/>
        </w:rPr>
        <w:t xml:space="preserve">. The measured encoder and decoder run time ratios are </w:t>
      </w:r>
      <w:proofErr w:type="gramStart"/>
      <w:r>
        <w:rPr>
          <w:szCs w:val="22"/>
          <w:lang w:val="en-GB"/>
        </w:rPr>
        <w:t>similar to</w:t>
      </w:r>
      <w:proofErr w:type="gramEnd"/>
      <w:r>
        <w:rPr>
          <w:szCs w:val="22"/>
          <w:lang w:val="en-GB"/>
        </w:rPr>
        <w:t xml:space="preserve"> those reported in JVET-</w:t>
      </w:r>
      <w:r w:rsidR="00584BDD">
        <w:rPr>
          <w:szCs w:val="22"/>
          <w:lang w:val="en-GB"/>
        </w:rPr>
        <w:t>L0112</w:t>
      </w:r>
      <w:r>
        <w:rPr>
          <w:szCs w:val="22"/>
          <w:lang w:val="en-GB"/>
        </w:rPr>
        <w:t>.</w:t>
      </w:r>
    </w:p>
    <w:p w14:paraId="19C3A3F8" w14:textId="77777777" w:rsidR="00093254" w:rsidRDefault="00093254" w:rsidP="0009325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lang w:val="en-CA" w:eastAsia="ja-JP"/>
        </w:rPr>
      </w:pPr>
      <w:r>
        <w:rPr>
          <w:lang w:val="en-CA" w:eastAsia="ja-JP"/>
        </w:rPr>
        <w:t>References</w:t>
      </w:r>
    </w:p>
    <w:p w14:paraId="48F45D55" w14:textId="314EDF42" w:rsidR="00961664" w:rsidRDefault="00584BDD" w:rsidP="000C2936">
      <w:pPr>
        <w:pStyle w:val="ad"/>
        <w:numPr>
          <w:ilvl w:val="0"/>
          <w:numId w:val="13"/>
        </w:numPr>
        <w:tabs>
          <w:tab w:val="clear" w:pos="2880"/>
        </w:tabs>
      </w:pPr>
      <w:bookmarkStart w:id="1" w:name="_Ref516670099"/>
      <w:r w:rsidRPr="00584BDD">
        <w:t xml:space="preserve">Y.-K. Wang, </w:t>
      </w:r>
      <w:r>
        <w:t xml:space="preserve">and </w:t>
      </w:r>
      <w:r w:rsidRPr="00584BDD">
        <w:t>Hendry</w:t>
      </w:r>
      <w:r w:rsidR="00961664">
        <w:t>,</w:t>
      </w:r>
      <w:r w:rsidR="00961664" w:rsidRPr="002506D5">
        <w:t xml:space="preserve"> “</w:t>
      </w:r>
      <w:r w:rsidRPr="00584BDD">
        <w:t>On reference picture management for VVC</w:t>
      </w:r>
      <w:r w:rsidR="00961664">
        <w:t>”, J</w:t>
      </w:r>
      <w:r w:rsidR="00961664" w:rsidRPr="00A550B1">
        <w:t>VET-</w:t>
      </w:r>
      <w:r>
        <w:t>L0112</w:t>
      </w:r>
      <w:r w:rsidR="00961664">
        <w:t xml:space="preserve"> JVET</w:t>
      </w:r>
      <w:r w:rsidR="00961664">
        <w:rPr>
          <w:rFonts w:hint="eastAsia"/>
        </w:rPr>
        <w:t xml:space="preserve"> </w:t>
      </w:r>
      <w:r w:rsidR="00961664">
        <w:t>12th Meeting: Macao, CN, 3–12 Oct. 2018.</w:t>
      </w:r>
    </w:p>
    <w:p w14:paraId="39D7C550" w14:textId="1B257998" w:rsidR="00764E59" w:rsidRPr="00961664" w:rsidRDefault="00764E59" w:rsidP="00764E59">
      <w:pPr>
        <w:pStyle w:val="ad"/>
        <w:numPr>
          <w:ilvl w:val="0"/>
          <w:numId w:val="13"/>
        </w:numPr>
      </w:pPr>
      <w:r w:rsidRPr="00BA3826">
        <w:t>Hendry, Y.-K. Wang</w:t>
      </w:r>
      <w:r>
        <w:t xml:space="preserve"> and</w:t>
      </w:r>
      <w:r w:rsidRPr="00BA3826">
        <w:t xml:space="preserve"> J. Chen</w:t>
      </w:r>
      <w:r>
        <w:t>,</w:t>
      </w:r>
      <w:r w:rsidRPr="002506D5">
        <w:t xml:space="preserve"> “</w:t>
      </w:r>
      <w:r w:rsidRPr="00BC2FFB">
        <w:t>On final reference picture lists in the CTC random access simulation</w:t>
      </w:r>
      <w:r>
        <w:t>”, J</w:t>
      </w:r>
      <w:r w:rsidRPr="00A550B1">
        <w:t>VET-</w:t>
      </w:r>
      <w:r>
        <w:t>L0113 JVET</w:t>
      </w:r>
      <w:r>
        <w:rPr>
          <w:rFonts w:hint="eastAsia"/>
        </w:rPr>
        <w:t xml:space="preserve"> </w:t>
      </w:r>
      <w:r>
        <w:t>12th Meeting: Macao, CN, 3–12 Oct. 2018.</w:t>
      </w:r>
    </w:p>
    <w:p w14:paraId="5953414B" w14:textId="6D6B504C" w:rsidR="00961664" w:rsidRDefault="00961664" w:rsidP="00961664">
      <w:pPr>
        <w:pStyle w:val="ad"/>
        <w:numPr>
          <w:ilvl w:val="0"/>
          <w:numId w:val="13"/>
        </w:numPr>
        <w:spacing w:line="276" w:lineRule="auto"/>
        <w:rPr>
          <w:lang w:eastAsia="ja-JP"/>
        </w:rPr>
      </w:pPr>
      <w:r>
        <w:rPr>
          <w:rFonts w:eastAsia="Times New Roman"/>
          <w:szCs w:val="24"/>
          <w:lang w:val="en-CA" w:eastAsia="de-DE"/>
        </w:rPr>
        <w:lastRenderedPageBreak/>
        <w:t xml:space="preserve">F. </w:t>
      </w:r>
      <w:proofErr w:type="spellStart"/>
      <w:r>
        <w:rPr>
          <w:rFonts w:eastAsia="Times New Roman"/>
          <w:szCs w:val="24"/>
          <w:lang w:val="en-CA" w:eastAsia="de-DE"/>
        </w:rPr>
        <w:t>Bossen</w:t>
      </w:r>
      <w:proofErr w:type="spellEnd"/>
      <w:r>
        <w:rPr>
          <w:rFonts w:eastAsia="Times New Roman"/>
          <w:szCs w:val="24"/>
          <w:lang w:val="en-CA" w:eastAsia="de-DE"/>
        </w:rPr>
        <w:t xml:space="preserve">, J. Boyce, X. Li, V. Seregin and K. </w:t>
      </w:r>
      <w:proofErr w:type="spellStart"/>
      <w:r>
        <w:rPr>
          <w:rFonts w:eastAsia="Times New Roman"/>
          <w:szCs w:val="24"/>
          <w:lang w:val="en-CA" w:eastAsia="de-DE"/>
        </w:rPr>
        <w:t>Suehring</w:t>
      </w:r>
      <w:proofErr w:type="spellEnd"/>
      <w:r>
        <w:rPr>
          <w:rFonts w:eastAsia="游明朝"/>
          <w:lang w:eastAsia="ja-JP"/>
        </w:rPr>
        <w:t xml:space="preserve">, </w:t>
      </w:r>
      <w:r w:rsidRPr="004B4799">
        <w:rPr>
          <w:rFonts w:eastAsia="游明朝"/>
          <w:lang w:eastAsia="ja-JP"/>
        </w:rPr>
        <w:t>“</w:t>
      </w:r>
      <w:r w:rsidRPr="00F32869">
        <w:rPr>
          <w:rFonts w:eastAsia="游明朝"/>
          <w:lang w:eastAsia="ja-JP"/>
        </w:rPr>
        <w:t>JVET common test conditions and software reference configurations</w:t>
      </w:r>
      <w:r>
        <w:rPr>
          <w:rFonts w:eastAsia="游明朝"/>
          <w:lang w:eastAsia="ja-JP"/>
        </w:rPr>
        <w:t xml:space="preserve">”, </w:t>
      </w:r>
      <w:r>
        <w:rPr>
          <w:lang w:eastAsia="ja-JP"/>
        </w:rPr>
        <w:t>JVET-K1010, Ljubljana, SI, July 2018.</w:t>
      </w:r>
      <w:bookmarkEnd w:id="1"/>
    </w:p>
    <w:p w14:paraId="22126185" w14:textId="77777777" w:rsidR="00093254" w:rsidRPr="005B217D" w:rsidRDefault="00093254" w:rsidP="0009325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633F1DD" w14:textId="77777777" w:rsidR="00093254" w:rsidRPr="005B217D" w:rsidRDefault="00093254" w:rsidP="00093254">
      <w:pPr>
        <w:rPr>
          <w:szCs w:val="22"/>
          <w:lang w:val="en-CA"/>
        </w:rPr>
      </w:pPr>
      <w:r>
        <w:rPr>
          <w:b/>
          <w:szCs w:val="22"/>
          <w:lang w:val="en-CA" w:eastAsia="ja-JP"/>
        </w:rPr>
        <w:t>KDDI Corporation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093254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DDA4D7" w14:textId="77777777" w:rsidR="00E5043A" w:rsidRDefault="00E5043A">
      <w:r>
        <w:separator/>
      </w:r>
    </w:p>
  </w:endnote>
  <w:endnote w:type="continuationSeparator" w:id="0">
    <w:p w14:paraId="3C1E1953" w14:textId="77777777" w:rsidR="00E5043A" w:rsidRDefault="00E50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31C3072" w:rsidR="00F63DAF" w:rsidRPr="00C00DDE" w:rsidRDefault="00F63DA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E0B73">
      <w:rPr>
        <w:rStyle w:val="a5"/>
        <w:noProof/>
      </w:rPr>
      <w:t>2018-10-03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85D83A" w14:textId="77777777" w:rsidR="00E5043A" w:rsidRDefault="00E5043A">
      <w:r>
        <w:separator/>
      </w:r>
    </w:p>
  </w:footnote>
  <w:footnote w:type="continuationSeparator" w:id="0">
    <w:p w14:paraId="56DC15FC" w14:textId="77777777" w:rsidR="00E5043A" w:rsidRDefault="00E50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401A8"/>
    <w:multiLevelType w:val="hybridMultilevel"/>
    <w:tmpl w:val="5404B3C4"/>
    <w:lvl w:ilvl="0" w:tplc="891EC582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640D46"/>
    <w:multiLevelType w:val="hybridMultilevel"/>
    <w:tmpl w:val="D9F2C250"/>
    <w:lvl w:ilvl="0" w:tplc="0409000F">
      <w:start w:val="1"/>
      <w:numFmt w:val="decimal"/>
      <w:lvlText w:val="%1."/>
      <w:lvlJc w:val="left"/>
      <w:pPr>
        <w:ind w:left="535" w:hanging="420"/>
      </w:pPr>
    </w:lvl>
    <w:lvl w:ilvl="1" w:tplc="04090017" w:tentative="1">
      <w:start w:val="1"/>
      <w:numFmt w:val="aiueoFullWidth"/>
      <w:lvlText w:val="(%2)"/>
      <w:lvlJc w:val="left"/>
      <w:pPr>
        <w:ind w:left="9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75" w:hanging="420"/>
      </w:pPr>
    </w:lvl>
    <w:lvl w:ilvl="3" w:tplc="0409000F" w:tentative="1">
      <w:start w:val="1"/>
      <w:numFmt w:val="decimal"/>
      <w:lvlText w:val="%4."/>
      <w:lvlJc w:val="left"/>
      <w:pPr>
        <w:ind w:left="1795" w:hanging="420"/>
      </w:pPr>
    </w:lvl>
    <w:lvl w:ilvl="4" w:tplc="04090017" w:tentative="1">
      <w:start w:val="1"/>
      <w:numFmt w:val="aiueoFullWidth"/>
      <w:lvlText w:val="(%5)"/>
      <w:lvlJc w:val="left"/>
      <w:pPr>
        <w:ind w:left="221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35" w:hanging="420"/>
      </w:pPr>
    </w:lvl>
    <w:lvl w:ilvl="6" w:tplc="0409000F" w:tentative="1">
      <w:start w:val="1"/>
      <w:numFmt w:val="decimal"/>
      <w:lvlText w:val="%7."/>
      <w:lvlJc w:val="left"/>
      <w:pPr>
        <w:ind w:left="3055" w:hanging="420"/>
      </w:pPr>
    </w:lvl>
    <w:lvl w:ilvl="7" w:tplc="04090017" w:tentative="1">
      <w:start w:val="1"/>
      <w:numFmt w:val="aiueoFullWidth"/>
      <w:lvlText w:val="(%8)"/>
      <w:lvlJc w:val="left"/>
      <w:pPr>
        <w:ind w:left="347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95" w:hanging="420"/>
      </w:pPr>
    </w:lvl>
  </w:abstractNum>
  <w:abstractNum w:abstractNumId="4" w15:restartNumberingAfterBreak="0">
    <w:nsid w:val="0E2C5CAC"/>
    <w:multiLevelType w:val="hybridMultilevel"/>
    <w:tmpl w:val="DD1AB504"/>
    <w:lvl w:ilvl="0" w:tplc="891EC582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C520F4"/>
    <w:multiLevelType w:val="hybridMultilevel"/>
    <w:tmpl w:val="C75C8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1663E67"/>
    <w:multiLevelType w:val="hybridMultilevel"/>
    <w:tmpl w:val="8E6EA2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994314D"/>
    <w:multiLevelType w:val="hybridMultilevel"/>
    <w:tmpl w:val="AB78911E"/>
    <w:lvl w:ilvl="0" w:tplc="891EC582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2894E08"/>
    <w:multiLevelType w:val="hybridMultilevel"/>
    <w:tmpl w:val="B97656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5"/>
  </w:num>
  <w:num w:numId="12">
    <w:abstractNumId w:val="4"/>
  </w:num>
  <w:num w:numId="13">
    <w:abstractNumId w:val="16"/>
  </w:num>
  <w:num w:numId="14">
    <w:abstractNumId w:val="14"/>
  </w:num>
  <w:num w:numId="15">
    <w:abstractNumId w:val="2"/>
  </w:num>
  <w:num w:numId="16">
    <w:abstractNumId w:val="8"/>
  </w:num>
  <w:num w:numId="17">
    <w:abstractNumId w:val="17"/>
  </w:num>
  <w:num w:numId="18">
    <w:abstractNumId w:val="13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DAC"/>
    <w:rsid w:val="0001793C"/>
    <w:rsid w:val="000308A3"/>
    <w:rsid w:val="000404E0"/>
    <w:rsid w:val="000458BC"/>
    <w:rsid w:val="00045C41"/>
    <w:rsid w:val="00046C03"/>
    <w:rsid w:val="00050348"/>
    <w:rsid w:val="00053A25"/>
    <w:rsid w:val="0006462A"/>
    <w:rsid w:val="00065039"/>
    <w:rsid w:val="00066A7D"/>
    <w:rsid w:val="00070E41"/>
    <w:rsid w:val="00072BF7"/>
    <w:rsid w:val="0007614F"/>
    <w:rsid w:val="00080EEF"/>
    <w:rsid w:val="00081398"/>
    <w:rsid w:val="00093254"/>
    <w:rsid w:val="00094479"/>
    <w:rsid w:val="00095F74"/>
    <w:rsid w:val="000A0257"/>
    <w:rsid w:val="000B0C0F"/>
    <w:rsid w:val="000B1C6B"/>
    <w:rsid w:val="000B2CF3"/>
    <w:rsid w:val="000B4FF9"/>
    <w:rsid w:val="000C09AC"/>
    <w:rsid w:val="000C2936"/>
    <w:rsid w:val="000C7A4B"/>
    <w:rsid w:val="000E00F3"/>
    <w:rsid w:val="000E29C6"/>
    <w:rsid w:val="000F158C"/>
    <w:rsid w:val="00102F3D"/>
    <w:rsid w:val="00124E38"/>
    <w:rsid w:val="0012580B"/>
    <w:rsid w:val="00131A87"/>
    <w:rsid w:val="00131F90"/>
    <w:rsid w:val="0013458C"/>
    <w:rsid w:val="0013526E"/>
    <w:rsid w:val="00141544"/>
    <w:rsid w:val="00146152"/>
    <w:rsid w:val="00155526"/>
    <w:rsid w:val="00156B9C"/>
    <w:rsid w:val="0015742D"/>
    <w:rsid w:val="001662C2"/>
    <w:rsid w:val="00167DB1"/>
    <w:rsid w:val="00171371"/>
    <w:rsid w:val="001759B5"/>
    <w:rsid w:val="00175A24"/>
    <w:rsid w:val="00187E58"/>
    <w:rsid w:val="001A297E"/>
    <w:rsid w:val="001A368E"/>
    <w:rsid w:val="001A37DE"/>
    <w:rsid w:val="001A7329"/>
    <w:rsid w:val="001A792F"/>
    <w:rsid w:val="001B3FFD"/>
    <w:rsid w:val="001B4E28"/>
    <w:rsid w:val="001C168A"/>
    <w:rsid w:val="001C3525"/>
    <w:rsid w:val="001C3AFB"/>
    <w:rsid w:val="001C60D7"/>
    <w:rsid w:val="001D1BD2"/>
    <w:rsid w:val="001D2A18"/>
    <w:rsid w:val="001E0248"/>
    <w:rsid w:val="001E02BE"/>
    <w:rsid w:val="001E3B37"/>
    <w:rsid w:val="001F1FB2"/>
    <w:rsid w:val="001F2594"/>
    <w:rsid w:val="001F5CE4"/>
    <w:rsid w:val="00201D76"/>
    <w:rsid w:val="00204400"/>
    <w:rsid w:val="002055A6"/>
    <w:rsid w:val="00206460"/>
    <w:rsid w:val="002069B4"/>
    <w:rsid w:val="00215DFC"/>
    <w:rsid w:val="00216CAE"/>
    <w:rsid w:val="002212DF"/>
    <w:rsid w:val="00222CD4"/>
    <w:rsid w:val="00224324"/>
    <w:rsid w:val="0022478D"/>
    <w:rsid w:val="00225016"/>
    <w:rsid w:val="002264A6"/>
    <w:rsid w:val="00227BA7"/>
    <w:rsid w:val="0023011C"/>
    <w:rsid w:val="002375C1"/>
    <w:rsid w:val="0024218E"/>
    <w:rsid w:val="002608BD"/>
    <w:rsid w:val="00262165"/>
    <w:rsid w:val="00263398"/>
    <w:rsid w:val="00263B99"/>
    <w:rsid w:val="00266F06"/>
    <w:rsid w:val="0026706A"/>
    <w:rsid w:val="00267C1B"/>
    <w:rsid w:val="00274655"/>
    <w:rsid w:val="00275BCF"/>
    <w:rsid w:val="0029042A"/>
    <w:rsid w:val="00291E36"/>
    <w:rsid w:val="00292257"/>
    <w:rsid w:val="00293664"/>
    <w:rsid w:val="002A47DC"/>
    <w:rsid w:val="002A54E0"/>
    <w:rsid w:val="002B1595"/>
    <w:rsid w:val="002B191D"/>
    <w:rsid w:val="002B2E83"/>
    <w:rsid w:val="002D0AF6"/>
    <w:rsid w:val="002D655C"/>
    <w:rsid w:val="002F164D"/>
    <w:rsid w:val="002F28A7"/>
    <w:rsid w:val="002F4EDD"/>
    <w:rsid w:val="002F5A15"/>
    <w:rsid w:val="003021BC"/>
    <w:rsid w:val="00306206"/>
    <w:rsid w:val="00315255"/>
    <w:rsid w:val="00317D85"/>
    <w:rsid w:val="0032623C"/>
    <w:rsid w:val="003275C8"/>
    <w:rsid w:val="00327C56"/>
    <w:rsid w:val="003315A1"/>
    <w:rsid w:val="00335EA0"/>
    <w:rsid w:val="003373EC"/>
    <w:rsid w:val="0034299C"/>
    <w:rsid w:val="00342FF4"/>
    <w:rsid w:val="00344E5A"/>
    <w:rsid w:val="00346148"/>
    <w:rsid w:val="00346D2E"/>
    <w:rsid w:val="00347FBE"/>
    <w:rsid w:val="00364242"/>
    <w:rsid w:val="003669EA"/>
    <w:rsid w:val="003706CC"/>
    <w:rsid w:val="003753FA"/>
    <w:rsid w:val="00376E35"/>
    <w:rsid w:val="00377710"/>
    <w:rsid w:val="00386589"/>
    <w:rsid w:val="0039156E"/>
    <w:rsid w:val="003A088A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2834"/>
    <w:rsid w:val="00455E26"/>
    <w:rsid w:val="004565F4"/>
    <w:rsid w:val="00465A1E"/>
    <w:rsid w:val="0049445A"/>
    <w:rsid w:val="00497CF1"/>
    <w:rsid w:val="004A2A63"/>
    <w:rsid w:val="004B210C"/>
    <w:rsid w:val="004B6F2C"/>
    <w:rsid w:val="004D405F"/>
    <w:rsid w:val="004E4F4F"/>
    <w:rsid w:val="004E6789"/>
    <w:rsid w:val="004F61E3"/>
    <w:rsid w:val="00502E10"/>
    <w:rsid w:val="0051015C"/>
    <w:rsid w:val="00516CF1"/>
    <w:rsid w:val="00531AE9"/>
    <w:rsid w:val="00531BC4"/>
    <w:rsid w:val="00534AB7"/>
    <w:rsid w:val="00540AB0"/>
    <w:rsid w:val="00546D7C"/>
    <w:rsid w:val="00550A66"/>
    <w:rsid w:val="00554520"/>
    <w:rsid w:val="005561E2"/>
    <w:rsid w:val="00567EC7"/>
    <w:rsid w:val="00570013"/>
    <w:rsid w:val="0057324D"/>
    <w:rsid w:val="00574DC0"/>
    <w:rsid w:val="005801A2"/>
    <w:rsid w:val="00584BDD"/>
    <w:rsid w:val="005952A5"/>
    <w:rsid w:val="005A33A1"/>
    <w:rsid w:val="005A5154"/>
    <w:rsid w:val="005B217D"/>
    <w:rsid w:val="005C1D25"/>
    <w:rsid w:val="005C385F"/>
    <w:rsid w:val="005C4F20"/>
    <w:rsid w:val="005C69D1"/>
    <w:rsid w:val="005D56AE"/>
    <w:rsid w:val="005E1AC6"/>
    <w:rsid w:val="005F21FB"/>
    <w:rsid w:val="005F6F1B"/>
    <w:rsid w:val="00603288"/>
    <w:rsid w:val="006049C1"/>
    <w:rsid w:val="00615995"/>
    <w:rsid w:val="00616155"/>
    <w:rsid w:val="00624B33"/>
    <w:rsid w:val="006250A3"/>
    <w:rsid w:val="0063041A"/>
    <w:rsid w:val="00630AA2"/>
    <w:rsid w:val="0063368D"/>
    <w:rsid w:val="006340DA"/>
    <w:rsid w:val="00646707"/>
    <w:rsid w:val="00657F7E"/>
    <w:rsid w:val="00662E58"/>
    <w:rsid w:val="006637F2"/>
    <w:rsid w:val="006642A5"/>
    <w:rsid w:val="00664DCF"/>
    <w:rsid w:val="006850C5"/>
    <w:rsid w:val="00690BEC"/>
    <w:rsid w:val="00695674"/>
    <w:rsid w:val="006C5D39"/>
    <w:rsid w:val="006D6D9B"/>
    <w:rsid w:val="006E2810"/>
    <w:rsid w:val="006E2E8A"/>
    <w:rsid w:val="006E5417"/>
    <w:rsid w:val="006F0794"/>
    <w:rsid w:val="007023DE"/>
    <w:rsid w:val="007047B8"/>
    <w:rsid w:val="007074F7"/>
    <w:rsid w:val="00712F60"/>
    <w:rsid w:val="00714657"/>
    <w:rsid w:val="00720E3B"/>
    <w:rsid w:val="00725A01"/>
    <w:rsid w:val="007276C8"/>
    <w:rsid w:val="00737C51"/>
    <w:rsid w:val="0074393F"/>
    <w:rsid w:val="00745F6B"/>
    <w:rsid w:val="00746DE8"/>
    <w:rsid w:val="0075585E"/>
    <w:rsid w:val="00764E59"/>
    <w:rsid w:val="00770571"/>
    <w:rsid w:val="007768FF"/>
    <w:rsid w:val="007824D3"/>
    <w:rsid w:val="00783FEA"/>
    <w:rsid w:val="00796EE3"/>
    <w:rsid w:val="007A31C8"/>
    <w:rsid w:val="007A37DC"/>
    <w:rsid w:val="007A3F68"/>
    <w:rsid w:val="007A7D29"/>
    <w:rsid w:val="007B24E0"/>
    <w:rsid w:val="007B4AB8"/>
    <w:rsid w:val="007D1181"/>
    <w:rsid w:val="007D6329"/>
    <w:rsid w:val="007E01A3"/>
    <w:rsid w:val="007E040D"/>
    <w:rsid w:val="007F1F8B"/>
    <w:rsid w:val="007F3E1E"/>
    <w:rsid w:val="007F67A1"/>
    <w:rsid w:val="00811C05"/>
    <w:rsid w:val="008206C8"/>
    <w:rsid w:val="0082398F"/>
    <w:rsid w:val="0084339E"/>
    <w:rsid w:val="008455E6"/>
    <w:rsid w:val="008526A4"/>
    <w:rsid w:val="0086387C"/>
    <w:rsid w:val="0087083F"/>
    <w:rsid w:val="00874A6C"/>
    <w:rsid w:val="00876C65"/>
    <w:rsid w:val="008A4B4C"/>
    <w:rsid w:val="008C239F"/>
    <w:rsid w:val="008C36C5"/>
    <w:rsid w:val="008D23E6"/>
    <w:rsid w:val="008D26AA"/>
    <w:rsid w:val="008E09DD"/>
    <w:rsid w:val="008E480C"/>
    <w:rsid w:val="008F0BE3"/>
    <w:rsid w:val="00907757"/>
    <w:rsid w:val="009212B0"/>
    <w:rsid w:val="00921FA1"/>
    <w:rsid w:val="009234A5"/>
    <w:rsid w:val="00933453"/>
    <w:rsid w:val="009336F7"/>
    <w:rsid w:val="009341A9"/>
    <w:rsid w:val="0093636C"/>
    <w:rsid w:val="009374A7"/>
    <w:rsid w:val="009404E7"/>
    <w:rsid w:val="009508F0"/>
    <w:rsid w:val="00955F6D"/>
    <w:rsid w:val="00961664"/>
    <w:rsid w:val="009616B7"/>
    <w:rsid w:val="009650C7"/>
    <w:rsid w:val="009732B1"/>
    <w:rsid w:val="00977C16"/>
    <w:rsid w:val="0098551D"/>
    <w:rsid w:val="00990413"/>
    <w:rsid w:val="0099518F"/>
    <w:rsid w:val="009A31B0"/>
    <w:rsid w:val="009A523D"/>
    <w:rsid w:val="009A5561"/>
    <w:rsid w:val="009B02A1"/>
    <w:rsid w:val="009C4B6C"/>
    <w:rsid w:val="009C7F9E"/>
    <w:rsid w:val="009D0E13"/>
    <w:rsid w:val="009D4D29"/>
    <w:rsid w:val="009D7CE6"/>
    <w:rsid w:val="009E1CC7"/>
    <w:rsid w:val="009E7183"/>
    <w:rsid w:val="009F496B"/>
    <w:rsid w:val="00A01439"/>
    <w:rsid w:val="00A02E61"/>
    <w:rsid w:val="00A05CFF"/>
    <w:rsid w:val="00A13048"/>
    <w:rsid w:val="00A213F1"/>
    <w:rsid w:val="00A3080D"/>
    <w:rsid w:val="00A42743"/>
    <w:rsid w:val="00A42DB6"/>
    <w:rsid w:val="00A46843"/>
    <w:rsid w:val="00A5297E"/>
    <w:rsid w:val="00A56B97"/>
    <w:rsid w:val="00A6093D"/>
    <w:rsid w:val="00A655C5"/>
    <w:rsid w:val="00A767DC"/>
    <w:rsid w:val="00A76A6D"/>
    <w:rsid w:val="00A83253"/>
    <w:rsid w:val="00A869D7"/>
    <w:rsid w:val="00A97439"/>
    <w:rsid w:val="00AA058C"/>
    <w:rsid w:val="00AA5394"/>
    <w:rsid w:val="00AA6901"/>
    <w:rsid w:val="00AA6E84"/>
    <w:rsid w:val="00AB1A1C"/>
    <w:rsid w:val="00AC3743"/>
    <w:rsid w:val="00AD05A8"/>
    <w:rsid w:val="00AE10F6"/>
    <w:rsid w:val="00AE341B"/>
    <w:rsid w:val="00AF70F4"/>
    <w:rsid w:val="00AF7BDC"/>
    <w:rsid w:val="00B01905"/>
    <w:rsid w:val="00B051E1"/>
    <w:rsid w:val="00B07CA7"/>
    <w:rsid w:val="00B1279A"/>
    <w:rsid w:val="00B1722E"/>
    <w:rsid w:val="00B35E84"/>
    <w:rsid w:val="00B4194A"/>
    <w:rsid w:val="00B421E8"/>
    <w:rsid w:val="00B437E8"/>
    <w:rsid w:val="00B5222E"/>
    <w:rsid w:val="00B53179"/>
    <w:rsid w:val="00B53391"/>
    <w:rsid w:val="00B57A23"/>
    <w:rsid w:val="00B600CD"/>
    <w:rsid w:val="00B61C96"/>
    <w:rsid w:val="00B73A2A"/>
    <w:rsid w:val="00B75A51"/>
    <w:rsid w:val="00B827C6"/>
    <w:rsid w:val="00B93DFE"/>
    <w:rsid w:val="00B94B06"/>
    <w:rsid w:val="00B94C28"/>
    <w:rsid w:val="00BC10BA"/>
    <w:rsid w:val="00BC5AFD"/>
    <w:rsid w:val="00BD33D5"/>
    <w:rsid w:val="00BE1700"/>
    <w:rsid w:val="00BE5A38"/>
    <w:rsid w:val="00C00AE2"/>
    <w:rsid w:val="00C00DDE"/>
    <w:rsid w:val="00C04F43"/>
    <w:rsid w:val="00C0609D"/>
    <w:rsid w:val="00C10A28"/>
    <w:rsid w:val="00C115AB"/>
    <w:rsid w:val="00C23DD1"/>
    <w:rsid w:val="00C26CCB"/>
    <w:rsid w:val="00C30249"/>
    <w:rsid w:val="00C31345"/>
    <w:rsid w:val="00C32FEF"/>
    <w:rsid w:val="00C3622B"/>
    <w:rsid w:val="00C3723B"/>
    <w:rsid w:val="00C42466"/>
    <w:rsid w:val="00C44874"/>
    <w:rsid w:val="00C47438"/>
    <w:rsid w:val="00C52ABA"/>
    <w:rsid w:val="00C531EC"/>
    <w:rsid w:val="00C606C9"/>
    <w:rsid w:val="00C80288"/>
    <w:rsid w:val="00C84003"/>
    <w:rsid w:val="00C869CA"/>
    <w:rsid w:val="00C90650"/>
    <w:rsid w:val="00C93856"/>
    <w:rsid w:val="00C97D78"/>
    <w:rsid w:val="00CA204F"/>
    <w:rsid w:val="00CA2D27"/>
    <w:rsid w:val="00CA5F3F"/>
    <w:rsid w:val="00CC2AAE"/>
    <w:rsid w:val="00CC5A42"/>
    <w:rsid w:val="00CD0EAB"/>
    <w:rsid w:val="00CD6C6A"/>
    <w:rsid w:val="00CE0B73"/>
    <w:rsid w:val="00CE5E02"/>
    <w:rsid w:val="00CF34DB"/>
    <w:rsid w:val="00CF558F"/>
    <w:rsid w:val="00D010C0"/>
    <w:rsid w:val="00D073E2"/>
    <w:rsid w:val="00D07E73"/>
    <w:rsid w:val="00D14BF1"/>
    <w:rsid w:val="00D2105E"/>
    <w:rsid w:val="00D343BD"/>
    <w:rsid w:val="00D34AC5"/>
    <w:rsid w:val="00D446EC"/>
    <w:rsid w:val="00D51BF0"/>
    <w:rsid w:val="00D531DB"/>
    <w:rsid w:val="00D55169"/>
    <w:rsid w:val="00D55942"/>
    <w:rsid w:val="00D65E99"/>
    <w:rsid w:val="00D77B8C"/>
    <w:rsid w:val="00D807BF"/>
    <w:rsid w:val="00D82FCC"/>
    <w:rsid w:val="00D85B8F"/>
    <w:rsid w:val="00DA17FC"/>
    <w:rsid w:val="00DA23BF"/>
    <w:rsid w:val="00DA465A"/>
    <w:rsid w:val="00DA766E"/>
    <w:rsid w:val="00DA7887"/>
    <w:rsid w:val="00DB2C26"/>
    <w:rsid w:val="00DB2FDA"/>
    <w:rsid w:val="00DC26CD"/>
    <w:rsid w:val="00DD02F4"/>
    <w:rsid w:val="00DD6622"/>
    <w:rsid w:val="00DE1169"/>
    <w:rsid w:val="00DE1C7C"/>
    <w:rsid w:val="00DE6B43"/>
    <w:rsid w:val="00DF192B"/>
    <w:rsid w:val="00DF2AAC"/>
    <w:rsid w:val="00DF3739"/>
    <w:rsid w:val="00DF7CDD"/>
    <w:rsid w:val="00E11923"/>
    <w:rsid w:val="00E244A6"/>
    <w:rsid w:val="00E262D4"/>
    <w:rsid w:val="00E36250"/>
    <w:rsid w:val="00E37DF9"/>
    <w:rsid w:val="00E41753"/>
    <w:rsid w:val="00E47F2D"/>
    <w:rsid w:val="00E5043A"/>
    <w:rsid w:val="00E52504"/>
    <w:rsid w:val="00E54511"/>
    <w:rsid w:val="00E55259"/>
    <w:rsid w:val="00E61DAC"/>
    <w:rsid w:val="00E72B80"/>
    <w:rsid w:val="00E7307E"/>
    <w:rsid w:val="00E75FE3"/>
    <w:rsid w:val="00E80475"/>
    <w:rsid w:val="00E86C4C"/>
    <w:rsid w:val="00E907A3"/>
    <w:rsid w:val="00E939AE"/>
    <w:rsid w:val="00EA5AE0"/>
    <w:rsid w:val="00EB01D5"/>
    <w:rsid w:val="00EB56E1"/>
    <w:rsid w:val="00EB5F31"/>
    <w:rsid w:val="00EB7AB1"/>
    <w:rsid w:val="00EC3547"/>
    <w:rsid w:val="00EC493C"/>
    <w:rsid w:val="00EC4DAC"/>
    <w:rsid w:val="00EC7A70"/>
    <w:rsid w:val="00EE7752"/>
    <w:rsid w:val="00EE7CD8"/>
    <w:rsid w:val="00EF079B"/>
    <w:rsid w:val="00EF37F6"/>
    <w:rsid w:val="00EF48CC"/>
    <w:rsid w:val="00F00801"/>
    <w:rsid w:val="00F02BC8"/>
    <w:rsid w:val="00F02C9E"/>
    <w:rsid w:val="00F10F2E"/>
    <w:rsid w:val="00F2488D"/>
    <w:rsid w:val="00F3414A"/>
    <w:rsid w:val="00F55CB5"/>
    <w:rsid w:val="00F601A0"/>
    <w:rsid w:val="00F63DAF"/>
    <w:rsid w:val="00F712E9"/>
    <w:rsid w:val="00F718DD"/>
    <w:rsid w:val="00F73032"/>
    <w:rsid w:val="00F826FF"/>
    <w:rsid w:val="00F848FC"/>
    <w:rsid w:val="00F906F6"/>
    <w:rsid w:val="00F9282A"/>
    <w:rsid w:val="00F96BAD"/>
    <w:rsid w:val="00FA139D"/>
    <w:rsid w:val="00FA14C1"/>
    <w:rsid w:val="00FB0E84"/>
    <w:rsid w:val="00FB50BD"/>
    <w:rsid w:val="00FB51CE"/>
    <w:rsid w:val="00FC2405"/>
    <w:rsid w:val="00FD01C2"/>
    <w:rsid w:val="00FD0409"/>
    <w:rsid w:val="00FD0876"/>
    <w:rsid w:val="00FD2C05"/>
    <w:rsid w:val="00FE595C"/>
    <w:rsid w:val="00FF0CE3"/>
    <w:rsid w:val="00FF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c"/>
    <w:unhideWhenUsed/>
    <w:qFormat/>
    <w:rsid w:val="00E244A6"/>
    <w:rPr>
      <w:rFonts w:eastAsia="游明朝"/>
      <w:b/>
      <w:bCs/>
      <w:sz w:val="21"/>
      <w:szCs w:val="21"/>
    </w:rPr>
  </w:style>
  <w:style w:type="paragraph" w:styleId="ad">
    <w:name w:val="List Paragraph"/>
    <w:basedOn w:val="a"/>
    <w:link w:val="ae"/>
    <w:uiPriority w:val="34"/>
    <w:qFormat/>
    <w:rsid w:val="00E244A6"/>
    <w:pPr>
      <w:ind w:left="720"/>
      <w:contextualSpacing/>
    </w:pPr>
    <w:rPr>
      <w:rFonts w:eastAsia="SimSun"/>
    </w:rPr>
  </w:style>
  <w:style w:type="character" w:customStyle="1" w:styleId="ae">
    <w:name w:val="リスト段落 (文字)"/>
    <w:link w:val="ad"/>
    <w:uiPriority w:val="34"/>
    <w:rsid w:val="00E244A6"/>
    <w:rPr>
      <w:rFonts w:eastAsia="SimSun"/>
      <w:sz w:val="22"/>
    </w:rPr>
  </w:style>
  <w:style w:type="character" w:customStyle="1" w:styleId="ac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b"/>
    <w:locked/>
    <w:rsid w:val="00E244A6"/>
    <w:rPr>
      <w:rFonts w:eastAsia="游明朝"/>
      <w:b/>
      <w:bCs/>
      <w:sz w:val="21"/>
      <w:szCs w:val="21"/>
    </w:rPr>
  </w:style>
  <w:style w:type="character" w:styleId="af">
    <w:name w:val="annotation reference"/>
    <w:basedOn w:val="a0"/>
    <w:rsid w:val="00E244A6"/>
    <w:rPr>
      <w:sz w:val="18"/>
      <w:szCs w:val="18"/>
    </w:rPr>
  </w:style>
  <w:style w:type="paragraph" w:styleId="af0">
    <w:name w:val="annotation text"/>
    <w:basedOn w:val="a"/>
    <w:link w:val="af1"/>
    <w:rsid w:val="00E244A6"/>
    <w:pPr>
      <w:jc w:val="left"/>
    </w:pPr>
  </w:style>
  <w:style w:type="character" w:customStyle="1" w:styleId="af1">
    <w:name w:val="コメント文字列 (文字)"/>
    <w:basedOn w:val="a0"/>
    <w:link w:val="af0"/>
    <w:rsid w:val="00E244A6"/>
    <w:rPr>
      <w:sz w:val="22"/>
    </w:rPr>
  </w:style>
  <w:style w:type="paragraph" w:styleId="af2">
    <w:name w:val="annotation subject"/>
    <w:basedOn w:val="af0"/>
    <w:next w:val="af0"/>
    <w:link w:val="af3"/>
    <w:rsid w:val="00E244A6"/>
    <w:rPr>
      <w:b/>
      <w:bCs/>
    </w:rPr>
  </w:style>
  <w:style w:type="character" w:customStyle="1" w:styleId="af3">
    <w:name w:val="コメント内容 (文字)"/>
    <w:basedOn w:val="af1"/>
    <w:link w:val="af2"/>
    <w:rsid w:val="00E244A6"/>
    <w:rPr>
      <w:b/>
      <w:bCs/>
      <w:sz w:val="22"/>
    </w:rPr>
  </w:style>
  <w:style w:type="table" w:styleId="af4">
    <w:name w:val="Table Grid"/>
    <w:basedOn w:val="a1"/>
    <w:rsid w:val="001D2A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4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1231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kidaniyoshitaka</cp:lastModifiedBy>
  <cp:revision>184</cp:revision>
  <cp:lastPrinted>1900-01-01T08:00:00Z</cp:lastPrinted>
  <dcterms:created xsi:type="dcterms:W3CDTF">2018-08-09T13:44:00Z</dcterms:created>
  <dcterms:modified xsi:type="dcterms:W3CDTF">2018-10-03T04:55:00Z</dcterms:modified>
</cp:coreProperties>
</file>