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037C1E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36D7">
              <w:rPr>
                <w:lang w:val="en-CA"/>
              </w:rPr>
              <w:t>L0</w:t>
            </w:r>
            <w:r w:rsidR="00A77130">
              <w:rPr>
                <w:lang w:val="en-CA"/>
              </w:rPr>
              <w:t>545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9468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FC19E3" w:rsidR="00E61DAC" w:rsidRPr="005B217D" w:rsidRDefault="003B42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JVET-L0389: Control point MV offset for Affine merge mode</w:t>
            </w:r>
          </w:p>
        </w:tc>
      </w:tr>
      <w:tr w:rsidR="00E61DAC" w:rsidRPr="005B217D" w14:paraId="3D8B01B2" w14:textId="77777777" w:rsidTr="0009468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0885B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468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06C580" w:rsidR="00E61DAC" w:rsidRPr="005B217D" w:rsidRDefault="0064605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09468C" w:rsidRPr="005B217D" w14:paraId="714CD808" w14:textId="77777777" w:rsidTr="0009468C">
        <w:tc>
          <w:tcPr>
            <w:tcW w:w="1458" w:type="dxa"/>
          </w:tcPr>
          <w:p w14:paraId="4DB59313" w14:textId="77777777" w:rsidR="0009468C" w:rsidRPr="005B217D" w:rsidRDefault="0009468C" w:rsidP="000946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7C6041F" w14:textId="77777777" w:rsidR="00A77130" w:rsidRDefault="00A77130" w:rsidP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</w:t>
            </w:r>
          </w:p>
          <w:p w14:paraId="22E95307" w14:textId="77777777" w:rsidR="00A77130" w:rsidRDefault="00A77130" w:rsidP="0009468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29901DC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661 Bryant St,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Palo Alto, CA </w:t>
            </w:r>
            <w:r w:rsidRPr="008A0914">
              <w:rPr>
                <w:szCs w:val="22"/>
                <w:lang w:val="en-CA"/>
              </w:rPr>
              <w:t>94301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1AA761B2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C441FA0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ED7F81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</w:tc>
      </w:tr>
      <w:tr w:rsidR="00E61DAC" w:rsidRPr="005B217D" w14:paraId="49AFAA61" w14:textId="77777777" w:rsidTr="0009468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4DC119" w:rsidR="00E61DAC" w:rsidRPr="005B217D" w:rsidRDefault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037ECE" w14:textId="2A1B1684" w:rsidR="00D37F6B" w:rsidRPr="00967A17" w:rsidRDefault="003B4223" w:rsidP="00D37F6B">
      <w:pPr>
        <w:rPr>
          <w:lang w:val="en-CA"/>
        </w:rPr>
      </w:pPr>
      <w:r>
        <w:rPr>
          <w:szCs w:val="22"/>
          <w:lang w:val="en-CA"/>
        </w:rPr>
        <w:t xml:space="preserve">This is a crosscheck report of JVET-L0389: </w:t>
      </w:r>
      <w:r w:rsidRPr="003B4223">
        <w:rPr>
          <w:szCs w:val="22"/>
          <w:lang w:val="en-CA"/>
        </w:rPr>
        <w:t>Control point MV offset for Affine merge mode</w:t>
      </w:r>
      <w:r>
        <w:rPr>
          <w:szCs w:val="22"/>
          <w:lang w:val="en-CA"/>
        </w:rPr>
        <w:t xml:space="preserve">. </w:t>
      </w:r>
    </w:p>
    <w:p w14:paraId="0B2487E5" w14:textId="77777777" w:rsidR="00D37F6B" w:rsidRPr="005B217D" w:rsidRDefault="00D37F6B" w:rsidP="00D37F6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8C5496" w14:textId="6FCC8308" w:rsidR="003D56E8" w:rsidRDefault="00D37F6B" w:rsidP="003B4223">
      <w:pPr>
        <w:rPr>
          <w:szCs w:val="22"/>
          <w:lang w:val="en-CA"/>
        </w:rPr>
      </w:pPr>
      <w:r>
        <w:rPr>
          <w:szCs w:val="22"/>
        </w:rPr>
        <w:t xml:space="preserve">In </w:t>
      </w:r>
      <w:r w:rsidR="003B4223">
        <w:rPr>
          <w:szCs w:val="22"/>
        </w:rPr>
        <w:t xml:space="preserve">JVET-L0389, a method of </w:t>
      </w:r>
      <w:r w:rsidR="003B4223">
        <w:rPr>
          <w:szCs w:val="22"/>
          <w:lang w:val="en-CA"/>
        </w:rPr>
        <w:t>c</w:t>
      </w:r>
      <w:r w:rsidR="003B4223" w:rsidRPr="003B4223">
        <w:rPr>
          <w:szCs w:val="22"/>
          <w:lang w:val="en-CA"/>
        </w:rPr>
        <w:t>ontrol point MV offset for Affine merge mode</w:t>
      </w:r>
      <w:r w:rsidR="003B4223">
        <w:rPr>
          <w:szCs w:val="22"/>
          <w:lang w:val="en-CA"/>
        </w:rPr>
        <w:t xml:space="preserve"> is proposed. The method is an extension of the affine merge candidates on top of the affine merge common base as provided in CE4.2.1</w:t>
      </w:r>
      <w:r w:rsidR="006F2FA8">
        <w:rPr>
          <w:szCs w:val="22"/>
          <w:lang w:val="en-CA"/>
        </w:rPr>
        <w:t xml:space="preserve"> [4]</w:t>
      </w:r>
      <w:r w:rsidR="003B4223">
        <w:rPr>
          <w:szCs w:val="22"/>
          <w:lang w:val="en-CA"/>
        </w:rPr>
        <w:t>.</w:t>
      </w:r>
    </w:p>
    <w:p w14:paraId="405E794B" w14:textId="19D602FA" w:rsidR="003B4223" w:rsidRDefault="003B4223" w:rsidP="003B4223">
      <w:pPr>
        <w:rPr>
          <w:szCs w:val="22"/>
        </w:rPr>
      </w:pPr>
      <w:r>
        <w:rPr>
          <w:szCs w:val="22"/>
          <w:lang w:val="en-CA"/>
        </w:rPr>
        <w:t>The propo</w:t>
      </w:r>
      <w:r w:rsidR="003633DC">
        <w:rPr>
          <w:szCs w:val="22"/>
          <w:lang w:val="en-CA"/>
        </w:rPr>
        <w:t xml:space="preserve">nent provided the software as </w:t>
      </w:r>
      <w:r>
        <w:rPr>
          <w:szCs w:val="22"/>
          <w:lang w:val="en-CA"/>
        </w:rPr>
        <w:t>patch</w:t>
      </w:r>
      <w:r w:rsidR="003633DC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based on affine merge common base software from CE4.2.1. The software was studied, and simulations were conducted based on common test condition</w:t>
      </w:r>
      <w:r w:rsidR="009A24E2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</w:p>
    <w:p w14:paraId="4E500EEE" w14:textId="505FC3A6" w:rsidR="0085281F" w:rsidRDefault="0085281F" w:rsidP="008528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46332AC" w14:textId="7E6C6CD4" w:rsidR="005901F8" w:rsidRDefault="00C20021" w:rsidP="00C20021">
      <w:pPr>
        <w:rPr>
          <w:lang w:eastAsia="ko-KR"/>
        </w:rPr>
      </w:pPr>
      <w:r>
        <w:rPr>
          <w:lang w:eastAsia="ko-KR"/>
        </w:rPr>
        <w:t>The proposed method is implemented on top of VTM-2.0.1</w:t>
      </w:r>
      <w:r w:rsidR="007C307B">
        <w:rPr>
          <w:lang w:eastAsia="ko-KR"/>
        </w:rPr>
        <w:t xml:space="preserve"> plus</w:t>
      </w:r>
      <w:r w:rsidR="00284E17">
        <w:rPr>
          <w:lang w:eastAsia="ko-KR"/>
        </w:rPr>
        <w:t xml:space="preserve"> affine merge common base software, as provided in CE4.2.1</w:t>
      </w:r>
      <w:r w:rsidR="007C307B">
        <w:rPr>
          <w:lang w:eastAsia="ko-KR"/>
        </w:rPr>
        <w:t xml:space="preserve"> [1][4]</w:t>
      </w:r>
      <w:r>
        <w:rPr>
          <w:lang w:eastAsia="ko-KR"/>
        </w:rPr>
        <w:t>. Simulation tests were performed with common test condition</w:t>
      </w:r>
      <w:r w:rsidR="007C307B">
        <w:rPr>
          <w:lang w:eastAsia="ko-KR"/>
        </w:rPr>
        <w:t xml:space="preserve"> [2]</w:t>
      </w:r>
      <w:r>
        <w:rPr>
          <w:lang w:eastAsia="ko-KR"/>
        </w:rPr>
        <w:t xml:space="preserve">. </w:t>
      </w:r>
    </w:p>
    <w:p w14:paraId="5A11528E" w14:textId="72FABFCF" w:rsidR="00C20021" w:rsidRDefault="00A06FC1" w:rsidP="00C20021">
      <w:pPr>
        <w:rPr>
          <w:lang w:eastAsia="ko-KR"/>
        </w:rPr>
      </w:pPr>
      <w:r>
        <w:rPr>
          <w:lang w:eastAsia="ko-KR"/>
        </w:rPr>
        <w:t xml:space="preserve">VTM-2.0.1 software [3] with common test condition is used as anchor. </w:t>
      </w:r>
      <w:r w:rsidR="00C20021">
        <w:rPr>
          <w:lang w:eastAsia="ko-KR"/>
        </w:rPr>
        <w:t xml:space="preserve">VTM-2.0.1 </w:t>
      </w:r>
      <w:r w:rsidR="00430C09">
        <w:rPr>
          <w:lang w:eastAsia="ko-KR"/>
        </w:rPr>
        <w:t xml:space="preserve">affine merge common base software </w:t>
      </w:r>
      <w:r w:rsidR="00C20021">
        <w:rPr>
          <w:lang w:eastAsia="ko-KR"/>
        </w:rPr>
        <w:t xml:space="preserve">with common test condition is used </w:t>
      </w:r>
      <w:r>
        <w:rPr>
          <w:lang w:eastAsia="ko-KR"/>
        </w:rPr>
        <w:t xml:space="preserve">as a </w:t>
      </w:r>
      <w:r w:rsidR="005901F8">
        <w:rPr>
          <w:lang w:eastAsia="ko-KR"/>
        </w:rPr>
        <w:t>second reference.</w:t>
      </w:r>
    </w:p>
    <w:p w14:paraId="189D58F8" w14:textId="3384FA69" w:rsidR="008D0E29" w:rsidRDefault="008D0E29" w:rsidP="00C20021">
      <w:pPr>
        <w:rPr>
          <w:lang w:eastAsia="ko-KR"/>
        </w:rPr>
      </w:pPr>
      <w:r>
        <w:rPr>
          <w:lang w:eastAsia="ko-KR"/>
        </w:rPr>
        <w:t xml:space="preserve">There are 2 tests proposed by the proponents, both tests were </w:t>
      </w:r>
      <w:r w:rsidR="00C05F28">
        <w:rPr>
          <w:lang w:eastAsia="ko-KR"/>
        </w:rPr>
        <w:t>crosschecked,</w:t>
      </w:r>
      <w:r>
        <w:rPr>
          <w:lang w:eastAsia="ko-KR"/>
        </w:rPr>
        <w:t xml:space="preserve"> and the </w:t>
      </w:r>
      <w:r w:rsidR="002A6C03">
        <w:rPr>
          <w:lang w:eastAsia="ko-KR"/>
        </w:rPr>
        <w:t xml:space="preserve">BD-rate </w:t>
      </w:r>
      <w:r>
        <w:rPr>
          <w:lang w:eastAsia="ko-KR"/>
        </w:rPr>
        <w:t>results match the results provided by the proponents.</w:t>
      </w:r>
    </w:p>
    <w:p w14:paraId="5D36283A" w14:textId="59618A6F" w:rsidR="0085281F" w:rsidRDefault="00F621B7" w:rsidP="0085281F">
      <w:pPr>
        <w:pStyle w:val="Heading2"/>
        <w:rPr>
          <w:lang w:val="en-CA"/>
        </w:rPr>
      </w:pPr>
      <w:r>
        <w:rPr>
          <w:lang w:val="en-CA"/>
        </w:rPr>
        <w:t>Simulation</w:t>
      </w:r>
      <w:r w:rsidR="00F769C9">
        <w:rPr>
          <w:lang w:val="en-CA"/>
        </w:rPr>
        <w:t xml:space="preserve"> result</w:t>
      </w:r>
    </w:p>
    <w:p w14:paraId="6D5F0643" w14:textId="77777777" w:rsidR="002B59D7" w:rsidRDefault="005901F8" w:rsidP="0085281F">
      <w:pPr>
        <w:rPr>
          <w:lang w:val="en-CA"/>
        </w:rPr>
      </w:pPr>
      <w:r>
        <w:rPr>
          <w:lang w:val="en-CA"/>
        </w:rPr>
        <w:t xml:space="preserve">Simulation results are provided </w:t>
      </w:r>
      <w:r w:rsidR="00B53EAB">
        <w:rPr>
          <w:lang w:val="en-CA"/>
        </w:rPr>
        <w:t xml:space="preserve">in the following tables. </w:t>
      </w:r>
    </w:p>
    <w:p w14:paraId="534FB181" w14:textId="2618B638" w:rsidR="0085281F" w:rsidRDefault="00B53EAB" w:rsidP="0085281F">
      <w:pPr>
        <w:rPr>
          <w:lang w:val="en-CA"/>
        </w:rPr>
      </w:pPr>
      <w:r>
        <w:rPr>
          <w:lang w:val="en-CA"/>
        </w:rPr>
        <w:t>It</w:t>
      </w:r>
      <w:r w:rsidR="00B14454">
        <w:rPr>
          <w:lang w:val="en-CA"/>
        </w:rPr>
        <w:t xml:space="preserve"> </w:t>
      </w:r>
      <w:r w:rsidR="009136F7">
        <w:rPr>
          <w:lang w:val="en-CA"/>
        </w:rPr>
        <w:t xml:space="preserve">was </w:t>
      </w:r>
      <w:r w:rsidR="00CE1F9C">
        <w:rPr>
          <w:lang w:val="en-CA"/>
        </w:rPr>
        <w:t xml:space="preserve">observed that </w:t>
      </w:r>
      <w:r w:rsidR="002B59D7">
        <w:rPr>
          <w:lang w:val="en-CA"/>
        </w:rPr>
        <w:t>for test 1, there are 1.16</w:t>
      </w:r>
      <w:r w:rsidR="009136F7">
        <w:rPr>
          <w:lang w:val="en-CA"/>
        </w:rPr>
        <w:t>% and 0.</w:t>
      </w:r>
      <w:r w:rsidR="002B59D7">
        <w:rPr>
          <w:lang w:val="en-CA"/>
        </w:rPr>
        <w:t>59</w:t>
      </w:r>
      <w:r w:rsidR="00B14454">
        <w:rPr>
          <w:lang w:val="en-CA"/>
        </w:rPr>
        <w:t xml:space="preserve">% BD-rate </w:t>
      </w:r>
      <w:r w:rsidR="00CE1F9C">
        <w:rPr>
          <w:lang w:val="en-CA"/>
        </w:rPr>
        <w:t>gain compared with VTM-2.0.1</w:t>
      </w:r>
      <w:r w:rsidR="00B14454">
        <w:rPr>
          <w:lang w:val="en-CA"/>
        </w:rPr>
        <w:t xml:space="preserve"> on random access and low delay B configuration, respectively.</w:t>
      </w:r>
    </w:p>
    <w:p w14:paraId="1D1351B2" w14:textId="5A12E5CB" w:rsidR="002B59D7" w:rsidRDefault="002B59D7" w:rsidP="0085281F">
      <w:pPr>
        <w:rPr>
          <w:lang w:val="en-CA"/>
        </w:rPr>
      </w:pPr>
      <w:r>
        <w:rPr>
          <w:lang w:val="en-CA"/>
        </w:rPr>
        <w:t xml:space="preserve">It was observed that </w:t>
      </w:r>
      <w:r w:rsidR="009C3408">
        <w:rPr>
          <w:lang w:val="en-CA"/>
        </w:rPr>
        <w:t>for test 2</w:t>
      </w:r>
      <w:r>
        <w:rPr>
          <w:lang w:val="en-CA"/>
        </w:rPr>
        <w:t>, there are 0.85</w:t>
      </w:r>
      <w:r>
        <w:rPr>
          <w:lang w:val="en-CA"/>
        </w:rPr>
        <w:t>% and 0.</w:t>
      </w:r>
      <w:r>
        <w:rPr>
          <w:lang w:val="en-CA"/>
        </w:rPr>
        <w:t>52</w:t>
      </w:r>
      <w:r>
        <w:rPr>
          <w:lang w:val="en-CA"/>
        </w:rPr>
        <w:t>% BD-rate gain compared with VTM-2.0.1 on random access and low delay B configuration, respectively.</w:t>
      </w:r>
    </w:p>
    <w:p w14:paraId="2206898B" w14:textId="3ACC8A80" w:rsidR="00F85FDD" w:rsidRDefault="00F85FDD" w:rsidP="0085281F">
      <w:pPr>
        <w:rPr>
          <w:lang w:val="en-CA"/>
        </w:rPr>
      </w:pPr>
      <w:r>
        <w:rPr>
          <w:lang w:val="en-CA"/>
        </w:rPr>
        <w:t>Due to the fact that the anchor tests were performed at a different time, the encoding/decoding time comparison may be inaccurate.</w:t>
      </w:r>
    </w:p>
    <w:p w14:paraId="087B6BBD" w14:textId="3A1771DB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>
        <w:rPr>
          <w:noProof/>
        </w:rPr>
        <w:t>1</w:t>
      </w:r>
      <w:r w:rsidR="00F13B30">
        <w:rPr>
          <w:noProof/>
        </w:rPr>
        <w:fldChar w:fldCharType="end"/>
      </w:r>
      <w:r>
        <w:t xml:space="preserve"> - </w:t>
      </w:r>
      <w:r>
        <w:rPr>
          <w:noProof/>
        </w:rPr>
        <w:t xml:space="preserve"> Simulation results of </w:t>
      </w:r>
      <w:r w:rsidR="00217422">
        <w:rPr>
          <w:noProof/>
        </w:rPr>
        <w:t xml:space="preserve">Test 1 </w:t>
      </w:r>
      <w:r>
        <w:rPr>
          <w:noProof/>
        </w:rPr>
        <w:t>Random Access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48"/>
        <w:gridCol w:w="846"/>
        <w:gridCol w:w="845"/>
        <w:gridCol w:w="705"/>
        <w:gridCol w:w="723"/>
        <w:gridCol w:w="800"/>
        <w:gridCol w:w="800"/>
        <w:gridCol w:w="800"/>
        <w:gridCol w:w="677"/>
        <w:gridCol w:w="679"/>
      </w:tblGrid>
      <w:tr w:rsidR="00B53EAB" w:rsidRPr="00B53EAB" w14:paraId="12B05F32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D1C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EA80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53EAB" w:rsidRPr="00B53EAB" w14:paraId="4548A88E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CE6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B9CC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9C00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0BD9B34E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B8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88A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216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F86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F8A0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C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A83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20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CC2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0E1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CB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7422" w:rsidRPr="00B53EAB" w14:paraId="13CE70F5" w14:textId="77777777" w:rsidTr="0021742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7D9F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FFEC6" w14:textId="74EDF2B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DCCBF" w14:textId="6785704E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748E" w14:textId="05325D1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5C20" w14:textId="782A25C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33116" w14:textId="03F7344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EDD68" w14:textId="3D9C850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08C0A" w14:textId="38A8D24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2A62" w14:textId="3F9710F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BC7C5" w14:textId="21725ED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BA60F" w14:textId="3BAC73A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17422" w:rsidRPr="00B53EAB" w14:paraId="3DAC1BFB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22DE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A3DF" w14:textId="61DCE36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7A5A" w14:textId="720D6A5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7AE75" w14:textId="07B5901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C773A" w14:textId="5B652E8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B2CD" w14:textId="53B5B92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4E4C" w14:textId="7D8D8A33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7BC5" w14:textId="39FBAFB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1D51" w14:textId="07914D5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83B7" w14:textId="6C4FA843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5F4C6" w14:textId="46F7070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17422" w:rsidRPr="00B53EAB" w14:paraId="393E2A8C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540A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ADAC" w14:textId="0DD4842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14F23" w14:textId="2CDEE7B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5DFA3" w14:textId="7E6C5AF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13599" w14:textId="1DEB208F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21010" w14:textId="604CCB9D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1BB8" w14:textId="7D2C32AE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1684" w14:textId="23A1259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7BA64" w14:textId="782BC66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67283" w14:textId="42665DBE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3B972" w14:textId="6C270814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7422" w:rsidRPr="00B53EAB" w14:paraId="2821B1F0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186D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CBFBA" w14:textId="306DE11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409E8" w14:textId="0261636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CB9C2" w14:textId="6D2F792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3552" w14:textId="5146B37E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D8692" w14:textId="2060C4B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06B93" w14:textId="3B674F1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BCCC2" w14:textId="0551D81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E698" w14:textId="2FDB765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D574C" w14:textId="1157EA3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ABEAC" w14:textId="74C0BDB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17422" w:rsidRPr="00B53EAB" w14:paraId="45AC7712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1BC8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8819" w14:textId="213B9DE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3E2A6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E3A8" w14:textId="0725813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6658" w14:textId="44DAA35F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F0E4C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4224B" w14:textId="12BA5A8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4894A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3AC6E" w14:textId="1230309C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ADBEB" w14:textId="5DC5874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385AF" w14:textId="7DE4320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422" w:rsidRPr="00B53EAB" w14:paraId="7C91C542" w14:textId="77777777" w:rsidTr="0021742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C7FB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4A4E1" w14:textId="3660BC1E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60429" w14:textId="381DA8EF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A6A1F" w14:textId="64E6B11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5D6D8" w14:textId="0124982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FDD0F" w14:textId="73EDA6A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68F2" w14:textId="7F1EF4A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FB09" w14:textId="619CF25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4A21" w14:textId="5D0A436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DC73B" w14:textId="6DC7D48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0E3DA" w14:textId="2631154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17422" w:rsidRPr="00B53EAB" w14:paraId="491157C6" w14:textId="77777777" w:rsidTr="0021742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757A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B6F1" w14:textId="440A6E0E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30B81" w14:textId="5F2CF57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0012" w14:textId="5AD0A82C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892D3" w14:textId="11D07BB3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56BDD" w14:textId="0626421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7D481" w14:textId="04C251D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01CD3" w14:textId="2DC949C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9AD3" w14:textId="1E20B13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7822" w14:textId="673A3A0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B5DFB" w14:textId="3FD021B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17422" w:rsidRPr="00B53EAB" w14:paraId="2CB59328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2EDB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F5EEC" w14:textId="2EAA2BC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97BFE" w14:textId="515EDB1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AD92" w14:textId="3F07109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D7BE6" w14:textId="0D143C8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719CC" w14:textId="5C6318C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573FD" w14:textId="60BA6F4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F7253" w14:textId="6B4C8AC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A396" w14:textId="7273E74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D6546" w14:textId="637C6EA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2CF40" w14:textId="37ACD64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2D3EE6" w14:textId="07819A3A" w:rsidR="00B53EAB" w:rsidRDefault="00B53EAB" w:rsidP="0085281F">
      <w:pPr>
        <w:rPr>
          <w:lang w:val="en-CA"/>
        </w:rPr>
      </w:pPr>
    </w:p>
    <w:p w14:paraId="38241329" w14:textId="774F5908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>
        <w:rPr>
          <w:noProof/>
        </w:rPr>
        <w:t>2</w:t>
      </w:r>
      <w:r w:rsidR="00F13B30">
        <w:rPr>
          <w:noProof/>
        </w:rPr>
        <w:fldChar w:fldCharType="end"/>
      </w:r>
      <w:r>
        <w:t xml:space="preserve"> - Simulation results of </w:t>
      </w:r>
      <w:r w:rsidR="00217422">
        <w:t xml:space="preserve">test 1 </w:t>
      </w:r>
      <w:r>
        <w:t>Low Delay B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18"/>
        <w:gridCol w:w="818"/>
        <w:gridCol w:w="909"/>
        <w:gridCol w:w="680"/>
        <w:gridCol w:w="742"/>
        <w:gridCol w:w="800"/>
        <w:gridCol w:w="800"/>
        <w:gridCol w:w="800"/>
        <w:gridCol w:w="677"/>
        <w:gridCol w:w="679"/>
      </w:tblGrid>
      <w:tr w:rsidR="00B53EAB" w:rsidRPr="00B53EAB" w14:paraId="1C4C541D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A0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E937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3EAB" w:rsidRPr="00B53EAB" w14:paraId="42CC26EC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972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9A87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121D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1985E653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023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4FE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D73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16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251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4F4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3CA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D99E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E8F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64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77D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EAB" w:rsidRPr="00B53EAB" w14:paraId="5B297D9B" w14:textId="77777777" w:rsidTr="0021742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C90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16D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EF2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3B0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95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2DD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612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2E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639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DC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72C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1F3046A4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956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429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E24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DF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84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66E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52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069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F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CA4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576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17422" w:rsidRPr="00B53EAB" w14:paraId="3BF6F5AB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BFD9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69922" w14:textId="21AC454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9B20" w14:textId="68EA8E7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D213" w14:textId="0968EEC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BE644" w14:textId="199D504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88FF" w14:textId="431DF45C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D6900" w14:textId="6F34403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21CB2" w14:textId="4290732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3CC34" w14:textId="3A9F15C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DC42D" w14:textId="041284D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BD1A9" w14:textId="557F5CB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422" w:rsidRPr="00B53EAB" w14:paraId="2E7CED93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8095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09756" w14:textId="121490D4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ABBD3" w14:textId="3A04DF4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4519C" w14:textId="67F6342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C435" w14:textId="6B3ABC9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30CBB" w14:textId="4760D3B4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35DB" w14:textId="68A66FBD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AD6D2" w14:textId="54198D3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FFBF8" w14:textId="734B2B8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25673" w14:textId="25D0DA5E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B4F46" w14:textId="58560E3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17422" w:rsidRPr="00B53EAB" w14:paraId="1ED460A5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C46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921ED" w14:textId="786BDAB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7594A" w14:textId="5CB2D26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3DB4" w14:textId="533DD81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09B7" w14:textId="06979FB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9DD3" w14:textId="01D6A2D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99A85" w14:textId="22311161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9A554" w14:textId="4F748DD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84627" w14:textId="4571FBD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840AD" w14:textId="40D6802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60616" w14:textId="7FFF425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7422" w:rsidRPr="00B53EAB" w14:paraId="42B0A083" w14:textId="77777777" w:rsidTr="0021742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6DEF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5B6B" w14:textId="7EA0EC34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D970" w14:textId="7E92769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4EB2" w14:textId="53DD11E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2AE33" w14:textId="630536B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1A276" w14:textId="5A10FC3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24ABB" w14:textId="58A8E634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B4D0" w14:textId="62944E6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50FA" w14:textId="6E8FB1E2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5040" w14:textId="19A8125B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08164" w14:textId="5FD4EC3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7422" w:rsidRPr="00B53EAB" w14:paraId="6CB74A9E" w14:textId="77777777" w:rsidTr="0021742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8A80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F9DC" w14:textId="0677254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50F4" w14:textId="23DD8463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66ED" w14:textId="042C85E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541D" w14:textId="3B19FB1C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F90FC" w14:textId="6EC3353D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9F314" w14:textId="51DE5DB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36CF" w14:textId="5ABE3FB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6764B" w14:textId="4F9F7AE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505F1" w14:textId="343B53A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1E192" w14:textId="6303FB3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17422" w:rsidRPr="00B53EAB" w14:paraId="303AB04B" w14:textId="77777777" w:rsidTr="0021742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9286" w14:textId="77777777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FF3B9" w14:textId="2AC84704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5E043" w14:textId="6059317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654B" w14:textId="58CC0B08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FF139" w14:textId="26D01976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5DEAB" w14:textId="186D786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BFA1F" w14:textId="3AB07AD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7535A" w14:textId="1F650370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5603C" w14:textId="0141B329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9D502" w14:textId="5082ECB5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D9E33" w14:textId="49BFBA2A" w:rsidR="00217422" w:rsidRPr="00B53EAB" w:rsidRDefault="00217422" w:rsidP="00217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A76E7D" w14:textId="6196F55A" w:rsidR="00217422" w:rsidRDefault="00217422" w:rsidP="00217422">
      <w:pPr>
        <w:pStyle w:val="Subtitle"/>
      </w:pPr>
      <w:r>
        <w:t xml:space="preserve">Table </w:t>
      </w:r>
      <w:r>
        <w:rPr>
          <w:noProof/>
        </w:rPr>
        <w:t>3</w:t>
      </w:r>
      <w:r>
        <w:t xml:space="preserve"> - </w:t>
      </w:r>
      <w:r>
        <w:rPr>
          <w:noProof/>
        </w:rPr>
        <w:t xml:space="preserve"> Simulation results of </w:t>
      </w:r>
      <w:r>
        <w:rPr>
          <w:noProof/>
        </w:rPr>
        <w:t xml:space="preserve">Test 2 </w:t>
      </w:r>
      <w:r>
        <w:rPr>
          <w:noProof/>
        </w:rPr>
        <w:t>Random Access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48"/>
        <w:gridCol w:w="846"/>
        <w:gridCol w:w="845"/>
        <w:gridCol w:w="705"/>
        <w:gridCol w:w="723"/>
        <w:gridCol w:w="800"/>
        <w:gridCol w:w="800"/>
        <w:gridCol w:w="800"/>
        <w:gridCol w:w="677"/>
        <w:gridCol w:w="679"/>
      </w:tblGrid>
      <w:tr w:rsidR="00217422" w:rsidRPr="00B53EAB" w14:paraId="362C34C0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8974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3EB07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17422" w:rsidRPr="00B53EAB" w14:paraId="78289DC9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6EFC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E8D18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7997F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217422" w:rsidRPr="00B53EAB" w14:paraId="16796B79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2380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0CC86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32784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CFF1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913FD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96AB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FC15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82EE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9B02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7E8F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FDE8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5739" w:rsidRPr="00B53EAB" w14:paraId="59779621" w14:textId="77777777" w:rsidTr="007D3B27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D1A8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E58F" w14:textId="303637F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A7C62" w14:textId="2B0E49A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A8D9" w14:textId="5E2BC78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603A" w14:textId="50938E8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7148" w14:textId="47CF486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29354" w14:textId="761A5BB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AB86" w14:textId="6C3D0DFC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FB63" w14:textId="7D4E77A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D849" w14:textId="46512C4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041C3" w14:textId="331CFF01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5739" w:rsidRPr="00B53EAB" w14:paraId="1B0BB43F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43FB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7E5C7" w14:textId="7A6FA75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6C4DB" w14:textId="2872EC7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ADCED" w14:textId="5BE5D4C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41FF" w14:textId="1B2026A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29B92" w14:textId="3B77275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6F1E6" w14:textId="652CEC3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AF7CB" w14:textId="076E5831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10E86" w14:textId="2F3A065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6F41D" w14:textId="6012672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FB050" w14:textId="3D0C802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739" w:rsidRPr="00B53EAB" w14:paraId="4DD0CFCB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9DCB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84478" w14:textId="239C9C4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793A0" w14:textId="4A250AC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277B" w14:textId="0A1BD8E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28906" w14:textId="695CD08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864" w14:textId="28B80D1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BA586" w14:textId="37DA89C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9CB11" w14:textId="55E4D5D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1D4C" w14:textId="46EC493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0C972" w14:textId="71C1679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CF647" w14:textId="23B111C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25739" w:rsidRPr="00B53EAB" w14:paraId="61F48E4E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7BF5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03E59" w14:textId="5B04096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495BB" w14:textId="44E8EBB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0DFA8" w14:textId="36A8842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F6C4" w14:textId="79E2CBD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782AA" w14:textId="0CB30B1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C75D9" w14:textId="4BBD414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1C141" w14:textId="367F1FE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8FAA" w14:textId="45F7E790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73751" w14:textId="527B68D0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1C7A3" w14:textId="6370C3C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739" w:rsidRPr="00B53EAB" w14:paraId="31F8E083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3B38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E156" w14:textId="7814CAA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15BD0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FD8C" w14:textId="50AEEBB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CC89" w14:textId="61969CB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57417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38BC4" w14:textId="6A07A16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D051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5A5D8" w14:textId="41C8B73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810F4" w14:textId="4C2A03BC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F5768" w14:textId="02DE311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5739" w:rsidRPr="00B53EAB" w14:paraId="62D39FDC" w14:textId="77777777" w:rsidTr="007D3B27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D01E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D029" w14:textId="210D36F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96C0" w14:textId="13034B4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32622" w14:textId="006B923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AACC9" w14:textId="39D56DB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36AF7" w14:textId="4BDF23F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7EAA" w14:textId="4A73337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72030" w14:textId="408A1E51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AC8E0" w14:textId="0DB9EB3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0189" w14:textId="30812BA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C952D" w14:textId="667509AC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739" w:rsidRPr="00B53EAB" w14:paraId="24A6FC08" w14:textId="77777777" w:rsidTr="007D3B27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8A3D2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9484" w14:textId="3301016C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B7514" w14:textId="48A0625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5408" w14:textId="4BE8FF0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B9F5" w14:textId="448D0A4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BA01" w14:textId="71CF67D5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9592" w14:textId="3CCF38C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800BD" w14:textId="74C1575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58DB" w14:textId="3840C840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AFB0" w14:textId="284F0DB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2BC84" w14:textId="7BCD6CA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5739" w:rsidRPr="00B53EAB" w14:paraId="7195A862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7DD9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BB77D" w14:textId="12CF5B8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2AFF17" w14:textId="37F8124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8F68A" w14:textId="42E30B4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6D63D" w14:textId="1B33C36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5AE4A" w14:textId="2BDC643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6C1556" w14:textId="40FD805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B76E2" w14:textId="5831C58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92A6" w14:textId="087394C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295EB" w14:textId="55203E4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E00E8" w14:textId="5101563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1569AB38" w14:textId="77777777" w:rsidR="00217422" w:rsidRDefault="00217422" w:rsidP="00217422">
      <w:pPr>
        <w:rPr>
          <w:lang w:val="en-CA"/>
        </w:rPr>
      </w:pPr>
    </w:p>
    <w:p w14:paraId="11DA4150" w14:textId="0CCC7573" w:rsidR="00217422" w:rsidRDefault="00217422" w:rsidP="00217422">
      <w:pPr>
        <w:pStyle w:val="Subtitle"/>
      </w:pPr>
      <w:r>
        <w:t xml:space="preserve">Table </w:t>
      </w:r>
      <w:r>
        <w:rPr>
          <w:noProof/>
        </w:rPr>
        <w:t>4</w:t>
      </w:r>
      <w:r>
        <w:t xml:space="preserve"> - Simulation results of </w:t>
      </w:r>
      <w:r>
        <w:t xml:space="preserve">test 2 </w:t>
      </w:r>
      <w:r>
        <w:t>Low Delay B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18"/>
        <w:gridCol w:w="818"/>
        <w:gridCol w:w="909"/>
        <w:gridCol w:w="680"/>
        <w:gridCol w:w="742"/>
        <w:gridCol w:w="800"/>
        <w:gridCol w:w="800"/>
        <w:gridCol w:w="800"/>
        <w:gridCol w:w="677"/>
        <w:gridCol w:w="679"/>
      </w:tblGrid>
      <w:tr w:rsidR="00217422" w:rsidRPr="00B53EAB" w14:paraId="7F163A29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55DA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28A73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17422" w:rsidRPr="00B53EAB" w14:paraId="45F4E33C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35AD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1EE36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C6894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217422" w:rsidRPr="00B53EAB" w14:paraId="56AEEB0C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5D18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5BED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76C1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93EB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874FC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E6DA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1040D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2BCE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69CE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DFA3A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53640" w14:textId="77777777" w:rsidR="00217422" w:rsidRPr="00B53EAB" w:rsidRDefault="00217422" w:rsidP="007D3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5739" w:rsidRPr="00B53EAB" w14:paraId="3C3966C6" w14:textId="77777777" w:rsidTr="007D3B27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153D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6B86" w14:textId="39C6863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CD85" w14:textId="71A9C71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38FC" w14:textId="58103F4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1B4D" w14:textId="7FB43C85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2746" w14:textId="745F705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7B27" w14:textId="54B90540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4F06" w14:textId="209156E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7A70" w14:textId="2161B93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EBAF" w14:textId="61EB7F2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7FFB" w14:textId="3A90D57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5739" w:rsidRPr="00B53EAB" w14:paraId="2E505F9F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8251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FC60" w14:textId="0633765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A306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12B5" w14:textId="2B5C4D8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6CD1" w14:textId="1986DF6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5734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5874" w14:textId="1D71F11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5000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057C" w14:textId="6932133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5F0E" w14:textId="00C3252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8356" w14:textId="7EA74B91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5739" w:rsidRPr="00B53EAB" w14:paraId="68C4810C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2762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0C585" w14:textId="730AFE9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6873D" w14:textId="07D6166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F5D1" w14:textId="3B26AA7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937C8" w14:textId="5566556C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DB9DD" w14:textId="51E7E0E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034B2" w14:textId="47ACFC5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493C" w14:textId="5259E621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61F4" w14:textId="5DDE6D3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C1B5" w14:textId="39116A31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5FE2A" w14:textId="6C23BA0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25739" w:rsidRPr="00B53EAB" w14:paraId="659D01AC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7A9DC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C4A78" w14:textId="31A3C14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1A681" w14:textId="7239D56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4C3A" w14:textId="2FBD5EE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0ABD" w14:textId="0EEEDFF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2BAF1" w14:textId="7D13FAD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A97EE" w14:textId="028A4B8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339FD" w14:textId="0E80D3B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45F0C" w14:textId="7F46BA2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F3BC9" w14:textId="576003C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53B34" w14:textId="197E616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25739" w:rsidRPr="00B53EAB" w14:paraId="742D94FC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FDC6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D" w14:textId="206AAFE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23562" w14:textId="37EA75A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E770" w14:textId="38B0478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90D4" w14:textId="5DB416C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5C007" w14:textId="60DA8DE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8A10" w14:textId="3B81FCC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14028" w14:textId="04CB4AC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2F27" w14:textId="060101D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89EF2" w14:textId="6FAFB85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67118" w14:textId="433FE6C1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25739" w:rsidRPr="00B53EAB" w14:paraId="73D7608B" w14:textId="77777777" w:rsidTr="007D3B27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7DA3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593E1" w14:textId="05844B6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0B63" w14:textId="3F4DD80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C96FA" w14:textId="286673E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CFA2" w14:textId="7D79C83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25963" w14:textId="44041CD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524" w14:textId="6CD312A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85F89" w14:textId="787EC955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F58A" w14:textId="32FEC51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9A91D" w14:textId="72DB6C33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9B2A6" w14:textId="66D2DBD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25739" w:rsidRPr="00B53EAB" w14:paraId="42174914" w14:textId="77777777" w:rsidTr="007D3B27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753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8A453" w14:textId="4249602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4CE56" w14:textId="13FAEB8D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C65FA" w14:textId="1C2B2DD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0EC28" w14:textId="3F8AF5C9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0872E" w14:textId="510407F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EE8F2" w14:textId="22B1A648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61DC" w14:textId="1444EA0E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5F583" w14:textId="32D3E305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86C18" w14:textId="05B8F8A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7B5D4" w14:textId="2428F81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25739" w:rsidRPr="00B53EAB" w14:paraId="06B54DCA" w14:textId="77777777" w:rsidTr="007D3B27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B4D8C" w14:textId="7777777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AC010" w14:textId="52C24BC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6F53D" w14:textId="02E18E00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ED52" w14:textId="221149C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F1330" w14:textId="0C481E7B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025AD" w14:textId="45C60E3A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246D2" w14:textId="5A1CB417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3D27D" w14:textId="1A35BB36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EC3F9" w14:textId="1A5BCCD4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11B00" w14:textId="4ECD9C0F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58612" w14:textId="40E8CA62" w:rsidR="00C25739" w:rsidRPr="00B53EAB" w:rsidRDefault="00C25739" w:rsidP="00C2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41A96356" w14:textId="298CC2B6" w:rsidR="00B53EAB" w:rsidRDefault="00B53EAB" w:rsidP="0085281F">
      <w:pPr>
        <w:rPr>
          <w:lang w:val="en-CA"/>
        </w:rPr>
      </w:pPr>
    </w:p>
    <w:p w14:paraId="18169038" w14:textId="77777777" w:rsidR="00217422" w:rsidRDefault="00217422" w:rsidP="0085281F">
      <w:pPr>
        <w:rPr>
          <w:lang w:val="en-CA"/>
        </w:rPr>
      </w:pPr>
    </w:p>
    <w:p w14:paraId="29A97189" w14:textId="57E3FDBA" w:rsidR="00A300AB" w:rsidRDefault="000C50E6" w:rsidP="000C50E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865B640" w14:textId="0CBE4F77" w:rsidR="000010A3" w:rsidRPr="00A5158C" w:rsidRDefault="00FB4390" w:rsidP="000C50E6">
      <w:pPr>
        <w:rPr>
          <w:lang w:val="en-CA"/>
        </w:rPr>
      </w:pPr>
      <w:r>
        <w:rPr>
          <w:lang w:val="en-CA"/>
        </w:rPr>
        <w:t>It was</w:t>
      </w:r>
      <w:r w:rsidR="00E16C46">
        <w:rPr>
          <w:lang w:val="en-CA"/>
        </w:rPr>
        <w:t xml:space="preserve"> </w:t>
      </w:r>
      <w:r w:rsidR="00284E17">
        <w:rPr>
          <w:lang w:val="en-CA"/>
        </w:rPr>
        <w:t xml:space="preserve">reported </w:t>
      </w:r>
      <w:r w:rsidR="00C44322">
        <w:rPr>
          <w:lang w:val="en-CA"/>
        </w:rPr>
        <w:t>that the crosscheck results match with the proponent’s results on BD-rate for both test 1 and test 2</w:t>
      </w:r>
      <w:r w:rsidR="000010A3" w:rsidRPr="00CF0AB3">
        <w:rPr>
          <w:lang w:val="en-CA"/>
        </w:rPr>
        <w:t>.</w:t>
      </w:r>
      <w:r w:rsidR="00124C80">
        <w:rPr>
          <w:lang w:val="en-CA"/>
        </w:rPr>
        <w:t xml:space="preserve"> </w:t>
      </w:r>
      <w:r w:rsidR="00124C80">
        <w:rPr>
          <w:lang w:val="en-CA"/>
        </w:rPr>
        <w:t>Due to the fact that the anchor tests were performed at a different time, the encoding/decoding time comparison may be inaccurate.</w:t>
      </w:r>
      <w:bookmarkStart w:id="0" w:name="_GoBack"/>
      <w:bookmarkEnd w:id="0"/>
    </w:p>
    <w:p w14:paraId="5F77D447" w14:textId="41DE105A" w:rsidR="00FB4390" w:rsidRDefault="00FB4390" w:rsidP="00FB439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5A021D" w14:textId="74C4D5EC" w:rsidR="00527605" w:rsidRPr="00FB4390" w:rsidRDefault="00527605" w:rsidP="00527605">
      <w:pPr>
        <w:rPr>
          <w:lang w:val="en-CA"/>
        </w:rPr>
      </w:pPr>
      <w:r>
        <w:rPr>
          <w:lang w:val="en-CA"/>
        </w:rPr>
        <w:t>[</w:t>
      </w:r>
      <w:r w:rsidR="00025E89">
        <w:rPr>
          <w:lang w:val="en-CA"/>
        </w:rPr>
        <w:t>1</w:t>
      </w:r>
      <w:r>
        <w:rPr>
          <w:lang w:val="en-CA"/>
        </w:rPr>
        <w:t xml:space="preserve">] </w:t>
      </w:r>
      <w:r w:rsidR="009A24E2">
        <w:rPr>
          <w:lang w:val="en-CA"/>
        </w:rPr>
        <w:t xml:space="preserve">Y. Yang, Y. Chang, </w:t>
      </w:r>
      <w:r>
        <w:rPr>
          <w:lang w:val="en-CA"/>
        </w:rPr>
        <w:t>“</w:t>
      </w:r>
      <w:r w:rsidR="009A24E2" w:rsidRPr="009A24E2">
        <w:rPr>
          <w:lang w:val="en-CA"/>
        </w:rPr>
        <w:t>CE4-related: Control point MV offset for Affine merge mode</w:t>
      </w:r>
      <w:r>
        <w:rPr>
          <w:lang w:val="en-CA"/>
        </w:rPr>
        <w:t xml:space="preserve">”, </w:t>
      </w:r>
      <w:r w:rsidR="009A24E2">
        <w:rPr>
          <w:lang w:val="en-CA"/>
        </w:rPr>
        <w:t>JVET-L0389</w:t>
      </w:r>
      <w:r>
        <w:rPr>
          <w:lang w:val="en-CA"/>
        </w:rPr>
        <w:t xml:space="preserve">, </w:t>
      </w:r>
      <w:r w:rsidRPr="00AF0754">
        <w:rPr>
          <w:lang w:val="en-CA"/>
        </w:rPr>
        <w:t xml:space="preserve">Joint Video Exploration Team (JVET) of ITU-T SG 16 WP 3 and ISO/IEC JTC 1/SC 29/WG 11, </w:t>
      </w:r>
      <w:r w:rsidR="009A24E2">
        <w:rPr>
          <w:lang w:val="en-CA"/>
        </w:rPr>
        <w:t>Macao</w:t>
      </w:r>
      <w:r w:rsidRPr="00AF0754">
        <w:rPr>
          <w:lang w:val="en-CA"/>
        </w:rPr>
        <w:t xml:space="preserve">, </w:t>
      </w:r>
      <w:r w:rsidR="009A24E2">
        <w:rPr>
          <w:lang w:val="en-CA"/>
        </w:rPr>
        <w:t>CN</w:t>
      </w:r>
      <w:r w:rsidRPr="00AF0754">
        <w:rPr>
          <w:lang w:val="en-CA"/>
        </w:rPr>
        <w:t xml:space="preserve">, </w:t>
      </w:r>
      <w:r w:rsidR="009A24E2">
        <w:rPr>
          <w:lang w:val="en-CA"/>
        </w:rPr>
        <w:t>Oct</w:t>
      </w:r>
      <w:r w:rsidRPr="00AF0754">
        <w:rPr>
          <w:lang w:val="en-CA"/>
        </w:rPr>
        <w:t xml:space="preserve"> 2018.</w:t>
      </w:r>
    </w:p>
    <w:p w14:paraId="7F26239C" w14:textId="506D1D9C" w:rsidR="00FB4390" w:rsidRDefault="00025E89" w:rsidP="00FB4390">
      <w:pPr>
        <w:rPr>
          <w:lang w:val="en-CA"/>
        </w:rPr>
      </w:pPr>
      <w:r>
        <w:rPr>
          <w:lang w:val="en-CA"/>
        </w:rPr>
        <w:t>[2</w:t>
      </w:r>
      <w:r w:rsidR="0022378F" w:rsidRPr="0022378F">
        <w:rPr>
          <w:lang w:val="en-CA"/>
        </w:rPr>
        <w:t xml:space="preserve">] </w:t>
      </w:r>
      <w:r w:rsidR="00527605" w:rsidRPr="00527605">
        <w:rPr>
          <w:lang w:val="en-CA"/>
        </w:rPr>
        <w:t>F. Bossen, J. Boyce, X. Li, V. Seregin, K. Sühring</w:t>
      </w:r>
      <w:r w:rsidR="00527605">
        <w:rPr>
          <w:lang w:val="en-CA"/>
        </w:rPr>
        <w:t>,</w:t>
      </w:r>
      <w:r w:rsidR="00527605" w:rsidRPr="00527605">
        <w:rPr>
          <w:lang w:val="en-CA"/>
        </w:rPr>
        <w:t xml:space="preserve"> </w:t>
      </w:r>
      <w:r w:rsidR="0022378F" w:rsidRPr="0022378F">
        <w:rPr>
          <w:lang w:val="en-CA"/>
        </w:rPr>
        <w:t>“JVET common test conditions and software reference configurations for SDR video”</w:t>
      </w:r>
      <w:r w:rsidR="00AF0754">
        <w:rPr>
          <w:lang w:val="en-CA"/>
        </w:rPr>
        <w:t>,</w:t>
      </w:r>
      <w:r w:rsidR="0022378F" w:rsidRPr="0022378F">
        <w:rPr>
          <w:lang w:val="en-CA"/>
        </w:rPr>
        <w:t xml:space="preserve"> JVET-K1010, Joint Video Exploration Team (JVET) of ITU-T SG 16 WP 3 and ISO/IEC JTC 1/SC 29/WG 11, Ljubljana, SI, July 2018.</w:t>
      </w:r>
    </w:p>
    <w:p w14:paraId="2FEDC298" w14:textId="19A1E968" w:rsidR="00025E89" w:rsidRDefault="0022378F" w:rsidP="00FB4390">
      <w:pPr>
        <w:rPr>
          <w:lang w:val="en-CA"/>
        </w:rPr>
      </w:pPr>
      <w:r>
        <w:rPr>
          <w:lang w:val="en-CA"/>
        </w:rPr>
        <w:t>[</w:t>
      </w:r>
      <w:r w:rsidR="00025E89">
        <w:rPr>
          <w:lang w:val="en-CA"/>
        </w:rPr>
        <w:t>3</w:t>
      </w:r>
      <w:r>
        <w:rPr>
          <w:lang w:val="en-CA"/>
        </w:rPr>
        <w:t xml:space="preserve">] VTM-2.0.1 software: </w:t>
      </w:r>
      <w:hyperlink r:id="rId10" w:history="1">
        <w:r w:rsidRPr="00BC20B6">
          <w:rPr>
            <w:rStyle w:val="Hyperlink"/>
            <w:lang w:val="en-CA"/>
          </w:rPr>
          <w:t>https://vcgit.hhi.fraunhofer.de/jvet/VVCSoftware_VTM/tree/VTM-2.0.1</w:t>
        </w:r>
      </w:hyperlink>
    </w:p>
    <w:p w14:paraId="738404CF" w14:textId="470C5B57" w:rsidR="0022378F" w:rsidRDefault="00025E89" w:rsidP="00025E89">
      <w:pPr>
        <w:rPr>
          <w:lang w:val="en-CA"/>
        </w:rPr>
      </w:pPr>
      <w:r>
        <w:rPr>
          <w:lang w:val="en-CA"/>
        </w:rPr>
        <w:t xml:space="preserve">[4] VTM-2.0.1 with Affine Merge Common Base: </w:t>
      </w:r>
      <w:hyperlink r:id="rId11" w:history="1">
        <w:r w:rsidR="00C818E3" w:rsidRPr="004D2C1D">
          <w:rPr>
            <w:rStyle w:val="Hyperlink"/>
            <w:lang w:val="en-CA"/>
          </w:rPr>
          <w:t>https://vcgit.hhi.fraunhofer.de/JVET-K-CE4/VVCSoftware_VTM/tree/CE4.2.1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ECA944" w14:textId="77777777" w:rsidR="00447438" w:rsidRPr="005B217D" w:rsidRDefault="00447438" w:rsidP="00447438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7FDC6" w14:textId="77777777" w:rsidR="001010C7" w:rsidRDefault="001010C7">
      <w:r>
        <w:separator/>
      </w:r>
    </w:p>
  </w:endnote>
  <w:endnote w:type="continuationSeparator" w:id="0">
    <w:p w14:paraId="3CAEE79F" w14:textId="77777777" w:rsidR="001010C7" w:rsidRDefault="0010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0383D5" w:rsidR="00706D82" w:rsidRPr="00C00DDE" w:rsidRDefault="00706D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7422"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8E61F" w14:textId="77777777" w:rsidR="001010C7" w:rsidRDefault="001010C7">
      <w:r>
        <w:separator/>
      </w:r>
    </w:p>
  </w:footnote>
  <w:footnote w:type="continuationSeparator" w:id="0">
    <w:p w14:paraId="06425115" w14:textId="77777777" w:rsidR="001010C7" w:rsidRDefault="00101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16F18"/>
    <w:multiLevelType w:val="hybridMultilevel"/>
    <w:tmpl w:val="67B63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A3"/>
    <w:rsid w:val="00012CAE"/>
    <w:rsid w:val="00023AEB"/>
    <w:rsid w:val="00024112"/>
    <w:rsid w:val="00025E89"/>
    <w:rsid w:val="000308A3"/>
    <w:rsid w:val="000458BC"/>
    <w:rsid w:val="00045C41"/>
    <w:rsid w:val="00046C03"/>
    <w:rsid w:val="00065039"/>
    <w:rsid w:val="00073AFF"/>
    <w:rsid w:val="0007614F"/>
    <w:rsid w:val="00081398"/>
    <w:rsid w:val="00084148"/>
    <w:rsid w:val="00085606"/>
    <w:rsid w:val="00094479"/>
    <w:rsid w:val="0009468C"/>
    <w:rsid w:val="000B0C0F"/>
    <w:rsid w:val="000B1C6B"/>
    <w:rsid w:val="000B317F"/>
    <w:rsid w:val="000B4FF9"/>
    <w:rsid w:val="000C09AC"/>
    <w:rsid w:val="000C50E6"/>
    <w:rsid w:val="000C787F"/>
    <w:rsid w:val="000E00F3"/>
    <w:rsid w:val="000E230F"/>
    <w:rsid w:val="000E471E"/>
    <w:rsid w:val="000F158C"/>
    <w:rsid w:val="001010C7"/>
    <w:rsid w:val="00102F3D"/>
    <w:rsid w:val="00110603"/>
    <w:rsid w:val="00111B95"/>
    <w:rsid w:val="0012223D"/>
    <w:rsid w:val="00124C80"/>
    <w:rsid w:val="00124E38"/>
    <w:rsid w:val="0012580B"/>
    <w:rsid w:val="00131F90"/>
    <w:rsid w:val="0013458C"/>
    <w:rsid w:val="0013526E"/>
    <w:rsid w:val="001354CA"/>
    <w:rsid w:val="00146152"/>
    <w:rsid w:val="001525B6"/>
    <w:rsid w:val="00155526"/>
    <w:rsid w:val="00171371"/>
    <w:rsid w:val="00175A24"/>
    <w:rsid w:val="00185C0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64E"/>
    <w:rsid w:val="001E0248"/>
    <w:rsid w:val="001E02BE"/>
    <w:rsid w:val="001E3B37"/>
    <w:rsid w:val="001F2594"/>
    <w:rsid w:val="002055A6"/>
    <w:rsid w:val="00206460"/>
    <w:rsid w:val="002069B4"/>
    <w:rsid w:val="00215DFC"/>
    <w:rsid w:val="00217422"/>
    <w:rsid w:val="002212DF"/>
    <w:rsid w:val="00222CD4"/>
    <w:rsid w:val="0022378F"/>
    <w:rsid w:val="00225016"/>
    <w:rsid w:val="002264A6"/>
    <w:rsid w:val="00227BA7"/>
    <w:rsid w:val="0023011C"/>
    <w:rsid w:val="00230FCF"/>
    <w:rsid w:val="002375C1"/>
    <w:rsid w:val="00250761"/>
    <w:rsid w:val="00260B51"/>
    <w:rsid w:val="00263398"/>
    <w:rsid w:val="00263B99"/>
    <w:rsid w:val="00266F06"/>
    <w:rsid w:val="00267C3A"/>
    <w:rsid w:val="00275BCF"/>
    <w:rsid w:val="00281668"/>
    <w:rsid w:val="00284E17"/>
    <w:rsid w:val="00291E36"/>
    <w:rsid w:val="00292257"/>
    <w:rsid w:val="002A54E0"/>
    <w:rsid w:val="002A6C03"/>
    <w:rsid w:val="002B1595"/>
    <w:rsid w:val="002B191D"/>
    <w:rsid w:val="002B2E83"/>
    <w:rsid w:val="002B33EF"/>
    <w:rsid w:val="002B59D7"/>
    <w:rsid w:val="002D0AF6"/>
    <w:rsid w:val="002F164D"/>
    <w:rsid w:val="002F27DB"/>
    <w:rsid w:val="003021BC"/>
    <w:rsid w:val="00306206"/>
    <w:rsid w:val="0031178E"/>
    <w:rsid w:val="00317D85"/>
    <w:rsid w:val="00327C56"/>
    <w:rsid w:val="003315A1"/>
    <w:rsid w:val="00331DB7"/>
    <w:rsid w:val="003373EC"/>
    <w:rsid w:val="00342FF4"/>
    <w:rsid w:val="00344E5A"/>
    <w:rsid w:val="00346148"/>
    <w:rsid w:val="003530BE"/>
    <w:rsid w:val="003633DC"/>
    <w:rsid w:val="003669EA"/>
    <w:rsid w:val="003706CC"/>
    <w:rsid w:val="00377710"/>
    <w:rsid w:val="003A2D8E"/>
    <w:rsid w:val="003A7CE6"/>
    <w:rsid w:val="003B4223"/>
    <w:rsid w:val="003B7891"/>
    <w:rsid w:val="003C20E4"/>
    <w:rsid w:val="003D4A29"/>
    <w:rsid w:val="003D56E8"/>
    <w:rsid w:val="003D6342"/>
    <w:rsid w:val="003E5051"/>
    <w:rsid w:val="003E6F90"/>
    <w:rsid w:val="003E73ED"/>
    <w:rsid w:val="003F1AD8"/>
    <w:rsid w:val="003F5D0F"/>
    <w:rsid w:val="00414101"/>
    <w:rsid w:val="0041509D"/>
    <w:rsid w:val="004219CF"/>
    <w:rsid w:val="00422E47"/>
    <w:rsid w:val="004234F0"/>
    <w:rsid w:val="00430C09"/>
    <w:rsid w:val="00433DDB"/>
    <w:rsid w:val="00435A29"/>
    <w:rsid w:val="00436EDD"/>
    <w:rsid w:val="00437619"/>
    <w:rsid w:val="004469B7"/>
    <w:rsid w:val="00447438"/>
    <w:rsid w:val="00465A1E"/>
    <w:rsid w:val="00470C9B"/>
    <w:rsid w:val="00472AB9"/>
    <w:rsid w:val="00491374"/>
    <w:rsid w:val="0049445A"/>
    <w:rsid w:val="004A2A63"/>
    <w:rsid w:val="004B210C"/>
    <w:rsid w:val="004C4250"/>
    <w:rsid w:val="004D0A46"/>
    <w:rsid w:val="004D405F"/>
    <w:rsid w:val="004E10A3"/>
    <w:rsid w:val="004E4F4F"/>
    <w:rsid w:val="004E6789"/>
    <w:rsid w:val="004F61E3"/>
    <w:rsid w:val="00502E10"/>
    <w:rsid w:val="0051015C"/>
    <w:rsid w:val="00516CF1"/>
    <w:rsid w:val="00516EEE"/>
    <w:rsid w:val="00523AFC"/>
    <w:rsid w:val="00527605"/>
    <w:rsid w:val="00531AE9"/>
    <w:rsid w:val="00550A66"/>
    <w:rsid w:val="00563D86"/>
    <w:rsid w:val="00567EC7"/>
    <w:rsid w:val="00570013"/>
    <w:rsid w:val="00574029"/>
    <w:rsid w:val="005801A2"/>
    <w:rsid w:val="005849AF"/>
    <w:rsid w:val="005901F8"/>
    <w:rsid w:val="005928A3"/>
    <w:rsid w:val="005952A5"/>
    <w:rsid w:val="00596D33"/>
    <w:rsid w:val="005A33A1"/>
    <w:rsid w:val="005B217D"/>
    <w:rsid w:val="005B7447"/>
    <w:rsid w:val="005C385F"/>
    <w:rsid w:val="005C4EBD"/>
    <w:rsid w:val="005C5889"/>
    <w:rsid w:val="005E1AC6"/>
    <w:rsid w:val="005F6F1B"/>
    <w:rsid w:val="006071D9"/>
    <w:rsid w:val="00615995"/>
    <w:rsid w:val="00616155"/>
    <w:rsid w:val="00617B09"/>
    <w:rsid w:val="00624B33"/>
    <w:rsid w:val="0063041A"/>
    <w:rsid w:val="00630AA2"/>
    <w:rsid w:val="006328DA"/>
    <w:rsid w:val="00646050"/>
    <w:rsid w:val="00646707"/>
    <w:rsid w:val="00651441"/>
    <w:rsid w:val="00653689"/>
    <w:rsid w:val="00657F7E"/>
    <w:rsid w:val="00661734"/>
    <w:rsid w:val="00662E58"/>
    <w:rsid w:val="006637F2"/>
    <w:rsid w:val="006642A5"/>
    <w:rsid w:val="00664DCF"/>
    <w:rsid w:val="00695029"/>
    <w:rsid w:val="006A364B"/>
    <w:rsid w:val="006C5D39"/>
    <w:rsid w:val="006D21EA"/>
    <w:rsid w:val="006D6D9B"/>
    <w:rsid w:val="006E2810"/>
    <w:rsid w:val="006E36D7"/>
    <w:rsid w:val="006E3C20"/>
    <w:rsid w:val="006E4CFE"/>
    <w:rsid w:val="006E5417"/>
    <w:rsid w:val="006E6F8B"/>
    <w:rsid w:val="006E7CC3"/>
    <w:rsid w:val="006F0794"/>
    <w:rsid w:val="006F2FA8"/>
    <w:rsid w:val="007023DE"/>
    <w:rsid w:val="00706D82"/>
    <w:rsid w:val="00712F60"/>
    <w:rsid w:val="00720E3B"/>
    <w:rsid w:val="007300BA"/>
    <w:rsid w:val="0074393F"/>
    <w:rsid w:val="00745F6B"/>
    <w:rsid w:val="0075585E"/>
    <w:rsid w:val="00770571"/>
    <w:rsid w:val="007742CB"/>
    <w:rsid w:val="007768FF"/>
    <w:rsid w:val="00781F8B"/>
    <w:rsid w:val="007824D3"/>
    <w:rsid w:val="00796EE3"/>
    <w:rsid w:val="007A7D29"/>
    <w:rsid w:val="007B4AB8"/>
    <w:rsid w:val="007C307B"/>
    <w:rsid w:val="007C37FA"/>
    <w:rsid w:val="007D1181"/>
    <w:rsid w:val="007D17E0"/>
    <w:rsid w:val="007E01A3"/>
    <w:rsid w:val="007E0AC9"/>
    <w:rsid w:val="007F1F8B"/>
    <w:rsid w:val="007F67A1"/>
    <w:rsid w:val="007F6E28"/>
    <w:rsid w:val="00811C05"/>
    <w:rsid w:val="008206C8"/>
    <w:rsid w:val="0085281F"/>
    <w:rsid w:val="0086387C"/>
    <w:rsid w:val="00874A6C"/>
    <w:rsid w:val="00876AFC"/>
    <w:rsid w:val="00876C65"/>
    <w:rsid w:val="00884372"/>
    <w:rsid w:val="00884770"/>
    <w:rsid w:val="00897F31"/>
    <w:rsid w:val="008A4B4C"/>
    <w:rsid w:val="008A585E"/>
    <w:rsid w:val="008B20C2"/>
    <w:rsid w:val="008C239F"/>
    <w:rsid w:val="008C5F0B"/>
    <w:rsid w:val="008D0E29"/>
    <w:rsid w:val="008D520A"/>
    <w:rsid w:val="008E480C"/>
    <w:rsid w:val="008F6D88"/>
    <w:rsid w:val="0090145D"/>
    <w:rsid w:val="00907757"/>
    <w:rsid w:val="009136F7"/>
    <w:rsid w:val="009152FA"/>
    <w:rsid w:val="00915E1B"/>
    <w:rsid w:val="009212B0"/>
    <w:rsid w:val="00921FA1"/>
    <w:rsid w:val="009234A5"/>
    <w:rsid w:val="00926E08"/>
    <w:rsid w:val="00933453"/>
    <w:rsid w:val="009336F7"/>
    <w:rsid w:val="0093636C"/>
    <w:rsid w:val="009374A7"/>
    <w:rsid w:val="009552B6"/>
    <w:rsid w:val="00955F6D"/>
    <w:rsid w:val="00967A17"/>
    <w:rsid w:val="00977C16"/>
    <w:rsid w:val="0098551D"/>
    <w:rsid w:val="00987A9B"/>
    <w:rsid w:val="00994F44"/>
    <w:rsid w:val="0099518F"/>
    <w:rsid w:val="009A24E2"/>
    <w:rsid w:val="009A523D"/>
    <w:rsid w:val="009B02A1"/>
    <w:rsid w:val="009C3408"/>
    <w:rsid w:val="009C65F4"/>
    <w:rsid w:val="009D5283"/>
    <w:rsid w:val="009D7CE6"/>
    <w:rsid w:val="009F06C2"/>
    <w:rsid w:val="009F496B"/>
    <w:rsid w:val="00A01439"/>
    <w:rsid w:val="00A02E61"/>
    <w:rsid w:val="00A05CFF"/>
    <w:rsid w:val="00A06FC1"/>
    <w:rsid w:val="00A07682"/>
    <w:rsid w:val="00A13048"/>
    <w:rsid w:val="00A15408"/>
    <w:rsid w:val="00A300AB"/>
    <w:rsid w:val="00A35158"/>
    <w:rsid w:val="00A43D6E"/>
    <w:rsid w:val="00A46843"/>
    <w:rsid w:val="00A47141"/>
    <w:rsid w:val="00A5158C"/>
    <w:rsid w:val="00A56B97"/>
    <w:rsid w:val="00A577F8"/>
    <w:rsid w:val="00A6093D"/>
    <w:rsid w:val="00A767DC"/>
    <w:rsid w:val="00A76A6D"/>
    <w:rsid w:val="00A77130"/>
    <w:rsid w:val="00A83253"/>
    <w:rsid w:val="00A91A89"/>
    <w:rsid w:val="00A922B5"/>
    <w:rsid w:val="00AA6E84"/>
    <w:rsid w:val="00AB1A1C"/>
    <w:rsid w:val="00AC7467"/>
    <w:rsid w:val="00AC7B98"/>
    <w:rsid w:val="00AD05A8"/>
    <w:rsid w:val="00AE341B"/>
    <w:rsid w:val="00AE38D7"/>
    <w:rsid w:val="00AF0754"/>
    <w:rsid w:val="00AF67D3"/>
    <w:rsid w:val="00B01905"/>
    <w:rsid w:val="00B07CA7"/>
    <w:rsid w:val="00B113D1"/>
    <w:rsid w:val="00B1279A"/>
    <w:rsid w:val="00B14454"/>
    <w:rsid w:val="00B16C3D"/>
    <w:rsid w:val="00B16E4B"/>
    <w:rsid w:val="00B4194A"/>
    <w:rsid w:val="00B437E8"/>
    <w:rsid w:val="00B5222E"/>
    <w:rsid w:val="00B52B3E"/>
    <w:rsid w:val="00B53179"/>
    <w:rsid w:val="00B53EAB"/>
    <w:rsid w:val="00B57A23"/>
    <w:rsid w:val="00B600CD"/>
    <w:rsid w:val="00B61C96"/>
    <w:rsid w:val="00B73A2A"/>
    <w:rsid w:val="00B75A51"/>
    <w:rsid w:val="00B827C6"/>
    <w:rsid w:val="00B94B06"/>
    <w:rsid w:val="00B94C28"/>
    <w:rsid w:val="00B962D5"/>
    <w:rsid w:val="00BC10BA"/>
    <w:rsid w:val="00BC5AFD"/>
    <w:rsid w:val="00BE4385"/>
    <w:rsid w:val="00BF2D1E"/>
    <w:rsid w:val="00C00DDE"/>
    <w:rsid w:val="00C04F43"/>
    <w:rsid w:val="00C05F28"/>
    <w:rsid w:val="00C0609D"/>
    <w:rsid w:val="00C07255"/>
    <w:rsid w:val="00C115AB"/>
    <w:rsid w:val="00C20021"/>
    <w:rsid w:val="00C25739"/>
    <w:rsid w:val="00C26CCB"/>
    <w:rsid w:val="00C30249"/>
    <w:rsid w:val="00C3723B"/>
    <w:rsid w:val="00C42466"/>
    <w:rsid w:val="00C44322"/>
    <w:rsid w:val="00C54A8C"/>
    <w:rsid w:val="00C606C9"/>
    <w:rsid w:val="00C80288"/>
    <w:rsid w:val="00C818E3"/>
    <w:rsid w:val="00C84003"/>
    <w:rsid w:val="00C90650"/>
    <w:rsid w:val="00C97D78"/>
    <w:rsid w:val="00CA5B98"/>
    <w:rsid w:val="00CC2AAE"/>
    <w:rsid w:val="00CC5A42"/>
    <w:rsid w:val="00CC6664"/>
    <w:rsid w:val="00CD0EAB"/>
    <w:rsid w:val="00CE1F9C"/>
    <w:rsid w:val="00CE5E02"/>
    <w:rsid w:val="00CF0AB3"/>
    <w:rsid w:val="00CF34DB"/>
    <w:rsid w:val="00CF558F"/>
    <w:rsid w:val="00D010C0"/>
    <w:rsid w:val="00D073E2"/>
    <w:rsid w:val="00D10F8C"/>
    <w:rsid w:val="00D13BDC"/>
    <w:rsid w:val="00D17E85"/>
    <w:rsid w:val="00D37F6B"/>
    <w:rsid w:val="00D446EC"/>
    <w:rsid w:val="00D51BF0"/>
    <w:rsid w:val="00D52809"/>
    <w:rsid w:val="00D531DB"/>
    <w:rsid w:val="00D55942"/>
    <w:rsid w:val="00D807BF"/>
    <w:rsid w:val="00D82FCC"/>
    <w:rsid w:val="00DA17FC"/>
    <w:rsid w:val="00DA4EBD"/>
    <w:rsid w:val="00DA7887"/>
    <w:rsid w:val="00DB2C26"/>
    <w:rsid w:val="00DC0CE0"/>
    <w:rsid w:val="00DD02F4"/>
    <w:rsid w:val="00DD6622"/>
    <w:rsid w:val="00DD7C6A"/>
    <w:rsid w:val="00DE1C7C"/>
    <w:rsid w:val="00DE5EAB"/>
    <w:rsid w:val="00DE6B43"/>
    <w:rsid w:val="00E02BC1"/>
    <w:rsid w:val="00E11923"/>
    <w:rsid w:val="00E15CE6"/>
    <w:rsid w:val="00E16C46"/>
    <w:rsid w:val="00E262D4"/>
    <w:rsid w:val="00E36250"/>
    <w:rsid w:val="00E47F2D"/>
    <w:rsid w:val="00E54511"/>
    <w:rsid w:val="00E61DAC"/>
    <w:rsid w:val="00E634BA"/>
    <w:rsid w:val="00E72B80"/>
    <w:rsid w:val="00E75FE3"/>
    <w:rsid w:val="00E86C4C"/>
    <w:rsid w:val="00E907A3"/>
    <w:rsid w:val="00EA4D51"/>
    <w:rsid w:val="00EA5AE0"/>
    <w:rsid w:val="00EB56E1"/>
    <w:rsid w:val="00EB7AB1"/>
    <w:rsid w:val="00EE7CD8"/>
    <w:rsid w:val="00EF37F6"/>
    <w:rsid w:val="00EF48CC"/>
    <w:rsid w:val="00F00801"/>
    <w:rsid w:val="00F13B30"/>
    <w:rsid w:val="00F2488D"/>
    <w:rsid w:val="00F601A0"/>
    <w:rsid w:val="00F621B7"/>
    <w:rsid w:val="00F64853"/>
    <w:rsid w:val="00F67781"/>
    <w:rsid w:val="00F712E9"/>
    <w:rsid w:val="00F73032"/>
    <w:rsid w:val="00F76239"/>
    <w:rsid w:val="00F769C9"/>
    <w:rsid w:val="00F848FC"/>
    <w:rsid w:val="00F85FDD"/>
    <w:rsid w:val="00F906F6"/>
    <w:rsid w:val="00F9282A"/>
    <w:rsid w:val="00F96BAD"/>
    <w:rsid w:val="00FA139D"/>
    <w:rsid w:val="00FB0E84"/>
    <w:rsid w:val="00FB4390"/>
    <w:rsid w:val="00FC2405"/>
    <w:rsid w:val="00FD01C2"/>
    <w:rsid w:val="00FE595C"/>
    <w:rsid w:val="00FF0CE3"/>
    <w:rsid w:val="00FF474A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37F6B"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7F6B"/>
    <w:rPr>
      <w:rFonts w:ascii="Calibri Light" w:eastAsia="等线 Light" w:hAnsi="Calibri Light"/>
      <w:sz w:val="24"/>
      <w:szCs w:val="24"/>
    </w:rPr>
  </w:style>
  <w:style w:type="table" w:styleId="TableGrid">
    <w:name w:val="Table Grid"/>
    <w:basedOn w:val="TableNormal"/>
    <w:uiPriority w:val="59"/>
    <w:rsid w:val="003B7891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C588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740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2378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-K-CE4/VVCSoftware_VTM/tree/CE4.2.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ree/VTM-2.0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127</cp:revision>
  <cp:lastPrinted>1900-01-01T08:00:00Z</cp:lastPrinted>
  <dcterms:created xsi:type="dcterms:W3CDTF">2018-08-09T13:44:00Z</dcterms:created>
  <dcterms:modified xsi:type="dcterms:W3CDTF">2018-10-05T03:36:00Z</dcterms:modified>
</cp:coreProperties>
</file>