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C73F20E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CA6057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039</w:t>
            </w:r>
            <w:r w:rsidR="00CA6057">
              <w:rPr>
                <w:sz w:val="24"/>
                <w:szCs w:val="24"/>
                <w:lang w:val="en-CA"/>
              </w:rPr>
              <w:t>8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3A5A8A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sz w:val="24"/>
                <w:szCs w:val="24"/>
                <w:lang w:val="en-CA"/>
              </w:rPr>
              <w:t>Cross-check of CE11.1.11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Jie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Zhao</w:t>
            </w:r>
          </w:p>
          <w:p w:rsidR="0016140F" w:rsidRPr="00875EF8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Seung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EF38C7" w:rsidRDefault="00C077D3" w:rsidP="00EF38C7">
      <w:pPr>
        <w:rPr>
          <w:szCs w:val="22"/>
          <w:lang w:val="en-CA" w:eastAsia="ja-JP"/>
        </w:rPr>
      </w:pPr>
      <w:r>
        <w:rPr>
          <w:sz w:val="24"/>
          <w:szCs w:val="24"/>
        </w:rPr>
        <w:t xml:space="preserve">This </w:t>
      </w:r>
      <w:r w:rsidR="00E27F79">
        <w:rPr>
          <w:sz w:val="24"/>
          <w:szCs w:val="24"/>
        </w:rPr>
        <w:t xml:space="preserve">is cross-check </w:t>
      </w:r>
      <w:r w:rsidR="00DA4A36">
        <w:rPr>
          <w:sz w:val="24"/>
          <w:szCs w:val="24"/>
        </w:rPr>
        <w:t>report for</w:t>
      </w:r>
      <w:r w:rsidR="00E27F79">
        <w:rPr>
          <w:sz w:val="24"/>
          <w:szCs w:val="24"/>
        </w:rPr>
        <w:t xml:space="preserve"> JVET-L0337 </w:t>
      </w:r>
      <w:r w:rsidR="00DA4A36">
        <w:rPr>
          <w:sz w:val="24"/>
          <w:szCs w:val="24"/>
        </w:rPr>
        <w:t xml:space="preserve">regarding </w:t>
      </w:r>
      <w:r w:rsidR="002F6096">
        <w:rPr>
          <w:sz w:val="24"/>
          <w:szCs w:val="24"/>
        </w:rPr>
        <w:t>CE11.1.11</w:t>
      </w:r>
      <w:r w:rsidR="005D0D23">
        <w:rPr>
          <w:sz w:val="24"/>
          <w:szCs w:val="24"/>
        </w:rPr>
        <w:t>, which</w:t>
      </w:r>
      <w:r w:rsidR="002F6096">
        <w:rPr>
          <w:szCs w:val="22"/>
          <w:lang w:val="en-CA" w:eastAsia="ja-JP"/>
        </w:rPr>
        <w:t xml:space="preserve"> </w:t>
      </w:r>
      <w:r w:rsidR="002F6096">
        <w:rPr>
          <w:szCs w:val="22"/>
          <w:lang w:val="en-CA" w:eastAsia="ja-JP"/>
        </w:rPr>
        <w:t>is a combination of technologies pr</w:t>
      </w:r>
      <w:r w:rsidR="002F6096">
        <w:rPr>
          <w:szCs w:val="22"/>
          <w:lang w:val="en-CA" w:eastAsia="ja-JP"/>
        </w:rPr>
        <w:t>op</w:t>
      </w:r>
      <w:r w:rsidR="005D0D23">
        <w:rPr>
          <w:szCs w:val="22"/>
          <w:lang w:val="en-CA" w:eastAsia="ja-JP"/>
        </w:rPr>
        <w:t>osed in CE11.1.1 and CE11.1.7. I</w:t>
      </w:r>
      <w:r w:rsidR="002F6096">
        <w:rPr>
          <w:szCs w:val="22"/>
          <w:lang w:val="en-CA" w:eastAsia="ja-JP"/>
        </w:rPr>
        <w:t xml:space="preserve">n CE11.1.11, </w:t>
      </w:r>
      <w:r w:rsidR="002F6096">
        <w:rPr>
          <w:lang w:val="en-CA"/>
        </w:rPr>
        <w:t xml:space="preserve">stronger filters are used for </w:t>
      </w:r>
      <w:proofErr w:type="spellStart"/>
      <w:r w:rsidR="002F6096">
        <w:rPr>
          <w:lang w:val="en-CA"/>
        </w:rPr>
        <w:t>luma</w:t>
      </w:r>
      <w:proofErr w:type="spellEnd"/>
      <w:r w:rsidR="002F6096">
        <w:rPr>
          <w:lang w:val="en-CA"/>
        </w:rPr>
        <w:t xml:space="preserve"> samples when either side of the </w:t>
      </w:r>
      <w:proofErr w:type="spellStart"/>
      <w:r w:rsidR="002F6096">
        <w:rPr>
          <w:lang w:val="en-CA"/>
        </w:rPr>
        <w:t>deblocking</w:t>
      </w:r>
      <w:proofErr w:type="spellEnd"/>
      <w:r w:rsidR="002F6096">
        <w:rPr>
          <w:lang w:val="en-CA"/>
        </w:rPr>
        <w:t xml:space="preserve"> boundary belong to a large block.  For </w:t>
      </w:r>
      <w:proofErr w:type="spellStart"/>
      <w:r w:rsidR="002F6096">
        <w:rPr>
          <w:lang w:val="en-CA"/>
        </w:rPr>
        <w:t>chroma</w:t>
      </w:r>
      <w:proofErr w:type="spellEnd"/>
      <w:r w:rsidR="002F6096">
        <w:rPr>
          <w:lang w:val="en-CA"/>
        </w:rPr>
        <w:t xml:space="preserve">, the stronger filter is applied when </w:t>
      </w:r>
      <w:proofErr w:type="spellStart"/>
      <w:r w:rsidR="002F6096">
        <w:rPr>
          <w:lang w:val="en-CA"/>
        </w:rPr>
        <w:t>chroma</w:t>
      </w:r>
      <w:proofErr w:type="spellEnd"/>
      <w:r w:rsidR="002F6096">
        <w:rPr>
          <w:lang w:val="en-CA"/>
        </w:rPr>
        <w:t xml:space="preserve"> samples on both sides of the </w:t>
      </w:r>
      <w:proofErr w:type="spellStart"/>
      <w:r w:rsidR="002F6096">
        <w:rPr>
          <w:lang w:val="en-CA"/>
        </w:rPr>
        <w:t>deblocking</w:t>
      </w:r>
      <w:proofErr w:type="spellEnd"/>
      <w:r w:rsidR="002F6096">
        <w:rPr>
          <w:lang w:val="en-CA"/>
        </w:rPr>
        <w:t xml:space="preserve"> boundary belong to a large block and the HEVC </w:t>
      </w:r>
      <w:proofErr w:type="spellStart"/>
      <w:r w:rsidR="002F6096">
        <w:rPr>
          <w:lang w:val="en-CA"/>
        </w:rPr>
        <w:t>luma</w:t>
      </w:r>
      <w:proofErr w:type="spellEnd"/>
      <w:r w:rsidR="002F6096">
        <w:rPr>
          <w:lang w:val="en-CA"/>
        </w:rPr>
        <w:t xml:space="preserve"> strong filter conditions are satisfied</w:t>
      </w:r>
      <w:r w:rsidR="00E27F79">
        <w:rPr>
          <w:szCs w:val="22"/>
          <w:lang w:val="en-CA" w:eastAsia="ja-JP"/>
        </w:rPr>
        <w:t xml:space="preserve">.  </w:t>
      </w:r>
    </w:p>
    <w:p w:rsidR="004703CB" w:rsidRDefault="004703CB" w:rsidP="00EF38C7">
      <w:pPr>
        <w:rPr>
          <w:sz w:val="24"/>
          <w:szCs w:val="24"/>
        </w:rPr>
      </w:pPr>
      <w:r>
        <w:rPr>
          <w:szCs w:val="22"/>
          <w:lang w:val="en-CA" w:eastAsia="ja-JP"/>
        </w:rPr>
        <w:t>We performed the cross-check and result match with what is provided in JVET-L0337 by proponent.</w:t>
      </w:r>
    </w:p>
    <w:p w:rsidR="00C077D3" w:rsidRDefault="004E6731" w:rsidP="00FD1E07">
      <w:pPr>
        <w:pStyle w:val="Heading1"/>
      </w:pPr>
      <w:r>
        <w:t>Introduction</w:t>
      </w:r>
    </w:p>
    <w:p w:rsidR="00CC366D" w:rsidRDefault="00CC366D" w:rsidP="00CC366D">
      <w:pPr>
        <w:rPr>
          <w:sz w:val="24"/>
          <w:szCs w:val="24"/>
        </w:rPr>
      </w:pPr>
      <w:r>
        <w:rPr>
          <w:sz w:val="24"/>
          <w:szCs w:val="24"/>
        </w:rPr>
        <w:t>The software package was provided by pro</w:t>
      </w:r>
      <w:r w:rsidR="00DA4A36">
        <w:rPr>
          <w:sz w:val="24"/>
          <w:szCs w:val="24"/>
        </w:rPr>
        <w:t>po</w:t>
      </w:r>
      <w:r>
        <w:rPr>
          <w:sz w:val="24"/>
          <w:szCs w:val="24"/>
        </w:rPr>
        <w:t>nent</w:t>
      </w:r>
      <w:r w:rsidR="0080052C">
        <w:rPr>
          <w:sz w:val="24"/>
          <w:szCs w:val="24"/>
        </w:rPr>
        <w:t>. W</w:t>
      </w:r>
      <w:r w:rsidR="00E130C1">
        <w:rPr>
          <w:sz w:val="24"/>
          <w:szCs w:val="24"/>
        </w:rPr>
        <w:t xml:space="preserve">e compiled and tested </w:t>
      </w:r>
      <w:r w:rsidR="000958E1">
        <w:rPr>
          <w:sz w:val="24"/>
          <w:szCs w:val="24"/>
        </w:rPr>
        <w:t>it following the CE11 description</w:t>
      </w:r>
      <w:r w:rsidR="00DF7BF6">
        <w:rPr>
          <w:sz w:val="24"/>
          <w:szCs w:val="24"/>
        </w:rPr>
        <w:t xml:space="preserve"> [2] and JVET common test condition</w:t>
      </w:r>
      <w:r w:rsidR="000958E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As required by CE11, </w:t>
      </w:r>
      <w:r w:rsidR="003868B2">
        <w:rPr>
          <w:sz w:val="24"/>
          <w:szCs w:val="24"/>
        </w:rPr>
        <w:t>the</w:t>
      </w:r>
      <w:r w:rsidR="004A3125">
        <w:rPr>
          <w:sz w:val="24"/>
          <w:szCs w:val="24"/>
        </w:rPr>
        <w:t xml:space="preserve"> following t</w:t>
      </w:r>
      <w:r w:rsidR="003868B2">
        <w:rPr>
          <w:sz w:val="24"/>
          <w:szCs w:val="24"/>
        </w:rPr>
        <w:t>ests are done.</w:t>
      </w:r>
    </w:p>
    <w:p w:rsidR="00287ACF" w:rsidRDefault="00CC366D" w:rsidP="00CC366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E27F79">
        <w:rPr>
          <w:sz w:val="24"/>
          <w:szCs w:val="24"/>
        </w:rPr>
        <w:t>Objective test:</w:t>
      </w:r>
      <w:r w:rsidRPr="00E27F79">
        <w:rPr>
          <w:sz w:val="24"/>
          <w:szCs w:val="24"/>
        </w:rPr>
        <w:tab/>
        <w:t>CTC test sequences, AI, RA, LD</w:t>
      </w:r>
      <w:r w:rsidR="00F82910">
        <w:rPr>
          <w:sz w:val="24"/>
          <w:szCs w:val="24"/>
        </w:rPr>
        <w:t>,</w:t>
      </w:r>
      <w:r w:rsidRPr="00E27F79">
        <w:rPr>
          <w:sz w:val="24"/>
          <w:szCs w:val="24"/>
        </w:rPr>
        <w:t xml:space="preserve"> LDP configuration, </w:t>
      </w:r>
      <w:r>
        <w:rPr>
          <w:sz w:val="24"/>
          <w:szCs w:val="24"/>
        </w:rPr>
        <w:t xml:space="preserve">anchor and test both </w:t>
      </w:r>
      <w:r w:rsidRPr="00E27F79">
        <w:rPr>
          <w:sz w:val="24"/>
          <w:szCs w:val="24"/>
        </w:rPr>
        <w:t>with ALF on</w:t>
      </w:r>
      <w:r>
        <w:rPr>
          <w:sz w:val="24"/>
          <w:szCs w:val="24"/>
        </w:rPr>
        <w:t xml:space="preserve"> </w:t>
      </w:r>
    </w:p>
    <w:p w:rsidR="00287ACF" w:rsidRDefault="00287ACF" w:rsidP="00CC366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E27F79">
        <w:rPr>
          <w:sz w:val="24"/>
          <w:szCs w:val="24"/>
        </w:rPr>
        <w:t>Objective test:</w:t>
      </w:r>
      <w:r w:rsidRPr="00E27F79">
        <w:rPr>
          <w:sz w:val="24"/>
          <w:szCs w:val="24"/>
        </w:rPr>
        <w:tab/>
        <w:t>CTC test sequences, AI, RA, LD</w:t>
      </w:r>
      <w:r w:rsidR="00F82910">
        <w:rPr>
          <w:sz w:val="24"/>
          <w:szCs w:val="24"/>
        </w:rPr>
        <w:t>,</w:t>
      </w:r>
      <w:r w:rsidRPr="00E27F79">
        <w:rPr>
          <w:sz w:val="24"/>
          <w:szCs w:val="24"/>
        </w:rPr>
        <w:t xml:space="preserve"> LDP configuration, </w:t>
      </w:r>
      <w:r>
        <w:rPr>
          <w:sz w:val="24"/>
          <w:szCs w:val="24"/>
        </w:rPr>
        <w:t xml:space="preserve">anchor and test both </w:t>
      </w:r>
      <w:r>
        <w:rPr>
          <w:sz w:val="24"/>
          <w:szCs w:val="24"/>
        </w:rPr>
        <w:t>with ALF off</w:t>
      </w:r>
      <w:r w:rsidRPr="00E27F79">
        <w:rPr>
          <w:sz w:val="24"/>
          <w:szCs w:val="24"/>
        </w:rPr>
        <w:t xml:space="preserve"> </w:t>
      </w:r>
    </w:p>
    <w:p w:rsidR="00156695" w:rsidRDefault="00CC366D" w:rsidP="00CC366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E27F79">
        <w:rPr>
          <w:sz w:val="24"/>
          <w:szCs w:val="24"/>
        </w:rPr>
        <w:t xml:space="preserve">Subjective test sequences, </w:t>
      </w:r>
      <w:r>
        <w:rPr>
          <w:sz w:val="24"/>
          <w:szCs w:val="24"/>
        </w:rPr>
        <w:t xml:space="preserve">configuration varies by sequence, </w:t>
      </w:r>
      <w:r w:rsidRPr="00E27F79">
        <w:rPr>
          <w:sz w:val="24"/>
          <w:szCs w:val="24"/>
        </w:rPr>
        <w:t>ALF on</w:t>
      </w:r>
    </w:p>
    <w:p w:rsidR="00156695" w:rsidRDefault="00156695" w:rsidP="00156695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E27F79">
        <w:rPr>
          <w:sz w:val="24"/>
          <w:szCs w:val="24"/>
        </w:rPr>
        <w:t xml:space="preserve">Subjective test sequences, </w:t>
      </w:r>
      <w:r>
        <w:rPr>
          <w:sz w:val="24"/>
          <w:szCs w:val="24"/>
        </w:rPr>
        <w:t xml:space="preserve">configuration varies by sequence, </w:t>
      </w:r>
      <w:r>
        <w:rPr>
          <w:sz w:val="24"/>
          <w:szCs w:val="24"/>
        </w:rPr>
        <w:t>ALF off</w:t>
      </w:r>
    </w:p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D95DBD" w:rsidRDefault="00D95DBD" w:rsidP="00D95DBD">
      <w:pPr>
        <w:pStyle w:val="Heading2"/>
      </w:pPr>
      <w:r>
        <w:t>Objective test</w:t>
      </w:r>
    </w:p>
    <w:p w:rsidR="005F27E7" w:rsidRPr="00E27F79" w:rsidRDefault="00CF371D" w:rsidP="00CF371D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>For objective test, w</w:t>
      </w:r>
      <w:r w:rsidR="005F27E7">
        <w:rPr>
          <w:sz w:val="24"/>
          <w:szCs w:val="24"/>
        </w:rPr>
        <w:t xml:space="preserve">e coded both anchor and test with ALF on and ALF off. </w:t>
      </w:r>
      <w:r w:rsidR="00D95DBD">
        <w:rPr>
          <w:sz w:val="24"/>
          <w:szCs w:val="24"/>
        </w:rPr>
        <w:t xml:space="preserve">Results we obtained are same as what is provided </w:t>
      </w:r>
      <w:r w:rsidR="00766A67">
        <w:rPr>
          <w:sz w:val="24"/>
          <w:szCs w:val="24"/>
        </w:rPr>
        <w:t xml:space="preserve">by proponent </w:t>
      </w:r>
      <w:r w:rsidR="00D95DBD">
        <w:rPr>
          <w:sz w:val="24"/>
          <w:szCs w:val="24"/>
        </w:rPr>
        <w:t>in JVET-L0337.</w:t>
      </w:r>
    </w:p>
    <w:p w:rsidR="00E27F79" w:rsidRDefault="00E27F79" w:rsidP="006809D0">
      <w:pPr>
        <w:rPr>
          <w:sz w:val="24"/>
          <w:szCs w:val="24"/>
        </w:rPr>
      </w:pPr>
    </w:p>
    <w:p w:rsidR="00937377" w:rsidRDefault="00937377" w:rsidP="006809D0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 </w:t>
      </w:r>
    </w:p>
    <w:p w:rsidR="00D95DBD" w:rsidRDefault="0074144B" w:rsidP="009C245E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 xml:space="preserve">Result of </w:t>
      </w:r>
      <w:r w:rsidR="0078670C">
        <w:rPr>
          <w:i/>
          <w:iCs/>
          <w:lang w:eastAsia="ko-KR"/>
        </w:rPr>
        <w:t xml:space="preserve">CE11.1.11 with </w:t>
      </w:r>
      <w:r w:rsidR="00D95DBD">
        <w:rPr>
          <w:i/>
          <w:iCs/>
          <w:lang w:eastAsia="ko-KR"/>
        </w:rPr>
        <w:t>ALF on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:rsidR="0067130B" w:rsidRPr="00DC4BAE" w:rsidRDefault="0067130B" w:rsidP="0074144B">
      <w:pPr>
        <w:rPr>
          <w:i/>
          <w:iCs/>
          <w:lang w:eastAsia="ko-KR"/>
        </w:rPr>
      </w:pPr>
    </w:p>
    <w:p w:rsidR="0074144B" w:rsidRDefault="0074144B" w:rsidP="006809D0">
      <w:pPr>
        <w:rPr>
          <w:rFonts w:eastAsia="Malgun Gothic"/>
          <w:sz w:val="24"/>
          <w:szCs w:val="24"/>
          <w:lang w:eastAsia="ko-KR"/>
        </w:rPr>
      </w:pPr>
    </w:p>
    <w:p w:rsidR="00D305ED" w:rsidRDefault="00D305ED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030A72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 w:rsidR="00E40F51">
        <w:rPr>
          <w:i/>
          <w:iCs/>
          <w:lang w:eastAsia="ko-KR"/>
        </w:rPr>
        <w:t>R</w:t>
      </w:r>
      <w:r w:rsidR="00BA66F8">
        <w:rPr>
          <w:i/>
          <w:iCs/>
          <w:lang w:eastAsia="ko-KR"/>
        </w:rPr>
        <w:t xml:space="preserve">esults of </w:t>
      </w:r>
      <w:r w:rsidR="0078670C">
        <w:rPr>
          <w:i/>
          <w:iCs/>
          <w:lang w:eastAsia="ko-KR"/>
        </w:rPr>
        <w:t>CE11.1.11 with ALF Off</w:t>
      </w:r>
    </w:p>
    <w:p w:rsidR="00D305ED" w:rsidRDefault="00D305ED" w:rsidP="006809D0">
      <w:pPr>
        <w:rPr>
          <w:rFonts w:eastAsia="Malgun Gothic"/>
          <w:sz w:val="24"/>
          <w:szCs w:val="24"/>
          <w:lang w:eastAsia="ko-KR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27F79" w:rsidRPr="00E27F79" w:rsidTr="00E27F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7F79" w:rsidRPr="00E27F79" w:rsidRDefault="00E27F79" w:rsidP="00E27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7F7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E27F79" w:rsidRDefault="00E27F79" w:rsidP="006809D0">
      <w:pPr>
        <w:rPr>
          <w:rFonts w:eastAsia="Malgun Gothic"/>
          <w:sz w:val="24"/>
          <w:szCs w:val="24"/>
          <w:lang w:eastAsia="ko-KR"/>
        </w:rPr>
      </w:pPr>
    </w:p>
    <w:p w:rsidR="00984A00" w:rsidRDefault="009126D5" w:rsidP="009126D5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Subject test sequences</w:t>
      </w:r>
    </w:p>
    <w:p w:rsidR="00D95DBD" w:rsidRDefault="009126D5" w:rsidP="006809D0">
      <w:pPr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r w:rsidR="00D95DBD">
        <w:rPr>
          <w:sz w:val="24"/>
          <w:szCs w:val="24"/>
        </w:rPr>
        <w:t>Subject test</w:t>
      </w:r>
      <w:r w:rsidR="004A3125">
        <w:rPr>
          <w:sz w:val="24"/>
          <w:szCs w:val="24"/>
        </w:rPr>
        <w:t xml:space="preserve"> sequences</w:t>
      </w:r>
      <w:r w:rsidR="00D95DBD">
        <w:rPr>
          <w:sz w:val="24"/>
          <w:szCs w:val="24"/>
        </w:rPr>
        <w:t xml:space="preserve">, we encoded the sequences </w:t>
      </w:r>
      <w:r>
        <w:rPr>
          <w:sz w:val="24"/>
          <w:szCs w:val="24"/>
        </w:rPr>
        <w:t xml:space="preserve">with ALF on and ALF off, and </w:t>
      </w:r>
      <w:r w:rsidR="00D95DBD">
        <w:rPr>
          <w:sz w:val="24"/>
          <w:szCs w:val="24"/>
        </w:rPr>
        <w:t xml:space="preserve">obtained md5sum from </w:t>
      </w:r>
      <w:r>
        <w:rPr>
          <w:sz w:val="24"/>
          <w:szCs w:val="24"/>
        </w:rPr>
        <w:t xml:space="preserve">the decoded YUV files. Md5sum match with what </w:t>
      </w:r>
      <w:bookmarkStart w:id="0" w:name="_GoBack"/>
      <w:bookmarkEnd w:id="0"/>
      <w:r>
        <w:rPr>
          <w:sz w:val="24"/>
          <w:szCs w:val="24"/>
        </w:rPr>
        <w:t>are in JVET-L0337.</w:t>
      </w:r>
    </w:p>
    <w:p w:rsidR="009C245E" w:rsidRDefault="009C245E" w:rsidP="006809D0">
      <w:pPr>
        <w:rPr>
          <w:rFonts w:eastAsia="Malgun Gothic"/>
          <w:sz w:val="24"/>
          <w:szCs w:val="24"/>
          <w:lang w:eastAsia="ko-KR"/>
        </w:rPr>
      </w:pPr>
    </w:p>
    <w:p w:rsidR="005F27E7" w:rsidRDefault="00766AA2" w:rsidP="00766AA2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 w:rsidR="005F27E7">
        <w:rPr>
          <w:i/>
          <w:iCs/>
          <w:lang w:eastAsia="ko-KR"/>
        </w:rPr>
        <w:t>md5 of subjective test sequences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7127"/>
      </w:tblGrid>
      <w:tr w:rsidR="009126D5" w:rsidRPr="009126D5" w:rsidTr="003D262F">
        <w:tc>
          <w:tcPr>
            <w:tcW w:w="1008" w:type="dxa"/>
          </w:tcPr>
          <w:p w:rsidR="009126D5" w:rsidRPr="009126D5" w:rsidRDefault="009126D5" w:rsidP="00766AA2">
            <w:pPr>
              <w:jc w:val="center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ALF off</w:t>
            </w:r>
          </w:p>
        </w:tc>
        <w:tc>
          <w:tcPr>
            <w:tcW w:w="7127" w:type="dxa"/>
          </w:tcPr>
          <w:p w:rsidR="009126D5" w:rsidRPr="009126D5" w:rsidRDefault="009126D5" w:rsidP="003D262F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28e9357b26569756e1d41ed236426b22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Campfire_QP34.yuv</w:t>
            </w:r>
          </w:p>
          <w:p w:rsidR="009126D5" w:rsidRPr="009126D5" w:rsidRDefault="009126D5" w:rsidP="003D262F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00eac14cd103c8f71693b285bb1e8738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Campfire_QP39.yuv</w:t>
            </w:r>
          </w:p>
          <w:p w:rsidR="009126D5" w:rsidRPr="009126D5" w:rsidRDefault="009126D5" w:rsidP="003D262F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05da7e43373f7d7a88030cd0e7d49572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FoodMarket4_600_QP34.yuv</w:t>
            </w:r>
          </w:p>
          <w:p w:rsidR="009126D5" w:rsidRPr="009126D5" w:rsidRDefault="009126D5" w:rsidP="003D262F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e0f1db72e035b6769ee156d1e61ea535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FoodMarket4_600_QP39.yuv</w:t>
            </w:r>
          </w:p>
          <w:p w:rsidR="009F79A9" w:rsidRPr="009126D5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c598eded884e7a05155a9c12fed9c3f9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Kimono_QP34.yuv</w:t>
            </w:r>
          </w:p>
          <w:p w:rsidR="009F79A9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09563fc38851cd8e1b40a02d15e2c73e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  <w:t>Kimono_QP39.yuv</w:t>
            </w:r>
          </w:p>
          <w:p w:rsidR="009F79A9" w:rsidRPr="009126D5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a194e843e73e2aace86728e756316061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KristenAndSara_QP34.yuv</w:t>
            </w:r>
          </w:p>
          <w:p w:rsidR="009F79A9" w:rsidRPr="009126D5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3e610281e4f721f4d023a40d8d3e3230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KristenAndSara_QP39.yuv</w:t>
            </w:r>
          </w:p>
          <w:p w:rsidR="009126D5" w:rsidRPr="009126D5" w:rsidRDefault="009126D5" w:rsidP="003D262F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a4e580f3c32426a64e9f75aa8f2d16cd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ParkRunning3_500_QP34.yuv</w:t>
            </w:r>
          </w:p>
          <w:p w:rsidR="003D262F" w:rsidRPr="009126D5" w:rsidRDefault="009126D5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52959912db6f14382703e58b95b347f4  </w:t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="003D262F"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ParkRunning3_500_QP39.yuv</w:t>
            </w:r>
          </w:p>
        </w:tc>
      </w:tr>
      <w:tr w:rsidR="009126D5" w:rsidRPr="009126D5" w:rsidTr="003D262F">
        <w:tc>
          <w:tcPr>
            <w:tcW w:w="1008" w:type="dxa"/>
          </w:tcPr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ALF on</w:t>
            </w:r>
          </w:p>
        </w:tc>
        <w:tc>
          <w:tcPr>
            <w:tcW w:w="7127" w:type="dxa"/>
          </w:tcPr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67519cdc9fe9a4a414c51704df8c4ca5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Campfire_QP34.yuv</w:t>
            </w:r>
          </w:p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39e71843fcf18780b4b0d4494d3827b0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Campfire_QP39.yuv</w:t>
            </w:r>
          </w:p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bfe180f2d13fa464ca916e6a79af5b6f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FoodMarket4_600_QP34.yuv</w:t>
            </w:r>
          </w:p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7e8e1deba45b5ba6617725ca5c513885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FoodMarket4_600_QP39.yuv</w:t>
            </w:r>
          </w:p>
          <w:p w:rsidR="009F79A9" w:rsidRPr="009126D5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bf9a8806e13d3a0a935b27ffeb8fe168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Kimono_QP34.yuv</w:t>
            </w:r>
          </w:p>
          <w:p w:rsidR="009F79A9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b5e097adc49e3c4fdc4d9b62c030e8d1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Kimono_QP39.yuv</w:t>
            </w:r>
          </w:p>
          <w:p w:rsidR="009F79A9" w:rsidRPr="009126D5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d8f03a4ee4884c2847a47abac36bae15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KristenAndSara_QP34.yuv</w:t>
            </w:r>
          </w:p>
          <w:p w:rsidR="009F79A9" w:rsidRDefault="009F79A9" w:rsidP="009F79A9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5517d57af1af52d326bc08cbc981d573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KristenAndSara_QP39.yuv</w:t>
            </w:r>
          </w:p>
          <w:p w:rsidR="009126D5" w:rsidRPr="009126D5" w:rsidRDefault="009126D5" w:rsidP="009126D5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1b5b0e8cd43e77545facc0f6aa917e60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ParkRunning3_500_QP34.yuv</w:t>
            </w:r>
          </w:p>
          <w:p w:rsidR="009126D5" w:rsidRPr="009126D5" w:rsidRDefault="009126D5" w:rsidP="00FD40B2">
            <w:pPr>
              <w:jc w:val="left"/>
              <w:rPr>
                <w:iCs/>
                <w:lang w:eastAsia="ko-KR"/>
              </w:rPr>
            </w:pPr>
            <w:r w:rsidRPr="009126D5">
              <w:rPr>
                <w:iCs/>
                <w:lang w:eastAsia="ko-KR"/>
              </w:rPr>
              <w:t xml:space="preserve">5a46ed8f8cc37911041ad0c32072d9b4  </w:t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>
              <w:rPr>
                <w:iCs/>
                <w:lang w:eastAsia="ko-KR"/>
              </w:rPr>
              <w:tab/>
            </w:r>
            <w:r w:rsidRPr="009126D5">
              <w:rPr>
                <w:iCs/>
                <w:lang w:eastAsia="ko-KR"/>
              </w:rPr>
              <w:t>ParkRunning3_500_QP39.yuv</w:t>
            </w:r>
          </w:p>
        </w:tc>
      </w:tr>
    </w:tbl>
    <w:p w:rsidR="005F27E7" w:rsidRDefault="005F27E7" w:rsidP="00766AA2">
      <w:pPr>
        <w:jc w:val="center"/>
        <w:rPr>
          <w:i/>
          <w:iCs/>
          <w:lang w:eastAsia="ko-KR"/>
        </w:rPr>
      </w:pPr>
    </w:p>
    <w:p w:rsidR="0059133B" w:rsidRPr="00397162" w:rsidRDefault="005F27E7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lastRenderedPageBreak/>
        <w:t>Summary</w:t>
      </w:r>
    </w:p>
    <w:p w:rsidR="0059133B" w:rsidRPr="00397162" w:rsidRDefault="00FD40B2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Cross-check of CE11.1.11 is performed and results match with what is </w:t>
      </w:r>
      <w:r w:rsidR="006F65F4">
        <w:rPr>
          <w:sz w:val="24"/>
          <w:szCs w:val="24"/>
        </w:rPr>
        <w:t>provided</w:t>
      </w:r>
      <w:r>
        <w:rPr>
          <w:sz w:val="24"/>
          <w:szCs w:val="24"/>
        </w:rPr>
        <w:t xml:space="preserve"> in JVET-L0337</w:t>
      </w:r>
      <w:r w:rsidR="0079044F">
        <w:rPr>
          <w:sz w:val="24"/>
          <w:szCs w:val="24"/>
        </w:rPr>
        <w:t xml:space="preserve"> by proponent</w:t>
      </w:r>
      <w:r>
        <w:rPr>
          <w:sz w:val="24"/>
          <w:szCs w:val="24"/>
        </w:rPr>
        <w:t>.</w:t>
      </w: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D638FC" w:rsidRDefault="00061455" w:rsidP="00061455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061455">
        <w:rPr>
          <w:sz w:val="24"/>
          <w:szCs w:val="24"/>
          <w:lang w:eastAsia="ko-KR"/>
        </w:rPr>
        <w:t>W. Zhu</w:t>
      </w:r>
      <w:r>
        <w:rPr>
          <w:sz w:val="24"/>
          <w:szCs w:val="24"/>
          <w:lang w:eastAsia="ko-KR"/>
        </w:rPr>
        <w:t xml:space="preserve">, K. Misra, P. Cowan, A. </w:t>
      </w:r>
      <w:proofErr w:type="spellStart"/>
      <w:r>
        <w:rPr>
          <w:sz w:val="24"/>
          <w:szCs w:val="24"/>
          <w:lang w:eastAsia="ko-KR"/>
        </w:rPr>
        <w:t>Segall</w:t>
      </w:r>
      <w:proofErr w:type="spellEnd"/>
      <w:r w:rsidRPr="00061455">
        <w:rPr>
          <w:sz w:val="24"/>
          <w:szCs w:val="24"/>
          <w:lang w:eastAsia="ko-KR"/>
        </w:rPr>
        <w:t xml:space="preserve">, K. </w:t>
      </w:r>
      <w:proofErr w:type="spellStart"/>
      <w:r w:rsidRPr="00061455">
        <w:rPr>
          <w:sz w:val="24"/>
          <w:szCs w:val="24"/>
          <w:lang w:eastAsia="ko-KR"/>
        </w:rPr>
        <w:t>Andersson</w:t>
      </w:r>
      <w:proofErr w:type="spellEnd"/>
      <w:r w:rsidRPr="00061455">
        <w:rPr>
          <w:sz w:val="24"/>
          <w:szCs w:val="24"/>
          <w:lang w:eastAsia="ko-KR"/>
        </w:rPr>
        <w:t xml:space="preserve">, Z. Zhang, R. </w:t>
      </w:r>
      <w:proofErr w:type="spellStart"/>
      <w:r w:rsidRPr="00061455">
        <w:rPr>
          <w:sz w:val="24"/>
          <w:szCs w:val="24"/>
          <w:lang w:eastAsia="ko-KR"/>
        </w:rPr>
        <w:t>Sjöberg</w:t>
      </w:r>
      <w:proofErr w:type="spellEnd"/>
      <w:r w:rsidR="00D638FC">
        <w:rPr>
          <w:sz w:val="24"/>
          <w:szCs w:val="24"/>
          <w:lang w:eastAsia="ko-KR"/>
        </w:rPr>
        <w:t>, “</w:t>
      </w:r>
      <w:r w:rsidRPr="00061455">
        <w:rPr>
          <w:sz w:val="24"/>
          <w:szCs w:val="24"/>
          <w:lang w:eastAsia="ko-KR"/>
        </w:rPr>
        <w:t>CE11.1.11: Combination of CE11.1.1 and CE11.1.7</w:t>
      </w:r>
      <w:r w:rsidR="00D638FC">
        <w:rPr>
          <w:sz w:val="24"/>
          <w:szCs w:val="24"/>
          <w:lang w:eastAsia="ko-KR"/>
        </w:rPr>
        <w:t xml:space="preserve">,” </w:t>
      </w:r>
      <w:r w:rsidR="00D638FC" w:rsidRPr="00D638FC">
        <w:rPr>
          <w:sz w:val="24"/>
          <w:szCs w:val="24"/>
          <w:lang w:eastAsia="ko-KR"/>
        </w:rPr>
        <w:t>JVET-</w:t>
      </w:r>
      <w:r>
        <w:rPr>
          <w:sz w:val="24"/>
          <w:szCs w:val="24"/>
          <w:lang w:eastAsia="ko-KR"/>
        </w:rPr>
        <w:t>L</w:t>
      </w:r>
      <w:r w:rsidR="00D638FC" w:rsidRPr="00D638FC">
        <w:rPr>
          <w:sz w:val="24"/>
          <w:szCs w:val="24"/>
          <w:lang w:eastAsia="ko-KR"/>
        </w:rPr>
        <w:t>0</w:t>
      </w:r>
      <w:r>
        <w:rPr>
          <w:sz w:val="24"/>
          <w:szCs w:val="24"/>
          <w:lang w:eastAsia="ko-KR"/>
        </w:rPr>
        <w:t>337</w:t>
      </w:r>
      <w:r w:rsidR="00D638FC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Macao, CN</w:t>
      </w:r>
      <w:r w:rsidR="00D638FC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Oct.</w:t>
      </w:r>
      <w:r w:rsidR="00D638FC">
        <w:rPr>
          <w:sz w:val="24"/>
          <w:szCs w:val="24"/>
          <w:lang w:eastAsia="ko-KR"/>
        </w:rPr>
        <w:t xml:space="preserve"> 2018.</w:t>
      </w:r>
    </w:p>
    <w:p w:rsidR="00D638FC" w:rsidRDefault="002C31DF" w:rsidP="002C31DF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2C31DF">
        <w:rPr>
          <w:sz w:val="24"/>
          <w:szCs w:val="24"/>
          <w:lang w:eastAsia="ko-KR"/>
        </w:rPr>
        <w:t xml:space="preserve">A. Norkin, A. M. </w:t>
      </w:r>
      <w:proofErr w:type="spellStart"/>
      <w:r w:rsidRPr="002C31DF">
        <w:rPr>
          <w:sz w:val="24"/>
          <w:szCs w:val="24"/>
          <w:lang w:eastAsia="ko-KR"/>
        </w:rPr>
        <w:t>Kotra</w:t>
      </w:r>
      <w:proofErr w:type="spellEnd"/>
      <w:r w:rsidR="00D638FC">
        <w:rPr>
          <w:sz w:val="24"/>
          <w:szCs w:val="24"/>
          <w:lang w:eastAsia="ko-KR"/>
        </w:rPr>
        <w:t>, “</w:t>
      </w:r>
      <w:r w:rsidRPr="002C31DF">
        <w:rPr>
          <w:sz w:val="24"/>
          <w:szCs w:val="24"/>
          <w:lang w:eastAsia="ko-KR"/>
        </w:rPr>
        <w:t xml:space="preserve">Description of Core Experiment 11 (CE11): </w:t>
      </w:r>
      <w:proofErr w:type="spellStart"/>
      <w:r w:rsidRPr="002C31DF">
        <w:rPr>
          <w:sz w:val="24"/>
          <w:szCs w:val="24"/>
          <w:lang w:eastAsia="ko-KR"/>
        </w:rPr>
        <w:t>Deblocking</w:t>
      </w:r>
      <w:proofErr w:type="spellEnd"/>
      <w:r w:rsidR="00D638FC">
        <w:rPr>
          <w:sz w:val="24"/>
          <w:szCs w:val="24"/>
          <w:lang w:eastAsia="ko-KR"/>
        </w:rPr>
        <w:t xml:space="preserve">,” JVT-K1024, </w:t>
      </w:r>
      <w:r w:rsidR="00D638FC" w:rsidRPr="00D638FC">
        <w:rPr>
          <w:sz w:val="24"/>
          <w:szCs w:val="24"/>
          <w:lang w:eastAsia="ko-KR"/>
        </w:rPr>
        <w:t>Ljubljana</w:t>
      </w:r>
      <w:r w:rsidR="00D638FC">
        <w:rPr>
          <w:sz w:val="24"/>
          <w:szCs w:val="24"/>
          <w:lang w:eastAsia="ko-KR"/>
        </w:rPr>
        <w:t>, SI, July 2018.</w:t>
      </w:r>
    </w:p>
    <w:p w:rsidR="0059133B" w:rsidRPr="009C245E" w:rsidRDefault="0059133B" w:rsidP="005B5154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9C245E">
        <w:rPr>
          <w:sz w:val="24"/>
          <w:szCs w:val="24"/>
          <w:lang w:eastAsia="ko-KR"/>
        </w:rPr>
        <w:t xml:space="preserve">J. Boyce, K. </w:t>
      </w:r>
      <w:proofErr w:type="spellStart"/>
      <w:r w:rsidRPr="009C245E">
        <w:rPr>
          <w:sz w:val="24"/>
          <w:szCs w:val="24"/>
          <w:lang w:eastAsia="ko-KR"/>
        </w:rPr>
        <w:t>Suehring</w:t>
      </w:r>
      <w:proofErr w:type="spellEnd"/>
      <w:r w:rsidRPr="009C245E">
        <w:rPr>
          <w:sz w:val="24"/>
          <w:szCs w:val="24"/>
          <w:lang w:eastAsia="ko-KR"/>
        </w:rPr>
        <w:t xml:space="preserve">, X. Li, V. </w:t>
      </w:r>
      <w:proofErr w:type="spellStart"/>
      <w:r w:rsidRPr="009C245E">
        <w:rPr>
          <w:sz w:val="24"/>
          <w:szCs w:val="24"/>
          <w:lang w:eastAsia="ko-KR"/>
        </w:rPr>
        <w:t>Seregin</w:t>
      </w:r>
      <w:proofErr w:type="spellEnd"/>
      <w:r w:rsidRPr="009C245E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 w:rsidRPr="009C245E">
        <w:rPr>
          <w:sz w:val="24"/>
          <w:szCs w:val="24"/>
          <w:lang w:eastAsia="ko-KR"/>
        </w:rPr>
        <w:t>T), JVET-K</w:t>
      </w:r>
      <w:r w:rsidRPr="009C245E">
        <w:rPr>
          <w:sz w:val="24"/>
          <w:szCs w:val="24"/>
          <w:lang w:eastAsia="ko-KR"/>
        </w:rPr>
        <w:t>1010</w:t>
      </w:r>
      <w:r w:rsidR="00D638FC" w:rsidRPr="009C245E">
        <w:rPr>
          <w:sz w:val="24"/>
          <w:szCs w:val="24"/>
          <w:lang w:eastAsia="ko-KR"/>
        </w:rPr>
        <w:t xml:space="preserve"> Ljubljana, SI, July 2018</w:t>
      </w:r>
      <w:r w:rsidRPr="009C245E">
        <w:rPr>
          <w:sz w:val="24"/>
          <w:szCs w:val="24"/>
          <w:lang w:eastAsia="ko-KR"/>
        </w:rPr>
        <w:t>.</w:t>
      </w:r>
    </w:p>
    <w:sectPr w:rsidR="0059133B" w:rsidRPr="009C2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262F"/>
    <w:rsid w:val="00420F3C"/>
    <w:rsid w:val="004227FD"/>
    <w:rsid w:val="00425A10"/>
    <w:rsid w:val="004268DD"/>
    <w:rsid w:val="0046009E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67"/>
    <w:rsid w:val="00766AA2"/>
    <w:rsid w:val="0077112F"/>
    <w:rsid w:val="007778FC"/>
    <w:rsid w:val="00783F37"/>
    <w:rsid w:val="0078670C"/>
    <w:rsid w:val="0079044F"/>
    <w:rsid w:val="007B06CD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79A9"/>
    <w:rsid w:val="00A16642"/>
    <w:rsid w:val="00A1777B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B782F-107E-4DFB-A563-DB6F2C89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5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224</cp:revision>
  <dcterms:created xsi:type="dcterms:W3CDTF">2018-08-30T21:31:00Z</dcterms:created>
  <dcterms:modified xsi:type="dcterms:W3CDTF">2018-09-26T21:33:00Z</dcterms:modified>
</cp:coreProperties>
</file>