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27B08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067BE77" w:rsidR="008A4B4C" w:rsidRPr="005B217D" w:rsidRDefault="00E61DAC" w:rsidP="00081398">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90258" w:rsidRPr="00170EAD">
              <w:rPr>
                <w:lang w:val="en-CA" w:eastAsia="ja-JP"/>
              </w:rPr>
              <w:t>037</w:t>
            </w:r>
            <w:r w:rsidR="00EC6BF4">
              <w:rPr>
                <w:lang w:val="en-CA" w:eastAsia="ja-JP"/>
              </w:rPr>
              <w:t>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EA8E1FD" w:rsidR="00E61DAC" w:rsidRPr="005B217D" w:rsidRDefault="005A3775" w:rsidP="009D7CE6">
            <w:pPr>
              <w:spacing w:before="60" w:after="60"/>
              <w:rPr>
                <w:b/>
                <w:szCs w:val="22"/>
                <w:lang w:val="en-CA"/>
              </w:rPr>
            </w:pPr>
            <w:r>
              <w:rPr>
                <w:b/>
                <w:szCs w:val="22"/>
                <w:lang w:val="en-CA"/>
              </w:rPr>
              <w:t>CE7</w:t>
            </w:r>
            <w:r w:rsidR="00194B25">
              <w:rPr>
                <w:b/>
                <w:szCs w:val="22"/>
                <w:lang w:val="en-CA"/>
              </w:rPr>
              <w:t xml:space="preserve">: </w:t>
            </w:r>
            <w:r>
              <w:rPr>
                <w:b/>
                <w:szCs w:val="22"/>
                <w:lang w:val="en-CA"/>
              </w:rPr>
              <w:t>Block size dependent coefficient scanning (CE7.</w:t>
            </w:r>
            <w:r>
              <w:rPr>
                <w:rFonts w:hint="eastAsia"/>
                <w:b/>
                <w:szCs w:val="22"/>
                <w:lang w:val="en-CA" w:eastAsia="ja-JP"/>
              </w:rPr>
              <w:t>3</w:t>
            </w:r>
            <w:r>
              <w:rPr>
                <w:b/>
                <w:szCs w:val="22"/>
                <w:lang w:val="en-CA"/>
              </w:rPr>
              <w:t>)</w:t>
            </w:r>
            <w:r w:rsidRPr="0086387C" w:rsidDel="005A3775">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08890FA" w:rsidR="00E61DAC" w:rsidRPr="005B217D" w:rsidRDefault="005A3775" w:rsidP="009D7CE6">
            <w:pPr>
              <w:spacing w:before="60" w:after="60"/>
              <w:rPr>
                <w:szCs w:val="22"/>
                <w:lang w:val="en-CA"/>
              </w:rPr>
            </w:pPr>
            <w:r w:rsidRPr="00097F97">
              <w:rPr>
                <w:szCs w:val="22"/>
                <w:lang w:val="en-CA"/>
              </w:rPr>
              <w:t>Input document to JVET</w:t>
            </w:r>
            <w:r w:rsidDel="005A3775">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355331D" w:rsidR="00E61DAC" w:rsidRPr="005B217D" w:rsidRDefault="005A3775" w:rsidP="005E1AC6">
            <w:pPr>
              <w:spacing w:before="60" w:after="60"/>
              <w:rPr>
                <w:szCs w:val="22"/>
                <w:lang w:val="en-CA"/>
              </w:rPr>
            </w:pPr>
            <w:r>
              <w:rPr>
                <w:rFonts w:hint="eastAsia"/>
                <w:szCs w:val="22"/>
                <w:lang w:val="en-CA" w:eastAsia="ja-JP"/>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12FFB78" w:rsidR="00E61DAC" w:rsidRPr="005B217D" w:rsidRDefault="005A3775">
            <w:pPr>
              <w:spacing w:before="60" w:after="60"/>
              <w:rPr>
                <w:szCs w:val="22"/>
                <w:lang w:val="en-CA"/>
              </w:rPr>
            </w:pPr>
            <w:r w:rsidRPr="00097F97">
              <w:rPr>
                <w:szCs w:val="22"/>
              </w:rPr>
              <w:t>Yoshitaka Kidani</w:t>
            </w:r>
            <w:r w:rsidRPr="00097F97">
              <w:rPr>
                <w:szCs w:val="22"/>
              </w:rPr>
              <w:br/>
              <w:t>Kei Kawamura</w:t>
            </w:r>
            <w:r w:rsidRPr="00097F97">
              <w:rPr>
                <w:szCs w:val="22"/>
              </w:rPr>
              <w:br/>
            </w:r>
            <w:r>
              <w:rPr>
                <w:szCs w:val="22"/>
              </w:rP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608788F9" w:rsidR="00E61DAC" w:rsidRPr="005B217D" w:rsidRDefault="00E61DAC" w:rsidP="005952A5">
            <w:pPr>
              <w:spacing w:before="60" w:after="60"/>
              <w:rPr>
                <w:szCs w:val="22"/>
                <w:lang w:val="en-CA"/>
              </w:rPr>
            </w:pPr>
            <w:r w:rsidRPr="005B217D">
              <w:rPr>
                <w:szCs w:val="22"/>
                <w:lang w:val="en-CA"/>
              </w:rPr>
              <w:br/>
            </w:r>
            <w:r w:rsidR="005A3775" w:rsidRPr="00097F97">
              <w:rPr>
                <w:rFonts w:hint="eastAsia"/>
                <w:szCs w:val="22"/>
                <w:lang w:eastAsia="ja-JP"/>
              </w:rPr>
              <w:t>+81</w:t>
            </w:r>
            <w:r w:rsidR="005A3775">
              <w:rPr>
                <w:szCs w:val="22"/>
                <w:lang w:eastAsia="ja-JP"/>
              </w:rPr>
              <w:t xml:space="preserve"> 49 278 7417</w:t>
            </w:r>
            <w:r w:rsidR="005A3775" w:rsidRPr="00097F97">
              <w:rPr>
                <w:szCs w:val="22"/>
                <w:lang w:eastAsia="ja-JP"/>
              </w:rPr>
              <w:br/>
            </w:r>
            <w:hyperlink r:id="rId9" w:history="1">
              <w:r w:rsidR="005A3775" w:rsidRPr="005B09F9">
                <w:rPr>
                  <w:rStyle w:val="a6"/>
                  <w:rFonts w:hint="eastAsia"/>
                  <w:szCs w:val="22"/>
                  <w:lang w:eastAsia="ja-JP"/>
                </w:rPr>
                <w:t>y</w:t>
              </w:r>
              <w:r w:rsidR="005A3775" w:rsidRPr="005B09F9">
                <w:rPr>
                  <w:rStyle w:val="a6"/>
                  <w:szCs w:val="22"/>
                  <w:lang w:eastAsia="ja-JP"/>
                </w:rPr>
                <w:t>o-kidani@kddi.com</w:t>
              </w:r>
            </w:hyperlink>
            <w:r w:rsidR="005A3775">
              <w:rPr>
                <w:rStyle w:val="a6"/>
                <w:szCs w:val="22"/>
                <w:lang w:eastAsia="ja-JP"/>
              </w:rPr>
              <w:br/>
              <w:t>ki-kawamura@kddi.com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AA59170" w:rsidR="00E61DAC" w:rsidRPr="005B217D" w:rsidRDefault="005A3775">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81624E1" w14:textId="77777777" w:rsidR="005A3775" w:rsidRPr="001D2A63" w:rsidRDefault="005A3775" w:rsidP="005A3775">
      <w:pPr>
        <w:pStyle w:val="1"/>
        <w:numPr>
          <w:ilvl w:val="0"/>
          <w:numId w:val="0"/>
        </w:numPr>
        <w:ind w:left="432" w:hanging="432"/>
        <w:rPr>
          <w:lang w:val="en-CA"/>
        </w:rPr>
      </w:pPr>
      <w:r w:rsidRPr="005B217D">
        <w:rPr>
          <w:lang w:val="en-CA"/>
        </w:rPr>
        <w:t>Abstract</w:t>
      </w:r>
    </w:p>
    <w:p w14:paraId="7491A653" w14:textId="26F3578F" w:rsidR="005A3775" w:rsidRDefault="005A3775" w:rsidP="005A3775">
      <w:pPr>
        <w:rPr>
          <w:szCs w:val="22"/>
          <w:lang w:val="en-CA"/>
        </w:rPr>
      </w:pPr>
      <w:r>
        <w:rPr>
          <w:szCs w:val="22"/>
          <w:lang w:val="en-CA"/>
        </w:rPr>
        <w:t xml:space="preserve">This contribution presents </w:t>
      </w:r>
      <w:r w:rsidR="00225CF9">
        <w:rPr>
          <w:szCs w:val="22"/>
          <w:lang w:val="en-CA"/>
        </w:rPr>
        <w:t xml:space="preserve">the </w:t>
      </w:r>
      <w:r>
        <w:rPr>
          <w:szCs w:val="22"/>
          <w:lang w:val="en-CA"/>
        </w:rPr>
        <w:t>results of a core experiment CE7.</w:t>
      </w:r>
      <w:r w:rsidR="00FC318D">
        <w:rPr>
          <w:szCs w:val="22"/>
          <w:lang w:val="en-CA"/>
        </w:rPr>
        <w:t>3</w:t>
      </w:r>
      <w:r>
        <w:rPr>
          <w:szCs w:val="22"/>
          <w:lang w:val="en-CA"/>
        </w:rPr>
        <w:t xml:space="preserve"> included CE7 (JVET-</w:t>
      </w:r>
      <w:r w:rsidR="00FC318D">
        <w:rPr>
          <w:szCs w:val="22"/>
          <w:lang w:val="en-CA"/>
        </w:rPr>
        <w:t>K</w:t>
      </w:r>
      <w:r>
        <w:rPr>
          <w:szCs w:val="22"/>
          <w:lang w:val="en-CA"/>
        </w:rPr>
        <w:t xml:space="preserve">1027). </w:t>
      </w:r>
      <w:r w:rsidR="00B76627">
        <w:rPr>
          <w:szCs w:val="22"/>
          <w:lang w:val="en-CA"/>
        </w:rPr>
        <w:t>T</w:t>
      </w:r>
      <w:r>
        <w:rPr>
          <w:rFonts w:hint="eastAsia"/>
          <w:szCs w:val="22"/>
          <w:lang w:val="en-CA" w:eastAsia="ja-JP"/>
        </w:rPr>
        <w:t xml:space="preserve">he </w:t>
      </w:r>
      <w:r>
        <w:rPr>
          <w:szCs w:val="22"/>
          <w:lang w:val="en-CA"/>
        </w:rPr>
        <w:t xml:space="preserve">proposed coefficient scanning obtains BD-rate gains for </w:t>
      </w:r>
      <w:proofErr w:type="spellStart"/>
      <w:r>
        <w:rPr>
          <w:szCs w:val="22"/>
          <w:lang w:val="en-CA"/>
        </w:rPr>
        <w:t>luma</w:t>
      </w:r>
      <w:proofErr w:type="spellEnd"/>
      <w:r>
        <w:rPr>
          <w:szCs w:val="22"/>
          <w:lang w:val="en-CA"/>
        </w:rPr>
        <w:t xml:space="preserve"> by averagely -</w:t>
      </w:r>
      <w:r>
        <w:rPr>
          <w:rFonts w:hint="eastAsia"/>
          <w:szCs w:val="22"/>
          <w:lang w:val="en-CA" w:eastAsia="ja-JP"/>
        </w:rPr>
        <w:t>0</w:t>
      </w:r>
      <w:r>
        <w:rPr>
          <w:szCs w:val="22"/>
          <w:lang w:val="en-CA" w:eastAsia="ja-JP"/>
        </w:rPr>
        <w:t>.</w:t>
      </w:r>
      <w:r w:rsidR="000321EF">
        <w:rPr>
          <w:szCs w:val="22"/>
          <w:lang w:val="en-CA" w:eastAsia="ja-JP"/>
        </w:rPr>
        <w:t>08</w:t>
      </w:r>
      <w:r>
        <w:rPr>
          <w:szCs w:val="22"/>
          <w:lang w:val="en-CA" w:eastAsia="ja-JP"/>
        </w:rPr>
        <w:t>%/-</w:t>
      </w:r>
      <w:r>
        <w:rPr>
          <w:rFonts w:hint="eastAsia"/>
          <w:szCs w:val="22"/>
          <w:lang w:val="en-CA" w:eastAsia="ja-JP"/>
        </w:rPr>
        <w:t>0</w:t>
      </w:r>
      <w:r>
        <w:rPr>
          <w:szCs w:val="22"/>
          <w:lang w:val="en-CA" w:eastAsia="ja-JP"/>
        </w:rPr>
        <w:t>.</w:t>
      </w:r>
      <w:r w:rsidR="000321EF">
        <w:rPr>
          <w:szCs w:val="22"/>
          <w:lang w:val="en-CA" w:eastAsia="ja-JP"/>
        </w:rPr>
        <w:t>03</w:t>
      </w:r>
      <w:r>
        <w:rPr>
          <w:rFonts w:hint="eastAsia"/>
          <w:szCs w:val="22"/>
          <w:lang w:val="en-CA" w:eastAsia="ja-JP"/>
        </w:rPr>
        <w:t>%</w:t>
      </w:r>
      <w:r>
        <w:rPr>
          <w:szCs w:val="22"/>
          <w:lang w:val="en-CA" w:eastAsia="ja-JP"/>
        </w:rPr>
        <w:t>/-</w:t>
      </w:r>
      <w:r>
        <w:rPr>
          <w:rFonts w:hint="eastAsia"/>
          <w:szCs w:val="22"/>
          <w:lang w:val="en-CA" w:eastAsia="ja-JP"/>
        </w:rPr>
        <w:t>0</w:t>
      </w:r>
      <w:r>
        <w:rPr>
          <w:szCs w:val="22"/>
          <w:lang w:val="en-CA" w:eastAsia="ja-JP"/>
        </w:rPr>
        <w:t>.0</w:t>
      </w:r>
      <w:r w:rsidR="000321EF">
        <w:rPr>
          <w:szCs w:val="22"/>
          <w:lang w:val="en-CA" w:eastAsia="ja-JP"/>
        </w:rPr>
        <w:t>6</w:t>
      </w:r>
      <w:r>
        <w:rPr>
          <w:szCs w:val="22"/>
          <w:lang w:val="en-CA" w:eastAsia="ja-JP"/>
        </w:rPr>
        <w:t>% in AI/RA/LDB conditions respectively without increasing running times</w:t>
      </w:r>
      <w:r w:rsidR="00FA1C49">
        <w:rPr>
          <w:szCs w:val="22"/>
          <w:lang w:val="en-CA"/>
        </w:rPr>
        <w:t xml:space="preserve"> </w:t>
      </w:r>
      <w:proofErr w:type="gramStart"/>
      <w:r w:rsidR="00FA1C49">
        <w:rPr>
          <w:szCs w:val="22"/>
          <w:lang w:val="en-CA"/>
        </w:rPr>
        <w:t>and also</w:t>
      </w:r>
      <w:proofErr w:type="gramEnd"/>
      <w:r w:rsidR="00FA1C49">
        <w:rPr>
          <w:szCs w:val="22"/>
          <w:lang w:val="en-CA"/>
        </w:rPr>
        <w:t xml:space="preserve"> </w:t>
      </w:r>
      <w:r w:rsidR="00225CF9">
        <w:rPr>
          <w:szCs w:val="22"/>
          <w:lang w:val="en-CA"/>
        </w:rPr>
        <w:t xml:space="preserve">it is clarified that </w:t>
      </w:r>
      <w:r w:rsidR="0061621B">
        <w:rPr>
          <w:szCs w:val="22"/>
          <w:lang w:val="en-CA"/>
        </w:rPr>
        <w:t xml:space="preserve">the </w:t>
      </w:r>
      <w:r>
        <w:rPr>
          <w:szCs w:val="22"/>
          <w:lang w:val="en-CA"/>
        </w:rPr>
        <w:t>BD-rate</w:t>
      </w:r>
      <w:r w:rsidR="00225CF9">
        <w:rPr>
          <w:szCs w:val="22"/>
          <w:lang w:val="en-CA"/>
        </w:rPr>
        <w:t xml:space="preserve"> gains</w:t>
      </w:r>
      <w:r>
        <w:rPr>
          <w:szCs w:val="22"/>
          <w:lang w:val="en-CA"/>
        </w:rPr>
        <w:t xml:space="preserve"> </w:t>
      </w:r>
      <w:r w:rsidR="00225CF9">
        <w:rPr>
          <w:szCs w:val="22"/>
          <w:lang w:val="en-CA"/>
        </w:rPr>
        <w:t>decrease due to the interaction with NSST</w:t>
      </w:r>
      <w:r w:rsidR="0061621B">
        <w:rPr>
          <w:szCs w:val="22"/>
          <w:lang w:val="en-CA"/>
        </w:rPr>
        <w:t xml:space="preserve"> or under low QP conditions.</w:t>
      </w:r>
    </w:p>
    <w:p w14:paraId="12A6AF26" w14:textId="77777777" w:rsidR="005A3775" w:rsidRPr="005B217D" w:rsidRDefault="005A3775" w:rsidP="005A3775">
      <w:pPr>
        <w:pStyle w:val="1"/>
        <w:rPr>
          <w:lang w:val="en-CA"/>
        </w:rPr>
      </w:pPr>
      <w:r w:rsidRPr="005B217D">
        <w:rPr>
          <w:lang w:val="en-CA"/>
        </w:rPr>
        <w:t>Intr</w:t>
      </w:r>
      <w:r>
        <w:rPr>
          <w:lang w:val="en-CA"/>
        </w:rPr>
        <w:t>oduction</w:t>
      </w:r>
    </w:p>
    <w:p w14:paraId="1F99F4FC" w14:textId="77777777" w:rsidR="005A3775" w:rsidRDefault="005A3775" w:rsidP="005A3775">
      <w:pPr>
        <w:rPr>
          <w:szCs w:val="22"/>
          <w:lang w:val="en-CA" w:eastAsia="ja-JP"/>
        </w:rPr>
      </w:pPr>
      <w:r>
        <w:rPr>
          <w:szCs w:val="22"/>
          <w:lang w:val="en-CA" w:eastAsia="ja-JP"/>
        </w:rPr>
        <w:t xml:space="preserve">Mode dependent coefficient scanning (MDCS) is introduced in HEVC and JEM for improving coding efficiency. That is applicable for </w:t>
      </w:r>
      <w:r>
        <w:rPr>
          <w:rFonts w:hint="eastAsia"/>
          <w:szCs w:val="22"/>
          <w:lang w:val="en-CA" w:eastAsia="ja-JP"/>
        </w:rPr>
        <w:t>r</w:t>
      </w:r>
      <w:r>
        <w:rPr>
          <w:szCs w:val="22"/>
          <w:lang w:val="en-CA" w:eastAsia="ja-JP"/>
        </w:rPr>
        <w:t>elatively small block by 4x4, 8x8, 4x8, 8x8 and the scanning orders are selected among horizontal, vertical and diagonal scan depends on intra prediction mode. On the other hand, diagonal scan is used fixedly for relatively large blocks whose block size is larger than 8.</w:t>
      </w:r>
    </w:p>
    <w:p w14:paraId="70583984" w14:textId="77777777" w:rsidR="005A3775" w:rsidRPr="00553295" w:rsidRDefault="005A3775" w:rsidP="005A3775">
      <w:pPr>
        <w:rPr>
          <w:szCs w:val="22"/>
          <w:lang w:val="en-CA" w:eastAsia="ja-JP"/>
        </w:rPr>
      </w:pPr>
    </w:p>
    <w:tbl>
      <w:tblPr>
        <w:tblW w:w="2805" w:type="dxa"/>
        <w:jc w:val="center"/>
        <w:tblCellMar>
          <w:left w:w="0" w:type="dxa"/>
          <w:right w:w="0" w:type="dxa"/>
        </w:tblCellMar>
        <w:tblLook w:val="0600" w:firstRow="0" w:lastRow="0" w:firstColumn="0" w:lastColumn="0" w:noHBand="1" w:noVBand="1"/>
      </w:tblPr>
      <w:tblGrid>
        <w:gridCol w:w="455"/>
        <w:gridCol w:w="470"/>
        <w:gridCol w:w="470"/>
        <w:gridCol w:w="470"/>
        <w:gridCol w:w="470"/>
        <w:gridCol w:w="470"/>
      </w:tblGrid>
      <w:tr w:rsidR="005A3775" w:rsidRPr="004E168C" w14:paraId="58D36D82" w14:textId="77777777" w:rsidTr="00FC318D">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A37238" w14:textId="77777777" w:rsidR="005A3775" w:rsidRPr="004E168C" w:rsidRDefault="005A3775" w:rsidP="00FC318D">
            <w:pPr>
              <w:keepNext/>
              <w:keepLines/>
              <w:numPr>
                <w:ilvl w:val="0"/>
                <w:numId w:val="13"/>
              </w:numPr>
              <w:jc w:val="center"/>
              <w:rPr>
                <w:lang w:eastAsia="ja-JP"/>
              </w:rPr>
            </w:pPr>
            <w:r w:rsidRPr="004E168C">
              <w:rPr>
                <w:rFonts w:hint="eastAsia"/>
                <w:lang w:eastAsia="ja-JP"/>
              </w:rPr>
              <w:t xml:space="preserve">　</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618C29" w14:textId="77777777" w:rsidR="005A3775" w:rsidRPr="004E168C" w:rsidRDefault="005A3775" w:rsidP="00FC318D">
            <w:pPr>
              <w:keepNext/>
              <w:keepLines/>
              <w:jc w:val="center"/>
              <w:rPr>
                <w:lang w:eastAsia="ja-JP"/>
              </w:rPr>
            </w:pPr>
            <w:r w:rsidRPr="004E168C">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4AD51E" w14:textId="77777777" w:rsidR="005A3775" w:rsidRPr="004E168C" w:rsidRDefault="005A3775" w:rsidP="00FC318D">
            <w:pPr>
              <w:keepNext/>
              <w:keepLines/>
              <w:jc w:val="center"/>
              <w:rPr>
                <w:lang w:eastAsia="ja-JP"/>
              </w:rPr>
            </w:pPr>
            <w:r w:rsidRPr="004E168C">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DE99AB" w14:textId="77777777" w:rsidR="005A3775" w:rsidRPr="004E168C" w:rsidRDefault="005A3775" w:rsidP="00FC318D">
            <w:pPr>
              <w:keepNext/>
              <w:keepLines/>
              <w:jc w:val="center"/>
              <w:rPr>
                <w:lang w:eastAsia="ja-JP"/>
              </w:rPr>
            </w:pPr>
            <w:r w:rsidRPr="004E168C">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BA10B0" w14:textId="77777777" w:rsidR="005A3775" w:rsidRPr="004E168C" w:rsidRDefault="005A3775" w:rsidP="00FC318D">
            <w:pPr>
              <w:keepNext/>
              <w:keepLines/>
              <w:jc w:val="center"/>
              <w:rPr>
                <w:lang w:eastAsia="ja-JP"/>
              </w:rPr>
            </w:pPr>
            <w:r w:rsidRPr="004E168C">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1EE211" w14:textId="77777777" w:rsidR="005A3775" w:rsidRPr="004E168C" w:rsidRDefault="005A3775" w:rsidP="00FC318D">
            <w:pPr>
              <w:keepNext/>
              <w:keepLines/>
              <w:jc w:val="center"/>
              <w:rPr>
                <w:lang w:eastAsia="ja-JP"/>
              </w:rPr>
            </w:pPr>
            <w:r w:rsidRPr="004E168C">
              <w:rPr>
                <w:rFonts w:hint="eastAsia"/>
                <w:lang w:eastAsia="ja-JP"/>
              </w:rPr>
              <w:t>64</w:t>
            </w:r>
          </w:p>
        </w:tc>
      </w:tr>
      <w:tr w:rsidR="005A3775" w:rsidRPr="004E168C" w14:paraId="21AB11BB" w14:textId="77777777" w:rsidTr="00FC318D">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1CEB12" w14:textId="77777777" w:rsidR="005A3775" w:rsidRPr="004E168C" w:rsidRDefault="005A3775" w:rsidP="00FC318D">
            <w:pPr>
              <w:keepNext/>
              <w:keepLines/>
              <w:jc w:val="center"/>
              <w:rPr>
                <w:lang w:eastAsia="ja-JP"/>
              </w:rPr>
            </w:pPr>
            <w:r w:rsidRPr="004E168C">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6A72D905" w14:textId="77777777" w:rsidR="005A3775" w:rsidRPr="004E168C" w:rsidRDefault="005A3775" w:rsidP="00FC318D">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52FC7998" w14:textId="77777777" w:rsidR="005A3775" w:rsidRPr="004E168C" w:rsidRDefault="005A3775" w:rsidP="00FC318D">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D1A1D2"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39DAD2"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8C627D" w14:textId="77777777" w:rsidR="005A3775" w:rsidRPr="004E168C" w:rsidRDefault="005A3775" w:rsidP="00FC318D">
            <w:pPr>
              <w:keepNext/>
              <w:keepLines/>
              <w:jc w:val="center"/>
              <w:rPr>
                <w:lang w:eastAsia="ja-JP"/>
              </w:rPr>
            </w:pPr>
            <w:r w:rsidRPr="004E168C">
              <w:rPr>
                <w:rFonts w:hint="eastAsia"/>
                <w:lang w:eastAsia="ja-JP"/>
              </w:rPr>
              <w:t>D</w:t>
            </w:r>
          </w:p>
        </w:tc>
      </w:tr>
      <w:tr w:rsidR="005A3775" w:rsidRPr="004E168C" w14:paraId="51084A5C" w14:textId="77777777" w:rsidTr="00FC318D">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D3EEE0" w14:textId="77777777" w:rsidR="005A3775" w:rsidRPr="004E168C" w:rsidRDefault="005A3775" w:rsidP="00FC318D">
            <w:pPr>
              <w:keepNext/>
              <w:keepLines/>
              <w:jc w:val="center"/>
              <w:rPr>
                <w:lang w:eastAsia="ja-JP"/>
              </w:rPr>
            </w:pPr>
            <w:r w:rsidRPr="004E168C">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6F7FED33" w14:textId="77777777" w:rsidR="005A3775" w:rsidRPr="004E168C" w:rsidRDefault="005A3775" w:rsidP="00FC318D">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19BBB7F6" w14:textId="77777777" w:rsidR="005A3775" w:rsidRPr="004E168C" w:rsidRDefault="005A3775" w:rsidP="00FC318D">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8D2AB6"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AC79DC"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CBBC6D" w14:textId="77777777" w:rsidR="005A3775" w:rsidRPr="004E168C" w:rsidRDefault="005A3775" w:rsidP="00FC318D">
            <w:pPr>
              <w:keepNext/>
              <w:keepLines/>
              <w:jc w:val="center"/>
              <w:rPr>
                <w:lang w:eastAsia="ja-JP"/>
              </w:rPr>
            </w:pPr>
            <w:r w:rsidRPr="004E168C">
              <w:rPr>
                <w:rFonts w:hint="eastAsia"/>
                <w:lang w:eastAsia="ja-JP"/>
              </w:rPr>
              <w:t>D</w:t>
            </w:r>
          </w:p>
        </w:tc>
      </w:tr>
      <w:tr w:rsidR="005A3775" w:rsidRPr="004E168C" w14:paraId="389E6CF6" w14:textId="77777777" w:rsidTr="00FC318D">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197E11" w14:textId="77777777" w:rsidR="005A3775" w:rsidRPr="004E168C" w:rsidRDefault="005A3775" w:rsidP="00FC318D">
            <w:pPr>
              <w:keepNext/>
              <w:keepLines/>
              <w:jc w:val="center"/>
              <w:rPr>
                <w:lang w:eastAsia="ja-JP"/>
              </w:rPr>
            </w:pPr>
            <w:r w:rsidRPr="004E168C">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06396D"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D5EFFA"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641A71"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574BF9"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0A7103" w14:textId="77777777" w:rsidR="005A3775" w:rsidRPr="004E168C" w:rsidRDefault="005A3775" w:rsidP="00FC318D">
            <w:pPr>
              <w:keepNext/>
              <w:keepLines/>
              <w:jc w:val="center"/>
              <w:rPr>
                <w:lang w:eastAsia="ja-JP"/>
              </w:rPr>
            </w:pPr>
            <w:r w:rsidRPr="004E168C">
              <w:rPr>
                <w:rFonts w:hint="eastAsia"/>
                <w:lang w:eastAsia="ja-JP"/>
              </w:rPr>
              <w:t>D</w:t>
            </w:r>
          </w:p>
        </w:tc>
      </w:tr>
      <w:tr w:rsidR="005A3775" w:rsidRPr="004E168C" w14:paraId="6650528D" w14:textId="77777777" w:rsidTr="00FC318D">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C6F05C" w14:textId="77777777" w:rsidR="005A3775" w:rsidRPr="004E168C" w:rsidRDefault="005A3775" w:rsidP="00FC318D">
            <w:pPr>
              <w:keepNext/>
              <w:keepLines/>
              <w:jc w:val="center"/>
              <w:rPr>
                <w:lang w:eastAsia="ja-JP"/>
              </w:rPr>
            </w:pPr>
            <w:r w:rsidRPr="004E168C">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FFCED7"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AEEAA5"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6C7BEF"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DB37F1"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FE1AA1" w14:textId="77777777" w:rsidR="005A3775" w:rsidRPr="004E168C" w:rsidRDefault="005A3775" w:rsidP="00FC318D">
            <w:pPr>
              <w:keepNext/>
              <w:keepLines/>
              <w:jc w:val="center"/>
              <w:rPr>
                <w:lang w:eastAsia="ja-JP"/>
              </w:rPr>
            </w:pPr>
            <w:r w:rsidRPr="004E168C">
              <w:rPr>
                <w:rFonts w:hint="eastAsia"/>
                <w:lang w:eastAsia="ja-JP"/>
              </w:rPr>
              <w:t>D</w:t>
            </w:r>
          </w:p>
        </w:tc>
      </w:tr>
      <w:tr w:rsidR="005A3775" w:rsidRPr="004E168C" w14:paraId="3F2D08A4" w14:textId="77777777" w:rsidTr="00FC318D">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7BD0AD" w14:textId="77777777" w:rsidR="005A3775" w:rsidRPr="004E168C" w:rsidRDefault="005A3775" w:rsidP="00FC318D">
            <w:pPr>
              <w:keepNext/>
              <w:keepLines/>
              <w:jc w:val="center"/>
              <w:rPr>
                <w:lang w:eastAsia="ja-JP"/>
              </w:rPr>
            </w:pPr>
            <w:r w:rsidRPr="004E168C">
              <w:rPr>
                <w:rFonts w:hint="eastAsia"/>
                <w:lang w:eastAsia="ja-JP"/>
              </w:rPr>
              <w:t>64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015470"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11337C"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F12458"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0C0707"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76872F" w14:textId="77777777" w:rsidR="005A3775" w:rsidRPr="004E168C" w:rsidRDefault="005A3775" w:rsidP="00FC318D">
            <w:pPr>
              <w:keepNext/>
              <w:keepLines/>
              <w:jc w:val="center"/>
              <w:rPr>
                <w:lang w:eastAsia="ja-JP"/>
              </w:rPr>
            </w:pPr>
            <w:r w:rsidRPr="004E168C">
              <w:rPr>
                <w:rFonts w:hint="eastAsia"/>
                <w:lang w:eastAsia="ja-JP"/>
              </w:rPr>
              <w:t>D</w:t>
            </w:r>
          </w:p>
        </w:tc>
      </w:tr>
    </w:tbl>
    <w:p w14:paraId="3DB14B01" w14:textId="77777777" w:rsidR="005A3775" w:rsidRDefault="005A3775" w:rsidP="00990258">
      <w:pPr>
        <w:pStyle w:val="af0"/>
        <w:keepNext/>
        <w:keepLines/>
        <w:spacing w:afterLines="100" w:after="240"/>
        <w:jc w:val="left"/>
        <w:rPr>
          <w:noProof/>
        </w:rPr>
      </w:pPr>
      <w:r>
        <w:rPr>
          <w:noProof/>
        </w:rPr>
        <w:t>Figure 1. Decision table of JEM-MDCS. The vertical line and horizontal line indicate block height and width respectively and M and D</w:t>
      </w:r>
      <w:r>
        <w:rPr>
          <w:rFonts w:hint="eastAsia"/>
          <w:noProof/>
          <w:lang w:eastAsia="ja-JP"/>
        </w:rPr>
        <w:t xml:space="preserve"> </w:t>
      </w:r>
      <w:r>
        <w:rPr>
          <w:noProof/>
          <w:lang w:eastAsia="ja-JP"/>
        </w:rPr>
        <w:t>indicate MDCS and diagonal scanning.</w:t>
      </w:r>
    </w:p>
    <w:p w14:paraId="55972D85" w14:textId="77777777" w:rsidR="005A3775" w:rsidRPr="005B217D" w:rsidRDefault="005A3775" w:rsidP="005A3775">
      <w:pPr>
        <w:pStyle w:val="1"/>
        <w:rPr>
          <w:lang w:val="en-CA"/>
        </w:rPr>
      </w:pPr>
      <w:r>
        <w:rPr>
          <w:lang w:val="en-CA"/>
        </w:rPr>
        <w:t>Block size dependent coefficient scanning</w:t>
      </w:r>
    </w:p>
    <w:p w14:paraId="23BA1E16" w14:textId="385C1EB0" w:rsidR="005A3775" w:rsidRDefault="005A3775" w:rsidP="005A3775">
      <w:pPr>
        <w:rPr>
          <w:lang w:eastAsia="ja-JP"/>
        </w:rPr>
      </w:pPr>
      <w:r>
        <w:rPr>
          <w:lang w:eastAsia="ja-JP"/>
        </w:rPr>
        <w:t>The proposed c</w:t>
      </w:r>
      <w:r>
        <w:rPr>
          <w:rFonts w:hint="eastAsia"/>
          <w:lang w:eastAsia="ja-JP"/>
        </w:rPr>
        <w:t xml:space="preserve">oefficient scanning is modified </w:t>
      </w:r>
      <w:r>
        <w:rPr>
          <w:lang w:eastAsia="ja-JP"/>
        </w:rPr>
        <w:t xml:space="preserve">the decision table of selecting MDCS based on the ratio of block size [2]. When the ratio of horizontal and vertical size is equal or larger than four, mode-dependent coefficient scanning is applied. </w:t>
      </w:r>
      <w:r w:rsidR="00E52158">
        <w:rPr>
          <w:lang w:eastAsia="ja-JP"/>
        </w:rPr>
        <w:t xml:space="preserve">The MDCS itself is the same as in JEM. It is note that MDCS is not applied for both VTM and </w:t>
      </w:r>
      <w:proofErr w:type="gramStart"/>
      <w:r w:rsidR="00E52158">
        <w:rPr>
          <w:lang w:eastAsia="ja-JP"/>
        </w:rPr>
        <w:t>BMS</w:t>
      </w:r>
      <w:proofErr w:type="gramEnd"/>
      <w:r w:rsidR="00E52158">
        <w:rPr>
          <w:lang w:eastAsia="ja-JP"/>
        </w:rPr>
        <w:t xml:space="preserve"> but the alternative coefficient coding is applied for VTM and BMS respectively instead of MDCS. </w:t>
      </w:r>
      <w:r>
        <w:rPr>
          <w:lang w:eastAsia="ja-JP"/>
        </w:rPr>
        <w:t xml:space="preserve">The proposed </w:t>
      </w:r>
      <w:r>
        <w:rPr>
          <w:rFonts w:hint="eastAsia"/>
          <w:lang w:eastAsia="ja-JP"/>
        </w:rPr>
        <w:t>decision</w:t>
      </w:r>
      <w:r w:rsidR="00E52158">
        <w:rPr>
          <w:lang w:eastAsia="ja-JP"/>
        </w:rPr>
        <w:t xml:space="preserve"> table</w:t>
      </w:r>
      <w:r>
        <w:rPr>
          <w:rFonts w:hint="eastAsia"/>
          <w:lang w:eastAsia="ja-JP"/>
        </w:rPr>
        <w:t xml:space="preserve"> </w:t>
      </w:r>
      <w:r w:rsidR="00E52158">
        <w:rPr>
          <w:lang w:eastAsia="ja-JP"/>
        </w:rPr>
        <w:t>is</w:t>
      </w:r>
      <w:r>
        <w:rPr>
          <w:rFonts w:hint="eastAsia"/>
          <w:lang w:eastAsia="ja-JP"/>
        </w:rPr>
        <w:t xml:space="preserve"> shown in the </w:t>
      </w:r>
      <w:r w:rsidR="00E52158">
        <w:rPr>
          <w:lang w:eastAsia="ja-JP"/>
        </w:rPr>
        <w:t>F</w:t>
      </w:r>
      <w:r>
        <w:rPr>
          <w:lang w:eastAsia="ja-JP"/>
        </w:rPr>
        <w:t>igure</w:t>
      </w:r>
      <w:r w:rsidR="00E52158">
        <w:rPr>
          <w:lang w:eastAsia="ja-JP"/>
        </w:rPr>
        <w:t xml:space="preserve"> 2</w:t>
      </w:r>
      <w:r>
        <w:rPr>
          <w:lang w:eastAsia="ja-JP"/>
        </w:rPr>
        <w:t>.</w:t>
      </w:r>
      <w:r>
        <w:rPr>
          <w:rFonts w:hint="eastAsia"/>
          <w:lang w:eastAsia="ja-JP"/>
        </w:rPr>
        <w:t xml:space="preserve"> </w:t>
      </w:r>
      <w:r>
        <w:rPr>
          <w:lang w:eastAsia="ja-JP"/>
        </w:rPr>
        <w:t xml:space="preserve">It is </w:t>
      </w:r>
      <w:r w:rsidR="00E52158">
        <w:rPr>
          <w:lang w:eastAsia="ja-JP"/>
        </w:rPr>
        <w:t xml:space="preserve">also </w:t>
      </w:r>
      <w:r>
        <w:rPr>
          <w:lang w:eastAsia="ja-JP"/>
        </w:rPr>
        <w:t xml:space="preserve">noted that transform block </w:t>
      </w:r>
      <w:r w:rsidR="00E52158">
        <w:rPr>
          <w:lang w:eastAsia="ja-JP"/>
        </w:rPr>
        <w:t xml:space="preserve">size </w:t>
      </w:r>
      <w:r>
        <w:rPr>
          <w:lang w:eastAsia="ja-JP"/>
        </w:rPr>
        <w:t xml:space="preserve">64x64 </w:t>
      </w:r>
      <w:proofErr w:type="spellStart"/>
      <w:r>
        <w:rPr>
          <w:lang w:eastAsia="ja-JP"/>
        </w:rPr>
        <w:t>luma</w:t>
      </w:r>
      <w:proofErr w:type="spellEnd"/>
      <w:r>
        <w:rPr>
          <w:lang w:eastAsia="ja-JP"/>
        </w:rPr>
        <w:t xml:space="preserve"> and 32x32</w:t>
      </w:r>
      <w:r w:rsidR="00E52158">
        <w:rPr>
          <w:lang w:eastAsia="ja-JP"/>
        </w:rPr>
        <w:t xml:space="preserve"> chroma are excluded in VTM and BMS, so these blocks are removed from the tables</w:t>
      </w:r>
      <w:r>
        <w:rPr>
          <w:lang w:eastAsia="ja-JP"/>
        </w:rPr>
        <w:t>.</w:t>
      </w:r>
    </w:p>
    <w:tbl>
      <w:tblPr>
        <w:tblW w:w="2805" w:type="dxa"/>
        <w:jc w:val="center"/>
        <w:tblCellMar>
          <w:left w:w="0" w:type="dxa"/>
          <w:right w:w="0" w:type="dxa"/>
        </w:tblCellMar>
        <w:tblLook w:val="0600" w:firstRow="0" w:lastRow="0" w:firstColumn="0" w:lastColumn="0" w:noHBand="1" w:noVBand="1"/>
      </w:tblPr>
      <w:tblGrid>
        <w:gridCol w:w="455"/>
        <w:gridCol w:w="470"/>
        <w:gridCol w:w="470"/>
        <w:gridCol w:w="470"/>
        <w:gridCol w:w="470"/>
        <w:gridCol w:w="470"/>
      </w:tblGrid>
      <w:tr w:rsidR="005A3775" w:rsidRPr="004E168C" w14:paraId="6A1A90DE" w14:textId="77777777" w:rsidTr="00FC318D">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0427C4" w14:textId="77777777" w:rsidR="005A3775" w:rsidRPr="004E168C" w:rsidRDefault="005A3775" w:rsidP="00FC318D">
            <w:pPr>
              <w:keepNext/>
              <w:keepLines/>
              <w:jc w:val="center"/>
              <w:rPr>
                <w:lang w:eastAsia="ja-JP"/>
              </w:rPr>
            </w:pPr>
            <w:r w:rsidRPr="004E168C">
              <w:rPr>
                <w:rFonts w:ascii="ＭＳ 明朝" w:eastAsia="ＭＳ 明朝" w:hAnsi="ＭＳ 明朝" w:cs="ＭＳ 明朝" w:hint="eastAsia"/>
                <w:lang w:eastAsia="ja-JP"/>
              </w:rPr>
              <w:lastRenderedPageBreak/>
              <w:t xml:space="preserve">　</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764912" w14:textId="77777777" w:rsidR="005A3775" w:rsidRPr="004E168C" w:rsidRDefault="005A3775" w:rsidP="00FC318D">
            <w:pPr>
              <w:keepNext/>
              <w:keepLines/>
              <w:jc w:val="center"/>
              <w:rPr>
                <w:lang w:eastAsia="ja-JP"/>
              </w:rPr>
            </w:pPr>
            <w:r w:rsidRPr="004E168C">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DDFA3A" w14:textId="77777777" w:rsidR="005A3775" w:rsidRPr="004E168C" w:rsidRDefault="005A3775" w:rsidP="00FC318D">
            <w:pPr>
              <w:keepNext/>
              <w:keepLines/>
              <w:jc w:val="center"/>
              <w:rPr>
                <w:lang w:eastAsia="ja-JP"/>
              </w:rPr>
            </w:pPr>
            <w:r w:rsidRPr="004E168C">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D54FDF" w14:textId="77777777" w:rsidR="005A3775" w:rsidRPr="004E168C" w:rsidRDefault="005A3775" w:rsidP="00FC318D">
            <w:pPr>
              <w:keepNext/>
              <w:keepLines/>
              <w:jc w:val="center"/>
              <w:rPr>
                <w:lang w:eastAsia="ja-JP"/>
              </w:rPr>
            </w:pPr>
            <w:r w:rsidRPr="004E168C">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65FED2" w14:textId="77777777" w:rsidR="005A3775" w:rsidRPr="004E168C" w:rsidRDefault="005A3775" w:rsidP="00FC318D">
            <w:pPr>
              <w:keepNext/>
              <w:keepLines/>
              <w:jc w:val="center"/>
              <w:rPr>
                <w:lang w:eastAsia="ja-JP"/>
              </w:rPr>
            </w:pPr>
            <w:r w:rsidRPr="004E168C">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ED8BD7" w14:textId="77777777" w:rsidR="005A3775" w:rsidRPr="004E168C" w:rsidRDefault="005A3775" w:rsidP="00FC318D">
            <w:pPr>
              <w:keepNext/>
              <w:keepLines/>
              <w:jc w:val="center"/>
              <w:rPr>
                <w:lang w:eastAsia="ja-JP"/>
              </w:rPr>
            </w:pPr>
            <w:r w:rsidRPr="004E168C">
              <w:rPr>
                <w:rFonts w:hint="eastAsia"/>
                <w:lang w:eastAsia="ja-JP"/>
              </w:rPr>
              <w:t>64</w:t>
            </w:r>
          </w:p>
        </w:tc>
      </w:tr>
      <w:tr w:rsidR="005A3775" w:rsidRPr="004E168C" w14:paraId="0D55E61E" w14:textId="77777777" w:rsidTr="00FC318D">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3485B8" w14:textId="77777777" w:rsidR="005A3775" w:rsidRPr="004E168C" w:rsidRDefault="005A3775" w:rsidP="00FC318D">
            <w:pPr>
              <w:keepNext/>
              <w:keepLines/>
              <w:jc w:val="center"/>
              <w:rPr>
                <w:lang w:eastAsia="ja-JP"/>
              </w:rPr>
            </w:pPr>
            <w:r w:rsidRPr="004E168C">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31FA9AFE" w14:textId="77777777" w:rsidR="005A3775" w:rsidRPr="004E168C" w:rsidRDefault="005A3775" w:rsidP="00FC318D">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7618D01F" w14:textId="77777777" w:rsidR="005A3775" w:rsidRPr="004E168C" w:rsidRDefault="005A3775" w:rsidP="00FC318D">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F52AE7"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7B9A49"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DACF77" w14:textId="77777777" w:rsidR="005A3775" w:rsidRPr="004E168C" w:rsidRDefault="005A3775" w:rsidP="00FC318D">
            <w:pPr>
              <w:keepNext/>
              <w:keepLines/>
              <w:jc w:val="center"/>
              <w:rPr>
                <w:lang w:eastAsia="ja-JP"/>
              </w:rPr>
            </w:pPr>
            <w:r w:rsidRPr="004E168C">
              <w:rPr>
                <w:rFonts w:hint="eastAsia"/>
                <w:lang w:eastAsia="ja-JP"/>
              </w:rPr>
              <w:t>D</w:t>
            </w:r>
          </w:p>
        </w:tc>
      </w:tr>
      <w:tr w:rsidR="005A3775" w:rsidRPr="004E168C" w14:paraId="39AC20E1" w14:textId="77777777" w:rsidTr="00FC318D">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69D73A" w14:textId="77777777" w:rsidR="005A3775" w:rsidRPr="004E168C" w:rsidRDefault="005A3775" w:rsidP="00FC318D">
            <w:pPr>
              <w:keepNext/>
              <w:keepLines/>
              <w:jc w:val="center"/>
              <w:rPr>
                <w:lang w:eastAsia="ja-JP"/>
              </w:rPr>
            </w:pPr>
            <w:r w:rsidRPr="004E168C">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7E72AD19" w14:textId="77777777" w:rsidR="005A3775" w:rsidRPr="004E168C" w:rsidRDefault="005A3775" w:rsidP="00FC318D">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1067A0E8" w14:textId="77777777" w:rsidR="005A3775" w:rsidRPr="004E168C" w:rsidRDefault="005A3775" w:rsidP="00FC318D">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948B77"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47B7545C" w14:textId="77777777" w:rsidR="005A3775" w:rsidRPr="004E168C" w:rsidRDefault="005A3775" w:rsidP="00FC318D">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5F2C1846" w14:textId="77777777" w:rsidR="005A3775" w:rsidRPr="004E168C" w:rsidRDefault="005A3775" w:rsidP="00FC318D">
            <w:pPr>
              <w:keepNext/>
              <w:keepLines/>
              <w:jc w:val="center"/>
              <w:rPr>
                <w:lang w:eastAsia="ja-JP"/>
              </w:rPr>
            </w:pPr>
            <w:r w:rsidRPr="004E168C">
              <w:rPr>
                <w:rFonts w:hint="eastAsia"/>
                <w:lang w:eastAsia="ja-JP"/>
              </w:rPr>
              <w:t>M</w:t>
            </w:r>
          </w:p>
        </w:tc>
      </w:tr>
      <w:tr w:rsidR="005A3775" w:rsidRPr="004E168C" w14:paraId="44A775FF" w14:textId="77777777" w:rsidTr="00FC318D">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761D59" w14:textId="77777777" w:rsidR="005A3775" w:rsidRPr="004E168C" w:rsidRDefault="005A3775" w:rsidP="00FC318D">
            <w:pPr>
              <w:keepNext/>
              <w:keepLines/>
              <w:jc w:val="center"/>
              <w:rPr>
                <w:lang w:eastAsia="ja-JP"/>
              </w:rPr>
            </w:pPr>
            <w:r w:rsidRPr="004E168C">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50AF5C"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640F99"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B73CBF"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A22EE5"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00EDFA49" w14:textId="77777777" w:rsidR="005A3775" w:rsidRPr="004E168C" w:rsidRDefault="005A3775" w:rsidP="00FC318D">
            <w:pPr>
              <w:keepNext/>
              <w:keepLines/>
              <w:jc w:val="center"/>
              <w:rPr>
                <w:lang w:eastAsia="ja-JP"/>
              </w:rPr>
            </w:pPr>
            <w:r w:rsidRPr="004E168C">
              <w:rPr>
                <w:rFonts w:hint="eastAsia"/>
                <w:lang w:eastAsia="ja-JP"/>
              </w:rPr>
              <w:t>M</w:t>
            </w:r>
          </w:p>
        </w:tc>
      </w:tr>
      <w:tr w:rsidR="005A3775" w:rsidRPr="004E168C" w14:paraId="44B48902" w14:textId="77777777" w:rsidTr="00FC318D">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66894F" w14:textId="77777777" w:rsidR="005A3775" w:rsidRPr="004E168C" w:rsidRDefault="005A3775" w:rsidP="00FC318D">
            <w:pPr>
              <w:keepNext/>
              <w:keepLines/>
              <w:jc w:val="center"/>
              <w:rPr>
                <w:lang w:eastAsia="ja-JP"/>
              </w:rPr>
            </w:pPr>
            <w:r w:rsidRPr="004E168C">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AE808D"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38868DCB" w14:textId="77777777" w:rsidR="005A3775" w:rsidRPr="004E168C" w:rsidRDefault="005A3775" w:rsidP="00FC318D">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FA8628"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F9651A"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A8759A" w14:textId="77777777" w:rsidR="005A3775" w:rsidRPr="004E168C" w:rsidRDefault="005A3775" w:rsidP="00FC318D">
            <w:pPr>
              <w:keepNext/>
              <w:keepLines/>
              <w:jc w:val="center"/>
              <w:rPr>
                <w:lang w:eastAsia="ja-JP"/>
              </w:rPr>
            </w:pPr>
            <w:r w:rsidRPr="004E168C">
              <w:rPr>
                <w:rFonts w:hint="eastAsia"/>
                <w:lang w:eastAsia="ja-JP"/>
              </w:rPr>
              <w:t>D</w:t>
            </w:r>
          </w:p>
        </w:tc>
      </w:tr>
      <w:tr w:rsidR="005A3775" w:rsidRPr="004E168C" w14:paraId="5FDBB5FB" w14:textId="77777777" w:rsidTr="00FC318D">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F8F96D" w14:textId="77777777" w:rsidR="005A3775" w:rsidRPr="004E168C" w:rsidRDefault="005A3775" w:rsidP="00FC318D">
            <w:pPr>
              <w:keepNext/>
              <w:keepLines/>
              <w:jc w:val="center"/>
              <w:rPr>
                <w:lang w:eastAsia="ja-JP"/>
              </w:rPr>
            </w:pPr>
            <w:r w:rsidRPr="004E168C">
              <w:rPr>
                <w:rFonts w:hint="eastAsia"/>
                <w:lang w:eastAsia="ja-JP"/>
              </w:rPr>
              <w:t>64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85B36C"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6241147E" w14:textId="77777777" w:rsidR="005A3775" w:rsidRPr="004E168C" w:rsidRDefault="005A3775" w:rsidP="00FC318D">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14:paraId="75BC12F1" w14:textId="77777777" w:rsidR="005A3775" w:rsidRPr="004E168C" w:rsidRDefault="005A3775" w:rsidP="00FC318D">
            <w:pPr>
              <w:keepNext/>
              <w:keepLines/>
              <w:jc w:val="center"/>
              <w:rPr>
                <w:lang w:eastAsia="ja-JP"/>
              </w:rPr>
            </w:pPr>
            <w:r w:rsidRPr="004E168C">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2F9A57" w14:textId="77777777" w:rsidR="005A3775" w:rsidRPr="004E168C" w:rsidRDefault="005A3775" w:rsidP="00FC318D">
            <w:pPr>
              <w:keepNext/>
              <w:keepLines/>
              <w:jc w:val="center"/>
              <w:rPr>
                <w:lang w:eastAsia="ja-JP"/>
              </w:rPr>
            </w:pPr>
            <w:r w:rsidRPr="004E168C">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40DFEE" w14:textId="77777777" w:rsidR="005A3775" w:rsidRPr="004E168C" w:rsidRDefault="005A3775" w:rsidP="00FC318D">
            <w:pPr>
              <w:keepNext/>
              <w:keepLines/>
              <w:jc w:val="center"/>
              <w:rPr>
                <w:lang w:eastAsia="ja-JP"/>
              </w:rPr>
            </w:pPr>
            <w:r w:rsidRPr="004E168C">
              <w:rPr>
                <w:rFonts w:hint="eastAsia"/>
                <w:lang w:eastAsia="ja-JP"/>
              </w:rPr>
              <w:t>D</w:t>
            </w:r>
          </w:p>
        </w:tc>
      </w:tr>
    </w:tbl>
    <w:p w14:paraId="0AE1363A" w14:textId="77777777" w:rsidR="005A3775" w:rsidRDefault="005A3775" w:rsidP="00990258">
      <w:pPr>
        <w:pStyle w:val="af0"/>
        <w:keepNext/>
        <w:keepLines/>
        <w:spacing w:afterLines="100" w:after="240"/>
        <w:jc w:val="left"/>
        <w:rPr>
          <w:noProof/>
        </w:rPr>
      </w:pPr>
      <w:r>
        <w:rPr>
          <w:noProof/>
        </w:rPr>
        <w:t>Figure 2. Decision table of proposed method. The vertical line and horizontal line indicate block height and width respectively and M and D</w:t>
      </w:r>
      <w:r>
        <w:rPr>
          <w:rFonts w:hint="eastAsia"/>
          <w:noProof/>
          <w:lang w:eastAsia="ja-JP"/>
        </w:rPr>
        <w:t xml:space="preserve"> </w:t>
      </w:r>
      <w:r>
        <w:rPr>
          <w:noProof/>
          <w:lang w:eastAsia="ja-JP"/>
        </w:rPr>
        <w:t>indicate MDCS and diagonal scanning.</w:t>
      </w:r>
    </w:p>
    <w:p w14:paraId="7CEA12F4" w14:textId="77777777" w:rsidR="005A3775" w:rsidRPr="005B217D" w:rsidRDefault="005A3775" w:rsidP="005A3775">
      <w:pPr>
        <w:pStyle w:val="1"/>
        <w:rPr>
          <w:lang w:val="en-CA"/>
        </w:rPr>
      </w:pPr>
      <w:r>
        <w:rPr>
          <w:lang w:val="en-CA"/>
        </w:rPr>
        <w:t>Experimental Results</w:t>
      </w:r>
    </w:p>
    <w:p w14:paraId="3AE60A36" w14:textId="77777777" w:rsidR="005A3775" w:rsidRDefault="005A3775" w:rsidP="005A3775">
      <w:pPr>
        <w:pStyle w:val="2"/>
        <w:rPr>
          <w:lang w:eastAsia="ja-JP"/>
        </w:rPr>
      </w:pPr>
      <w:r>
        <w:rPr>
          <w:rFonts w:hint="eastAsia"/>
          <w:lang w:eastAsia="ja-JP"/>
        </w:rPr>
        <w:t>C</w:t>
      </w:r>
      <w:r>
        <w:rPr>
          <w:lang w:eastAsia="ja-JP"/>
        </w:rPr>
        <w:t>oding conditions</w:t>
      </w:r>
    </w:p>
    <w:p w14:paraId="4754028A" w14:textId="57D1AE38" w:rsidR="00AE05BC" w:rsidRPr="00AE05BC" w:rsidRDefault="00D51887" w:rsidP="005A3775">
      <w:pPr>
        <w:rPr>
          <w:lang w:eastAsia="ja-JP"/>
        </w:rPr>
      </w:pPr>
      <w:r>
        <w:rPr>
          <w:lang w:eastAsia="ja-JP"/>
        </w:rPr>
        <w:t xml:space="preserve">In this contribution, </w:t>
      </w:r>
      <w:r w:rsidR="00AE05BC">
        <w:rPr>
          <w:lang w:eastAsia="ja-JP"/>
        </w:rPr>
        <w:t>t</w:t>
      </w:r>
      <w:r>
        <w:rPr>
          <w:lang w:eastAsia="ja-JP"/>
        </w:rPr>
        <w:t>hree</w:t>
      </w:r>
      <w:r w:rsidR="00AE05BC">
        <w:rPr>
          <w:lang w:eastAsia="ja-JP"/>
        </w:rPr>
        <w:t xml:space="preserve"> additional tests are conducted. </w:t>
      </w:r>
      <w:r>
        <w:rPr>
          <w:lang w:eastAsia="ja-JP"/>
        </w:rPr>
        <w:t>First o</w:t>
      </w:r>
      <w:r w:rsidR="00AE05BC">
        <w:rPr>
          <w:lang w:eastAsia="ja-JP"/>
        </w:rPr>
        <w:t xml:space="preserve">ne is the proposed MDCS </w:t>
      </w:r>
      <w:r>
        <w:rPr>
          <w:lang w:eastAsia="ja-JP"/>
        </w:rPr>
        <w:t xml:space="preserve">under JVET CTC condition [3]. Second one is the proposed MDCS </w:t>
      </w:r>
      <w:r w:rsidR="00AE05BC">
        <w:rPr>
          <w:lang w:eastAsia="ja-JP"/>
        </w:rPr>
        <w:t>with Non-Separa</w:t>
      </w:r>
      <w:r>
        <w:rPr>
          <w:lang w:eastAsia="ja-JP"/>
        </w:rPr>
        <w:t>ble</w:t>
      </w:r>
      <w:r w:rsidR="00AE05BC">
        <w:rPr>
          <w:lang w:eastAsia="ja-JP"/>
        </w:rPr>
        <w:t xml:space="preserve"> Secondary Transform (NSST)</w:t>
      </w:r>
      <w:r>
        <w:rPr>
          <w:lang w:eastAsia="ja-JP"/>
        </w:rPr>
        <w:t xml:space="preserve">. The third one is the proposed MDCS under low QPs conditions (QP =12, 17, 22, 27). </w:t>
      </w:r>
      <w:r w:rsidR="006F56D1">
        <w:rPr>
          <w:lang w:eastAsia="ja-JP"/>
        </w:rPr>
        <w:t xml:space="preserve">These tests are numbered CE7.3.1, CE7.3.2 and CE7.3.3 according to the CE7 description [1]. </w:t>
      </w:r>
      <w:r>
        <w:rPr>
          <w:lang w:eastAsia="ja-JP"/>
        </w:rPr>
        <w:t xml:space="preserve">They are implemented on the top of the VTM2.0.1 respectively </w:t>
      </w:r>
      <w:r w:rsidR="006F56D1">
        <w:rPr>
          <w:lang w:eastAsia="ja-JP"/>
        </w:rPr>
        <w:t>but for only CE7.3.2</w:t>
      </w:r>
      <w:r>
        <w:rPr>
          <w:lang w:eastAsia="ja-JP"/>
        </w:rPr>
        <w:t xml:space="preserve"> NSST </w:t>
      </w:r>
      <w:r w:rsidR="006F56D1">
        <w:rPr>
          <w:lang w:eastAsia="ja-JP"/>
        </w:rPr>
        <w:t xml:space="preserve">applied to BMS 2.0.1 is additionally introduced. The software of CE7.3.1 and CE7.3.3 are perfectly same, which can be found at </w:t>
      </w:r>
      <w:hyperlink r:id="rId10" w:history="1">
        <w:r w:rsidR="006F56D1" w:rsidRPr="00C96F62">
          <w:rPr>
            <w:rStyle w:val="a6"/>
            <w:lang w:eastAsia="ja-JP"/>
          </w:rPr>
          <w:t>https://vcgit.hhi.fraunhofer.de/JVET-K-CE7/VVCSoftware_VTM/tree/CE7.3.1</w:t>
        </w:r>
      </w:hyperlink>
      <w:r w:rsidR="006F56D1">
        <w:rPr>
          <w:lang w:eastAsia="ja-JP"/>
        </w:rPr>
        <w:t xml:space="preserve">. </w:t>
      </w:r>
      <w:r w:rsidR="00F276C2">
        <w:rPr>
          <w:lang w:eastAsia="ja-JP"/>
        </w:rPr>
        <w:t>Regarding CE7.3.3 only,</w:t>
      </w:r>
      <w:r w:rsidR="00A12115">
        <w:rPr>
          <w:lang w:eastAsia="ja-JP"/>
        </w:rPr>
        <w:t xml:space="preserve"> </w:t>
      </w:r>
      <w:r w:rsidR="00F276C2">
        <w:rPr>
          <w:lang w:eastAsia="ja-JP"/>
        </w:rPr>
        <w:t xml:space="preserve">it is noted that </w:t>
      </w:r>
      <w:r w:rsidR="00A12115">
        <w:rPr>
          <w:lang w:eastAsia="ja-JP"/>
        </w:rPr>
        <w:t xml:space="preserve">to reduce the simulation runtime </w:t>
      </w:r>
      <w:r w:rsidR="00F276C2">
        <w:rPr>
          <w:lang w:eastAsia="ja-JP"/>
        </w:rPr>
        <w:t xml:space="preserve">we subsample the frame for </w:t>
      </w:r>
      <w:r w:rsidR="00F276C2" w:rsidRPr="00F276C2">
        <w:rPr>
          <w:lang w:eastAsia="ja-JP"/>
        </w:rPr>
        <w:t xml:space="preserve">class A/B </w:t>
      </w:r>
      <w:r w:rsidR="00F276C2">
        <w:rPr>
          <w:lang w:eastAsia="ja-JP"/>
        </w:rPr>
        <w:t xml:space="preserve">sequence </w:t>
      </w:r>
      <w:r w:rsidR="00F276C2" w:rsidRPr="00F276C2">
        <w:rPr>
          <w:lang w:eastAsia="ja-JP"/>
        </w:rPr>
        <w:t xml:space="preserve">in </w:t>
      </w:r>
      <w:r w:rsidR="00F276C2">
        <w:rPr>
          <w:lang w:eastAsia="ja-JP"/>
        </w:rPr>
        <w:t xml:space="preserve">AI condition with setting </w:t>
      </w:r>
      <w:proofErr w:type="spellStart"/>
      <w:r w:rsidR="00F276C2" w:rsidRPr="00F276C2">
        <w:rPr>
          <w:lang w:eastAsia="ja-JP"/>
        </w:rPr>
        <w:t>TemporalSubsampleRatio</w:t>
      </w:r>
      <w:proofErr w:type="spellEnd"/>
      <w:r w:rsidR="00F276C2" w:rsidRPr="00F276C2">
        <w:rPr>
          <w:lang w:eastAsia="ja-JP"/>
        </w:rPr>
        <w:t xml:space="preserve"> = 16</w:t>
      </w:r>
      <w:r w:rsidR="00F276C2">
        <w:rPr>
          <w:lang w:eastAsia="ja-JP"/>
        </w:rPr>
        <w:t xml:space="preserve"> </w:t>
      </w:r>
      <w:proofErr w:type="gramStart"/>
      <w:r w:rsidR="00F276C2">
        <w:rPr>
          <w:lang w:eastAsia="ja-JP"/>
        </w:rPr>
        <w:t>and also</w:t>
      </w:r>
      <w:proofErr w:type="gramEnd"/>
      <w:r w:rsidR="00F276C2">
        <w:rPr>
          <w:lang w:eastAsia="ja-JP"/>
        </w:rPr>
        <w:t xml:space="preserve"> change the total frame numbers for Class A/B sequence in RA and LDB conditions </w:t>
      </w:r>
      <w:r w:rsidR="00A12115">
        <w:rPr>
          <w:lang w:eastAsia="ja-JP"/>
        </w:rPr>
        <w:t>by the 150 frames (0-149 frame) and the 300 frames (0-299 frame) respectively</w:t>
      </w:r>
      <w:r w:rsidR="00F276C2">
        <w:rPr>
          <w:lang w:eastAsia="ja-JP"/>
        </w:rPr>
        <w:t>. The</w:t>
      </w:r>
      <w:r w:rsidR="006F56D1">
        <w:rPr>
          <w:lang w:eastAsia="ja-JP"/>
        </w:rPr>
        <w:t xml:space="preserve"> software of CE7.3.2 can be found </w:t>
      </w:r>
      <w:r w:rsidR="006F56D1" w:rsidRPr="00AE05BC">
        <w:rPr>
          <w:rStyle w:val="a6"/>
          <w:lang w:eastAsia="ja-JP"/>
        </w:rPr>
        <w:t>https://vcgit.hhi.fraunhofer.de/JVET-K-CE7/VVCSoftware_VTM/tree/CE7.3.</w:t>
      </w:r>
      <w:r w:rsidR="006F56D1">
        <w:rPr>
          <w:rStyle w:val="a6"/>
          <w:lang w:eastAsia="ja-JP"/>
        </w:rPr>
        <w:t>2.</w:t>
      </w:r>
      <w:r w:rsidR="006F56D1">
        <w:rPr>
          <w:lang w:eastAsia="ja-JP"/>
        </w:rPr>
        <w:t xml:space="preserve"> It is noted that the anchor of CE7.3.2 </w:t>
      </w:r>
      <w:r w:rsidR="0081426B">
        <w:rPr>
          <w:lang w:eastAsia="ja-JP"/>
        </w:rPr>
        <w:t>is the proposed MDCS off but NSST on.</w:t>
      </w:r>
    </w:p>
    <w:p w14:paraId="13C55EB3" w14:textId="59F55081" w:rsidR="005A3775" w:rsidRDefault="005A3775" w:rsidP="005A3775">
      <w:pPr>
        <w:pStyle w:val="2"/>
        <w:rPr>
          <w:lang w:eastAsia="ja-JP"/>
        </w:rPr>
      </w:pPr>
      <w:r>
        <w:rPr>
          <w:rFonts w:hint="eastAsia"/>
          <w:lang w:eastAsia="ja-JP"/>
        </w:rPr>
        <w:t>C</w:t>
      </w:r>
      <w:r>
        <w:rPr>
          <w:lang w:eastAsia="ja-JP"/>
        </w:rPr>
        <w:t>omputing platforms</w:t>
      </w:r>
    </w:p>
    <w:p w14:paraId="15CEAD55" w14:textId="77777777" w:rsidR="005A3775" w:rsidRDefault="005A3775" w:rsidP="005A3775">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34DC411D" w14:textId="77777777" w:rsidR="005A3775" w:rsidRDefault="005A3775" w:rsidP="005A3775">
      <w:pPr>
        <w:pStyle w:val="2"/>
        <w:rPr>
          <w:lang w:eastAsia="ja-JP"/>
        </w:rPr>
      </w:pPr>
      <w:r>
        <w:rPr>
          <w:lang w:eastAsia="ja-JP"/>
        </w:rPr>
        <w:t>Objective results</w:t>
      </w:r>
    </w:p>
    <w:p w14:paraId="00BAC7F6" w14:textId="6804EEB9" w:rsidR="005A3775" w:rsidRPr="004439DB" w:rsidRDefault="007D2CF8" w:rsidP="005A3775">
      <w:pPr>
        <w:pStyle w:val="3"/>
        <w:rPr>
          <w:lang w:eastAsia="zh-CN"/>
        </w:rPr>
      </w:pPr>
      <w:r>
        <w:rPr>
          <w:lang w:eastAsia="ja-JP"/>
        </w:rPr>
        <w:t>CE7.3.1</w:t>
      </w:r>
      <w:r w:rsidR="00BB03CF">
        <w:rPr>
          <w:lang w:eastAsia="ja-JP"/>
        </w:rPr>
        <w:t xml:space="preserve"> (</w:t>
      </w:r>
      <w:r w:rsidR="002D0042">
        <w:rPr>
          <w:lang w:eastAsia="ja-JP"/>
        </w:rPr>
        <w:t xml:space="preserve">the test </w:t>
      </w:r>
      <w:r w:rsidR="00BB03CF">
        <w:rPr>
          <w:lang w:eastAsia="ja-JP"/>
        </w:rPr>
        <w:t>under CTC condition)</w:t>
      </w:r>
    </w:p>
    <w:p w14:paraId="1895D45A" w14:textId="3ECA9146" w:rsidR="005A3775" w:rsidRDefault="005A3775" w:rsidP="00990258">
      <w:pPr>
        <w:rPr>
          <w:lang w:eastAsia="zh-CN"/>
        </w:rPr>
      </w:pPr>
      <w:r>
        <w:rPr>
          <w:lang w:eastAsia="zh-CN"/>
        </w:rPr>
        <w:t>From Table 1 to Table 3 indicate</w:t>
      </w:r>
      <w:r>
        <w:rPr>
          <w:rFonts w:hint="eastAsia"/>
          <w:lang w:eastAsia="zh-CN"/>
        </w:rPr>
        <w:t xml:space="preserve"> the </w:t>
      </w:r>
      <w:r w:rsidR="00BB03CF">
        <w:rPr>
          <w:lang w:eastAsia="zh-CN"/>
        </w:rPr>
        <w:t xml:space="preserve">CE7.3.1 </w:t>
      </w:r>
      <w:r>
        <w:rPr>
          <w:lang w:eastAsia="zh-CN"/>
        </w:rPr>
        <w:t xml:space="preserve">objective results of proposed method compared to VTM </w:t>
      </w:r>
      <w:r w:rsidR="000C000D">
        <w:rPr>
          <w:lang w:eastAsia="zh-CN"/>
        </w:rPr>
        <w:t>2.0.1</w:t>
      </w:r>
      <w:r>
        <w:rPr>
          <w:lang w:eastAsia="zh-CN"/>
        </w:rPr>
        <w:t xml:space="preserve">. The results show </w:t>
      </w:r>
      <w:r w:rsidR="000C000D">
        <w:rPr>
          <w:lang w:eastAsia="zh-CN"/>
        </w:rPr>
        <w:t xml:space="preserve">the </w:t>
      </w:r>
      <w:r w:rsidR="00B2602B">
        <w:rPr>
          <w:lang w:eastAsia="zh-CN"/>
        </w:rPr>
        <w:t xml:space="preserve">overall </w:t>
      </w:r>
      <w:r>
        <w:rPr>
          <w:lang w:eastAsia="zh-CN"/>
        </w:rPr>
        <w:t xml:space="preserve">BD-rates </w:t>
      </w:r>
      <w:r w:rsidR="000C000D">
        <w:rPr>
          <w:lang w:eastAsia="zh-CN"/>
        </w:rPr>
        <w:t xml:space="preserve">for </w:t>
      </w:r>
      <w:proofErr w:type="spellStart"/>
      <w:r w:rsidR="000C000D">
        <w:rPr>
          <w:lang w:eastAsia="zh-CN"/>
        </w:rPr>
        <w:t>luma</w:t>
      </w:r>
      <w:proofErr w:type="spellEnd"/>
      <w:r>
        <w:rPr>
          <w:lang w:eastAsia="zh-CN"/>
        </w:rPr>
        <w:t xml:space="preserve"> in AI/RA/LDB</w:t>
      </w:r>
      <w:r w:rsidR="00D61AD9">
        <w:rPr>
          <w:lang w:eastAsia="zh-CN"/>
        </w:rPr>
        <w:t xml:space="preserve"> conditions</w:t>
      </w:r>
      <w:r w:rsidR="000C000D">
        <w:rPr>
          <w:lang w:eastAsia="zh-CN"/>
        </w:rPr>
        <w:t xml:space="preserve"> </w:t>
      </w:r>
      <w:r w:rsidR="004F3D95">
        <w:rPr>
          <w:lang w:eastAsia="zh-CN"/>
        </w:rPr>
        <w:t>are</w:t>
      </w:r>
      <w:r w:rsidR="00D61AD9">
        <w:rPr>
          <w:lang w:eastAsia="zh-CN"/>
        </w:rPr>
        <w:t xml:space="preserve"> -0.08%/-0.03%/-0.06% </w:t>
      </w:r>
      <w:r>
        <w:rPr>
          <w:lang w:eastAsia="zh-CN"/>
        </w:rPr>
        <w:t>without increasing running time</w:t>
      </w:r>
      <w:r w:rsidR="000C000D">
        <w:rPr>
          <w:lang w:eastAsia="zh-CN"/>
        </w:rPr>
        <w:t>.</w:t>
      </w:r>
    </w:p>
    <w:p w14:paraId="3DDDC842" w14:textId="2AA8AABB" w:rsidR="00FA40D0" w:rsidRDefault="00FA40D0" w:rsidP="00FA40D0">
      <w:pPr>
        <w:pStyle w:val="af0"/>
        <w:keepNext/>
        <w:jc w:val="center"/>
      </w:pPr>
      <w:bookmarkStart w:id="1" w:name="_Ref516662422"/>
      <w:r>
        <w:t xml:space="preserve">Table </w:t>
      </w:r>
      <w:r>
        <w:rPr>
          <w:noProof/>
        </w:rPr>
        <w:t>1</w:t>
      </w:r>
      <w:r>
        <w:t xml:space="preserve"> Experimental results for AI condition compared </w:t>
      </w:r>
      <w:r w:rsidR="00E44B16">
        <w:t>to</w:t>
      </w:r>
      <w:r>
        <w:t xml:space="preserve"> VTM-2.0.1</w:t>
      </w:r>
      <w:r w:rsidR="00BB03CF">
        <w:t>.</w:t>
      </w:r>
    </w:p>
    <w:bookmarkEnd w:id="1"/>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FA40D0" w:rsidRPr="00D97FE7" w14:paraId="32E5CD43"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005871F5" w14:textId="77777777" w:rsidR="00FA40D0" w:rsidRPr="006A49D2"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187FA5"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FA40D0" w:rsidRPr="00D97FE7" w14:paraId="648B7557"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35004FEB"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06B645"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FA40D0" w:rsidRPr="00D97FE7" w14:paraId="5B91C06C"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5521899C"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2A8FAF2"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7AFBE27"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C1EA667"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5EE28BCB"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3419C470"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0C000D" w:rsidRPr="00D97FE7" w14:paraId="360D7E5E" w14:textId="77777777" w:rsidTr="004F3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8FD0DF"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054CA221" w14:textId="2DDA8338"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67F4786B" w14:textId="25256D5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28BCA18F" w14:textId="674FD2E6"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0.00%</w:t>
            </w:r>
          </w:p>
        </w:tc>
        <w:tc>
          <w:tcPr>
            <w:tcW w:w="1119" w:type="dxa"/>
            <w:tcBorders>
              <w:top w:val="nil"/>
              <w:left w:val="nil"/>
              <w:bottom w:val="nil"/>
              <w:right w:val="nil"/>
            </w:tcBorders>
            <w:shd w:val="clear" w:color="auto" w:fill="auto"/>
            <w:noWrap/>
            <w:vAlign w:val="center"/>
            <w:hideMark/>
          </w:tcPr>
          <w:p w14:paraId="678EA8C3" w14:textId="3D69A7F2"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66ED3B6C" w14:textId="18D0574E"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0C000D" w:rsidRPr="00D97FE7" w14:paraId="26BDA195"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B5B7B6"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C55999B" w14:textId="464A0614"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AF2BD01" w14:textId="1C9AD134"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D49A635" w14:textId="30DBDBA0"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19" w:type="dxa"/>
            <w:tcBorders>
              <w:top w:val="nil"/>
              <w:left w:val="nil"/>
              <w:bottom w:val="nil"/>
              <w:right w:val="nil"/>
            </w:tcBorders>
            <w:shd w:val="clear" w:color="auto" w:fill="auto"/>
            <w:noWrap/>
            <w:vAlign w:val="center"/>
            <w:hideMark/>
          </w:tcPr>
          <w:p w14:paraId="7D7A06BB" w14:textId="01D3682A"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4D613F13" w14:textId="5D656D86"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0C000D" w:rsidRPr="00D97FE7" w14:paraId="295FD1D8"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EC9743"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673BFC7" w14:textId="61D1B322"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191185A" w14:textId="4AAA0C6C"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65FED1F" w14:textId="64B5A00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19" w:type="dxa"/>
            <w:tcBorders>
              <w:top w:val="nil"/>
              <w:left w:val="nil"/>
              <w:bottom w:val="nil"/>
              <w:right w:val="nil"/>
            </w:tcBorders>
            <w:shd w:val="clear" w:color="auto" w:fill="auto"/>
            <w:noWrap/>
            <w:vAlign w:val="center"/>
            <w:hideMark/>
          </w:tcPr>
          <w:p w14:paraId="2918691F" w14:textId="09A7A809"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2885A035" w14:textId="388E76DF"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0C000D" w:rsidRPr="00D97FE7" w14:paraId="6CBB1B28"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0214F9"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6EB7590" w14:textId="7521787D"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2209FEBD" w14:textId="5FD3C536"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747E61F0" w14:textId="2221C70B"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-0.01%</w:t>
            </w:r>
          </w:p>
        </w:tc>
        <w:tc>
          <w:tcPr>
            <w:tcW w:w="1119" w:type="dxa"/>
            <w:tcBorders>
              <w:top w:val="nil"/>
              <w:left w:val="nil"/>
              <w:bottom w:val="nil"/>
              <w:right w:val="nil"/>
            </w:tcBorders>
            <w:shd w:val="clear" w:color="auto" w:fill="auto"/>
            <w:noWrap/>
            <w:vAlign w:val="center"/>
            <w:hideMark/>
          </w:tcPr>
          <w:p w14:paraId="2F8026C1" w14:textId="48D886A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625B899C" w14:textId="1BBEDDAC"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0C000D" w:rsidRPr="00D97FE7" w14:paraId="309F13AF"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0DC68A"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8868375" w14:textId="4470BA2B"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14:paraId="0B6E0BDB" w14:textId="07FD41BA"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17C976B3" w14:textId="3CE328FD"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-0.23%</w:t>
            </w:r>
          </w:p>
        </w:tc>
        <w:tc>
          <w:tcPr>
            <w:tcW w:w="1119" w:type="dxa"/>
            <w:tcBorders>
              <w:top w:val="nil"/>
              <w:left w:val="nil"/>
              <w:bottom w:val="nil"/>
              <w:right w:val="nil"/>
            </w:tcBorders>
            <w:shd w:val="clear" w:color="auto" w:fill="auto"/>
            <w:noWrap/>
            <w:vAlign w:val="center"/>
            <w:hideMark/>
          </w:tcPr>
          <w:p w14:paraId="26DB75F7" w14:textId="5F46C3BE"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hideMark/>
          </w:tcPr>
          <w:p w14:paraId="4C493C67" w14:textId="25335156"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0C000D" w:rsidRPr="00D97FE7" w14:paraId="79431A6E" w14:textId="77777777" w:rsidTr="004F3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C2F95D"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lastRenderedPageBreak/>
              <w:t xml:space="preserve">Overall </w:t>
            </w:r>
          </w:p>
        </w:tc>
        <w:tc>
          <w:tcPr>
            <w:tcW w:w="1144" w:type="dxa"/>
            <w:tcBorders>
              <w:top w:val="single" w:sz="8" w:space="0" w:color="auto"/>
              <w:left w:val="nil"/>
              <w:bottom w:val="nil"/>
              <w:right w:val="nil"/>
            </w:tcBorders>
            <w:shd w:val="clear" w:color="auto" w:fill="auto"/>
            <w:noWrap/>
            <w:vAlign w:val="center"/>
            <w:hideMark/>
          </w:tcPr>
          <w:p w14:paraId="0FE547FE" w14:textId="4C727A98"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6A07A1A1" w14:textId="513653FB"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41D08CD5" w14:textId="4925B962"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-0.07%</w:t>
            </w:r>
          </w:p>
        </w:tc>
        <w:tc>
          <w:tcPr>
            <w:tcW w:w="1119" w:type="dxa"/>
            <w:tcBorders>
              <w:top w:val="single" w:sz="8" w:space="0" w:color="auto"/>
              <w:left w:val="nil"/>
              <w:bottom w:val="nil"/>
              <w:right w:val="nil"/>
            </w:tcBorders>
            <w:shd w:val="clear" w:color="auto" w:fill="auto"/>
            <w:noWrap/>
            <w:vAlign w:val="center"/>
            <w:hideMark/>
          </w:tcPr>
          <w:p w14:paraId="78B79E11" w14:textId="57E75AE5"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single" w:sz="8" w:space="0" w:color="auto"/>
              <w:left w:val="nil"/>
              <w:bottom w:val="nil"/>
              <w:right w:val="single" w:sz="8" w:space="0" w:color="auto"/>
            </w:tcBorders>
            <w:shd w:val="clear" w:color="auto" w:fill="auto"/>
            <w:noWrap/>
            <w:vAlign w:val="center"/>
            <w:hideMark/>
          </w:tcPr>
          <w:p w14:paraId="3737F873" w14:textId="77F45C2C"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0C000D" w:rsidRPr="00D97FE7" w14:paraId="2C3EE746" w14:textId="77777777" w:rsidTr="004F3D9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59F92E"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CB92011" w14:textId="14457A4B"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single" w:sz="8" w:space="0" w:color="auto"/>
              <w:left w:val="nil"/>
              <w:bottom w:val="single" w:sz="8" w:space="0" w:color="auto"/>
              <w:right w:val="nil"/>
            </w:tcBorders>
            <w:shd w:val="clear" w:color="auto" w:fill="auto"/>
            <w:noWrap/>
            <w:vAlign w:val="center"/>
            <w:hideMark/>
          </w:tcPr>
          <w:p w14:paraId="65101B84" w14:textId="3AA9956F"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5FC9429" w14:textId="40D6F742"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-0.45%</w:t>
            </w:r>
          </w:p>
        </w:tc>
        <w:tc>
          <w:tcPr>
            <w:tcW w:w="1119" w:type="dxa"/>
            <w:tcBorders>
              <w:top w:val="single" w:sz="8" w:space="0" w:color="auto"/>
              <w:left w:val="nil"/>
              <w:bottom w:val="single" w:sz="8" w:space="0" w:color="auto"/>
              <w:right w:val="nil"/>
            </w:tcBorders>
            <w:shd w:val="clear" w:color="auto" w:fill="auto"/>
            <w:noWrap/>
            <w:vAlign w:val="center"/>
            <w:hideMark/>
          </w:tcPr>
          <w:p w14:paraId="35CCB061" w14:textId="3AD32240"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089737A8" w14:textId="347B476D"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043B2799" w14:textId="2FCF7917" w:rsidR="00FA40D0" w:rsidRDefault="00FA40D0" w:rsidP="00FA40D0">
      <w:pPr>
        <w:pStyle w:val="af0"/>
        <w:keepNext/>
        <w:jc w:val="center"/>
      </w:pPr>
      <w:r>
        <w:t xml:space="preserve">Table </w:t>
      </w:r>
      <w:r>
        <w:rPr>
          <w:noProof/>
        </w:rPr>
        <w:t>2</w:t>
      </w:r>
      <w:r>
        <w:t xml:space="preserve"> Experimental results for RA condition compared </w:t>
      </w:r>
      <w:r w:rsidR="00E44B16">
        <w:t>to</w:t>
      </w:r>
      <w:r>
        <w:t xml:space="preserve"> VTM-2.0.1</w:t>
      </w:r>
      <w:r w:rsidR="00BB03CF">
        <w:t>.</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FA40D0" w:rsidRPr="00D97FE7" w14:paraId="7BDAE6D6"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6C6AD0C7"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D844F9"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FA40D0" w:rsidRPr="00D97FE7" w14:paraId="7FBEAA32"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17D68C8A"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DA5A15"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FA40D0" w:rsidRPr="00D97FE7" w14:paraId="6714EB81"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509446CF"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36D5CC5"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758CEF25"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BF48C4"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57575773"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4CC2C539"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0C000D" w:rsidRPr="00D97FE7" w14:paraId="23190C7E" w14:textId="77777777" w:rsidTr="004F3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9B9EDD"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752A4672" w14:textId="1A53701B"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71DD6C29" w14:textId="42F646F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568B5EB3" w14:textId="0315E656"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19" w:type="dxa"/>
            <w:tcBorders>
              <w:top w:val="nil"/>
              <w:left w:val="nil"/>
              <w:bottom w:val="nil"/>
              <w:right w:val="nil"/>
            </w:tcBorders>
            <w:shd w:val="clear" w:color="auto" w:fill="auto"/>
            <w:noWrap/>
            <w:vAlign w:val="center"/>
            <w:hideMark/>
          </w:tcPr>
          <w:p w14:paraId="3BBCD1F8" w14:textId="6E111709"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55CFE1DF" w14:textId="429B1B95"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0C000D" w:rsidRPr="00D97FE7" w14:paraId="6C418571"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010782"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989AF84" w14:textId="25A04DC6"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21F11A7" w14:textId="1C97E534"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1CF4FE13" w14:textId="6F9FCECA"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19" w:type="dxa"/>
            <w:tcBorders>
              <w:top w:val="nil"/>
              <w:left w:val="nil"/>
              <w:bottom w:val="nil"/>
              <w:right w:val="nil"/>
            </w:tcBorders>
            <w:shd w:val="clear" w:color="auto" w:fill="auto"/>
            <w:noWrap/>
            <w:vAlign w:val="center"/>
            <w:hideMark/>
          </w:tcPr>
          <w:p w14:paraId="7DC3E089" w14:textId="37A53B72"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5E89EC77" w14:textId="159E791C"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0C000D" w:rsidRPr="00D97FE7" w14:paraId="234B6F09"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A935B1"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E7D81AB" w14:textId="365012B4"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FE46A11" w14:textId="12636DF8"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68C5EC35" w14:textId="10C22C3F"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-0.05%</w:t>
            </w:r>
          </w:p>
        </w:tc>
        <w:tc>
          <w:tcPr>
            <w:tcW w:w="1119" w:type="dxa"/>
            <w:tcBorders>
              <w:top w:val="nil"/>
              <w:left w:val="nil"/>
              <w:bottom w:val="nil"/>
              <w:right w:val="nil"/>
            </w:tcBorders>
            <w:shd w:val="clear" w:color="auto" w:fill="auto"/>
            <w:noWrap/>
            <w:vAlign w:val="center"/>
            <w:hideMark/>
          </w:tcPr>
          <w:p w14:paraId="0C03ABE3" w14:textId="10ADF5A3"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3E5D5E5" w14:textId="4A64A5C9"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0C000D" w:rsidRPr="00D97FE7" w14:paraId="62A6B8D2"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EF72A1"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00D5378" w14:textId="2C2B71B3"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A47F949" w14:textId="692A280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1633456E" w14:textId="0DBBBFED"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-0.01%</w:t>
            </w:r>
          </w:p>
        </w:tc>
        <w:tc>
          <w:tcPr>
            <w:tcW w:w="1119" w:type="dxa"/>
            <w:tcBorders>
              <w:top w:val="nil"/>
              <w:left w:val="nil"/>
              <w:bottom w:val="nil"/>
              <w:right w:val="nil"/>
            </w:tcBorders>
            <w:shd w:val="clear" w:color="auto" w:fill="auto"/>
            <w:noWrap/>
            <w:vAlign w:val="center"/>
            <w:hideMark/>
          </w:tcPr>
          <w:p w14:paraId="47FB539E" w14:textId="094E0A4D"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FC3B941" w14:textId="6F9BF9AF"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0C000D" w:rsidRPr="00D97FE7" w14:paraId="66ABC512"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D31B2"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2385899" w14:textId="5AA4949B"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26ABC4BE"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26A77ABA" w14:textId="6E6AAFE4"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021BF2E9" w14:textId="005298A0"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0542971C" w14:textId="0AE5C5C1"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0C000D" w:rsidRPr="00D97FE7" w14:paraId="4B708DDF" w14:textId="77777777" w:rsidTr="004F3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B42156"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276FE10C" w14:textId="525326EC"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A19460E" w14:textId="07D67FA9"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06A13F83" w14:textId="5FA4F1FA"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0.00%</w:t>
            </w:r>
          </w:p>
        </w:tc>
        <w:tc>
          <w:tcPr>
            <w:tcW w:w="1119" w:type="dxa"/>
            <w:tcBorders>
              <w:top w:val="single" w:sz="8" w:space="0" w:color="auto"/>
              <w:left w:val="nil"/>
              <w:bottom w:val="nil"/>
              <w:right w:val="nil"/>
            </w:tcBorders>
            <w:shd w:val="clear" w:color="auto" w:fill="auto"/>
            <w:noWrap/>
            <w:vAlign w:val="center"/>
            <w:hideMark/>
          </w:tcPr>
          <w:p w14:paraId="730E2F72" w14:textId="24BDCB69"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023F24B9" w14:textId="1AFB8E3F"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0C000D" w:rsidRPr="00D97FE7" w14:paraId="0DC9DB82" w14:textId="77777777" w:rsidTr="004F3D9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FF747D"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E24AD09" w14:textId="15045164"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single" w:sz="8" w:space="0" w:color="auto"/>
              <w:left w:val="nil"/>
              <w:bottom w:val="single" w:sz="8" w:space="0" w:color="auto"/>
              <w:right w:val="nil"/>
            </w:tcBorders>
            <w:shd w:val="clear" w:color="auto" w:fill="auto"/>
            <w:noWrap/>
            <w:vAlign w:val="center"/>
            <w:hideMark/>
          </w:tcPr>
          <w:p w14:paraId="400F1301" w14:textId="30F18AA9"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D58D3F3" w14:textId="5A1AF79B"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0.05%</w:t>
            </w:r>
          </w:p>
        </w:tc>
        <w:tc>
          <w:tcPr>
            <w:tcW w:w="1119" w:type="dxa"/>
            <w:tcBorders>
              <w:top w:val="single" w:sz="8" w:space="0" w:color="auto"/>
              <w:left w:val="nil"/>
              <w:bottom w:val="single" w:sz="8" w:space="0" w:color="auto"/>
              <w:right w:val="nil"/>
            </w:tcBorders>
            <w:shd w:val="clear" w:color="auto" w:fill="auto"/>
            <w:noWrap/>
            <w:vAlign w:val="center"/>
            <w:hideMark/>
          </w:tcPr>
          <w:p w14:paraId="73C7C8CC" w14:textId="4278F8CE"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526F2ACD" w14:textId="7EF853B0"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13F6C652" w14:textId="6CE5E8F6" w:rsidR="00FA40D0" w:rsidRDefault="00FA40D0" w:rsidP="00FA40D0">
      <w:pPr>
        <w:pStyle w:val="af0"/>
        <w:keepNext/>
        <w:jc w:val="center"/>
      </w:pPr>
      <w:r>
        <w:t xml:space="preserve">Table </w:t>
      </w:r>
      <w:r>
        <w:rPr>
          <w:noProof/>
        </w:rPr>
        <w:t>3</w:t>
      </w:r>
      <w:r>
        <w:t xml:space="preserve"> Experimental results for LDB condition compared </w:t>
      </w:r>
      <w:r w:rsidR="00E44B16">
        <w:t>to</w:t>
      </w:r>
      <w:r>
        <w:t xml:space="preserve"> VTM-2.0.</w:t>
      </w:r>
      <w:r w:rsidR="00BB03CF">
        <w:t>1</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FA40D0" w:rsidRPr="00D97FE7" w14:paraId="44D7976F"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7D230530"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8AF4A1"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FA40D0" w:rsidRPr="00D97FE7" w14:paraId="61E42096"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1DD95A16"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61D2E3"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FA40D0" w:rsidRPr="00D97FE7" w14:paraId="3BC8FABA"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07C2F755"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5D972D60"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BB4B03E"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D9F15F"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1D0DA1DB"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2F0707F4" w14:textId="77777777" w:rsidR="00FA40D0" w:rsidRPr="00D97FE7" w:rsidRDefault="00FA40D0"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0C000D" w:rsidRPr="00D97FE7" w14:paraId="3E1DBD55" w14:textId="77777777" w:rsidTr="004F3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47784E"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58DF0DCB" w14:textId="66BF9CAB"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0210D33" w14:textId="35B654EB"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0F0418F3" w14:textId="10CD1AD9"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2B3DD754" w14:textId="32903BB4"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7E7A8A6F" w14:textId="12204BFA"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0C000D" w:rsidRPr="00D97FE7" w14:paraId="5D072D4B"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F54D35"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7E9FB03C" w14:textId="75E59EAD"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4F38E0A9"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540F9EC4" w14:textId="363F0344"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764AAA34" w14:textId="374DC770"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29708766" w14:textId="293E24A0"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0C000D" w:rsidRPr="00D97FE7" w14:paraId="03A05C62"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617CE5"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7201578C" w14:textId="0B5176C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38888787" w14:textId="5DB88858"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68C40EA5" w14:textId="1E35E1DC"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19" w:type="dxa"/>
            <w:tcBorders>
              <w:top w:val="nil"/>
              <w:left w:val="nil"/>
              <w:bottom w:val="nil"/>
              <w:right w:val="nil"/>
            </w:tcBorders>
            <w:shd w:val="clear" w:color="auto" w:fill="auto"/>
            <w:noWrap/>
            <w:vAlign w:val="center"/>
            <w:hideMark/>
          </w:tcPr>
          <w:p w14:paraId="4472D085" w14:textId="24BB91F9"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03B64C78" w14:textId="6BF11208"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0C000D" w:rsidRPr="00D97FE7" w14:paraId="4365ED1F"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04C556"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641354BF" w14:textId="33820B2A"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4A721CA" w14:textId="6E63DFC8"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2AC82CA2" w14:textId="206DFDB6"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119" w:type="dxa"/>
            <w:tcBorders>
              <w:top w:val="nil"/>
              <w:left w:val="nil"/>
              <w:bottom w:val="nil"/>
              <w:right w:val="nil"/>
            </w:tcBorders>
            <w:shd w:val="clear" w:color="auto" w:fill="auto"/>
            <w:noWrap/>
            <w:vAlign w:val="center"/>
            <w:hideMark/>
          </w:tcPr>
          <w:p w14:paraId="5C650C0E" w14:textId="59781CB4"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2B8C60AF" w14:textId="31B9AD8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0C000D" w:rsidRPr="00D97FE7" w14:paraId="65461D8F"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46860B"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hideMark/>
          </w:tcPr>
          <w:p w14:paraId="04912E4A" w14:textId="12A9BD65"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50A97BA3" w14:textId="13D602DC"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10F9033F" w14:textId="55C726FF"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19" w:type="dxa"/>
            <w:tcBorders>
              <w:top w:val="nil"/>
              <w:left w:val="nil"/>
              <w:bottom w:val="nil"/>
              <w:right w:val="nil"/>
            </w:tcBorders>
            <w:shd w:val="clear" w:color="auto" w:fill="auto"/>
            <w:noWrap/>
            <w:vAlign w:val="center"/>
            <w:hideMark/>
          </w:tcPr>
          <w:p w14:paraId="3BFE31FF" w14:textId="4E39E02D"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21D0E0A0" w14:textId="22CEF5DE"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0C000D" w:rsidRPr="00D97FE7" w14:paraId="353901DD" w14:textId="77777777" w:rsidTr="004F3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E8E312"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7A5C077F" w14:textId="383ECEEF"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37988ACC" w14:textId="6F953E7F"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72119118" w14:textId="3F8AE346"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19" w:type="dxa"/>
            <w:tcBorders>
              <w:top w:val="single" w:sz="8" w:space="0" w:color="auto"/>
              <w:left w:val="nil"/>
              <w:bottom w:val="nil"/>
              <w:right w:val="nil"/>
            </w:tcBorders>
            <w:shd w:val="clear" w:color="auto" w:fill="auto"/>
            <w:noWrap/>
            <w:vAlign w:val="center"/>
            <w:hideMark/>
          </w:tcPr>
          <w:p w14:paraId="26F82F85" w14:textId="320576EC"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hideMark/>
          </w:tcPr>
          <w:p w14:paraId="1A43C714" w14:textId="7CA8950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0C000D" w:rsidRPr="00D97FE7" w14:paraId="3E9516F7" w14:textId="77777777" w:rsidTr="004F3D9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094C95" w14:textId="77777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6ACBCD0A" w14:textId="0541B762"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2785DB77" w14:textId="32B61372"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5412E2F" w14:textId="50EDA777"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19" w:type="dxa"/>
            <w:tcBorders>
              <w:top w:val="single" w:sz="8" w:space="0" w:color="auto"/>
              <w:left w:val="nil"/>
              <w:bottom w:val="single" w:sz="8" w:space="0" w:color="auto"/>
              <w:right w:val="nil"/>
            </w:tcBorders>
            <w:shd w:val="clear" w:color="auto" w:fill="auto"/>
            <w:noWrap/>
            <w:vAlign w:val="center"/>
            <w:hideMark/>
          </w:tcPr>
          <w:p w14:paraId="4095A5A1" w14:textId="1BF54BFF"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47FFE230" w14:textId="0F25CDF9" w:rsidR="000C000D" w:rsidRPr="00D97FE7" w:rsidRDefault="000C000D" w:rsidP="000C0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1C92E24A" w14:textId="2047205A" w:rsidR="005A3775" w:rsidRPr="00666E9A" w:rsidRDefault="00BB03CF" w:rsidP="005A3775">
      <w:pPr>
        <w:pStyle w:val="3"/>
        <w:rPr>
          <w:lang w:eastAsia="zh-CN"/>
        </w:rPr>
      </w:pPr>
      <w:r>
        <w:rPr>
          <w:lang w:eastAsia="ja-JP"/>
        </w:rPr>
        <w:t>CE7.3.2</w:t>
      </w:r>
      <w:r w:rsidR="002D0042">
        <w:rPr>
          <w:lang w:eastAsia="ja-JP"/>
        </w:rPr>
        <w:t xml:space="preserve"> (the test with NSST)</w:t>
      </w:r>
    </w:p>
    <w:p w14:paraId="4B9AE301" w14:textId="032194ED" w:rsidR="00BB03CF" w:rsidRDefault="00BB03CF" w:rsidP="00BB03CF">
      <w:pPr>
        <w:rPr>
          <w:lang w:eastAsia="zh-CN"/>
        </w:rPr>
      </w:pPr>
      <w:r>
        <w:rPr>
          <w:lang w:eastAsia="zh-CN"/>
        </w:rPr>
        <w:t xml:space="preserve">From Table </w:t>
      </w:r>
      <w:r w:rsidR="002D0042">
        <w:rPr>
          <w:lang w:eastAsia="zh-CN"/>
        </w:rPr>
        <w:t xml:space="preserve">4 </w:t>
      </w:r>
      <w:r>
        <w:rPr>
          <w:lang w:eastAsia="zh-CN"/>
        </w:rPr>
        <w:t xml:space="preserve">to Table </w:t>
      </w:r>
      <w:r w:rsidR="002D0042">
        <w:rPr>
          <w:lang w:eastAsia="zh-CN"/>
        </w:rPr>
        <w:t>6</w:t>
      </w:r>
      <w:r>
        <w:rPr>
          <w:lang w:eastAsia="zh-CN"/>
        </w:rPr>
        <w:t xml:space="preserve"> indicate</w:t>
      </w:r>
      <w:r>
        <w:rPr>
          <w:rFonts w:hint="eastAsia"/>
          <w:lang w:eastAsia="zh-CN"/>
        </w:rPr>
        <w:t xml:space="preserve"> the </w:t>
      </w:r>
      <w:r>
        <w:rPr>
          <w:lang w:eastAsia="zh-CN"/>
        </w:rPr>
        <w:t>CE7.3.</w:t>
      </w:r>
      <w:r w:rsidR="002D0042">
        <w:rPr>
          <w:lang w:eastAsia="zh-CN"/>
        </w:rPr>
        <w:t>2</w:t>
      </w:r>
      <w:r>
        <w:rPr>
          <w:lang w:eastAsia="zh-CN"/>
        </w:rPr>
        <w:t xml:space="preserve"> objective results of proposed method compared to VTM 2.0.1</w:t>
      </w:r>
      <w:r w:rsidR="00757D55">
        <w:rPr>
          <w:lang w:eastAsia="zh-CN"/>
        </w:rPr>
        <w:t xml:space="preserve"> with NSST</w:t>
      </w:r>
      <w:r>
        <w:rPr>
          <w:lang w:eastAsia="zh-CN"/>
        </w:rPr>
        <w:t xml:space="preserve">. The results show the overall BD-rates for </w:t>
      </w:r>
      <w:proofErr w:type="spellStart"/>
      <w:r>
        <w:rPr>
          <w:lang w:eastAsia="zh-CN"/>
        </w:rPr>
        <w:t>luma</w:t>
      </w:r>
      <w:proofErr w:type="spellEnd"/>
      <w:r>
        <w:rPr>
          <w:lang w:eastAsia="zh-CN"/>
        </w:rPr>
        <w:t xml:space="preserve"> in AI/RA/LDB conditions </w:t>
      </w:r>
      <w:r w:rsidR="004F3D95">
        <w:rPr>
          <w:lang w:eastAsia="zh-CN"/>
        </w:rPr>
        <w:t>are</w:t>
      </w:r>
      <w:r>
        <w:rPr>
          <w:lang w:eastAsia="zh-CN"/>
        </w:rPr>
        <w:t xml:space="preserve"> </w:t>
      </w:r>
      <w:r w:rsidR="005A400B">
        <w:rPr>
          <w:lang w:eastAsia="zh-CN"/>
        </w:rPr>
        <w:t>0.01</w:t>
      </w:r>
      <w:r>
        <w:rPr>
          <w:lang w:eastAsia="zh-CN"/>
        </w:rPr>
        <w:t>%/</w:t>
      </w:r>
      <w:r w:rsidR="005A400B">
        <w:rPr>
          <w:lang w:eastAsia="zh-CN"/>
        </w:rPr>
        <w:t>0.01</w:t>
      </w:r>
      <w:r>
        <w:rPr>
          <w:lang w:eastAsia="zh-CN"/>
        </w:rPr>
        <w:t>%/-0.</w:t>
      </w:r>
      <w:r w:rsidR="005A400B">
        <w:rPr>
          <w:lang w:eastAsia="zh-CN"/>
        </w:rPr>
        <w:t>0</w:t>
      </w:r>
      <w:r w:rsidR="002E767A">
        <w:rPr>
          <w:lang w:eastAsia="zh-CN"/>
        </w:rPr>
        <w:t>2</w:t>
      </w:r>
      <w:r>
        <w:rPr>
          <w:lang w:eastAsia="zh-CN"/>
        </w:rPr>
        <w:t>% without increasing running time.</w:t>
      </w:r>
      <w:r w:rsidR="00F84913">
        <w:rPr>
          <w:lang w:eastAsia="zh-CN"/>
        </w:rPr>
        <w:t xml:space="preserve"> It is said that </w:t>
      </w:r>
      <w:r w:rsidR="006143B7">
        <w:rPr>
          <w:lang w:eastAsia="zh-CN"/>
        </w:rPr>
        <w:t>the BD-rate gains which derive from the proposed MDCS decrease due to the interaction with NSST comparing the CE7.3.1 results.</w:t>
      </w:r>
    </w:p>
    <w:p w14:paraId="10038A89" w14:textId="1DD2C51F" w:rsidR="00BB03CF" w:rsidRDefault="00BB03CF" w:rsidP="00BB03CF">
      <w:pPr>
        <w:pStyle w:val="af0"/>
        <w:keepNext/>
        <w:jc w:val="center"/>
      </w:pPr>
      <w:r>
        <w:t>Table</w:t>
      </w:r>
      <w:r w:rsidR="002D0042">
        <w:t xml:space="preserve"> </w:t>
      </w:r>
      <w:r w:rsidR="002D0042">
        <w:rPr>
          <w:noProof/>
        </w:rPr>
        <w:t>4</w:t>
      </w:r>
      <w:r>
        <w:t xml:space="preserve"> Experimental results for AI condition compared </w:t>
      </w:r>
      <w:r w:rsidR="00E44B16">
        <w:t>to</w:t>
      </w:r>
      <w:r>
        <w:t xml:space="preserve"> VTM-2.0.1</w:t>
      </w:r>
      <w:r w:rsidR="004C56F4">
        <w:t xml:space="preserve"> with NSST</w:t>
      </w:r>
      <w:r>
        <w:t>.</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BB03CF" w:rsidRPr="00D97FE7" w14:paraId="5E240401"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72E67632" w14:textId="77777777" w:rsidR="00BB03CF" w:rsidRPr="002D0042"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51407F"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BB03CF" w:rsidRPr="00D97FE7" w14:paraId="793DE460"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26BA7939"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C957E5"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BB03CF" w:rsidRPr="00D97FE7" w14:paraId="36E9593B"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566F1E33"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FE676F2"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76E1BBF"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62B55B6"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27841377"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10EB88BC"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4F3D95" w:rsidRPr="00D97FE7" w14:paraId="45C9DE02" w14:textId="77777777" w:rsidTr="004F3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10A78"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75CB75DB" w14:textId="143F66C3"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197551B7" w14:textId="02FD49BF"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44CC9666" w14:textId="67D88536"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0.09%</w:t>
            </w:r>
          </w:p>
        </w:tc>
        <w:tc>
          <w:tcPr>
            <w:tcW w:w="1119" w:type="dxa"/>
            <w:tcBorders>
              <w:top w:val="nil"/>
              <w:left w:val="nil"/>
              <w:bottom w:val="nil"/>
              <w:right w:val="nil"/>
            </w:tcBorders>
            <w:shd w:val="clear" w:color="auto" w:fill="auto"/>
            <w:noWrap/>
            <w:vAlign w:val="center"/>
            <w:hideMark/>
          </w:tcPr>
          <w:p w14:paraId="77B29461" w14:textId="2DF5FA0E"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hideMark/>
          </w:tcPr>
          <w:p w14:paraId="18F33877" w14:textId="592738D8"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F3D95" w:rsidRPr="00D97FE7" w14:paraId="2FC3FD64"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56D614"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A5FB7EC" w14:textId="6D7D326B"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51FBFEA" w14:textId="776D2E8B"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E122C0E" w14:textId="2B42E1AD"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hideMark/>
          </w:tcPr>
          <w:p w14:paraId="2A30E9D5" w14:textId="6D7508CF"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31875491" w14:textId="511F4B8C"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F3D95" w:rsidRPr="00D97FE7" w14:paraId="0A6C6613"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DCC072"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BCF8419" w14:textId="3FAC0B3D"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330B6CC7" w14:textId="6D1718FD"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858E2E3" w14:textId="24CD3F63"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hideMark/>
          </w:tcPr>
          <w:p w14:paraId="6504FB13" w14:textId="7CBB6791"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0B20F53A" w14:textId="40AB451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F3D95" w:rsidRPr="00D97FE7" w14:paraId="6798705A"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949C9F"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0F498909" w14:textId="0E927A43"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31AC8C2" w14:textId="6E8AAB58"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05946D95" w14:textId="14C81453"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-0.06%</w:t>
            </w:r>
          </w:p>
        </w:tc>
        <w:tc>
          <w:tcPr>
            <w:tcW w:w="1119" w:type="dxa"/>
            <w:tcBorders>
              <w:top w:val="nil"/>
              <w:left w:val="nil"/>
              <w:bottom w:val="nil"/>
              <w:right w:val="nil"/>
            </w:tcBorders>
            <w:shd w:val="clear" w:color="auto" w:fill="auto"/>
            <w:noWrap/>
            <w:vAlign w:val="center"/>
            <w:hideMark/>
          </w:tcPr>
          <w:p w14:paraId="2A3C9BF6" w14:textId="260BD25B"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7237F3FF" w14:textId="2643BCDD"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4F3D95" w:rsidRPr="00D97FE7" w14:paraId="76D7032F"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1B0A21"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E60813C" w14:textId="1A3CA31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674AAE31" w14:textId="5277F229"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7096E02" w14:textId="1E74E7A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-0.14%</w:t>
            </w:r>
          </w:p>
        </w:tc>
        <w:tc>
          <w:tcPr>
            <w:tcW w:w="1119" w:type="dxa"/>
            <w:tcBorders>
              <w:top w:val="nil"/>
              <w:left w:val="nil"/>
              <w:bottom w:val="nil"/>
              <w:right w:val="nil"/>
            </w:tcBorders>
            <w:shd w:val="clear" w:color="auto" w:fill="auto"/>
            <w:noWrap/>
            <w:vAlign w:val="center"/>
            <w:hideMark/>
          </w:tcPr>
          <w:p w14:paraId="7FCE2541" w14:textId="24ED94A3"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80" w:type="dxa"/>
            <w:tcBorders>
              <w:top w:val="nil"/>
              <w:left w:val="nil"/>
              <w:bottom w:val="nil"/>
              <w:right w:val="single" w:sz="8" w:space="0" w:color="auto"/>
            </w:tcBorders>
            <w:shd w:val="clear" w:color="auto" w:fill="auto"/>
            <w:noWrap/>
            <w:vAlign w:val="center"/>
            <w:hideMark/>
          </w:tcPr>
          <w:p w14:paraId="22782959" w14:textId="4FF11544"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F3D95" w:rsidRPr="00D97FE7" w14:paraId="4D37E648" w14:textId="77777777" w:rsidTr="004F3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A229B2"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352662D0" w14:textId="4CEE80D4"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CA9948A" w14:textId="147A162B"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0B436D8" w14:textId="6715595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-0.03%</w:t>
            </w:r>
          </w:p>
        </w:tc>
        <w:tc>
          <w:tcPr>
            <w:tcW w:w="1119" w:type="dxa"/>
            <w:tcBorders>
              <w:top w:val="single" w:sz="8" w:space="0" w:color="auto"/>
              <w:left w:val="nil"/>
              <w:bottom w:val="nil"/>
              <w:right w:val="nil"/>
            </w:tcBorders>
            <w:shd w:val="clear" w:color="auto" w:fill="auto"/>
            <w:noWrap/>
            <w:vAlign w:val="center"/>
            <w:hideMark/>
          </w:tcPr>
          <w:p w14:paraId="0CA8C59A" w14:textId="681ED783"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single" w:sz="8" w:space="0" w:color="auto"/>
              <w:left w:val="nil"/>
              <w:bottom w:val="nil"/>
              <w:right w:val="single" w:sz="8" w:space="0" w:color="auto"/>
            </w:tcBorders>
            <w:shd w:val="clear" w:color="auto" w:fill="auto"/>
            <w:noWrap/>
            <w:vAlign w:val="center"/>
            <w:hideMark/>
          </w:tcPr>
          <w:p w14:paraId="41B16336" w14:textId="36CA43E0"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F3D95" w:rsidRPr="00D97FE7" w14:paraId="6A48136F" w14:textId="77777777" w:rsidTr="004F3D9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8A45EC"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7A972E8" w14:textId="3178FEEB"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single" w:sz="8" w:space="0" w:color="auto"/>
              <w:right w:val="nil"/>
            </w:tcBorders>
            <w:shd w:val="clear" w:color="auto" w:fill="auto"/>
            <w:noWrap/>
            <w:vAlign w:val="center"/>
            <w:hideMark/>
          </w:tcPr>
          <w:p w14:paraId="3AAA1801" w14:textId="4AF2ABA9"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A67C398" w14:textId="390D4419"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-0.22%</w:t>
            </w:r>
          </w:p>
        </w:tc>
        <w:tc>
          <w:tcPr>
            <w:tcW w:w="1119" w:type="dxa"/>
            <w:tcBorders>
              <w:top w:val="single" w:sz="8" w:space="0" w:color="auto"/>
              <w:left w:val="nil"/>
              <w:bottom w:val="single" w:sz="8" w:space="0" w:color="auto"/>
              <w:right w:val="nil"/>
            </w:tcBorders>
            <w:shd w:val="clear" w:color="auto" w:fill="auto"/>
            <w:noWrap/>
            <w:vAlign w:val="center"/>
            <w:hideMark/>
          </w:tcPr>
          <w:p w14:paraId="69C760E7" w14:textId="389F7455"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20DD7116" w14:textId="761B7E3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6A1E7D3C" w14:textId="29A68E39" w:rsidR="00BB03CF" w:rsidRDefault="00BB03CF" w:rsidP="00BB03CF">
      <w:pPr>
        <w:pStyle w:val="af0"/>
        <w:keepNext/>
        <w:jc w:val="center"/>
      </w:pPr>
      <w:r>
        <w:t xml:space="preserve">Table </w:t>
      </w:r>
      <w:r w:rsidR="002D0042">
        <w:rPr>
          <w:noProof/>
        </w:rPr>
        <w:t>5</w:t>
      </w:r>
      <w:r>
        <w:t xml:space="preserve"> Experimental results for RA condition compared </w:t>
      </w:r>
      <w:r w:rsidR="00E44B16">
        <w:t>to</w:t>
      </w:r>
      <w:r>
        <w:t xml:space="preserve"> VTM-2.0.1</w:t>
      </w:r>
      <w:r w:rsidR="004C56F4">
        <w:t xml:space="preserve"> with NSST</w:t>
      </w:r>
      <w:r>
        <w:t>.</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BB03CF" w:rsidRPr="00D97FE7" w14:paraId="559901FB"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2EB766ED"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F45CCD"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BB03CF" w:rsidRPr="00D97FE7" w14:paraId="06640D1A"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69EDEE65"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DF8E54"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BB03CF" w:rsidRPr="00D97FE7" w14:paraId="68BBF318"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47575717"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CB4F37B"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4EDA5A0"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BF7D359"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1D73F093"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03E0F8F8"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4F3D95" w:rsidRPr="00D97FE7" w14:paraId="701E15EB" w14:textId="77777777" w:rsidTr="004F3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69D7FB"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08F801E" w14:textId="15897753"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C32C0C4" w14:textId="5E19AE76"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1219C5B8" w14:textId="26AA5BF4"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19" w:type="dxa"/>
            <w:tcBorders>
              <w:top w:val="nil"/>
              <w:left w:val="nil"/>
              <w:bottom w:val="nil"/>
              <w:right w:val="nil"/>
            </w:tcBorders>
            <w:shd w:val="clear" w:color="auto" w:fill="auto"/>
            <w:noWrap/>
            <w:vAlign w:val="center"/>
            <w:hideMark/>
          </w:tcPr>
          <w:p w14:paraId="01C2E543" w14:textId="564C660A"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2CE1DE68" w14:textId="52F528B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F3D95" w:rsidRPr="00D97FE7" w14:paraId="2A1B6A78"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3BDCEB"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C9709A7" w14:textId="6E3F5925"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959FCD3" w14:textId="6BC53965"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2C44E420" w14:textId="5ED5BB38"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19" w:type="dxa"/>
            <w:tcBorders>
              <w:top w:val="nil"/>
              <w:left w:val="nil"/>
              <w:bottom w:val="nil"/>
              <w:right w:val="nil"/>
            </w:tcBorders>
            <w:shd w:val="clear" w:color="auto" w:fill="auto"/>
            <w:noWrap/>
            <w:vAlign w:val="center"/>
            <w:hideMark/>
          </w:tcPr>
          <w:p w14:paraId="69F05F50" w14:textId="61033D0B"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45856909" w14:textId="2B93AC40"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F3D95" w:rsidRPr="00D97FE7" w14:paraId="2BA1389A"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D03C28"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7A0BE12" w14:textId="52BE38A5"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CA895FA" w14:textId="3D436793"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0A8E5EB5" w14:textId="59D6DB6D"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0.04%</w:t>
            </w:r>
          </w:p>
        </w:tc>
        <w:tc>
          <w:tcPr>
            <w:tcW w:w="1119" w:type="dxa"/>
            <w:tcBorders>
              <w:top w:val="nil"/>
              <w:left w:val="nil"/>
              <w:bottom w:val="nil"/>
              <w:right w:val="nil"/>
            </w:tcBorders>
            <w:shd w:val="clear" w:color="auto" w:fill="auto"/>
            <w:noWrap/>
            <w:vAlign w:val="center"/>
            <w:hideMark/>
          </w:tcPr>
          <w:p w14:paraId="12D3F2CA" w14:textId="5BF253BE"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6815E93A" w14:textId="207C89BF"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4F3D95" w:rsidRPr="00D97FE7" w14:paraId="748C5D99"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054050"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B812B21" w14:textId="45158D49"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5608AAD" w14:textId="544CB744"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63B4C1B9" w14:textId="3BF6A449"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0.04%</w:t>
            </w:r>
          </w:p>
        </w:tc>
        <w:tc>
          <w:tcPr>
            <w:tcW w:w="1119" w:type="dxa"/>
            <w:tcBorders>
              <w:top w:val="nil"/>
              <w:left w:val="nil"/>
              <w:bottom w:val="nil"/>
              <w:right w:val="nil"/>
            </w:tcBorders>
            <w:shd w:val="clear" w:color="auto" w:fill="auto"/>
            <w:noWrap/>
            <w:vAlign w:val="center"/>
            <w:hideMark/>
          </w:tcPr>
          <w:p w14:paraId="2878BCDC" w14:textId="04362CEC"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3AF217EB" w14:textId="4068E0AF"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F3D95" w:rsidRPr="00D97FE7" w14:paraId="1B4F42BE"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F9E82"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EA0B8AB" w14:textId="65CCD02F"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6D950FD"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5A04BDB8" w14:textId="3D8EEDE8"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02EF2473" w14:textId="390BBD0E"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2B55F2C5" w14:textId="209815C5"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4F3D95" w:rsidRPr="00D97FE7" w14:paraId="6C879C46" w14:textId="77777777" w:rsidTr="004F3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C02EF7"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49D69F8F" w14:textId="4ACCC6C0"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9B40505" w14:textId="49BAAC90"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A316304" w14:textId="1A9575EE"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19" w:type="dxa"/>
            <w:tcBorders>
              <w:top w:val="single" w:sz="8" w:space="0" w:color="auto"/>
              <w:left w:val="nil"/>
              <w:bottom w:val="nil"/>
              <w:right w:val="nil"/>
            </w:tcBorders>
            <w:shd w:val="clear" w:color="auto" w:fill="auto"/>
            <w:noWrap/>
            <w:vAlign w:val="center"/>
            <w:hideMark/>
          </w:tcPr>
          <w:p w14:paraId="73B04DE4" w14:textId="2D66D68C"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hideMark/>
          </w:tcPr>
          <w:p w14:paraId="4DA921EF" w14:textId="367ABC26"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F3D95" w:rsidRPr="00D97FE7" w14:paraId="2C4C3DDB" w14:textId="77777777" w:rsidTr="004F3D9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830A17"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2326D41F" w14:textId="59995C02"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23A472D8" w14:textId="19EB0A74"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6D68A2E" w14:textId="42BDF2D4"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-0.34%</w:t>
            </w:r>
          </w:p>
        </w:tc>
        <w:tc>
          <w:tcPr>
            <w:tcW w:w="1119" w:type="dxa"/>
            <w:tcBorders>
              <w:top w:val="single" w:sz="8" w:space="0" w:color="auto"/>
              <w:left w:val="nil"/>
              <w:bottom w:val="single" w:sz="8" w:space="0" w:color="auto"/>
              <w:right w:val="nil"/>
            </w:tcBorders>
            <w:shd w:val="clear" w:color="auto" w:fill="auto"/>
            <w:noWrap/>
            <w:vAlign w:val="center"/>
            <w:hideMark/>
          </w:tcPr>
          <w:p w14:paraId="1F7FEC04" w14:textId="4A7BCD0A"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098E1F1C" w14:textId="67EC9D09"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03EDB562" w14:textId="30835A7E" w:rsidR="00BB03CF" w:rsidRDefault="00BB03CF" w:rsidP="00BB03CF">
      <w:pPr>
        <w:pStyle w:val="af0"/>
        <w:keepNext/>
        <w:jc w:val="center"/>
      </w:pPr>
      <w:r>
        <w:t xml:space="preserve">Table </w:t>
      </w:r>
      <w:r w:rsidR="002D0042">
        <w:rPr>
          <w:noProof/>
        </w:rPr>
        <w:t>6</w:t>
      </w:r>
      <w:r>
        <w:t xml:space="preserve"> Experimental results for LDB condition compared </w:t>
      </w:r>
      <w:r w:rsidR="00E44B16">
        <w:t>to</w:t>
      </w:r>
      <w:r>
        <w:t xml:space="preserve"> VTM-2.0.1</w:t>
      </w:r>
      <w:r w:rsidR="004C56F4">
        <w:t xml:space="preserve"> with NSST</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BB03CF" w:rsidRPr="00D97FE7" w14:paraId="3A6A5DA6"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51541444"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9A603A"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BB03CF" w:rsidRPr="00D97FE7" w14:paraId="600EE642"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1D977536"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784C2B"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BB03CF" w:rsidRPr="00D97FE7" w14:paraId="32E22F5C" w14:textId="77777777" w:rsidTr="004F3D95">
        <w:trPr>
          <w:trHeight w:val="255"/>
          <w:jc w:val="center"/>
        </w:trPr>
        <w:tc>
          <w:tcPr>
            <w:tcW w:w="1640" w:type="dxa"/>
            <w:tcBorders>
              <w:top w:val="nil"/>
              <w:left w:val="nil"/>
              <w:bottom w:val="nil"/>
              <w:right w:val="nil"/>
            </w:tcBorders>
            <w:shd w:val="clear" w:color="auto" w:fill="auto"/>
            <w:noWrap/>
            <w:vAlign w:val="center"/>
            <w:hideMark/>
          </w:tcPr>
          <w:p w14:paraId="36A46D9C"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5D0DC845"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74C8EDA8"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524A21"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7EF2B6D1"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405C602B" w14:textId="77777777" w:rsidR="00BB03CF" w:rsidRPr="00D97FE7" w:rsidRDefault="00BB03CF"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4F3D95" w:rsidRPr="00D97FE7" w14:paraId="32164817" w14:textId="77777777" w:rsidTr="004F3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F98D1"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64D64CD6" w14:textId="72C4AA9D"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C4E8F74" w14:textId="0844CFD8"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3CE20339" w14:textId="6620D2E5"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45A27062" w14:textId="188915BB"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03BE2ECE" w14:textId="28E4AFC8"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4F3D95" w:rsidRPr="00D97FE7" w14:paraId="6CE5C532"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D85720"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55932603" w14:textId="54B1E0CB"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926348F"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19BB01E8" w14:textId="59922C9C"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3644DE59" w14:textId="6B84C17B"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0B12D799" w14:textId="0BF9DCFA"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4F3D95" w:rsidRPr="00D97FE7" w14:paraId="61C9A441"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CB0D58"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19CBBE51" w14:textId="6EF0ECC2"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850D8A2" w14:textId="409E5324"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109382F7" w14:textId="30F9ECCC"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19" w:type="dxa"/>
            <w:tcBorders>
              <w:top w:val="nil"/>
              <w:left w:val="nil"/>
              <w:bottom w:val="nil"/>
              <w:right w:val="nil"/>
            </w:tcBorders>
            <w:shd w:val="clear" w:color="auto" w:fill="auto"/>
            <w:noWrap/>
            <w:vAlign w:val="center"/>
            <w:hideMark/>
          </w:tcPr>
          <w:p w14:paraId="0613F57B" w14:textId="74CE63C9"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46BD288E" w14:textId="522BDE13"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F3D95" w:rsidRPr="00D97FE7" w14:paraId="0B0CFA87"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AF3532"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4F988200" w14:textId="4EA5D6ED"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8C014BD" w14:textId="03FFC9A3"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6BE86F39" w14:textId="6D9ABD9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19" w:type="dxa"/>
            <w:tcBorders>
              <w:top w:val="nil"/>
              <w:left w:val="nil"/>
              <w:bottom w:val="nil"/>
              <w:right w:val="nil"/>
            </w:tcBorders>
            <w:shd w:val="clear" w:color="auto" w:fill="auto"/>
            <w:noWrap/>
            <w:vAlign w:val="center"/>
            <w:hideMark/>
          </w:tcPr>
          <w:p w14:paraId="4EFFD25F" w14:textId="0D41D1FB"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4736594F" w14:textId="61C33F86"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F3D95" w:rsidRPr="00D97FE7" w14:paraId="0BB9CBE7" w14:textId="77777777" w:rsidTr="004F3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F3C3D2"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hideMark/>
          </w:tcPr>
          <w:p w14:paraId="21ABFA4D" w14:textId="450C2C8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5DAE197D" w14:textId="665ADE1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0.69%</w:t>
            </w:r>
          </w:p>
        </w:tc>
        <w:tc>
          <w:tcPr>
            <w:tcW w:w="1144" w:type="dxa"/>
            <w:tcBorders>
              <w:top w:val="nil"/>
              <w:left w:val="nil"/>
              <w:bottom w:val="nil"/>
              <w:right w:val="single" w:sz="4" w:space="0" w:color="auto"/>
            </w:tcBorders>
            <w:shd w:val="clear" w:color="auto" w:fill="auto"/>
            <w:noWrap/>
            <w:vAlign w:val="center"/>
            <w:hideMark/>
          </w:tcPr>
          <w:p w14:paraId="7B14AF1E" w14:textId="73F01285"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0.04%</w:t>
            </w:r>
          </w:p>
        </w:tc>
        <w:tc>
          <w:tcPr>
            <w:tcW w:w="1119" w:type="dxa"/>
            <w:tcBorders>
              <w:top w:val="nil"/>
              <w:left w:val="nil"/>
              <w:bottom w:val="nil"/>
              <w:right w:val="nil"/>
            </w:tcBorders>
            <w:shd w:val="clear" w:color="auto" w:fill="auto"/>
            <w:noWrap/>
            <w:vAlign w:val="center"/>
            <w:hideMark/>
          </w:tcPr>
          <w:p w14:paraId="638F0284" w14:textId="085C444C"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00605C19" w14:textId="7058C2BD"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4F3D95" w:rsidRPr="00D97FE7" w14:paraId="668921EE" w14:textId="77777777" w:rsidTr="004F3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D025D2"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5947EDC0" w14:textId="167DA9A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778D536" w14:textId="189AAB8E"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31985920" w14:textId="17D46F70"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19" w:type="dxa"/>
            <w:tcBorders>
              <w:top w:val="single" w:sz="8" w:space="0" w:color="auto"/>
              <w:left w:val="nil"/>
              <w:bottom w:val="nil"/>
              <w:right w:val="nil"/>
            </w:tcBorders>
            <w:shd w:val="clear" w:color="auto" w:fill="auto"/>
            <w:noWrap/>
            <w:vAlign w:val="center"/>
            <w:hideMark/>
          </w:tcPr>
          <w:p w14:paraId="3C9FF8AB" w14:textId="3187E01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hideMark/>
          </w:tcPr>
          <w:p w14:paraId="60137C01" w14:textId="2AF2DE6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F3D95" w:rsidRPr="00D97FE7" w14:paraId="03B41D73" w14:textId="77777777" w:rsidTr="004F3D9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E7930F" w14:textId="77777777"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100179FF" w14:textId="4FBB294B"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single" w:sz="8" w:space="0" w:color="auto"/>
              <w:left w:val="nil"/>
              <w:bottom w:val="single" w:sz="8" w:space="0" w:color="auto"/>
              <w:right w:val="nil"/>
            </w:tcBorders>
            <w:shd w:val="clear" w:color="auto" w:fill="auto"/>
            <w:noWrap/>
            <w:vAlign w:val="center"/>
            <w:hideMark/>
          </w:tcPr>
          <w:p w14:paraId="23B1F36C" w14:textId="6777E6E0"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CD42A28" w14:textId="3B4C9E93"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19" w:type="dxa"/>
            <w:tcBorders>
              <w:top w:val="single" w:sz="8" w:space="0" w:color="auto"/>
              <w:left w:val="nil"/>
              <w:bottom w:val="single" w:sz="8" w:space="0" w:color="auto"/>
              <w:right w:val="nil"/>
            </w:tcBorders>
            <w:shd w:val="clear" w:color="auto" w:fill="auto"/>
            <w:noWrap/>
            <w:vAlign w:val="center"/>
            <w:hideMark/>
          </w:tcPr>
          <w:p w14:paraId="72623C03" w14:textId="259FAB14"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3DA5261E" w14:textId="461BA9BA" w:rsidR="004F3D95" w:rsidRPr="00D97FE7" w:rsidRDefault="004F3D95" w:rsidP="004F3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1B70B97C" w14:textId="1C883EB1" w:rsidR="00C82139" w:rsidRPr="00666E9A" w:rsidRDefault="00C82139" w:rsidP="00C82139">
      <w:pPr>
        <w:pStyle w:val="3"/>
        <w:rPr>
          <w:lang w:eastAsia="zh-CN"/>
        </w:rPr>
      </w:pPr>
      <w:r>
        <w:rPr>
          <w:lang w:eastAsia="ja-JP"/>
        </w:rPr>
        <w:t>CE7.3.</w:t>
      </w:r>
      <w:r w:rsidR="00BD7151">
        <w:rPr>
          <w:lang w:eastAsia="ja-JP"/>
        </w:rPr>
        <w:t>3</w:t>
      </w:r>
      <w:r>
        <w:rPr>
          <w:lang w:eastAsia="ja-JP"/>
        </w:rPr>
        <w:t xml:space="preserve"> (the test under low QP cond</w:t>
      </w:r>
      <w:r w:rsidR="00AA3C20">
        <w:rPr>
          <w:lang w:eastAsia="ja-JP"/>
        </w:rPr>
        <w:t>i</w:t>
      </w:r>
      <w:r>
        <w:rPr>
          <w:lang w:eastAsia="ja-JP"/>
        </w:rPr>
        <w:t>tion</w:t>
      </w:r>
      <w:r w:rsidR="00AA3C20">
        <w:rPr>
          <w:lang w:eastAsia="ja-JP"/>
        </w:rPr>
        <w:t>s</w:t>
      </w:r>
      <w:r w:rsidR="00F50A55">
        <w:rPr>
          <w:lang w:eastAsia="ja-JP"/>
        </w:rPr>
        <w:t xml:space="preserve"> [QP</w:t>
      </w:r>
      <w:r w:rsidR="00536364">
        <w:rPr>
          <w:lang w:eastAsia="ja-JP"/>
        </w:rPr>
        <w:t xml:space="preserve"> </w:t>
      </w:r>
      <w:r w:rsidR="00F50A55">
        <w:rPr>
          <w:lang w:eastAsia="ja-JP"/>
        </w:rPr>
        <w:t>=</w:t>
      </w:r>
      <w:r w:rsidR="00536364">
        <w:rPr>
          <w:lang w:eastAsia="ja-JP"/>
        </w:rPr>
        <w:t xml:space="preserve"> </w:t>
      </w:r>
      <w:r w:rsidR="00F50A55">
        <w:rPr>
          <w:lang w:eastAsia="ja-JP"/>
        </w:rPr>
        <w:t>12, 17, 22, 27]</w:t>
      </w:r>
      <w:r>
        <w:rPr>
          <w:lang w:eastAsia="ja-JP"/>
        </w:rPr>
        <w:t>)</w:t>
      </w:r>
    </w:p>
    <w:p w14:paraId="4E888E9B" w14:textId="640A6D7E" w:rsidR="00C82139" w:rsidRDefault="00C82139" w:rsidP="00C82139">
      <w:pPr>
        <w:rPr>
          <w:lang w:eastAsia="zh-CN"/>
        </w:rPr>
      </w:pPr>
      <w:r>
        <w:rPr>
          <w:lang w:eastAsia="zh-CN"/>
        </w:rPr>
        <w:t xml:space="preserve">From Table </w:t>
      </w:r>
      <w:r w:rsidR="00BD7151">
        <w:rPr>
          <w:lang w:eastAsia="zh-CN"/>
        </w:rPr>
        <w:t>7</w:t>
      </w:r>
      <w:r>
        <w:rPr>
          <w:lang w:eastAsia="zh-CN"/>
        </w:rPr>
        <w:t xml:space="preserve"> to Table </w:t>
      </w:r>
      <w:r w:rsidR="00BD7151">
        <w:rPr>
          <w:lang w:eastAsia="zh-CN"/>
        </w:rPr>
        <w:t>9</w:t>
      </w:r>
      <w:r>
        <w:rPr>
          <w:lang w:eastAsia="zh-CN"/>
        </w:rPr>
        <w:t xml:space="preserve"> indicate</w:t>
      </w:r>
      <w:r>
        <w:rPr>
          <w:rFonts w:hint="eastAsia"/>
          <w:lang w:eastAsia="zh-CN"/>
        </w:rPr>
        <w:t xml:space="preserve"> the </w:t>
      </w:r>
      <w:r>
        <w:rPr>
          <w:lang w:eastAsia="zh-CN"/>
        </w:rPr>
        <w:t>CE7.3.</w:t>
      </w:r>
      <w:r w:rsidR="00BD7151">
        <w:rPr>
          <w:lang w:eastAsia="zh-CN"/>
        </w:rPr>
        <w:t>3</w:t>
      </w:r>
      <w:r>
        <w:rPr>
          <w:lang w:eastAsia="zh-CN"/>
        </w:rPr>
        <w:t xml:space="preserve"> objective results of proposed method compared to VTM 2.0.1</w:t>
      </w:r>
      <w:r w:rsidR="00536364">
        <w:rPr>
          <w:lang w:eastAsia="zh-CN"/>
        </w:rPr>
        <w:t xml:space="preserve"> under low QP conditions [QP = 12, 17, 22, 27]</w:t>
      </w:r>
      <w:r>
        <w:rPr>
          <w:lang w:eastAsia="zh-CN"/>
        </w:rPr>
        <w:t xml:space="preserve">. The results show the overall BD-rates for </w:t>
      </w:r>
      <w:proofErr w:type="spellStart"/>
      <w:r>
        <w:rPr>
          <w:lang w:eastAsia="zh-CN"/>
        </w:rPr>
        <w:t>luma</w:t>
      </w:r>
      <w:proofErr w:type="spellEnd"/>
      <w:r>
        <w:rPr>
          <w:lang w:eastAsia="zh-CN"/>
        </w:rPr>
        <w:t xml:space="preserve"> in AI/RA/LDB conditions are </w:t>
      </w:r>
      <w:r w:rsidR="002E767A">
        <w:rPr>
          <w:lang w:eastAsia="zh-CN"/>
        </w:rPr>
        <w:t>-</w:t>
      </w:r>
      <w:r>
        <w:rPr>
          <w:lang w:eastAsia="zh-CN"/>
        </w:rPr>
        <w:t>0.0</w:t>
      </w:r>
      <w:r w:rsidR="002E767A">
        <w:rPr>
          <w:lang w:eastAsia="zh-CN"/>
        </w:rPr>
        <w:t>4</w:t>
      </w:r>
      <w:r>
        <w:rPr>
          <w:lang w:eastAsia="zh-CN"/>
        </w:rPr>
        <w:t>%/</w:t>
      </w:r>
      <w:r w:rsidR="002E767A">
        <w:rPr>
          <w:lang w:eastAsia="zh-CN"/>
        </w:rPr>
        <w:t>-</w:t>
      </w:r>
      <w:r>
        <w:rPr>
          <w:lang w:eastAsia="zh-CN"/>
        </w:rPr>
        <w:t>0.01%/-0.0</w:t>
      </w:r>
      <w:r w:rsidR="002E767A">
        <w:rPr>
          <w:lang w:eastAsia="zh-CN"/>
        </w:rPr>
        <w:t>3</w:t>
      </w:r>
      <w:r>
        <w:rPr>
          <w:lang w:eastAsia="zh-CN"/>
        </w:rPr>
        <w:t xml:space="preserve">% without increasing running time. It is said that the BD-rate gains which derive from the proposed MDCS decrease </w:t>
      </w:r>
      <w:r w:rsidR="003046F8">
        <w:rPr>
          <w:lang w:eastAsia="zh-CN"/>
        </w:rPr>
        <w:t>under</w:t>
      </w:r>
      <w:r>
        <w:rPr>
          <w:lang w:eastAsia="zh-CN"/>
        </w:rPr>
        <w:t xml:space="preserve"> </w:t>
      </w:r>
      <w:r w:rsidR="003046F8">
        <w:rPr>
          <w:lang w:eastAsia="zh-CN"/>
        </w:rPr>
        <w:t>low QP conditions</w:t>
      </w:r>
      <w:r>
        <w:rPr>
          <w:lang w:eastAsia="zh-CN"/>
        </w:rPr>
        <w:t xml:space="preserve"> comparing the CE7.3.1 results.</w:t>
      </w:r>
    </w:p>
    <w:p w14:paraId="67D3B1DD" w14:textId="77777777" w:rsidR="00C82139" w:rsidRDefault="00C82139" w:rsidP="00C82139">
      <w:pPr>
        <w:pStyle w:val="af0"/>
        <w:keepNext/>
        <w:jc w:val="center"/>
      </w:pPr>
      <w:r>
        <w:t xml:space="preserve">Table </w:t>
      </w:r>
      <w:r>
        <w:rPr>
          <w:noProof/>
        </w:rPr>
        <w:t>4</w:t>
      </w:r>
      <w:r>
        <w:t xml:space="preserve"> Experimental results for AI condition compared with VTM-2.0.1.</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C82139" w:rsidRPr="00D97FE7" w14:paraId="1343833B" w14:textId="77777777" w:rsidTr="006A49D2">
        <w:trPr>
          <w:trHeight w:val="255"/>
          <w:jc w:val="center"/>
        </w:trPr>
        <w:tc>
          <w:tcPr>
            <w:tcW w:w="1640" w:type="dxa"/>
            <w:tcBorders>
              <w:top w:val="nil"/>
              <w:left w:val="nil"/>
              <w:bottom w:val="nil"/>
              <w:right w:val="nil"/>
            </w:tcBorders>
            <w:shd w:val="clear" w:color="auto" w:fill="auto"/>
            <w:noWrap/>
            <w:vAlign w:val="center"/>
            <w:hideMark/>
          </w:tcPr>
          <w:p w14:paraId="3F5B5828" w14:textId="77777777" w:rsidR="00C82139" w:rsidRPr="006A49D2"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51CD73"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C82139" w:rsidRPr="00D97FE7" w14:paraId="7CD4D5DD" w14:textId="77777777" w:rsidTr="006A49D2">
        <w:trPr>
          <w:trHeight w:val="255"/>
          <w:jc w:val="center"/>
        </w:trPr>
        <w:tc>
          <w:tcPr>
            <w:tcW w:w="1640" w:type="dxa"/>
            <w:tcBorders>
              <w:top w:val="nil"/>
              <w:left w:val="nil"/>
              <w:bottom w:val="nil"/>
              <w:right w:val="nil"/>
            </w:tcBorders>
            <w:shd w:val="clear" w:color="auto" w:fill="auto"/>
            <w:noWrap/>
            <w:vAlign w:val="center"/>
            <w:hideMark/>
          </w:tcPr>
          <w:p w14:paraId="200E28BB"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3D4D8C"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C82139" w:rsidRPr="00D97FE7" w14:paraId="05722D9E" w14:textId="77777777" w:rsidTr="006A49D2">
        <w:trPr>
          <w:trHeight w:val="255"/>
          <w:jc w:val="center"/>
        </w:trPr>
        <w:tc>
          <w:tcPr>
            <w:tcW w:w="1640" w:type="dxa"/>
            <w:tcBorders>
              <w:top w:val="nil"/>
              <w:left w:val="nil"/>
              <w:bottom w:val="nil"/>
              <w:right w:val="nil"/>
            </w:tcBorders>
            <w:shd w:val="clear" w:color="auto" w:fill="auto"/>
            <w:noWrap/>
            <w:vAlign w:val="center"/>
            <w:hideMark/>
          </w:tcPr>
          <w:p w14:paraId="0C1D6F9B"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04F4B93"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D131E11"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1755FF2"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4EEEA4B9"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343236EF"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5F1433" w:rsidRPr="00D97FE7" w14:paraId="232E93E5" w14:textId="77777777" w:rsidTr="006A4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4CC21F"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03BFC9D3" w14:textId="2F1C1792"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6FAE5DB8" w14:textId="7F324446"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0F4E5348" w14:textId="22DEC885"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19" w:type="dxa"/>
            <w:tcBorders>
              <w:top w:val="nil"/>
              <w:left w:val="nil"/>
              <w:bottom w:val="nil"/>
              <w:right w:val="nil"/>
            </w:tcBorders>
            <w:shd w:val="clear" w:color="auto" w:fill="auto"/>
            <w:noWrap/>
            <w:vAlign w:val="center"/>
            <w:hideMark/>
          </w:tcPr>
          <w:p w14:paraId="4ADDB950" w14:textId="617E96E8"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371B08D5" w14:textId="7A69269C"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5F1433" w:rsidRPr="00D97FE7" w14:paraId="1D865AFE" w14:textId="77777777" w:rsidTr="006A4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C7ABA"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72D16CD" w14:textId="722B9C9C"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07D0792A" w14:textId="1559FE5E"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63C4E6B2" w14:textId="2545CEE4"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19" w:type="dxa"/>
            <w:tcBorders>
              <w:top w:val="nil"/>
              <w:left w:val="nil"/>
              <w:bottom w:val="nil"/>
              <w:right w:val="nil"/>
            </w:tcBorders>
            <w:shd w:val="clear" w:color="auto" w:fill="auto"/>
            <w:noWrap/>
            <w:vAlign w:val="center"/>
            <w:hideMark/>
          </w:tcPr>
          <w:p w14:paraId="13D31B79" w14:textId="736D12AA"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24D1BE83" w14:textId="3F4628B3"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5F1433" w:rsidRPr="00D97FE7" w14:paraId="328037E1" w14:textId="77777777" w:rsidTr="006A4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5D8CFA"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DF63056" w14:textId="2E835166"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8A8FABB" w14:textId="05EB5D6F"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5A7A735" w14:textId="1A14C519"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19" w:type="dxa"/>
            <w:tcBorders>
              <w:top w:val="nil"/>
              <w:left w:val="nil"/>
              <w:bottom w:val="nil"/>
              <w:right w:val="nil"/>
            </w:tcBorders>
            <w:shd w:val="clear" w:color="auto" w:fill="auto"/>
            <w:noWrap/>
            <w:vAlign w:val="center"/>
            <w:hideMark/>
          </w:tcPr>
          <w:p w14:paraId="4BC67CD6" w14:textId="2E063CC2"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18AFFCC1" w14:textId="30B2ADF3"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5F1433" w:rsidRPr="00D97FE7" w14:paraId="2312F88D" w14:textId="77777777" w:rsidTr="006A4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EC7C51"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A6A1780" w14:textId="00E489AF"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13146EE2" w14:textId="62AAB1C2"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1EE7E5D" w14:textId="3E8384CC"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-0.13%</w:t>
            </w:r>
          </w:p>
        </w:tc>
        <w:tc>
          <w:tcPr>
            <w:tcW w:w="1119" w:type="dxa"/>
            <w:tcBorders>
              <w:top w:val="nil"/>
              <w:left w:val="nil"/>
              <w:bottom w:val="nil"/>
              <w:right w:val="nil"/>
            </w:tcBorders>
            <w:shd w:val="clear" w:color="auto" w:fill="auto"/>
            <w:noWrap/>
            <w:vAlign w:val="center"/>
            <w:hideMark/>
          </w:tcPr>
          <w:p w14:paraId="05727A59" w14:textId="132B7A80"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13CC6387" w14:textId="5CA13828"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5F1433" w:rsidRPr="00D97FE7" w14:paraId="06A508AE" w14:textId="77777777" w:rsidTr="006A4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D61024"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14360388" w14:textId="470191E6"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773232B3" w14:textId="175B28B9"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5BCFE301" w14:textId="73775510"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-0.14%</w:t>
            </w:r>
          </w:p>
        </w:tc>
        <w:tc>
          <w:tcPr>
            <w:tcW w:w="1119" w:type="dxa"/>
            <w:tcBorders>
              <w:top w:val="nil"/>
              <w:left w:val="nil"/>
              <w:bottom w:val="nil"/>
              <w:right w:val="nil"/>
            </w:tcBorders>
            <w:shd w:val="clear" w:color="auto" w:fill="auto"/>
            <w:noWrap/>
            <w:vAlign w:val="center"/>
            <w:hideMark/>
          </w:tcPr>
          <w:p w14:paraId="51447F72" w14:textId="6536A1E4"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4BDA0956" w14:textId="65F83C39"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5F1433" w:rsidRPr="00D97FE7" w14:paraId="0607051B" w14:textId="77777777" w:rsidTr="006A4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4AA5ED"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3ECC16BE" w14:textId="3CA0BB18"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6913FDB" w14:textId="282D14F0"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D4B7D50" w14:textId="754CB503"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-0.08%</w:t>
            </w:r>
          </w:p>
        </w:tc>
        <w:tc>
          <w:tcPr>
            <w:tcW w:w="1119" w:type="dxa"/>
            <w:tcBorders>
              <w:top w:val="single" w:sz="8" w:space="0" w:color="auto"/>
              <w:left w:val="nil"/>
              <w:bottom w:val="nil"/>
              <w:right w:val="nil"/>
            </w:tcBorders>
            <w:shd w:val="clear" w:color="auto" w:fill="auto"/>
            <w:noWrap/>
            <w:vAlign w:val="center"/>
            <w:hideMark/>
          </w:tcPr>
          <w:p w14:paraId="54134E36" w14:textId="320AC876"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single" w:sz="8" w:space="0" w:color="auto"/>
              <w:left w:val="nil"/>
              <w:bottom w:val="nil"/>
              <w:right w:val="single" w:sz="8" w:space="0" w:color="auto"/>
            </w:tcBorders>
            <w:shd w:val="clear" w:color="auto" w:fill="auto"/>
            <w:noWrap/>
            <w:vAlign w:val="center"/>
            <w:hideMark/>
          </w:tcPr>
          <w:p w14:paraId="03AC5A0B" w14:textId="7591414B"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5F1433" w:rsidRPr="00D97FE7" w14:paraId="12E6DEA7" w14:textId="77777777" w:rsidTr="006A49D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5B9D9F"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13BABB2D" w14:textId="1653E77E"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single" w:sz="8" w:space="0" w:color="auto"/>
              <w:right w:val="nil"/>
            </w:tcBorders>
            <w:shd w:val="clear" w:color="auto" w:fill="auto"/>
            <w:noWrap/>
            <w:vAlign w:val="center"/>
            <w:hideMark/>
          </w:tcPr>
          <w:p w14:paraId="7DAB5BBA" w14:textId="778C0F41"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1EAD91F" w14:textId="48FA62EA"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-0.18%</w:t>
            </w:r>
          </w:p>
        </w:tc>
        <w:tc>
          <w:tcPr>
            <w:tcW w:w="1119" w:type="dxa"/>
            <w:tcBorders>
              <w:top w:val="single" w:sz="8" w:space="0" w:color="auto"/>
              <w:left w:val="nil"/>
              <w:bottom w:val="single" w:sz="8" w:space="0" w:color="auto"/>
              <w:right w:val="nil"/>
            </w:tcBorders>
            <w:shd w:val="clear" w:color="auto" w:fill="auto"/>
            <w:noWrap/>
            <w:vAlign w:val="center"/>
            <w:hideMark/>
          </w:tcPr>
          <w:p w14:paraId="19983921" w14:textId="5E02E1D6"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7FD469AC" w14:textId="7942596C"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DF86730" w14:textId="77777777" w:rsidR="00C82139" w:rsidRDefault="00C82139" w:rsidP="00C82139">
      <w:pPr>
        <w:pStyle w:val="af0"/>
        <w:keepNext/>
        <w:jc w:val="center"/>
      </w:pPr>
      <w:r>
        <w:t xml:space="preserve">Table </w:t>
      </w:r>
      <w:r>
        <w:rPr>
          <w:noProof/>
        </w:rPr>
        <w:t>5</w:t>
      </w:r>
      <w:r>
        <w:t xml:space="preserve"> Experimental results for RA condition compared with VTM-2.0.1.</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C82139" w:rsidRPr="00D97FE7" w14:paraId="47A87775" w14:textId="77777777" w:rsidTr="006A49D2">
        <w:trPr>
          <w:trHeight w:val="255"/>
          <w:jc w:val="center"/>
        </w:trPr>
        <w:tc>
          <w:tcPr>
            <w:tcW w:w="1640" w:type="dxa"/>
            <w:tcBorders>
              <w:top w:val="nil"/>
              <w:left w:val="nil"/>
              <w:bottom w:val="nil"/>
              <w:right w:val="nil"/>
            </w:tcBorders>
            <w:shd w:val="clear" w:color="auto" w:fill="auto"/>
            <w:noWrap/>
            <w:vAlign w:val="center"/>
            <w:hideMark/>
          </w:tcPr>
          <w:p w14:paraId="7D9B70F4"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93CA5"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C82139" w:rsidRPr="00D97FE7" w14:paraId="2B565A95" w14:textId="77777777" w:rsidTr="006A49D2">
        <w:trPr>
          <w:trHeight w:val="255"/>
          <w:jc w:val="center"/>
        </w:trPr>
        <w:tc>
          <w:tcPr>
            <w:tcW w:w="1640" w:type="dxa"/>
            <w:tcBorders>
              <w:top w:val="nil"/>
              <w:left w:val="nil"/>
              <w:bottom w:val="nil"/>
              <w:right w:val="nil"/>
            </w:tcBorders>
            <w:shd w:val="clear" w:color="auto" w:fill="auto"/>
            <w:noWrap/>
            <w:vAlign w:val="center"/>
            <w:hideMark/>
          </w:tcPr>
          <w:p w14:paraId="24FBA477"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E11E5A"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C82139" w:rsidRPr="00D97FE7" w14:paraId="4DBF49CF" w14:textId="77777777" w:rsidTr="006A49D2">
        <w:trPr>
          <w:trHeight w:val="255"/>
          <w:jc w:val="center"/>
        </w:trPr>
        <w:tc>
          <w:tcPr>
            <w:tcW w:w="1640" w:type="dxa"/>
            <w:tcBorders>
              <w:top w:val="nil"/>
              <w:left w:val="nil"/>
              <w:bottom w:val="nil"/>
              <w:right w:val="nil"/>
            </w:tcBorders>
            <w:shd w:val="clear" w:color="auto" w:fill="auto"/>
            <w:noWrap/>
            <w:vAlign w:val="center"/>
            <w:hideMark/>
          </w:tcPr>
          <w:p w14:paraId="2ADDD195"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ABE1799"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99C1397"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A83483"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26F36952"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631C3F8F"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5F1433" w:rsidRPr="00D97FE7" w14:paraId="5B2CAC24" w14:textId="77777777" w:rsidTr="006A4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7F6384"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8198636" w14:textId="55FF3ACB"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463E957E" w14:textId="1E307419"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69F9CE60" w14:textId="6AE9CD40"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19" w:type="dxa"/>
            <w:tcBorders>
              <w:top w:val="nil"/>
              <w:left w:val="nil"/>
              <w:bottom w:val="nil"/>
              <w:right w:val="nil"/>
            </w:tcBorders>
            <w:shd w:val="clear" w:color="auto" w:fill="auto"/>
            <w:noWrap/>
            <w:vAlign w:val="center"/>
            <w:hideMark/>
          </w:tcPr>
          <w:p w14:paraId="2F6F1D48" w14:textId="4C94104D"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54C315EB" w14:textId="7490844A"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5F1433" w:rsidRPr="00D97FE7" w14:paraId="20A3BF11" w14:textId="77777777" w:rsidTr="006A4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D4BDC3"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B80D622" w14:textId="360420BF"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8A3863B" w14:textId="75BD3A74"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646161E5" w14:textId="647B7579"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19" w:type="dxa"/>
            <w:tcBorders>
              <w:top w:val="nil"/>
              <w:left w:val="nil"/>
              <w:bottom w:val="nil"/>
              <w:right w:val="nil"/>
            </w:tcBorders>
            <w:shd w:val="clear" w:color="auto" w:fill="auto"/>
            <w:noWrap/>
            <w:vAlign w:val="center"/>
            <w:hideMark/>
          </w:tcPr>
          <w:p w14:paraId="06F56D94" w14:textId="673A4A89"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10798303" w14:textId="366105B9"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5F1433" w:rsidRPr="00D97FE7" w14:paraId="6D97FBC3" w14:textId="77777777" w:rsidTr="006A4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5B2C3"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B07B689" w14:textId="0C5F3354"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1F27B7D" w14:textId="40FA6DCF"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3E783C75" w14:textId="349BC70D"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19" w:type="dxa"/>
            <w:tcBorders>
              <w:top w:val="nil"/>
              <w:left w:val="nil"/>
              <w:bottom w:val="nil"/>
              <w:right w:val="nil"/>
            </w:tcBorders>
            <w:shd w:val="clear" w:color="auto" w:fill="auto"/>
            <w:noWrap/>
            <w:vAlign w:val="center"/>
            <w:hideMark/>
          </w:tcPr>
          <w:p w14:paraId="25B42A60" w14:textId="69445528"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BCA5E80" w14:textId="45B551C8"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5F1433" w:rsidRPr="00D97FE7" w14:paraId="2977CE82" w14:textId="77777777" w:rsidTr="006A4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A24892"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EC6F60F" w14:textId="5BBEBFE9"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1DA8260" w14:textId="729A2C36"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66C8906A" w14:textId="33D6BBE6"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0.01%</w:t>
            </w:r>
          </w:p>
        </w:tc>
        <w:tc>
          <w:tcPr>
            <w:tcW w:w="1119" w:type="dxa"/>
            <w:tcBorders>
              <w:top w:val="nil"/>
              <w:left w:val="nil"/>
              <w:bottom w:val="nil"/>
              <w:right w:val="nil"/>
            </w:tcBorders>
            <w:shd w:val="clear" w:color="auto" w:fill="auto"/>
            <w:noWrap/>
            <w:vAlign w:val="center"/>
            <w:hideMark/>
          </w:tcPr>
          <w:p w14:paraId="37590FF2" w14:textId="4316C78F"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6EC57DCB" w14:textId="05FE69A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5F1433" w:rsidRPr="00D97FE7" w14:paraId="555F0533" w14:textId="77777777" w:rsidTr="006A4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3A0B25"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1CA73F0" w14:textId="6E0A9E3E"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ECEB4CC"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5AFAE4A1" w14:textId="60538014"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6621CB54" w14:textId="1137D110"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3982435C" w14:textId="5550633A"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5F1433" w:rsidRPr="00D97FE7" w14:paraId="43AC818F" w14:textId="77777777" w:rsidTr="006A4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575B21"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674FE684" w14:textId="59AA772C"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F4B3482" w14:textId="615282AE"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32A6846" w14:textId="136D5504"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-0.03%</w:t>
            </w:r>
          </w:p>
        </w:tc>
        <w:tc>
          <w:tcPr>
            <w:tcW w:w="1119" w:type="dxa"/>
            <w:tcBorders>
              <w:top w:val="single" w:sz="8" w:space="0" w:color="auto"/>
              <w:left w:val="nil"/>
              <w:bottom w:val="nil"/>
              <w:right w:val="nil"/>
            </w:tcBorders>
            <w:shd w:val="clear" w:color="auto" w:fill="auto"/>
            <w:noWrap/>
            <w:vAlign w:val="center"/>
            <w:hideMark/>
          </w:tcPr>
          <w:p w14:paraId="0CEF0173" w14:textId="4C531038"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48175F36" w14:textId="487CF8F4"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5F1433" w:rsidRPr="00D97FE7" w14:paraId="7EB34DDF" w14:textId="77777777" w:rsidTr="006A49D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F32B88"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4AD9DF6A" w14:textId="07DA30CA"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235CCBA3" w14:textId="6A930F01"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9FCF5CC" w14:textId="522B6BF4"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0.05%</w:t>
            </w:r>
          </w:p>
        </w:tc>
        <w:tc>
          <w:tcPr>
            <w:tcW w:w="1119" w:type="dxa"/>
            <w:tcBorders>
              <w:top w:val="single" w:sz="8" w:space="0" w:color="auto"/>
              <w:left w:val="nil"/>
              <w:bottom w:val="single" w:sz="8" w:space="0" w:color="auto"/>
              <w:right w:val="nil"/>
            </w:tcBorders>
            <w:shd w:val="clear" w:color="auto" w:fill="auto"/>
            <w:noWrap/>
            <w:vAlign w:val="center"/>
            <w:hideMark/>
          </w:tcPr>
          <w:p w14:paraId="386E54D3" w14:textId="37B9D2CE"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7BB8E197" w14:textId="17342DEB"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FBF5321" w14:textId="77777777" w:rsidR="00C82139" w:rsidRDefault="00C82139" w:rsidP="00C82139">
      <w:pPr>
        <w:pStyle w:val="af0"/>
        <w:keepNext/>
        <w:jc w:val="center"/>
      </w:pPr>
      <w:r>
        <w:t xml:space="preserve">Table </w:t>
      </w:r>
      <w:r>
        <w:rPr>
          <w:noProof/>
        </w:rPr>
        <w:t>6</w:t>
      </w:r>
      <w:r>
        <w:t xml:space="preserve"> Experimental results for LDB condition compared with VTM-2.0.1</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C82139" w:rsidRPr="00D97FE7" w14:paraId="46D92456" w14:textId="77777777" w:rsidTr="006A49D2">
        <w:trPr>
          <w:trHeight w:val="255"/>
          <w:jc w:val="center"/>
        </w:trPr>
        <w:tc>
          <w:tcPr>
            <w:tcW w:w="1640" w:type="dxa"/>
            <w:tcBorders>
              <w:top w:val="nil"/>
              <w:left w:val="nil"/>
              <w:bottom w:val="nil"/>
              <w:right w:val="nil"/>
            </w:tcBorders>
            <w:shd w:val="clear" w:color="auto" w:fill="auto"/>
            <w:noWrap/>
            <w:vAlign w:val="center"/>
            <w:hideMark/>
          </w:tcPr>
          <w:p w14:paraId="29E50137"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6C67DB"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C82139" w:rsidRPr="00D97FE7" w14:paraId="756EA14E" w14:textId="77777777" w:rsidTr="006A49D2">
        <w:trPr>
          <w:trHeight w:val="255"/>
          <w:jc w:val="center"/>
        </w:trPr>
        <w:tc>
          <w:tcPr>
            <w:tcW w:w="1640" w:type="dxa"/>
            <w:tcBorders>
              <w:top w:val="nil"/>
              <w:left w:val="nil"/>
              <w:bottom w:val="nil"/>
              <w:right w:val="nil"/>
            </w:tcBorders>
            <w:shd w:val="clear" w:color="auto" w:fill="auto"/>
            <w:noWrap/>
            <w:vAlign w:val="center"/>
            <w:hideMark/>
          </w:tcPr>
          <w:p w14:paraId="1353C0AD"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1360A0"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C82139" w:rsidRPr="00D97FE7" w14:paraId="76353AB8" w14:textId="77777777" w:rsidTr="006A49D2">
        <w:trPr>
          <w:trHeight w:val="255"/>
          <w:jc w:val="center"/>
        </w:trPr>
        <w:tc>
          <w:tcPr>
            <w:tcW w:w="1640" w:type="dxa"/>
            <w:tcBorders>
              <w:top w:val="nil"/>
              <w:left w:val="nil"/>
              <w:bottom w:val="nil"/>
              <w:right w:val="nil"/>
            </w:tcBorders>
            <w:shd w:val="clear" w:color="auto" w:fill="auto"/>
            <w:noWrap/>
            <w:vAlign w:val="center"/>
            <w:hideMark/>
          </w:tcPr>
          <w:p w14:paraId="302F1C9B"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1A69361C"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14D94CE"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528B5D"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1B9312D"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38A03C47" w14:textId="77777777" w:rsidR="00C82139" w:rsidRPr="00D97FE7" w:rsidRDefault="00C82139" w:rsidP="006A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5F1433" w:rsidRPr="00D97FE7" w14:paraId="192B7679" w14:textId="77777777" w:rsidTr="006A4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1AAE42"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619C1F46" w14:textId="65F334E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D689FAA" w14:textId="6FEACACC"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71C2116D" w14:textId="5B0B55BA"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3D23662E" w14:textId="4A04544E"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1213B5A0" w14:textId="155929B3"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5F1433" w:rsidRPr="00D97FE7" w14:paraId="03A54CEF" w14:textId="77777777" w:rsidTr="006A4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6CAE0A"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6B5D844E" w14:textId="064F46E4"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DA999E5"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6E81E63E" w14:textId="224A5D2D"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086AC2B3" w14:textId="0F192843"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02BC0F58" w14:textId="165DE4C4"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5F1433" w:rsidRPr="00D97FE7" w14:paraId="7820A40A" w14:textId="77777777" w:rsidTr="006A4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51582"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47972543" w14:textId="378BB756"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C7D4E70" w14:textId="11E36831"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3E36E306" w14:textId="72CBF729"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19" w:type="dxa"/>
            <w:tcBorders>
              <w:top w:val="nil"/>
              <w:left w:val="nil"/>
              <w:bottom w:val="nil"/>
              <w:right w:val="nil"/>
            </w:tcBorders>
            <w:shd w:val="clear" w:color="auto" w:fill="auto"/>
            <w:noWrap/>
            <w:vAlign w:val="center"/>
            <w:hideMark/>
          </w:tcPr>
          <w:p w14:paraId="5AB029D4" w14:textId="469EAC73"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3341A340" w14:textId="59173CAE"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5F1433" w:rsidRPr="00D97FE7" w14:paraId="2DAE9672" w14:textId="77777777" w:rsidTr="006A4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421304"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5CE02BD6" w14:textId="1F18CBD1"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EFE911A" w14:textId="3444C604"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7115C8D" w14:textId="7793936A"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19" w:type="dxa"/>
            <w:tcBorders>
              <w:top w:val="nil"/>
              <w:left w:val="nil"/>
              <w:bottom w:val="nil"/>
              <w:right w:val="nil"/>
            </w:tcBorders>
            <w:shd w:val="clear" w:color="auto" w:fill="auto"/>
            <w:noWrap/>
            <w:vAlign w:val="center"/>
            <w:hideMark/>
          </w:tcPr>
          <w:p w14:paraId="60185959" w14:textId="42D98E61"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21289A27" w14:textId="122A3CA1"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5F1433" w:rsidRPr="00D97FE7" w14:paraId="3ECAFC7D" w14:textId="77777777" w:rsidTr="006A4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CE69CF"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E</w:t>
            </w:r>
          </w:p>
        </w:tc>
        <w:tc>
          <w:tcPr>
            <w:tcW w:w="1219" w:type="dxa"/>
            <w:tcBorders>
              <w:top w:val="nil"/>
              <w:left w:val="nil"/>
              <w:bottom w:val="nil"/>
              <w:right w:val="nil"/>
            </w:tcBorders>
            <w:shd w:val="clear" w:color="auto" w:fill="auto"/>
            <w:noWrap/>
            <w:vAlign w:val="center"/>
            <w:hideMark/>
          </w:tcPr>
          <w:p w14:paraId="12BDEE3D" w14:textId="25CF4798"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B694AF1" w14:textId="6B730DC8"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0.63%</w:t>
            </w:r>
          </w:p>
        </w:tc>
        <w:tc>
          <w:tcPr>
            <w:tcW w:w="1144" w:type="dxa"/>
            <w:tcBorders>
              <w:top w:val="nil"/>
              <w:left w:val="nil"/>
              <w:bottom w:val="nil"/>
              <w:right w:val="single" w:sz="4" w:space="0" w:color="auto"/>
            </w:tcBorders>
            <w:shd w:val="clear" w:color="auto" w:fill="auto"/>
            <w:noWrap/>
            <w:vAlign w:val="center"/>
            <w:hideMark/>
          </w:tcPr>
          <w:p w14:paraId="316CBC8B" w14:textId="59CD6A95"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0.09%</w:t>
            </w:r>
          </w:p>
        </w:tc>
        <w:tc>
          <w:tcPr>
            <w:tcW w:w="1119" w:type="dxa"/>
            <w:tcBorders>
              <w:top w:val="nil"/>
              <w:left w:val="nil"/>
              <w:bottom w:val="nil"/>
              <w:right w:val="nil"/>
            </w:tcBorders>
            <w:shd w:val="clear" w:color="auto" w:fill="auto"/>
            <w:noWrap/>
            <w:vAlign w:val="center"/>
            <w:hideMark/>
          </w:tcPr>
          <w:p w14:paraId="3389F4CB" w14:textId="734ABF8F"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4E80D07C" w14:textId="4756C59A"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5F1433" w:rsidRPr="00D97FE7" w14:paraId="7E0FEF60" w14:textId="77777777" w:rsidTr="006A4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452047"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52F4079A" w14:textId="5CC9363B"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76D4878B" w14:textId="5B3D606B"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5260CF37" w14:textId="54A98A9A"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19" w:type="dxa"/>
            <w:tcBorders>
              <w:top w:val="single" w:sz="8" w:space="0" w:color="auto"/>
              <w:left w:val="nil"/>
              <w:bottom w:val="nil"/>
              <w:right w:val="nil"/>
            </w:tcBorders>
            <w:shd w:val="clear" w:color="auto" w:fill="auto"/>
            <w:noWrap/>
            <w:vAlign w:val="center"/>
            <w:hideMark/>
          </w:tcPr>
          <w:p w14:paraId="66FA4439" w14:textId="68EC269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hideMark/>
          </w:tcPr>
          <w:p w14:paraId="2A183758" w14:textId="53531026"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5F1433" w:rsidRPr="00D97FE7" w14:paraId="55B94361" w14:textId="77777777" w:rsidTr="006A49D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5F2FDC" w14:textId="7777777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12BBD9AD" w14:textId="606BFC09"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4B9A71A7" w14:textId="7D9A7B97"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F06E928" w14:textId="2EF218CA"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19" w:type="dxa"/>
            <w:tcBorders>
              <w:top w:val="single" w:sz="8" w:space="0" w:color="auto"/>
              <w:left w:val="nil"/>
              <w:bottom w:val="single" w:sz="8" w:space="0" w:color="auto"/>
              <w:right w:val="nil"/>
            </w:tcBorders>
            <w:shd w:val="clear" w:color="auto" w:fill="auto"/>
            <w:noWrap/>
            <w:vAlign w:val="center"/>
            <w:hideMark/>
          </w:tcPr>
          <w:p w14:paraId="472BAD66" w14:textId="5E1E2EC9"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71A80448" w14:textId="5CBD4303" w:rsidR="005F1433" w:rsidRPr="00D97FE7" w:rsidRDefault="005F1433" w:rsidP="005F1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7129016D" w14:textId="15BFF046" w:rsidR="005A3775" w:rsidRPr="005B217D" w:rsidRDefault="005A3775" w:rsidP="005A3775">
      <w:pPr>
        <w:pStyle w:val="1"/>
        <w:rPr>
          <w:lang w:val="en-CA"/>
        </w:rPr>
      </w:pPr>
      <w:r>
        <w:rPr>
          <w:lang w:val="en-CA"/>
        </w:rPr>
        <w:t>Conclusion</w:t>
      </w:r>
    </w:p>
    <w:p w14:paraId="4D28A0D1" w14:textId="27A43D0E" w:rsidR="005A3775" w:rsidRDefault="005A3775" w:rsidP="005A3775">
      <w:pPr>
        <w:rPr>
          <w:szCs w:val="22"/>
          <w:lang w:val="en-CA" w:eastAsia="ja-JP"/>
        </w:rPr>
      </w:pPr>
      <w:r>
        <w:rPr>
          <w:szCs w:val="22"/>
          <w:lang w:val="en-CA" w:eastAsia="ja-JP"/>
        </w:rPr>
        <w:t xml:space="preserve">In this contribution, the simulation results by the proposed coefficient scanning were presented. The objective results show </w:t>
      </w:r>
      <w:r w:rsidR="00880797">
        <w:rPr>
          <w:szCs w:val="22"/>
          <w:lang w:val="en-CA" w:eastAsia="ja-JP"/>
        </w:rPr>
        <w:t xml:space="preserve">the </w:t>
      </w:r>
      <w:r>
        <w:rPr>
          <w:szCs w:val="22"/>
          <w:lang w:val="en-CA" w:eastAsia="ja-JP"/>
        </w:rPr>
        <w:t>proposed method increase BD-rate gains by av</w:t>
      </w:r>
      <w:r>
        <w:rPr>
          <w:szCs w:val="22"/>
          <w:lang w:val="en-CA"/>
        </w:rPr>
        <w:t>eragely -</w:t>
      </w:r>
      <w:r>
        <w:rPr>
          <w:rFonts w:hint="eastAsia"/>
          <w:szCs w:val="22"/>
          <w:lang w:val="en-CA" w:eastAsia="ja-JP"/>
        </w:rPr>
        <w:t>0</w:t>
      </w:r>
      <w:r>
        <w:rPr>
          <w:szCs w:val="22"/>
          <w:lang w:val="en-CA" w:eastAsia="ja-JP"/>
        </w:rPr>
        <w:t>.</w:t>
      </w:r>
      <w:r w:rsidR="00FA1C49">
        <w:rPr>
          <w:szCs w:val="22"/>
          <w:lang w:val="en-CA" w:eastAsia="ja-JP"/>
        </w:rPr>
        <w:t>08</w:t>
      </w:r>
      <w:r>
        <w:rPr>
          <w:szCs w:val="22"/>
          <w:lang w:val="en-CA" w:eastAsia="ja-JP"/>
        </w:rPr>
        <w:t>%/-</w:t>
      </w:r>
      <w:r>
        <w:rPr>
          <w:rFonts w:hint="eastAsia"/>
          <w:szCs w:val="22"/>
          <w:lang w:val="en-CA" w:eastAsia="ja-JP"/>
        </w:rPr>
        <w:t>0</w:t>
      </w:r>
      <w:r>
        <w:rPr>
          <w:szCs w:val="22"/>
          <w:lang w:val="en-CA" w:eastAsia="ja-JP"/>
        </w:rPr>
        <w:t>.</w:t>
      </w:r>
      <w:r w:rsidR="00FA1C49">
        <w:rPr>
          <w:szCs w:val="22"/>
          <w:lang w:val="en-CA" w:eastAsia="ja-JP"/>
        </w:rPr>
        <w:t>03</w:t>
      </w:r>
      <w:r>
        <w:rPr>
          <w:rFonts w:hint="eastAsia"/>
          <w:szCs w:val="22"/>
          <w:lang w:val="en-CA" w:eastAsia="ja-JP"/>
        </w:rPr>
        <w:t>%</w:t>
      </w:r>
      <w:r>
        <w:rPr>
          <w:szCs w:val="22"/>
          <w:lang w:val="en-CA" w:eastAsia="ja-JP"/>
        </w:rPr>
        <w:t>/-</w:t>
      </w:r>
      <w:r>
        <w:rPr>
          <w:rFonts w:hint="eastAsia"/>
          <w:szCs w:val="22"/>
          <w:lang w:val="en-CA" w:eastAsia="ja-JP"/>
        </w:rPr>
        <w:t>0</w:t>
      </w:r>
      <w:r>
        <w:rPr>
          <w:szCs w:val="22"/>
          <w:lang w:val="en-CA" w:eastAsia="ja-JP"/>
        </w:rPr>
        <w:t>.0</w:t>
      </w:r>
      <w:r w:rsidR="00FA1C49">
        <w:rPr>
          <w:szCs w:val="22"/>
          <w:lang w:val="en-CA" w:eastAsia="ja-JP"/>
        </w:rPr>
        <w:t>6</w:t>
      </w:r>
      <w:r>
        <w:rPr>
          <w:szCs w:val="22"/>
          <w:lang w:val="en-CA" w:eastAsia="ja-JP"/>
        </w:rPr>
        <w:t>% in AI/RA/LDB conditions without increasing running times</w:t>
      </w:r>
      <w:r w:rsidR="00FA1C49">
        <w:rPr>
          <w:szCs w:val="22"/>
          <w:lang w:val="en-CA"/>
        </w:rPr>
        <w:t xml:space="preserve"> </w:t>
      </w:r>
      <w:proofErr w:type="gramStart"/>
      <w:r w:rsidR="00FA1C49">
        <w:rPr>
          <w:szCs w:val="22"/>
          <w:lang w:val="en-CA"/>
        </w:rPr>
        <w:t>and also</w:t>
      </w:r>
      <w:proofErr w:type="gramEnd"/>
      <w:r w:rsidR="00FA1C49">
        <w:rPr>
          <w:szCs w:val="22"/>
          <w:lang w:val="en-CA" w:eastAsia="ja-JP"/>
        </w:rPr>
        <w:t xml:space="preserve"> </w:t>
      </w:r>
      <w:r>
        <w:rPr>
          <w:szCs w:val="22"/>
          <w:lang w:val="en-CA" w:eastAsia="ja-JP"/>
        </w:rPr>
        <w:t xml:space="preserve">it is clarified that </w:t>
      </w:r>
      <w:r w:rsidR="00FA1C49">
        <w:rPr>
          <w:szCs w:val="22"/>
          <w:lang w:val="en-CA"/>
        </w:rPr>
        <w:t>the BD-rate gains decrease due to the interaction with NSST or under low QP conditions</w:t>
      </w:r>
      <w:r w:rsidR="00191F28">
        <w:rPr>
          <w:szCs w:val="22"/>
          <w:lang w:val="en-CA"/>
        </w:rPr>
        <w:t xml:space="preserve">, </w:t>
      </w:r>
      <w:r>
        <w:rPr>
          <w:szCs w:val="22"/>
          <w:lang w:val="en-CA" w:eastAsia="ja-JP"/>
        </w:rPr>
        <w:t xml:space="preserve">so the adoption of </w:t>
      </w:r>
      <w:r w:rsidR="00191F28">
        <w:rPr>
          <w:szCs w:val="22"/>
          <w:lang w:val="en-CA" w:eastAsia="ja-JP"/>
        </w:rPr>
        <w:t xml:space="preserve">the </w:t>
      </w:r>
      <w:r>
        <w:rPr>
          <w:szCs w:val="22"/>
          <w:lang w:val="en-CA" w:eastAsia="ja-JP"/>
        </w:rPr>
        <w:t xml:space="preserve">proposed MDCS for VTM </w:t>
      </w:r>
      <w:r w:rsidR="00191F28">
        <w:rPr>
          <w:szCs w:val="22"/>
          <w:lang w:val="en-CA" w:eastAsia="ja-JP"/>
        </w:rPr>
        <w:t>is</w:t>
      </w:r>
      <w:r>
        <w:rPr>
          <w:szCs w:val="22"/>
          <w:lang w:val="en-CA" w:eastAsia="ja-JP"/>
        </w:rPr>
        <w:t xml:space="preserve"> recommended</w:t>
      </w:r>
      <w:r w:rsidR="00191F28">
        <w:rPr>
          <w:szCs w:val="22"/>
          <w:lang w:val="en-CA" w:eastAsia="ja-JP"/>
        </w:rPr>
        <w:t xml:space="preserve"> </w:t>
      </w:r>
      <w:r w:rsidR="00735655">
        <w:rPr>
          <w:szCs w:val="22"/>
          <w:lang w:val="en-CA" w:eastAsia="ja-JP"/>
        </w:rPr>
        <w:t xml:space="preserve">when </w:t>
      </w:r>
      <w:r w:rsidR="00191F28">
        <w:rPr>
          <w:szCs w:val="22"/>
          <w:lang w:val="en-CA" w:eastAsia="ja-JP"/>
        </w:rPr>
        <w:t xml:space="preserve">NSST would </w:t>
      </w:r>
      <w:r w:rsidR="00735655">
        <w:rPr>
          <w:szCs w:val="22"/>
          <w:lang w:val="en-CA" w:eastAsia="ja-JP"/>
        </w:rPr>
        <w:t xml:space="preserve">not </w:t>
      </w:r>
      <w:r w:rsidR="00191F28">
        <w:rPr>
          <w:szCs w:val="22"/>
          <w:lang w:val="en-CA" w:eastAsia="ja-JP"/>
        </w:rPr>
        <w:t>be introduced into VTM</w:t>
      </w:r>
      <w:r>
        <w:rPr>
          <w:szCs w:val="22"/>
          <w:lang w:val="en-CA" w:eastAsia="ja-JP"/>
        </w:rPr>
        <w:t>.</w:t>
      </w:r>
    </w:p>
    <w:p w14:paraId="2AAE5342" w14:textId="77777777" w:rsidR="005A3775" w:rsidRPr="000431CC" w:rsidRDefault="005A3775" w:rsidP="005A3775">
      <w:pPr>
        <w:pStyle w:val="1"/>
        <w:numPr>
          <w:ilvl w:val="0"/>
          <w:numId w:val="0"/>
        </w:numPr>
        <w:ind w:left="360" w:hanging="360"/>
        <w:rPr>
          <w:lang w:val="en-CA" w:eastAsia="ja-JP"/>
        </w:rPr>
      </w:pPr>
      <w:r w:rsidRPr="000431CC">
        <w:rPr>
          <w:lang w:val="en-CA" w:eastAsia="ja-JP"/>
        </w:rPr>
        <w:t>Acknowledgment</w:t>
      </w:r>
    </w:p>
    <w:p w14:paraId="7CBCE2F0" w14:textId="77777777" w:rsidR="005A3775" w:rsidRPr="000431CC" w:rsidRDefault="005A3775" w:rsidP="005A3775">
      <w:pPr>
        <w:rPr>
          <w:szCs w:val="22"/>
          <w:lang w:val="en-CA" w:eastAsia="ja-JP"/>
        </w:rPr>
      </w:pPr>
      <w:r w:rsidRPr="000431CC">
        <w:rPr>
          <w:szCs w:val="22"/>
          <w:lang w:val="en-CA" w:eastAsia="ja-JP"/>
        </w:rPr>
        <w:t xml:space="preserve">We would like to thank </w:t>
      </w:r>
      <w:r>
        <w:rPr>
          <w:szCs w:val="22"/>
          <w:lang w:val="en-CA" w:eastAsia="ja-JP"/>
        </w:rPr>
        <w:t>Huawei</w:t>
      </w:r>
      <w:r w:rsidRPr="000431CC">
        <w:rPr>
          <w:szCs w:val="22"/>
          <w:lang w:val="en-CA" w:eastAsia="ja-JP"/>
        </w:rPr>
        <w:t xml:space="preserve"> </w:t>
      </w:r>
      <w:r>
        <w:rPr>
          <w:szCs w:val="22"/>
          <w:lang w:val="en-CA" w:eastAsia="ja-JP"/>
        </w:rPr>
        <w:t xml:space="preserve">and LGE </w:t>
      </w:r>
      <w:r w:rsidRPr="000431CC">
        <w:rPr>
          <w:szCs w:val="22"/>
          <w:lang w:val="en-CA" w:eastAsia="ja-JP"/>
        </w:rPr>
        <w:t>for doing crosschecking of our proposal.</w:t>
      </w:r>
    </w:p>
    <w:p w14:paraId="755B1AD4" w14:textId="77777777" w:rsidR="005A3775" w:rsidRPr="005B217D" w:rsidRDefault="005A3775" w:rsidP="005A3775">
      <w:pPr>
        <w:pStyle w:val="1"/>
        <w:rPr>
          <w:lang w:val="en-CA"/>
        </w:rPr>
      </w:pPr>
      <w:r>
        <w:rPr>
          <w:lang w:val="en-CA"/>
        </w:rPr>
        <w:t>References</w:t>
      </w:r>
    </w:p>
    <w:p w14:paraId="3BCD45A5" w14:textId="2385F4A1" w:rsidR="006B3DBA" w:rsidRDefault="005A3775" w:rsidP="00FC318D">
      <w:pPr>
        <w:pStyle w:val="af2"/>
        <w:numPr>
          <w:ilvl w:val="0"/>
          <w:numId w:val="14"/>
        </w:numPr>
        <w:spacing w:line="276" w:lineRule="auto"/>
        <w:rPr>
          <w:lang w:eastAsia="ja-JP"/>
        </w:rPr>
      </w:pPr>
      <w:bookmarkStart w:id="2" w:name="_Ref516670125"/>
      <w:bookmarkStart w:id="3" w:name="_Ref512330555"/>
      <w:r w:rsidRPr="006B3DBA">
        <w:rPr>
          <w:rFonts w:eastAsia="游明朝"/>
          <w:lang w:eastAsia="ja-JP"/>
        </w:rPr>
        <w:t>H. Schwarz</w:t>
      </w:r>
      <w:r w:rsidR="006B3DBA">
        <w:rPr>
          <w:rFonts w:eastAsia="游明朝"/>
          <w:lang w:eastAsia="ja-JP"/>
        </w:rPr>
        <w:t>,</w:t>
      </w:r>
      <w:r w:rsidRPr="006B3DBA">
        <w:rPr>
          <w:rFonts w:eastAsia="游明朝"/>
          <w:lang w:eastAsia="ja-JP"/>
        </w:rPr>
        <w:t xml:space="preserve"> M. Coban</w:t>
      </w:r>
      <w:r w:rsidR="006B3DBA">
        <w:rPr>
          <w:rFonts w:eastAsia="游明朝"/>
          <w:lang w:eastAsia="ja-JP"/>
        </w:rPr>
        <w:t xml:space="preserve"> and C. Auyeung</w:t>
      </w:r>
      <w:r w:rsidRPr="006B3DBA">
        <w:rPr>
          <w:rFonts w:eastAsia="游明朝"/>
          <w:lang w:eastAsia="ja-JP"/>
        </w:rPr>
        <w:t>, “Description of Core Experiment 7 (CE7) on Quantization and coefficient coding”,</w:t>
      </w:r>
      <w:bookmarkEnd w:id="2"/>
      <w:bookmarkEnd w:id="3"/>
      <w:r w:rsidR="006B3DBA">
        <w:rPr>
          <w:rFonts w:eastAsia="游明朝"/>
          <w:lang w:eastAsia="ja-JP"/>
        </w:rPr>
        <w:t xml:space="preserve"> </w:t>
      </w:r>
      <w:r w:rsidR="006B3DBA">
        <w:rPr>
          <w:lang w:eastAsia="ja-JP"/>
        </w:rPr>
        <w:t xml:space="preserve">JVET-K1027, </w:t>
      </w:r>
      <w:r w:rsidR="006B3DBA" w:rsidRPr="00097F97">
        <w:rPr>
          <w:lang w:val="en-CA"/>
        </w:rPr>
        <w:t>Ljubljana</w:t>
      </w:r>
      <w:r w:rsidR="006B3DBA">
        <w:rPr>
          <w:lang w:eastAsia="ja-JP"/>
        </w:rPr>
        <w:t>, SI, July 2018.</w:t>
      </w:r>
    </w:p>
    <w:p w14:paraId="6A73068E" w14:textId="6311C55C" w:rsidR="005A3775" w:rsidRDefault="005A3775" w:rsidP="00FC318D">
      <w:pPr>
        <w:pStyle w:val="af2"/>
        <w:numPr>
          <w:ilvl w:val="0"/>
          <w:numId w:val="14"/>
        </w:numPr>
        <w:spacing w:line="276" w:lineRule="auto"/>
        <w:rPr>
          <w:lang w:eastAsia="ja-JP"/>
        </w:rPr>
      </w:pPr>
      <w:r w:rsidRPr="006B3DBA">
        <w:rPr>
          <w:rFonts w:eastAsia="游明朝"/>
          <w:lang w:eastAsia="ja-JP"/>
        </w:rPr>
        <w:t xml:space="preserve">K. Kawamura, Y. Kidani and S. Naito, </w:t>
      </w:r>
      <w:r>
        <w:rPr>
          <w:lang w:eastAsia="ja-JP"/>
        </w:rPr>
        <w:t xml:space="preserve">“Description of SDR video coding technology proposal by KDDI”, JVET-J0016, </w:t>
      </w:r>
      <w:r w:rsidRPr="006B3DBA">
        <w:rPr>
          <w:rFonts w:eastAsia="游明朝"/>
          <w:lang w:eastAsia="ja-JP"/>
        </w:rPr>
        <w:t>San Diego, US, 10-20, Apr. 2018.</w:t>
      </w:r>
    </w:p>
    <w:p w14:paraId="45ACF7EA" w14:textId="77777777" w:rsidR="006B3DBA" w:rsidRDefault="006B3DBA" w:rsidP="006B3DBA">
      <w:pPr>
        <w:pStyle w:val="af2"/>
        <w:numPr>
          <w:ilvl w:val="0"/>
          <w:numId w:val="14"/>
        </w:numPr>
        <w:spacing w:line="276" w:lineRule="auto"/>
        <w:rPr>
          <w:lang w:eastAsia="ja-JP"/>
        </w:rPr>
      </w:pPr>
      <w:bookmarkStart w:id="4" w:name="_Ref516670099"/>
      <w:r>
        <w:rPr>
          <w:rFonts w:eastAsia="Times New Roman"/>
          <w:szCs w:val="24"/>
          <w:lang w:val="en-CA" w:eastAsia="de-DE"/>
        </w:rPr>
        <w:t xml:space="preserve">F. </w:t>
      </w:r>
      <w:proofErr w:type="spellStart"/>
      <w:r>
        <w:rPr>
          <w:rFonts w:eastAsia="Times New Roman"/>
          <w:szCs w:val="24"/>
          <w:lang w:val="en-CA" w:eastAsia="de-DE"/>
        </w:rPr>
        <w:t>Bossen</w:t>
      </w:r>
      <w:proofErr w:type="spellEnd"/>
      <w:r>
        <w:rPr>
          <w:rFonts w:eastAsia="Times New Roman"/>
          <w:szCs w:val="24"/>
          <w:lang w:val="en-CA" w:eastAsia="de-DE"/>
        </w:rPr>
        <w:t xml:space="preserve">, J. Boyce, X. Li, V. Seregin and K. </w:t>
      </w:r>
      <w:proofErr w:type="spellStart"/>
      <w:r>
        <w:rPr>
          <w:rFonts w:eastAsia="Times New Roman"/>
          <w:szCs w:val="24"/>
          <w:lang w:val="en-CA" w:eastAsia="de-DE"/>
        </w:rPr>
        <w:t>Suehring</w:t>
      </w:r>
      <w:proofErr w:type="spellEnd"/>
      <w:proofErr w:type="gramStart"/>
      <w:r>
        <w:rPr>
          <w:rFonts w:eastAsia="Times New Roman"/>
          <w:szCs w:val="24"/>
          <w:lang w:val="en-CA" w:eastAsia="de-DE"/>
        </w:rPr>
        <w:t xml:space="preserve">, </w:t>
      </w:r>
      <w:r>
        <w:rPr>
          <w:rFonts w:eastAsia="游明朝"/>
          <w:lang w:eastAsia="ja-JP"/>
        </w:rPr>
        <w:t>,</w:t>
      </w:r>
      <w:proofErr w:type="gramEnd"/>
      <w:r>
        <w:rPr>
          <w:rFonts w:eastAsia="游明朝"/>
          <w:lang w:eastAsia="ja-JP"/>
        </w:rPr>
        <w:t xml:space="preserve"> </w:t>
      </w:r>
      <w:r w:rsidRPr="004B4799">
        <w:rPr>
          <w:rFonts w:eastAsia="游明朝"/>
          <w:lang w:eastAsia="ja-JP"/>
        </w:rPr>
        <w:t>“</w:t>
      </w:r>
      <w:r w:rsidRPr="00F32869">
        <w:rPr>
          <w:rFonts w:eastAsia="游明朝"/>
          <w:lang w:eastAsia="ja-JP"/>
        </w:rPr>
        <w:t>JVET common test conditions and software reference configurations</w:t>
      </w:r>
      <w:r>
        <w:rPr>
          <w:rFonts w:eastAsia="游明朝"/>
          <w:lang w:eastAsia="ja-JP"/>
        </w:rPr>
        <w:t xml:space="preserve">”, </w:t>
      </w:r>
      <w:r>
        <w:rPr>
          <w:lang w:eastAsia="ja-JP"/>
        </w:rPr>
        <w:t>JVET-K1010, Ljubljana, SI, July 2018.</w:t>
      </w:r>
      <w:bookmarkEnd w:id="4"/>
    </w:p>
    <w:p w14:paraId="06E977EE" w14:textId="77777777" w:rsidR="005A3775" w:rsidRPr="005B217D" w:rsidRDefault="005A3775" w:rsidP="005A3775">
      <w:pPr>
        <w:pStyle w:val="1"/>
        <w:rPr>
          <w:lang w:val="en-CA"/>
        </w:rPr>
      </w:pPr>
      <w:r w:rsidRPr="005B217D">
        <w:rPr>
          <w:lang w:val="en-CA"/>
        </w:rPr>
        <w:t>Patent rights declaration(s)</w:t>
      </w:r>
    </w:p>
    <w:p w14:paraId="45AA945E" w14:textId="77777777" w:rsidR="005A3775" w:rsidRPr="005B217D" w:rsidRDefault="005A3775" w:rsidP="005A3775">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C0AA8C0" w14:textId="77777777" w:rsidR="005A3775" w:rsidRPr="00567B56" w:rsidRDefault="005A3775" w:rsidP="005A377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6330B" w14:textId="77777777" w:rsidR="00A456EE" w:rsidRDefault="00A456EE">
      <w:r>
        <w:separator/>
      </w:r>
    </w:p>
  </w:endnote>
  <w:endnote w:type="continuationSeparator" w:id="0">
    <w:p w14:paraId="67D91D00" w14:textId="77777777" w:rsidR="00A456EE" w:rsidRDefault="00A4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779614" w:rsidR="004F3D95" w:rsidRPr="00C00DDE" w:rsidRDefault="004F3D9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90258">
      <w:rPr>
        <w:rStyle w:val="a5"/>
        <w:noProof/>
      </w:rPr>
      <w:t>2018-09-20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685A0" w14:textId="77777777" w:rsidR="00A456EE" w:rsidRDefault="00A456EE">
      <w:r>
        <w:separator/>
      </w:r>
    </w:p>
  </w:footnote>
  <w:footnote w:type="continuationSeparator" w:id="0">
    <w:p w14:paraId="7E0CCF7A" w14:textId="77777777" w:rsidR="00A456EE" w:rsidRDefault="00A45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11"/>
  </w:num>
  <w:num w:numId="13">
    <w:abstractNumId w:val="3"/>
  </w:num>
  <w:num w:numId="14">
    <w:abstractNumId w:val="1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1EF"/>
    <w:rsid w:val="000458BC"/>
    <w:rsid w:val="00045C41"/>
    <w:rsid w:val="00046C03"/>
    <w:rsid w:val="00065039"/>
    <w:rsid w:val="0007614F"/>
    <w:rsid w:val="00081398"/>
    <w:rsid w:val="00094479"/>
    <w:rsid w:val="000B0C0F"/>
    <w:rsid w:val="000B1C6B"/>
    <w:rsid w:val="000B4FF9"/>
    <w:rsid w:val="000C000D"/>
    <w:rsid w:val="000C09AC"/>
    <w:rsid w:val="000E00F3"/>
    <w:rsid w:val="000F158C"/>
    <w:rsid w:val="00102F3D"/>
    <w:rsid w:val="00124E38"/>
    <w:rsid w:val="0012580B"/>
    <w:rsid w:val="00131F90"/>
    <w:rsid w:val="0013458C"/>
    <w:rsid w:val="0013526E"/>
    <w:rsid w:val="00146152"/>
    <w:rsid w:val="00155526"/>
    <w:rsid w:val="00170EAD"/>
    <w:rsid w:val="00171371"/>
    <w:rsid w:val="00175A24"/>
    <w:rsid w:val="00187E58"/>
    <w:rsid w:val="00191F28"/>
    <w:rsid w:val="00194B25"/>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CF9"/>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042"/>
    <w:rsid w:val="002D0AF6"/>
    <w:rsid w:val="002E767A"/>
    <w:rsid w:val="002F164D"/>
    <w:rsid w:val="003021BC"/>
    <w:rsid w:val="003046F8"/>
    <w:rsid w:val="00306206"/>
    <w:rsid w:val="00317D85"/>
    <w:rsid w:val="00327C56"/>
    <w:rsid w:val="003315A1"/>
    <w:rsid w:val="003373EC"/>
    <w:rsid w:val="00342FF4"/>
    <w:rsid w:val="00344E5A"/>
    <w:rsid w:val="00346148"/>
    <w:rsid w:val="003669EA"/>
    <w:rsid w:val="003706CC"/>
    <w:rsid w:val="00377710"/>
    <w:rsid w:val="003A2D8E"/>
    <w:rsid w:val="003A7CE6"/>
    <w:rsid w:val="003B69D3"/>
    <w:rsid w:val="003C20E4"/>
    <w:rsid w:val="003D6342"/>
    <w:rsid w:val="003E6F90"/>
    <w:rsid w:val="003E73ED"/>
    <w:rsid w:val="003F5D0F"/>
    <w:rsid w:val="00414101"/>
    <w:rsid w:val="004219CF"/>
    <w:rsid w:val="004234F0"/>
    <w:rsid w:val="00433DDB"/>
    <w:rsid w:val="00435A29"/>
    <w:rsid w:val="00437619"/>
    <w:rsid w:val="004640A0"/>
    <w:rsid w:val="00465A1E"/>
    <w:rsid w:val="0049445A"/>
    <w:rsid w:val="004A2A63"/>
    <w:rsid w:val="004B210C"/>
    <w:rsid w:val="004C56F4"/>
    <w:rsid w:val="004D405F"/>
    <w:rsid w:val="004E4F4F"/>
    <w:rsid w:val="004E6789"/>
    <w:rsid w:val="004F3D95"/>
    <w:rsid w:val="004F61E3"/>
    <w:rsid w:val="00502E10"/>
    <w:rsid w:val="0051015C"/>
    <w:rsid w:val="00516CF1"/>
    <w:rsid w:val="005276BB"/>
    <w:rsid w:val="00531AE9"/>
    <w:rsid w:val="00536364"/>
    <w:rsid w:val="005376BC"/>
    <w:rsid w:val="00550A66"/>
    <w:rsid w:val="00567EC7"/>
    <w:rsid w:val="00570013"/>
    <w:rsid w:val="005801A2"/>
    <w:rsid w:val="005952A5"/>
    <w:rsid w:val="005A33A1"/>
    <w:rsid w:val="005A3775"/>
    <w:rsid w:val="005A400B"/>
    <w:rsid w:val="005B217D"/>
    <w:rsid w:val="005C385F"/>
    <w:rsid w:val="005E1AC6"/>
    <w:rsid w:val="005F1433"/>
    <w:rsid w:val="005F6F1B"/>
    <w:rsid w:val="006143B7"/>
    <w:rsid w:val="00615995"/>
    <w:rsid w:val="00616155"/>
    <w:rsid w:val="0061621B"/>
    <w:rsid w:val="00624B33"/>
    <w:rsid w:val="0063041A"/>
    <w:rsid w:val="00630AA2"/>
    <w:rsid w:val="00646707"/>
    <w:rsid w:val="00657F7E"/>
    <w:rsid w:val="00662E58"/>
    <w:rsid w:val="006637F2"/>
    <w:rsid w:val="006642A5"/>
    <w:rsid w:val="00664DCF"/>
    <w:rsid w:val="006B3DBA"/>
    <w:rsid w:val="006C5D39"/>
    <w:rsid w:val="006D6D9B"/>
    <w:rsid w:val="006E2810"/>
    <w:rsid w:val="006E5417"/>
    <w:rsid w:val="006F0794"/>
    <w:rsid w:val="006F56D1"/>
    <w:rsid w:val="007023DE"/>
    <w:rsid w:val="00712F60"/>
    <w:rsid w:val="00720E3B"/>
    <w:rsid w:val="00735655"/>
    <w:rsid w:val="0074393F"/>
    <w:rsid w:val="00745F6B"/>
    <w:rsid w:val="0075585E"/>
    <w:rsid w:val="00757D55"/>
    <w:rsid w:val="00770571"/>
    <w:rsid w:val="007768FF"/>
    <w:rsid w:val="007824D3"/>
    <w:rsid w:val="00796EE3"/>
    <w:rsid w:val="007A7D29"/>
    <w:rsid w:val="007B4AB8"/>
    <w:rsid w:val="007D1181"/>
    <w:rsid w:val="007D2CF8"/>
    <w:rsid w:val="007E01A3"/>
    <w:rsid w:val="007F1F8B"/>
    <w:rsid w:val="007F67A1"/>
    <w:rsid w:val="00811C05"/>
    <w:rsid w:val="0081426B"/>
    <w:rsid w:val="00814787"/>
    <w:rsid w:val="008206C8"/>
    <w:rsid w:val="0086387C"/>
    <w:rsid w:val="00874A6C"/>
    <w:rsid w:val="00876C65"/>
    <w:rsid w:val="00880797"/>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0258"/>
    <w:rsid w:val="0099518F"/>
    <w:rsid w:val="009A523D"/>
    <w:rsid w:val="009B02A1"/>
    <w:rsid w:val="009C7D8F"/>
    <w:rsid w:val="009D7CE6"/>
    <w:rsid w:val="009F496B"/>
    <w:rsid w:val="00A01439"/>
    <w:rsid w:val="00A02E61"/>
    <w:rsid w:val="00A05CFF"/>
    <w:rsid w:val="00A12115"/>
    <w:rsid w:val="00A13048"/>
    <w:rsid w:val="00A456EE"/>
    <w:rsid w:val="00A46843"/>
    <w:rsid w:val="00A56B97"/>
    <w:rsid w:val="00A6093D"/>
    <w:rsid w:val="00A767DC"/>
    <w:rsid w:val="00A76A6D"/>
    <w:rsid w:val="00A83253"/>
    <w:rsid w:val="00AA3C20"/>
    <w:rsid w:val="00AA6E84"/>
    <w:rsid w:val="00AB1A1C"/>
    <w:rsid w:val="00AD05A8"/>
    <w:rsid w:val="00AE05BC"/>
    <w:rsid w:val="00AE341B"/>
    <w:rsid w:val="00B01905"/>
    <w:rsid w:val="00B07CA7"/>
    <w:rsid w:val="00B1279A"/>
    <w:rsid w:val="00B2602B"/>
    <w:rsid w:val="00B4194A"/>
    <w:rsid w:val="00B437E8"/>
    <w:rsid w:val="00B5222E"/>
    <w:rsid w:val="00B53179"/>
    <w:rsid w:val="00B57A23"/>
    <w:rsid w:val="00B600CD"/>
    <w:rsid w:val="00B61C96"/>
    <w:rsid w:val="00B73A2A"/>
    <w:rsid w:val="00B75A51"/>
    <w:rsid w:val="00B76627"/>
    <w:rsid w:val="00B827C6"/>
    <w:rsid w:val="00B94B06"/>
    <w:rsid w:val="00B94C28"/>
    <w:rsid w:val="00BB03CF"/>
    <w:rsid w:val="00BC10BA"/>
    <w:rsid w:val="00BC5AFD"/>
    <w:rsid w:val="00BD7151"/>
    <w:rsid w:val="00C00DDE"/>
    <w:rsid w:val="00C04F43"/>
    <w:rsid w:val="00C0609D"/>
    <w:rsid w:val="00C115AB"/>
    <w:rsid w:val="00C26CCB"/>
    <w:rsid w:val="00C30249"/>
    <w:rsid w:val="00C3723B"/>
    <w:rsid w:val="00C42466"/>
    <w:rsid w:val="00C606C9"/>
    <w:rsid w:val="00C80288"/>
    <w:rsid w:val="00C82139"/>
    <w:rsid w:val="00C84003"/>
    <w:rsid w:val="00C90650"/>
    <w:rsid w:val="00C97D78"/>
    <w:rsid w:val="00CC2AAE"/>
    <w:rsid w:val="00CC5A42"/>
    <w:rsid w:val="00CD0EAB"/>
    <w:rsid w:val="00CE5E02"/>
    <w:rsid w:val="00CF34DB"/>
    <w:rsid w:val="00CF558F"/>
    <w:rsid w:val="00D010C0"/>
    <w:rsid w:val="00D073E2"/>
    <w:rsid w:val="00D446EC"/>
    <w:rsid w:val="00D51887"/>
    <w:rsid w:val="00D51BF0"/>
    <w:rsid w:val="00D531DB"/>
    <w:rsid w:val="00D55942"/>
    <w:rsid w:val="00D61AD9"/>
    <w:rsid w:val="00D807BF"/>
    <w:rsid w:val="00D82FCC"/>
    <w:rsid w:val="00DA17FC"/>
    <w:rsid w:val="00DA7887"/>
    <w:rsid w:val="00DB2C26"/>
    <w:rsid w:val="00DD02F4"/>
    <w:rsid w:val="00DD6622"/>
    <w:rsid w:val="00DE1C7C"/>
    <w:rsid w:val="00DE6B43"/>
    <w:rsid w:val="00E11923"/>
    <w:rsid w:val="00E262D4"/>
    <w:rsid w:val="00E36250"/>
    <w:rsid w:val="00E44B16"/>
    <w:rsid w:val="00E47F2D"/>
    <w:rsid w:val="00E52158"/>
    <w:rsid w:val="00E54511"/>
    <w:rsid w:val="00E61DAC"/>
    <w:rsid w:val="00E72B80"/>
    <w:rsid w:val="00E75FE3"/>
    <w:rsid w:val="00E86C4C"/>
    <w:rsid w:val="00E907A3"/>
    <w:rsid w:val="00EA5AE0"/>
    <w:rsid w:val="00EB56E1"/>
    <w:rsid w:val="00EB7AB1"/>
    <w:rsid w:val="00EC6BF4"/>
    <w:rsid w:val="00EE7CD8"/>
    <w:rsid w:val="00EF37F6"/>
    <w:rsid w:val="00EF48CC"/>
    <w:rsid w:val="00F00801"/>
    <w:rsid w:val="00F2488D"/>
    <w:rsid w:val="00F276C2"/>
    <w:rsid w:val="00F50A55"/>
    <w:rsid w:val="00F601A0"/>
    <w:rsid w:val="00F712E9"/>
    <w:rsid w:val="00F73032"/>
    <w:rsid w:val="00F848FC"/>
    <w:rsid w:val="00F84913"/>
    <w:rsid w:val="00F906F6"/>
    <w:rsid w:val="00F9282A"/>
    <w:rsid w:val="00F96BAD"/>
    <w:rsid w:val="00FA139D"/>
    <w:rsid w:val="00FA1C49"/>
    <w:rsid w:val="00FA40D0"/>
    <w:rsid w:val="00FB0E84"/>
    <w:rsid w:val="00FC2405"/>
    <w:rsid w:val="00FC318D"/>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5A3775"/>
    <w:rPr>
      <w:sz w:val="18"/>
      <w:szCs w:val="18"/>
    </w:rPr>
  </w:style>
  <w:style w:type="paragraph" w:styleId="ac">
    <w:name w:val="annotation text"/>
    <w:basedOn w:val="a"/>
    <w:link w:val="ad"/>
    <w:rsid w:val="005A3775"/>
    <w:pPr>
      <w:jc w:val="left"/>
    </w:pPr>
    <w:rPr>
      <w:rFonts w:eastAsia="游明朝"/>
    </w:rPr>
  </w:style>
  <w:style w:type="character" w:customStyle="1" w:styleId="ad">
    <w:name w:val="コメント文字列 (文字)"/>
    <w:basedOn w:val="a0"/>
    <w:link w:val="ac"/>
    <w:rsid w:val="005A3775"/>
    <w:rPr>
      <w:rFonts w:eastAsia="游明朝"/>
      <w:sz w:val="22"/>
    </w:rPr>
  </w:style>
  <w:style w:type="paragraph" w:styleId="ae">
    <w:name w:val="annotation subject"/>
    <w:basedOn w:val="ac"/>
    <w:next w:val="ac"/>
    <w:link w:val="af"/>
    <w:rsid w:val="005A3775"/>
    <w:rPr>
      <w:b/>
      <w:bCs/>
    </w:rPr>
  </w:style>
  <w:style w:type="character" w:customStyle="1" w:styleId="af">
    <w:name w:val="コメント内容 (文字)"/>
    <w:basedOn w:val="ad"/>
    <w:link w:val="ae"/>
    <w:rsid w:val="005A3775"/>
    <w:rPr>
      <w:rFonts w:eastAsia="游明朝"/>
      <w:b/>
      <w:bCs/>
      <w:sz w:val="22"/>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5A3775"/>
    <w:rPr>
      <w:rFonts w:eastAsia="游明朝"/>
      <w:b/>
      <w:bCs/>
      <w:sz w:val="21"/>
      <w:szCs w:val="21"/>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5A3775"/>
    <w:rPr>
      <w:rFonts w:eastAsia="游明朝"/>
      <w:b/>
      <w:bCs/>
      <w:sz w:val="21"/>
      <w:szCs w:val="21"/>
    </w:rPr>
  </w:style>
  <w:style w:type="paragraph" w:styleId="Web">
    <w:name w:val="Normal (Web)"/>
    <w:basedOn w:val="a"/>
    <w:uiPriority w:val="99"/>
    <w:unhideWhenUsed/>
    <w:rsid w:val="005A3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5A3775"/>
    <w:pPr>
      <w:ind w:left="720"/>
      <w:contextualSpacing/>
    </w:pPr>
    <w:rPr>
      <w:rFonts w:eastAsia="SimSun"/>
    </w:rPr>
  </w:style>
  <w:style w:type="character" w:customStyle="1" w:styleId="af3">
    <w:name w:val="リスト段落 (文字)"/>
    <w:link w:val="af2"/>
    <w:uiPriority w:val="34"/>
    <w:rsid w:val="005A3775"/>
    <w:rPr>
      <w:rFonts w:eastAsia="SimSun"/>
      <w:sz w:val="22"/>
    </w:rPr>
  </w:style>
  <w:style w:type="character" w:styleId="af4">
    <w:name w:val="Unresolved Mention"/>
    <w:basedOn w:val="a0"/>
    <w:uiPriority w:val="99"/>
    <w:semiHidden/>
    <w:unhideWhenUsed/>
    <w:rsid w:val="006F56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K-CE7/VVCSoftware_VTM/tree/CE7.3.1" TargetMode="External"/><Relationship Id="rId4" Type="http://schemas.openxmlformats.org/officeDocument/2006/relationships/webSettings" Target="webSettings.xml"/><Relationship Id="rId9" Type="http://schemas.openxmlformats.org/officeDocument/2006/relationships/hyperlink" Target="mailto:yo-kidani@kdd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5</Pages>
  <Words>1552</Words>
  <Characters>8849</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10381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43</cp:revision>
  <cp:lastPrinted>1900-01-01T08:00:00Z</cp:lastPrinted>
  <dcterms:created xsi:type="dcterms:W3CDTF">2018-08-09T13:44:00Z</dcterms:created>
  <dcterms:modified xsi:type="dcterms:W3CDTF">2018-09-25T04:14:00Z</dcterms:modified>
</cp:coreProperties>
</file>