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76" w:type="dxa"/>
        <w:tblLayout w:type="fixed"/>
        <w:tblLook w:val="0000" w:firstRow="0" w:lastRow="0" w:firstColumn="0" w:lastColumn="0" w:noHBand="0" w:noVBand="0"/>
      </w:tblPr>
      <w:tblGrid>
        <w:gridCol w:w="6408"/>
        <w:gridCol w:w="3168"/>
      </w:tblGrid>
      <w:tr w:rsidR="008D5214" w:rsidRPr="005B217D" w14:paraId="7E96CA4B" w14:textId="77777777" w:rsidTr="008D5214">
        <w:tc>
          <w:tcPr>
            <w:tcW w:w="6408" w:type="dxa"/>
          </w:tcPr>
          <w:p w14:paraId="187F08E8" w14:textId="77777777" w:rsidR="008D5214" w:rsidRPr="005B217D" w:rsidRDefault="008D5214" w:rsidP="008D5214">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60800" behindDoc="0" locked="0" layoutInCell="1" allowOverlap="1" wp14:anchorId="64F17F7A" wp14:editId="1FB45E4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6A9A25" id="Group 2" o:spid="_x0000_s1026" style="position:absolute;left:0;text-align:left;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2848" behindDoc="0" locked="0" layoutInCell="1" allowOverlap="1" wp14:anchorId="6590FC3E" wp14:editId="0629B07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1824" behindDoc="0" locked="0" layoutInCell="1" allowOverlap="1" wp14:anchorId="08629155" wp14:editId="486E18C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5C856719" w14:textId="77777777" w:rsidR="008D5214" w:rsidRPr="005B217D" w:rsidRDefault="008D5214" w:rsidP="008D5214">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04D11A7A" w:rsidR="008D5214" w:rsidRPr="005B217D" w:rsidRDefault="008D5214" w:rsidP="008D5214">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14:paraId="59B7E346" w14:textId="0576B4F7" w:rsidR="008D5214" w:rsidRPr="005B217D" w:rsidRDefault="008D5214" w:rsidP="002A0843">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L0</w:t>
            </w:r>
            <w:r w:rsidR="002A0843">
              <w:rPr>
                <w:lang w:val="en-CA"/>
              </w:rPr>
              <w:t>373</w:t>
            </w:r>
            <w:r w:rsidRPr="00E47F2D">
              <w:rPr>
                <w:lang w:val="en-CA"/>
              </w:rPr>
              <w:t>-v</w:t>
            </w:r>
            <w:r>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9CA036C" w:rsidR="00E61DAC" w:rsidRPr="005B217D" w:rsidRDefault="002A0843" w:rsidP="002A0843">
            <w:pPr>
              <w:tabs>
                <w:tab w:val="left" w:pos="5960"/>
              </w:tabs>
              <w:spacing w:before="60" w:after="60"/>
              <w:rPr>
                <w:b/>
                <w:szCs w:val="22"/>
                <w:lang w:val="en-CA" w:eastAsia="zh-CN"/>
              </w:rPr>
            </w:pPr>
            <w:r w:rsidRPr="002A0843">
              <w:rPr>
                <w:b/>
                <w:szCs w:val="22"/>
                <w:lang w:val="en-CA"/>
              </w:rPr>
              <w:t>CE4-related: Unification for affine motion buffer</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EFD05A4" w:rsidR="00E61DAC" w:rsidRPr="005B217D" w:rsidRDefault="0013458C" w:rsidP="00201CF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33BC829" w:rsidR="00E61DAC" w:rsidRPr="005B217D" w:rsidRDefault="00E61DAC" w:rsidP="009830AB">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8135EC5" w:rsidR="00E61DAC" w:rsidRPr="005B217D" w:rsidRDefault="009830AB">
            <w:pPr>
              <w:spacing w:before="60" w:after="60"/>
              <w:rPr>
                <w:szCs w:val="22"/>
                <w:lang w:val="en-CA"/>
              </w:rPr>
            </w:pPr>
            <w:r w:rsidRPr="00345B71">
              <w:rPr>
                <w:szCs w:val="22"/>
                <w:lang w:val="en-CA"/>
              </w:rPr>
              <w:t>Huanbang Chen</w:t>
            </w:r>
            <w:r w:rsidRPr="00345B71">
              <w:rPr>
                <w:szCs w:val="22"/>
                <w:lang w:val="en-CA"/>
              </w:rPr>
              <w:br/>
              <w:t>Haitao Yang</w:t>
            </w:r>
            <w:r w:rsidRPr="00345B71">
              <w:rPr>
                <w:szCs w:val="22"/>
                <w:lang w:val="en-CA"/>
              </w:rPr>
              <w:br/>
              <w:t>Jianle Chen</w:t>
            </w:r>
          </w:p>
        </w:tc>
        <w:tc>
          <w:tcPr>
            <w:tcW w:w="900" w:type="dxa"/>
          </w:tcPr>
          <w:p w14:paraId="0140ECA2" w14:textId="49EDF912"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75FDA847" w:rsidR="00E61DAC" w:rsidRPr="005B217D" w:rsidRDefault="009830AB" w:rsidP="005952A5">
            <w:pPr>
              <w:spacing w:before="60" w:after="60"/>
              <w:rPr>
                <w:szCs w:val="22"/>
                <w:lang w:val="en-CA"/>
              </w:rPr>
            </w:pPr>
            <w:r>
              <w:rPr>
                <w:szCs w:val="22"/>
                <w:lang w:val="en-CA"/>
              </w:rPr>
              <w:t>+8615017554651</w:t>
            </w:r>
            <w:r w:rsidRPr="00345B71">
              <w:rPr>
                <w:szCs w:val="22"/>
                <w:lang w:val="en-CA"/>
              </w:rPr>
              <w:br/>
            </w:r>
            <w:hyperlink r:id="rId10" w:history="1">
              <w:r w:rsidRPr="00345B71">
                <w:rPr>
                  <w:rStyle w:val="a6"/>
                  <w:szCs w:val="22"/>
                  <w:lang w:val="en-CA"/>
                </w:rPr>
                <w:t>chenhuanbang@huawei.com</w:t>
              </w:r>
            </w:hyperlink>
            <w:r w:rsidRPr="00345B71">
              <w:rPr>
                <w:szCs w:val="22"/>
                <w:lang w:val="en-CA"/>
              </w:rPr>
              <w:br/>
            </w:r>
            <w:hyperlink r:id="rId11" w:history="1">
              <w:r w:rsidRPr="00345B71">
                <w:rPr>
                  <w:rStyle w:val="a6"/>
                  <w:szCs w:val="22"/>
                  <w:lang w:val="en-CA"/>
                </w:rPr>
                <w:t>haitao.yang@huawei.com</w:t>
              </w:r>
            </w:hyperlink>
            <w:r w:rsidRPr="00345B71">
              <w:rPr>
                <w:szCs w:val="22"/>
                <w:lang w:val="en-CA"/>
              </w:rPr>
              <w:br/>
            </w:r>
            <w:hyperlink r:id="rId12" w:history="1">
              <w:r w:rsidRPr="00345B71">
                <w:rPr>
                  <w:rStyle w:val="a6"/>
                  <w:szCs w:val="22"/>
                  <w:lang w:val="en-CA"/>
                </w:rPr>
                <w:t>jianle.chen@huawei.com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58BB9BA" w:rsidR="00E61DAC" w:rsidRPr="005B217D" w:rsidRDefault="009830AB">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9B9778F" w14:textId="2599A67E" w:rsidR="008D5214" w:rsidRDefault="002A0843" w:rsidP="009234A5">
      <w:pPr>
        <w:rPr>
          <w:lang w:val="en-CA" w:eastAsia="zh-CN"/>
        </w:rPr>
      </w:pPr>
      <w:r>
        <w:rPr>
          <w:lang w:val="en-CA"/>
        </w:rPr>
        <w:t xml:space="preserve">In VTM-2.0.1, the </w:t>
      </w:r>
      <w:r w:rsidR="00584C75">
        <w:rPr>
          <w:lang w:val="en-CA"/>
        </w:rPr>
        <w:t xml:space="preserve">sub-block </w:t>
      </w:r>
      <w:r>
        <w:rPr>
          <w:lang w:val="en-CA"/>
        </w:rPr>
        <w:t xml:space="preserve">motion </w:t>
      </w:r>
      <w:r w:rsidR="00076F27">
        <w:rPr>
          <w:lang w:val="en-CA"/>
        </w:rPr>
        <w:t xml:space="preserve">vector </w:t>
      </w:r>
      <w:r w:rsidR="00584C75">
        <w:rPr>
          <w:lang w:val="en-CA"/>
        </w:rPr>
        <w:t>array</w:t>
      </w:r>
      <w:r>
        <w:rPr>
          <w:lang w:val="en-CA"/>
        </w:rPr>
        <w:t xml:space="preserve"> used for motion compensation</w:t>
      </w:r>
      <w:r w:rsidR="00584C75">
        <w:rPr>
          <w:lang w:val="en-CA"/>
        </w:rPr>
        <w:t xml:space="preserve"> of affine coded block</w:t>
      </w:r>
      <w:r>
        <w:rPr>
          <w:lang w:val="en-CA"/>
        </w:rPr>
        <w:t xml:space="preserve"> </w:t>
      </w:r>
      <w:r w:rsidR="00584C75">
        <w:rPr>
          <w:lang w:val="en-CA"/>
        </w:rPr>
        <w:t>is not aligned with the</w:t>
      </w:r>
      <w:r w:rsidR="00584C75" w:rsidRPr="00584C75">
        <w:rPr>
          <w:lang w:val="en-CA"/>
        </w:rPr>
        <w:t xml:space="preserve"> </w:t>
      </w:r>
      <w:r w:rsidR="00584C75">
        <w:rPr>
          <w:lang w:val="en-CA"/>
        </w:rPr>
        <w:t>sub-block</w:t>
      </w:r>
      <w:r w:rsidR="00584C75">
        <w:rPr>
          <w:lang w:val="en-CA"/>
        </w:rPr>
        <w:t xml:space="preserve"> motion</w:t>
      </w:r>
      <w:r w:rsidR="00076F27" w:rsidRPr="00076F27">
        <w:rPr>
          <w:lang w:val="en-CA"/>
        </w:rPr>
        <w:t xml:space="preserve"> </w:t>
      </w:r>
      <w:r w:rsidR="00076F27">
        <w:rPr>
          <w:lang w:val="en-CA"/>
        </w:rPr>
        <w:t>vector</w:t>
      </w:r>
      <w:r w:rsidR="00584C75">
        <w:rPr>
          <w:lang w:val="en-CA"/>
        </w:rPr>
        <w:t xml:space="preserve"> array used for skip/merge/AMVP list derivations, because the control point motion vectors (CPMVs) are stored into the corner sub-blocks. In this contribution, the issue is solved by using the sub-block motion</w:t>
      </w:r>
      <w:r w:rsidR="00076F27" w:rsidRPr="00076F27">
        <w:rPr>
          <w:lang w:val="en-CA"/>
        </w:rPr>
        <w:t xml:space="preserve"> </w:t>
      </w:r>
      <w:r w:rsidR="00076F27">
        <w:rPr>
          <w:lang w:val="en-CA"/>
        </w:rPr>
        <w:t>vector</w:t>
      </w:r>
      <w:r w:rsidR="00584C75">
        <w:rPr>
          <w:lang w:val="en-CA"/>
        </w:rPr>
        <w:t xml:space="preserve"> array with rewritten CPMVs for motion compensation.</w:t>
      </w:r>
      <w:r w:rsidR="00D1244B">
        <w:rPr>
          <w:lang w:val="en-CA"/>
        </w:rPr>
        <w:t xml:space="preserve"> </w:t>
      </w:r>
      <w:r w:rsidR="008D5214">
        <w:rPr>
          <w:lang w:val="en-CA" w:eastAsia="zh-CN"/>
        </w:rPr>
        <w:t>Compared to VTM</w:t>
      </w:r>
      <w:r w:rsidR="001E14E5">
        <w:rPr>
          <w:rFonts w:hint="eastAsia"/>
          <w:lang w:val="en-CA" w:eastAsia="zh-CN"/>
        </w:rPr>
        <w:t>-</w:t>
      </w:r>
      <w:r w:rsidR="008D5214">
        <w:rPr>
          <w:lang w:val="en-CA" w:eastAsia="zh-CN"/>
        </w:rPr>
        <w:t xml:space="preserve">2.0.1 anchor, the average BD-rate differences </w:t>
      </w:r>
      <w:r w:rsidR="008D5214">
        <w:rPr>
          <w:color w:val="000000" w:themeColor="text1"/>
          <w:lang w:val="en-CA"/>
        </w:rPr>
        <w:t>are 0.</w:t>
      </w:r>
      <w:r w:rsidR="00D1244B">
        <w:rPr>
          <w:color w:val="000000" w:themeColor="text1"/>
          <w:lang w:val="en-CA"/>
        </w:rPr>
        <w:t>06</w:t>
      </w:r>
      <w:r w:rsidR="008D5214">
        <w:rPr>
          <w:color w:val="000000" w:themeColor="text1"/>
          <w:lang w:val="en-CA"/>
        </w:rPr>
        <w:t>% in RA and 0.</w:t>
      </w:r>
      <w:r w:rsidR="00D1244B">
        <w:rPr>
          <w:color w:val="000000" w:themeColor="text1"/>
          <w:lang w:val="en-CA"/>
        </w:rPr>
        <w:t>01</w:t>
      </w:r>
      <w:r w:rsidR="008D5214">
        <w:rPr>
          <w:color w:val="000000" w:themeColor="text1"/>
          <w:lang w:val="en-CA"/>
        </w:rPr>
        <w:t>% in LB, respectively.</w:t>
      </w:r>
    </w:p>
    <w:p w14:paraId="7D2AC1F0" w14:textId="74F0241C" w:rsidR="00745F6B" w:rsidRPr="005B217D" w:rsidRDefault="002A5800" w:rsidP="00E11923">
      <w:pPr>
        <w:pStyle w:val="1"/>
        <w:rPr>
          <w:lang w:val="en-CA"/>
        </w:rPr>
      </w:pPr>
      <w:r>
        <w:rPr>
          <w:lang w:val="en-CA"/>
        </w:rPr>
        <w:t>Introduction</w:t>
      </w:r>
    </w:p>
    <w:p w14:paraId="12C90A5C" w14:textId="58BB139D" w:rsidR="00FA5E90" w:rsidRPr="004632A7" w:rsidRDefault="00FA5E90" w:rsidP="00076F27">
      <w:pPr>
        <w:rPr>
          <w:szCs w:val="22"/>
          <w:lang w:val="en-CA"/>
        </w:rPr>
      </w:pPr>
      <w:r w:rsidRPr="004632A7">
        <w:rPr>
          <w:rFonts w:hint="eastAsia"/>
          <w:szCs w:val="22"/>
          <w:lang w:val="en-CA"/>
        </w:rPr>
        <w:t>In</w:t>
      </w:r>
      <w:r w:rsidRPr="004632A7">
        <w:rPr>
          <w:szCs w:val="22"/>
          <w:lang w:val="en-CA"/>
        </w:rPr>
        <w:t xml:space="preserve"> VTM2.0.1, </w:t>
      </w:r>
      <w:r w:rsidR="00076F27" w:rsidRPr="004632A7">
        <w:rPr>
          <w:szCs w:val="22"/>
          <w:lang w:val="en-CA"/>
        </w:rPr>
        <w:t>the decoding process for an affine CU is as following:</w:t>
      </w:r>
    </w:p>
    <w:p w14:paraId="6E1E833C" w14:textId="3BDCDBB6" w:rsidR="00076F27" w:rsidRPr="004632A7" w:rsidRDefault="00076F27" w:rsidP="00076F27">
      <w:pPr>
        <w:pStyle w:val="ac"/>
        <w:numPr>
          <w:ilvl w:val="0"/>
          <w:numId w:val="13"/>
        </w:numPr>
        <w:rPr>
          <w:sz w:val="22"/>
          <w:szCs w:val="22"/>
          <w:lang w:val="en-CA"/>
        </w:rPr>
      </w:pPr>
      <w:r w:rsidRPr="004632A7">
        <w:rPr>
          <w:sz w:val="22"/>
          <w:szCs w:val="22"/>
          <w:lang w:val="en-CA"/>
        </w:rPr>
        <w:t xml:space="preserve">Derive affine CPMVs by </w:t>
      </w:r>
      <w:r w:rsidRPr="004632A7">
        <w:rPr>
          <w:sz w:val="22"/>
          <w:szCs w:val="22"/>
          <w:lang w:val="en-CA"/>
        </w:rPr>
        <w:t xml:space="preserve">merge/skip/AMVP </w:t>
      </w:r>
      <w:r w:rsidRPr="004632A7">
        <w:rPr>
          <w:sz w:val="22"/>
          <w:szCs w:val="22"/>
          <w:lang w:val="en-CA"/>
        </w:rPr>
        <w:t>mode</w:t>
      </w:r>
    </w:p>
    <w:p w14:paraId="79F4B551" w14:textId="4A8CF54E" w:rsidR="00076F27" w:rsidRPr="004632A7" w:rsidRDefault="00076F27" w:rsidP="00076F27">
      <w:pPr>
        <w:pStyle w:val="ac"/>
        <w:numPr>
          <w:ilvl w:val="0"/>
          <w:numId w:val="13"/>
        </w:numPr>
        <w:rPr>
          <w:sz w:val="22"/>
          <w:szCs w:val="22"/>
          <w:lang w:val="en-CA"/>
        </w:rPr>
      </w:pPr>
      <w:r w:rsidRPr="004632A7">
        <w:rPr>
          <w:rFonts w:hint="eastAsia"/>
          <w:sz w:val="22"/>
          <w:szCs w:val="22"/>
          <w:lang w:val="en-CA"/>
        </w:rPr>
        <w:t xml:space="preserve">Used CPMVs to </w:t>
      </w:r>
      <w:r w:rsidRPr="004632A7">
        <w:rPr>
          <w:sz w:val="22"/>
          <w:szCs w:val="22"/>
          <w:lang w:val="en-CA"/>
        </w:rPr>
        <w:t>generate</w:t>
      </w:r>
      <w:r w:rsidRPr="004632A7">
        <w:rPr>
          <w:rFonts w:hint="eastAsia"/>
          <w:sz w:val="22"/>
          <w:szCs w:val="22"/>
          <w:lang w:val="en-CA"/>
        </w:rPr>
        <w:t xml:space="preserve"> </w:t>
      </w:r>
      <w:r w:rsidRPr="004632A7">
        <w:rPr>
          <w:sz w:val="22"/>
          <w:szCs w:val="22"/>
          <w:lang w:val="en-CA"/>
        </w:rPr>
        <w:t>sub-block motion vector array</w:t>
      </w:r>
    </w:p>
    <w:p w14:paraId="12950126" w14:textId="74F79F12" w:rsidR="00076F27" w:rsidRPr="004632A7" w:rsidRDefault="00076F27" w:rsidP="00076F27">
      <w:pPr>
        <w:pStyle w:val="ac"/>
        <w:numPr>
          <w:ilvl w:val="0"/>
          <w:numId w:val="13"/>
        </w:numPr>
        <w:rPr>
          <w:sz w:val="22"/>
          <w:szCs w:val="22"/>
          <w:lang w:val="en-CA"/>
        </w:rPr>
      </w:pPr>
      <w:r w:rsidRPr="004632A7">
        <w:rPr>
          <w:sz w:val="22"/>
          <w:szCs w:val="22"/>
          <w:lang w:val="en-CA"/>
        </w:rPr>
        <w:t>Perform MC with sub-block MV array as input</w:t>
      </w:r>
    </w:p>
    <w:p w14:paraId="1000422E" w14:textId="181F3433" w:rsidR="00076F27" w:rsidRPr="004632A7" w:rsidRDefault="00771EC5" w:rsidP="00076F27">
      <w:pPr>
        <w:pStyle w:val="ac"/>
        <w:numPr>
          <w:ilvl w:val="0"/>
          <w:numId w:val="13"/>
        </w:numPr>
        <w:rPr>
          <w:sz w:val="22"/>
          <w:szCs w:val="22"/>
          <w:lang w:val="en-CA"/>
        </w:rPr>
      </w:pPr>
      <w:r w:rsidRPr="004632A7">
        <w:rPr>
          <w:sz w:val="22"/>
          <w:szCs w:val="22"/>
          <w:lang w:val="en-CA"/>
        </w:rPr>
        <w:t>Store</w:t>
      </w:r>
      <w:r w:rsidR="00076F27" w:rsidRPr="004632A7">
        <w:rPr>
          <w:sz w:val="22"/>
          <w:szCs w:val="22"/>
          <w:lang w:val="en-CA"/>
        </w:rPr>
        <w:t xml:space="preserve"> CPMVs and sub-block MV array for the following decoding process (merge/skip/AMVP list derivations, TMVP, de-blocking)</w:t>
      </w:r>
    </w:p>
    <w:p w14:paraId="159E4669" w14:textId="137158E4" w:rsidR="00CC268C" w:rsidRPr="004632A7" w:rsidRDefault="00076F27" w:rsidP="00076F27">
      <w:pPr>
        <w:rPr>
          <w:szCs w:val="22"/>
          <w:lang w:val="en-CA"/>
        </w:rPr>
      </w:pPr>
      <w:r w:rsidRPr="004632A7">
        <w:rPr>
          <w:rFonts w:hint="eastAsia"/>
          <w:szCs w:val="22"/>
          <w:lang w:val="en-CA" w:eastAsia="zh-CN"/>
        </w:rPr>
        <w:t xml:space="preserve">In step 4, </w:t>
      </w:r>
      <w:r w:rsidR="00CC268C" w:rsidRPr="004632A7">
        <w:rPr>
          <w:szCs w:val="22"/>
          <w:lang w:val="en-CA" w:eastAsia="zh-CN"/>
        </w:rPr>
        <w:t xml:space="preserve">the sub-block motion vectors around </w:t>
      </w:r>
      <w:r w:rsidR="00617CE0">
        <w:rPr>
          <w:szCs w:val="22"/>
          <w:lang w:val="en-CA" w:eastAsia="zh-CN"/>
        </w:rPr>
        <w:t>the top-left/top-right/bottom-</w:t>
      </w:r>
      <w:r w:rsidR="00CC268C" w:rsidRPr="004632A7">
        <w:rPr>
          <w:szCs w:val="22"/>
          <w:lang w:val="en-CA" w:eastAsia="zh-CN"/>
        </w:rPr>
        <w:t xml:space="preserve">left corners of a CU coded in affine mode are </w:t>
      </w:r>
      <w:r w:rsidR="0083101B">
        <w:rPr>
          <w:szCs w:val="22"/>
          <w:lang w:val="en-CA"/>
        </w:rPr>
        <w:t>replaced</w:t>
      </w:r>
      <w:r w:rsidR="0083101B" w:rsidRPr="004632A7">
        <w:rPr>
          <w:szCs w:val="22"/>
          <w:lang w:val="en-CA" w:eastAsia="zh-CN"/>
        </w:rPr>
        <w:t xml:space="preserve"> </w:t>
      </w:r>
      <w:r w:rsidR="00CC268C" w:rsidRPr="004632A7">
        <w:rPr>
          <w:szCs w:val="22"/>
          <w:lang w:val="en-CA" w:eastAsia="zh-CN"/>
        </w:rPr>
        <w:t xml:space="preserve">by CPMVs, which are different for the MC. </w:t>
      </w:r>
      <w:r w:rsidR="00CC268C" w:rsidRPr="004632A7">
        <w:rPr>
          <w:szCs w:val="22"/>
          <w:lang w:val="en-CA"/>
        </w:rPr>
        <w:t>In this contribution, the sub-block motion buffer in motion compensation and storage of affine mode is aligned</w:t>
      </w:r>
      <w:r w:rsidR="00CC268C" w:rsidRPr="004632A7">
        <w:rPr>
          <w:szCs w:val="22"/>
          <w:lang w:val="en-CA"/>
        </w:rPr>
        <w:t xml:space="preserve">, </w:t>
      </w:r>
      <w:r w:rsidR="00CC268C" w:rsidRPr="004632A7">
        <w:rPr>
          <w:szCs w:val="22"/>
          <w:lang w:val="en-CA"/>
        </w:rPr>
        <w:t>by using the sub-block motion vector array with rewritten CPMVs for motion compensation</w:t>
      </w:r>
      <w:r w:rsidR="00CC268C" w:rsidRPr="004632A7">
        <w:rPr>
          <w:szCs w:val="22"/>
          <w:lang w:val="en-CA"/>
        </w:rPr>
        <w:t>. After unification, the decoding process for an affine CU is:</w:t>
      </w:r>
    </w:p>
    <w:p w14:paraId="30AFEC87" w14:textId="77777777" w:rsidR="00CC268C" w:rsidRPr="004632A7" w:rsidRDefault="00CC268C" w:rsidP="00CC268C">
      <w:pPr>
        <w:pStyle w:val="ac"/>
        <w:numPr>
          <w:ilvl w:val="0"/>
          <w:numId w:val="14"/>
        </w:numPr>
        <w:rPr>
          <w:sz w:val="22"/>
          <w:szCs w:val="22"/>
          <w:lang w:val="en-CA"/>
        </w:rPr>
      </w:pPr>
      <w:r w:rsidRPr="004632A7">
        <w:rPr>
          <w:sz w:val="22"/>
          <w:szCs w:val="22"/>
          <w:lang w:val="en-CA"/>
        </w:rPr>
        <w:t>Derive affine CPMVs by merge/skip/</w:t>
      </w:r>
      <w:bookmarkStart w:id="0" w:name="_GoBack"/>
      <w:bookmarkEnd w:id="0"/>
      <w:r w:rsidRPr="004632A7">
        <w:rPr>
          <w:sz w:val="22"/>
          <w:szCs w:val="22"/>
          <w:lang w:val="en-CA"/>
        </w:rPr>
        <w:t>AMVP mode</w:t>
      </w:r>
    </w:p>
    <w:p w14:paraId="6811B169" w14:textId="6D77C81E" w:rsidR="00CC268C" w:rsidRPr="004632A7" w:rsidRDefault="00CC268C" w:rsidP="00CC268C">
      <w:pPr>
        <w:pStyle w:val="ac"/>
        <w:numPr>
          <w:ilvl w:val="0"/>
          <w:numId w:val="14"/>
        </w:numPr>
        <w:rPr>
          <w:sz w:val="22"/>
          <w:szCs w:val="22"/>
          <w:lang w:val="en-CA"/>
        </w:rPr>
      </w:pPr>
      <w:r w:rsidRPr="004632A7">
        <w:rPr>
          <w:rFonts w:hint="eastAsia"/>
          <w:sz w:val="22"/>
          <w:szCs w:val="22"/>
          <w:lang w:val="en-CA"/>
        </w:rPr>
        <w:t xml:space="preserve">Used CPMVs to </w:t>
      </w:r>
      <w:r w:rsidRPr="004632A7">
        <w:rPr>
          <w:sz w:val="22"/>
          <w:szCs w:val="22"/>
          <w:lang w:val="en-CA"/>
        </w:rPr>
        <w:t>generate</w:t>
      </w:r>
      <w:r w:rsidRPr="004632A7">
        <w:rPr>
          <w:rFonts w:hint="eastAsia"/>
          <w:sz w:val="22"/>
          <w:szCs w:val="22"/>
          <w:lang w:val="en-CA"/>
        </w:rPr>
        <w:t xml:space="preserve"> </w:t>
      </w:r>
      <w:r w:rsidRPr="004632A7">
        <w:rPr>
          <w:sz w:val="22"/>
          <w:szCs w:val="22"/>
          <w:lang w:val="en-CA"/>
        </w:rPr>
        <w:t>sub-block motion vector array</w:t>
      </w:r>
      <w:r w:rsidRPr="004632A7">
        <w:rPr>
          <w:sz w:val="22"/>
          <w:szCs w:val="22"/>
          <w:lang w:val="en-CA"/>
        </w:rPr>
        <w:t xml:space="preserve">; </w:t>
      </w:r>
      <w:r w:rsidRPr="004632A7">
        <w:rPr>
          <w:sz w:val="22"/>
          <w:szCs w:val="22"/>
          <w:lang w:val="en-CA"/>
        </w:rPr>
        <w:t>sub-block motion vectors around the top-left/top-right/bottom</w:t>
      </w:r>
      <w:r w:rsidR="000C0B6A">
        <w:rPr>
          <w:sz w:val="22"/>
          <w:szCs w:val="22"/>
          <w:lang w:val="en-CA"/>
        </w:rPr>
        <w:t>-</w:t>
      </w:r>
      <w:r w:rsidRPr="004632A7">
        <w:rPr>
          <w:sz w:val="22"/>
          <w:szCs w:val="22"/>
          <w:lang w:val="en-CA"/>
        </w:rPr>
        <w:t xml:space="preserve">left corners of a CU coded in affine mode are </w:t>
      </w:r>
      <w:r w:rsidR="0083101B">
        <w:rPr>
          <w:sz w:val="22"/>
          <w:szCs w:val="22"/>
          <w:lang w:val="en-CA"/>
        </w:rPr>
        <w:t>replaced</w:t>
      </w:r>
      <w:r w:rsidRPr="004632A7">
        <w:rPr>
          <w:sz w:val="22"/>
          <w:szCs w:val="22"/>
          <w:lang w:val="en-CA"/>
        </w:rPr>
        <w:t xml:space="preserve"> by CPMVs</w:t>
      </w:r>
    </w:p>
    <w:p w14:paraId="09CFF618" w14:textId="77777777" w:rsidR="00CC268C" w:rsidRPr="004632A7" w:rsidRDefault="00CC268C" w:rsidP="00CC268C">
      <w:pPr>
        <w:pStyle w:val="ac"/>
        <w:numPr>
          <w:ilvl w:val="0"/>
          <w:numId w:val="14"/>
        </w:numPr>
        <w:rPr>
          <w:sz w:val="22"/>
          <w:szCs w:val="22"/>
          <w:lang w:val="en-CA"/>
        </w:rPr>
      </w:pPr>
      <w:r w:rsidRPr="004632A7">
        <w:rPr>
          <w:sz w:val="22"/>
          <w:szCs w:val="22"/>
          <w:lang w:val="en-CA"/>
        </w:rPr>
        <w:t>Perform MC with sub-block MV array as input</w:t>
      </w:r>
    </w:p>
    <w:p w14:paraId="2B727300" w14:textId="421F0882" w:rsidR="00CC268C" w:rsidRPr="004632A7" w:rsidRDefault="00771EC5" w:rsidP="00A106EF">
      <w:pPr>
        <w:pStyle w:val="ac"/>
        <w:numPr>
          <w:ilvl w:val="0"/>
          <w:numId w:val="14"/>
        </w:numPr>
        <w:rPr>
          <w:sz w:val="22"/>
          <w:szCs w:val="22"/>
          <w:lang w:val="en-CA"/>
        </w:rPr>
      </w:pPr>
      <w:r w:rsidRPr="004632A7">
        <w:rPr>
          <w:rFonts w:hint="eastAsia"/>
          <w:sz w:val="22"/>
          <w:szCs w:val="22"/>
          <w:lang w:val="en-CA"/>
        </w:rPr>
        <w:t>Store</w:t>
      </w:r>
      <w:r w:rsidRPr="004632A7">
        <w:rPr>
          <w:sz w:val="22"/>
          <w:szCs w:val="22"/>
          <w:lang w:val="en-CA"/>
        </w:rPr>
        <w:t xml:space="preserve"> </w:t>
      </w:r>
      <w:r w:rsidR="00CC268C" w:rsidRPr="004632A7">
        <w:rPr>
          <w:sz w:val="22"/>
          <w:szCs w:val="22"/>
          <w:lang w:val="en-CA"/>
        </w:rPr>
        <w:t>sub-block MV array for the following decoding process (merge/skip/AMVP list derivations, TMVP, de-blocking)</w:t>
      </w:r>
    </w:p>
    <w:p w14:paraId="6E8D82BD" w14:textId="35FF56B1" w:rsidR="00742844" w:rsidRDefault="00742844" w:rsidP="00742844">
      <w:pPr>
        <w:pStyle w:val="1"/>
        <w:tabs>
          <w:tab w:val="clear" w:pos="1800"/>
          <w:tab w:val="clear" w:pos="2160"/>
          <w:tab w:val="clear" w:pos="2520"/>
          <w:tab w:val="clear" w:pos="2880"/>
          <w:tab w:val="clear" w:pos="3240"/>
          <w:tab w:val="clear" w:pos="3600"/>
          <w:tab w:val="clear" w:pos="3960"/>
          <w:tab w:val="clear" w:pos="4320"/>
        </w:tabs>
        <w:jc w:val="left"/>
        <w:rPr>
          <w:lang w:val="en-CA"/>
        </w:rPr>
      </w:pPr>
      <w:r>
        <w:rPr>
          <w:lang w:val="en-CA"/>
        </w:rPr>
        <w:t>Simulation results</w:t>
      </w:r>
    </w:p>
    <w:p w14:paraId="784CBAD7" w14:textId="55364C65" w:rsidR="00A5648A" w:rsidRDefault="00742844" w:rsidP="00A5648A">
      <w:pPr>
        <w:rPr>
          <w:lang w:val="en-CA" w:eastAsia="zh-CN"/>
        </w:rPr>
      </w:pPr>
      <w:r w:rsidRPr="00062BBA">
        <w:rPr>
          <w:rFonts w:hint="eastAsia"/>
          <w:lang w:val="en-CA" w:eastAsia="zh-CN"/>
        </w:rPr>
        <w:t xml:space="preserve">The </w:t>
      </w:r>
      <w:r w:rsidR="00FB635A" w:rsidRPr="00062BBA">
        <w:rPr>
          <w:lang w:val="en-CA" w:eastAsia="zh-CN"/>
        </w:rPr>
        <w:t>contribution</w:t>
      </w:r>
      <w:r w:rsidRPr="00062BBA">
        <w:rPr>
          <w:rFonts w:hint="eastAsia"/>
          <w:lang w:val="en-CA" w:eastAsia="zh-CN"/>
        </w:rPr>
        <w:t xml:space="preserve"> </w:t>
      </w:r>
      <w:r w:rsidRPr="00062BBA">
        <w:rPr>
          <w:lang w:val="en-CA" w:eastAsia="zh-CN"/>
        </w:rPr>
        <w:t>has</w:t>
      </w:r>
      <w:r w:rsidR="00FB635A" w:rsidRPr="00062BBA">
        <w:rPr>
          <w:lang w:val="en-CA" w:eastAsia="zh-CN"/>
        </w:rPr>
        <w:t xml:space="preserve"> been implemented on top of </w:t>
      </w:r>
      <w:r w:rsidR="00A5648A">
        <w:rPr>
          <w:lang w:val="en-CA" w:eastAsia="zh-CN"/>
        </w:rPr>
        <w:t>VTM</w:t>
      </w:r>
      <w:r w:rsidR="001E14E5">
        <w:rPr>
          <w:rFonts w:hint="eastAsia"/>
          <w:lang w:val="en-CA" w:eastAsia="zh-CN"/>
        </w:rPr>
        <w:t>-</w:t>
      </w:r>
      <w:r w:rsidR="00A5648A">
        <w:rPr>
          <w:lang w:val="en-CA" w:eastAsia="zh-CN"/>
        </w:rPr>
        <w:t>2.0.1</w:t>
      </w:r>
      <w:r w:rsidRPr="00062BBA">
        <w:rPr>
          <w:lang w:val="en-CA" w:eastAsia="zh-CN"/>
        </w:rPr>
        <w:t>. The test</w:t>
      </w:r>
      <w:r w:rsidR="00FB635A" w:rsidRPr="00062BBA">
        <w:rPr>
          <w:lang w:val="en-CA" w:eastAsia="zh-CN"/>
        </w:rPr>
        <w:t xml:space="preserve"> condition descripted in JVET-</w:t>
      </w:r>
      <w:r w:rsidR="00A5648A">
        <w:rPr>
          <w:lang w:val="en-CA" w:eastAsia="zh-CN"/>
        </w:rPr>
        <w:t>K</w:t>
      </w:r>
      <w:r w:rsidR="00FB635A" w:rsidRPr="00062BBA">
        <w:rPr>
          <w:lang w:val="en-CA" w:eastAsia="zh-CN"/>
        </w:rPr>
        <w:t>1</w:t>
      </w:r>
      <w:r w:rsidRPr="00062BBA">
        <w:rPr>
          <w:lang w:val="en-CA" w:eastAsia="zh-CN"/>
        </w:rPr>
        <w:t xml:space="preserve">024 </w:t>
      </w:r>
      <w:r w:rsidR="00E61737">
        <w:rPr>
          <w:lang w:val="en-CA" w:eastAsia="zh-CN"/>
        </w:rPr>
        <w:fldChar w:fldCharType="begin"/>
      </w:r>
      <w:r w:rsidR="00E61737">
        <w:rPr>
          <w:lang w:val="en-CA" w:eastAsia="zh-CN"/>
        </w:rPr>
        <w:instrText xml:space="preserve"> REF _Ref518249327 \r \h </w:instrText>
      </w:r>
      <w:r w:rsidR="00E61737">
        <w:rPr>
          <w:lang w:val="en-CA" w:eastAsia="zh-CN"/>
        </w:rPr>
      </w:r>
      <w:r w:rsidR="00E61737">
        <w:rPr>
          <w:lang w:val="en-CA" w:eastAsia="zh-CN"/>
        </w:rPr>
        <w:fldChar w:fldCharType="separate"/>
      </w:r>
      <w:r w:rsidR="00A5648A">
        <w:rPr>
          <w:lang w:val="en-CA" w:eastAsia="zh-CN"/>
        </w:rPr>
        <w:t>[1]</w:t>
      </w:r>
      <w:r w:rsidR="00E61737">
        <w:rPr>
          <w:lang w:val="en-CA" w:eastAsia="zh-CN"/>
        </w:rPr>
        <w:fldChar w:fldCharType="end"/>
      </w:r>
      <w:r w:rsidR="00BE69EA" w:rsidRPr="00062BBA">
        <w:rPr>
          <w:lang w:val="en-CA" w:eastAsia="zh-CN"/>
        </w:rPr>
        <w:t xml:space="preserve"> </w:t>
      </w:r>
      <w:r w:rsidRPr="00062BBA">
        <w:rPr>
          <w:lang w:val="en-CA" w:eastAsia="zh-CN"/>
        </w:rPr>
        <w:t xml:space="preserve">is used </w:t>
      </w:r>
      <w:r w:rsidR="00FB635A" w:rsidRPr="00062BBA">
        <w:rPr>
          <w:lang w:val="en-CA" w:eastAsia="zh-CN"/>
        </w:rPr>
        <w:t>for verifying the contribution.</w:t>
      </w:r>
      <w:r w:rsidR="00FB635A" w:rsidRPr="00062BBA">
        <w:rPr>
          <w:rFonts w:hint="eastAsia"/>
          <w:lang w:val="en-CA" w:eastAsia="zh-CN"/>
        </w:rPr>
        <w:t xml:space="preserve"> </w:t>
      </w:r>
      <w:r w:rsidR="00A5648A">
        <w:rPr>
          <w:color w:val="000000" w:themeColor="text1"/>
          <w:lang w:val="en-CA"/>
        </w:rPr>
        <w:t>The summary results are provided in</w:t>
      </w:r>
      <w:r w:rsidR="00A51123">
        <w:rPr>
          <w:color w:val="000000" w:themeColor="text1"/>
          <w:lang w:val="en-CA"/>
        </w:rPr>
        <w:t xml:space="preserve"> </w:t>
      </w:r>
      <w:r w:rsidR="00A51123">
        <w:rPr>
          <w:color w:val="000000" w:themeColor="text1"/>
          <w:lang w:val="en-CA"/>
        </w:rPr>
        <w:fldChar w:fldCharType="begin"/>
      </w:r>
      <w:r w:rsidR="00A51123">
        <w:rPr>
          <w:color w:val="000000" w:themeColor="text1"/>
          <w:lang w:val="en-CA"/>
        </w:rPr>
        <w:instrText xml:space="preserve"> REF _Ref518385564 \h </w:instrText>
      </w:r>
      <w:r w:rsidR="00A51123">
        <w:rPr>
          <w:color w:val="000000" w:themeColor="text1"/>
          <w:lang w:val="en-CA"/>
        </w:rPr>
      </w:r>
      <w:r w:rsidR="00A51123">
        <w:rPr>
          <w:color w:val="000000" w:themeColor="text1"/>
          <w:lang w:val="en-CA"/>
        </w:rPr>
        <w:fldChar w:fldCharType="separate"/>
      </w:r>
      <w:r w:rsidR="00A51123">
        <w:rPr>
          <w:szCs w:val="22"/>
          <w:lang w:val="en-CA"/>
        </w:rPr>
        <w:t xml:space="preserve">Table </w:t>
      </w:r>
      <w:r w:rsidR="00A51123">
        <w:rPr>
          <w:noProof/>
          <w:szCs w:val="22"/>
          <w:lang w:val="en-CA"/>
        </w:rPr>
        <w:t>1</w:t>
      </w:r>
      <w:r w:rsidR="00A51123">
        <w:rPr>
          <w:color w:val="000000" w:themeColor="text1"/>
          <w:lang w:val="en-CA"/>
        </w:rPr>
        <w:fldChar w:fldCharType="end"/>
      </w:r>
      <w:r w:rsidR="00A5648A">
        <w:rPr>
          <w:color w:val="000000" w:themeColor="text1"/>
          <w:lang w:val="en-CA"/>
        </w:rPr>
        <w:t>. On average, the BD-rate differences are 0.</w:t>
      </w:r>
      <w:r w:rsidR="00D1244B">
        <w:rPr>
          <w:color w:val="000000" w:themeColor="text1"/>
          <w:lang w:val="en-CA"/>
        </w:rPr>
        <w:t>06</w:t>
      </w:r>
      <w:r w:rsidR="00A5648A">
        <w:rPr>
          <w:color w:val="000000" w:themeColor="text1"/>
          <w:lang w:val="en-CA"/>
        </w:rPr>
        <w:t>% in RA, and 0.</w:t>
      </w:r>
      <w:r w:rsidR="00D1244B">
        <w:rPr>
          <w:color w:val="000000" w:themeColor="text1"/>
          <w:lang w:val="en-CA"/>
        </w:rPr>
        <w:t>01</w:t>
      </w:r>
      <w:r w:rsidR="00A5648A">
        <w:rPr>
          <w:color w:val="000000" w:themeColor="text1"/>
          <w:lang w:val="en-CA"/>
        </w:rPr>
        <w:t>% in LB, respectively.</w:t>
      </w:r>
    </w:p>
    <w:p w14:paraId="4D1C613C" w14:textId="4690B505" w:rsidR="005C0DC2" w:rsidRDefault="005C0DC2" w:rsidP="00A5648A">
      <w:pPr>
        <w:tabs>
          <w:tab w:val="clear" w:pos="360"/>
          <w:tab w:val="left" w:pos="420"/>
        </w:tabs>
        <w:jc w:val="center"/>
        <w:rPr>
          <w:szCs w:val="22"/>
          <w:lang w:val="en-CA"/>
        </w:rPr>
      </w:pPr>
      <w:bookmarkStart w:id="1" w:name="_Ref518385564"/>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A5648A">
        <w:rPr>
          <w:noProof/>
          <w:szCs w:val="22"/>
          <w:lang w:val="en-CA"/>
        </w:rPr>
        <w:t>1</w:t>
      </w:r>
      <w:r>
        <w:rPr>
          <w:szCs w:val="22"/>
          <w:lang w:val="en-CA"/>
        </w:rPr>
        <w:fldChar w:fldCharType="end"/>
      </w:r>
      <w:bookmarkEnd w:id="1"/>
      <w:r>
        <w:rPr>
          <w:szCs w:val="22"/>
          <w:lang w:val="en-CA"/>
        </w:rPr>
        <w:t xml:space="preserve"> Coding performance</w:t>
      </w:r>
      <w:r w:rsidR="00A5648A">
        <w:rPr>
          <w:szCs w:val="22"/>
          <w:lang w:val="en-CA"/>
        </w:rPr>
        <w:t xml:space="preserve"> </w:t>
      </w:r>
      <w:r>
        <w:rPr>
          <w:szCs w:val="22"/>
          <w:lang w:val="en-CA"/>
        </w:rPr>
        <w:t>over VTM</w:t>
      </w:r>
      <w:r w:rsidR="00F61943">
        <w:rPr>
          <w:szCs w:val="22"/>
          <w:lang w:val="en-CA"/>
        </w:rPr>
        <w:t>-</w:t>
      </w:r>
      <w:r w:rsidR="00A5648A">
        <w:rPr>
          <w:szCs w:val="22"/>
          <w:lang w:val="en-CA"/>
        </w:rPr>
        <w:t>2.0.1</w:t>
      </w:r>
    </w:p>
    <w:tbl>
      <w:tblPr>
        <w:tblW w:w="6940" w:type="dxa"/>
        <w:jc w:val="center"/>
        <w:tblLook w:val="04A0" w:firstRow="1" w:lastRow="0" w:firstColumn="1" w:lastColumn="0" w:noHBand="0" w:noVBand="1"/>
      </w:tblPr>
      <w:tblGrid>
        <w:gridCol w:w="1640"/>
        <w:gridCol w:w="1144"/>
        <w:gridCol w:w="1144"/>
        <w:gridCol w:w="1144"/>
        <w:gridCol w:w="934"/>
        <w:gridCol w:w="934"/>
      </w:tblGrid>
      <w:tr w:rsidR="00A5648A" w:rsidRPr="00A5648A" w14:paraId="772B4460"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2B082C58"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9A07D4"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Random Access Main 10</w:t>
            </w:r>
          </w:p>
        </w:tc>
      </w:tr>
      <w:tr w:rsidR="00A5648A" w:rsidRPr="00A5648A" w14:paraId="2409566C"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51EB1A86"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656610"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 VTM-2.0.1</w:t>
            </w:r>
          </w:p>
        </w:tc>
      </w:tr>
      <w:tr w:rsidR="00A5648A" w:rsidRPr="00A5648A" w14:paraId="0E54341D"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15452236"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83E3535"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58BDF96"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20D5337"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543E10AA"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C121FA0"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5648A">
              <w:rPr>
                <w:rFonts w:ascii="Arial" w:eastAsia="宋体" w:hAnsi="Arial" w:cs="Arial"/>
                <w:color w:val="000000"/>
                <w:sz w:val="18"/>
                <w:szCs w:val="18"/>
                <w:lang w:eastAsia="zh-CN"/>
              </w:rPr>
              <w:t>DecT</w:t>
            </w:r>
            <w:proofErr w:type="spellEnd"/>
          </w:p>
        </w:tc>
      </w:tr>
      <w:tr w:rsidR="00D1244B" w:rsidRPr="00A5648A" w14:paraId="133E0BC2" w14:textId="77777777" w:rsidTr="00A5648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600118" w14:textId="77777777"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116D747" w14:textId="5BB053C3"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544D854D" w14:textId="51D342DD"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
          <w:p w14:paraId="3CFFB1E4" w14:textId="416A1017"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38584647" w14:textId="770DA86F"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D8CF274" w14:textId="40F9D711"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r w:rsidR="00D1244B" w:rsidRPr="00A5648A" w14:paraId="2CD354E9" w14:textId="77777777" w:rsidTr="00A564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55CD1E" w14:textId="77777777"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CAAE837" w14:textId="19F06527"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14:paraId="539B6A89" w14:textId="67CE1557"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0C52DA79" w14:textId="1F86588F"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6193F91F" w14:textId="209F87F8"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4C8F7B4" w14:textId="00AF205B"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r>
      <w:tr w:rsidR="00D1244B" w:rsidRPr="00A5648A" w14:paraId="16295F05" w14:textId="77777777" w:rsidTr="00A564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6D420A" w14:textId="77777777"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48B59D6" w14:textId="0E88AF1D"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21026FA3" w14:textId="5B3A8B62"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758194A8" w14:textId="1904E8FC"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0730E613" w14:textId="575A0D67"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79F70FE3" w14:textId="6A77FB8B"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D1244B" w:rsidRPr="00A5648A" w14:paraId="2EC9080B" w14:textId="77777777" w:rsidTr="00A564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2EF77E" w14:textId="77777777"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0D96AD9" w14:textId="6CAF043B"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14:paraId="6FE4EB02" w14:textId="37CF78CA"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3C18A64F" w14:textId="651BFFC8"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18B104D6" w14:textId="29ACFA89"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A133AF1" w14:textId="5BC253BA"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D1244B" w:rsidRPr="00A5648A" w14:paraId="31980965" w14:textId="77777777" w:rsidTr="00A564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465553" w14:textId="77777777"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2444E5C" w14:textId="73ADF405"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017EE6FC" w14:textId="77777777"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7C6FF090" w14:textId="47199BFE"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6D6CCC28" w14:textId="6C1D9076"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01E10C0D" w14:textId="2839B85C"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D1244B" w:rsidRPr="00A5648A" w14:paraId="14657DC4" w14:textId="77777777" w:rsidTr="00A5648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AD23CA" w14:textId="77777777"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D42BA6C" w14:textId="5E625613"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44" w:type="dxa"/>
            <w:tcBorders>
              <w:top w:val="single" w:sz="8" w:space="0" w:color="auto"/>
              <w:left w:val="nil"/>
              <w:bottom w:val="nil"/>
              <w:right w:val="nil"/>
            </w:tcBorders>
            <w:shd w:val="clear" w:color="auto" w:fill="auto"/>
            <w:noWrap/>
            <w:vAlign w:val="center"/>
            <w:hideMark/>
          </w:tcPr>
          <w:p w14:paraId="03F6AA5D" w14:textId="275AA864"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28F25F45" w14:textId="3D951E0F"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753D975B" w14:textId="7F7657B5"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6E46E3A" w14:textId="4902950F"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D1244B" w:rsidRPr="00A5648A" w14:paraId="5497A8E5" w14:textId="77777777" w:rsidTr="00A5648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9681C0" w14:textId="77777777"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6CFC6968" w14:textId="15E15D12"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0.15%</w:t>
            </w:r>
          </w:p>
        </w:tc>
        <w:tc>
          <w:tcPr>
            <w:tcW w:w="1144" w:type="dxa"/>
            <w:tcBorders>
              <w:top w:val="single" w:sz="8" w:space="0" w:color="auto"/>
              <w:left w:val="nil"/>
              <w:bottom w:val="nil"/>
              <w:right w:val="nil"/>
            </w:tcBorders>
            <w:shd w:val="clear" w:color="auto" w:fill="auto"/>
            <w:noWrap/>
            <w:vAlign w:val="center"/>
            <w:hideMark/>
          </w:tcPr>
          <w:p w14:paraId="2A649FA3" w14:textId="2E3EB448"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714CF692" w14:textId="5809ED9E"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hideMark/>
          </w:tcPr>
          <w:p w14:paraId="309C2E62" w14:textId="2A9C10A9"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2AC3C71" w14:textId="3D348CE7"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D1244B" w:rsidRPr="00A5648A" w14:paraId="46D49AE3" w14:textId="77777777" w:rsidTr="00A5648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9373E1E" w14:textId="77777777"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3756F870" w14:textId="54768DBC"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144" w:type="dxa"/>
            <w:tcBorders>
              <w:top w:val="nil"/>
              <w:left w:val="nil"/>
              <w:bottom w:val="single" w:sz="8" w:space="0" w:color="auto"/>
              <w:right w:val="nil"/>
            </w:tcBorders>
            <w:shd w:val="clear" w:color="auto" w:fill="auto"/>
            <w:noWrap/>
            <w:vAlign w:val="center"/>
            <w:hideMark/>
          </w:tcPr>
          <w:p w14:paraId="1E85BDFA" w14:textId="1AD42A56"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44" w:type="dxa"/>
            <w:tcBorders>
              <w:top w:val="nil"/>
              <w:left w:val="nil"/>
              <w:bottom w:val="single" w:sz="8" w:space="0" w:color="auto"/>
              <w:right w:val="single" w:sz="4" w:space="0" w:color="auto"/>
            </w:tcBorders>
            <w:shd w:val="clear" w:color="auto" w:fill="auto"/>
            <w:noWrap/>
            <w:vAlign w:val="center"/>
            <w:hideMark/>
          </w:tcPr>
          <w:p w14:paraId="0BD5D8C5" w14:textId="4C00BD7A"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934" w:type="dxa"/>
            <w:tcBorders>
              <w:top w:val="nil"/>
              <w:left w:val="nil"/>
              <w:bottom w:val="single" w:sz="8" w:space="0" w:color="auto"/>
              <w:right w:val="nil"/>
            </w:tcBorders>
            <w:shd w:val="clear" w:color="auto" w:fill="auto"/>
            <w:noWrap/>
            <w:vAlign w:val="center"/>
            <w:hideMark/>
          </w:tcPr>
          <w:p w14:paraId="25E9B2D8" w14:textId="50BC67DB"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117EC191" w14:textId="1A8270E6"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A5648A" w:rsidRPr="00A5648A" w14:paraId="13F2E45A"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6546CDAE"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684D7688"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7EC935F0"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08274608"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65B64E89"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1DEFCF5D"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5648A" w:rsidRPr="00A5648A" w14:paraId="1A93A908"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682F01B2"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6101EC"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 xml:space="preserve">Low delay B Main10 </w:t>
            </w:r>
          </w:p>
        </w:tc>
      </w:tr>
      <w:tr w:rsidR="00A5648A" w:rsidRPr="00A5648A" w14:paraId="04AC81D5"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2DC859C5"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A28A771"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 VTM-2.0.1</w:t>
            </w:r>
          </w:p>
        </w:tc>
      </w:tr>
      <w:tr w:rsidR="00A5648A" w:rsidRPr="00A5648A" w14:paraId="6E544ED4"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68FD6B85"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D12AE6C"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30BA4EA9"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766872AC"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2004230D"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9C17938"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5648A">
              <w:rPr>
                <w:rFonts w:ascii="Arial" w:eastAsia="宋体" w:hAnsi="Arial" w:cs="Arial"/>
                <w:color w:val="000000"/>
                <w:sz w:val="18"/>
                <w:szCs w:val="18"/>
                <w:lang w:eastAsia="zh-CN"/>
              </w:rPr>
              <w:t>DecT</w:t>
            </w:r>
            <w:proofErr w:type="spellEnd"/>
          </w:p>
        </w:tc>
      </w:tr>
      <w:tr w:rsidR="00A5648A" w:rsidRPr="00A5648A" w14:paraId="7B2264DD" w14:textId="77777777" w:rsidTr="00A5648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611407"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2E4A1182"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6A8E6E35"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7526DA1E"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6E8A9C31"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56970833"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r>
      <w:tr w:rsidR="00A5648A" w:rsidRPr="00A5648A" w14:paraId="46FE6C45" w14:textId="77777777" w:rsidTr="00A564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847867"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20C0D05"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235C2733"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215893B7"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5E27A932"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3292DB93"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r>
      <w:tr w:rsidR="00D1244B" w:rsidRPr="00A5648A" w14:paraId="3433B791" w14:textId="77777777" w:rsidTr="00A564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8C730D" w14:textId="77777777"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C26875A" w14:textId="708AAF45"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3D234211" w14:textId="386D2371"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0CAA4CC3" w14:textId="5B60E038"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-0.18%</w:t>
            </w:r>
          </w:p>
        </w:tc>
        <w:tc>
          <w:tcPr>
            <w:tcW w:w="934" w:type="dxa"/>
            <w:tcBorders>
              <w:top w:val="nil"/>
              <w:left w:val="nil"/>
              <w:bottom w:val="nil"/>
              <w:right w:val="nil"/>
            </w:tcBorders>
            <w:shd w:val="clear" w:color="auto" w:fill="auto"/>
            <w:noWrap/>
            <w:vAlign w:val="center"/>
            <w:hideMark/>
          </w:tcPr>
          <w:p w14:paraId="7C4F8C5C" w14:textId="7E6397C0"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12C8961E" w14:textId="1776ABE8"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w:t>
            </w:r>
          </w:p>
        </w:tc>
      </w:tr>
      <w:tr w:rsidR="00D1244B" w:rsidRPr="00A5648A" w14:paraId="4B7C1DE6" w14:textId="77777777" w:rsidTr="00A564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161822" w14:textId="77777777"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DA89DC1" w14:textId="2599F559"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58B8C0F1" w14:textId="4DC1C176"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14:paraId="42CEB07F" w14:textId="182EDE59"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934" w:type="dxa"/>
            <w:tcBorders>
              <w:top w:val="nil"/>
              <w:left w:val="nil"/>
              <w:bottom w:val="nil"/>
              <w:right w:val="nil"/>
            </w:tcBorders>
            <w:shd w:val="clear" w:color="auto" w:fill="auto"/>
            <w:noWrap/>
            <w:vAlign w:val="center"/>
            <w:hideMark/>
          </w:tcPr>
          <w:p w14:paraId="0E55D4E7" w14:textId="09C348B6"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DD55074" w14:textId="763A3477"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D1244B" w:rsidRPr="00A5648A" w14:paraId="51AE2106" w14:textId="77777777" w:rsidTr="00A564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93DD63" w14:textId="77777777"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0AA12132" w14:textId="1FE915CD"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14:paraId="628322F3" w14:textId="3CF08EB2"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5BE0AF6C" w14:textId="387A4508"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55B6B8B2" w14:textId="1942A4FF"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DD8652C" w14:textId="73730502"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D1244B" w:rsidRPr="00A5648A" w14:paraId="74FFEF8F" w14:textId="77777777" w:rsidTr="00A5648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35CD6E" w14:textId="77777777"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4B16BE2A" w14:textId="33EDFDF7"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428A3CDB" w14:textId="2095B67F"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4C4D711A" w14:textId="1539EC79"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934" w:type="dxa"/>
            <w:tcBorders>
              <w:top w:val="single" w:sz="8" w:space="0" w:color="auto"/>
              <w:left w:val="nil"/>
              <w:bottom w:val="nil"/>
              <w:right w:val="nil"/>
            </w:tcBorders>
            <w:shd w:val="clear" w:color="auto" w:fill="auto"/>
            <w:noWrap/>
            <w:vAlign w:val="center"/>
            <w:hideMark/>
          </w:tcPr>
          <w:p w14:paraId="51F8E097" w14:textId="0CD5A7C8"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3CCDB25" w14:textId="3861E24F"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r w:rsidR="00D1244B" w:rsidRPr="00A5648A" w14:paraId="59228DF4" w14:textId="77777777" w:rsidTr="00A5648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99627FA" w14:textId="77777777"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088725F" w14:textId="4266F365"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7D986419" w14:textId="0A9F64B9"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0.58%</w:t>
            </w:r>
          </w:p>
        </w:tc>
        <w:tc>
          <w:tcPr>
            <w:tcW w:w="1144" w:type="dxa"/>
            <w:tcBorders>
              <w:top w:val="single" w:sz="8" w:space="0" w:color="auto"/>
              <w:left w:val="nil"/>
              <w:bottom w:val="nil"/>
              <w:right w:val="single" w:sz="4" w:space="0" w:color="auto"/>
            </w:tcBorders>
            <w:shd w:val="clear" w:color="auto" w:fill="auto"/>
            <w:noWrap/>
            <w:vAlign w:val="center"/>
            <w:hideMark/>
          </w:tcPr>
          <w:p w14:paraId="5A451F1F" w14:textId="19845A7C"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0.42%</w:t>
            </w:r>
          </w:p>
        </w:tc>
        <w:tc>
          <w:tcPr>
            <w:tcW w:w="934" w:type="dxa"/>
            <w:tcBorders>
              <w:top w:val="single" w:sz="8" w:space="0" w:color="auto"/>
              <w:left w:val="nil"/>
              <w:bottom w:val="nil"/>
              <w:right w:val="nil"/>
            </w:tcBorders>
            <w:shd w:val="clear" w:color="auto" w:fill="auto"/>
            <w:noWrap/>
            <w:vAlign w:val="center"/>
            <w:hideMark/>
          </w:tcPr>
          <w:p w14:paraId="28C7D4D6" w14:textId="7F050E5D"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153CD0CA" w14:textId="58CB3EE6"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r w:rsidR="00D1244B" w:rsidRPr="00A5648A" w14:paraId="6C2B3A39" w14:textId="77777777" w:rsidTr="00A5648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DACA8CD" w14:textId="77777777"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03D48E2D" w14:textId="0B8BD09C"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0.16%</w:t>
            </w:r>
          </w:p>
        </w:tc>
        <w:tc>
          <w:tcPr>
            <w:tcW w:w="1144" w:type="dxa"/>
            <w:tcBorders>
              <w:top w:val="nil"/>
              <w:left w:val="nil"/>
              <w:bottom w:val="single" w:sz="8" w:space="0" w:color="auto"/>
              <w:right w:val="nil"/>
            </w:tcBorders>
            <w:shd w:val="clear" w:color="auto" w:fill="auto"/>
            <w:noWrap/>
            <w:vAlign w:val="center"/>
            <w:hideMark/>
          </w:tcPr>
          <w:p w14:paraId="0C5F15B0" w14:textId="4E89F44D"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0.32%</w:t>
            </w:r>
          </w:p>
        </w:tc>
        <w:tc>
          <w:tcPr>
            <w:tcW w:w="1144" w:type="dxa"/>
            <w:tcBorders>
              <w:top w:val="nil"/>
              <w:left w:val="nil"/>
              <w:bottom w:val="single" w:sz="8" w:space="0" w:color="auto"/>
              <w:right w:val="single" w:sz="4" w:space="0" w:color="auto"/>
            </w:tcBorders>
            <w:shd w:val="clear" w:color="auto" w:fill="auto"/>
            <w:noWrap/>
            <w:vAlign w:val="center"/>
            <w:hideMark/>
          </w:tcPr>
          <w:p w14:paraId="36CFC366" w14:textId="1FDB577F"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934" w:type="dxa"/>
            <w:tcBorders>
              <w:top w:val="nil"/>
              <w:left w:val="nil"/>
              <w:bottom w:val="single" w:sz="8" w:space="0" w:color="auto"/>
              <w:right w:val="nil"/>
            </w:tcBorders>
            <w:shd w:val="clear" w:color="auto" w:fill="auto"/>
            <w:noWrap/>
            <w:vAlign w:val="center"/>
            <w:hideMark/>
          </w:tcPr>
          <w:p w14:paraId="5B87FE50" w14:textId="0AB0EABD"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0B34303D" w14:textId="2A33199C" w:rsidR="00D1244B" w:rsidRPr="00A5648A" w:rsidRDefault="00D1244B" w:rsidP="00D12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bl>
    <w:p w14:paraId="321879C9" w14:textId="77777777" w:rsidR="00522D29" w:rsidRPr="00060982" w:rsidRDefault="00522D29" w:rsidP="00522D29">
      <w:pPr>
        <w:pStyle w:val="1"/>
        <w:tabs>
          <w:tab w:val="clear" w:pos="1800"/>
          <w:tab w:val="clear" w:pos="2160"/>
          <w:tab w:val="clear" w:pos="2520"/>
          <w:tab w:val="clear" w:pos="2880"/>
          <w:tab w:val="clear" w:pos="3240"/>
          <w:tab w:val="clear" w:pos="3600"/>
          <w:tab w:val="clear" w:pos="3960"/>
          <w:tab w:val="clear" w:pos="4320"/>
        </w:tabs>
        <w:rPr>
          <w:szCs w:val="22"/>
          <w:lang w:val="en-CA"/>
        </w:rPr>
      </w:pPr>
      <w:r>
        <w:rPr>
          <w:lang w:val="en-CA"/>
        </w:rPr>
        <w:t>Conclusion</w:t>
      </w:r>
      <w:r w:rsidRPr="00060982">
        <w:rPr>
          <w:lang w:val="en-CA"/>
        </w:rPr>
        <w:t>s</w:t>
      </w:r>
    </w:p>
    <w:p w14:paraId="73534217" w14:textId="254B429C" w:rsidR="00D1244B" w:rsidRDefault="00D1244B" w:rsidP="00D1244B">
      <w:pPr>
        <w:rPr>
          <w:lang w:val="en-CA" w:eastAsia="zh-CN"/>
        </w:rPr>
      </w:pPr>
      <w:r>
        <w:rPr>
          <w:lang w:val="en-CA"/>
        </w:rPr>
        <w:t xml:space="preserve">In this contribution, the </w:t>
      </w:r>
      <w:r>
        <w:rPr>
          <w:lang w:val="en-CA"/>
        </w:rPr>
        <w:t>sub-block motion buffer in motion compensation and storage of affine mode is aligned.</w:t>
      </w:r>
      <w:r>
        <w:rPr>
          <w:lang w:val="en-CA"/>
        </w:rPr>
        <w:t xml:space="preserve"> </w:t>
      </w:r>
      <w:r>
        <w:rPr>
          <w:lang w:val="en-CA" w:eastAsia="zh-CN"/>
        </w:rPr>
        <w:t>Compared to VTM</w:t>
      </w:r>
      <w:r>
        <w:rPr>
          <w:rFonts w:hint="eastAsia"/>
          <w:lang w:val="en-CA" w:eastAsia="zh-CN"/>
        </w:rPr>
        <w:t>-</w:t>
      </w:r>
      <w:r>
        <w:rPr>
          <w:lang w:val="en-CA" w:eastAsia="zh-CN"/>
        </w:rPr>
        <w:t xml:space="preserve">2.0.1 anchor, the average BD-rate differences </w:t>
      </w:r>
      <w:r>
        <w:rPr>
          <w:color w:val="000000" w:themeColor="text1"/>
          <w:lang w:val="en-CA"/>
        </w:rPr>
        <w:t>are 0.06% in RA and 0.01% in LB, respectively.</w:t>
      </w:r>
    </w:p>
    <w:p w14:paraId="106B7EBE" w14:textId="77777777" w:rsidR="00522D29" w:rsidRDefault="00522D29" w:rsidP="00522D29">
      <w:pPr>
        <w:pStyle w:val="1"/>
        <w:rPr>
          <w:lang w:val="en-CA"/>
        </w:rPr>
      </w:pPr>
      <w:r>
        <w:rPr>
          <w:lang w:val="en-CA"/>
        </w:rPr>
        <w:t>References</w:t>
      </w:r>
    </w:p>
    <w:p w14:paraId="378E914C" w14:textId="7BB7471F" w:rsidR="00522D29" w:rsidRDefault="001E2BAF" w:rsidP="00E44A52">
      <w:pPr>
        <w:numPr>
          <w:ilvl w:val="0"/>
          <w:numId w:val="12"/>
        </w:numPr>
        <w:tabs>
          <w:tab w:val="clear" w:pos="720"/>
          <w:tab w:val="clear" w:pos="1800"/>
        </w:tabs>
      </w:pPr>
      <w:bookmarkStart w:id="2" w:name="_Ref518249327"/>
      <w:r>
        <w:rPr>
          <w:szCs w:val="22"/>
          <w:lang w:val="en-CA"/>
        </w:rPr>
        <w:t xml:space="preserve">H. Yang, S. Liu, K. Zhang, </w:t>
      </w:r>
      <w:r w:rsidR="00A5648A" w:rsidRPr="005C3B74">
        <w:rPr>
          <w:color w:val="000000" w:themeColor="text1"/>
        </w:rPr>
        <w:t>“</w:t>
      </w:r>
      <w:r w:rsidR="00A5648A" w:rsidRPr="005C3B74">
        <w:rPr>
          <w:color w:val="000000"/>
          <w:shd w:val="clear" w:color="auto" w:fill="FFFFFF"/>
        </w:rPr>
        <w:t>Description of Core Experiment 4 (CE4): Inter prediction and motion vector coding”, JVET-</w:t>
      </w:r>
      <w:r w:rsidR="00A5648A">
        <w:rPr>
          <w:color w:val="000000"/>
          <w:shd w:val="clear" w:color="auto" w:fill="FFFFFF"/>
        </w:rPr>
        <w:t>K</w:t>
      </w:r>
      <w:r w:rsidR="00A5648A" w:rsidRPr="005C3B74">
        <w:rPr>
          <w:color w:val="000000"/>
          <w:shd w:val="clear" w:color="auto" w:fill="FFFFFF"/>
        </w:rPr>
        <w:t>1024, the 1</w:t>
      </w:r>
      <w:r w:rsidR="00A5648A">
        <w:rPr>
          <w:color w:val="000000"/>
          <w:shd w:val="clear" w:color="auto" w:fill="FFFFFF"/>
        </w:rPr>
        <w:t>1</w:t>
      </w:r>
      <w:r w:rsidR="00A5648A" w:rsidRPr="005C3B74">
        <w:rPr>
          <w:color w:val="000000"/>
          <w:shd w:val="clear" w:color="auto" w:fill="FFFFFF"/>
          <w:vertAlign w:val="superscript"/>
        </w:rPr>
        <w:t>th</w:t>
      </w:r>
      <w:r w:rsidR="00A5648A" w:rsidRPr="005C3B74">
        <w:rPr>
          <w:color w:val="000000"/>
          <w:shd w:val="clear" w:color="auto" w:fill="FFFFFF"/>
        </w:rPr>
        <w:t xml:space="preserve"> JVET meeting, </w:t>
      </w:r>
      <w:r w:rsidR="00A5648A">
        <w:rPr>
          <w:color w:val="000000"/>
          <w:shd w:val="clear" w:color="auto" w:fill="FFFFFF"/>
        </w:rPr>
        <w:t>July</w:t>
      </w:r>
      <w:r w:rsidR="00A5648A" w:rsidRPr="005C3B74">
        <w:rPr>
          <w:color w:val="000000"/>
          <w:shd w:val="clear" w:color="auto" w:fill="FFFFFF"/>
        </w:rPr>
        <w:t xml:space="preserve"> 2018, </w:t>
      </w:r>
      <w:r w:rsidR="00A5648A">
        <w:rPr>
          <w:color w:val="000000"/>
          <w:shd w:val="clear" w:color="auto" w:fill="FFFFFF"/>
        </w:rPr>
        <w:t>Ljubljana, SI</w:t>
      </w:r>
      <w:r w:rsidR="00043515">
        <w:rPr>
          <w:szCs w:val="22"/>
          <w:lang w:val="en-CA"/>
        </w:rPr>
        <w:t>.</w:t>
      </w:r>
      <w:bookmarkEnd w:id="2"/>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2FF0B8E2" w:rsidR="007F1F8B" w:rsidRPr="00F64DB8" w:rsidRDefault="00F64DB8" w:rsidP="00F64DB8">
      <w:pPr>
        <w:rPr>
          <w:szCs w:val="22"/>
          <w:lang w:val="en-CA"/>
        </w:rPr>
      </w:pPr>
      <w:r>
        <w:rPr>
          <w:b/>
          <w:szCs w:val="22"/>
          <w:lang w:val="en-CA"/>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F64DB8"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A188E3" w14:textId="77777777" w:rsidR="00300B92" w:rsidRDefault="00300B92">
      <w:r>
        <w:separator/>
      </w:r>
    </w:p>
  </w:endnote>
  <w:endnote w:type="continuationSeparator" w:id="0">
    <w:p w14:paraId="66C5A441" w14:textId="77777777" w:rsidR="00300B92" w:rsidRDefault="00300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BD5873" w:rsidRPr="00C00DDE" w:rsidRDefault="00BD587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83101B">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2A0843">
      <w:rPr>
        <w:rStyle w:val="a5"/>
        <w:noProof/>
      </w:rPr>
      <w:t>2018-09-25</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6EDA80" w14:textId="77777777" w:rsidR="00300B92" w:rsidRDefault="00300B92">
      <w:r>
        <w:separator/>
      </w:r>
    </w:p>
  </w:footnote>
  <w:footnote w:type="continuationSeparator" w:id="0">
    <w:p w14:paraId="3AAF496A" w14:textId="77777777" w:rsidR="00300B92" w:rsidRDefault="00300B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495F15"/>
    <w:multiLevelType w:val="hybridMultilevel"/>
    <w:tmpl w:val="3F4CB64E"/>
    <w:lvl w:ilvl="0" w:tplc="69EC2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E56171"/>
    <w:multiLevelType w:val="hybridMultilevel"/>
    <w:tmpl w:val="3F4CB64E"/>
    <w:lvl w:ilvl="0" w:tplc="69EC2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4"/>
  </w:num>
  <w:num w:numId="11">
    <w:abstractNumId w:val="2"/>
  </w:num>
  <w:num w:numId="12">
    <w:abstractNumId w:val="11"/>
  </w:num>
  <w:num w:numId="13">
    <w:abstractNumId w:val="5"/>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3B0"/>
    <w:rsid w:val="000308A3"/>
    <w:rsid w:val="000337FE"/>
    <w:rsid w:val="00043515"/>
    <w:rsid w:val="000458BC"/>
    <w:rsid w:val="00045C41"/>
    <w:rsid w:val="00046C03"/>
    <w:rsid w:val="00046CD3"/>
    <w:rsid w:val="00062BBA"/>
    <w:rsid w:val="00065039"/>
    <w:rsid w:val="0007614F"/>
    <w:rsid w:val="00076F27"/>
    <w:rsid w:val="00084EF7"/>
    <w:rsid w:val="000947CB"/>
    <w:rsid w:val="000B0C0F"/>
    <w:rsid w:val="000B1C6B"/>
    <w:rsid w:val="000B4A22"/>
    <w:rsid w:val="000B4FF9"/>
    <w:rsid w:val="000B536C"/>
    <w:rsid w:val="000C09AC"/>
    <w:rsid w:val="000C0B6A"/>
    <w:rsid w:val="000E00F3"/>
    <w:rsid w:val="000F158C"/>
    <w:rsid w:val="00102F3D"/>
    <w:rsid w:val="00124E38"/>
    <w:rsid w:val="0012580B"/>
    <w:rsid w:val="00131F90"/>
    <w:rsid w:val="0013458C"/>
    <w:rsid w:val="0013526E"/>
    <w:rsid w:val="00146152"/>
    <w:rsid w:val="00153AF2"/>
    <w:rsid w:val="00155526"/>
    <w:rsid w:val="00171371"/>
    <w:rsid w:val="00175A24"/>
    <w:rsid w:val="00187E58"/>
    <w:rsid w:val="001A297E"/>
    <w:rsid w:val="001A368E"/>
    <w:rsid w:val="001A4D0D"/>
    <w:rsid w:val="001A7329"/>
    <w:rsid w:val="001A792F"/>
    <w:rsid w:val="001B1039"/>
    <w:rsid w:val="001B4E28"/>
    <w:rsid w:val="001B6674"/>
    <w:rsid w:val="001C306C"/>
    <w:rsid w:val="001C3525"/>
    <w:rsid w:val="001C3AFB"/>
    <w:rsid w:val="001D1BD2"/>
    <w:rsid w:val="001E0248"/>
    <w:rsid w:val="001E02BE"/>
    <w:rsid w:val="001E14E5"/>
    <w:rsid w:val="001E2BAF"/>
    <w:rsid w:val="001E3B37"/>
    <w:rsid w:val="001F2594"/>
    <w:rsid w:val="00201CFB"/>
    <w:rsid w:val="002055A6"/>
    <w:rsid w:val="00206460"/>
    <w:rsid w:val="002069B4"/>
    <w:rsid w:val="00210B08"/>
    <w:rsid w:val="00215DFC"/>
    <w:rsid w:val="002212DF"/>
    <w:rsid w:val="00222CD4"/>
    <w:rsid w:val="00225016"/>
    <w:rsid w:val="002264A6"/>
    <w:rsid w:val="00227BA7"/>
    <w:rsid w:val="0023011C"/>
    <w:rsid w:val="002375C1"/>
    <w:rsid w:val="00263398"/>
    <w:rsid w:val="00266F06"/>
    <w:rsid w:val="00275BCF"/>
    <w:rsid w:val="0028198D"/>
    <w:rsid w:val="00291E36"/>
    <w:rsid w:val="00292257"/>
    <w:rsid w:val="002A0843"/>
    <w:rsid w:val="002A54E0"/>
    <w:rsid w:val="002A5800"/>
    <w:rsid w:val="002B1595"/>
    <w:rsid w:val="002B191D"/>
    <w:rsid w:val="002D0AF6"/>
    <w:rsid w:val="002F07FA"/>
    <w:rsid w:val="002F164D"/>
    <w:rsid w:val="002F32F8"/>
    <w:rsid w:val="00300B92"/>
    <w:rsid w:val="00301264"/>
    <w:rsid w:val="003021BC"/>
    <w:rsid w:val="00306206"/>
    <w:rsid w:val="00317D85"/>
    <w:rsid w:val="00327C56"/>
    <w:rsid w:val="003315A1"/>
    <w:rsid w:val="003373EC"/>
    <w:rsid w:val="00342FF4"/>
    <w:rsid w:val="00346148"/>
    <w:rsid w:val="00351615"/>
    <w:rsid w:val="003669EA"/>
    <w:rsid w:val="003706CC"/>
    <w:rsid w:val="00377710"/>
    <w:rsid w:val="00377AF5"/>
    <w:rsid w:val="003945DA"/>
    <w:rsid w:val="003A2D8E"/>
    <w:rsid w:val="003A5DB8"/>
    <w:rsid w:val="003A7CE6"/>
    <w:rsid w:val="003C20E4"/>
    <w:rsid w:val="003D6342"/>
    <w:rsid w:val="003E6F90"/>
    <w:rsid w:val="003E73ED"/>
    <w:rsid w:val="003F5D0F"/>
    <w:rsid w:val="00414101"/>
    <w:rsid w:val="00416840"/>
    <w:rsid w:val="004219CF"/>
    <w:rsid w:val="004234F0"/>
    <w:rsid w:val="00433DDB"/>
    <w:rsid w:val="00435A29"/>
    <w:rsid w:val="00437619"/>
    <w:rsid w:val="004632A7"/>
    <w:rsid w:val="00465A1E"/>
    <w:rsid w:val="004A2A63"/>
    <w:rsid w:val="004B210C"/>
    <w:rsid w:val="004D405F"/>
    <w:rsid w:val="004E4F4F"/>
    <w:rsid w:val="004E6789"/>
    <w:rsid w:val="004F61E3"/>
    <w:rsid w:val="00502E10"/>
    <w:rsid w:val="00507DCB"/>
    <w:rsid w:val="0051015C"/>
    <w:rsid w:val="00516CF1"/>
    <w:rsid w:val="00522D29"/>
    <w:rsid w:val="00531AE9"/>
    <w:rsid w:val="00550A66"/>
    <w:rsid w:val="00567EC7"/>
    <w:rsid w:val="00570013"/>
    <w:rsid w:val="005801A2"/>
    <w:rsid w:val="00584C75"/>
    <w:rsid w:val="00591B6F"/>
    <w:rsid w:val="005952A5"/>
    <w:rsid w:val="005A33A1"/>
    <w:rsid w:val="005A7F74"/>
    <w:rsid w:val="005B1179"/>
    <w:rsid w:val="005B217D"/>
    <w:rsid w:val="005B543E"/>
    <w:rsid w:val="005B75A0"/>
    <w:rsid w:val="005C0DC2"/>
    <w:rsid w:val="005C385F"/>
    <w:rsid w:val="005E1AC6"/>
    <w:rsid w:val="005F5BF3"/>
    <w:rsid w:val="005F6F1B"/>
    <w:rsid w:val="00615995"/>
    <w:rsid w:val="00616155"/>
    <w:rsid w:val="00617CE0"/>
    <w:rsid w:val="00624B33"/>
    <w:rsid w:val="0063041A"/>
    <w:rsid w:val="00630AA2"/>
    <w:rsid w:val="00646707"/>
    <w:rsid w:val="00654B44"/>
    <w:rsid w:val="00657F7E"/>
    <w:rsid w:val="006616E3"/>
    <w:rsid w:val="00662E58"/>
    <w:rsid w:val="006637F2"/>
    <w:rsid w:val="006642A5"/>
    <w:rsid w:val="00664DCF"/>
    <w:rsid w:val="006C5D39"/>
    <w:rsid w:val="006D6D9B"/>
    <w:rsid w:val="006E2810"/>
    <w:rsid w:val="006E5417"/>
    <w:rsid w:val="006F0794"/>
    <w:rsid w:val="006F441B"/>
    <w:rsid w:val="007023DE"/>
    <w:rsid w:val="00712F60"/>
    <w:rsid w:val="0071539A"/>
    <w:rsid w:val="00720E3B"/>
    <w:rsid w:val="00742844"/>
    <w:rsid w:val="0074393F"/>
    <w:rsid w:val="00745F6B"/>
    <w:rsid w:val="0075585E"/>
    <w:rsid w:val="00770571"/>
    <w:rsid w:val="00771EC5"/>
    <w:rsid w:val="007768FF"/>
    <w:rsid w:val="007824D3"/>
    <w:rsid w:val="00783AF7"/>
    <w:rsid w:val="00796EE3"/>
    <w:rsid w:val="007A7D29"/>
    <w:rsid w:val="007B4AB8"/>
    <w:rsid w:val="007C093E"/>
    <w:rsid w:val="007D1181"/>
    <w:rsid w:val="007E01A3"/>
    <w:rsid w:val="007E1912"/>
    <w:rsid w:val="007F1F8B"/>
    <w:rsid w:val="007F67A1"/>
    <w:rsid w:val="00806EBD"/>
    <w:rsid w:val="00811811"/>
    <w:rsid w:val="00811C05"/>
    <w:rsid w:val="008206C8"/>
    <w:rsid w:val="0083101B"/>
    <w:rsid w:val="00835A32"/>
    <w:rsid w:val="00836D63"/>
    <w:rsid w:val="008479E9"/>
    <w:rsid w:val="0086387C"/>
    <w:rsid w:val="00874A6C"/>
    <w:rsid w:val="00875B0E"/>
    <w:rsid w:val="00876C65"/>
    <w:rsid w:val="008A4B4C"/>
    <w:rsid w:val="008C239F"/>
    <w:rsid w:val="008D5214"/>
    <w:rsid w:val="008E480C"/>
    <w:rsid w:val="00907757"/>
    <w:rsid w:val="009212B0"/>
    <w:rsid w:val="00921FA1"/>
    <w:rsid w:val="009234A5"/>
    <w:rsid w:val="00933453"/>
    <w:rsid w:val="009336F7"/>
    <w:rsid w:val="0093636C"/>
    <w:rsid w:val="009374A7"/>
    <w:rsid w:val="009462E8"/>
    <w:rsid w:val="00955F6D"/>
    <w:rsid w:val="009576FB"/>
    <w:rsid w:val="00977C16"/>
    <w:rsid w:val="009830AB"/>
    <w:rsid w:val="0098551D"/>
    <w:rsid w:val="0099518F"/>
    <w:rsid w:val="009A523D"/>
    <w:rsid w:val="009B02A1"/>
    <w:rsid w:val="009D7CE6"/>
    <w:rsid w:val="009E4A48"/>
    <w:rsid w:val="009F496B"/>
    <w:rsid w:val="00A01439"/>
    <w:rsid w:val="00A02E61"/>
    <w:rsid w:val="00A05CFF"/>
    <w:rsid w:val="00A13048"/>
    <w:rsid w:val="00A43034"/>
    <w:rsid w:val="00A46843"/>
    <w:rsid w:val="00A51123"/>
    <w:rsid w:val="00A5648A"/>
    <w:rsid w:val="00A5676C"/>
    <w:rsid w:val="00A56B97"/>
    <w:rsid w:val="00A6093D"/>
    <w:rsid w:val="00A72DDA"/>
    <w:rsid w:val="00A767DC"/>
    <w:rsid w:val="00A76A6D"/>
    <w:rsid w:val="00A83253"/>
    <w:rsid w:val="00AA6E84"/>
    <w:rsid w:val="00AB1A1C"/>
    <w:rsid w:val="00AB374E"/>
    <w:rsid w:val="00AD05A8"/>
    <w:rsid w:val="00AE341B"/>
    <w:rsid w:val="00B01905"/>
    <w:rsid w:val="00B07CA7"/>
    <w:rsid w:val="00B10BD0"/>
    <w:rsid w:val="00B1279A"/>
    <w:rsid w:val="00B325FD"/>
    <w:rsid w:val="00B4194A"/>
    <w:rsid w:val="00B437E8"/>
    <w:rsid w:val="00B5222E"/>
    <w:rsid w:val="00B53179"/>
    <w:rsid w:val="00B57A23"/>
    <w:rsid w:val="00B600CD"/>
    <w:rsid w:val="00B61C96"/>
    <w:rsid w:val="00B73A2A"/>
    <w:rsid w:val="00B75A51"/>
    <w:rsid w:val="00B827C6"/>
    <w:rsid w:val="00B94B06"/>
    <w:rsid w:val="00B94C28"/>
    <w:rsid w:val="00BC10BA"/>
    <w:rsid w:val="00BC1A46"/>
    <w:rsid w:val="00BC5AFD"/>
    <w:rsid w:val="00BD5873"/>
    <w:rsid w:val="00BE69EA"/>
    <w:rsid w:val="00BF0472"/>
    <w:rsid w:val="00C00DDE"/>
    <w:rsid w:val="00C04F43"/>
    <w:rsid w:val="00C0609D"/>
    <w:rsid w:val="00C115AB"/>
    <w:rsid w:val="00C26CCB"/>
    <w:rsid w:val="00C30249"/>
    <w:rsid w:val="00C3723B"/>
    <w:rsid w:val="00C42466"/>
    <w:rsid w:val="00C57EEE"/>
    <w:rsid w:val="00C606C9"/>
    <w:rsid w:val="00C75CF7"/>
    <w:rsid w:val="00C80288"/>
    <w:rsid w:val="00C84003"/>
    <w:rsid w:val="00C90650"/>
    <w:rsid w:val="00C97D78"/>
    <w:rsid w:val="00CA0A63"/>
    <w:rsid w:val="00CC268C"/>
    <w:rsid w:val="00CC2AAE"/>
    <w:rsid w:val="00CC5A42"/>
    <w:rsid w:val="00CC5B9D"/>
    <w:rsid w:val="00CC72E5"/>
    <w:rsid w:val="00CD0EAB"/>
    <w:rsid w:val="00CE5E02"/>
    <w:rsid w:val="00CF34DB"/>
    <w:rsid w:val="00CF558F"/>
    <w:rsid w:val="00D010C0"/>
    <w:rsid w:val="00D073E2"/>
    <w:rsid w:val="00D1244B"/>
    <w:rsid w:val="00D446EC"/>
    <w:rsid w:val="00D51BF0"/>
    <w:rsid w:val="00D531DB"/>
    <w:rsid w:val="00D55942"/>
    <w:rsid w:val="00D807BF"/>
    <w:rsid w:val="00D82FCC"/>
    <w:rsid w:val="00DA17FC"/>
    <w:rsid w:val="00DA7887"/>
    <w:rsid w:val="00DB2C26"/>
    <w:rsid w:val="00DC110D"/>
    <w:rsid w:val="00DD02F4"/>
    <w:rsid w:val="00DD6622"/>
    <w:rsid w:val="00DD67CA"/>
    <w:rsid w:val="00DE1C7C"/>
    <w:rsid w:val="00DE6B43"/>
    <w:rsid w:val="00E11923"/>
    <w:rsid w:val="00E262D4"/>
    <w:rsid w:val="00E36250"/>
    <w:rsid w:val="00E44A52"/>
    <w:rsid w:val="00E47F2D"/>
    <w:rsid w:val="00E54511"/>
    <w:rsid w:val="00E61737"/>
    <w:rsid w:val="00E61DAC"/>
    <w:rsid w:val="00E72B80"/>
    <w:rsid w:val="00E75FE3"/>
    <w:rsid w:val="00E86C4C"/>
    <w:rsid w:val="00E907A3"/>
    <w:rsid w:val="00EA5AE0"/>
    <w:rsid w:val="00EB56E1"/>
    <w:rsid w:val="00EB7AB1"/>
    <w:rsid w:val="00EE7CD8"/>
    <w:rsid w:val="00EF48CC"/>
    <w:rsid w:val="00F00801"/>
    <w:rsid w:val="00F2488D"/>
    <w:rsid w:val="00F25CF3"/>
    <w:rsid w:val="00F5247A"/>
    <w:rsid w:val="00F56220"/>
    <w:rsid w:val="00F601A0"/>
    <w:rsid w:val="00F61943"/>
    <w:rsid w:val="00F64DB8"/>
    <w:rsid w:val="00F712E9"/>
    <w:rsid w:val="00F71304"/>
    <w:rsid w:val="00F73032"/>
    <w:rsid w:val="00F848FC"/>
    <w:rsid w:val="00F906F6"/>
    <w:rsid w:val="00F9282A"/>
    <w:rsid w:val="00F93288"/>
    <w:rsid w:val="00F96BAD"/>
    <w:rsid w:val="00FA139D"/>
    <w:rsid w:val="00FA5E90"/>
    <w:rsid w:val="00FB0E84"/>
    <w:rsid w:val="00FB30BF"/>
    <w:rsid w:val="00FB3F73"/>
    <w:rsid w:val="00FB635A"/>
    <w:rsid w:val="00FC2405"/>
    <w:rsid w:val="00FD01C2"/>
    <w:rsid w:val="00FE595C"/>
    <w:rsid w:val="00FE714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character" w:styleId="aa">
    <w:name w:val="Strong"/>
    <w:qFormat/>
    <w:rsid w:val="002A5800"/>
    <w:rPr>
      <w:b/>
      <w:bCs/>
    </w:rPr>
  </w:style>
  <w:style w:type="paragraph" w:styleId="ab">
    <w:name w:val="caption"/>
    <w:basedOn w:val="a"/>
    <w:next w:val="a"/>
    <w:unhideWhenUsed/>
    <w:qFormat/>
    <w:rsid w:val="00062BBA"/>
    <w:rPr>
      <w:rFonts w:asciiTheme="majorHAnsi" w:eastAsia="黑体" w:hAnsiTheme="majorHAnsi" w:cstheme="majorBidi"/>
      <w:sz w:val="20"/>
    </w:rPr>
  </w:style>
  <w:style w:type="paragraph" w:styleId="ac">
    <w:name w:val="List Paragraph"/>
    <w:basedOn w:val="a"/>
    <w:uiPriority w:val="34"/>
    <w:qFormat/>
    <w:rsid w:val="0007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420"/>
      <w:jc w:val="left"/>
      <w:textAlignment w:val="auto"/>
    </w:pPr>
    <w:rPr>
      <w:rFonts w:eastAsia="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288011">
      <w:bodyDiv w:val="1"/>
      <w:marLeft w:val="0"/>
      <w:marRight w:val="0"/>
      <w:marTop w:val="0"/>
      <w:marBottom w:val="0"/>
      <w:divBdr>
        <w:top w:val="none" w:sz="0" w:space="0" w:color="auto"/>
        <w:left w:val="none" w:sz="0" w:space="0" w:color="auto"/>
        <w:bottom w:val="none" w:sz="0" w:space="0" w:color="auto"/>
        <w:right w:val="none" w:sz="0" w:space="0" w:color="auto"/>
      </w:divBdr>
    </w:div>
    <w:div w:id="211775491">
      <w:bodyDiv w:val="1"/>
      <w:marLeft w:val="0"/>
      <w:marRight w:val="0"/>
      <w:marTop w:val="0"/>
      <w:marBottom w:val="0"/>
      <w:divBdr>
        <w:top w:val="none" w:sz="0" w:space="0" w:color="auto"/>
        <w:left w:val="none" w:sz="0" w:space="0" w:color="auto"/>
        <w:bottom w:val="none" w:sz="0" w:space="0" w:color="auto"/>
        <w:right w:val="none" w:sz="0" w:space="0" w:color="auto"/>
      </w:divBdr>
    </w:div>
    <w:div w:id="416440829">
      <w:bodyDiv w:val="1"/>
      <w:marLeft w:val="0"/>
      <w:marRight w:val="0"/>
      <w:marTop w:val="0"/>
      <w:marBottom w:val="0"/>
      <w:divBdr>
        <w:top w:val="none" w:sz="0" w:space="0" w:color="auto"/>
        <w:left w:val="none" w:sz="0" w:space="0" w:color="auto"/>
        <w:bottom w:val="none" w:sz="0" w:space="0" w:color="auto"/>
        <w:right w:val="none" w:sz="0" w:space="0" w:color="auto"/>
      </w:divBdr>
    </w:div>
    <w:div w:id="432676717">
      <w:bodyDiv w:val="1"/>
      <w:marLeft w:val="0"/>
      <w:marRight w:val="0"/>
      <w:marTop w:val="0"/>
      <w:marBottom w:val="0"/>
      <w:divBdr>
        <w:top w:val="none" w:sz="0" w:space="0" w:color="auto"/>
        <w:left w:val="none" w:sz="0" w:space="0" w:color="auto"/>
        <w:bottom w:val="none" w:sz="0" w:space="0" w:color="auto"/>
        <w:right w:val="none" w:sz="0" w:space="0" w:color="auto"/>
      </w:divBdr>
    </w:div>
    <w:div w:id="728191291">
      <w:bodyDiv w:val="1"/>
      <w:marLeft w:val="0"/>
      <w:marRight w:val="0"/>
      <w:marTop w:val="0"/>
      <w:marBottom w:val="0"/>
      <w:divBdr>
        <w:top w:val="none" w:sz="0" w:space="0" w:color="auto"/>
        <w:left w:val="none" w:sz="0" w:space="0" w:color="auto"/>
        <w:bottom w:val="none" w:sz="0" w:space="0" w:color="auto"/>
        <w:right w:val="none" w:sz="0" w:space="0" w:color="auto"/>
      </w:divBdr>
    </w:div>
    <w:div w:id="805046043">
      <w:bodyDiv w:val="1"/>
      <w:marLeft w:val="0"/>
      <w:marRight w:val="0"/>
      <w:marTop w:val="0"/>
      <w:marBottom w:val="0"/>
      <w:divBdr>
        <w:top w:val="none" w:sz="0" w:space="0" w:color="auto"/>
        <w:left w:val="none" w:sz="0" w:space="0" w:color="auto"/>
        <w:bottom w:val="none" w:sz="0" w:space="0" w:color="auto"/>
        <w:right w:val="none" w:sz="0" w:space="0" w:color="auto"/>
      </w:divBdr>
    </w:div>
    <w:div w:id="915944607">
      <w:bodyDiv w:val="1"/>
      <w:marLeft w:val="0"/>
      <w:marRight w:val="0"/>
      <w:marTop w:val="0"/>
      <w:marBottom w:val="0"/>
      <w:divBdr>
        <w:top w:val="none" w:sz="0" w:space="0" w:color="auto"/>
        <w:left w:val="none" w:sz="0" w:space="0" w:color="auto"/>
        <w:bottom w:val="none" w:sz="0" w:space="0" w:color="auto"/>
        <w:right w:val="none" w:sz="0" w:space="0" w:color="auto"/>
      </w:divBdr>
    </w:div>
    <w:div w:id="1062173908">
      <w:bodyDiv w:val="1"/>
      <w:marLeft w:val="0"/>
      <w:marRight w:val="0"/>
      <w:marTop w:val="0"/>
      <w:marBottom w:val="0"/>
      <w:divBdr>
        <w:top w:val="none" w:sz="0" w:space="0" w:color="auto"/>
        <w:left w:val="none" w:sz="0" w:space="0" w:color="auto"/>
        <w:bottom w:val="none" w:sz="0" w:space="0" w:color="auto"/>
        <w:right w:val="none" w:sz="0" w:space="0" w:color="auto"/>
      </w:divBdr>
    </w:div>
    <w:div w:id="1214541873">
      <w:bodyDiv w:val="1"/>
      <w:marLeft w:val="0"/>
      <w:marRight w:val="0"/>
      <w:marTop w:val="0"/>
      <w:marBottom w:val="0"/>
      <w:divBdr>
        <w:top w:val="none" w:sz="0" w:space="0" w:color="auto"/>
        <w:left w:val="none" w:sz="0" w:space="0" w:color="auto"/>
        <w:bottom w:val="none" w:sz="0" w:space="0" w:color="auto"/>
        <w:right w:val="none" w:sz="0" w:space="0" w:color="auto"/>
      </w:divBdr>
    </w:div>
    <w:div w:id="1230964824">
      <w:bodyDiv w:val="1"/>
      <w:marLeft w:val="0"/>
      <w:marRight w:val="0"/>
      <w:marTop w:val="0"/>
      <w:marBottom w:val="0"/>
      <w:divBdr>
        <w:top w:val="none" w:sz="0" w:space="0" w:color="auto"/>
        <w:left w:val="none" w:sz="0" w:space="0" w:color="auto"/>
        <w:bottom w:val="none" w:sz="0" w:space="0" w:color="auto"/>
        <w:right w:val="none" w:sz="0" w:space="0" w:color="auto"/>
      </w:divBdr>
    </w:div>
    <w:div w:id="1307200213">
      <w:bodyDiv w:val="1"/>
      <w:marLeft w:val="0"/>
      <w:marRight w:val="0"/>
      <w:marTop w:val="0"/>
      <w:marBottom w:val="0"/>
      <w:divBdr>
        <w:top w:val="none" w:sz="0" w:space="0" w:color="auto"/>
        <w:left w:val="none" w:sz="0" w:space="0" w:color="auto"/>
        <w:bottom w:val="none" w:sz="0" w:space="0" w:color="auto"/>
        <w:right w:val="none" w:sz="0" w:space="0" w:color="auto"/>
      </w:divBdr>
    </w:div>
    <w:div w:id="1376152018">
      <w:bodyDiv w:val="1"/>
      <w:marLeft w:val="0"/>
      <w:marRight w:val="0"/>
      <w:marTop w:val="0"/>
      <w:marBottom w:val="0"/>
      <w:divBdr>
        <w:top w:val="none" w:sz="0" w:space="0" w:color="auto"/>
        <w:left w:val="none" w:sz="0" w:space="0" w:color="auto"/>
        <w:bottom w:val="none" w:sz="0" w:space="0" w:color="auto"/>
        <w:right w:val="none" w:sz="0" w:space="0" w:color="auto"/>
      </w:divBdr>
    </w:div>
    <w:div w:id="148258030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1609376">
      <w:bodyDiv w:val="1"/>
      <w:marLeft w:val="0"/>
      <w:marRight w:val="0"/>
      <w:marTop w:val="0"/>
      <w:marBottom w:val="0"/>
      <w:divBdr>
        <w:top w:val="none" w:sz="0" w:space="0" w:color="auto"/>
        <w:left w:val="none" w:sz="0" w:space="0" w:color="auto"/>
        <w:bottom w:val="none" w:sz="0" w:space="0" w:color="auto"/>
        <w:right w:val="none" w:sz="0" w:space="0" w:color="auto"/>
      </w:divBdr>
    </w:div>
    <w:div w:id="1765685452">
      <w:bodyDiv w:val="1"/>
      <w:marLeft w:val="0"/>
      <w:marRight w:val="0"/>
      <w:marTop w:val="0"/>
      <w:marBottom w:val="0"/>
      <w:divBdr>
        <w:top w:val="none" w:sz="0" w:space="0" w:color="auto"/>
        <w:left w:val="none" w:sz="0" w:space="0" w:color="auto"/>
        <w:bottom w:val="none" w:sz="0" w:space="0" w:color="auto"/>
        <w:right w:val="none" w:sz="0" w:space="0" w:color="auto"/>
      </w:divBdr>
    </w:div>
    <w:div w:id="2128308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anle.chen@huawei.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itao.yang@huawe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henhuanbang@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632BD-7324-40F2-91D3-8894C66A9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598</TotalTime>
  <Pages>2</Pages>
  <Words>643</Words>
  <Characters>3666</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4301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chenhuanbang (A)</cp:lastModifiedBy>
  <cp:revision>81</cp:revision>
  <cp:lastPrinted>1900-01-01T08:00:00Z</cp:lastPrinted>
  <dcterms:created xsi:type="dcterms:W3CDTF">2017-12-03T02:45:00Z</dcterms:created>
  <dcterms:modified xsi:type="dcterms:W3CDTF">2018-09-25T06:16:00Z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(3)JMs2zakQs6PVCDYFOiFSTXSJo3Cj/vDw3cJJWAA2fENQbXtIMIn/xzm1QralN8xseeY6FtmC
GwpttgWo92cXqHSv/LIQBAK8rFcVSkSwMv7v8BcUXDMJ6jLQgiT5UguDVVjU8Ip8ayogTHBk
IvheucsNYtg3vwlUc9gkPtmNSO7bpCWIGlghOwFq22lInuUSJW1JlnSOepgljirPRlnE6h45
P55axJGHIuHhvlqrt3</vt:lpwstr>
  </property>
  <property fmtid="{D5CDD505-2E9C-101B-9397-08002B2CF9AE}" pid="3" name="_2015_ms_pID_7253431">
    <vt:lpwstr>F5IjUfbMp4fiY6hARZmp0MeoAQ/glryaRd7slDPjjSeQ6dcovtXS//
jYPzFxilg74EmJ80JgjCw3SzH8294WA9hD+yTvjJ55lSbsEGx7gmayn7IqfWLcsXUdXHwm+z
6f65OdzTnWBfbOHuv3U2OvclnM6azYVwidxa/FaLJSPJHFqlRmt0Renatd5yYRNY9BFLV9LT
YXPhKUfP3PAI4zDmvzo+lIkYN//9SzkFU8zU</vt:lpwstr>
  </property>
  <property fmtid="{D5CDD505-2E9C-101B-9397-08002B2CF9AE}" pid="4" name="_2015_ms_pID_7253432">
    <vt:lpwstr>bQOloeo4Q+VhdTWQ51RJ83Q=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1537692136</vt:lpwstr>
  </property>
</Properties>
</file>