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35EA3587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DE0FF8">
              <w:rPr>
                <w:lang w:val="en-CA"/>
              </w:rPr>
              <w:t>0214</w:t>
            </w:r>
            <w:r w:rsidR="00FE2823">
              <w:rPr>
                <w:lang w:val="en-CA"/>
              </w:rPr>
              <w:t xml:space="preserve"> </w:t>
            </w:r>
            <w:r w:rsidR="002F1104">
              <w:rPr>
                <w:lang w:val="en-CA"/>
              </w:rPr>
              <w:t>v</w:t>
            </w:r>
            <w:r w:rsidR="00D50F3B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96CDEA9" w:rsidR="00E61DAC" w:rsidRPr="005B217D" w:rsidRDefault="005414D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840693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related: Motion predictor pruning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76790E1" w:rsidR="00E61DAC" w:rsidRPr="00490424" w:rsidRDefault="005414DF">
            <w:pPr>
              <w:spacing w:before="60" w:after="60"/>
              <w:rPr>
                <w:szCs w:val="22"/>
                <w:lang w:val="fr-FR"/>
              </w:rPr>
            </w:pPr>
            <w:r w:rsidRPr="00490424">
              <w:rPr>
                <w:szCs w:val="22"/>
                <w:lang w:val="fr-FR"/>
              </w:rPr>
              <w:t>A. Robert, F. Le</w:t>
            </w:r>
            <w:r w:rsidR="00B74568">
              <w:rPr>
                <w:szCs w:val="22"/>
                <w:lang w:val="fr-FR"/>
              </w:rPr>
              <w:t xml:space="preserve"> </w:t>
            </w:r>
            <w:proofErr w:type="spellStart"/>
            <w:r w:rsidRPr="00490424">
              <w:rPr>
                <w:szCs w:val="22"/>
                <w:lang w:val="fr-FR"/>
              </w:rPr>
              <w:t>Léannec</w:t>
            </w:r>
            <w:proofErr w:type="spellEnd"/>
            <w:r w:rsidRPr="00490424">
              <w:rPr>
                <w:szCs w:val="22"/>
                <w:lang w:val="fr-FR"/>
              </w:rPr>
              <w:t>,</w:t>
            </w:r>
            <w:r w:rsidR="00490424" w:rsidRPr="00490424">
              <w:rPr>
                <w:szCs w:val="22"/>
                <w:lang w:val="fr-FR"/>
              </w:rPr>
              <w:t xml:space="preserve"> </w:t>
            </w:r>
            <w:r w:rsidR="00490424">
              <w:rPr>
                <w:szCs w:val="22"/>
                <w:lang w:val="fr-FR"/>
              </w:rPr>
              <w:t>F. Galpin</w:t>
            </w:r>
            <w:r w:rsidR="00D63061">
              <w:rPr>
                <w:szCs w:val="22"/>
                <w:lang w:val="fr-FR"/>
              </w:rPr>
              <w:t>, T. Poirier</w:t>
            </w:r>
            <w:r w:rsidR="00E61DAC" w:rsidRPr="00490424">
              <w:rPr>
                <w:szCs w:val="22"/>
                <w:lang w:val="fr-FR"/>
              </w:rPr>
              <w:br/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78F9CAB6" w:rsidR="00E61DAC" w:rsidRPr="005B217D" w:rsidRDefault="00D50F3B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5414DF" w:rsidRPr="00FF4E2F">
                <w:rPr>
                  <w:rStyle w:val="Hyperlink"/>
                  <w:szCs w:val="22"/>
                  <w:lang w:val="en-CA"/>
                </w:rPr>
                <w:t>antoine.robert@technicolor.com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1" w:history="1">
              <w:r w:rsidR="005414DF" w:rsidRPr="00FF4E2F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 w:rsidR="005414DF">
              <w:rPr>
                <w:szCs w:val="22"/>
                <w:lang w:val="en-CA"/>
              </w:rPr>
              <w:br/>
            </w:r>
            <w:hyperlink r:id="rId12" w:history="1">
              <w:r w:rsidR="00D63061" w:rsidRPr="00450CF0">
                <w:rPr>
                  <w:rStyle w:val="Hyperlink"/>
                </w:rPr>
                <w:t>franck</w:t>
              </w:r>
              <w:r w:rsidR="00D63061" w:rsidRPr="00450CF0">
                <w:rPr>
                  <w:rStyle w:val="Hyperlink"/>
                  <w:szCs w:val="22"/>
                  <w:lang w:val="en-CA"/>
                </w:rPr>
                <w:t>.galpin@technicolor.com</w:t>
              </w:r>
            </w:hyperlink>
            <w:r w:rsidR="00D63061">
              <w:br/>
            </w:r>
            <w:hyperlink r:id="rId13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49077C5" w14:textId="2F823310" w:rsidR="001A7178" w:rsidRDefault="001A7178" w:rsidP="001A7178">
      <w:pPr>
        <w:rPr>
          <w:lang w:val="en-CA"/>
        </w:rPr>
      </w:pPr>
      <w:r>
        <w:rPr>
          <w:szCs w:val="22"/>
          <w:lang w:val="en-CA"/>
        </w:rPr>
        <w:t xml:space="preserve">This contribution describes a motion predictor pruning process to be applied in all </w:t>
      </w:r>
      <w:r w:rsidR="00AA3FB9">
        <w:rPr>
          <w:szCs w:val="22"/>
          <w:lang w:val="en-CA"/>
        </w:rPr>
        <w:t>coding modes to avoid redundancy in the lists of predictors. The proposed proces</w:t>
      </w:r>
      <w:bookmarkStart w:id="0" w:name="_GoBack"/>
      <w:bookmarkEnd w:id="0"/>
      <w:r w:rsidR="00AA3FB9">
        <w:rPr>
          <w:szCs w:val="22"/>
          <w:lang w:val="en-CA"/>
        </w:rPr>
        <w:t xml:space="preserve">s has been </w:t>
      </w:r>
      <w:r>
        <w:rPr>
          <w:szCs w:val="22"/>
          <w:lang w:val="en-CA"/>
        </w:rPr>
        <w:t xml:space="preserve">implemented in the JVET </w:t>
      </w:r>
      <w:r w:rsidR="00FB2C8F">
        <w:rPr>
          <w:szCs w:val="22"/>
          <w:lang w:val="en-CA"/>
        </w:rPr>
        <w:t>BMS</w:t>
      </w:r>
      <w:r>
        <w:rPr>
          <w:szCs w:val="22"/>
          <w:lang w:val="en-CA"/>
        </w:rPr>
        <w:t xml:space="preserve">-2.0.1. </w:t>
      </w:r>
      <w:r w:rsidR="00AA3FB9">
        <w:rPr>
          <w:szCs w:val="22"/>
          <w:lang w:val="en-CA"/>
        </w:rPr>
        <w:t>The reported simulation results</w:t>
      </w:r>
      <w:r>
        <w:rPr>
          <w:lang w:val="en-CA"/>
        </w:rPr>
        <w:t xml:space="preserve"> </w:t>
      </w:r>
      <w:r w:rsidR="00D078B8">
        <w:rPr>
          <w:lang w:val="en-CA"/>
        </w:rPr>
        <w:t xml:space="preserve">in VTM configuration </w:t>
      </w:r>
      <w:r w:rsidR="00AA3FB9">
        <w:rPr>
          <w:lang w:val="en-CA"/>
        </w:rPr>
        <w:t>show</w:t>
      </w:r>
      <w:r>
        <w:rPr>
          <w:lang w:val="en-CA"/>
        </w:rPr>
        <w:t xml:space="preserve"> an average </w:t>
      </w:r>
      <w:proofErr w:type="spellStart"/>
      <w:r>
        <w:rPr>
          <w:lang w:val="en-CA"/>
        </w:rPr>
        <w:t>luma</w:t>
      </w:r>
      <w:proofErr w:type="spellEnd"/>
      <w:r>
        <w:rPr>
          <w:lang w:val="en-CA"/>
        </w:rPr>
        <w:t xml:space="preserve"> BD-rate gain of -0.</w:t>
      </w:r>
      <w:r w:rsidR="00AA3FB9">
        <w:rPr>
          <w:lang w:val="en-CA"/>
        </w:rPr>
        <w:t>0</w:t>
      </w:r>
      <w:r>
        <w:rPr>
          <w:lang w:val="en-CA"/>
        </w:rPr>
        <w:t>8%</w:t>
      </w:r>
      <w:r w:rsidRPr="00AA3FB9">
        <w:rPr>
          <w:lang w:val="en-CA"/>
        </w:rPr>
        <w:t xml:space="preserve"> in RA configuration</w:t>
      </w:r>
      <w:r>
        <w:rPr>
          <w:lang w:val="en-CA"/>
        </w:rPr>
        <w:t xml:space="preserve"> </w:t>
      </w:r>
      <w:r w:rsidR="00F15064">
        <w:rPr>
          <w:lang w:val="en-CA"/>
        </w:rPr>
        <w:t>with</w:t>
      </w:r>
      <w:r>
        <w:rPr>
          <w:lang w:val="en-CA"/>
        </w:rPr>
        <w:t xml:space="preserve"> </w:t>
      </w:r>
      <w:r w:rsidR="00AA3FB9">
        <w:rPr>
          <w:lang w:val="en-CA"/>
        </w:rPr>
        <w:t>4</w:t>
      </w:r>
      <w:r>
        <w:rPr>
          <w:lang w:val="en-CA"/>
        </w:rPr>
        <w:t>% encoder</w:t>
      </w:r>
      <w:r w:rsidR="00AA3FB9">
        <w:rPr>
          <w:lang w:val="en-CA"/>
        </w:rPr>
        <w:t xml:space="preserve"> and 2% decoder</w:t>
      </w:r>
      <w:r>
        <w:rPr>
          <w:lang w:val="en-CA"/>
        </w:rPr>
        <w:t xml:space="preserve"> complexity </w:t>
      </w:r>
      <w:r w:rsidR="00AA3FB9">
        <w:rPr>
          <w:lang w:val="en-CA"/>
        </w:rPr>
        <w:t>de</w:t>
      </w:r>
      <w:r>
        <w:rPr>
          <w:lang w:val="en-CA"/>
        </w:rPr>
        <w:t>crease</w:t>
      </w:r>
      <w:r w:rsidR="00AA3FB9">
        <w:rPr>
          <w:lang w:val="en-CA"/>
        </w:rPr>
        <w:t>,</w:t>
      </w:r>
      <w:r>
        <w:rPr>
          <w:lang w:val="en-CA"/>
        </w:rPr>
        <w:t xml:space="preserve"> and </w:t>
      </w:r>
      <w:r w:rsidR="00AA3FB9">
        <w:rPr>
          <w:lang w:val="en-CA"/>
        </w:rPr>
        <w:t xml:space="preserve">an average </w:t>
      </w:r>
      <w:proofErr w:type="spellStart"/>
      <w:r w:rsidR="00AA3FB9">
        <w:rPr>
          <w:lang w:val="en-CA"/>
        </w:rPr>
        <w:t>luma</w:t>
      </w:r>
      <w:proofErr w:type="spellEnd"/>
      <w:r w:rsidR="00AA3FB9">
        <w:rPr>
          <w:lang w:val="en-CA"/>
        </w:rPr>
        <w:t xml:space="preserve"> BD-rate gain of -</w:t>
      </w:r>
      <w:r w:rsidR="00AA3FB9" w:rsidRPr="006C28D6">
        <w:rPr>
          <w:lang w:val="en-CA"/>
        </w:rPr>
        <w:t>0.</w:t>
      </w:r>
      <w:r w:rsidR="006C28D6" w:rsidRPr="006C28D6">
        <w:rPr>
          <w:lang w:val="en-CA"/>
        </w:rPr>
        <w:t>21</w:t>
      </w:r>
      <w:r w:rsidR="00AA3FB9">
        <w:rPr>
          <w:lang w:val="en-CA"/>
        </w:rPr>
        <w:t>%</w:t>
      </w:r>
      <w:r w:rsidR="00AA3FB9" w:rsidRPr="00AA3FB9">
        <w:rPr>
          <w:lang w:val="en-CA"/>
        </w:rPr>
        <w:t xml:space="preserve"> in </w:t>
      </w:r>
      <w:r w:rsidR="00AA3FB9">
        <w:rPr>
          <w:lang w:val="en-CA"/>
        </w:rPr>
        <w:t>LDB</w:t>
      </w:r>
      <w:r w:rsidR="00AA3FB9" w:rsidRPr="00AA3FB9">
        <w:rPr>
          <w:lang w:val="en-CA"/>
        </w:rPr>
        <w:t xml:space="preserve"> configuration</w:t>
      </w:r>
      <w:r w:rsidR="00AA3FB9">
        <w:rPr>
          <w:lang w:val="en-CA"/>
        </w:rPr>
        <w:t xml:space="preserve"> </w:t>
      </w:r>
      <w:r w:rsidR="00F15064">
        <w:rPr>
          <w:lang w:val="en-CA"/>
        </w:rPr>
        <w:t>with</w:t>
      </w:r>
      <w:r w:rsidR="00AA3FB9">
        <w:rPr>
          <w:lang w:val="en-CA"/>
        </w:rPr>
        <w:t xml:space="preserve"> </w:t>
      </w:r>
      <w:r w:rsidR="00981F7C" w:rsidRPr="006C28D6">
        <w:rPr>
          <w:lang w:val="en-CA"/>
        </w:rPr>
        <w:t>1</w:t>
      </w:r>
      <w:r w:rsidR="00AA3FB9">
        <w:rPr>
          <w:lang w:val="en-CA"/>
        </w:rPr>
        <w:t xml:space="preserve">% encoder and </w:t>
      </w:r>
      <w:r w:rsidR="00981F7C" w:rsidRPr="006C28D6">
        <w:rPr>
          <w:lang w:val="en-CA"/>
        </w:rPr>
        <w:t>1</w:t>
      </w:r>
      <w:r w:rsidR="00AA3FB9">
        <w:rPr>
          <w:lang w:val="en-CA"/>
        </w:rPr>
        <w:t>% decoder complexity decrease</w:t>
      </w:r>
      <w:r>
        <w:rPr>
          <w:lang w:val="en-CA"/>
        </w:rPr>
        <w:t>.</w:t>
      </w:r>
    </w:p>
    <w:p w14:paraId="65B68133" w14:textId="77777777" w:rsidR="00544D9F" w:rsidRPr="00A44A04" w:rsidRDefault="00544D9F" w:rsidP="001A7178">
      <w:pPr>
        <w:rPr>
          <w:lang w:val="en-CA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539A21D" w14:textId="21C1A2DB" w:rsidR="001F2594" w:rsidRDefault="007615A2" w:rsidP="009234A5">
      <w:pPr>
        <w:rPr>
          <w:szCs w:val="22"/>
          <w:lang w:val="en-GB"/>
        </w:rPr>
      </w:pPr>
      <w:r>
        <w:rPr>
          <w:szCs w:val="22"/>
          <w:lang w:val="en-GB"/>
        </w:rPr>
        <w:t>In all the current motion predictor list</w:t>
      </w:r>
      <w:r w:rsidR="00DF2CDA">
        <w:rPr>
          <w:szCs w:val="22"/>
          <w:lang w:val="en-GB"/>
        </w:rPr>
        <w:t>s’</w:t>
      </w:r>
      <w:r>
        <w:rPr>
          <w:szCs w:val="22"/>
          <w:lang w:val="en-GB"/>
        </w:rPr>
        <w:t xml:space="preserve"> constructions (AMVP, Merge, Affine AMVP and Affine Merge), it is possible to encounter the same predictor several times. This reduces the </w:t>
      </w:r>
      <w:r w:rsidR="00794279">
        <w:rPr>
          <w:szCs w:val="22"/>
          <w:lang w:val="en-GB"/>
        </w:rPr>
        <w:t>achievable performances.</w:t>
      </w:r>
    </w:p>
    <w:p w14:paraId="5DCA833D" w14:textId="25877B23" w:rsidR="00794279" w:rsidRDefault="00794279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a motion predictor pruning process that allows avoiding such redundancy in the lists of predictors. It is also possible to clean</w:t>
      </w:r>
      <w:r w:rsidR="001A7178">
        <w:rPr>
          <w:szCs w:val="22"/>
          <w:lang w:val="en-CA"/>
        </w:rPr>
        <w:t xml:space="preserve"> and speed-up</w:t>
      </w:r>
      <w:r>
        <w:rPr>
          <w:szCs w:val="22"/>
          <w:lang w:val="en-CA"/>
        </w:rPr>
        <w:t xml:space="preserve"> these predictor list</w:t>
      </w:r>
      <w:r w:rsidR="00DF2CDA">
        <w:rPr>
          <w:szCs w:val="22"/>
          <w:lang w:val="en-CA"/>
        </w:rPr>
        <w:t>s’</w:t>
      </w:r>
      <w:r>
        <w:rPr>
          <w:szCs w:val="22"/>
          <w:lang w:val="en-CA"/>
        </w:rPr>
        <w:t xml:space="preserve"> constructions.</w:t>
      </w:r>
    </w:p>
    <w:p w14:paraId="598BBFFC" w14:textId="77777777" w:rsidR="00544D9F" w:rsidRDefault="00544D9F" w:rsidP="009234A5">
      <w:pPr>
        <w:rPr>
          <w:szCs w:val="22"/>
          <w:lang w:val="en-CA"/>
        </w:rPr>
      </w:pPr>
    </w:p>
    <w:p w14:paraId="31BFF991" w14:textId="4215BB25" w:rsidR="00196B6A" w:rsidRPr="005B217D" w:rsidRDefault="00370B27" w:rsidP="00196B6A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2CD5F9B5" w14:textId="162EC30E" w:rsidR="00196B6A" w:rsidRDefault="00293F9F" w:rsidP="00196B6A">
      <w:pPr>
        <w:rPr>
          <w:szCs w:val="22"/>
          <w:lang w:val="en-GB"/>
        </w:rPr>
      </w:pPr>
      <w:r>
        <w:rPr>
          <w:szCs w:val="22"/>
          <w:lang w:val="en-CA"/>
        </w:rPr>
        <w:t xml:space="preserve">In all coding modes </w:t>
      </w:r>
      <w:r>
        <w:rPr>
          <w:szCs w:val="22"/>
          <w:lang w:val="en-GB"/>
        </w:rPr>
        <w:t>(AMVP, Merge, Affine AMVP and Affine Merge), motion predictor lists are constructed. But in the current reference software, some predictor redundanc</w:t>
      </w:r>
      <w:r w:rsidR="00191513">
        <w:rPr>
          <w:szCs w:val="22"/>
          <w:lang w:val="en-GB"/>
        </w:rPr>
        <w:t>y</w:t>
      </w:r>
      <w:r>
        <w:rPr>
          <w:szCs w:val="22"/>
          <w:lang w:val="en-GB"/>
        </w:rPr>
        <w:t xml:space="preserve"> can be observed.</w:t>
      </w:r>
    </w:p>
    <w:p w14:paraId="7A8B9C5E" w14:textId="556C1B1F" w:rsidR="00293F9F" w:rsidRDefault="00E02947" w:rsidP="00196B6A">
      <w:pPr>
        <w:rPr>
          <w:szCs w:val="22"/>
          <w:lang w:val="en-CA"/>
        </w:rPr>
      </w:pPr>
      <w:r>
        <w:rPr>
          <w:szCs w:val="22"/>
          <w:lang w:val="en-CA"/>
        </w:rPr>
        <w:t>To avoid such redundanc</w:t>
      </w:r>
      <w:r w:rsidR="00A82759">
        <w:rPr>
          <w:szCs w:val="22"/>
          <w:lang w:val="en-CA"/>
        </w:rPr>
        <w:t>ies</w:t>
      </w:r>
      <w:r>
        <w:rPr>
          <w:szCs w:val="22"/>
          <w:lang w:val="en-CA"/>
        </w:rPr>
        <w:t xml:space="preserve">, this contribution </w:t>
      </w:r>
      <w:r w:rsidR="00A82759">
        <w:rPr>
          <w:szCs w:val="22"/>
          <w:lang w:val="en-CA"/>
        </w:rPr>
        <w:t>proposes a motion predictor pruning process which consists, for each new motion predictor candidate reached to be added into the current list, in:</w:t>
      </w:r>
    </w:p>
    <w:p w14:paraId="7AA03289" w14:textId="12642E8A" w:rsidR="00A82759" w:rsidRDefault="00A82759" w:rsidP="00AE06BF">
      <w:pPr>
        <w:pStyle w:val="ListParagraph"/>
        <w:numPr>
          <w:ilvl w:val="0"/>
          <w:numId w:val="14"/>
        </w:numPr>
        <w:spacing w:before="120"/>
        <w:rPr>
          <w:szCs w:val="22"/>
          <w:lang w:val="en-CA"/>
        </w:rPr>
      </w:pPr>
      <w:r>
        <w:rPr>
          <w:szCs w:val="22"/>
          <w:lang w:val="en-CA"/>
        </w:rPr>
        <w:t xml:space="preserve">Performing all </w:t>
      </w:r>
      <w:r w:rsidR="00AE06BF">
        <w:rPr>
          <w:szCs w:val="22"/>
          <w:lang w:val="en-CA"/>
        </w:rPr>
        <w:t>necessary operations to the predictor candidate as clipping, rounding, … operations,</w:t>
      </w:r>
    </w:p>
    <w:p w14:paraId="53C5A1D9" w14:textId="232C278A" w:rsidR="00AE06BF" w:rsidRDefault="00AE06BF" w:rsidP="00A82759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Comparing the obtained predictor candidate to the already selected ones in the current list,</w:t>
      </w:r>
    </w:p>
    <w:p w14:paraId="5C65688C" w14:textId="3B426148" w:rsidR="00E02947" w:rsidRDefault="00AE06BF" w:rsidP="00357E07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AE06BF">
        <w:rPr>
          <w:szCs w:val="22"/>
          <w:lang w:val="en-CA"/>
        </w:rPr>
        <w:t xml:space="preserve">Adding it into the </w:t>
      </w:r>
      <w:r>
        <w:rPr>
          <w:szCs w:val="22"/>
          <w:lang w:val="en-CA"/>
        </w:rPr>
        <w:t xml:space="preserve">current </w:t>
      </w:r>
      <w:r w:rsidRPr="00AE06BF">
        <w:rPr>
          <w:szCs w:val="22"/>
          <w:lang w:val="en-CA"/>
        </w:rPr>
        <w:t>list only if not already present</w:t>
      </w:r>
      <w:r>
        <w:rPr>
          <w:szCs w:val="22"/>
          <w:lang w:val="en-CA"/>
        </w:rPr>
        <w:t>.</w:t>
      </w:r>
    </w:p>
    <w:p w14:paraId="43FF3EAD" w14:textId="77777777" w:rsidR="00AE06BF" w:rsidRPr="00AE06BF" w:rsidRDefault="00AE06BF" w:rsidP="00AE06BF">
      <w:pPr>
        <w:rPr>
          <w:szCs w:val="22"/>
          <w:lang w:val="en-CA"/>
        </w:rPr>
      </w:pPr>
    </w:p>
    <w:p w14:paraId="2501FF69" w14:textId="07F5FB0E" w:rsidR="00293F9F" w:rsidRDefault="001A7178" w:rsidP="00196B6A">
      <w:pPr>
        <w:rPr>
          <w:szCs w:val="22"/>
          <w:lang w:val="en-CA"/>
        </w:rPr>
      </w:pPr>
      <w:r>
        <w:rPr>
          <w:szCs w:val="22"/>
          <w:lang w:val="en-CA"/>
        </w:rPr>
        <w:t>As an example, i</w:t>
      </w:r>
      <w:r w:rsidR="00293F9F">
        <w:rPr>
          <w:szCs w:val="22"/>
          <w:lang w:val="en-CA"/>
        </w:rPr>
        <w:t xml:space="preserve">n AMVP, </w:t>
      </w:r>
      <w:r w:rsidR="001D3435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motion predictor is a motion vector dedicated to a </w:t>
      </w:r>
      <w:proofErr w:type="gramStart"/>
      <w:r w:rsidR="00293F9F">
        <w:rPr>
          <w:szCs w:val="22"/>
          <w:lang w:val="en-CA"/>
        </w:rPr>
        <w:t>particular reference</w:t>
      </w:r>
      <w:proofErr w:type="gramEnd"/>
      <w:r w:rsidR="00293F9F">
        <w:rPr>
          <w:szCs w:val="22"/>
          <w:lang w:val="en-CA"/>
        </w:rPr>
        <w:t xml:space="preserve"> picture. The construction of </w:t>
      </w:r>
      <w:r w:rsidR="006B0E24">
        <w:rPr>
          <w:szCs w:val="22"/>
          <w:lang w:val="en-CA"/>
        </w:rPr>
        <w:t>a</w:t>
      </w:r>
      <w:r w:rsidR="00293F9F">
        <w:rPr>
          <w:szCs w:val="22"/>
          <w:lang w:val="en-CA"/>
        </w:rPr>
        <w:t xml:space="preserve"> list of 2 predictors is as follows</w:t>
      </w:r>
      <w:r w:rsidR="001D3435">
        <w:rPr>
          <w:szCs w:val="22"/>
          <w:lang w:val="en-CA"/>
        </w:rPr>
        <w:t xml:space="preserve"> where bold parts correspond to </w:t>
      </w:r>
      <w:r>
        <w:rPr>
          <w:szCs w:val="22"/>
          <w:lang w:val="en-CA"/>
        </w:rPr>
        <w:t>the proposed pruning process along with some speed-ups</w:t>
      </w:r>
      <w:r w:rsidR="00742389">
        <w:rPr>
          <w:szCs w:val="22"/>
          <w:lang w:val="en-CA"/>
        </w:rPr>
        <w:t xml:space="preserve"> (in italic)</w:t>
      </w:r>
      <w:r w:rsidR="00293F9F">
        <w:rPr>
          <w:szCs w:val="22"/>
          <w:lang w:val="en-CA"/>
        </w:rPr>
        <w:t>:</w:t>
      </w:r>
    </w:p>
    <w:p w14:paraId="56ACCFEF" w14:textId="6E8E9E69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1A7178">
        <w:rPr>
          <w:szCs w:val="22"/>
          <w:lang w:val="en-CA"/>
        </w:rPr>
        <w:t xml:space="preserve"> position</w:t>
      </w:r>
    </w:p>
    <w:p w14:paraId="593A7EA5" w14:textId="0D539D62" w:rsidR="00293F9F" w:rsidRDefault="00293F9F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6B0E24">
        <w:rPr>
          <w:b/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1A7178">
        <w:rPr>
          <w:szCs w:val="22"/>
          <w:lang w:val="en-CA"/>
        </w:rPr>
        <w:t xml:space="preserve"> position</w:t>
      </w:r>
    </w:p>
    <w:p w14:paraId="02C60D87" w14:textId="102AD5EF" w:rsidR="006B0E24" w:rsidRP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t>Set</w:t>
      </w:r>
      <w:r w:rsidRPr="006B0E24">
        <w:rPr>
          <w:szCs w:val="22"/>
          <w:lang w:val="en-CA"/>
        </w:rPr>
        <w:t xml:space="preserve"> </w:t>
      </w:r>
      <w:r w:rsidR="002626FD">
        <w:rPr>
          <w:b/>
          <w:szCs w:val="22"/>
          <w:lang w:val="en-CA"/>
        </w:rPr>
        <w:t>¼-pel</w:t>
      </w:r>
      <w:r w:rsidRPr="006B0E24">
        <w:rPr>
          <w:b/>
          <w:szCs w:val="22"/>
          <w:lang w:val="en-CA"/>
        </w:rPr>
        <w:t xml:space="preserve"> precision for spatial predictor(s)</w:t>
      </w:r>
    </w:p>
    <w:p w14:paraId="022EE2A2" w14:textId="298286FD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AMVR rounding of spatial predictor(s)</w:t>
      </w:r>
    </w:p>
    <w:p w14:paraId="0F8170A1" w14:textId="7326998B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lastRenderedPageBreak/>
        <w:t>Compare both spatial predictors, if equal then remove</w:t>
      </w:r>
      <w:r w:rsidR="001D3435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one</w:t>
      </w:r>
    </w:p>
    <w:p w14:paraId="3776DDB2" w14:textId="5CC9AE6C" w:rsidR="006B0E24" w:rsidRDefault="006B0E24" w:rsidP="00293F9F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If temporal is allowed at slice level </w:t>
      </w:r>
      <w:r w:rsidRPr="001A7178">
        <w:rPr>
          <w:b/>
          <w:i/>
          <w:szCs w:val="22"/>
          <w:lang w:val="en-CA"/>
        </w:rPr>
        <w:t>and not enough predictors</w:t>
      </w:r>
    </w:p>
    <w:p w14:paraId="4035570D" w14:textId="37B8C564" w:rsidR="006B0E24" w:rsidRDefault="006B0E24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46796512" w14:textId="6AEE17D0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6B0E24">
        <w:rPr>
          <w:b/>
          <w:szCs w:val="22"/>
          <w:lang w:val="en-CA"/>
        </w:rPr>
        <w:t xml:space="preserve">Set </w:t>
      </w:r>
      <w:r w:rsidR="002626FD">
        <w:rPr>
          <w:b/>
          <w:szCs w:val="22"/>
          <w:lang w:val="en-CA"/>
        </w:rPr>
        <w:t>¼-pel</w:t>
      </w:r>
      <w:r w:rsidRPr="006B0E24">
        <w:rPr>
          <w:b/>
          <w:szCs w:val="22"/>
          <w:lang w:val="en-CA"/>
        </w:rPr>
        <w:t xml:space="preserve"> precision for </w:t>
      </w:r>
      <w:r>
        <w:rPr>
          <w:b/>
          <w:szCs w:val="22"/>
          <w:lang w:val="en-CA"/>
        </w:rPr>
        <w:t>temporal</w:t>
      </w:r>
      <w:r w:rsidRPr="006B0E24">
        <w:rPr>
          <w:b/>
          <w:szCs w:val="22"/>
          <w:lang w:val="en-CA"/>
        </w:rPr>
        <w:t xml:space="preserve"> predictor</w:t>
      </w:r>
    </w:p>
    <w:p w14:paraId="5B84FF16" w14:textId="2FE4FBD4" w:rsidR="00017E6C" w:rsidRP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AMVR</w:t>
      </w:r>
      <w:r w:rsidRPr="006B0E24"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 xml:space="preserve">rounding of </w:t>
      </w:r>
      <w:r>
        <w:rPr>
          <w:b/>
          <w:szCs w:val="22"/>
          <w:lang w:val="en-CA"/>
        </w:rPr>
        <w:t>tempor</w:t>
      </w:r>
      <w:r w:rsidRPr="001D3435">
        <w:rPr>
          <w:b/>
          <w:szCs w:val="22"/>
          <w:lang w:val="en-CA"/>
        </w:rPr>
        <w:t>al predictor</w:t>
      </w:r>
    </w:p>
    <w:p w14:paraId="7E9DCE13" w14:textId="30056B7D" w:rsidR="00017E6C" w:rsidRDefault="00017E6C" w:rsidP="00017E6C">
      <w:pPr>
        <w:pStyle w:val="ListParagraph"/>
        <w:numPr>
          <w:ilvl w:val="1"/>
          <w:numId w:val="12"/>
        </w:numPr>
        <w:rPr>
          <w:szCs w:val="22"/>
          <w:lang w:val="en-CA"/>
        </w:rPr>
      </w:pPr>
      <w:r w:rsidRPr="001D3435">
        <w:rPr>
          <w:b/>
          <w:szCs w:val="22"/>
          <w:lang w:val="en-CA"/>
        </w:rPr>
        <w:t>Compare</w:t>
      </w:r>
      <w:r>
        <w:rPr>
          <w:szCs w:val="22"/>
          <w:lang w:val="en-CA"/>
        </w:rPr>
        <w:t xml:space="preserve"> </w:t>
      </w:r>
      <w:r w:rsidRPr="001D3435">
        <w:rPr>
          <w:b/>
          <w:szCs w:val="22"/>
          <w:lang w:val="en-CA"/>
        </w:rPr>
        <w:t>with already found predictor</w:t>
      </w:r>
      <w:r>
        <w:rPr>
          <w:b/>
          <w:szCs w:val="22"/>
          <w:lang w:val="en-CA"/>
        </w:rPr>
        <w:t>(</w:t>
      </w:r>
      <w:r w:rsidRPr="001D3435">
        <w:rPr>
          <w:b/>
          <w:szCs w:val="22"/>
          <w:lang w:val="en-CA"/>
        </w:rPr>
        <w:t>s</w:t>
      </w:r>
      <w:r>
        <w:rPr>
          <w:b/>
          <w:szCs w:val="22"/>
          <w:lang w:val="en-CA"/>
        </w:rPr>
        <w:t>)</w:t>
      </w:r>
      <w:r w:rsidRPr="001D3435">
        <w:rPr>
          <w:b/>
          <w:szCs w:val="22"/>
          <w:lang w:val="en-CA"/>
        </w:rPr>
        <w:t>, if temporal equals one then removes it</w:t>
      </w:r>
    </w:p>
    <w:p w14:paraId="5ED70A17" w14:textId="7F4C4F95" w:rsidR="001D3435" w:rsidRDefault="001D3435" w:rsidP="001D3435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Fill list with null motion vector</w:t>
      </w:r>
      <w:r w:rsidR="00A82759">
        <w:rPr>
          <w:szCs w:val="22"/>
          <w:lang w:val="en-CA"/>
        </w:rPr>
        <w:t>(s)</w:t>
      </w:r>
      <w:r w:rsidR="00191513" w:rsidRPr="00191513">
        <w:rPr>
          <w:b/>
          <w:szCs w:val="22"/>
          <w:lang w:val="en-CA"/>
        </w:rPr>
        <w:t xml:space="preserve"> </w:t>
      </w:r>
      <w:r w:rsidR="00191513">
        <w:rPr>
          <w:b/>
          <w:szCs w:val="22"/>
          <w:lang w:val="en-CA"/>
        </w:rPr>
        <w:t xml:space="preserve">at </w:t>
      </w:r>
      <w:r w:rsidR="00B324F1">
        <w:rPr>
          <w:b/>
          <w:szCs w:val="22"/>
          <w:lang w:val="en-CA"/>
        </w:rPr>
        <w:t>¼-pel</w:t>
      </w:r>
      <w:r w:rsidR="00191513" w:rsidRPr="006B0E24">
        <w:rPr>
          <w:b/>
          <w:szCs w:val="22"/>
          <w:lang w:val="en-CA"/>
        </w:rPr>
        <w:t xml:space="preserve"> precision</w:t>
      </w:r>
    </w:p>
    <w:p w14:paraId="767EEF29" w14:textId="3E2C840C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 xml:space="preserve">Set </w:t>
      </w:r>
      <w:r w:rsidR="002626FD">
        <w:rPr>
          <w:i/>
          <w:strike/>
          <w:szCs w:val="22"/>
          <w:lang w:val="en-CA"/>
        </w:rPr>
        <w:t>¼-pel</w:t>
      </w:r>
      <w:r w:rsidRPr="001A7178">
        <w:rPr>
          <w:i/>
          <w:strike/>
          <w:szCs w:val="22"/>
          <w:lang w:val="en-CA"/>
        </w:rPr>
        <w:t xml:space="preserve"> precision for spatial predictor(s)</w:t>
      </w:r>
    </w:p>
    <w:p w14:paraId="3268F260" w14:textId="7D681310" w:rsidR="001D3435" w:rsidRPr="001A7178" w:rsidRDefault="001D3435" w:rsidP="001D3435">
      <w:pPr>
        <w:pStyle w:val="ListParagraph"/>
        <w:numPr>
          <w:ilvl w:val="0"/>
          <w:numId w:val="12"/>
        </w:numPr>
        <w:rPr>
          <w:i/>
          <w:strike/>
          <w:szCs w:val="22"/>
          <w:lang w:val="en-CA"/>
        </w:rPr>
      </w:pPr>
      <w:r w:rsidRPr="001A7178">
        <w:rPr>
          <w:i/>
          <w:strike/>
          <w:szCs w:val="22"/>
          <w:lang w:val="en-CA"/>
        </w:rPr>
        <w:t>AMVR rounding of spatial predictor(s)</w:t>
      </w:r>
    </w:p>
    <w:p w14:paraId="4A3DE129" w14:textId="77777777" w:rsidR="00293F9F" w:rsidRPr="005B217D" w:rsidRDefault="00293F9F" w:rsidP="00196B6A">
      <w:pPr>
        <w:rPr>
          <w:szCs w:val="22"/>
          <w:lang w:val="en-CA"/>
        </w:rPr>
      </w:pPr>
    </w:p>
    <w:p w14:paraId="7876DD7D" w14:textId="188DE41B" w:rsidR="001D3435" w:rsidRDefault="001D3435" w:rsidP="001D3435">
      <w:pPr>
        <w:rPr>
          <w:szCs w:val="22"/>
          <w:lang w:val="en-CA"/>
        </w:rPr>
      </w:pPr>
      <w:r>
        <w:rPr>
          <w:szCs w:val="22"/>
          <w:lang w:val="en-CA"/>
        </w:rPr>
        <w:t>In Merge</w:t>
      </w:r>
      <w:r w:rsidR="0047391F">
        <w:rPr>
          <w:szCs w:val="22"/>
          <w:lang w:val="en-CA"/>
        </w:rPr>
        <w:t xml:space="preserve"> mode</w:t>
      </w:r>
      <w:r>
        <w:rPr>
          <w:szCs w:val="22"/>
          <w:lang w:val="en-CA"/>
        </w:rPr>
        <w:t xml:space="preserve">, a motion predictor is one or two motion vector(s) with its associated reference picture. The construction of a list of 6 predictors is as follows where bold parts correspond </w:t>
      </w:r>
      <w:r w:rsidR="00742389">
        <w:rPr>
          <w:szCs w:val="22"/>
          <w:lang w:val="en-CA"/>
        </w:rPr>
        <w:t>to the proposed pruning process along with some speed-ups (in italic)</w:t>
      </w:r>
      <w:r>
        <w:rPr>
          <w:szCs w:val="22"/>
          <w:lang w:val="en-CA"/>
        </w:rPr>
        <w:t>:</w:t>
      </w:r>
    </w:p>
    <w:p w14:paraId="48A0027D" w14:textId="7B3A281A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spatial predictor from left</w:t>
      </w:r>
      <w:r w:rsidR="008D35AB">
        <w:rPr>
          <w:szCs w:val="22"/>
          <w:lang w:val="en-CA"/>
        </w:rPr>
        <w:t xml:space="preserve"> position</w:t>
      </w:r>
    </w:p>
    <w:p w14:paraId="22C13330" w14:textId="69B1F2F5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1BBA2C44" w14:textId="782825B1" w:rsidR="0047391F" w:rsidRDefault="001D3435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8D35AB">
        <w:rPr>
          <w:szCs w:val="22"/>
          <w:lang w:val="en-CA"/>
        </w:rPr>
        <w:t xml:space="preserve"> position</w:t>
      </w:r>
    </w:p>
    <w:p w14:paraId="5040EA38" w14:textId="4AD729A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3E7187AB" w14:textId="1C47E806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0D31B0">
        <w:rPr>
          <w:szCs w:val="22"/>
          <w:lang w:val="en-CA"/>
        </w:rPr>
        <w:t>-</w:t>
      </w:r>
      <w:r>
        <w:rPr>
          <w:szCs w:val="22"/>
          <w:lang w:val="en-CA"/>
        </w:rPr>
        <w:t>right</w:t>
      </w:r>
      <w:r w:rsidR="008D35AB">
        <w:rPr>
          <w:szCs w:val="22"/>
          <w:lang w:val="en-CA"/>
        </w:rPr>
        <w:t xml:space="preserve"> position</w:t>
      </w:r>
    </w:p>
    <w:p w14:paraId="246E91B3" w14:textId="375B2101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06EB7762" w14:textId="16F956E1" w:rsidR="00017E6C" w:rsidRDefault="0047391F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bottom</w:t>
      </w:r>
      <w:r w:rsidR="000D31B0">
        <w:rPr>
          <w:szCs w:val="22"/>
          <w:lang w:val="en-CA"/>
        </w:rPr>
        <w:t>-left</w:t>
      </w:r>
      <w:r w:rsidR="008D35AB">
        <w:rPr>
          <w:szCs w:val="22"/>
          <w:lang w:val="en-CA"/>
        </w:rPr>
        <w:t xml:space="preserve"> position</w:t>
      </w:r>
    </w:p>
    <w:p w14:paraId="33A546E0" w14:textId="539C7F00" w:rsidR="0047391F" w:rsidRPr="00017E6C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017E6C">
        <w:rPr>
          <w:szCs w:val="22"/>
          <w:lang w:val="en-CA"/>
        </w:rPr>
        <w:t>Early termination</w:t>
      </w:r>
      <w:r w:rsidRPr="00017E6C">
        <w:rPr>
          <w:b/>
          <w:szCs w:val="22"/>
          <w:lang w:val="en-CA"/>
        </w:rPr>
        <w:t>s</w:t>
      </w:r>
    </w:p>
    <w:p w14:paraId="5FF8F56D" w14:textId="37F38EE3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ATMVP is allowed at SPS level and temporal is allowed at slice level</w:t>
      </w:r>
    </w:p>
    <w:p w14:paraId="2A6E22D8" w14:textId="1677FF4C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ATMVP predictor</w:t>
      </w:r>
    </w:p>
    <w:p w14:paraId="5E3B7E86" w14:textId="00414B23" w:rsidR="0047391F" w:rsidRDefault="0047391F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1A7178">
        <w:rPr>
          <w:b/>
          <w:i/>
          <w:szCs w:val="22"/>
          <w:lang w:val="en-CA"/>
        </w:rPr>
        <w:t>s</w:t>
      </w:r>
    </w:p>
    <w:p w14:paraId="55DAE7D6" w14:textId="28ABC26B" w:rsidR="0047391F" w:rsidRDefault="0047391F" w:rsidP="0047391F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Get a </w:t>
      </w:r>
      <w:r w:rsidRPr="0047391F">
        <w:rPr>
          <w:szCs w:val="22"/>
          <w:lang w:val="en-CA"/>
        </w:rPr>
        <w:t>different</w:t>
      </w:r>
      <w:r>
        <w:rPr>
          <w:szCs w:val="22"/>
          <w:lang w:val="en-CA"/>
        </w:rPr>
        <w:t xml:space="preserve"> spatial predictor from above</w:t>
      </w:r>
      <w:r w:rsidR="000D31B0">
        <w:rPr>
          <w:szCs w:val="22"/>
          <w:lang w:val="en-CA"/>
        </w:rPr>
        <w:t>-</w:t>
      </w:r>
      <w:r>
        <w:rPr>
          <w:szCs w:val="22"/>
          <w:lang w:val="en-CA"/>
        </w:rPr>
        <w:t>left</w:t>
      </w:r>
      <w:r w:rsidR="008D35AB">
        <w:rPr>
          <w:szCs w:val="22"/>
          <w:lang w:val="en-CA"/>
        </w:rPr>
        <w:t xml:space="preserve"> position</w:t>
      </w:r>
    </w:p>
    <w:p w14:paraId="49FCF18E" w14:textId="45318092" w:rsidR="0047391F" w:rsidRDefault="0047391F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47391F">
        <w:rPr>
          <w:b/>
          <w:szCs w:val="22"/>
          <w:lang w:val="en-CA"/>
        </w:rPr>
        <w:t>s</w:t>
      </w:r>
    </w:p>
    <w:p w14:paraId="310D1AF1" w14:textId="7EA235A6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temporal is allowed at slice level</w:t>
      </w:r>
    </w:p>
    <w:p w14:paraId="5F98DA93" w14:textId="559FCFBB" w:rsidR="001D3435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Get a temporal predictor</w:t>
      </w:r>
    </w:p>
    <w:p w14:paraId="1631D479" w14:textId="10085DAF" w:rsidR="00326B5C" w:rsidRPr="00326B5C" w:rsidRDefault="001D3435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326B5C">
        <w:rPr>
          <w:szCs w:val="22"/>
          <w:lang w:val="en-CA"/>
        </w:rPr>
        <w:t>Compare with</w:t>
      </w:r>
      <w:r w:rsidRPr="00936748">
        <w:rPr>
          <w:b/>
          <w:szCs w:val="22"/>
          <w:lang w:val="en-CA"/>
        </w:rPr>
        <w:t xml:space="preserve"> already found predictors</w:t>
      </w:r>
      <w:r w:rsidR="0047391F" w:rsidRPr="00936748">
        <w:rPr>
          <w:b/>
          <w:szCs w:val="22"/>
          <w:lang w:val="en-CA"/>
        </w:rPr>
        <w:t xml:space="preserve"> except ATMVP one</w:t>
      </w:r>
      <w:r w:rsidRPr="00936748">
        <w:rPr>
          <w:b/>
          <w:szCs w:val="22"/>
          <w:lang w:val="en-CA"/>
        </w:rPr>
        <w:t>,</w:t>
      </w:r>
    </w:p>
    <w:p w14:paraId="21B14F70" w14:textId="1AC1989C" w:rsidR="00936748" w:rsidRDefault="00326B5C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Add</w:t>
      </w:r>
      <w:r w:rsidR="001D3435" w:rsidRPr="00326B5C">
        <w:rPr>
          <w:szCs w:val="22"/>
          <w:lang w:val="en-CA"/>
        </w:rPr>
        <w:t xml:space="preserve"> temporal </w:t>
      </w:r>
      <w:r>
        <w:rPr>
          <w:szCs w:val="22"/>
          <w:lang w:val="en-CA"/>
        </w:rPr>
        <w:t>predictor into the current list</w:t>
      </w:r>
      <w:r w:rsidRPr="00326B5C">
        <w:rPr>
          <w:szCs w:val="22"/>
          <w:lang w:val="en-CA"/>
        </w:rPr>
        <w:t xml:space="preserve"> if not already present</w:t>
      </w:r>
    </w:p>
    <w:p w14:paraId="2A414B30" w14:textId="6AA3A811" w:rsidR="00936748" w:rsidRDefault="00936748" w:rsidP="00017E6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5564383E" w14:textId="777522C9" w:rsidR="00936748" w:rsidRDefault="00936748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Create combined bidirectional predictors</w:t>
      </w:r>
    </w:p>
    <w:p w14:paraId="63C46C68" w14:textId="496A8BC0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For each tested pairs of already selected predictors, pick L0 predictor from first candidate and L1 predictor from second one</w:t>
      </w:r>
    </w:p>
    <w:p w14:paraId="5BA4C33D" w14:textId="02596B03" w:rsidR="00936748" w:rsidRDefault="00936748" w:rsidP="00017E6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If L0 and L1 parts are different</w:t>
      </w:r>
    </w:p>
    <w:p w14:paraId="1F956BEC" w14:textId="4B05D2AA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 w:rsidRPr="00936748">
        <w:rPr>
          <w:b/>
          <w:szCs w:val="22"/>
          <w:lang w:val="en-CA"/>
        </w:rPr>
        <w:t>Compare with already found predictors except ATMVP one</w:t>
      </w:r>
    </w:p>
    <w:p w14:paraId="59267DEC" w14:textId="072E5C02" w:rsidR="00936748" w:rsidRDefault="00936748" w:rsidP="00326B5C">
      <w:pPr>
        <w:pStyle w:val="ListParagraph"/>
        <w:numPr>
          <w:ilvl w:val="2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Add it </w:t>
      </w:r>
      <w:r w:rsidR="00326B5C">
        <w:rPr>
          <w:szCs w:val="22"/>
          <w:lang w:val="en-CA"/>
        </w:rPr>
        <w:t>in</w:t>
      </w:r>
      <w:r>
        <w:rPr>
          <w:szCs w:val="22"/>
          <w:lang w:val="en-CA"/>
        </w:rPr>
        <w:t>to the current list</w:t>
      </w:r>
      <w:r w:rsidR="00017E6C" w:rsidRPr="00017E6C">
        <w:rPr>
          <w:b/>
          <w:szCs w:val="22"/>
          <w:lang w:val="en-CA"/>
        </w:rPr>
        <w:t xml:space="preserve"> </w:t>
      </w:r>
      <w:r w:rsidR="00017E6C" w:rsidRPr="00936748">
        <w:rPr>
          <w:b/>
          <w:szCs w:val="22"/>
          <w:lang w:val="en-CA"/>
        </w:rPr>
        <w:t xml:space="preserve">if </w:t>
      </w:r>
      <w:r w:rsidR="00017E6C">
        <w:rPr>
          <w:b/>
          <w:szCs w:val="22"/>
          <w:lang w:val="en-CA"/>
        </w:rPr>
        <w:t>not already present</w:t>
      </w:r>
    </w:p>
    <w:p w14:paraId="3FDDB9A3" w14:textId="69B21B37" w:rsidR="00936748" w:rsidRDefault="00936748" w:rsidP="00326B5C">
      <w:pPr>
        <w:pStyle w:val="ListParagraph"/>
        <w:numPr>
          <w:ilvl w:val="3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Early termination</w:t>
      </w:r>
      <w:r w:rsidRPr="00742389">
        <w:rPr>
          <w:b/>
          <w:i/>
          <w:szCs w:val="22"/>
          <w:lang w:val="en-CA"/>
        </w:rPr>
        <w:t>s</w:t>
      </w:r>
    </w:p>
    <w:p w14:paraId="34FFC1F6" w14:textId="276080C0" w:rsidR="001D3435" w:rsidRDefault="001D3435" w:rsidP="001D3435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Fill list with </w:t>
      </w:r>
      <w:r w:rsidR="00017E6C">
        <w:rPr>
          <w:szCs w:val="22"/>
          <w:lang w:val="en-CA"/>
        </w:rPr>
        <w:t xml:space="preserve">L0 and L1 </w:t>
      </w:r>
      <w:r>
        <w:rPr>
          <w:szCs w:val="22"/>
          <w:lang w:val="en-CA"/>
        </w:rPr>
        <w:t>null motion vector</w:t>
      </w:r>
      <w:r w:rsidR="00017E6C">
        <w:rPr>
          <w:szCs w:val="22"/>
          <w:lang w:val="en-CA"/>
        </w:rPr>
        <w:t>s for each reference picture</w:t>
      </w:r>
    </w:p>
    <w:p w14:paraId="5CFC719B" w14:textId="21868C29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277D723F" w14:textId="049981B9" w:rsidR="00017E6C" w:rsidRDefault="00017E6C" w:rsidP="00017E6C">
      <w:pPr>
        <w:pStyle w:val="ListParagraph"/>
        <w:numPr>
          <w:ilvl w:val="0"/>
          <w:numId w:val="13"/>
        </w:numPr>
        <w:rPr>
          <w:szCs w:val="22"/>
          <w:lang w:val="en-CA"/>
        </w:rPr>
      </w:pPr>
      <w:r>
        <w:rPr>
          <w:szCs w:val="22"/>
          <w:lang w:val="en-CA"/>
        </w:rPr>
        <w:t>Fill list with L0 and L1 null motion vectors for first reference picture</w:t>
      </w:r>
    </w:p>
    <w:p w14:paraId="753A4209" w14:textId="30504395" w:rsidR="00017E6C" w:rsidRPr="00017E6C" w:rsidRDefault="00017E6C" w:rsidP="00326B5C">
      <w:pPr>
        <w:pStyle w:val="ListParagraph"/>
        <w:numPr>
          <w:ilvl w:val="1"/>
          <w:numId w:val="13"/>
        </w:numPr>
        <w:rPr>
          <w:szCs w:val="22"/>
          <w:lang w:val="en-CA"/>
        </w:rPr>
      </w:pPr>
      <w:r w:rsidRPr="00742389">
        <w:rPr>
          <w:b/>
          <w:i/>
          <w:szCs w:val="22"/>
          <w:lang w:val="en-CA"/>
        </w:rPr>
        <w:t>Early</w:t>
      </w:r>
      <w:r w:rsidRPr="00017E6C">
        <w:rPr>
          <w:szCs w:val="22"/>
          <w:lang w:val="en-CA"/>
        </w:rPr>
        <w:t xml:space="preserve"> </w:t>
      </w:r>
      <w:r w:rsidRPr="00742389">
        <w:rPr>
          <w:b/>
          <w:i/>
          <w:szCs w:val="22"/>
          <w:lang w:val="en-CA"/>
        </w:rPr>
        <w:t>terminations</w:t>
      </w:r>
    </w:p>
    <w:p w14:paraId="10123FDF" w14:textId="77777777" w:rsidR="00017E6C" w:rsidRPr="00017E6C" w:rsidRDefault="00017E6C" w:rsidP="00017E6C">
      <w:pPr>
        <w:rPr>
          <w:szCs w:val="22"/>
          <w:lang w:val="en-CA"/>
        </w:rPr>
      </w:pPr>
    </w:p>
    <w:p w14:paraId="3DB07065" w14:textId="44212808" w:rsidR="00196B6A" w:rsidRDefault="00736D09" w:rsidP="00196B6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same kind of </w:t>
      </w:r>
      <w:r w:rsidR="001A7178">
        <w:rPr>
          <w:szCs w:val="22"/>
          <w:lang w:val="en-CA"/>
        </w:rPr>
        <w:t>motion predictor pruning process is also performed in the Affine modes (Affine AMVP and Affine Merge)</w:t>
      </w:r>
      <w:r w:rsidR="000D31B0">
        <w:rPr>
          <w:szCs w:val="22"/>
          <w:lang w:val="en-CA"/>
        </w:rPr>
        <w:t xml:space="preserve"> where a motion predictor is</w:t>
      </w:r>
      <w:r w:rsidR="00742496">
        <w:rPr>
          <w:szCs w:val="22"/>
          <w:lang w:val="en-CA"/>
        </w:rPr>
        <w:t xml:space="preserve"> then</w:t>
      </w:r>
      <w:r w:rsidR="000D31B0">
        <w:rPr>
          <w:szCs w:val="22"/>
          <w:lang w:val="en-CA"/>
        </w:rPr>
        <w:t>:</w:t>
      </w:r>
    </w:p>
    <w:p w14:paraId="61D66EDD" w14:textId="37BB1390" w:rsidR="000D31B0" w:rsidRDefault="00742496" w:rsidP="000D31B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In Affine AMVP, an affine</w:t>
      </w:r>
      <w:r w:rsidR="000D31B0">
        <w:rPr>
          <w:szCs w:val="22"/>
          <w:lang w:val="en-CA"/>
        </w:rPr>
        <w:t xml:space="preserve"> motion model dedicated to a </w:t>
      </w:r>
      <w:proofErr w:type="gramStart"/>
      <w:r w:rsidR="000D31B0">
        <w:rPr>
          <w:szCs w:val="22"/>
          <w:lang w:val="en-CA"/>
        </w:rPr>
        <w:t>particular reference</w:t>
      </w:r>
      <w:proofErr w:type="gramEnd"/>
      <w:r w:rsidR="000D31B0">
        <w:rPr>
          <w:szCs w:val="22"/>
          <w:lang w:val="en-CA"/>
        </w:rPr>
        <w:t xml:space="preserve"> picture</w:t>
      </w:r>
      <w:r>
        <w:rPr>
          <w:szCs w:val="22"/>
          <w:lang w:val="en-CA"/>
        </w:rPr>
        <w:t>,</w:t>
      </w:r>
    </w:p>
    <w:p w14:paraId="2B2B8B5F" w14:textId="613FD692" w:rsidR="00742496" w:rsidRDefault="00742496" w:rsidP="000D31B0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>
        <w:rPr>
          <w:szCs w:val="22"/>
          <w:lang w:val="en-CA"/>
        </w:rPr>
        <w:t>In Affine Merge, one or two affine motion model(s) with its associated reference picture,</w:t>
      </w:r>
    </w:p>
    <w:p w14:paraId="5C3FA6F7" w14:textId="09B60DB1" w:rsidR="00742496" w:rsidRPr="00742496" w:rsidRDefault="00742496" w:rsidP="00742496">
      <w:pPr>
        <w:rPr>
          <w:szCs w:val="22"/>
          <w:lang w:val="en-CA"/>
        </w:rPr>
      </w:pPr>
      <w:r>
        <w:rPr>
          <w:szCs w:val="22"/>
          <w:lang w:val="en-CA"/>
        </w:rPr>
        <w:t>Where an affine model is described by two or three motion vectors for 4- or 6-parameters affine models respectively.</w:t>
      </w:r>
    </w:p>
    <w:p w14:paraId="34D4AC9B" w14:textId="2837FEB1" w:rsidR="00196B6A" w:rsidRDefault="00196B6A" w:rsidP="00196B6A">
      <w:pPr>
        <w:rPr>
          <w:szCs w:val="22"/>
          <w:lang w:val="en-CA"/>
        </w:rPr>
      </w:pPr>
    </w:p>
    <w:p w14:paraId="07329968" w14:textId="4786909D" w:rsidR="00742496" w:rsidRDefault="00742496" w:rsidP="00196B6A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Furthermore, the current implementation of this contribution </w:t>
      </w:r>
      <w:r w:rsidR="00544D9F">
        <w:rPr>
          <w:szCs w:val="22"/>
          <w:lang w:val="en-CA"/>
        </w:rPr>
        <w:t>is</w:t>
      </w:r>
      <w:r>
        <w:rPr>
          <w:szCs w:val="22"/>
          <w:lang w:val="en-CA"/>
        </w:rPr>
        <w:t xml:space="preserve"> also designed to </w:t>
      </w:r>
      <w:r w:rsidR="00544D9F">
        <w:rPr>
          <w:szCs w:val="22"/>
          <w:lang w:val="en-CA"/>
        </w:rPr>
        <w:t>consider</w:t>
      </w:r>
      <w:r>
        <w:rPr>
          <w:szCs w:val="22"/>
          <w:lang w:val="en-CA"/>
        </w:rPr>
        <w:t xml:space="preserve"> some JEM tools</w:t>
      </w:r>
      <w:r w:rsidR="00544D9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if activated</w:t>
      </w:r>
      <w:r w:rsidR="00544D9F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such as LIC, FRUC, …</w:t>
      </w:r>
    </w:p>
    <w:p w14:paraId="7E124A68" w14:textId="77777777" w:rsidR="00544D9F" w:rsidRPr="005B217D" w:rsidRDefault="00544D9F" w:rsidP="00196B6A">
      <w:pPr>
        <w:rPr>
          <w:szCs w:val="22"/>
          <w:lang w:val="en-CA"/>
        </w:rPr>
      </w:pPr>
    </w:p>
    <w:p w14:paraId="5DEE8EF2" w14:textId="26147AC6" w:rsidR="00196B6A" w:rsidRPr="005B217D" w:rsidRDefault="00196B6A" w:rsidP="00196B6A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23EED58C" w14:textId="7B8D1900" w:rsidR="00196B6A" w:rsidRDefault="00717EC0" w:rsidP="00196B6A">
      <w:r>
        <w:t>The simulations are conducted using the VTM configuration as described in JVET</w:t>
      </w:r>
      <w:r>
        <w:rPr>
          <w:lang w:eastAsia="zh-CN"/>
        </w:rPr>
        <w:t>-K</w:t>
      </w:r>
      <w:r>
        <w:t>10</w:t>
      </w:r>
      <w:r>
        <w:rPr>
          <w:lang w:eastAsia="zh-CN"/>
        </w:rPr>
        <w:t>10</w:t>
      </w:r>
      <w:r>
        <w:t xml:space="preserve"> [1]. </w:t>
      </w:r>
      <w:r w:rsidR="00742496">
        <w:t>BMS</w:t>
      </w:r>
      <w:r>
        <w:t>-2.0.1 reference software is used with VTM configuration files.</w:t>
      </w:r>
    </w:p>
    <w:p w14:paraId="519AF4F6" w14:textId="0E2B11F5" w:rsidR="00717EC0" w:rsidRDefault="00717EC0" w:rsidP="00196B6A">
      <w:pPr>
        <w:rPr>
          <w:szCs w:val="22"/>
          <w:lang w:val="en-CA"/>
        </w:rPr>
      </w:pPr>
      <w:r>
        <w:fldChar w:fldCharType="begin"/>
      </w:r>
      <w:r>
        <w:instrText xml:space="preserve"> REF _Ref525549674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>
        <w:t xml:space="preserve"> and </w:t>
      </w:r>
      <w:r>
        <w:fldChar w:fldCharType="begin"/>
      </w:r>
      <w:r>
        <w:instrText xml:space="preserve"> REF _Ref525549732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 xml:space="preserve"> show the simulation results of the </w:t>
      </w:r>
      <w:bookmarkStart w:id="1" w:name="_Hlk517264852"/>
      <w:r>
        <w:t xml:space="preserve">proposed </w:t>
      </w:r>
      <w:bookmarkEnd w:id="1"/>
      <w:r>
        <w:t>motion predictor pruning in random access and low delay B configuration</w:t>
      </w:r>
      <w:r w:rsidR="00C7007D">
        <w:t>s</w:t>
      </w:r>
      <w:r>
        <w:t>.</w:t>
      </w:r>
      <w:r w:rsidR="00C7007D">
        <w:t xml:space="preserve"> In both configurations, the proposed pruning </w:t>
      </w:r>
      <w:r w:rsidR="00097597">
        <w:t xml:space="preserve">process </w:t>
      </w:r>
      <w:r w:rsidR="00C7007D">
        <w:t xml:space="preserve">allows improving the </w:t>
      </w:r>
      <w:r w:rsidR="004E2EA4">
        <w:t>BD-rate performances</w:t>
      </w:r>
      <w:r w:rsidR="00C7007D">
        <w:t xml:space="preserve"> for all sequence classes</w:t>
      </w:r>
      <w:r w:rsidR="00106710">
        <w:t xml:space="preserve"> with a reduced</w:t>
      </w:r>
      <w:r w:rsidR="00C7007D">
        <w:t xml:space="preserve"> complexity.</w:t>
      </w:r>
    </w:p>
    <w:p w14:paraId="79E97597" w14:textId="77777777" w:rsidR="00717EC0" w:rsidRPr="005B217D" w:rsidRDefault="00717EC0" w:rsidP="00196B6A">
      <w:pPr>
        <w:rPr>
          <w:szCs w:val="22"/>
          <w:lang w:val="en-CA"/>
        </w:rPr>
      </w:pPr>
    </w:p>
    <w:p w14:paraId="0191D4AA" w14:textId="72F15F30" w:rsidR="00717EC0" w:rsidRDefault="00717EC0" w:rsidP="00717EC0">
      <w:pPr>
        <w:pStyle w:val="Caption"/>
        <w:keepNext/>
        <w:jc w:val="center"/>
      </w:pPr>
      <w:bookmarkStart w:id="2" w:name="_Ref525549674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1</w:t>
      </w:r>
      <w:r w:rsidR="00B139E6">
        <w:rPr>
          <w:noProof/>
        </w:rPr>
        <w:fldChar w:fldCharType="end"/>
      </w:r>
      <w:bookmarkEnd w:id="2"/>
      <w:r>
        <w:t>: Simulation results of the proposed motion predictor pruning in random access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94BDA" w:rsidRPr="00A94BDA" w14:paraId="2DA19238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7E1E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37C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A94BDA" w:rsidRPr="00A94BDA" w14:paraId="3C0CE5CE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44B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0CAB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A94BDA" w:rsidRPr="00A94BDA" w14:paraId="1E0ABDC2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8F33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731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AA46D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BBDB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5A87C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8874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94BDA" w:rsidRPr="00A94BDA" w14:paraId="36614B53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E84D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AB28D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0968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B819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6B7A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02D9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94BDA" w:rsidRPr="00A94BDA" w14:paraId="37D91909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90B5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35CA0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53D0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39D7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BFF1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53B8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94BDA" w:rsidRPr="00A94BDA" w14:paraId="1429809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23F32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1B3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49DDE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93C0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054A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2D0F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94BDA" w:rsidRPr="00A94BDA" w14:paraId="4B4D67CA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759D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EEC1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41DC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0.04%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7129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106A4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8AEF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93%</w:t>
            </w:r>
          </w:p>
        </w:tc>
      </w:tr>
      <w:tr w:rsidR="00A94BDA" w:rsidRPr="00A94BDA" w14:paraId="17C2D30C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3886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5817B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-0.08%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53B6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4B1AA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9907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B8C51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94BDA" w:rsidRPr="00A94BDA" w14:paraId="1DE5CB50" w14:textId="77777777" w:rsidTr="00A94BD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7421C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200258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6991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C3796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-0.04%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5D57B9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B3323" w14:textId="77777777" w:rsidR="00A94BDA" w:rsidRPr="00A94BDA" w:rsidRDefault="00A94BDA" w:rsidP="00A94B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A94BDA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89%</w:t>
            </w:r>
          </w:p>
        </w:tc>
      </w:tr>
    </w:tbl>
    <w:p w14:paraId="55FBA476" w14:textId="75DAC240" w:rsidR="00196B6A" w:rsidRDefault="00196B6A" w:rsidP="009234A5">
      <w:pPr>
        <w:rPr>
          <w:szCs w:val="22"/>
          <w:lang w:val="en-CA"/>
        </w:rPr>
      </w:pPr>
    </w:p>
    <w:p w14:paraId="426B7352" w14:textId="0D19A05A" w:rsidR="00717EC0" w:rsidRDefault="00717EC0" w:rsidP="00717EC0">
      <w:pPr>
        <w:pStyle w:val="Caption"/>
        <w:keepNext/>
        <w:jc w:val="center"/>
      </w:pPr>
      <w:bookmarkStart w:id="3" w:name="_Ref525549732"/>
      <w:r>
        <w:t xml:space="preserve">Table </w:t>
      </w:r>
      <w:r w:rsidR="00B139E6">
        <w:rPr>
          <w:noProof/>
        </w:rPr>
        <w:fldChar w:fldCharType="begin"/>
      </w:r>
      <w:r w:rsidR="00B139E6">
        <w:rPr>
          <w:noProof/>
        </w:rPr>
        <w:instrText xml:space="preserve"> SEQ Table \* ARABIC </w:instrText>
      </w:r>
      <w:r w:rsidR="00B139E6">
        <w:rPr>
          <w:noProof/>
        </w:rPr>
        <w:fldChar w:fldCharType="separate"/>
      </w:r>
      <w:r>
        <w:rPr>
          <w:noProof/>
        </w:rPr>
        <w:t>2</w:t>
      </w:r>
      <w:r w:rsidR="00B139E6">
        <w:rPr>
          <w:noProof/>
        </w:rPr>
        <w:fldChar w:fldCharType="end"/>
      </w:r>
      <w:bookmarkEnd w:id="3"/>
      <w:r>
        <w:t>: Simulation results of the proposed motion predictor pruning in low delay B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C28D6" w:rsidRPr="006C28D6" w14:paraId="2D3316F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5B54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2CEB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Low delay B Main10 </w:t>
            </w:r>
          </w:p>
        </w:tc>
      </w:tr>
      <w:tr w:rsidR="006C28D6" w:rsidRPr="006C28D6" w14:paraId="32C1680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4517B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6900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 2.0.1</w:t>
            </w:r>
          </w:p>
        </w:tc>
      </w:tr>
      <w:tr w:rsidR="006C28D6" w:rsidRPr="006C28D6" w14:paraId="2C6AAB3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02FE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FA919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AF9A6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5D3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003D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33A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6C28D6" w:rsidRPr="006C28D6" w14:paraId="76FC2B4B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842F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EB91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00870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0A36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83C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14FB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6C28D6" w:rsidRPr="006C28D6" w14:paraId="79F33E0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5DA5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67D25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BD51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B060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4F7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190576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639C8BAE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962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CFB6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5A930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593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2CD4D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AC4C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6D253175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A771F9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C162E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BA97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03FDF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F3677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92EC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6C28D6" w:rsidRPr="006C28D6" w14:paraId="183289A4" w14:textId="77777777" w:rsidTr="006C28D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73E54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EFADA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A4AF8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AFAC2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-0.75%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12EF8C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C8621" w14:textId="77777777" w:rsidR="006C28D6" w:rsidRPr="006C28D6" w:rsidRDefault="006C28D6" w:rsidP="006C28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</w:pPr>
            <w:r w:rsidRPr="006C28D6">
              <w:rPr>
                <w:rFonts w:ascii="Arial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</w:tbl>
    <w:p w14:paraId="73728E8A" w14:textId="3D854FDD" w:rsidR="00717EC0" w:rsidRDefault="00717EC0" w:rsidP="00717EC0">
      <w:pPr>
        <w:rPr>
          <w:szCs w:val="22"/>
        </w:rPr>
      </w:pPr>
    </w:p>
    <w:p w14:paraId="3E55ABCD" w14:textId="398E2866" w:rsidR="009E2DC1" w:rsidRDefault="009E2DC1" w:rsidP="00717EC0">
      <w:pPr>
        <w:rPr>
          <w:szCs w:val="22"/>
        </w:rPr>
      </w:pPr>
      <w:r>
        <w:rPr>
          <w:szCs w:val="22"/>
        </w:rPr>
        <w:t>We want to kindly thank Huawei for their cross-check.</w:t>
      </w:r>
    </w:p>
    <w:p w14:paraId="5DC72FE5" w14:textId="77777777" w:rsidR="009E2DC1" w:rsidRPr="006C28D6" w:rsidRDefault="009E2DC1" w:rsidP="00717EC0">
      <w:pPr>
        <w:rPr>
          <w:szCs w:val="22"/>
        </w:rPr>
      </w:pPr>
    </w:p>
    <w:p w14:paraId="046B1057" w14:textId="2BCE44AC" w:rsidR="00717EC0" w:rsidRPr="005B217D" w:rsidRDefault="00717EC0" w:rsidP="00717EC0">
      <w:pPr>
        <w:pStyle w:val="Heading1"/>
        <w:rPr>
          <w:lang w:val="en-CA"/>
        </w:rPr>
      </w:pPr>
      <w:r>
        <w:rPr>
          <w:lang w:val="en-CA"/>
        </w:rPr>
        <w:t>Conclus</w:t>
      </w:r>
      <w:r w:rsidRPr="005B217D">
        <w:rPr>
          <w:lang w:val="en-CA"/>
        </w:rPr>
        <w:t>ion</w:t>
      </w:r>
    </w:p>
    <w:p w14:paraId="38172D4C" w14:textId="3CA2A7C7" w:rsidR="00A715FB" w:rsidRDefault="00A715FB" w:rsidP="00A715FB">
      <w:pPr>
        <w:rPr>
          <w:szCs w:val="22"/>
          <w:lang w:val="en-GB"/>
        </w:rPr>
      </w:pPr>
      <w:r>
        <w:rPr>
          <w:szCs w:val="22"/>
          <w:lang w:val="en-GB"/>
        </w:rPr>
        <w:t xml:space="preserve">This contribution proposes </w:t>
      </w:r>
      <w:r w:rsidR="00D546EA">
        <w:rPr>
          <w:szCs w:val="22"/>
          <w:lang w:val="en-GB"/>
        </w:rPr>
        <w:t>a motion predictor pruning process with an associated cleaning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In the</w:t>
      </w:r>
      <w:r>
        <w:rPr>
          <w:szCs w:val="22"/>
          <w:lang w:val="en-GB"/>
        </w:rPr>
        <w:t xml:space="preserve"> current </w:t>
      </w:r>
      <w:r w:rsidR="00D546EA">
        <w:rPr>
          <w:szCs w:val="22"/>
          <w:lang w:val="en-GB"/>
        </w:rPr>
        <w:t>motion predictor list</w:t>
      </w:r>
      <w:r w:rsidR="00826A49">
        <w:rPr>
          <w:szCs w:val="22"/>
          <w:lang w:val="en-GB"/>
        </w:rPr>
        <w:t>s’</w:t>
      </w:r>
      <w:r w:rsidR="00D546EA">
        <w:rPr>
          <w:szCs w:val="22"/>
          <w:lang w:val="en-GB"/>
        </w:rPr>
        <w:t xml:space="preserve"> constructions,</w:t>
      </w:r>
      <w:r>
        <w:rPr>
          <w:szCs w:val="22"/>
          <w:lang w:val="en-GB"/>
        </w:rPr>
        <w:t xml:space="preserve"> </w:t>
      </w:r>
      <w:r w:rsidR="00D546EA">
        <w:rPr>
          <w:szCs w:val="22"/>
          <w:lang w:val="en-GB"/>
        </w:rPr>
        <w:t>i</w:t>
      </w:r>
      <w:r>
        <w:rPr>
          <w:szCs w:val="22"/>
          <w:lang w:val="en-GB"/>
        </w:rPr>
        <w:t xml:space="preserve">t is </w:t>
      </w:r>
      <w:r w:rsidR="00D546EA">
        <w:rPr>
          <w:szCs w:val="22"/>
          <w:lang w:val="en-GB"/>
        </w:rPr>
        <w:t>possible to encounter some predictors several times</w:t>
      </w:r>
      <w:r>
        <w:rPr>
          <w:szCs w:val="22"/>
          <w:lang w:val="en-GB"/>
        </w:rPr>
        <w:t xml:space="preserve">. </w:t>
      </w:r>
      <w:r w:rsidR="00D546EA">
        <w:rPr>
          <w:szCs w:val="22"/>
          <w:lang w:val="en-GB"/>
        </w:rPr>
        <w:t>The proposed motion predictor pruning allows avoiding such redundancy</w:t>
      </w:r>
      <w:r>
        <w:rPr>
          <w:szCs w:val="22"/>
          <w:lang w:val="en-GB"/>
        </w:rPr>
        <w:t xml:space="preserve">. </w:t>
      </w:r>
      <w:r>
        <w:rPr>
          <w:lang w:val="en-CA"/>
        </w:rPr>
        <w:t xml:space="preserve">Simulation results reportedly show that the proposed method can </w:t>
      </w:r>
      <w:r w:rsidR="00D546EA">
        <w:rPr>
          <w:szCs w:val="22"/>
          <w:lang w:val="en-GB"/>
        </w:rPr>
        <w:t>bring</w:t>
      </w:r>
      <w:r>
        <w:rPr>
          <w:lang w:val="en-CA"/>
        </w:rPr>
        <w:t xml:space="preserve"> </w:t>
      </w:r>
      <w:r w:rsidR="00106710">
        <w:rPr>
          <w:lang w:val="en-CA"/>
        </w:rPr>
        <w:t>an average</w:t>
      </w:r>
      <w:r>
        <w:rPr>
          <w:lang w:val="en-CA"/>
        </w:rPr>
        <w:t xml:space="preserve"> </w:t>
      </w:r>
      <w:r w:rsidR="00EC133E">
        <w:rPr>
          <w:lang w:val="en-CA"/>
        </w:rPr>
        <w:t>-</w:t>
      </w:r>
      <w:r>
        <w:rPr>
          <w:lang w:val="en-CA"/>
        </w:rPr>
        <w:t>0.</w:t>
      </w:r>
      <w:r w:rsidR="00D546EA">
        <w:rPr>
          <w:lang w:val="en-CA"/>
        </w:rPr>
        <w:t>08</w:t>
      </w:r>
      <w:r>
        <w:rPr>
          <w:lang w:val="en-CA"/>
        </w:rPr>
        <w:t xml:space="preserve">% </w:t>
      </w:r>
      <w:proofErr w:type="spellStart"/>
      <w:r w:rsidR="00D546EA">
        <w:rPr>
          <w:lang w:val="en-CA"/>
        </w:rPr>
        <w:t>luma</w:t>
      </w:r>
      <w:proofErr w:type="spellEnd"/>
      <w:r w:rsidR="00D546EA">
        <w:rPr>
          <w:lang w:val="en-CA"/>
        </w:rPr>
        <w:t xml:space="preserve"> BD</w:t>
      </w:r>
      <w:r>
        <w:rPr>
          <w:lang w:val="en-CA"/>
        </w:rPr>
        <w:t xml:space="preserve">-rate </w:t>
      </w:r>
      <w:r w:rsidR="00D546EA">
        <w:rPr>
          <w:lang w:val="en-CA"/>
        </w:rPr>
        <w:t>gain</w:t>
      </w:r>
      <w:r>
        <w:rPr>
          <w:lang w:val="en-CA"/>
        </w:rPr>
        <w:t xml:space="preserve"> for RA</w:t>
      </w:r>
      <w:r w:rsidR="00D546EA">
        <w:rPr>
          <w:lang w:val="en-CA"/>
        </w:rPr>
        <w:t xml:space="preserve"> and </w:t>
      </w:r>
      <w:r w:rsidR="00EC133E">
        <w:rPr>
          <w:lang w:val="en-CA"/>
        </w:rPr>
        <w:t>-</w:t>
      </w:r>
      <w:r w:rsidRPr="006C28D6">
        <w:rPr>
          <w:lang w:val="en-CA"/>
        </w:rPr>
        <w:t>0.</w:t>
      </w:r>
      <w:r w:rsidR="006C28D6" w:rsidRPr="006C28D6">
        <w:rPr>
          <w:lang w:val="en-CA"/>
        </w:rPr>
        <w:t>21</w:t>
      </w:r>
      <w:r>
        <w:rPr>
          <w:lang w:val="en-CA"/>
        </w:rPr>
        <w:t>%</w:t>
      </w:r>
      <w:r w:rsidR="00D546EA">
        <w:rPr>
          <w:lang w:val="en-CA"/>
        </w:rPr>
        <w:t xml:space="preserve"> </w:t>
      </w:r>
      <w:proofErr w:type="spellStart"/>
      <w:r w:rsidR="00D546EA">
        <w:rPr>
          <w:lang w:val="en-CA"/>
        </w:rPr>
        <w:t>luma</w:t>
      </w:r>
      <w:proofErr w:type="spellEnd"/>
      <w:r>
        <w:rPr>
          <w:lang w:val="en-CA"/>
        </w:rPr>
        <w:t xml:space="preserve"> BD-rate </w:t>
      </w:r>
      <w:r w:rsidR="00D546EA">
        <w:rPr>
          <w:lang w:val="en-CA"/>
        </w:rPr>
        <w:t>gain</w:t>
      </w:r>
      <w:r>
        <w:rPr>
          <w:lang w:val="en-CA"/>
        </w:rPr>
        <w:t xml:space="preserve"> for LDB </w:t>
      </w:r>
      <w:r>
        <w:t>using the</w:t>
      </w:r>
      <w:r>
        <w:rPr>
          <w:lang w:val="en-CA"/>
        </w:rPr>
        <w:t xml:space="preserve"> VTM </w:t>
      </w:r>
      <w:r>
        <w:t>configuration</w:t>
      </w:r>
      <w:r w:rsidR="001B3091">
        <w:t>.</w:t>
      </w:r>
      <w:r w:rsidR="00D546EA">
        <w:t xml:space="preserve"> </w:t>
      </w:r>
      <w:r w:rsidR="001B3091">
        <w:t xml:space="preserve">Simulations also show </w:t>
      </w:r>
      <w:r w:rsidR="00D546EA">
        <w:t>a</w:t>
      </w:r>
      <w:r w:rsidR="001B3091">
        <w:t>n associated</w:t>
      </w:r>
      <w:r w:rsidR="00D546EA">
        <w:t xml:space="preserve"> reduc</w:t>
      </w:r>
      <w:r w:rsidR="001B3091">
        <w:t xml:space="preserve">tion of the </w:t>
      </w:r>
      <w:r w:rsidR="00D546EA">
        <w:t>complexity of 4%</w:t>
      </w:r>
      <w:r w:rsidR="001B3091">
        <w:t xml:space="preserve"> encoder and </w:t>
      </w:r>
      <w:r w:rsidR="00D546EA">
        <w:t xml:space="preserve">2% </w:t>
      </w:r>
      <w:r w:rsidR="001B3091">
        <w:t xml:space="preserve">decoder </w:t>
      </w:r>
      <w:r w:rsidR="00D546EA">
        <w:t>for RA</w:t>
      </w:r>
      <w:r w:rsidR="001B3091">
        <w:t>,</w:t>
      </w:r>
      <w:r w:rsidR="00D546EA">
        <w:t xml:space="preserve"> and </w:t>
      </w:r>
      <w:r w:rsidR="00981F7C" w:rsidRPr="006C28D6">
        <w:t>1</w:t>
      </w:r>
      <w:r w:rsidR="00D546EA" w:rsidRPr="001B3091">
        <w:t>%</w:t>
      </w:r>
      <w:r w:rsidR="001B3091" w:rsidRPr="001B3091">
        <w:t xml:space="preserve"> encoder and </w:t>
      </w:r>
      <w:r w:rsidR="00981F7C" w:rsidRPr="006C28D6">
        <w:t>1</w:t>
      </w:r>
      <w:r w:rsidR="00D546EA" w:rsidRPr="001B3091">
        <w:t>%</w:t>
      </w:r>
      <w:r w:rsidR="001B3091" w:rsidRPr="001B3091">
        <w:t xml:space="preserve"> decoder</w:t>
      </w:r>
      <w:r w:rsidR="00D546EA">
        <w:t xml:space="preserve"> for LDB</w:t>
      </w:r>
      <w:r>
        <w:t xml:space="preserve">. </w:t>
      </w:r>
      <w:r w:rsidR="00D546EA">
        <w:rPr>
          <w:szCs w:val="22"/>
          <w:lang w:val="en-GB"/>
        </w:rPr>
        <w:t>It is suggested</w:t>
      </w:r>
      <w:r>
        <w:rPr>
          <w:szCs w:val="22"/>
          <w:lang w:val="en-GB"/>
        </w:rPr>
        <w:t xml:space="preserve"> that </w:t>
      </w:r>
      <w:r w:rsidR="00D546EA">
        <w:rPr>
          <w:szCs w:val="22"/>
          <w:lang w:val="en-GB"/>
        </w:rPr>
        <w:t xml:space="preserve">the </w:t>
      </w:r>
      <w:r w:rsidR="00D546EA">
        <w:t>motion predictor pruning</w:t>
      </w:r>
      <w:r>
        <w:rPr>
          <w:szCs w:val="22"/>
          <w:lang w:val="en-GB"/>
        </w:rPr>
        <w:t xml:space="preserve"> proposed </w:t>
      </w:r>
      <w:r w:rsidR="00826A49">
        <w:rPr>
          <w:szCs w:val="22"/>
          <w:lang w:val="en-GB"/>
        </w:rPr>
        <w:t>of</w:t>
      </w:r>
      <w:r>
        <w:rPr>
          <w:szCs w:val="22"/>
          <w:lang w:val="en-GB"/>
        </w:rPr>
        <w:t xml:space="preserve"> this contribution should be adopted into the</w:t>
      </w:r>
      <w:r w:rsidR="00D546EA">
        <w:rPr>
          <w:szCs w:val="22"/>
          <w:lang w:val="en-GB"/>
        </w:rPr>
        <w:t xml:space="preserve"> reference</w:t>
      </w:r>
      <w:r>
        <w:rPr>
          <w:szCs w:val="22"/>
          <w:lang w:val="en-GB"/>
        </w:rPr>
        <w:t xml:space="preserve"> test model.</w:t>
      </w:r>
    </w:p>
    <w:p w14:paraId="2430F0D5" w14:textId="77777777" w:rsidR="00717EC0" w:rsidRDefault="00717EC0" w:rsidP="00717EC0">
      <w:pPr>
        <w:rPr>
          <w:lang w:val="en-GB"/>
        </w:rPr>
      </w:pPr>
    </w:p>
    <w:p w14:paraId="0493D155" w14:textId="77777777" w:rsidR="00717EC0" w:rsidRDefault="00717EC0" w:rsidP="00717EC0">
      <w:pPr>
        <w:pStyle w:val="Heading1"/>
        <w:rPr>
          <w:rFonts w:eastAsia="MS Mincho"/>
        </w:rPr>
      </w:pPr>
      <w:r>
        <w:rPr>
          <w:rFonts w:eastAsia="MS Mincho"/>
          <w:lang w:val="en-CA"/>
        </w:rPr>
        <w:lastRenderedPageBreak/>
        <w:t>References</w:t>
      </w:r>
    </w:p>
    <w:p w14:paraId="35D254F7" w14:textId="1E05586A" w:rsidR="00717EC0" w:rsidRDefault="00717EC0" w:rsidP="00BE362A">
      <w:pPr>
        <w:ind w:left="360" w:hanging="360"/>
        <w:rPr>
          <w:rFonts w:eastAsia="MS Mincho"/>
        </w:rPr>
      </w:pPr>
      <w:r>
        <w:t xml:space="preserve">[1] F. </w:t>
      </w:r>
      <w:proofErr w:type="spellStart"/>
      <w:r>
        <w:t>Bossen</w:t>
      </w:r>
      <w:proofErr w:type="spellEnd"/>
      <w:r>
        <w:t xml:space="preserve">, J. Boyce, K. </w:t>
      </w:r>
      <w:proofErr w:type="spellStart"/>
      <w:r>
        <w:t>Suehring</w:t>
      </w:r>
      <w:proofErr w:type="spellEnd"/>
      <w:r>
        <w:t xml:space="preserve">, X. Li, V. Seregin, “JVET common test conditions and software reference configurations”, </w:t>
      </w:r>
      <w:r w:rsidR="00EE5361" w:rsidRPr="00585E61">
        <w:t xml:space="preserve">Joint Video Exploration Team of ITU-T SG16 WP3 and ISO/IEC JTC1/SC29/WG11, </w:t>
      </w:r>
      <w:r>
        <w:t>JVET-K1010, 11th Meeting</w:t>
      </w:r>
      <w:r w:rsidR="00B139E6">
        <w:t>,</w:t>
      </w:r>
      <w:r>
        <w:t xml:space="preserve"> Ljubljana, SI, July 2018.</w:t>
      </w:r>
    </w:p>
    <w:p w14:paraId="61124C37" w14:textId="2DDE6F93" w:rsidR="00717EC0" w:rsidRDefault="00717EC0" w:rsidP="00BE362A">
      <w:pPr>
        <w:ind w:left="360" w:hanging="360"/>
      </w:pPr>
      <w:r>
        <w:t xml:space="preserve">[2] H. Yang, S. Liu, K. Zhang, “Description of Core Experiment 4 (CE4): Inter prediction and motion vector coding”, </w:t>
      </w:r>
      <w:r w:rsidR="00EE5361" w:rsidRPr="00585E61">
        <w:t xml:space="preserve">Joint Video Exploration Team of ITU-T SG16 WP3 and ISO/IEC JTC1/SC29/WG11, </w:t>
      </w:r>
      <w:r>
        <w:t>JVET-K1024, 11th Meeting</w:t>
      </w:r>
      <w:r w:rsidR="00B139E6">
        <w:t>,</w:t>
      </w:r>
      <w:r>
        <w:t xml:space="preserve"> Ljubljana, SI, July 2018.</w:t>
      </w:r>
    </w:p>
    <w:p w14:paraId="645AFA5F" w14:textId="77777777" w:rsidR="00717EC0" w:rsidRPr="00717EC0" w:rsidRDefault="00717EC0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49445A" w:rsidRDefault="0049445A">
      <w:r>
        <w:separator/>
      </w:r>
    </w:p>
  </w:endnote>
  <w:endnote w:type="continuationSeparator" w:id="0">
    <w:p w14:paraId="31075B2C" w14:textId="77777777" w:rsidR="0049445A" w:rsidRDefault="00494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95F48A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8139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324F1">
      <w:rPr>
        <w:rStyle w:val="PageNumber"/>
        <w:noProof/>
      </w:rPr>
      <w:t>2018-10-05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49445A" w:rsidRDefault="0049445A">
      <w:r>
        <w:separator/>
      </w:r>
    </w:p>
  </w:footnote>
  <w:footnote w:type="continuationSeparator" w:id="0">
    <w:p w14:paraId="7B078BDF" w14:textId="77777777" w:rsidR="0049445A" w:rsidRDefault="004944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458BC"/>
    <w:rsid w:val="00045C41"/>
    <w:rsid w:val="00046C03"/>
    <w:rsid w:val="00065039"/>
    <w:rsid w:val="0007614F"/>
    <w:rsid w:val="00081398"/>
    <w:rsid w:val="00097597"/>
    <w:rsid w:val="000B0C0F"/>
    <w:rsid w:val="000B1C6B"/>
    <w:rsid w:val="000B4FF9"/>
    <w:rsid w:val="000C09AC"/>
    <w:rsid w:val="000D31B0"/>
    <w:rsid w:val="000E00F3"/>
    <w:rsid w:val="000F158C"/>
    <w:rsid w:val="00102F3D"/>
    <w:rsid w:val="00106710"/>
    <w:rsid w:val="00124E38"/>
    <w:rsid w:val="0012580B"/>
    <w:rsid w:val="00131F90"/>
    <w:rsid w:val="0013458C"/>
    <w:rsid w:val="00134DAB"/>
    <w:rsid w:val="0013526E"/>
    <w:rsid w:val="00146152"/>
    <w:rsid w:val="00155526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26FD"/>
    <w:rsid w:val="00263398"/>
    <w:rsid w:val="00263B99"/>
    <w:rsid w:val="00266F06"/>
    <w:rsid w:val="00275BCF"/>
    <w:rsid w:val="00291E36"/>
    <w:rsid w:val="00292257"/>
    <w:rsid w:val="00293F9F"/>
    <w:rsid w:val="002A54E0"/>
    <w:rsid w:val="002B1595"/>
    <w:rsid w:val="002B191D"/>
    <w:rsid w:val="002D0AF6"/>
    <w:rsid w:val="002F1104"/>
    <w:rsid w:val="002F164D"/>
    <w:rsid w:val="003021BC"/>
    <w:rsid w:val="00306206"/>
    <w:rsid w:val="00317D85"/>
    <w:rsid w:val="00326B5C"/>
    <w:rsid w:val="00327C56"/>
    <w:rsid w:val="003315A1"/>
    <w:rsid w:val="003373EC"/>
    <w:rsid w:val="00342FF4"/>
    <w:rsid w:val="00344E5A"/>
    <w:rsid w:val="00346148"/>
    <w:rsid w:val="003669EA"/>
    <w:rsid w:val="003706CC"/>
    <w:rsid w:val="00370B27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91F"/>
    <w:rsid w:val="00490424"/>
    <w:rsid w:val="0049445A"/>
    <w:rsid w:val="004A2A63"/>
    <w:rsid w:val="004B210C"/>
    <w:rsid w:val="004D405F"/>
    <w:rsid w:val="004E2EA4"/>
    <w:rsid w:val="004E4F4F"/>
    <w:rsid w:val="004E6789"/>
    <w:rsid w:val="004F61E3"/>
    <w:rsid w:val="00502E10"/>
    <w:rsid w:val="0051015C"/>
    <w:rsid w:val="00516B64"/>
    <w:rsid w:val="00516CF1"/>
    <w:rsid w:val="00531AE9"/>
    <w:rsid w:val="005414DF"/>
    <w:rsid w:val="00544D9F"/>
    <w:rsid w:val="00550A66"/>
    <w:rsid w:val="00567EC7"/>
    <w:rsid w:val="00570013"/>
    <w:rsid w:val="005801A2"/>
    <w:rsid w:val="005952A5"/>
    <w:rsid w:val="005A33A1"/>
    <w:rsid w:val="005B217D"/>
    <w:rsid w:val="005C385F"/>
    <w:rsid w:val="005D06F9"/>
    <w:rsid w:val="005E1AC6"/>
    <w:rsid w:val="005F6F1B"/>
    <w:rsid w:val="00610886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B0E24"/>
    <w:rsid w:val="006C28D6"/>
    <w:rsid w:val="006C5D39"/>
    <w:rsid w:val="006D6D9B"/>
    <w:rsid w:val="006E2810"/>
    <w:rsid w:val="006E5417"/>
    <w:rsid w:val="006F0794"/>
    <w:rsid w:val="007023DE"/>
    <w:rsid w:val="00712F60"/>
    <w:rsid w:val="00717EC0"/>
    <w:rsid w:val="00720E3B"/>
    <w:rsid w:val="00736D09"/>
    <w:rsid w:val="00742389"/>
    <w:rsid w:val="00742496"/>
    <w:rsid w:val="0074393F"/>
    <w:rsid w:val="00745F6B"/>
    <w:rsid w:val="0075585E"/>
    <w:rsid w:val="007615A2"/>
    <w:rsid w:val="00770571"/>
    <w:rsid w:val="007768FF"/>
    <w:rsid w:val="007824D3"/>
    <w:rsid w:val="00794279"/>
    <w:rsid w:val="00796EE3"/>
    <w:rsid w:val="007A7D29"/>
    <w:rsid w:val="007B2662"/>
    <w:rsid w:val="007B4AB8"/>
    <w:rsid w:val="007D1181"/>
    <w:rsid w:val="007E01A3"/>
    <w:rsid w:val="007F1F8B"/>
    <w:rsid w:val="007F67A1"/>
    <w:rsid w:val="00811C05"/>
    <w:rsid w:val="008206C8"/>
    <w:rsid w:val="00826A49"/>
    <w:rsid w:val="00840693"/>
    <w:rsid w:val="0086387C"/>
    <w:rsid w:val="00874A6C"/>
    <w:rsid w:val="00876C65"/>
    <w:rsid w:val="008A4B4C"/>
    <w:rsid w:val="008C239F"/>
    <w:rsid w:val="008D1E0A"/>
    <w:rsid w:val="008D35AB"/>
    <w:rsid w:val="008E480C"/>
    <w:rsid w:val="00904128"/>
    <w:rsid w:val="00907757"/>
    <w:rsid w:val="009212B0"/>
    <w:rsid w:val="00921FA1"/>
    <w:rsid w:val="009234A5"/>
    <w:rsid w:val="00933453"/>
    <w:rsid w:val="009336F7"/>
    <w:rsid w:val="0093636C"/>
    <w:rsid w:val="00936748"/>
    <w:rsid w:val="009374A7"/>
    <w:rsid w:val="00955F6D"/>
    <w:rsid w:val="00977C16"/>
    <w:rsid w:val="00981F7C"/>
    <w:rsid w:val="0098551D"/>
    <w:rsid w:val="0099518F"/>
    <w:rsid w:val="009A523D"/>
    <w:rsid w:val="009B02A1"/>
    <w:rsid w:val="009D7CE6"/>
    <w:rsid w:val="009E2DC1"/>
    <w:rsid w:val="009F496B"/>
    <w:rsid w:val="00A01439"/>
    <w:rsid w:val="00A02E61"/>
    <w:rsid w:val="00A05CFF"/>
    <w:rsid w:val="00A13048"/>
    <w:rsid w:val="00A46843"/>
    <w:rsid w:val="00A56B97"/>
    <w:rsid w:val="00A6093D"/>
    <w:rsid w:val="00A715FB"/>
    <w:rsid w:val="00A767DC"/>
    <w:rsid w:val="00A76A6D"/>
    <w:rsid w:val="00A82759"/>
    <w:rsid w:val="00A83253"/>
    <w:rsid w:val="00A94BDA"/>
    <w:rsid w:val="00AA3FB9"/>
    <w:rsid w:val="00AA6E84"/>
    <w:rsid w:val="00AB1A1C"/>
    <w:rsid w:val="00AD05A8"/>
    <w:rsid w:val="00AE06BF"/>
    <w:rsid w:val="00AE341B"/>
    <w:rsid w:val="00B01905"/>
    <w:rsid w:val="00B07CA7"/>
    <w:rsid w:val="00B1279A"/>
    <w:rsid w:val="00B139E6"/>
    <w:rsid w:val="00B324F1"/>
    <w:rsid w:val="00B4194A"/>
    <w:rsid w:val="00B437E8"/>
    <w:rsid w:val="00B5222E"/>
    <w:rsid w:val="00B53179"/>
    <w:rsid w:val="00B57A23"/>
    <w:rsid w:val="00B600CD"/>
    <w:rsid w:val="00B61C96"/>
    <w:rsid w:val="00B73A2A"/>
    <w:rsid w:val="00B74568"/>
    <w:rsid w:val="00B75A51"/>
    <w:rsid w:val="00B827C6"/>
    <w:rsid w:val="00B94B06"/>
    <w:rsid w:val="00B94C28"/>
    <w:rsid w:val="00BA6090"/>
    <w:rsid w:val="00BC10BA"/>
    <w:rsid w:val="00BC5AFD"/>
    <w:rsid w:val="00BE362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3C1"/>
    <w:rsid w:val="00C7007D"/>
    <w:rsid w:val="00C724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558F"/>
    <w:rsid w:val="00CF6B33"/>
    <w:rsid w:val="00D010C0"/>
    <w:rsid w:val="00D073E2"/>
    <w:rsid w:val="00D078B8"/>
    <w:rsid w:val="00D446EC"/>
    <w:rsid w:val="00D50F3B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D02F4"/>
    <w:rsid w:val="00DD6622"/>
    <w:rsid w:val="00DE0FF8"/>
    <w:rsid w:val="00DE1C7C"/>
    <w:rsid w:val="00DE6B43"/>
    <w:rsid w:val="00DF2CDA"/>
    <w:rsid w:val="00E02947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C133E"/>
    <w:rsid w:val="00EE5361"/>
    <w:rsid w:val="00EE7CD8"/>
    <w:rsid w:val="00EF37F6"/>
    <w:rsid w:val="00EF48CC"/>
    <w:rsid w:val="00F00801"/>
    <w:rsid w:val="00F15064"/>
    <w:rsid w:val="00F2488D"/>
    <w:rsid w:val="00F50F9A"/>
    <w:rsid w:val="00F601A0"/>
    <w:rsid w:val="00F712E9"/>
    <w:rsid w:val="00F73032"/>
    <w:rsid w:val="00F848FC"/>
    <w:rsid w:val="00F906F6"/>
    <w:rsid w:val="00F9282A"/>
    <w:rsid w:val="00F96BAD"/>
    <w:rsid w:val="00FA139D"/>
    <w:rsid w:val="00FB0E84"/>
    <w:rsid w:val="00FB2C8F"/>
    <w:rsid w:val="00FC2405"/>
    <w:rsid w:val="00FD01C2"/>
    <w:rsid w:val="00FE2823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semiHidden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tangi.poirier@technicolor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ranck.galpin@technicolor.com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abrice.leleannec@technicolor.co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mailto:antoine.robert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C1595D-EF03-49D8-9AED-DB59B2D2BA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807</TotalTime>
  <Pages>4</Pages>
  <Words>1251</Words>
  <Characters>6995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8230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Robert Antoine</cp:lastModifiedBy>
  <cp:revision>46</cp:revision>
  <cp:lastPrinted>1900-01-01T08:00:00Z</cp:lastPrinted>
  <dcterms:created xsi:type="dcterms:W3CDTF">2018-08-09T13:44:00Z</dcterms:created>
  <dcterms:modified xsi:type="dcterms:W3CDTF">2018-10-05T08:50:00Z</dcterms:modified>
</cp:coreProperties>
</file>