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3CABDD" id="Group 2" o:spid="_x0000_s1026" style="position:absolute;left:0;text-align:left;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3AA17762" w:rsidR="008A4B4C" w:rsidRPr="005B217D" w:rsidRDefault="00E61DAC" w:rsidP="00B6595C">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B6595C">
              <w:rPr>
                <w:lang w:val="en-CA"/>
              </w:rPr>
              <w:t>0051-v1</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9F9B9F8" w:rsidR="00E61DAC" w:rsidRPr="005B217D" w:rsidRDefault="00B84885" w:rsidP="00AD3DD2">
            <w:pPr>
              <w:spacing w:before="60" w:after="60"/>
              <w:rPr>
                <w:b/>
                <w:szCs w:val="22"/>
                <w:lang w:val="en-CA"/>
              </w:rPr>
            </w:pPr>
            <w:r>
              <w:rPr>
                <w:b/>
                <w:szCs w:val="22"/>
                <w:lang w:val="en-CA"/>
              </w:rPr>
              <w:t>CE1</w:t>
            </w:r>
            <w:r w:rsidR="00AD3DD2">
              <w:rPr>
                <w:b/>
                <w:szCs w:val="22"/>
                <w:lang w:val="en-CA"/>
              </w:rPr>
              <w:t>-</w:t>
            </w:r>
            <w:r>
              <w:rPr>
                <w:b/>
                <w:szCs w:val="22"/>
                <w:lang w:val="en-CA"/>
              </w:rPr>
              <w:t xml:space="preserve">related: </w:t>
            </w:r>
            <w:r w:rsidR="008A5DEF">
              <w:rPr>
                <w:b/>
                <w:szCs w:val="22"/>
                <w:lang w:val="en-CA"/>
              </w:rPr>
              <w:t>Partitioning Clean-ups</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D61C570" w:rsidR="00E61DAC" w:rsidRPr="005B217D" w:rsidRDefault="0013458C" w:rsidP="00B84885">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180D2BD" w:rsidR="00E61DAC" w:rsidRPr="005B217D" w:rsidRDefault="00B84885" w:rsidP="00B84885">
            <w:pPr>
              <w:spacing w:before="60" w:after="60"/>
              <w:rPr>
                <w:szCs w:val="22"/>
                <w:lang w:val="en-CA"/>
              </w:rPr>
            </w:pPr>
            <w:r>
              <w:rPr>
                <w:szCs w:val="22"/>
                <w:lang w:val="en-CA"/>
              </w:rPr>
              <w:t>P</w:t>
            </w:r>
            <w:r w:rsidR="0024197C">
              <w:rPr>
                <w:szCs w:val="22"/>
                <w:lang w:val="en-CA"/>
              </w:rPr>
              <w:t>r</w:t>
            </w:r>
            <w:r w:rsidR="00E61DAC" w:rsidRPr="005B217D">
              <w:rPr>
                <w:szCs w:val="22"/>
                <w:lang w:val="en-CA"/>
              </w:rPr>
              <w:t>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2A480DE7" w:rsidR="00E61DAC" w:rsidRPr="005B217D" w:rsidRDefault="00206AF5" w:rsidP="00206AF5">
            <w:pPr>
              <w:spacing w:before="60" w:after="60"/>
              <w:rPr>
                <w:szCs w:val="22"/>
                <w:lang w:val="en-CA"/>
              </w:rPr>
            </w:pPr>
            <w:r>
              <w:rPr>
                <w:szCs w:val="22"/>
                <w:lang w:val="en-CA"/>
              </w:rPr>
              <w:t xml:space="preserve">Minsoo Park </w:t>
            </w:r>
            <w:r w:rsidR="00AD11BE">
              <w:rPr>
                <w:szCs w:val="22"/>
                <w:lang w:val="en-CA"/>
              </w:rPr>
              <w:br/>
            </w:r>
            <w:r>
              <w:rPr>
                <w:szCs w:val="22"/>
                <w:lang w:val="en-CA"/>
              </w:rPr>
              <w:t>Min Woo Park</w:t>
            </w:r>
            <w:r w:rsidR="00DE210B">
              <w:rPr>
                <w:szCs w:val="22"/>
                <w:lang w:val="en-CA"/>
              </w:rPr>
              <w:br/>
              <w:t>Kiho Choi</w:t>
            </w:r>
            <w:r w:rsidR="00AD11BE" w:rsidRPr="00455251">
              <w:rPr>
                <w:szCs w:val="22"/>
                <w:lang w:val="en-CA"/>
              </w:rPr>
              <w:br/>
            </w:r>
            <w:r w:rsidR="00AD11BE" w:rsidRPr="00455251">
              <w:rPr>
                <w:szCs w:val="22"/>
                <w:lang w:val="en-CA"/>
              </w:rPr>
              <w:br/>
              <w:t>Seoul R&amp;D Campus</w:t>
            </w:r>
            <w:r w:rsidR="00AD11BE">
              <w:rPr>
                <w:szCs w:val="22"/>
                <w:lang w:val="en-CA"/>
              </w:rPr>
              <w:br/>
              <w:t xml:space="preserve">34, </w:t>
            </w:r>
            <w:r w:rsidR="00AD11BE" w:rsidRPr="00455251">
              <w:rPr>
                <w:szCs w:val="22"/>
                <w:lang w:val="en-CA"/>
              </w:rPr>
              <w:t>Seongchon-gil</w:t>
            </w:r>
            <w:r w:rsidR="00AD11BE">
              <w:rPr>
                <w:szCs w:val="22"/>
                <w:lang w:val="en-CA"/>
              </w:rPr>
              <w:t xml:space="preserve">, </w:t>
            </w:r>
            <w:r w:rsidR="00AD11BE" w:rsidRPr="00455251">
              <w:rPr>
                <w:szCs w:val="22"/>
                <w:lang w:val="en-CA"/>
              </w:rPr>
              <w:t>Seocho-gu</w:t>
            </w:r>
            <w:r w:rsidR="00AD11BE">
              <w:rPr>
                <w:szCs w:val="22"/>
                <w:lang w:val="en-CA"/>
              </w:rPr>
              <w:br/>
            </w:r>
            <w:r w:rsidR="00AD11BE" w:rsidRPr="00455251">
              <w:rPr>
                <w:szCs w:val="22"/>
                <w:lang w:val="en-CA"/>
              </w:rPr>
              <w:t xml:space="preserve">Seoul, </w:t>
            </w:r>
            <w:r w:rsidR="00AD11BE">
              <w:rPr>
                <w:szCs w:val="22"/>
                <w:lang w:val="en-CA"/>
              </w:rPr>
              <w:t xml:space="preserve">06765, </w:t>
            </w:r>
            <w:r w:rsidR="00AD11BE" w:rsidRPr="00455251">
              <w:rPr>
                <w:szCs w:val="22"/>
                <w:lang w:val="en-CA"/>
              </w:rPr>
              <w:t>Korea</w:t>
            </w:r>
          </w:p>
        </w:tc>
        <w:tc>
          <w:tcPr>
            <w:tcW w:w="900" w:type="dxa"/>
          </w:tcPr>
          <w:p w14:paraId="0140ECA2" w14:textId="590D2B3F" w:rsidR="00E61DAC" w:rsidRPr="005B217D" w:rsidRDefault="00E61DAC">
            <w:pPr>
              <w:spacing w:before="60" w:after="60"/>
              <w:rPr>
                <w:szCs w:val="22"/>
                <w:lang w:val="en-CA"/>
              </w:rPr>
            </w:pPr>
            <w:r w:rsidRPr="005B217D">
              <w:rPr>
                <w:szCs w:val="22"/>
                <w:lang w:val="en-CA"/>
              </w:rPr>
              <w:t>Email:</w:t>
            </w:r>
          </w:p>
        </w:tc>
        <w:tc>
          <w:tcPr>
            <w:tcW w:w="3168" w:type="dxa"/>
          </w:tcPr>
          <w:p w14:paraId="32C2ABFD" w14:textId="462F6B1B" w:rsidR="00E61DAC" w:rsidRPr="005B217D" w:rsidRDefault="00C21B38" w:rsidP="00AD11BE">
            <w:pPr>
              <w:spacing w:before="60" w:after="60"/>
              <w:rPr>
                <w:szCs w:val="22"/>
                <w:lang w:val="en-CA"/>
              </w:rPr>
            </w:pPr>
            <w:hyperlink r:id="rId13" w:history="1">
              <w:r w:rsidR="00AD11BE" w:rsidRPr="00455251">
                <w:rPr>
                  <w:rStyle w:val="a6"/>
                  <w:szCs w:val="22"/>
                  <w:lang w:val="en-CA"/>
                </w:rPr>
                <w:t>mss.park@samsung.com</w:t>
              </w:r>
            </w:hyperlink>
            <w:r w:rsidR="00206AF5">
              <w:rPr>
                <w:rStyle w:val="a6"/>
                <w:szCs w:val="22"/>
                <w:lang w:val="en-CA"/>
              </w:rPr>
              <w:br/>
            </w:r>
            <w:hyperlink r:id="rId14" w:history="1">
              <w:r w:rsidR="00206AF5" w:rsidRPr="00455251">
                <w:rPr>
                  <w:rStyle w:val="a6"/>
                  <w:szCs w:val="22"/>
                  <w:lang w:val="en-CA"/>
                </w:rPr>
                <w:t>m.w.park@samsung.com</w:t>
              </w:r>
            </w:hyperlink>
            <w:r w:rsidR="00AD11BE" w:rsidRPr="00455251">
              <w:rPr>
                <w:szCs w:val="22"/>
                <w:lang w:val="en-CA"/>
              </w:rPr>
              <w:br/>
            </w:r>
            <w:hyperlink r:id="rId15" w:history="1">
              <w:r w:rsidR="00DE210B" w:rsidRPr="00EB6A0E">
                <w:rPr>
                  <w:rStyle w:val="a6"/>
                  <w:szCs w:val="22"/>
                  <w:lang w:val="en-CA"/>
                </w:rPr>
                <w:t>kiho14.choi@samsung.com</w:t>
              </w:r>
            </w:hyperlink>
            <w:r w:rsidR="00DE210B">
              <w:rPr>
                <w:szCs w:val="22"/>
                <w:lang w:val="en-CA"/>
              </w:rPr>
              <w:br/>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51AC6E1" w:rsidR="00E61DAC" w:rsidRPr="005B217D" w:rsidRDefault="00AD11BE">
            <w:pPr>
              <w:spacing w:before="60" w:after="60"/>
              <w:rPr>
                <w:szCs w:val="22"/>
                <w:lang w:val="en-CA"/>
              </w:rPr>
            </w:pPr>
            <w:r w:rsidRPr="00455251">
              <w:rPr>
                <w:szCs w:val="22"/>
                <w:lang w:val="en-CA"/>
              </w:rPr>
              <w:t>Samsung Electronics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53E68507" w14:textId="392D819B" w:rsidR="00F43476" w:rsidRDefault="000D7C73" w:rsidP="00251F86">
      <w:pPr>
        <w:rPr>
          <w:lang w:val="en-CA" w:eastAsia="ko-KR"/>
        </w:rPr>
      </w:pPr>
      <w:r>
        <w:rPr>
          <w:lang w:val="en-CA"/>
        </w:rPr>
        <w:t>This contribution pro</w:t>
      </w:r>
      <w:r w:rsidR="00813DE4">
        <w:rPr>
          <w:lang w:val="en-CA"/>
        </w:rPr>
        <w:t>pose</w:t>
      </w:r>
      <w:r w:rsidR="00591F57">
        <w:rPr>
          <w:lang w:val="en-CA"/>
        </w:rPr>
        <w:t>s</w:t>
      </w:r>
      <w:r w:rsidR="009D3C19">
        <w:rPr>
          <w:lang w:val="en-CA"/>
        </w:rPr>
        <w:t xml:space="preserve"> </w:t>
      </w:r>
      <w:r w:rsidR="00C26D6A">
        <w:rPr>
          <w:lang w:val="en-CA"/>
        </w:rPr>
        <w:t xml:space="preserve">two </w:t>
      </w:r>
      <w:r w:rsidR="009D3C19">
        <w:rPr>
          <w:lang w:val="en-CA"/>
        </w:rPr>
        <w:t>clean</w:t>
      </w:r>
      <w:r w:rsidR="00814BE5">
        <w:rPr>
          <w:lang w:val="en-CA"/>
        </w:rPr>
        <w:t>-</w:t>
      </w:r>
      <w:r w:rsidR="00F6310F">
        <w:rPr>
          <w:lang w:val="en-CA"/>
        </w:rPr>
        <w:t>up</w:t>
      </w:r>
      <w:r w:rsidR="00813DE4">
        <w:rPr>
          <w:lang w:val="en-CA"/>
        </w:rPr>
        <w:t xml:space="preserve">s about </w:t>
      </w:r>
      <w:r w:rsidR="00EA5819">
        <w:rPr>
          <w:lang w:val="en-CA"/>
        </w:rPr>
        <w:t xml:space="preserve">the </w:t>
      </w:r>
      <w:r w:rsidR="00813DE4">
        <w:rPr>
          <w:lang w:val="en-CA"/>
        </w:rPr>
        <w:t>partitioning</w:t>
      </w:r>
      <w:r w:rsidR="00EA5819">
        <w:rPr>
          <w:lang w:val="en-CA"/>
        </w:rPr>
        <w:t xml:space="preserve"> structure in VVC</w:t>
      </w:r>
      <w:r w:rsidR="00003D2F">
        <w:rPr>
          <w:lang w:val="en-CA"/>
        </w:rPr>
        <w:t xml:space="preserve">. </w:t>
      </w:r>
      <w:r w:rsidR="00F6310F">
        <w:rPr>
          <w:lang w:val="en-CA"/>
        </w:rPr>
        <w:t xml:space="preserve">One is </w:t>
      </w:r>
      <w:r w:rsidR="00B65C39">
        <w:rPr>
          <w:lang w:val="en-CA"/>
        </w:rPr>
        <w:t xml:space="preserve">to </w:t>
      </w:r>
      <w:r>
        <w:rPr>
          <w:lang w:val="en-CA"/>
        </w:rPr>
        <w:t>remov</w:t>
      </w:r>
      <w:r w:rsidR="00B65C39">
        <w:rPr>
          <w:lang w:val="en-CA"/>
        </w:rPr>
        <w:t>e</w:t>
      </w:r>
      <w:r>
        <w:rPr>
          <w:lang w:val="en-CA"/>
        </w:rPr>
        <w:t xml:space="preserve"> </w:t>
      </w:r>
      <w:r w:rsidR="00B65C39">
        <w:rPr>
          <w:lang w:val="en-CA"/>
        </w:rPr>
        <w:t xml:space="preserve">the </w:t>
      </w:r>
      <w:r w:rsidR="00554344">
        <w:rPr>
          <w:lang w:val="en-CA"/>
        </w:rPr>
        <w:t xml:space="preserve">adaptive </w:t>
      </w:r>
      <w:r>
        <w:rPr>
          <w:lang w:val="en-CA"/>
        </w:rPr>
        <w:t>signal</w:t>
      </w:r>
      <w:r w:rsidR="00B65C39">
        <w:rPr>
          <w:lang w:val="en-CA"/>
        </w:rPr>
        <w:t>ling</w:t>
      </w:r>
      <w:r>
        <w:rPr>
          <w:lang w:val="en-CA"/>
        </w:rPr>
        <w:t xml:space="preserve"> of</w:t>
      </w:r>
      <w:r w:rsidR="00B65C39">
        <w:rPr>
          <w:lang w:val="en-CA"/>
        </w:rPr>
        <w:t xml:space="preserve"> the</w:t>
      </w:r>
      <w:r>
        <w:rPr>
          <w:lang w:val="en-CA"/>
        </w:rPr>
        <w:t xml:space="preserve"> max</w:t>
      </w:r>
      <w:r w:rsidR="00B65C39">
        <w:rPr>
          <w:lang w:val="en-CA"/>
        </w:rPr>
        <w:t>imum</w:t>
      </w:r>
      <w:r>
        <w:rPr>
          <w:lang w:val="en-CA"/>
        </w:rPr>
        <w:t xml:space="preserve"> binary tree size </w:t>
      </w:r>
      <w:r w:rsidR="00B65C39">
        <w:rPr>
          <w:lang w:val="en-CA"/>
        </w:rPr>
        <w:t>from slice</w:t>
      </w:r>
      <w:r w:rsidR="00774D3A">
        <w:rPr>
          <w:lang w:val="en-CA"/>
        </w:rPr>
        <w:t xml:space="preserve"> header, and</w:t>
      </w:r>
      <w:r w:rsidR="00F6310F">
        <w:rPr>
          <w:lang w:val="en-CA"/>
        </w:rPr>
        <w:t xml:space="preserve"> </w:t>
      </w:r>
      <w:r w:rsidR="00774D3A">
        <w:rPr>
          <w:lang w:val="en-CA"/>
        </w:rPr>
        <w:t xml:space="preserve">the </w:t>
      </w:r>
      <w:r w:rsidR="00F6310F">
        <w:rPr>
          <w:lang w:val="en-CA"/>
        </w:rPr>
        <w:t>other is</w:t>
      </w:r>
      <w:r>
        <w:rPr>
          <w:lang w:val="en-CA"/>
        </w:rPr>
        <w:t xml:space="preserve"> </w:t>
      </w:r>
      <w:r w:rsidR="00275BFC">
        <w:rPr>
          <w:lang w:val="en-CA"/>
        </w:rPr>
        <w:t xml:space="preserve">to </w:t>
      </w:r>
      <w:r w:rsidR="00741A3B">
        <w:rPr>
          <w:lang w:val="en-CA"/>
        </w:rPr>
        <w:t>propose</w:t>
      </w:r>
      <w:r w:rsidR="0070173E">
        <w:rPr>
          <w:lang w:val="en-CA"/>
        </w:rPr>
        <w:t xml:space="preserve"> </w:t>
      </w:r>
      <w:r w:rsidR="004506F3">
        <w:rPr>
          <w:lang w:val="en-CA"/>
        </w:rPr>
        <w:t xml:space="preserve">to set </w:t>
      </w:r>
      <w:r w:rsidR="00336068">
        <w:rPr>
          <w:lang w:val="en-CA"/>
        </w:rPr>
        <w:t>the</w:t>
      </w:r>
      <w:r w:rsidR="004506F3">
        <w:rPr>
          <w:lang w:val="en-CA"/>
        </w:rPr>
        <w:t xml:space="preserve"> maximum binary and ternary tree sizes to the possible maximum sizes by default</w:t>
      </w:r>
      <w:r w:rsidR="00387006">
        <w:rPr>
          <w:lang w:val="en-CA"/>
        </w:rPr>
        <w:t>.</w:t>
      </w:r>
      <w:r w:rsidR="00387006">
        <w:rPr>
          <w:lang w:val="en-CA" w:eastAsia="ko-KR"/>
        </w:rPr>
        <w:t xml:space="preserve"> </w:t>
      </w:r>
      <w:r w:rsidR="00092452">
        <w:rPr>
          <w:lang w:val="en-CA" w:eastAsia="ko-KR"/>
        </w:rPr>
        <w:t>The first clean-up</w:t>
      </w:r>
      <w:r w:rsidR="000E6797">
        <w:rPr>
          <w:lang w:val="en-CA" w:eastAsia="ko-KR"/>
        </w:rPr>
        <w:t xml:space="preserve"> </w:t>
      </w:r>
      <w:r w:rsidR="004510DC">
        <w:rPr>
          <w:lang w:val="en-CA" w:eastAsia="ko-KR"/>
        </w:rPr>
        <w:t xml:space="preserve">reportedly shows </w:t>
      </w:r>
      <w:r w:rsidR="00040816">
        <w:rPr>
          <w:lang w:val="en-CA" w:eastAsia="ko-KR"/>
        </w:rPr>
        <w:t>–</w:t>
      </w:r>
      <w:r w:rsidR="004510DC">
        <w:rPr>
          <w:lang w:val="en-CA" w:eastAsia="ko-KR"/>
        </w:rPr>
        <w:t>0.08% BD-rate with 107%</w:t>
      </w:r>
      <w:r w:rsidR="00D2750A">
        <w:rPr>
          <w:lang w:val="en-CA" w:eastAsia="ko-KR"/>
        </w:rPr>
        <w:t xml:space="preserve"> </w:t>
      </w:r>
      <w:r w:rsidR="00A547FD">
        <w:rPr>
          <w:lang w:val="en-CA" w:eastAsia="ko-KR"/>
        </w:rPr>
        <w:t>encoding time</w:t>
      </w:r>
      <w:r w:rsidR="00D2750A">
        <w:rPr>
          <w:lang w:val="en-CA" w:eastAsia="ko-KR"/>
        </w:rPr>
        <w:t xml:space="preserve"> </w:t>
      </w:r>
      <w:r w:rsidR="004510DC">
        <w:rPr>
          <w:lang w:val="en-CA" w:eastAsia="ko-KR"/>
        </w:rPr>
        <w:t>on</w:t>
      </w:r>
      <w:r w:rsidR="00D2750A">
        <w:rPr>
          <w:lang w:val="en-CA" w:eastAsia="ko-KR"/>
        </w:rPr>
        <w:t xml:space="preserve"> RA.</w:t>
      </w:r>
      <w:r w:rsidR="00387573">
        <w:rPr>
          <w:lang w:val="en-CA" w:eastAsia="ko-KR"/>
        </w:rPr>
        <w:t xml:space="preserve"> W</w:t>
      </w:r>
      <w:r w:rsidR="009F093B">
        <w:rPr>
          <w:lang w:val="en-CA" w:eastAsia="ko-KR"/>
        </w:rPr>
        <w:t xml:space="preserve">hen an encoder optimization </w:t>
      </w:r>
      <w:r w:rsidR="00E77C24">
        <w:rPr>
          <w:lang w:val="en-CA" w:eastAsia="ko-KR"/>
        </w:rPr>
        <w:t xml:space="preserve">technique </w:t>
      </w:r>
      <w:r w:rsidR="009F093B">
        <w:rPr>
          <w:lang w:val="en-CA" w:eastAsia="ko-KR"/>
        </w:rPr>
        <w:t>is applied on top of the first clean-up, the result reportedly shows 0.02% BD-rate with 99% encoding time.</w:t>
      </w:r>
      <w:r w:rsidR="00E77C24">
        <w:rPr>
          <w:lang w:val="en-CA" w:eastAsia="ko-KR"/>
        </w:rPr>
        <w:t xml:space="preserve"> The second clean-up reportedly shows –0.57% BD-rate with 140% encoding time on AI, –0.12% BD-rate with 105% encoding time on RA. When an encoder optimization technique is applied on top of the second clean-up, the results reportedly show </w:t>
      </w:r>
      <w:r w:rsidR="001C16FD">
        <w:rPr>
          <w:lang w:val="en-CA" w:eastAsia="ko-KR"/>
        </w:rPr>
        <w:t>–0.05% for Y, –</w:t>
      </w:r>
      <w:r w:rsidR="00AA160D">
        <w:rPr>
          <w:lang w:val="en-CA" w:eastAsia="ko-KR"/>
        </w:rPr>
        <w:t>0</w:t>
      </w:r>
      <w:r w:rsidR="001C16FD">
        <w:rPr>
          <w:lang w:val="en-CA" w:eastAsia="ko-KR"/>
        </w:rPr>
        <w:t>.</w:t>
      </w:r>
      <w:r w:rsidR="00AA160D">
        <w:rPr>
          <w:lang w:val="en-CA" w:eastAsia="ko-KR"/>
        </w:rPr>
        <w:t>87</w:t>
      </w:r>
      <w:r w:rsidR="001C16FD">
        <w:rPr>
          <w:lang w:val="en-CA" w:eastAsia="ko-KR"/>
        </w:rPr>
        <w:t>% for</w:t>
      </w:r>
      <w:r w:rsidR="000B18D8">
        <w:rPr>
          <w:lang w:val="en-CA" w:eastAsia="ko-KR"/>
        </w:rPr>
        <w:t xml:space="preserve"> </w:t>
      </w:r>
      <w:r w:rsidR="001C16FD">
        <w:rPr>
          <w:lang w:val="en-CA" w:eastAsia="ko-KR"/>
        </w:rPr>
        <w:t>U</w:t>
      </w:r>
      <w:r w:rsidR="000B18D8">
        <w:rPr>
          <w:lang w:val="en-CA" w:eastAsia="ko-KR"/>
        </w:rPr>
        <w:t xml:space="preserve"> and</w:t>
      </w:r>
      <w:r w:rsidR="001C16FD">
        <w:rPr>
          <w:lang w:val="en-CA" w:eastAsia="ko-KR"/>
        </w:rPr>
        <w:t xml:space="preserve"> –</w:t>
      </w:r>
      <w:r w:rsidR="00AA160D">
        <w:rPr>
          <w:lang w:val="en-CA" w:eastAsia="ko-KR"/>
        </w:rPr>
        <w:t>0</w:t>
      </w:r>
      <w:r w:rsidR="001C16FD">
        <w:rPr>
          <w:lang w:val="en-CA" w:eastAsia="ko-KR"/>
        </w:rPr>
        <w:t>.</w:t>
      </w:r>
      <w:r w:rsidR="00AA160D">
        <w:rPr>
          <w:lang w:val="en-CA" w:eastAsia="ko-KR"/>
        </w:rPr>
        <w:t>86</w:t>
      </w:r>
      <w:r w:rsidR="001C16FD">
        <w:rPr>
          <w:lang w:val="en-CA" w:eastAsia="ko-KR"/>
        </w:rPr>
        <w:t>% for V BD-rates with 102% encoding time</w:t>
      </w:r>
      <w:r w:rsidR="009D4F8B">
        <w:rPr>
          <w:lang w:val="en-CA" w:eastAsia="ko-KR"/>
        </w:rPr>
        <w:t xml:space="preserve"> on AI</w:t>
      </w:r>
      <w:r w:rsidR="00AA160D">
        <w:rPr>
          <w:lang w:val="en-CA" w:eastAsia="ko-KR"/>
        </w:rPr>
        <w:t>, and –0.01</w:t>
      </w:r>
      <w:r w:rsidR="000B18D8">
        <w:rPr>
          <w:lang w:val="en-CA" w:eastAsia="ko-KR"/>
        </w:rPr>
        <w:t>%</w:t>
      </w:r>
      <w:r w:rsidR="00AA160D">
        <w:rPr>
          <w:lang w:val="en-CA" w:eastAsia="ko-KR"/>
        </w:rPr>
        <w:t xml:space="preserve"> for Y, –0.39</w:t>
      </w:r>
      <w:r w:rsidR="000B18D8">
        <w:rPr>
          <w:lang w:val="en-CA" w:eastAsia="ko-KR"/>
        </w:rPr>
        <w:t>% for U and –0.</w:t>
      </w:r>
      <w:r w:rsidR="00217A94">
        <w:rPr>
          <w:lang w:val="en-CA" w:eastAsia="ko-KR"/>
        </w:rPr>
        <w:t xml:space="preserve">35% for V BD-rates with 101% encoding time on RA. </w:t>
      </w:r>
      <w:r w:rsidR="009A6B6A">
        <w:rPr>
          <w:lang w:val="en-CA" w:eastAsia="ko-KR"/>
        </w:rPr>
        <w:t xml:space="preserve">Results of two clean-ups with </w:t>
      </w:r>
      <w:r w:rsidR="009B04D2">
        <w:rPr>
          <w:lang w:val="en-CA" w:eastAsia="ko-KR"/>
        </w:rPr>
        <w:t xml:space="preserve">the </w:t>
      </w:r>
      <w:r w:rsidR="009A6B6A">
        <w:rPr>
          <w:lang w:val="en-CA" w:eastAsia="ko-KR"/>
        </w:rPr>
        <w:t xml:space="preserve">encoder optimization techniques reportedly show </w:t>
      </w:r>
      <w:r w:rsidR="00036645">
        <w:rPr>
          <w:lang w:val="en-CA" w:eastAsia="ko-KR"/>
        </w:rPr>
        <w:t xml:space="preserve">–0.05% for Y, –0.87% for U and –0.86% for V BD-rates with 102% encoding time on AI, and </w:t>
      </w:r>
      <w:r w:rsidR="00322843">
        <w:rPr>
          <w:lang w:val="en-CA" w:eastAsia="ko-KR"/>
        </w:rPr>
        <w:t>0.02</w:t>
      </w:r>
      <w:r w:rsidR="00036645">
        <w:rPr>
          <w:lang w:val="en-CA" w:eastAsia="ko-KR"/>
        </w:rPr>
        <w:t>% for Y, –0.3</w:t>
      </w:r>
      <w:r w:rsidR="00322843">
        <w:rPr>
          <w:lang w:val="en-CA" w:eastAsia="ko-KR"/>
        </w:rPr>
        <w:t>7</w:t>
      </w:r>
      <w:r w:rsidR="00036645">
        <w:rPr>
          <w:lang w:val="en-CA" w:eastAsia="ko-KR"/>
        </w:rPr>
        <w:t>% for U and –0.</w:t>
      </w:r>
      <w:r w:rsidR="00322843">
        <w:rPr>
          <w:lang w:val="en-CA" w:eastAsia="ko-KR"/>
        </w:rPr>
        <w:t>33</w:t>
      </w:r>
      <w:r w:rsidR="00036645">
        <w:rPr>
          <w:lang w:val="en-CA" w:eastAsia="ko-KR"/>
        </w:rPr>
        <w:t xml:space="preserve">% for V BD-rates with </w:t>
      </w:r>
      <w:r w:rsidR="004E15DB">
        <w:rPr>
          <w:lang w:val="en-CA" w:eastAsia="ko-KR"/>
        </w:rPr>
        <w:t>99</w:t>
      </w:r>
      <w:r w:rsidR="00036645">
        <w:rPr>
          <w:lang w:val="en-CA" w:eastAsia="ko-KR"/>
        </w:rPr>
        <w:t>% encoding time on RA</w:t>
      </w:r>
      <w:r w:rsidR="00251F86">
        <w:rPr>
          <w:lang w:val="en-CA" w:eastAsia="ko-KR"/>
        </w:rPr>
        <w:t>.</w:t>
      </w:r>
    </w:p>
    <w:p w14:paraId="7B45423B" w14:textId="77777777" w:rsidR="00A17B49" w:rsidRPr="00090659" w:rsidRDefault="00A17B49" w:rsidP="00C97D78">
      <w:pPr>
        <w:rPr>
          <w:lang w:val="en-CA" w:eastAsia="ko-KR"/>
        </w:rPr>
      </w:pPr>
    </w:p>
    <w:p w14:paraId="0C0C9AAA" w14:textId="77777777" w:rsidR="00A769B9" w:rsidRPr="005B217D" w:rsidRDefault="00A769B9" w:rsidP="00A769B9">
      <w:pPr>
        <w:pStyle w:val="1"/>
        <w:rPr>
          <w:lang w:val="en-CA"/>
        </w:rPr>
      </w:pPr>
      <w:r w:rsidRPr="005B217D">
        <w:rPr>
          <w:lang w:val="en-CA"/>
        </w:rPr>
        <w:t>Introduction</w:t>
      </w:r>
    </w:p>
    <w:p w14:paraId="2B69BF1E" w14:textId="372AFB53" w:rsidR="00134184" w:rsidRDefault="009A7D4B" w:rsidP="00A769B9">
      <w:pPr>
        <w:rPr>
          <w:szCs w:val="22"/>
          <w:lang w:val="en-CA" w:eastAsia="ko-KR"/>
        </w:rPr>
      </w:pPr>
      <w:r>
        <w:rPr>
          <w:rFonts w:hint="eastAsia"/>
          <w:szCs w:val="22"/>
          <w:lang w:val="en-CA" w:eastAsia="ko-KR"/>
        </w:rPr>
        <w:t>I</w:t>
      </w:r>
      <w:r>
        <w:rPr>
          <w:szCs w:val="22"/>
          <w:lang w:val="en-CA" w:eastAsia="ko-KR"/>
        </w:rPr>
        <w:t>n VVC</w:t>
      </w:r>
      <w:r w:rsidR="005B4A05">
        <w:rPr>
          <w:szCs w:val="22"/>
          <w:lang w:val="en-CA" w:eastAsia="ko-KR"/>
        </w:rPr>
        <w:t xml:space="preserve"> [1]</w:t>
      </w:r>
      <w:r>
        <w:rPr>
          <w:szCs w:val="22"/>
          <w:lang w:val="en-CA" w:eastAsia="ko-KR"/>
        </w:rPr>
        <w:t xml:space="preserve">, </w:t>
      </w:r>
      <w:r w:rsidR="00874AE9">
        <w:rPr>
          <w:szCs w:val="22"/>
          <w:lang w:val="en-CA" w:eastAsia="ko-KR"/>
        </w:rPr>
        <w:t xml:space="preserve">there are three </w:t>
      </w:r>
      <w:r w:rsidR="00BE4D5B">
        <w:rPr>
          <w:szCs w:val="22"/>
          <w:lang w:val="en-CA" w:eastAsia="ko-KR"/>
        </w:rPr>
        <w:t>split</w:t>
      </w:r>
      <w:r w:rsidR="00874AE9">
        <w:rPr>
          <w:szCs w:val="22"/>
          <w:lang w:val="en-CA" w:eastAsia="ko-KR"/>
        </w:rPr>
        <w:t xml:space="preserve"> method</w:t>
      </w:r>
      <w:r w:rsidR="00346571">
        <w:rPr>
          <w:szCs w:val="22"/>
          <w:lang w:val="en-CA" w:eastAsia="ko-KR"/>
        </w:rPr>
        <w:t>s</w:t>
      </w:r>
      <w:r w:rsidR="00446CDF">
        <w:rPr>
          <w:szCs w:val="22"/>
          <w:lang w:val="en-CA" w:eastAsia="ko-KR"/>
        </w:rPr>
        <w:t>:</w:t>
      </w:r>
      <w:r w:rsidR="00874AE9">
        <w:rPr>
          <w:szCs w:val="22"/>
          <w:lang w:val="en-CA" w:eastAsia="ko-KR"/>
        </w:rPr>
        <w:t xml:space="preserve"> </w:t>
      </w:r>
      <w:r w:rsidR="00893850">
        <w:rPr>
          <w:szCs w:val="22"/>
          <w:lang w:val="en-CA" w:eastAsia="ko-KR"/>
        </w:rPr>
        <w:t>q</w:t>
      </w:r>
      <w:r w:rsidR="00874AE9">
        <w:rPr>
          <w:szCs w:val="22"/>
          <w:lang w:val="en-CA" w:eastAsia="ko-KR"/>
        </w:rPr>
        <w:t>uad, binary, and ternary tree</w:t>
      </w:r>
      <w:r w:rsidR="00B23303">
        <w:rPr>
          <w:szCs w:val="22"/>
          <w:lang w:val="en-CA" w:eastAsia="ko-KR"/>
        </w:rPr>
        <w:t>s</w:t>
      </w:r>
      <w:r w:rsidR="00874AE9">
        <w:rPr>
          <w:szCs w:val="22"/>
          <w:lang w:val="en-CA" w:eastAsia="ko-KR"/>
        </w:rPr>
        <w:t xml:space="preserve">. </w:t>
      </w:r>
      <w:r w:rsidR="00FC4C8F">
        <w:rPr>
          <w:szCs w:val="22"/>
          <w:lang w:val="en-CA" w:eastAsia="ko-KR"/>
        </w:rPr>
        <w:t>Because of this,</w:t>
      </w:r>
      <w:r w:rsidR="00F40E05">
        <w:rPr>
          <w:szCs w:val="22"/>
          <w:lang w:val="en-CA" w:eastAsia="ko-KR"/>
        </w:rPr>
        <w:t xml:space="preserve"> </w:t>
      </w:r>
      <w:r w:rsidR="00874AE9">
        <w:rPr>
          <w:szCs w:val="22"/>
          <w:lang w:val="en-CA" w:eastAsia="ko-KR"/>
        </w:rPr>
        <w:t>combination</w:t>
      </w:r>
      <w:r w:rsidR="000C6B8B">
        <w:rPr>
          <w:szCs w:val="22"/>
          <w:lang w:val="en-CA" w:eastAsia="ko-KR"/>
        </w:rPr>
        <w:t>s</w:t>
      </w:r>
      <w:r w:rsidR="00874AE9">
        <w:rPr>
          <w:szCs w:val="22"/>
          <w:lang w:val="en-CA" w:eastAsia="ko-KR"/>
        </w:rPr>
        <w:t xml:space="preserve"> of the </w:t>
      </w:r>
      <w:r w:rsidR="00FF395C">
        <w:rPr>
          <w:szCs w:val="22"/>
          <w:lang w:val="en-CA" w:eastAsia="ko-KR"/>
        </w:rPr>
        <w:t>split</w:t>
      </w:r>
      <w:r w:rsidR="00874AE9">
        <w:rPr>
          <w:szCs w:val="22"/>
          <w:lang w:val="en-CA" w:eastAsia="ko-KR"/>
        </w:rPr>
        <w:t xml:space="preserve"> method</w:t>
      </w:r>
      <w:r w:rsidR="00566A4E">
        <w:rPr>
          <w:szCs w:val="22"/>
          <w:lang w:val="en-CA" w:eastAsia="ko-KR"/>
        </w:rPr>
        <w:t>s</w:t>
      </w:r>
      <w:r w:rsidR="00874AE9">
        <w:rPr>
          <w:szCs w:val="22"/>
          <w:lang w:val="en-CA" w:eastAsia="ko-KR"/>
        </w:rPr>
        <w:t xml:space="preserve"> are numerous.</w:t>
      </w:r>
      <w:r w:rsidR="00D428DF">
        <w:rPr>
          <w:szCs w:val="22"/>
          <w:lang w:val="en-CA" w:eastAsia="ko-KR"/>
        </w:rPr>
        <w:t xml:space="preserve"> I</w:t>
      </w:r>
      <w:r w:rsidR="00D25611">
        <w:rPr>
          <w:szCs w:val="22"/>
          <w:lang w:val="en-CA" w:eastAsia="ko-KR"/>
        </w:rPr>
        <w:t>n order t</w:t>
      </w:r>
      <w:r w:rsidR="00874AE9">
        <w:rPr>
          <w:szCs w:val="22"/>
          <w:lang w:val="en-CA" w:eastAsia="ko-KR"/>
        </w:rPr>
        <w:t>o reduce the</w:t>
      </w:r>
      <w:r w:rsidR="00535E6E">
        <w:rPr>
          <w:szCs w:val="22"/>
          <w:lang w:val="en-CA" w:eastAsia="ko-KR"/>
        </w:rPr>
        <w:t xml:space="preserve"> number of</w:t>
      </w:r>
      <w:r w:rsidR="002B46C4">
        <w:rPr>
          <w:szCs w:val="22"/>
          <w:lang w:val="en-CA" w:eastAsia="ko-KR"/>
        </w:rPr>
        <w:t xml:space="preserve"> </w:t>
      </w:r>
      <w:r w:rsidR="0057493C">
        <w:rPr>
          <w:szCs w:val="22"/>
          <w:lang w:val="en-CA" w:eastAsia="ko-KR"/>
        </w:rPr>
        <w:t xml:space="preserve">these </w:t>
      </w:r>
      <w:r w:rsidR="002B46C4">
        <w:rPr>
          <w:szCs w:val="22"/>
          <w:lang w:val="en-CA" w:eastAsia="ko-KR"/>
        </w:rPr>
        <w:t>combination</w:t>
      </w:r>
      <w:r w:rsidR="00BC3727">
        <w:rPr>
          <w:szCs w:val="22"/>
          <w:lang w:val="en-CA" w:eastAsia="ko-KR"/>
        </w:rPr>
        <w:t>s</w:t>
      </w:r>
      <w:r w:rsidR="002B46C4">
        <w:rPr>
          <w:szCs w:val="22"/>
          <w:lang w:val="en-CA" w:eastAsia="ko-KR"/>
        </w:rPr>
        <w:t>,</w:t>
      </w:r>
      <w:r w:rsidR="001B3E26">
        <w:rPr>
          <w:szCs w:val="22"/>
          <w:lang w:val="en-CA" w:eastAsia="ko-KR"/>
        </w:rPr>
        <w:t xml:space="preserve"> </w:t>
      </w:r>
      <w:r w:rsidR="00874AE9">
        <w:rPr>
          <w:szCs w:val="22"/>
          <w:lang w:val="en-CA" w:eastAsia="ko-KR"/>
        </w:rPr>
        <w:t xml:space="preserve">VVC </w:t>
      </w:r>
      <w:r w:rsidR="00A67384">
        <w:rPr>
          <w:szCs w:val="22"/>
          <w:lang w:val="en-CA" w:eastAsia="ko-KR"/>
        </w:rPr>
        <w:t>defines the</w:t>
      </w:r>
      <w:r w:rsidR="00874AE9">
        <w:rPr>
          <w:szCs w:val="22"/>
          <w:lang w:val="en-CA" w:eastAsia="ko-KR"/>
        </w:rPr>
        <w:t xml:space="preserve"> maximum size </w:t>
      </w:r>
      <w:r w:rsidR="00642E92">
        <w:rPr>
          <w:szCs w:val="22"/>
          <w:lang w:val="en-CA" w:eastAsia="ko-KR"/>
        </w:rPr>
        <w:t>for</w:t>
      </w:r>
      <w:r w:rsidR="00874AE9">
        <w:rPr>
          <w:szCs w:val="22"/>
          <w:lang w:val="en-CA" w:eastAsia="ko-KR"/>
        </w:rPr>
        <w:t xml:space="preserve"> each</w:t>
      </w:r>
      <w:r w:rsidR="004312E2">
        <w:rPr>
          <w:szCs w:val="22"/>
          <w:lang w:val="en-CA" w:eastAsia="ko-KR"/>
        </w:rPr>
        <w:t xml:space="preserve"> split</w:t>
      </w:r>
      <w:r w:rsidR="00090659">
        <w:rPr>
          <w:szCs w:val="22"/>
          <w:lang w:val="en-CA" w:eastAsia="ko-KR"/>
        </w:rPr>
        <w:t xml:space="preserve"> </w:t>
      </w:r>
      <w:r w:rsidR="00C33276">
        <w:rPr>
          <w:szCs w:val="22"/>
          <w:lang w:val="en-CA" w:eastAsia="ko-KR"/>
        </w:rPr>
        <w:t xml:space="preserve">as shown in </w:t>
      </w:r>
      <w:r w:rsidR="00C33276">
        <w:rPr>
          <w:szCs w:val="22"/>
          <w:lang w:val="en-CA" w:eastAsia="ko-KR"/>
        </w:rPr>
        <w:fldChar w:fldCharType="begin"/>
      </w:r>
      <w:r w:rsidR="00C33276">
        <w:rPr>
          <w:szCs w:val="22"/>
          <w:lang w:val="en-CA" w:eastAsia="ko-KR"/>
        </w:rPr>
        <w:instrText xml:space="preserve"> REF _Ref525236135 \h </w:instrText>
      </w:r>
      <w:r w:rsidR="00C33276">
        <w:rPr>
          <w:szCs w:val="22"/>
          <w:lang w:val="en-CA" w:eastAsia="ko-KR"/>
        </w:rPr>
      </w:r>
      <w:r w:rsidR="00C33276">
        <w:rPr>
          <w:szCs w:val="22"/>
          <w:lang w:val="en-CA" w:eastAsia="ko-KR"/>
        </w:rPr>
        <w:fldChar w:fldCharType="separate"/>
      </w:r>
      <w:r w:rsidR="00331D6A">
        <w:t xml:space="preserve">Table </w:t>
      </w:r>
      <w:r w:rsidR="00331D6A">
        <w:rPr>
          <w:noProof/>
        </w:rPr>
        <w:t>1</w:t>
      </w:r>
      <w:r w:rsidR="00C33276">
        <w:rPr>
          <w:szCs w:val="22"/>
          <w:lang w:val="en-CA" w:eastAsia="ko-KR"/>
        </w:rPr>
        <w:fldChar w:fldCharType="end"/>
      </w:r>
      <w:r w:rsidR="00C33276">
        <w:rPr>
          <w:szCs w:val="22"/>
          <w:lang w:val="en-CA" w:eastAsia="ko-KR"/>
        </w:rPr>
        <w:t>.</w:t>
      </w:r>
      <w:r w:rsidR="00BA7970">
        <w:rPr>
          <w:szCs w:val="22"/>
          <w:lang w:val="en-CA" w:eastAsia="ko-KR"/>
        </w:rPr>
        <w:t xml:space="preserve"> Moreover, </w:t>
      </w:r>
      <w:r w:rsidR="00CE060B">
        <w:rPr>
          <w:szCs w:val="22"/>
          <w:lang w:val="en-CA" w:eastAsia="ko-KR"/>
        </w:rPr>
        <w:t>in</w:t>
      </w:r>
      <w:r w:rsidR="002E17FB">
        <w:rPr>
          <w:szCs w:val="22"/>
          <w:lang w:val="en-CA" w:eastAsia="ko-KR"/>
        </w:rPr>
        <w:t xml:space="preserve"> case of </w:t>
      </w:r>
      <w:r w:rsidR="00CE060B">
        <w:rPr>
          <w:szCs w:val="22"/>
          <w:lang w:val="en-CA" w:eastAsia="ko-KR"/>
        </w:rPr>
        <w:t xml:space="preserve">binary tree in intra slice, the maximum sizes between luma and chroma </w:t>
      </w:r>
      <w:r w:rsidR="00E64891">
        <w:rPr>
          <w:szCs w:val="22"/>
          <w:lang w:val="en-CA" w:eastAsia="ko-KR"/>
        </w:rPr>
        <w:t xml:space="preserve">components </w:t>
      </w:r>
      <w:r w:rsidR="00CE060B">
        <w:rPr>
          <w:szCs w:val="22"/>
          <w:lang w:val="en-CA" w:eastAsia="ko-KR"/>
        </w:rPr>
        <w:t xml:space="preserve">are </w:t>
      </w:r>
      <w:r w:rsidR="002E17FB">
        <w:rPr>
          <w:szCs w:val="22"/>
          <w:lang w:val="en-CA" w:eastAsia="ko-KR"/>
        </w:rPr>
        <w:t>different, and in case of ternary tree, the sizes between intra and inter slices are different.</w:t>
      </w:r>
    </w:p>
    <w:p w14:paraId="4B05E9C5" w14:textId="5F9EB777" w:rsidR="000C7C78" w:rsidRDefault="000C7C78" w:rsidP="000C7C78">
      <w:pPr>
        <w:pStyle w:val="ad"/>
        <w:keepNext/>
        <w:jc w:val="center"/>
      </w:pPr>
      <w:bookmarkStart w:id="1" w:name="_Ref525236135"/>
      <w:r>
        <w:t xml:space="preserve">Table </w:t>
      </w:r>
      <w:r w:rsidR="002B108E">
        <w:rPr>
          <w:noProof/>
        </w:rPr>
        <w:fldChar w:fldCharType="begin"/>
      </w:r>
      <w:r w:rsidR="002B108E">
        <w:rPr>
          <w:noProof/>
        </w:rPr>
        <w:instrText xml:space="preserve"> SEQ Table \* ARABIC </w:instrText>
      </w:r>
      <w:r w:rsidR="002B108E">
        <w:rPr>
          <w:noProof/>
        </w:rPr>
        <w:fldChar w:fldCharType="separate"/>
      </w:r>
      <w:r w:rsidR="00331D6A">
        <w:rPr>
          <w:noProof/>
        </w:rPr>
        <w:t>1</w:t>
      </w:r>
      <w:r w:rsidR="002B108E">
        <w:rPr>
          <w:noProof/>
        </w:rPr>
        <w:fldChar w:fldCharType="end"/>
      </w:r>
      <w:bookmarkEnd w:id="1"/>
      <w:r>
        <w:t xml:space="preserve">. </w:t>
      </w:r>
      <w:r w:rsidR="00441A22">
        <w:t>M</w:t>
      </w:r>
      <w:r>
        <w:t>aximum size for each split</w:t>
      </w:r>
      <w:r w:rsidR="00EC1A1D">
        <w:t xml:space="preserve"> in VVC</w:t>
      </w:r>
    </w:p>
    <w:tbl>
      <w:tblPr>
        <w:tblStyle w:val="aa"/>
        <w:tblpPr w:leftFromText="142" w:rightFromText="142" w:vertAnchor="text" w:horzAnchor="margin" w:tblpY="159"/>
        <w:tblW w:w="0" w:type="auto"/>
        <w:tblLook w:val="04A0" w:firstRow="1" w:lastRow="0" w:firstColumn="1" w:lastColumn="0" w:noHBand="0" w:noVBand="1"/>
      </w:tblPr>
      <w:tblGrid>
        <w:gridCol w:w="2329"/>
        <w:gridCol w:w="1747"/>
        <w:gridCol w:w="1748"/>
        <w:gridCol w:w="3495"/>
      </w:tblGrid>
      <w:tr w:rsidR="001468F5" w:rsidRPr="002A463D" w14:paraId="6B08D77D" w14:textId="77777777" w:rsidTr="002A463D">
        <w:trPr>
          <w:trHeight w:val="253"/>
        </w:trPr>
        <w:tc>
          <w:tcPr>
            <w:tcW w:w="2329" w:type="dxa"/>
          </w:tcPr>
          <w:p w14:paraId="341EC40B" w14:textId="77777777" w:rsidR="001468F5" w:rsidRPr="009A7032" w:rsidRDefault="001468F5" w:rsidP="00C00CD0">
            <w:pPr>
              <w:spacing w:before="0"/>
              <w:jc w:val="center"/>
              <w:rPr>
                <w:lang w:val="en-CA"/>
              </w:rPr>
            </w:pPr>
          </w:p>
        </w:tc>
        <w:tc>
          <w:tcPr>
            <w:tcW w:w="3495" w:type="dxa"/>
            <w:gridSpan w:val="2"/>
          </w:tcPr>
          <w:p w14:paraId="1B53B57C" w14:textId="70D0A175" w:rsidR="001468F5" w:rsidRPr="009A7032" w:rsidRDefault="001468F5" w:rsidP="00C00CD0">
            <w:pPr>
              <w:spacing w:before="0"/>
              <w:jc w:val="center"/>
              <w:rPr>
                <w:b/>
                <w:lang w:val="en-CA" w:eastAsia="ko-KR"/>
              </w:rPr>
            </w:pPr>
            <w:r w:rsidRPr="009A7032">
              <w:rPr>
                <w:rFonts w:hint="eastAsia"/>
                <w:b/>
                <w:lang w:val="en-CA" w:eastAsia="ko-KR"/>
              </w:rPr>
              <w:t>Intra</w:t>
            </w:r>
            <w:r w:rsidR="007D67C0">
              <w:rPr>
                <w:b/>
                <w:lang w:val="en-CA" w:eastAsia="ko-KR"/>
              </w:rPr>
              <w:t xml:space="preserve"> slice</w:t>
            </w:r>
          </w:p>
        </w:tc>
        <w:tc>
          <w:tcPr>
            <w:tcW w:w="3495" w:type="dxa"/>
          </w:tcPr>
          <w:p w14:paraId="75662791" w14:textId="1ECA645A" w:rsidR="001468F5" w:rsidRPr="009A7032" w:rsidRDefault="001468F5" w:rsidP="00C00CD0">
            <w:pPr>
              <w:spacing w:before="0"/>
              <w:jc w:val="center"/>
              <w:rPr>
                <w:b/>
                <w:lang w:val="en-CA" w:eastAsia="ko-KR"/>
              </w:rPr>
            </w:pPr>
            <w:r w:rsidRPr="009A7032">
              <w:rPr>
                <w:rFonts w:hint="eastAsia"/>
                <w:b/>
                <w:lang w:val="en-CA" w:eastAsia="ko-KR"/>
              </w:rPr>
              <w:t>Inter</w:t>
            </w:r>
            <w:r w:rsidR="007D67C0">
              <w:rPr>
                <w:b/>
                <w:lang w:val="en-CA" w:eastAsia="ko-KR"/>
              </w:rPr>
              <w:t xml:space="preserve"> slice</w:t>
            </w:r>
          </w:p>
        </w:tc>
      </w:tr>
      <w:tr w:rsidR="001468F5" w:rsidRPr="002A463D" w14:paraId="1A92FBD8" w14:textId="77777777" w:rsidTr="002A463D">
        <w:trPr>
          <w:trHeight w:val="246"/>
        </w:trPr>
        <w:tc>
          <w:tcPr>
            <w:tcW w:w="2329" w:type="dxa"/>
          </w:tcPr>
          <w:p w14:paraId="4D3FD351" w14:textId="77777777" w:rsidR="001468F5" w:rsidRPr="009A7032" w:rsidRDefault="001468F5" w:rsidP="00C00CD0">
            <w:pPr>
              <w:spacing w:before="0"/>
              <w:jc w:val="center"/>
              <w:rPr>
                <w:lang w:val="en-CA"/>
              </w:rPr>
            </w:pPr>
          </w:p>
        </w:tc>
        <w:tc>
          <w:tcPr>
            <w:tcW w:w="1747" w:type="dxa"/>
          </w:tcPr>
          <w:p w14:paraId="249A9C79" w14:textId="77777777" w:rsidR="001468F5" w:rsidRPr="009A7032" w:rsidRDefault="001468F5" w:rsidP="00C00CD0">
            <w:pPr>
              <w:spacing w:before="0"/>
              <w:jc w:val="center"/>
              <w:rPr>
                <w:b/>
                <w:lang w:val="en-CA" w:eastAsia="ko-KR"/>
              </w:rPr>
            </w:pPr>
            <w:r w:rsidRPr="009A7032">
              <w:rPr>
                <w:rFonts w:hint="eastAsia"/>
                <w:b/>
                <w:lang w:val="en-CA" w:eastAsia="ko-KR"/>
              </w:rPr>
              <w:t>Luma</w:t>
            </w:r>
          </w:p>
        </w:tc>
        <w:tc>
          <w:tcPr>
            <w:tcW w:w="1748" w:type="dxa"/>
          </w:tcPr>
          <w:p w14:paraId="5A71A3D3" w14:textId="77777777" w:rsidR="001468F5" w:rsidRPr="009A7032" w:rsidRDefault="001468F5" w:rsidP="00C00CD0">
            <w:pPr>
              <w:spacing w:before="0"/>
              <w:jc w:val="center"/>
              <w:rPr>
                <w:b/>
                <w:lang w:val="en-CA" w:eastAsia="ko-KR"/>
              </w:rPr>
            </w:pPr>
            <w:r w:rsidRPr="009A7032">
              <w:rPr>
                <w:rFonts w:hint="eastAsia"/>
                <w:b/>
                <w:lang w:val="en-CA" w:eastAsia="ko-KR"/>
              </w:rPr>
              <w:t>Chroma</w:t>
            </w:r>
          </w:p>
        </w:tc>
        <w:tc>
          <w:tcPr>
            <w:tcW w:w="3495" w:type="dxa"/>
          </w:tcPr>
          <w:p w14:paraId="54A6B5A2" w14:textId="09CA37C1" w:rsidR="001468F5" w:rsidRPr="009A7032" w:rsidRDefault="00C00CD0" w:rsidP="00C00CD0">
            <w:pPr>
              <w:spacing w:before="0"/>
              <w:jc w:val="center"/>
              <w:rPr>
                <w:b/>
                <w:lang w:val="en-CA" w:eastAsia="ko-KR"/>
              </w:rPr>
            </w:pPr>
            <w:r w:rsidRPr="009A7032">
              <w:rPr>
                <w:rFonts w:hint="eastAsia"/>
                <w:b/>
                <w:lang w:val="en-CA" w:eastAsia="ko-KR"/>
              </w:rPr>
              <w:t>Luma</w:t>
            </w:r>
            <w:r w:rsidRPr="009A7032">
              <w:rPr>
                <w:b/>
                <w:lang w:val="en-CA" w:eastAsia="ko-KR"/>
              </w:rPr>
              <w:t xml:space="preserve"> &amp; </w:t>
            </w:r>
            <w:r w:rsidR="000803B4" w:rsidRPr="009A7032">
              <w:rPr>
                <w:rFonts w:hint="eastAsia"/>
                <w:b/>
                <w:lang w:val="en-CA" w:eastAsia="ko-KR"/>
              </w:rPr>
              <w:t>Chro</w:t>
            </w:r>
            <w:r w:rsidR="000803B4" w:rsidRPr="009A7032">
              <w:rPr>
                <w:b/>
                <w:lang w:val="en-CA" w:eastAsia="ko-KR"/>
              </w:rPr>
              <w:t>ma</w:t>
            </w:r>
          </w:p>
        </w:tc>
      </w:tr>
      <w:tr w:rsidR="001468F5" w:rsidRPr="002A463D" w14:paraId="5FCC1837" w14:textId="77777777" w:rsidTr="002A463D">
        <w:trPr>
          <w:trHeight w:val="253"/>
        </w:trPr>
        <w:tc>
          <w:tcPr>
            <w:tcW w:w="2329" w:type="dxa"/>
          </w:tcPr>
          <w:p w14:paraId="13D447D7" w14:textId="02F2039A" w:rsidR="001468F5" w:rsidRPr="009A7032" w:rsidRDefault="00B02989" w:rsidP="00C00CD0">
            <w:pPr>
              <w:spacing w:before="0"/>
              <w:jc w:val="center"/>
              <w:rPr>
                <w:lang w:val="en-CA" w:eastAsia="ko-KR"/>
              </w:rPr>
            </w:pPr>
            <w:r w:rsidRPr="009A7032">
              <w:rPr>
                <w:lang w:val="en-CA" w:eastAsia="ko-KR"/>
              </w:rPr>
              <w:t>Quad tree</w:t>
            </w:r>
          </w:p>
        </w:tc>
        <w:tc>
          <w:tcPr>
            <w:tcW w:w="1747" w:type="dxa"/>
          </w:tcPr>
          <w:p w14:paraId="51D4C9B0" w14:textId="77777777" w:rsidR="001468F5" w:rsidRPr="009A7032" w:rsidRDefault="001468F5" w:rsidP="00C00CD0">
            <w:pPr>
              <w:spacing w:before="0"/>
              <w:jc w:val="center"/>
              <w:rPr>
                <w:lang w:val="en-CA" w:eastAsia="ko-KR"/>
              </w:rPr>
            </w:pPr>
            <w:r w:rsidRPr="009A7032">
              <w:rPr>
                <w:rFonts w:hint="eastAsia"/>
                <w:lang w:val="en-CA" w:eastAsia="ko-KR"/>
              </w:rPr>
              <w:t>128</w:t>
            </w:r>
          </w:p>
        </w:tc>
        <w:tc>
          <w:tcPr>
            <w:tcW w:w="1748" w:type="dxa"/>
          </w:tcPr>
          <w:p w14:paraId="6B4A42D2" w14:textId="77777777" w:rsidR="001468F5" w:rsidRPr="009A7032" w:rsidRDefault="001468F5" w:rsidP="00C00CD0">
            <w:pPr>
              <w:spacing w:before="0"/>
              <w:jc w:val="center"/>
              <w:rPr>
                <w:lang w:val="en-CA" w:eastAsia="ko-KR"/>
              </w:rPr>
            </w:pPr>
            <w:r w:rsidRPr="009A7032">
              <w:rPr>
                <w:rFonts w:hint="eastAsia"/>
                <w:lang w:val="en-CA" w:eastAsia="ko-KR"/>
              </w:rPr>
              <w:t>128</w:t>
            </w:r>
          </w:p>
        </w:tc>
        <w:tc>
          <w:tcPr>
            <w:tcW w:w="3495" w:type="dxa"/>
          </w:tcPr>
          <w:p w14:paraId="1AF262FC" w14:textId="77777777" w:rsidR="001468F5" w:rsidRPr="009A7032" w:rsidRDefault="001468F5" w:rsidP="00C00CD0">
            <w:pPr>
              <w:spacing w:before="0"/>
              <w:jc w:val="center"/>
              <w:rPr>
                <w:lang w:val="en-CA" w:eastAsia="ko-KR"/>
              </w:rPr>
            </w:pPr>
            <w:r w:rsidRPr="009A7032">
              <w:rPr>
                <w:rFonts w:hint="eastAsia"/>
                <w:lang w:val="en-CA" w:eastAsia="ko-KR"/>
              </w:rPr>
              <w:t>128</w:t>
            </w:r>
          </w:p>
        </w:tc>
      </w:tr>
      <w:tr w:rsidR="001468F5" w:rsidRPr="002A463D" w14:paraId="28353694" w14:textId="77777777" w:rsidTr="002A463D">
        <w:trPr>
          <w:trHeight w:val="253"/>
        </w:trPr>
        <w:tc>
          <w:tcPr>
            <w:tcW w:w="2329" w:type="dxa"/>
          </w:tcPr>
          <w:p w14:paraId="33C9D870" w14:textId="6667A324" w:rsidR="001468F5" w:rsidRPr="009A7032" w:rsidRDefault="00B02989" w:rsidP="00C00CD0">
            <w:pPr>
              <w:spacing w:before="0"/>
              <w:jc w:val="center"/>
              <w:rPr>
                <w:lang w:val="en-CA" w:eastAsia="ko-KR"/>
              </w:rPr>
            </w:pPr>
            <w:r w:rsidRPr="009A7032">
              <w:rPr>
                <w:lang w:val="en-CA" w:eastAsia="ko-KR"/>
              </w:rPr>
              <w:t>Binary tree</w:t>
            </w:r>
          </w:p>
        </w:tc>
        <w:tc>
          <w:tcPr>
            <w:tcW w:w="1747" w:type="dxa"/>
          </w:tcPr>
          <w:p w14:paraId="61810E16" w14:textId="77777777" w:rsidR="001468F5" w:rsidRPr="009A7032" w:rsidRDefault="001468F5" w:rsidP="00C00CD0">
            <w:pPr>
              <w:spacing w:before="0"/>
              <w:jc w:val="center"/>
              <w:rPr>
                <w:lang w:val="en-CA" w:eastAsia="ko-KR"/>
              </w:rPr>
            </w:pPr>
            <w:r w:rsidRPr="009A7032">
              <w:rPr>
                <w:rFonts w:hint="eastAsia"/>
                <w:highlight w:val="green"/>
                <w:lang w:val="en-CA" w:eastAsia="ko-KR"/>
              </w:rPr>
              <w:t>32</w:t>
            </w:r>
          </w:p>
        </w:tc>
        <w:tc>
          <w:tcPr>
            <w:tcW w:w="1748" w:type="dxa"/>
          </w:tcPr>
          <w:p w14:paraId="2F06542F" w14:textId="77777777" w:rsidR="001468F5" w:rsidRPr="009A7032" w:rsidRDefault="001468F5" w:rsidP="00C00CD0">
            <w:pPr>
              <w:spacing w:before="0"/>
              <w:jc w:val="center"/>
              <w:rPr>
                <w:lang w:val="en-CA" w:eastAsia="ko-KR"/>
              </w:rPr>
            </w:pPr>
            <w:r w:rsidRPr="009A7032">
              <w:rPr>
                <w:rFonts w:hint="eastAsia"/>
                <w:highlight w:val="green"/>
                <w:lang w:val="en-CA" w:eastAsia="ko-KR"/>
              </w:rPr>
              <w:t>64</w:t>
            </w:r>
          </w:p>
        </w:tc>
        <w:tc>
          <w:tcPr>
            <w:tcW w:w="3495" w:type="dxa"/>
          </w:tcPr>
          <w:p w14:paraId="20D86206" w14:textId="77777777" w:rsidR="001468F5" w:rsidRPr="009A7032" w:rsidRDefault="001468F5" w:rsidP="00C00CD0">
            <w:pPr>
              <w:spacing w:before="0"/>
              <w:jc w:val="center"/>
              <w:rPr>
                <w:lang w:val="en-CA" w:eastAsia="ko-KR"/>
              </w:rPr>
            </w:pPr>
            <w:r w:rsidRPr="009A7032">
              <w:rPr>
                <w:rFonts w:hint="eastAsia"/>
                <w:lang w:val="en-CA" w:eastAsia="ko-KR"/>
              </w:rPr>
              <w:t>128</w:t>
            </w:r>
          </w:p>
        </w:tc>
      </w:tr>
      <w:tr w:rsidR="001468F5" w:rsidRPr="002A463D" w14:paraId="745058E2" w14:textId="77777777" w:rsidTr="002A463D">
        <w:trPr>
          <w:trHeight w:val="253"/>
        </w:trPr>
        <w:tc>
          <w:tcPr>
            <w:tcW w:w="2329" w:type="dxa"/>
          </w:tcPr>
          <w:p w14:paraId="1C7BA0A9" w14:textId="3B6DCEA5" w:rsidR="001468F5" w:rsidRPr="009A7032" w:rsidRDefault="00B02989" w:rsidP="00C00CD0">
            <w:pPr>
              <w:spacing w:before="0"/>
              <w:jc w:val="center"/>
              <w:rPr>
                <w:lang w:val="en-CA" w:eastAsia="ko-KR"/>
              </w:rPr>
            </w:pPr>
            <w:r w:rsidRPr="009A7032">
              <w:rPr>
                <w:lang w:val="en-CA" w:eastAsia="ko-KR"/>
              </w:rPr>
              <w:t>Ternary tree</w:t>
            </w:r>
          </w:p>
        </w:tc>
        <w:tc>
          <w:tcPr>
            <w:tcW w:w="1747" w:type="dxa"/>
          </w:tcPr>
          <w:p w14:paraId="4DCF4584" w14:textId="77777777" w:rsidR="001468F5" w:rsidRPr="009A7032" w:rsidRDefault="001468F5" w:rsidP="00C00CD0">
            <w:pPr>
              <w:spacing w:before="0"/>
              <w:jc w:val="center"/>
              <w:rPr>
                <w:lang w:val="en-CA" w:eastAsia="ko-KR"/>
              </w:rPr>
            </w:pPr>
            <w:r w:rsidRPr="009A7032">
              <w:rPr>
                <w:rFonts w:hint="eastAsia"/>
                <w:lang w:val="en-CA" w:eastAsia="ko-KR"/>
              </w:rPr>
              <w:t>32</w:t>
            </w:r>
          </w:p>
        </w:tc>
        <w:tc>
          <w:tcPr>
            <w:tcW w:w="1748" w:type="dxa"/>
          </w:tcPr>
          <w:p w14:paraId="23AAB5CB" w14:textId="77777777" w:rsidR="001468F5" w:rsidRPr="009A7032" w:rsidRDefault="001468F5" w:rsidP="00C00CD0">
            <w:pPr>
              <w:spacing w:before="0"/>
              <w:jc w:val="center"/>
              <w:rPr>
                <w:lang w:val="en-CA" w:eastAsia="ko-KR"/>
              </w:rPr>
            </w:pPr>
            <w:r w:rsidRPr="009A7032">
              <w:rPr>
                <w:rFonts w:hint="eastAsia"/>
                <w:lang w:val="en-CA" w:eastAsia="ko-KR"/>
              </w:rPr>
              <w:t>32</w:t>
            </w:r>
          </w:p>
        </w:tc>
        <w:tc>
          <w:tcPr>
            <w:tcW w:w="3495" w:type="dxa"/>
          </w:tcPr>
          <w:p w14:paraId="670CE23E" w14:textId="77777777" w:rsidR="001468F5" w:rsidRPr="009A7032" w:rsidRDefault="001468F5" w:rsidP="00C00CD0">
            <w:pPr>
              <w:spacing w:before="0"/>
              <w:jc w:val="center"/>
              <w:rPr>
                <w:lang w:val="en-CA" w:eastAsia="ko-KR"/>
              </w:rPr>
            </w:pPr>
            <w:r w:rsidRPr="009A7032">
              <w:rPr>
                <w:rFonts w:hint="eastAsia"/>
                <w:lang w:val="en-CA" w:eastAsia="ko-KR"/>
              </w:rPr>
              <w:t>64</w:t>
            </w:r>
          </w:p>
        </w:tc>
      </w:tr>
    </w:tbl>
    <w:p w14:paraId="3B46B09C" w14:textId="7BCD32E3" w:rsidR="00EC4744" w:rsidRDefault="009F2E90" w:rsidP="00ED5089">
      <w:pPr>
        <w:rPr>
          <w:szCs w:val="22"/>
          <w:lang w:val="en-CA"/>
        </w:rPr>
      </w:pPr>
      <w:r>
        <w:rPr>
          <w:szCs w:val="22"/>
          <w:lang w:val="en-CA" w:eastAsia="ko-KR"/>
        </w:rPr>
        <w:t xml:space="preserve">In case of binary tree split, </w:t>
      </w:r>
      <w:r w:rsidR="004F2A48">
        <w:rPr>
          <w:szCs w:val="22"/>
          <w:lang w:val="en-CA" w:eastAsia="ko-KR"/>
        </w:rPr>
        <w:t xml:space="preserve">although </w:t>
      </w:r>
      <w:r>
        <w:rPr>
          <w:szCs w:val="22"/>
          <w:lang w:val="en-CA" w:eastAsia="ko-KR"/>
        </w:rPr>
        <w:t xml:space="preserve">the possible maximum size is 128 </w:t>
      </w:r>
      <w:r w:rsidR="00E2319B">
        <w:rPr>
          <w:szCs w:val="22"/>
          <w:lang w:val="en-CA" w:eastAsia="ko-KR"/>
        </w:rPr>
        <w:t>i</w:t>
      </w:r>
      <w:r w:rsidR="001468F5">
        <w:rPr>
          <w:rFonts w:hint="eastAsia"/>
          <w:szCs w:val="22"/>
          <w:lang w:val="en-CA" w:eastAsia="ko-KR"/>
        </w:rPr>
        <w:t>n int</w:t>
      </w:r>
      <w:r w:rsidR="001468F5">
        <w:rPr>
          <w:szCs w:val="22"/>
          <w:lang w:val="en-CA" w:eastAsia="ko-KR"/>
        </w:rPr>
        <w:t>er</w:t>
      </w:r>
      <w:r w:rsidR="001468F5">
        <w:rPr>
          <w:rFonts w:hint="eastAsia"/>
          <w:szCs w:val="22"/>
          <w:lang w:val="en-CA" w:eastAsia="ko-KR"/>
        </w:rPr>
        <w:t xml:space="preserve"> </w:t>
      </w:r>
      <w:r w:rsidR="00E2319B">
        <w:rPr>
          <w:szCs w:val="22"/>
          <w:lang w:val="en-CA" w:eastAsia="ko-KR"/>
        </w:rPr>
        <w:t>slices</w:t>
      </w:r>
      <w:r w:rsidR="004F2A48">
        <w:rPr>
          <w:szCs w:val="22"/>
          <w:lang w:val="en-CA" w:eastAsia="ko-KR"/>
        </w:rPr>
        <w:t>,</w:t>
      </w:r>
      <w:r w:rsidR="00A92613">
        <w:rPr>
          <w:szCs w:val="22"/>
          <w:lang w:val="en-CA" w:eastAsia="ko-KR"/>
        </w:rPr>
        <w:t xml:space="preserve"> </w:t>
      </w:r>
      <w:r w:rsidR="00A92613">
        <w:rPr>
          <w:rFonts w:hint="eastAsia"/>
          <w:szCs w:val="22"/>
          <w:lang w:val="en-CA" w:eastAsia="ko-KR"/>
        </w:rPr>
        <w:t>t</w:t>
      </w:r>
      <w:r w:rsidR="00A92613">
        <w:rPr>
          <w:szCs w:val="22"/>
          <w:lang w:val="en-CA" w:eastAsia="ko-KR"/>
        </w:rPr>
        <w:t xml:space="preserve">he maximum </w:t>
      </w:r>
      <w:r w:rsidR="004F2A48">
        <w:rPr>
          <w:szCs w:val="22"/>
          <w:lang w:val="en-CA" w:eastAsia="ko-KR"/>
        </w:rPr>
        <w:t xml:space="preserve">binary tree </w:t>
      </w:r>
      <w:r w:rsidR="00A92613">
        <w:rPr>
          <w:szCs w:val="22"/>
          <w:lang w:val="en-CA" w:eastAsia="ko-KR"/>
        </w:rPr>
        <w:t xml:space="preserve">size </w:t>
      </w:r>
      <w:r w:rsidR="000B7629">
        <w:rPr>
          <w:szCs w:val="22"/>
          <w:lang w:val="en-CA" w:eastAsia="ko-KR"/>
        </w:rPr>
        <w:t>can be</w:t>
      </w:r>
      <w:r w:rsidR="00A92613">
        <w:rPr>
          <w:szCs w:val="22"/>
          <w:lang w:val="en-CA" w:eastAsia="ko-KR"/>
        </w:rPr>
        <w:t xml:space="preserve"> adjusted</w:t>
      </w:r>
      <w:r w:rsidR="009900C9">
        <w:rPr>
          <w:szCs w:val="22"/>
          <w:lang w:val="en-CA" w:eastAsia="ko-KR"/>
        </w:rPr>
        <w:t xml:space="preserve"> </w:t>
      </w:r>
      <w:r w:rsidR="007B2BAE">
        <w:rPr>
          <w:szCs w:val="22"/>
          <w:lang w:val="en-CA" w:eastAsia="ko-KR"/>
        </w:rPr>
        <w:t xml:space="preserve">by slice level signalling </w:t>
      </w:r>
      <w:r w:rsidR="009900C9">
        <w:rPr>
          <w:szCs w:val="22"/>
          <w:lang w:val="en-CA" w:eastAsia="ko-KR"/>
        </w:rPr>
        <w:t>to reduce complexity</w:t>
      </w:r>
      <w:r w:rsidR="00AE082F">
        <w:rPr>
          <w:szCs w:val="22"/>
          <w:lang w:val="en-CA" w:eastAsia="ko-KR"/>
        </w:rPr>
        <w:t>.</w:t>
      </w:r>
      <w:r w:rsidR="003C2F27">
        <w:rPr>
          <w:szCs w:val="22"/>
          <w:lang w:val="en-CA" w:eastAsia="ko-KR"/>
        </w:rPr>
        <w:t xml:space="preserve"> In the current VTM software, the maximum size </w:t>
      </w:r>
      <w:r w:rsidR="00D77F84">
        <w:rPr>
          <w:szCs w:val="22"/>
          <w:lang w:val="en-CA" w:eastAsia="ko-KR"/>
        </w:rPr>
        <w:t xml:space="preserve">for a inter slice </w:t>
      </w:r>
      <w:r w:rsidR="003C2F27">
        <w:rPr>
          <w:szCs w:val="22"/>
          <w:lang w:val="en-CA" w:eastAsia="ko-KR"/>
        </w:rPr>
        <w:t xml:space="preserve">is </w:t>
      </w:r>
      <w:r w:rsidR="00904259">
        <w:rPr>
          <w:szCs w:val="22"/>
          <w:lang w:val="en-CA" w:eastAsia="ko-KR"/>
        </w:rPr>
        <w:t>decided</w:t>
      </w:r>
      <w:r w:rsidR="003C2F27">
        <w:rPr>
          <w:szCs w:val="22"/>
          <w:lang w:val="en-CA" w:eastAsia="ko-KR"/>
        </w:rPr>
        <w:t xml:space="preserve"> </w:t>
      </w:r>
      <w:r w:rsidR="00051B24">
        <w:rPr>
          <w:szCs w:val="22"/>
          <w:lang w:val="en-CA" w:eastAsia="ko-KR"/>
        </w:rPr>
        <w:t>based on</w:t>
      </w:r>
      <w:r w:rsidR="003C2F27">
        <w:rPr>
          <w:szCs w:val="22"/>
          <w:lang w:val="en-CA" w:eastAsia="ko-KR"/>
        </w:rPr>
        <w:t xml:space="preserve"> </w:t>
      </w:r>
      <w:r w:rsidR="00ED5089">
        <w:rPr>
          <w:szCs w:val="22"/>
          <w:lang w:val="en-CA" w:eastAsia="ko-KR"/>
        </w:rPr>
        <w:t>an</w:t>
      </w:r>
      <w:r w:rsidR="00D77F84">
        <w:rPr>
          <w:szCs w:val="22"/>
          <w:lang w:val="en-CA" w:eastAsia="ko-KR"/>
        </w:rPr>
        <w:t xml:space="preserve"> average CU size of </w:t>
      </w:r>
      <w:r w:rsidR="00FD4FF1">
        <w:rPr>
          <w:szCs w:val="22"/>
          <w:lang w:val="en-CA" w:eastAsia="ko-KR"/>
        </w:rPr>
        <w:t xml:space="preserve">its </w:t>
      </w:r>
      <w:r w:rsidR="00D77F84">
        <w:rPr>
          <w:szCs w:val="22"/>
          <w:lang w:val="en-CA" w:eastAsia="ko-KR"/>
        </w:rPr>
        <w:t>previous</w:t>
      </w:r>
      <w:r w:rsidR="00866215">
        <w:rPr>
          <w:szCs w:val="22"/>
          <w:lang w:val="en-CA" w:eastAsia="ko-KR"/>
        </w:rPr>
        <w:t>ly coded</w:t>
      </w:r>
      <w:r w:rsidR="00D77F84">
        <w:rPr>
          <w:szCs w:val="22"/>
          <w:lang w:val="en-CA" w:eastAsia="ko-KR"/>
        </w:rPr>
        <w:t xml:space="preserve"> slice</w:t>
      </w:r>
      <w:r w:rsidR="00F97926">
        <w:rPr>
          <w:szCs w:val="22"/>
          <w:lang w:val="en-CA" w:eastAsia="ko-KR"/>
        </w:rPr>
        <w:t>s</w:t>
      </w:r>
      <w:r w:rsidR="003C2F27">
        <w:rPr>
          <w:szCs w:val="22"/>
          <w:lang w:val="en-CA" w:eastAsia="ko-KR"/>
        </w:rPr>
        <w:t>.</w:t>
      </w:r>
      <w:r w:rsidR="00FD4FF1">
        <w:rPr>
          <w:szCs w:val="22"/>
          <w:lang w:val="en-CA" w:eastAsia="ko-KR"/>
        </w:rPr>
        <w:t xml:space="preserve"> </w:t>
      </w:r>
      <w:r w:rsidR="00ED5089">
        <w:rPr>
          <w:szCs w:val="22"/>
          <w:lang w:val="en-CA" w:eastAsia="ko-KR"/>
        </w:rPr>
        <w:t>The average CU size is calculated by followi</w:t>
      </w:r>
      <w:r w:rsidR="00620217">
        <w:rPr>
          <w:szCs w:val="22"/>
          <w:lang w:val="en-CA" w:eastAsia="ko-KR"/>
        </w:rPr>
        <w:t>ng equa</w:t>
      </w:r>
      <w:r w:rsidR="00ED5089">
        <w:rPr>
          <w:szCs w:val="22"/>
          <w:lang w:val="en-CA" w:eastAsia="ko-KR"/>
        </w:rPr>
        <w:t>tion.</w:t>
      </w:r>
    </w:p>
    <w:p w14:paraId="78C720C0" w14:textId="20351733" w:rsidR="001468F5" w:rsidRPr="0044705A" w:rsidRDefault="00DF6BF0" w:rsidP="00A769B9">
      <w:pPr>
        <w:rPr>
          <w:szCs w:val="22"/>
          <w:lang w:val="en-CA" w:eastAsia="ko-KR"/>
        </w:rPr>
      </w:pPr>
      <m:oMathPara>
        <m:oMath>
          <m:r>
            <m:rPr>
              <m:sty m:val="p"/>
            </m:rPr>
            <w:rPr>
              <w:rFonts w:ascii="Cambria Math" w:hAnsi="Cambria Math"/>
              <w:szCs w:val="22"/>
              <w:lang w:val="en-CA" w:eastAsia="ko-KR"/>
            </w:rPr>
            <w:lastRenderedPageBreak/>
            <m:t>average CU size=</m:t>
          </m:r>
          <m:rad>
            <m:radPr>
              <m:degHide m:val="1"/>
              <m:ctrlPr>
                <w:rPr>
                  <w:rFonts w:ascii="Cambria Math" w:hAnsi="Cambria Math"/>
                  <w:szCs w:val="22"/>
                  <w:lang w:val="en-CA" w:eastAsia="ko-KR"/>
                </w:rPr>
              </m:ctrlPr>
            </m:radPr>
            <m:deg/>
            <m:e>
              <m:f>
                <m:fPr>
                  <m:ctrlPr>
                    <w:rPr>
                      <w:rFonts w:ascii="Cambria Math" w:hAnsi="Cambria Math"/>
                      <w:i/>
                      <w:szCs w:val="22"/>
                      <w:lang w:val="en-CA" w:eastAsia="ko-KR"/>
                    </w:rPr>
                  </m:ctrlPr>
                </m:fPr>
                <m:num>
                  <m:r>
                    <w:rPr>
                      <w:rFonts w:ascii="Cambria Math" w:hAnsi="Cambria Math"/>
                      <w:szCs w:val="22"/>
                      <w:lang w:val="en-CA" w:eastAsia="ko-KR"/>
                    </w:rPr>
                    <m:t>total area of CU</m:t>
                  </m:r>
                </m:num>
                <m:den>
                  <m:r>
                    <w:rPr>
                      <w:rFonts w:ascii="Cambria Math" w:hAnsi="Cambria Math"/>
                      <w:szCs w:val="22"/>
                      <w:lang w:val="en-CA" w:eastAsia="ko-KR"/>
                    </w:rPr>
                    <m:t>total number of CU</m:t>
                  </m:r>
                </m:den>
              </m:f>
            </m:e>
          </m:rad>
        </m:oMath>
      </m:oMathPara>
    </w:p>
    <w:p w14:paraId="4D77033A" w14:textId="2F3A3858" w:rsidR="009609BA" w:rsidRDefault="009609BA" w:rsidP="00A769B9">
      <w:pPr>
        <w:rPr>
          <w:szCs w:val="22"/>
          <w:lang w:val="en-CA" w:eastAsia="ko-KR"/>
        </w:rPr>
      </w:pPr>
    </w:p>
    <w:p w14:paraId="1B7B73BF" w14:textId="56348A44" w:rsidR="002A463D" w:rsidRDefault="005922AD" w:rsidP="00A769B9">
      <w:pPr>
        <w:rPr>
          <w:szCs w:val="22"/>
          <w:lang w:val="en-CA" w:eastAsia="ko-KR"/>
        </w:rPr>
      </w:pPr>
      <w:r>
        <w:rPr>
          <w:szCs w:val="22"/>
          <w:lang w:val="en-CA" w:eastAsia="ko-KR"/>
        </w:rPr>
        <w:t>T</w:t>
      </w:r>
      <w:r w:rsidR="00526662">
        <w:rPr>
          <w:szCs w:val="22"/>
          <w:lang w:val="en-CA" w:eastAsia="ko-KR"/>
        </w:rPr>
        <w:t xml:space="preserve">he maximum binary tree size is decided </w:t>
      </w:r>
      <w:r w:rsidR="00D42A19">
        <w:rPr>
          <w:szCs w:val="22"/>
          <w:lang w:val="en-CA" w:eastAsia="ko-KR"/>
        </w:rPr>
        <w:t>based</w:t>
      </w:r>
      <w:r>
        <w:rPr>
          <w:szCs w:val="22"/>
          <w:lang w:val="en-CA" w:eastAsia="ko-KR"/>
        </w:rPr>
        <w:t xml:space="preserve"> on the average CU size </w:t>
      </w:r>
      <w:r w:rsidR="00526662">
        <w:rPr>
          <w:szCs w:val="22"/>
          <w:lang w:val="en-CA" w:eastAsia="ko-KR"/>
        </w:rPr>
        <w:t xml:space="preserve">as shown in </w:t>
      </w:r>
      <w:r w:rsidR="00D1095B">
        <w:rPr>
          <w:szCs w:val="22"/>
          <w:lang w:val="en-CA" w:eastAsia="ko-KR"/>
        </w:rPr>
        <w:fldChar w:fldCharType="begin"/>
      </w:r>
      <w:r w:rsidR="00D1095B">
        <w:rPr>
          <w:szCs w:val="22"/>
          <w:lang w:val="en-CA" w:eastAsia="ko-KR"/>
        </w:rPr>
        <w:instrText xml:space="preserve"> REF _Ref525237492 \h </w:instrText>
      </w:r>
      <w:r w:rsidR="00D1095B">
        <w:rPr>
          <w:szCs w:val="22"/>
          <w:lang w:val="en-CA" w:eastAsia="ko-KR"/>
        </w:rPr>
      </w:r>
      <w:r w:rsidR="00D1095B">
        <w:rPr>
          <w:szCs w:val="22"/>
          <w:lang w:val="en-CA" w:eastAsia="ko-KR"/>
        </w:rPr>
        <w:fldChar w:fldCharType="separate"/>
      </w:r>
      <w:r w:rsidR="00331D6A">
        <w:t xml:space="preserve">Table </w:t>
      </w:r>
      <w:r w:rsidR="00331D6A">
        <w:rPr>
          <w:noProof/>
        </w:rPr>
        <w:t>2</w:t>
      </w:r>
      <w:r w:rsidR="00D1095B">
        <w:rPr>
          <w:szCs w:val="22"/>
          <w:lang w:val="en-CA" w:eastAsia="ko-KR"/>
        </w:rPr>
        <w:fldChar w:fldCharType="end"/>
      </w:r>
      <w:r w:rsidR="00526662">
        <w:rPr>
          <w:szCs w:val="22"/>
          <w:lang w:val="en-CA" w:eastAsia="ko-KR"/>
        </w:rPr>
        <w:t>.</w:t>
      </w:r>
      <w:r w:rsidR="00D1095B">
        <w:rPr>
          <w:szCs w:val="22"/>
          <w:lang w:val="en-CA" w:eastAsia="ko-KR"/>
        </w:rPr>
        <w:t xml:space="preserve"> For example, i</w:t>
      </w:r>
      <w:r w:rsidR="00DF6BF0">
        <w:rPr>
          <w:szCs w:val="22"/>
          <w:lang w:val="en-CA" w:eastAsia="ko-KR"/>
        </w:rPr>
        <w:t>f the average CU size is larger than</w:t>
      </w:r>
      <w:r w:rsidR="00877889">
        <w:rPr>
          <w:szCs w:val="22"/>
          <w:lang w:val="en-CA" w:eastAsia="ko-KR"/>
        </w:rPr>
        <w:t xml:space="preserve"> or equal to </w:t>
      </w:r>
      <w:r w:rsidR="00DF6BF0">
        <w:rPr>
          <w:szCs w:val="22"/>
          <w:lang w:val="en-CA" w:eastAsia="ko-KR"/>
        </w:rPr>
        <w:t>60,</w:t>
      </w:r>
      <w:r w:rsidR="00C57A39">
        <w:rPr>
          <w:szCs w:val="22"/>
          <w:lang w:val="en-CA" w:eastAsia="ko-KR"/>
        </w:rPr>
        <w:t xml:space="preserve"> the</w:t>
      </w:r>
      <w:r w:rsidR="00DF6BF0">
        <w:rPr>
          <w:szCs w:val="22"/>
          <w:lang w:val="en-CA" w:eastAsia="ko-KR"/>
        </w:rPr>
        <w:t xml:space="preserve"> maximum binary tree size is </w:t>
      </w:r>
      <w:r w:rsidR="00877889">
        <w:rPr>
          <w:szCs w:val="22"/>
          <w:lang w:val="en-CA" w:eastAsia="ko-KR"/>
        </w:rPr>
        <w:t xml:space="preserve">set to </w:t>
      </w:r>
      <w:r w:rsidR="00DF6BF0">
        <w:rPr>
          <w:szCs w:val="22"/>
          <w:lang w:val="en-CA" w:eastAsia="ko-KR"/>
        </w:rPr>
        <w:t>128.</w:t>
      </w:r>
      <w:r w:rsidR="00DD62D5">
        <w:rPr>
          <w:szCs w:val="22"/>
          <w:lang w:val="en-CA" w:eastAsia="ko-KR"/>
        </w:rPr>
        <w:t xml:space="preserve"> </w:t>
      </w:r>
      <w:r w:rsidR="00DD62D5">
        <w:rPr>
          <w:rFonts w:hint="eastAsia"/>
          <w:szCs w:val="22"/>
          <w:lang w:val="en-CA" w:eastAsia="ko-KR"/>
        </w:rPr>
        <w:t>T</w:t>
      </w:r>
      <w:r w:rsidR="00DD62D5">
        <w:rPr>
          <w:szCs w:val="22"/>
          <w:lang w:val="en-CA" w:eastAsia="ko-KR"/>
        </w:rPr>
        <w:t xml:space="preserve">he </w:t>
      </w:r>
      <w:r w:rsidR="00C046A6">
        <w:rPr>
          <w:szCs w:val="22"/>
          <w:lang w:val="en-CA" w:eastAsia="ko-KR"/>
        </w:rPr>
        <w:t xml:space="preserve">decided </w:t>
      </w:r>
      <w:r w:rsidR="00BD5395">
        <w:rPr>
          <w:szCs w:val="22"/>
          <w:lang w:val="en-CA" w:eastAsia="ko-KR"/>
        </w:rPr>
        <w:t>maximum size is signalled</w:t>
      </w:r>
      <w:r w:rsidR="00CF6B19">
        <w:rPr>
          <w:szCs w:val="22"/>
          <w:lang w:val="en-CA" w:eastAsia="ko-KR"/>
        </w:rPr>
        <w:t xml:space="preserve"> in slice header.</w:t>
      </w:r>
    </w:p>
    <w:p w14:paraId="79E344F5" w14:textId="7A52196F" w:rsidR="00A73904" w:rsidRDefault="00A73904" w:rsidP="00A73904">
      <w:pPr>
        <w:pStyle w:val="ad"/>
        <w:keepNext/>
        <w:jc w:val="center"/>
      </w:pPr>
      <w:bookmarkStart w:id="2" w:name="_Ref525237492"/>
      <w:r>
        <w:t xml:space="preserve">Table </w:t>
      </w:r>
      <w:r w:rsidR="002B108E">
        <w:rPr>
          <w:noProof/>
        </w:rPr>
        <w:fldChar w:fldCharType="begin"/>
      </w:r>
      <w:r w:rsidR="002B108E">
        <w:rPr>
          <w:noProof/>
        </w:rPr>
        <w:instrText xml:space="preserve"> SEQ Table \* ARABIC </w:instrText>
      </w:r>
      <w:r w:rsidR="002B108E">
        <w:rPr>
          <w:noProof/>
        </w:rPr>
        <w:fldChar w:fldCharType="separate"/>
      </w:r>
      <w:r w:rsidR="00331D6A">
        <w:rPr>
          <w:noProof/>
        </w:rPr>
        <w:t>2</w:t>
      </w:r>
      <w:r w:rsidR="002B108E">
        <w:rPr>
          <w:noProof/>
        </w:rPr>
        <w:fldChar w:fldCharType="end"/>
      </w:r>
      <w:bookmarkEnd w:id="2"/>
      <w:r>
        <w:t xml:space="preserve">. Maximum BT size </w:t>
      </w:r>
      <w:r w:rsidR="00DE67DB">
        <w:t>setting</w:t>
      </w:r>
      <w:r>
        <w:t xml:space="preserve"> depending on the average CU size (T)</w:t>
      </w:r>
    </w:p>
    <w:tbl>
      <w:tblPr>
        <w:tblStyle w:val="aa"/>
        <w:tblW w:w="9361" w:type="dxa"/>
        <w:tblLook w:val="04A0" w:firstRow="1" w:lastRow="0" w:firstColumn="1" w:lastColumn="0" w:noHBand="0" w:noVBand="1"/>
      </w:tblPr>
      <w:tblGrid>
        <w:gridCol w:w="1999"/>
        <w:gridCol w:w="2682"/>
        <w:gridCol w:w="2340"/>
        <w:gridCol w:w="2340"/>
      </w:tblGrid>
      <w:tr w:rsidR="009A7D4B" w14:paraId="33A5607B" w14:textId="77777777" w:rsidTr="002A463D">
        <w:trPr>
          <w:trHeight w:val="254"/>
        </w:trPr>
        <w:tc>
          <w:tcPr>
            <w:tcW w:w="1999" w:type="dxa"/>
          </w:tcPr>
          <w:p w14:paraId="492A5581" w14:textId="53B3D517" w:rsidR="009A7D4B" w:rsidRPr="009A7032" w:rsidRDefault="009A7D4B" w:rsidP="00394ACF">
            <w:pPr>
              <w:spacing w:before="0"/>
              <w:jc w:val="center"/>
              <w:rPr>
                <w:lang w:val="en-CA" w:eastAsia="ko-KR"/>
              </w:rPr>
            </w:pPr>
          </w:p>
        </w:tc>
        <w:tc>
          <w:tcPr>
            <w:tcW w:w="2682" w:type="dxa"/>
          </w:tcPr>
          <w:p w14:paraId="781F152B" w14:textId="62208E76" w:rsidR="009A7D4B" w:rsidRPr="009A7032" w:rsidRDefault="002A463D" w:rsidP="002A463D">
            <w:pPr>
              <w:spacing w:before="0"/>
              <w:jc w:val="center"/>
              <w:rPr>
                <w:lang w:val="en-CA" w:eastAsia="ko-KR"/>
              </w:rPr>
            </w:pPr>
            <w:r w:rsidRPr="009A7032">
              <w:rPr>
                <w:lang w:val="en-CA" w:eastAsia="ko-KR"/>
              </w:rPr>
              <w:t>T</w:t>
            </w:r>
            <w:r w:rsidR="009A7D4B" w:rsidRPr="009A7032">
              <w:rPr>
                <w:rFonts w:hint="eastAsia"/>
                <w:lang w:val="en-CA" w:eastAsia="ko-KR"/>
              </w:rPr>
              <w:t xml:space="preserve"> &gt;</w:t>
            </w:r>
            <w:r w:rsidR="009A7D4B" w:rsidRPr="009A7032">
              <w:rPr>
                <w:lang w:val="en-CA" w:eastAsia="ko-KR"/>
              </w:rPr>
              <w:t>=</w:t>
            </w:r>
            <w:r w:rsidR="009A7D4B" w:rsidRPr="009A7032">
              <w:rPr>
                <w:rFonts w:hint="eastAsia"/>
                <w:lang w:val="en-CA" w:eastAsia="ko-KR"/>
              </w:rPr>
              <w:t xml:space="preserve"> </w:t>
            </w:r>
            <w:r w:rsidR="009A7D4B" w:rsidRPr="009A7032">
              <w:rPr>
                <w:lang w:val="en-CA" w:eastAsia="ko-KR"/>
              </w:rPr>
              <w:t>60</w:t>
            </w:r>
          </w:p>
        </w:tc>
        <w:tc>
          <w:tcPr>
            <w:tcW w:w="2340" w:type="dxa"/>
          </w:tcPr>
          <w:p w14:paraId="5B7C149F" w14:textId="09FAF7F6" w:rsidR="009A7D4B" w:rsidRPr="009A7032" w:rsidRDefault="009A7D4B" w:rsidP="002A463D">
            <w:pPr>
              <w:spacing w:before="0"/>
              <w:jc w:val="center"/>
              <w:rPr>
                <w:lang w:val="en-CA" w:eastAsia="ko-KR"/>
              </w:rPr>
            </w:pPr>
            <w:r w:rsidRPr="009A7032">
              <w:rPr>
                <w:rFonts w:hint="eastAsia"/>
                <w:lang w:val="en-CA" w:eastAsia="ko-KR"/>
              </w:rPr>
              <w:t>60</w:t>
            </w:r>
            <w:r w:rsidR="00647050">
              <w:rPr>
                <w:lang w:val="en-CA" w:eastAsia="ko-KR"/>
              </w:rPr>
              <w:t xml:space="preserve"> </w:t>
            </w:r>
            <w:r w:rsidRPr="009A7032">
              <w:rPr>
                <w:lang w:val="en-CA" w:eastAsia="ko-KR"/>
              </w:rPr>
              <w:t xml:space="preserve">&gt; </w:t>
            </w:r>
            <w:r w:rsidR="002A463D" w:rsidRPr="009A7032">
              <w:rPr>
                <w:lang w:val="en-CA" w:eastAsia="ko-KR"/>
              </w:rPr>
              <w:t>T</w:t>
            </w:r>
            <w:r w:rsidRPr="009A7032">
              <w:rPr>
                <w:lang w:val="en-CA" w:eastAsia="ko-KR"/>
              </w:rPr>
              <w:t xml:space="preserve"> &gt;= 30</w:t>
            </w:r>
          </w:p>
        </w:tc>
        <w:tc>
          <w:tcPr>
            <w:tcW w:w="2340" w:type="dxa"/>
          </w:tcPr>
          <w:p w14:paraId="422FF74C" w14:textId="74BF5898" w:rsidR="009A7D4B" w:rsidRPr="009A7032" w:rsidRDefault="009A7D4B" w:rsidP="002A463D">
            <w:pPr>
              <w:spacing w:before="0"/>
              <w:jc w:val="center"/>
              <w:rPr>
                <w:lang w:val="en-CA"/>
              </w:rPr>
            </w:pPr>
            <w:r w:rsidRPr="009A7032">
              <w:rPr>
                <w:rFonts w:hint="eastAsia"/>
                <w:lang w:val="en-CA" w:eastAsia="ko-KR"/>
              </w:rPr>
              <w:t>30</w:t>
            </w:r>
            <w:r w:rsidRPr="009A7032">
              <w:rPr>
                <w:lang w:val="en-CA" w:eastAsia="ko-KR"/>
              </w:rPr>
              <w:t xml:space="preserve"> &gt; T</w:t>
            </w:r>
          </w:p>
        </w:tc>
      </w:tr>
      <w:tr w:rsidR="005E5112" w14:paraId="106AB824" w14:textId="77777777" w:rsidTr="002A463D">
        <w:trPr>
          <w:trHeight w:val="254"/>
        </w:trPr>
        <w:tc>
          <w:tcPr>
            <w:tcW w:w="1999" w:type="dxa"/>
          </w:tcPr>
          <w:p w14:paraId="4B6149AC" w14:textId="4FABD4B1" w:rsidR="005E5112" w:rsidRPr="009A7032" w:rsidRDefault="005E5112" w:rsidP="002A463D">
            <w:pPr>
              <w:spacing w:before="0"/>
              <w:jc w:val="center"/>
              <w:rPr>
                <w:lang w:val="en-CA" w:eastAsia="ko-KR"/>
              </w:rPr>
            </w:pPr>
            <w:r w:rsidRPr="009A7032">
              <w:rPr>
                <w:lang w:val="en-CA" w:eastAsia="ko-KR"/>
              </w:rPr>
              <w:t>Maximum BT size</w:t>
            </w:r>
          </w:p>
        </w:tc>
        <w:tc>
          <w:tcPr>
            <w:tcW w:w="2682" w:type="dxa"/>
          </w:tcPr>
          <w:p w14:paraId="6E5434E8" w14:textId="7F6DDD15" w:rsidR="005E5112" w:rsidRPr="009A7032" w:rsidRDefault="005E5112" w:rsidP="002A463D">
            <w:pPr>
              <w:spacing w:before="0"/>
              <w:jc w:val="center"/>
              <w:rPr>
                <w:lang w:val="en-CA" w:eastAsia="ko-KR"/>
              </w:rPr>
            </w:pPr>
            <w:r w:rsidRPr="009A7032">
              <w:rPr>
                <w:rFonts w:hint="eastAsia"/>
                <w:lang w:val="en-CA" w:eastAsia="ko-KR"/>
              </w:rPr>
              <w:t>128</w:t>
            </w:r>
          </w:p>
        </w:tc>
        <w:tc>
          <w:tcPr>
            <w:tcW w:w="2340" w:type="dxa"/>
          </w:tcPr>
          <w:p w14:paraId="2F7E97ED" w14:textId="34C77713" w:rsidR="005E5112" w:rsidRPr="009A7032" w:rsidRDefault="005E5112" w:rsidP="002A463D">
            <w:pPr>
              <w:spacing w:before="0"/>
              <w:jc w:val="center"/>
              <w:rPr>
                <w:lang w:val="en-CA" w:eastAsia="ko-KR"/>
              </w:rPr>
            </w:pPr>
            <w:r w:rsidRPr="009A7032">
              <w:rPr>
                <w:rFonts w:hint="eastAsia"/>
                <w:lang w:val="en-CA" w:eastAsia="ko-KR"/>
              </w:rPr>
              <w:t>64</w:t>
            </w:r>
          </w:p>
        </w:tc>
        <w:tc>
          <w:tcPr>
            <w:tcW w:w="2340" w:type="dxa"/>
          </w:tcPr>
          <w:p w14:paraId="26972B74" w14:textId="5E0DBA2A" w:rsidR="005E5112" w:rsidRPr="009A7032" w:rsidRDefault="005E5112" w:rsidP="002A463D">
            <w:pPr>
              <w:spacing w:before="0"/>
              <w:jc w:val="center"/>
              <w:rPr>
                <w:lang w:val="en-CA" w:eastAsia="ko-KR"/>
              </w:rPr>
            </w:pPr>
            <w:r w:rsidRPr="009A7032">
              <w:rPr>
                <w:rFonts w:hint="eastAsia"/>
                <w:lang w:val="en-CA" w:eastAsia="ko-KR"/>
              </w:rPr>
              <w:t>32</w:t>
            </w:r>
          </w:p>
        </w:tc>
      </w:tr>
    </w:tbl>
    <w:p w14:paraId="3E4C1E1A" w14:textId="77777777" w:rsidR="00EC4744" w:rsidRDefault="00EC4744" w:rsidP="00A769B9">
      <w:pPr>
        <w:rPr>
          <w:szCs w:val="22"/>
          <w:lang w:val="en-CA"/>
        </w:rPr>
      </w:pPr>
    </w:p>
    <w:p w14:paraId="4CF9A9CE" w14:textId="2E34A9ED" w:rsidR="00A769B9" w:rsidRDefault="00A769B9" w:rsidP="00A769B9">
      <w:pPr>
        <w:pStyle w:val="1"/>
        <w:rPr>
          <w:lang w:val="en-CA"/>
        </w:rPr>
      </w:pPr>
      <w:r>
        <w:rPr>
          <w:lang w:val="en-CA"/>
        </w:rPr>
        <w:t>Proposed Method</w:t>
      </w:r>
      <w:r w:rsidR="000E07E3">
        <w:rPr>
          <w:lang w:val="en-CA"/>
        </w:rPr>
        <w:t>s</w:t>
      </w:r>
    </w:p>
    <w:p w14:paraId="189DEEB1" w14:textId="3EA48485" w:rsidR="00087805" w:rsidRPr="00087805" w:rsidRDefault="00ED2223" w:rsidP="00087805">
      <w:pPr>
        <w:rPr>
          <w:lang w:val="en-CA"/>
        </w:rPr>
      </w:pPr>
      <w:r>
        <w:rPr>
          <w:lang w:val="en-CA"/>
        </w:rPr>
        <w:t xml:space="preserve">In this contribution, two clean-ups for partitioning </w:t>
      </w:r>
      <w:r w:rsidR="00512636">
        <w:rPr>
          <w:lang w:val="en-CA"/>
        </w:rPr>
        <w:t>are proposed to have less restriction</w:t>
      </w:r>
      <w:r w:rsidR="00D55675">
        <w:rPr>
          <w:lang w:val="en-CA"/>
        </w:rPr>
        <w:t>s</w:t>
      </w:r>
      <w:r w:rsidR="00512636">
        <w:rPr>
          <w:lang w:val="en-CA"/>
        </w:rPr>
        <w:t xml:space="preserve"> in </w:t>
      </w:r>
      <w:r w:rsidR="001E052A">
        <w:rPr>
          <w:lang w:val="en-CA"/>
        </w:rPr>
        <w:t>the partitioning structure</w:t>
      </w:r>
      <w:r w:rsidR="00512636">
        <w:rPr>
          <w:lang w:val="en-CA"/>
        </w:rPr>
        <w:t>.</w:t>
      </w:r>
    </w:p>
    <w:p w14:paraId="03274DDA" w14:textId="1E2672CF" w:rsidR="000E07E3" w:rsidRDefault="000E07E3" w:rsidP="000E07E3">
      <w:pPr>
        <w:pStyle w:val="2"/>
        <w:rPr>
          <w:lang w:val="en-CA"/>
        </w:rPr>
      </w:pPr>
      <w:r>
        <w:rPr>
          <w:lang w:val="en-CA"/>
        </w:rPr>
        <w:t xml:space="preserve">Removal of adaptive Max BT size </w:t>
      </w:r>
      <w:r w:rsidR="004C697F">
        <w:rPr>
          <w:lang w:val="en-CA"/>
        </w:rPr>
        <w:t>signalling</w:t>
      </w:r>
    </w:p>
    <w:p w14:paraId="04E05B5E" w14:textId="7FE36B9D" w:rsidR="000003D0" w:rsidRDefault="000275A1" w:rsidP="00B74EC9">
      <w:pPr>
        <w:rPr>
          <w:lang w:val="en-CA" w:eastAsia="ko-KR"/>
        </w:rPr>
      </w:pPr>
      <w:r>
        <w:rPr>
          <w:lang w:val="en-CA" w:eastAsia="ko-KR"/>
        </w:rPr>
        <w:t>Firstly, it is proposed to remove the adaptive signalling o</w:t>
      </w:r>
      <w:r w:rsidR="00D65E2C">
        <w:rPr>
          <w:lang w:val="en-CA" w:eastAsia="ko-KR"/>
        </w:rPr>
        <w:t>f the maximum binary tree size and to make this scheme as an encoder only option.</w:t>
      </w:r>
      <w:r w:rsidR="00DF5306">
        <w:rPr>
          <w:lang w:val="en-CA" w:eastAsia="ko-KR"/>
        </w:rPr>
        <w:t xml:space="preserve"> This modification can be represented by following working draft changes</w:t>
      </w:r>
      <w:r w:rsidR="004770C9">
        <w:rPr>
          <w:lang w:val="en-CA" w:eastAsia="ko-KR"/>
        </w:rPr>
        <w:t>.</w:t>
      </w:r>
    </w:p>
    <w:p w14:paraId="7E00EE7B" w14:textId="77777777" w:rsidR="002B71B7" w:rsidRDefault="002B71B7" w:rsidP="00B74EC9">
      <w:pPr>
        <w:rPr>
          <w:lang w:val="en-CA" w:eastAsia="ko-KR"/>
        </w:rPr>
      </w:pPr>
    </w:p>
    <w:tbl>
      <w:tblPr>
        <w:tblStyle w:val="aa"/>
        <w:tblW w:w="0" w:type="auto"/>
        <w:tblLook w:val="04A0" w:firstRow="1" w:lastRow="0" w:firstColumn="1" w:lastColumn="0" w:noHBand="0" w:noVBand="1"/>
      </w:tblPr>
      <w:tblGrid>
        <w:gridCol w:w="9350"/>
      </w:tblGrid>
      <w:tr w:rsidR="002B71B7" w14:paraId="17696413" w14:textId="77777777" w:rsidTr="002B71B7">
        <w:tc>
          <w:tcPr>
            <w:tcW w:w="9350" w:type="dxa"/>
          </w:tcPr>
          <w:p w14:paraId="51AA5E67" w14:textId="77777777" w:rsidR="00DE0182" w:rsidRPr="00262727" w:rsidRDefault="00DE0182" w:rsidP="00536866">
            <w:pPr>
              <w:pStyle w:val="ab"/>
              <w:keepLines/>
              <w:numPr>
                <w:ilvl w:val="2"/>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Chars="0"/>
              <w:outlineLvl w:val="2"/>
              <w:rPr>
                <w:rFonts w:eastAsia="SimSun"/>
                <w:b/>
                <w:noProof/>
                <w:sz w:val="20"/>
                <w:lang w:val="en-CA"/>
              </w:rPr>
            </w:pPr>
            <w:bookmarkStart w:id="3" w:name="_Toc311216751"/>
            <w:bookmarkStart w:id="4" w:name="_Toc317198720"/>
            <w:bookmarkStart w:id="5" w:name="_Toc415475833"/>
            <w:bookmarkStart w:id="6" w:name="_Toc423599108"/>
            <w:bookmarkStart w:id="7" w:name="_Toc423601612"/>
            <w:bookmarkStart w:id="8" w:name="_Toc501130165"/>
            <w:bookmarkStart w:id="9" w:name="_Toc510795088"/>
            <w:bookmarkStart w:id="10" w:name="_Toc516846654"/>
            <w:r w:rsidRPr="00262727">
              <w:rPr>
                <w:rFonts w:eastAsia="SimSun"/>
                <w:b/>
                <w:noProof/>
                <w:sz w:val="20"/>
                <w:lang w:val="en-CA"/>
              </w:rPr>
              <w:t>Slice header syntax</w:t>
            </w:r>
            <w:bookmarkEnd w:id="3"/>
            <w:bookmarkEnd w:id="4"/>
            <w:bookmarkEnd w:id="5"/>
            <w:bookmarkEnd w:id="6"/>
            <w:bookmarkEnd w:id="7"/>
            <w:bookmarkEnd w:id="8"/>
            <w:bookmarkEnd w:id="9"/>
            <w:bookmarkEnd w:id="10"/>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2"/>
            </w:tblGrid>
            <w:tr w:rsidR="00DE0182" w:rsidRPr="00262727" w14:paraId="5DB1BB3C" w14:textId="77777777" w:rsidTr="008B218F">
              <w:trPr>
                <w:cantSplit/>
                <w:jc w:val="center"/>
              </w:trPr>
              <w:tc>
                <w:tcPr>
                  <w:tcW w:w="7920" w:type="dxa"/>
                </w:tcPr>
                <w:p w14:paraId="0FF48165" w14:textId="77777777" w:rsidR="00DE0182" w:rsidRPr="00262727" w:rsidRDefault="00DE0182" w:rsidP="0053686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sz w:val="20"/>
                      <w:lang w:val="en-CA"/>
                    </w:rPr>
                  </w:pPr>
                  <w:r w:rsidRPr="00262727">
                    <w:rPr>
                      <w:rFonts w:eastAsia="맑은 고딕"/>
                      <w:noProof/>
                      <w:sz w:val="20"/>
                      <w:lang w:val="en-CA"/>
                    </w:rPr>
                    <w:t>slice_header( ) {</w:t>
                  </w:r>
                </w:p>
              </w:tc>
              <w:tc>
                <w:tcPr>
                  <w:tcW w:w="1152" w:type="dxa"/>
                </w:tcPr>
                <w:p w14:paraId="3214A95A" w14:textId="77777777" w:rsidR="00DE0182" w:rsidRPr="00262727" w:rsidRDefault="00DE0182" w:rsidP="005368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맑은 고딕"/>
                      <w:b/>
                      <w:bCs/>
                      <w:noProof/>
                      <w:sz w:val="20"/>
                      <w:lang w:val="en-CA"/>
                    </w:rPr>
                  </w:pPr>
                  <w:r w:rsidRPr="00262727">
                    <w:rPr>
                      <w:rFonts w:eastAsia="맑은 고딕"/>
                      <w:b/>
                      <w:bCs/>
                      <w:noProof/>
                      <w:sz w:val="20"/>
                      <w:lang w:val="en-CA"/>
                    </w:rPr>
                    <w:t>Descriptor</w:t>
                  </w:r>
                </w:p>
              </w:tc>
            </w:tr>
            <w:tr w:rsidR="00DE0182" w:rsidRPr="00262727" w14:paraId="75E2AC76" w14:textId="77777777" w:rsidTr="008B218F">
              <w:trPr>
                <w:cantSplit/>
                <w:jc w:val="center"/>
              </w:trPr>
              <w:tc>
                <w:tcPr>
                  <w:tcW w:w="7920" w:type="dxa"/>
                </w:tcPr>
                <w:p w14:paraId="0668C8F6" w14:textId="77777777" w:rsidR="00DE0182" w:rsidRPr="00262727" w:rsidRDefault="00DE0182" w:rsidP="0053686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szCs w:val="22"/>
                      <w:lang w:val="en-CA"/>
                    </w:rPr>
                  </w:pPr>
                  <w:r w:rsidRPr="00262727">
                    <w:rPr>
                      <w:rFonts w:eastAsia="맑은 고딕"/>
                      <w:noProof/>
                      <w:sz w:val="20"/>
                      <w:lang w:val="en-CA"/>
                    </w:rPr>
                    <w:tab/>
                  </w:r>
                  <w:r w:rsidRPr="00262727">
                    <w:rPr>
                      <w:rFonts w:eastAsia="맑은 고딕"/>
                      <w:b/>
                      <w:noProof/>
                      <w:sz w:val="20"/>
                      <w:lang w:val="en-CA"/>
                    </w:rPr>
                    <w:t>slice_</w:t>
                  </w:r>
                  <w:r w:rsidRPr="00262727">
                    <w:rPr>
                      <w:rFonts w:eastAsia="맑은 고딕"/>
                      <w:b/>
                      <w:bCs/>
                      <w:noProof/>
                      <w:sz w:val="20"/>
                      <w:lang w:val="en-CA"/>
                    </w:rPr>
                    <w:t>pic_parameter_set_id</w:t>
                  </w:r>
                </w:p>
              </w:tc>
              <w:tc>
                <w:tcPr>
                  <w:tcW w:w="1152" w:type="dxa"/>
                </w:tcPr>
                <w:p w14:paraId="7CF248E0" w14:textId="77777777" w:rsidR="00DE0182" w:rsidRPr="00262727" w:rsidRDefault="00DE0182" w:rsidP="005368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noProof/>
                      <w:sz w:val="20"/>
                      <w:lang w:val="en-CA"/>
                    </w:rPr>
                  </w:pPr>
                  <w:r w:rsidRPr="00262727">
                    <w:rPr>
                      <w:rFonts w:eastAsia="맑은 고딕"/>
                      <w:noProof/>
                      <w:sz w:val="20"/>
                      <w:lang w:val="en-CA"/>
                    </w:rPr>
                    <w:t>ue(v)</w:t>
                  </w:r>
                </w:p>
              </w:tc>
            </w:tr>
            <w:tr w:rsidR="00DE0182" w:rsidRPr="00262727" w14:paraId="686A87E0" w14:textId="77777777" w:rsidTr="008B218F">
              <w:trPr>
                <w:cantSplit/>
                <w:jc w:val="center"/>
              </w:trPr>
              <w:tc>
                <w:tcPr>
                  <w:tcW w:w="7920" w:type="dxa"/>
                </w:tcPr>
                <w:p w14:paraId="13FF2B13" w14:textId="77777777" w:rsidR="00DE0182" w:rsidRPr="00262727" w:rsidRDefault="00DE0182" w:rsidP="0053686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sz w:val="20"/>
                      <w:lang w:val="en-CA"/>
                    </w:rPr>
                  </w:pPr>
                  <w:r w:rsidRPr="00262727">
                    <w:rPr>
                      <w:rFonts w:eastAsia="맑은 고딕"/>
                      <w:noProof/>
                      <w:sz w:val="20"/>
                      <w:lang w:val="en-CA" w:eastAsia="ko-KR"/>
                    </w:rPr>
                    <w:tab/>
                  </w:r>
                  <w:r w:rsidRPr="00262727">
                    <w:rPr>
                      <w:rFonts w:eastAsia="맑은 고딕"/>
                      <w:b/>
                      <w:noProof/>
                      <w:sz w:val="20"/>
                      <w:lang w:val="en-CA" w:eastAsia="ko-KR"/>
                    </w:rPr>
                    <w:t>slice_address</w:t>
                  </w:r>
                </w:p>
              </w:tc>
              <w:tc>
                <w:tcPr>
                  <w:tcW w:w="1152" w:type="dxa"/>
                </w:tcPr>
                <w:p w14:paraId="3F242349" w14:textId="77777777" w:rsidR="00DE0182" w:rsidRPr="00262727" w:rsidRDefault="00DE0182" w:rsidP="005368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sz w:val="20"/>
                      <w:lang w:val="en-CA"/>
                    </w:rPr>
                  </w:pPr>
                  <w:r w:rsidRPr="00262727">
                    <w:rPr>
                      <w:rFonts w:eastAsia="맑은 고딕"/>
                      <w:bCs/>
                      <w:noProof/>
                      <w:sz w:val="20"/>
                      <w:lang w:val="en-CA" w:eastAsia="ko-KR"/>
                    </w:rPr>
                    <w:t>u(v)</w:t>
                  </w:r>
                </w:p>
              </w:tc>
            </w:tr>
            <w:tr w:rsidR="00DE0182" w:rsidRPr="00262727" w14:paraId="2314E40A" w14:textId="77777777" w:rsidTr="008B218F">
              <w:trPr>
                <w:cantSplit/>
                <w:jc w:val="center"/>
              </w:trPr>
              <w:tc>
                <w:tcPr>
                  <w:tcW w:w="7920" w:type="dxa"/>
                </w:tcPr>
                <w:p w14:paraId="59EB8CD7" w14:textId="77777777" w:rsidR="00DE0182" w:rsidRPr="00262727" w:rsidRDefault="00DE0182" w:rsidP="0053686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sz w:val="20"/>
                      <w:lang w:val="en-CA"/>
                    </w:rPr>
                  </w:pPr>
                  <w:r w:rsidRPr="00262727">
                    <w:rPr>
                      <w:rFonts w:eastAsia="맑은 고딕"/>
                      <w:noProof/>
                      <w:sz w:val="20"/>
                      <w:lang w:val="en-CA"/>
                    </w:rPr>
                    <w:tab/>
                  </w:r>
                  <w:r w:rsidRPr="00262727">
                    <w:rPr>
                      <w:rFonts w:eastAsia="맑은 고딕"/>
                      <w:b/>
                      <w:bCs/>
                      <w:noProof/>
                      <w:sz w:val="20"/>
                      <w:lang w:val="en-CA"/>
                    </w:rPr>
                    <w:t>slice_type</w:t>
                  </w:r>
                </w:p>
              </w:tc>
              <w:tc>
                <w:tcPr>
                  <w:tcW w:w="1152" w:type="dxa"/>
                </w:tcPr>
                <w:p w14:paraId="3C870699" w14:textId="77777777" w:rsidR="00DE0182" w:rsidRPr="00262727" w:rsidRDefault="00DE0182" w:rsidP="005368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sz w:val="20"/>
                      <w:lang w:val="en-CA"/>
                    </w:rPr>
                  </w:pPr>
                  <w:r w:rsidRPr="00262727">
                    <w:rPr>
                      <w:rFonts w:eastAsia="맑은 고딕"/>
                      <w:bCs/>
                      <w:noProof/>
                      <w:sz w:val="20"/>
                      <w:lang w:val="en-CA"/>
                    </w:rPr>
                    <w:t>ue(v)</w:t>
                  </w:r>
                </w:p>
              </w:tc>
            </w:tr>
            <w:tr w:rsidR="00DE0182" w:rsidRPr="00262727" w14:paraId="402DB7BE" w14:textId="77777777" w:rsidTr="008B218F">
              <w:trPr>
                <w:cantSplit/>
                <w:jc w:val="center"/>
              </w:trPr>
              <w:tc>
                <w:tcPr>
                  <w:tcW w:w="7920" w:type="dxa"/>
                </w:tcPr>
                <w:p w14:paraId="737D1FE8" w14:textId="77777777" w:rsidR="00DE0182" w:rsidRPr="00262727" w:rsidRDefault="00DE0182" w:rsidP="0053686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strike/>
                      <w:noProof/>
                      <w:color w:val="FF0000"/>
                      <w:sz w:val="20"/>
                      <w:lang w:val="en-CA"/>
                    </w:rPr>
                  </w:pPr>
                  <w:r w:rsidRPr="00262727">
                    <w:rPr>
                      <w:rFonts w:eastAsia="맑은 고딕"/>
                      <w:strike/>
                      <w:noProof/>
                      <w:color w:val="FF0000"/>
                      <w:sz w:val="20"/>
                      <w:lang w:val="en-CA"/>
                    </w:rPr>
                    <w:tab/>
                  </w:r>
                  <w:r w:rsidRPr="00262727">
                    <w:rPr>
                      <w:rFonts w:eastAsia="맑은 고딕"/>
                      <w:strike/>
                      <w:noProof/>
                      <w:color w:val="FF0000"/>
                      <w:sz w:val="20"/>
                      <w:lang w:val="en-CA" w:eastAsia="ko-KR"/>
                    </w:rPr>
                    <w:t xml:space="preserve">if (  </w:t>
                  </w:r>
                  <w:r w:rsidRPr="00262727">
                    <w:rPr>
                      <w:rFonts w:eastAsia="맑은 고딕"/>
                      <w:strike/>
                      <w:noProof/>
                      <w:color w:val="FF0000"/>
                      <w:sz w:val="20"/>
                      <w:lang w:val="en-CA"/>
                    </w:rPr>
                    <w:t xml:space="preserve">slice_type  </w:t>
                  </w:r>
                  <w:r w:rsidRPr="00262727">
                    <w:rPr>
                      <w:rFonts w:eastAsia="맑은 고딕"/>
                      <w:strike/>
                      <w:noProof/>
                      <w:color w:val="FF0000"/>
                      <w:sz w:val="20"/>
                      <w:lang w:val="en-CA" w:eastAsia="ko-KR"/>
                    </w:rPr>
                    <w:t>!</w:t>
                  </w:r>
                  <w:r w:rsidRPr="00262727">
                    <w:rPr>
                      <w:rFonts w:eastAsia="맑은 고딕"/>
                      <w:strike/>
                      <w:noProof/>
                      <w:color w:val="FF0000"/>
                      <w:sz w:val="20"/>
                      <w:lang w:val="en-CA"/>
                    </w:rPr>
                    <w:t>=  I )</w:t>
                  </w:r>
                </w:p>
              </w:tc>
              <w:tc>
                <w:tcPr>
                  <w:tcW w:w="1152" w:type="dxa"/>
                </w:tcPr>
                <w:p w14:paraId="223E040A" w14:textId="77777777" w:rsidR="00DE0182" w:rsidRPr="00262727" w:rsidRDefault="00DE0182" w:rsidP="005368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strike/>
                      <w:noProof/>
                      <w:color w:val="FF0000"/>
                      <w:sz w:val="20"/>
                      <w:lang w:val="en-CA"/>
                    </w:rPr>
                  </w:pPr>
                </w:p>
              </w:tc>
            </w:tr>
            <w:tr w:rsidR="00DE0182" w:rsidRPr="00262727" w14:paraId="29E0EC2A" w14:textId="77777777" w:rsidTr="008B218F">
              <w:trPr>
                <w:cantSplit/>
                <w:jc w:val="center"/>
              </w:trPr>
              <w:tc>
                <w:tcPr>
                  <w:tcW w:w="7920" w:type="dxa"/>
                </w:tcPr>
                <w:p w14:paraId="34EED222" w14:textId="77777777" w:rsidR="00DE0182" w:rsidRPr="00262727" w:rsidRDefault="00DE0182" w:rsidP="0053686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strike/>
                      <w:noProof/>
                      <w:color w:val="FF0000"/>
                      <w:sz w:val="20"/>
                      <w:lang w:val="en-CA"/>
                    </w:rPr>
                  </w:pPr>
                  <w:r w:rsidRPr="00262727">
                    <w:rPr>
                      <w:rFonts w:eastAsia="맑은 고딕"/>
                      <w:strike/>
                      <w:noProof/>
                      <w:color w:val="FF0000"/>
                      <w:sz w:val="20"/>
                      <w:lang w:val="en-CA"/>
                    </w:rPr>
                    <w:tab/>
                  </w:r>
                  <w:r w:rsidRPr="00262727">
                    <w:rPr>
                      <w:rFonts w:eastAsia="맑은 고딕"/>
                      <w:strike/>
                      <w:noProof/>
                      <w:color w:val="FF0000"/>
                      <w:sz w:val="20"/>
                      <w:lang w:val="en-CA"/>
                    </w:rPr>
                    <w:tab/>
                  </w:r>
                  <w:r w:rsidRPr="00262727">
                    <w:rPr>
                      <w:rFonts w:eastAsia="맑은 고딕"/>
                      <w:b/>
                      <w:bCs/>
                      <w:strike/>
                      <w:noProof/>
                      <w:color w:val="FF0000"/>
                      <w:sz w:val="20"/>
                      <w:lang w:val="en-CA"/>
                    </w:rPr>
                    <w:t>log2_diff_ctu_max_bt_size</w:t>
                  </w:r>
                </w:p>
              </w:tc>
              <w:tc>
                <w:tcPr>
                  <w:tcW w:w="1152" w:type="dxa"/>
                </w:tcPr>
                <w:p w14:paraId="49004196" w14:textId="77777777" w:rsidR="00DE0182" w:rsidRPr="00262727" w:rsidRDefault="00DE0182" w:rsidP="005368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strike/>
                      <w:noProof/>
                      <w:color w:val="FF0000"/>
                      <w:sz w:val="20"/>
                      <w:lang w:val="en-CA"/>
                    </w:rPr>
                  </w:pPr>
                  <w:r w:rsidRPr="00262727">
                    <w:rPr>
                      <w:rFonts w:eastAsia="맑은 고딕"/>
                      <w:bCs/>
                      <w:strike/>
                      <w:noProof/>
                      <w:color w:val="FF0000"/>
                      <w:sz w:val="20"/>
                      <w:lang w:val="en-CA"/>
                    </w:rPr>
                    <w:t>ue(v)</w:t>
                  </w:r>
                </w:p>
              </w:tc>
            </w:tr>
            <w:tr w:rsidR="00DE0182" w:rsidRPr="00262727" w14:paraId="6599BC44" w14:textId="77777777" w:rsidTr="008B218F">
              <w:trPr>
                <w:cantSplit/>
                <w:jc w:val="center"/>
              </w:trPr>
              <w:tc>
                <w:tcPr>
                  <w:tcW w:w="7920" w:type="dxa"/>
                </w:tcPr>
                <w:p w14:paraId="34D0C47A" w14:textId="77777777" w:rsidR="00DE0182" w:rsidRPr="00262727" w:rsidRDefault="00DE0182" w:rsidP="0053686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sz w:val="20"/>
                      <w:lang w:val="en-CA"/>
                    </w:rPr>
                  </w:pPr>
                  <w:r w:rsidRPr="00262727">
                    <w:rPr>
                      <w:rFonts w:eastAsia="맑은 고딕"/>
                      <w:noProof/>
                      <w:sz w:val="20"/>
                      <w:lang w:val="en-CA"/>
                    </w:rPr>
                    <w:tab/>
                  </w:r>
                  <w:r w:rsidRPr="00262727">
                    <w:rPr>
                      <w:rFonts w:eastAsia="맑은 고딕"/>
                      <w:b/>
                      <w:noProof/>
                      <w:sz w:val="20"/>
                      <w:lang w:val="en-CA"/>
                    </w:rPr>
                    <w:t>dep_quant_enabled_flag</w:t>
                  </w:r>
                </w:p>
              </w:tc>
              <w:tc>
                <w:tcPr>
                  <w:tcW w:w="1152" w:type="dxa"/>
                </w:tcPr>
                <w:p w14:paraId="480E3F28" w14:textId="77777777" w:rsidR="00DE0182" w:rsidRPr="00262727" w:rsidRDefault="00DE0182" w:rsidP="005368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sz w:val="20"/>
                      <w:lang w:val="en-CA"/>
                    </w:rPr>
                  </w:pPr>
                  <w:r w:rsidRPr="00262727">
                    <w:rPr>
                      <w:rFonts w:eastAsia="맑은 고딕"/>
                      <w:bCs/>
                      <w:noProof/>
                      <w:sz w:val="20"/>
                      <w:lang w:val="en-CA"/>
                    </w:rPr>
                    <w:t>u(1)</w:t>
                  </w:r>
                </w:p>
              </w:tc>
            </w:tr>
            <w:tr w:rsidR="00DE0182" w:rsidRPr="00262727" w14:paraId="7770DEE3" w14:textId="77777777" w:rsidTr="008B218F">
              <w:trPr>
                <w:cantSplit/>
                <w:jc w:val="center"/>
              </w:trPr>
              <w:tc>
                <w:tcPr>
                  <w:tcW w:w="7920" w:type="dxa"/>
                </w:tcPr>
                <w:p w14:paraId="55D87BA1" w14:textId="77777777" w:rsidR="00DE0182" w:rsidRPr="00262727" w:rsidRDefault="00DE0182" w:rsidP="0053686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sz w:val="20"/>
                      <w:lang w:val="en-CA"/>
                    </w:rPr>
                  </w:pPr>
                  <w:r w:rsidRPr="00262727">
                    <w:rPr>
                      <w:rFonts w:eastAsia="맑은 고딕"/>
                      <w:noProof/>
                      <w:sz w:val="20"/>
                      <w:lang w:val="en-CA"/>
                    </w:rPr>
                    <w:tab/>
                    <w:t>if( !dep_quant_enabled_flag )</w:t>
                  </w:r>
                </w:p>
              </w:tc>
              <w:tc>
                <w:tcPr>
                  <w:tcW w:w="1152" w:type="dxa"/>
                </w:tcPr>
                <w:p w14:paraId="6D0BC426" w14:textId="77777777" w:rsidR="00DE0182" w:rsidRPr="00262727" w:rsidRDefault="00DE0182" w:rsidP="005368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sz w:val="20"/>
                      <w:lang w:val="en-CA"/>
                    </w:rPr>
                  </w:pPr>
                </w:p>
              </w:tc>
            </w:tr>
            <w:tr w:rsidR="00DE0182" w:rsidRPr="00262727" w14:paraId="516A663F" w14:textId="77777777" w:rsidTr="008B218F">
              <w:trPr>
                <w:cantSplit/>
                <w:jc w:val="center"/>
              </w:trPr>
              <w:tc>
                <w:tcPr>
                  <w:tcW w:w="7920" w:type="dxa"/>
                </w:tcPr>
                <w:p w14:paraId="402398AF" w14:textId="77777777" w:rsidR="00DE0182" w:rsidRPr="00262727" w:rsidRDefault="00DE0182" w:rsidP="0053686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sz w:val="20"/>
                      <w:lang w:val="en-CA"/>
                    </w:rPr>
                  </w:pPr>
                  <w:r w:rsidRPr="00262727">
                    <w:rPr>
                      <w:rFonts w:eastAsia="맑은 고딕"/>
                      <w:noProof/>
                      <w:sz w:val="20"/>
                      <w:lang w:val="en-CA"/>
                    </w:rPr>
                    <w:tab/>
                  </w:r>
                  <w:r w:rsidRPr="00262727">
                    <w:rPr>
                      <w:rFonts w:eastAsia="맑은 고딕"/>
                      <w:noProof/>
                      <w:sz w:val="20"/>
                      <w:lang w:val="en-CA"/>
                    </w:rPr>
                    <w:tab/>
                  </w:r>
                  <w:r w:rsidRPr="00262727">
                    <w:rPr>
                      <w:rFonts w:eastAsia="맑은 고딕"/>
                      <w:b/>
                      <w:noProof/>
                      <w:sz w:val="20"/>
                      <w:lang w:val="en-CA"/>
                    </w:rPr>
                    <w:t>sign_data_hiding_enabled_flag</w:t>
                  </w:r>
                </w:p>
              </w:tc>
              <w:tc>
                <w:tcPr>
                  <w:tcW w:w="1152" w:type="dxa"/>
                </w:tcPr>
                <w:p w14:paraId="30A552E8" w14:textId="77777777" w:rsidR="00DE0182" w:rsidRPr="00262727" w:rsidRDefault="00DE0182" w:rsidP="005368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sz w:val="20"/>
                      <w:lang w:val="en-CA"/>
                    </w:rPr>
                  </w:pPr>
                  <w:r w:rsidRPr="00262727">
                    <w:rPr>
                      <w:rFonts w:eastAsia="맑은 고딕"/>
                      <w:bCs/>
                      <w:noProof/>
                      <w:sz w:val="20"/>
                      <w:lang w:val="en-CA"/>
                    </w:rPr>
                    <w:t>u(1)</w:t>
                  </w:r>
                </w:p>
              </w:tc>
            </w:tr>
            <w:tr w:rsidR="00DE0182" w:rsidRPr="00262727" w14:paraId="01B2A724" w14:textId="77777777" w:rsidTr="008B218F">
              <w:trPr>
                <w:cantSplit/>
                <w:jc w:val="center"/>
              </w:trPr>
              <w:tc>
                <w:tcPr>
                  <w:tcW w:w="7920" w:type="dxa"/>
                </w:tcPr>
                <w:p w14:paraId="79E1622A" w14:textId="77777777" w:rsidR="00DE0182" w:rsidRPr="00262727" w:rsidRDefault="00DE0182" w:rsidP="00536866">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sz w:val="20"/>
                      <w:lang w:val="en-CA" w:eastAsia="ko-KR"/>
                    </w:rPr>
                  </w:pPr>
                  <w:r w:rsidRPr="00262727">
                    <w:rPr>
                      <w:rFonts w:eastAsia="맑은 고딕"/>
                      <w:noProof/>
                      <w:sz w:val="20"/>
                      <w:lang w:val="en-CA"/>
                    </w:rPr>
                    <w:tab/>
                    <w:t>byte_alignment( )</w:t>
                  </w:r>
                </w:p>
              </w:tc>
              <w:tc>
                <w:tcPr>
                  <w:tcW w:w="1152" w:type="dxa"/>
                </w:tcPr>
                <w:p w14:paraId="567FD8F2" w14:textId="77777777" w:rsidR="00DE0182" w:rsidRPr="00262727" w:rsidRDefault="00DE0182" w:rsidP="0053686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noProof/>
                      <w:sz w:val="20"/>
                      <w:lang w:val="en-CA" w:eastAsia="ko-KR"/>
                    </w:rPr>
                  </w:pPr>
                </w:p>
              </w:tc>
            </w:tr>
            <w:tr w:rsidR="00DE0182" w:rsidRPr="00262727" w14:paraId="5AE4B66A" w14:textId="77777777" w:rsidTr="008B218F">
              <w:trPr>
                <w:cantSplit/>
                <w:jc w:val="center"/>
              </w:trPr>
              <w:tc>
                <w:tcPr>
                  <w:tcW w:w="7920" w:type="dxa"/>
                </w:tcPr>
                <w:p w14:paraId="3DC2C0C8" w14:textId="77777777" w:rsidR="00DE0182" w:rsidRPr="00262727" w:rsidRDefault="00DE0182" w:rsidP="00536866">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sz w:val="20"/>
                      <w:lang w:val="en-CA" w:eastAsia="ko-KR"/>
                    </w:rPr>
                  </w:pPr>
                  <w:r w:rsidRPr="00262727">
                    <w:rPr>
                      <w:rFonts w:eastAsia="맑은 고딕"/>
                      <w:noProof/>
                      <w:sz w:val="20"/>
                      <w:lang w:val="en-CA"/>
                    </w:rPr>
                    <w:t>}</w:t>
                  </w:r>
                </w:p>
              </w:tc>
              <w:tc>
                <w:tcPr>
                  <w:tcW w:w="1152" w:type="dxa"/>
                </w:tcPr>
                <w:p w14:paraId="736A950B" w14:textId="77777777" w:rsidR="00DE0182" w:rsidRPr="00262727" w:rsidRDefault="00DE0182" w:rsidP="0053686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noProof/>
                      <w:sz w:val="20"/>
                      <w:lang w:val="en-CA"/>
                    </w:rPr>
                  </w:pPr>
                </w:p>
              </w:tc>
            </w:tr>
          </w:tbl>
          <w:p w14:paraId="76CE3410" w14:textId="77777777" w:rsidR="002B71B7" w:rsidRDefault="002B71B7" w:rsidP="00536866">
            <w:pPr>
              <w:rPr>
                <w:lang w:val="en-CA" w:eastAsia="ko-KR"/>
              </w:rPr>
            </w:pPr>
          </w:p>
          <w:p w14:paraId="17BDDAFC" w14:textId="77777777" w:rsidR="00806E93" w:rsidRPr="00446095" w:rsidRDefault="00806E93" w:rsidP="00536866">
            <w:pPr>
              <w:pStyle w:val="ab"/>
              <w:keepLines/>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Chars="0"/>
              <w:outlineLvl w:val="2"/>
              <w:rPr>
                <w:rFonts w:eastAsia="SimSun"/>
                <w:b/>
                <w:noProof/>
                <w:sz w:val="20"/>
                <w:lang w:val="en-CA"/>
              </w:rPr>
            </w:pPr>
            <w:bookmarkStart w:id="11" w:name="_Toc311216934"/>
            <w:bookmarkStart w:id="12" w:name="_Toc317198761"/>
            <w:bookmarkStart w:id="13" w:name="_Toc415475874"/>
            <w:bookmarkStart w:id="14" w:name="_Toc423599149"/>
            <w:bookmarkStart w:id="15" w:name="_Toc423601653"/>
            <w:bookmarkStart w:id="16" w:name="_Toc501130175"/>
            <w:bookmarkStart w:id="17" w:name="_Toc510795098"/>
            <w:bookmarkStart w:id="18" w:name="_Toc516846660"/>
            <w:r w:rsidRPr="00446095">
              <w:rPr>
                <w:rFonts w:eastAsia="SimSun"/>
                <w:b/>
                <w:noProof/>
                <w:sz w:val="20"/>
                <w:lang w:val="en-CA"/>
              </w:rPr>
              <w:t>Slice header semantics</w:t>
            </w:r>
            <w:bookmarkEnd w:id="11"/>
            <w:bookmarkEnd w:id="12"/>
            <w:bookmarkEnd w:id="13"/>
            <w:bookmarkEnd w:id="14"/>
            <w:bookmarkEnd w:id="15"/>
            <w:bookmarkEnd w:id="16"/>
            <w:bookmarkEnd w:id="17"/>
            <w:bookmarkEnd w:id="18"/>
          </w:p>
          <w:p w14:paraId="6986A426" w14:textId="77777777" w:rsidR="00806E93" w:rsidRPr="000107D6" w:rsidRDefault="00806E93" w:rsidP="00536866">
            <w:pPr>
              <w:rPr>
                <w:noProof/>
                <w:lang w:val="en-CA" w:eastAsia="ko-KR"/>
              </w:rPr>
            </w:pPr>
            <w:r w:rsidRPr="000107D6">
              <w:rPr>
                <w:noProof/>
                <w:lang w:val="en-CA" w:eastAsia="ko-KR"/>
              </w:rPr>
              <w:t>…</w:t>
            </w:r>
          </w:p>
          <w:p w14:paraId="6D544541" w14:textId="77777777" w:rsidR="00806E93" w:rsidRPr="0025552E" w:rsidRDefault="00806E93" w:rsidP="00536866">
            <w:pPr>
              <w:rPr>
                <w:strike/>
                <w:noProof/>
                <w:color w:val="FF0000"/>
                <w:lang w:val="en-CA"/>
              </w:rPr>
            </w:pPr>
            <w:r w:rsidRPr="00E63B00">
              <w:rPr>
                <w:b/>
                <w:strike/>
                <w:noProof/>
                <w:color w:val="FF0000"/>
                <w:lang w:val="en-CA"/>
              </w:rPr>
              <w:t>log2_diff_ctu_max_bt_size</w:t>
            </w:r>
            <w:r w:rsidRPr="00E63B00">
              <w:rPr>
                <w:strike/>
                <w:noProof/>
                <w:color w:val="FF0000"/>
                <w:lang w:val="en-CA"/>
              </w:rPr>
              <w:t xml:space="preserve"> specifies the difference between the luma CTB size and the maximum luma size (width or height) of </w:t>
            </w:r>
            <w:r w:rsidRPr="0025552E">
              <w:rPr>
                <w:strike/>
                <w:noProof/>
                <w:color w:val="FF0000"/>
                <w:lang w:val="en-CA"/>
              </w:rPr>
              <w:t>a coding block that can be split using a binary split. The value of log2_diff_ctu_max_bt_size shall be in the range of 0 to CtbLog2SizeY − MinCbLog2SizeY, inclusive.</w:t>
            </w:r>
          </w:p>
          <w:p w14:paraId="54F1CDB1" w14:textId="77777777" w:rsidR="00806E93" w:rsidRPr="0025552E" w:rsidRDefault="00806E93" w:rsidP="00536866">
            <w:pPr>
              <w:rPr>
                <w:strike/>
                <w:noProof/>
                <w:color w:val="FF0000"/>
                <w:lang w:val="en-CA"/>
              </w:rPr>
            </w:pPr>
            <w:r w:rsidRPr="0025552E">
              <w:rPr>
                <w:strike/>
                <w:noProof/>
                <w:color w:val="FF0000"/>
                <w:lang w:val="en-CA"/>
              </w:rPr>
              <w:t>When log2_diff_ctu_max_bt_size is not present, the value of log2_diff_ctu_max_bt_size</w:t>
            </w:r>
            <w:r w:rsidRPr="0025552E">
              <w:rPr>
                <w:strike/>
                <w:noProof/>
                <w:color w:val="FF0000"/>
                <w:lang w:val="en-CA" w:eastAsia="ko-KR"/>
              </w:rPr>
              <w:t xml:space="preserve"> is inferred to be equal to</w:t>
            </w:r>
            <w:r w:rsidRPr="0025552E">
              <w:rPr>
                <w:strike/>
                <w:noProof/>
                <w:color w:val="FF0000"/>
                <w:lang w:val="en-CA"/>
              </w:rPr>
              <w:t> </w:t>
            </w:r>
            <w:r w:rsidRPr="0025552E">
              <w:rPr>
                <w:strike/>
                <w:noProof/>
                <w:color w:val="FF0000"/>
                <w:lang w:val="en-CA" w:eastAsia="ko-KR"/>
              </w:rPr>
              <w:t>2.</w:t>
            </w:r>
          </w:p>
          <w:p w14:paraId="60E04950" w14:textId="7A5F82AE" w:rsidR="00DE0182" w:rsidRDefault="00806E93" w:rsidP="00536866">
            <w:pPr>
              <w:rPr>
                <w:noProof/>
                <w:lang w:val="en-CA" w:eastAsia="ko-KR"/>
              </w:rPr>
            </w:pPr>
            <w:r w:rsidRPr="000107D6">
              <w:rPr>
                <w:noProof/>
                <w:lang w:val="en-CA" w:eastAsia="ko-KR"/>
              </w:rPr>
              <w:t>…</w:t>
            </w:r>
          </w:p>
        </w:tc>
      </w:tr>
    </w:tbl>
    <w:p w14:paraId="26B4C482" w14:textId="77777777" w:rsidR="00C8676E" w:rsidRDefault="00C8676E" w:rsidP="00B74EC9">
      <w:pPr>
        <w:rPr>
          <w:lang w:val="en-CA" w:eastAsia="ko-KR"/>
        </w:rPr>
      </w:pPr>
    </w:p>
    <w:p w14:paraId="738AF335" w14:textId="77777777" w:rsidR="0082235E" w:rsidRPr="000003D0" w:rsidRDefault="0082235E" w:rsidP="000E07E3">
      <w:pPr>
        <w:rPr>
          <w:lang w:val="en-CA" w:eastAsia="ko-KR"/>
        </w:rPr>
      </w:pPr>
    </w:p>
    <w:p w14:paraId="5BECA9BB" w14:textId="4EB41547" w:rsidR="000E07E3" w:rsidRDefault="000E07E3" w:rsidP="001F20A3">
      <w:pPr>
        <w:pStyle w:val="2"/>
        <w:rPr>
          <w:lang w:val="en-CA"/>
        </w:rPr>
      </w:pPr>
      <w:r>
        <w:rPr>
          <w:lang w:val="en-CA"/>
        </w:rPr>
        <w:t xml:space="preserve">Default </w:t>
      </w:r>
      <w:r w:rsidR="00A2133A">
        <w:rPr>
          <w:lang w:val="en-CA"/>
        </w:rPr>
        <w:t>Maximum</w:t>
      </w:r>
      <w:r w:rsidR="00A80802">
        <w:rPr>
          <w:lang w:val="en-CA"/>
        </w:rPr>
        <w:t xml:space="preserve"> BT and TT sizes</w:t>
      </w:r>
    </w:p>
    <w:p w14:paraId="721940DA" w14:textId="19B2CB98" w:rsidR="00E61C1B" w:rsidRDefault="002D4CC1" w:rsidP="00E61C1B">
      <w:pPr>
        <w:rPr>
          <w:lang w:val="en-CA"/>
        </w:rPr>
      </w:pPr>
      <w:r>
        <w:rPr>
          <w:lang w:val="en-CA"/>
        </w:rPr>
        <w:t xml:space="preserve">In order to align the maximum binary and ternary trees sizes between luma and chroma </w:t>
      </w:r>
      <w:r w:rsidR="00A27657">
        <w:rPr>
          <w:lang w:val="en-CA"/>
        </w:rPr>
        <w:t>components</w:t>
      </w:r>
      <w:r>
        <w:rPr>
          <w:lang w:val="en-CA"/>
        </w:rPr>
        <w:t xml:space="preserve">, and between inter and intra slices, </w:t>
      </w:r>
      <w:r w:rsidR="00FF48B1">
        <w:rPr>
          <w:lang w:val="en-CA"/>
        </w:rPr>
        <w:t>it is proposed to set the maximum binary and ternary trees sizes</w:t>
      </w:r>
      <w:r w:rsidR="0027590D">
        <w:rPr>
          <w:lang w:val="en-CA"/>
        </w:rPr>
        <w:t xml:space="preserve"> to the possible maximum sizes.</w:t>
      </w:r>
      <w:r w:rsidR="008B218F">
        <w:rPr>
          <w:lang w:val="en-CA"/>
        </w:rPr>
        <w:t xml:space="preserve"> </w:t>
      </w:r>
      <w:r w:rsidR="007B0F3E">
        <w:rPr>
          <w:lang w:val="en-CA"/>
        </w:rPr>
        <w:fldChar w:fldCharType="begin"/>
      </w:r>
      <w:r w:rsidR="007B0F3E">
        <w:rPr>
          <w:lang w:val="en-CA"/>
        </w:rPr>
        <w:instrText xml:space="preserve"> REF _Ref525286535 \h </w:instrText>
      </w:r>
      <w:r w:rsidR="007B0F3E">
        <w:rPr>
          <w:lang w:val="en-CA"/>
        </w:rPr>
      </w:r>
      <w:r w:rsidR="007B0F3E">
        <w:rPr>
          <w:lang w:val="en-CA"/>
        </w:rPr>
        <w:fldChar w:fldCharType="separate"/>
      </w:r>
      <w:r w:rsidR="00331D6A">
        <w:t xml:space="preserve">Table </w:t>
      </w:r>
      <w:r w:rsidR="00331D6A">
        <w:rPr>
          <w:noProof/>
        </w:rPr>
        <w:t>3</w:t>
      </w:r>
      <w:r w:rsidR="007B0F3E">
        <w:rPr>
          <w:lang w:val="en-CA"/>
        </w:rPr>
        <w:fldChar w:fldCharType="end"/>
      </w:r>
      <w:r w:rsidR="007B0F3E">
        <w:rPr>
          <w:lang w:val="en-CA"/>
        </w:rPr>
        <w:t xml:space="preserve"> shows the proposed default the maximum size parameters.</w:t>
      </w:r>
    </w:p>
    <w:p w14:paraId="3D76E30B" w14:textId="37769694" w:rsidR="000A6D6D" w:rsidRDefault="000A6D6D" w:rsidP="000A6D6D">
      <w:pPr>
        <w:pStyle w:val="ad"/>
        <w:keepNext/>
        <w:jc w:val="center"/>
      </w:pPr>
      <w:bookmarkStart w:id="19" w:name="_Ref525286535"/>
      <w:r>
        <w:t xml:space="preserve">Table </w:t>
      </w:r>
      <w:r w:rsidR="00915BC1">
        <w:rPr>
          <w:noProof/>
        </w:rPr>
        <w:fldChar w:fldCharType="begin"/>
      </w:r>
      <w:r w:rsidR="00915BC1">
        <w:rPr>
          <w:noProof/>
        </w:rPr>
        <w:instrText xml:space="preserve"> SEQ Table \* ARABIC </w:instrText>
      </w:r>
      <w:r w:rsidR="00915BC1">
        <w:rPr>
          <w:noProof/>
        </w:rPr>
        <w:fldChar w:fldCharType="separate"/>
      </w:r>
      <w:r w:rsidR="00331D6A">
        <w:rPr>
          <w:noProof/>
        </w:rPr>
        <w:t>3</w:t>
      </w:r>
      <w:r w:rsidR="00915BC1">
        <w:rPr>
          <w:noProof/>
        </w:rPr>
        <w:fldChar w:fldCharType="end"/>
      </w:r>
      <w:bookmarkEnd w:id="19"/>
      <w:r>
        <w:t>. Proposed default maximum size for each split</w:t>
      </w:r>
    </w:p>
    <w:tbl>
      <w:tblPr>
        <w:tblStyle w:val="aa"/>
        <w:tblpPr w:leftFromText="142" w:rightFromText="142" w:vertAnchor="text" w:horzAnchor="margin" w:tblpY="159"/>
        <w:tblW w:w="0" w:type="auto"/>
        <w:tblLook w:val="04A0" w:firstRow="1" w:lastRow="0" w:firstColumn="1" w:lastColumn="0" w:noHBand="0" w:noVBand="1"/>
      </w:tblPr>
      <w:tblGrid>
        <w:gridCol w:w="2313"/>
        <w:gridCol w:w="1735"/>
        <w:gridCol w:w="1735"/>
        <w:gridCol w:w="3470"/>
      </w:tblGrid>
      <w:tr w:rsidR="00E61C1B" w14:paraId="3EEFFB73" w14:textId="77777777" w:rsidTr="00D133C2">
        <w:trPr>
          <w:trHeight w:val="258"/>
        </w:trPr>
        <w:tc>
          <w:tcPr>
            <w:tcW w:w="2313" w:type="dxa"/>
          </w:tcPr>
          <w:p w14:paraId="3D73A791" w14:textId="77777777" w:rsidR="00E61C1B" w:rsidRDefault="00E61C1B" w:rsidP="00D133C2">
            <w:pPr>
              <w:spacing w:before="0"/>
              <w:jc w:val="center"/>
              <w:rPr>
                <w:szCs w:val="22"/>
                <w:lang w:val="en-CA"/>
              </w:rPr>
            </w:pPr>
          </w:p>
        </w:tc>
        <w:tc>
          <w:tcPr>
            <w:tcW w:w="3470" w:type="dxa"/>
            <w:gridSpan w:val="2"/>
          </w:tcPr>
          <w:p w14:paraId="18F03CD2" w14:textId="01EDAB6A" w:rsidR="00E61C1B" w:rsidRPr="009A7D4B" w:rsidRDefault="00E61C1B" w:rsidP="00D133C2">
            <w:pPr>
              <w:spacing w:before="0"/>
              <w:jc w:val="center"/>
              <w:rPr>
                <w:b/>
                <w:szCs w:val="22"/>
                <w:lang w:val="en-CA" w:eastAsia="ko-KR"/>
              </w:rPr>
            </w:pPr>
            <w:r w:rsidRPr="009A7D4B">
              <w:rPr>
                <w:rFonts w:hint="eastAsia"/>
                <w:b/>
                <w:szCs w:val="22"/>
                <w:lang w:val="en-CA" w:eastAsia="ko-KR"/>
              </w:rPr>
              <w:t>Intra</w:t>
            </w:r>
            <w:r w:rsidR="00453184">
              <w:rPr>
                <w:b/>
                <w:szCs w:val="22"/>
                <w:lang w:val="en-CA" w:eastAsia="ko-KR"/>
              </w:rPr>
              <w:t xml:space="preserve"> slice</w:t>
            </w:r>
          </w:p>
        </w:tc>
        <w:tc>
          <w:tcPr>
            <w:tcW w:w="3470" w:type="dxa"/>
          </w:tcPr>
          <w:p w14:paraId="535A0148" w14:textId="61F9BEE2" w:rsidR="00E61C1B" w:rsidRPr="009A7D4B" w:rsidRDefault="00E61C1B" w:rsidP="00D133C2">
            <w:pPr>
              <w:spacing w:before="0"/>
              <w:jc w:val="center"/>
              <w:rPr>
                <w:b/>
                <w:szCs w:val="22"/>
                <w:lang w:val="en-CA" w:eastAsia="ko-KR"/>
              </w:rPr>
            </w:pPr>
            <w:r w:rsidRPr="009A7D4B">
              <w:rPr>
                <w:rFonts w:hint="eastAsia"/>
                <w:b/>
                <w:szCs w:val="22"/>
                <w:lang w:val="en-CA" w:eastAsia="ko-KR"/>
              </w:rPr>
              <w:t>Inter</w:t>
            </w:r>
            <w:r w:rsidR="00453184">
              <w:rPr>
                <w:b/>
                <w:szCs w:val="22"/>
                <w:lang w:val="en-CA" w:eastAsia="ko-KR"/>
              </w:rPr>
              <w:t xml:space="preserve"> slice</w:t>
            </w:r>
          </w:p>
        </w:tc>
      </w:tr>
      <w:tr w:rsidR="00E61C1B" w14:paraId="610ACE00" w14:textId="77777777" w:rsidTr="00D133C2">
        <w:trPr>
          <w:trHeight w:val="251"/>
        </w:trPr>
        <w:tc>
          <w:tcPr>
            <w:tcW w:w="2313" w:type="dxa"/>
          </w:tcPr>
          <w:p w14:paraId="178E51E2" w14:textId="77777777" w:rsidR="00E61C1B" w:rsidRDefault="00E61C1B" w:rsidP="00D133C2">
            <w:pPr>
              <w:spacing w:before="0"/>
              <w:jc w:val="center"/>
              <w:rPr>
                <w:szCs w:val="22"/>
                <w:lang w:val="en-CA"/>
              </w:rPr>
            </w:pPr>
          </w:p>
        </w:tc>
        <w:tc>
          <w:tcPr>
            <w:tcW w:w="1735" w:type="dxa"/>
          </w:tcPr>
          <w:p w14:paraId="49E7FC2E" w14:textId="77777777" w:rsidR="00E61C1B" w:rsidRPr="009A7D4B" w:rsidRDefault="00E61C1B" w:rsidP="00D133C2">
            <w:pPr>
              <w:spacing w:before="0"/>
              <w:jc w:val="center"/>
              <w:rPr>
                <w:b/>
                <w:szCs w:val="22"/>
                <w:lang w:val="en-CA" w:eastAsia="ko-KR"/>
              </w:rPr>
            </w:pPr>
            <w:r w:rsidRPr="009A7D4B">
              <w:rPr>
                <w:rFonts w:hint="eastAsia"/>
                <w:b/>
                <w:szCs w:val="22"/>
                <w:lang w:val="en-CA" w:eastAsia="ko-KR"/>
              </w:rPr>
              <w:t>Luma</w:t>
            </w:r>
          </w:p>
        </w:tc>
        <w:tc>
          <w:tcPr>
            <w:tcW w:w="1735" w:type="dxa"/>
          </w:tcPr>
          <w:p w14:paraId="63C24993" w14:textId="77777777" w:rsidR="00E61C1B" w:rsidRPr="009A7D4B" w:rsidRDefault="00E61C1B" w:rsidP="00D133C2">
            <w:pPr>
              <w:spacing w:before="0"/>
              <w:jc w:val="center"/>
              <w:rPr>
                <w:b/>
                <w:szCs w:val="22"/>
                <w:lang w:val="en-CA" w:eastAsia="ko-KR"/>
              </w:rPr>
            </w:pPr>
            <w:r w:rsidRPr="009A7D4B">
              <w:rPr>
                <w:rFonts w:hint="eastAsia"/>
                <w:b/>
                <w:szCs w:val="22"/>
                <w:lang w:val="en-CA" w:eastAsia="ko-KR"/>
              </w:rPr>
              <w:t>Chroma</w:t>
            </w:r>
          </w:p>
        </w:tc>
        <w:tc>
          <w:tcPr>
            <w:tcW w:w="3470" w:type="dxa"/>
          </w:tcPr>
          <w:p w14:paraId="2F8D7694" w14:textId="753949E0" w:rsidR="00E61C1B" w:rsidRPr="009A7D4B" w:rsidRDefault="00E61C1B" w:rsidP="00D133C2">
            <w:pPr>
              <w:spacing w:before="0"/>
              <w:jc w:val="center"/>
              <w:rPr>
                <w:b/>
                <w:szCs w:val="22"/>
                <w:lang w:val="en-CA" w:eastAsia="ko-KR"/>
              </w:rPr>
            </w:pPr>
            <w:r w:rsidRPr="009A7D4B">
              <w:rPr>
                <w:rFonts w:hint="eastAsia"/>
                <w:b/>
                <w:szCs w:val="22"/>
                <w:lang w:val="en-CA" w:eastAsia="ko-KR"/>
              </w:rPr>
              <w:t>Luma</w:t>
            </w:r>
            <w:r w:rsidR="00D133C2">
              <w:rPr>
                <w:b/>
                <w:szCs w:val="22"/>
                <w:lang w:val="en-CA" w:eastAsia="ko-KR"/>
              </w:rPr>
              <w:t xml:space="preserve"> &amp; </w:t>
            </w:r>
            <w:r w:rsidRPr="009A7D4B">
              <w:rPr>
                <w:rFonts w:hint="eastAsia"/>
                <w:b/>
                <w:szCs w:val="22"/>
                <w:lang w:val="en-CA" w:eastAsia="ko-KR"/>
              </w:rPr>
              <w:t>Chro</w:t>
            </w:r>
            <w:r w:rsidR="00D133C2">
              <w:rPr>
                <w:b/>
                <w:szCs w:val="22"/>
                <w:lang w:val="en-CA" w:eastAsia="ko-KR"/>
              </w:rPr>
              <w:t>ma</w:t>
            </w:r>
          </w:p>
        </w:tc>
      </w:tr>
      <w:tr w:rsidR="00266DF0" w14:paraId="6622D9C0" w14:textId="77777777" w:rsidTr="00D133C2">
        <w:trPr>
          <w:trHeight w:val="258"/>
        </w:trPr>
        <w:tc>
          <w:tcPr>
            <w:tcW w:w="2313" w:type="dxa"/>
          </w:tcPr>
          <w:p w14:paraId="768DC5B7" w14:textId="7CF2EBFA" w:rsidR="00266DF0" w:rsidRDefault="00266DF0" w:rsidP="00266DF0">
            <w:pPr>
              <w:spacing w:before="0"/>
              <w:jc w:val="center"/>
              <w:rPr>
                <w:szCs w:val="22"/>
                <w:lang w:val="en-CA" w:eastAsia="ko-KR"/>
              </w:rPr>
            </w:pPr>
            <w:r w:rsidRPr="009A7032">
              <w:rPr>
                <w:lang w:val="en-CA" w:eastAsia="ko-KR"/>
              </w:rPr>
              <w:t>Quad tree</w:t>
            </w:r>
          </w:p>
        </w:tc>
        <w:tc>
          <w:tcPr>
            <w:tcW w:w="1735" w:type="dxa"/>
          </w:tcPr>
          <w:p w14:paraId="37E6F704" w14:textId="77777777" w:rsidR="00266DF0" w:rsidRDefault="00266DF0" w:rsidP="00266DF0">
            <w:pPr>
              <w:spacing w:before="0"/>
              <w:jc w:val="center"/>
              <w:rPr>
                <w:szCs w:val="22"/>
                <w:lang w:val="en-CA" w:eastAsia="ko-KR"/>
              </w:rPr>
            </w:pPr>
            <w:r>
              <w:rPr>
                <w:rFonts w:hint="eastAsia"/>
                <w:szCs w:val="22"/>
                <w:lang w:val="en-CA" w:eastAsia="ko-KR"/>
              </w:rPr>
              <w:t>128</w:t>
            </w:r>
          </w:p>
        </w:tc>
        <w:tc>
          <w:tcPr>
            <w:tcW w:w="1735" w:type="dxa"/>
          </w:tcPr>
          <w:p w14:paraId="329F1FE8" w14:textId="77777777" w:rsidR="00266DF0" w:rsidRDefault="00266DF0" w:rsidP="00266DF0">
            <w:pPr>
              <w:spacing w:before="0"/>
              <w:jc w:val="center"/>
              <w:rPr>
                <w:szCs w:val="22"/>
                <w:lang w:val="en-CA" w:eastAsia="ko-KR"/>
              </w:rPr>
            </w:pPr>
            <w:r>
              <w:rPr>
                <w:rFonts w:hint="eastAsia"/>
                <w:szCs w:val="22"/>
                <w:lang w:val="en-CA" w:eastAsia="ko-KR"/>
              </w:rPr>
              <w:t>128</w:t>
            </w:r>
          </w:p>
        </w:tc>
        <w:tc>
          <w:tcPr>
            <w:tcW w:w="3470" w:type="dxa"/>
          </w:tcPr>
          <w:p w14:paraId="1D97DDC0" w14:textId="77777777" w:rsidR="00266DF0" w:rsidRDefault="00266DF0" w:rsidP="00266DF0">
            <w:pPr>
              <w:spacing w:before="0"/>
              <w:jc w:val="center"/>
              <w:rPr>
                <w:szCs w:val="22"/>
                <w:lang w:val="en-CA" w:eastAsia="ko-KR"/>
              </w:rPr>
            </w:pPr>
            <w:r>
              <w:rPr>
                <w:rFonts w:hint="eastAsia"/>
                <w:szCs w:val="22"/>
                <w:lang w:val="en-CA" w:eastAsia="ko-KR"/>
              </w:rPr>
              <w:t>128</w:t>
            </w:r>
          </w:p>
        </w:tc>
      </w:tr>
      <w:tr w:rsidR="00266DF0" w14:paraId="7D0C2D0F" w14:textId="77777777" w:rsidTr="00D133C2">
        <w:trPr>
          <w:trHeight w:val="258"/>
        </w:trPr>
        <w:tc>
          <w:tcPr>
            <w:tcW w:w="2313" w:type="dxa"/>
          </w:tcPr>
          <w:p w14:paraId="62089422" w14:textId="426BA8BC" w:rsidR="00266DF0" w:rsidRDefault="00266DF0" w:rsidP="00266DF0">
            <w:pPr>
              <w:spacing w:before="0"/>
              <w:jc w:val="center"/>
              <w:rPr>
                <w:szCs w:val="22"/>
                <w:lang w:val="en-CA" w:eastAsia="ko-KR"/>
              </w:rPr>
            </w:pPr>
            <w:r w:rsidRPr="009A7032">
              <w:rPr>
                <w:lang w:val="en-CA" w:eastAsia="ko-KR"/>
              </w:rPr>
              <w:t>Binary tree</w:t>
            </w:r>
          </w:p>
        </w:tc>
        <w:tc>
          <w:tcPr>
            <w:tcW w:w="1735" w:type="dxa"/>
          </w:tcPr>
          <w:p w14:paraId="7E27C014" w14:textId="4EC8BD4E" w:rsidR="00266DF0" w:rsidRDefault="00266DF0" w:rsidP="00266DF0">
            <w:pPr>
              <w:spacing w:before="0"/>
              <w:jc w:val="center"/>
              <w:rPr>
                <w:szCs w:val="22"/>
                <w:lang w:val="en-CA" w:eastAsia="ko-KR"/>
              </w:rPr>
            </w:pPr>
            <w:r>
              <w:rPr>
                <w:rFonts w:hint="eastAsia"/>
                <w:szCs w:val="22"/>
                <w:lang w:val="en-CA" w:eastAsia="ko-KR"/>
              </w:rPr>
              <w:t>32</w:t>
            </w:r>
            <w:r>
              <w:rPr>
                <w:szCs w:val="22"/>
                <w:lang w:val="en-CA" w:eastAsia="ko-KR"/>
              </w:rPr>
              <w:t xml:space="preserve"> </w:t>
            </w:r>
            <w:r w:rsidRPr="00E61C1B">
              <w:rPr>
                <w:szCs w:val="22"/>
                <w:lang w:val="en-CA" w:eastAsia="ko-KR"/>
              </w:rPr>
              <w:sym w:font="Wingdings" w:char="F0E0"/>
            </w:r>
            <w:r>
              <w:rPr>
                <w:szCs w:val="22"/>
                <w:lang w:val="en-CA" w:eastAsia="ko-KR"/>
              </w:rPr>
              <w:t xml:space="preserve"> </w:t>
            </w:r>
            <w:r w:rsidRPr="00BA7970">
              <w:rPr>
                <w:b/>
                <w:color w:val="FF0000"/>
                <w:szCs w:val="22"/>
                <w:lang w:val="en-CA" w:eastAsia="ko-KR"/>
              </w:rPr>
              <w:t>64</w:t>
            </w:r>
          </w:p>
        </w:tc>
        <w:tc>
          <w:tcPr>
            <w:tcW w:w="1735" w:type="dxa"/>
          </w:tcPr>
          <w:p w14:paraId="5600B667" w14:textId="77777777" w:rsidR="00266DF0" w:rsidRDefault="00266DF0" w:rsidP="00266DF0">
            <w:pPr>
              <w:spacing w:before="0"/>
              <w:jc w:val="center"/>
              <w:rPr>
                <w:szCs w:val="22"/>
                <w:lang w:val="en-CA" w:eastAsia="ko-KR"/>
              </w:rPr>
            </w:pPr>
            <w:r>
              <w:rPr>
                <w:rFonts w:hint="eastAsia"/>
                <w:szCs w:val="22"/>
                <w:lang w:val="en-CA" w:eastAsia="ko-KR"/>
              </w:rPr>
              <w:t>64</w:t>
            </w:r>
          </w:p>
        </w:tc>
        <w:tc>
          <w:tcPr>
            <w:tcW w:w="3470" w:type="dxa"/>
          </w:tcPr>
          <w:p w14:paraId="74626010" w14:textId="77777777" w:rsidR="00266DF0" w:rsidRDefault="00266DF0" w:rsidP="00266DF0">
            <w:pPr>
              <w:spacing w:before="0"/>
              <w:jc w:val="center"/>
              <w:rPr>
                <w:szCs w:val="22"/>
                <w:lang w:val="en-CA" w:eastAsia="ko-KR"/>
              </w:rPr>
            </w:pPr>
            <w:r>
              <w:rPr>
                <w:rFonts w:hint="eastAsia"/>
                <w:szCs w:val="22"/>
                <w:lang w:val="en-CA" w:eastAsia="ko-KR"/>
              </w:rPr>
              <w:t>128</w:t>
            </w:r>
          </w:p>
        </w:tc>
      </w:tr>
      <w:tr w:rsidR="00266DF0" w14:paraId="236A6D8C" w14:textId="77777777" w:rsidTr="00D133C2">
        <w:trPr>
          <w:trHeight w:val="258"/>
        </w:trPr>
        <w:tc>
          <w:tcPr>
            <w:tcW w:w="2313" w:type="dxa"/>
          </w:tcPr>
          <w:p w14:paraId="5729A457" w14:textId="0AA5784B" w:rsidR="00266DF0" w:rsidRDefault="00266DF0" w:rsidP="00266DF0">
            <w:pPr>
              <w:spacing w:before="0"/>
              <w:jc w:val="center"/>
              <w:rPr>
                <w:szCs w:val="22"/>
                <w:lang w:val="en-CA" w:eastAsia="ko-KR"/>
              </w:rPr>
            </w:pPr>
            <w:r w:rsidRPr="009A7032">
              <w:rPr>
                <w:lang w:val="en-CA" w:eastAsia="ko-KR"/>
              </w:rPr>
              <w:t>Ternary tree</w:t>
            </w:r>
          </w:p>
        </w:tc>
        <w:tc>
          <w:tcPr>
            <w:tcW w:w="1735" w:type="dxa"/>
          </w:tcPr>
          <w:p w14:paraId="73927C3D" w14:textId="5192D946" w:rsidR="00266DF0" w:rsidRDefault="00266DF0" w:rsidP="00266DF0">
            <w:pPr>
              <w:spacing w:before="0"/>
              <w:jc w:val="center"/>
              <w:rPr>
                <w:szCs w:val="22"/>
                <w:lang w:val="en-CA" w:eastAsia="ko-KR"/>
              </w:rPr>
            </w:pPr>
            <w:r>
              <w:rPr>
                <w:rFonts w:hint="eastAsia"/>
                <w:szCs w:val="22"/>
                <w:lang w:val="en-CA" w:eastAsia="ko-KR"/>
              </w:rPr>
              <w:t>32</w:t>
            </w:r>
            <w:r>
              <w:rPr>
                <w:szCs w:val="22"/>
                <w:lang w:val="en-CA" w:eastAsia="ko-KR"/>
              </w:rPr>
              <w:t xml:space="preserve"> </w:t>
            </w:r>
            <w:r w:rsidRPr="00E61C1B">
              <w:rPr>
                <w:szCs w:val="22"/>
                <w:lang w:val="en-CA" w:eastAsia="ko-KR"/>
              </w:rPr>
              <w:sym w:font="Wingdings" w:char="F0E0"/>
            </w:r>
            <w:r>
              <w:rPr>
                <w:szCs w:val="22"/>
                <w:lang w:val="en-CA" w:eastAsia="ko-KR"/>
              </w:rPr>
              <w:t xml:space="preserve"> </w:t>
            </w:r>
            <w:r w:rsidRPr="00BA7970">
              <w:rPr>
                <w:b/>
                <w:color w:val="FF0000"/>
                <w:szCs w:val="22"/>
                <w:lang w:val="en-CA" w:eastAsia="ko-KR"/>
              </w:rPr>
              <w:t>64</w:t>
            </w:r>
          </w:p>
        </w:tc>
        <w:tc>
          <w:tcPr>
            <w:tcW w:w="1735" w:type="dxa"/>
          </w:tcPr>
          <w:p w14:paraId="55B519CF" w14:textId="392F06C2" w:rsidR="00266DF0" w:rsidRDefault="00266DF0" w:rsidP="00266DF0">
            <w:pPr>
              <w:spacing w:before="0"/>
              <w:jc w:val="center"/>
              <w:rPr>
                <w:szCs w:val="22"/>
                <w:lang w:val="en-CA" w:eastAsia="ko-KR"/>
              </w:rPr>
            </w:pPr>
            <w:r>
              <w:rPr>
                <w:rFonts w:hint="eastAsia"/>
                <w:szCs w:val="22"/>
                <w:lang w:val="en-CA" w:eastAsia="ko-KR"/>
              </w:rPr>
              <w:t>32</w:t>
            </w:r>
            <w:r>
              <w:rPr>
                <w:szCs w:val="22"/>
                <w:lang w:val="en-CA" w:eastAsia="ko-KR"/>
              </w:rPr>
              <w:t xml:space="preserve"> </w:t>
            </w:r>
            <w:r w:rsidRPr="00E61C1B">
              <w:rPr>
                <w:szCs w:val="22"/>
                <w:lang w:val="en-CA" w:eastAsia="ko-KR"/>
              </w:rPr>
              <w:sym w:font="Wingdings" w:char="F0E0"/>
            </w:r>
            <w:r>
              <w:rPr>
                <w:szCs w:val="22"/>
                <w:lang w:val="en-CA" w:eastAsia="ko-KR"/>
              </w:rPr>
              <w:t xml:space="preserve"> </w:t>
            </w:r>
            <w:r w:rsidRPr="00BA7970">
              <w:rPr>
                <w:b/>
                <w:color w:val="FF0000"/>
                <w:szCs w:val="22"/>
                <w:lang w:val="en-CA" w:eastAsia="ko-KR"/>
              </w:rPr>
              <w:t>64</w:t>
            </w:r>
          </w:p>
        </w:tc>
        <w:tc>
          <w:tcPr>
            <w:tcW w:w="3470" w:type="dxa"/>
          </w:tcPr>
          <w:p w14:paraId="1FABF889" w14:textId="77777777" w:rsidR="00266DF0" w:rsidRDefault="00266DF0" w:rsidP="00266DF0">
            <w:pPr>
              <w:spacing w:before="0"/>
              <w:jc w:val="center"/>
              <w:rPr>
                <w:szCs w:val="22"/>
                <w:lang w:val="en-CA" w:eastAsia="ko-KR"/>
              </w:rPr>
            </w:pPr>
            <w:r>
              <w:rPr>
                <w:rFonts w:hint="eastAsia"/>
                <w:szCs w:val="22"/>
                <w:lang w:val="en-CA" w:eastAsia="ko-KR"/>
              </w:rPr>
              <w:t>64</w:t>
            </w:r>
          </w:p>
        </w:tc>
      </w:tr>
    </w:tbl>
    <w:p w14:paraId="0C1385C8" w14:textId="7456D10B" w:rsidR="004734F7" w:rsidRDefault="004734F7" w:rsidP="003A6C33">
      <w:pPr>
        <w:rPr>
          <w:lang w:val="en-CA" w:eastAsia="ko-KR"/>
        </w:rPr>
      </w:pPr>
    </w:p>
    <w:p w14:paraId="3ECDB2F2" w14:textId="2EF18561" w:rsidR="004734F7" w:rsidRDefault="004734F7" w:rsidP="003A6C33">
      <w:pPr>
        <w:rPr>
          <w:lang w:val="en-CA" w:eastAsia="ko-KR"/>
        </w:rPr>
      </w:pPr>
      <w:r>
        <w:rPr>
          <w:lang w:val="en-CA" w:eastAsia="ko-KR"/>
        </w:rPr>
        <w:t>On top of this clean-up, an</w:t>
      </w:r>
      <w:r w:rsidR="00E50CF0">
        <w:rPr>
          <w:lang w:val="en-CA" w:eastAsia="ko-KR"/>
        </w:rPr>
        <w:t xml:space="preserve"> encoder option can be applied to decrease encoder run time. </w:t>
      </w:r>
      <w:r w:rsidR="00FF3635">
        <w:rPr>
          <w:lang w:val="en-CA" w:eastAsia="ko-KR"/>
        </w:rPr>
        <w:t>For luma in intra slices, the allowed maximum BT and TT sizes in encoder can be set to 32</w:t>
      </w:r>
      <w:r w:rsidR="00823BAE">
        <w:rPr>
          <w:lang w:val="en-CA" w:eastAsia="ko-KR"/>
        </w:rPr>
        <w:t xml:space="preserve"> as shown in </w:t>
      </w:r>
      <w:r w:rsidR="00331D6A">
        <w:rPr>
          <w:lang w:val="en-CA" w:eastAsia="ko-KR"/>
        </w:rPr>
        <w:fldChar w:fldCharType="begin"/>
      </w:r>
      <w:r w:rsidR="00331D6A">
        <w:rPr>
          <w:lang w:val="en-CA" w:eastAsia="ko-KR"/>
        </w:rPr>
        <w:instrText xml:space="preserve"> REF _Ref525287556 \h </w:instrText>
      </w:r>
      <w:r w:rsidR="00331D6A">
        <w:rPr>
          <w:lang w:val="en-CA" w:eastAsia="ko-KR"/>
        </w:rPr>
      </w:r>
      <w:r w:rsidR="00331D6A">
        <w:rPr>
          <w:lang w:val="en-CA" w:eastAsia="ko-KR"/>
        </w:rPr>
        <w:fldChar w:fldCharType="separate"/>
      </w:r>
      <w:r w:rsidR="00331D6A">
        <w:t xml:space="preserve">Table </w:t>
      </w:r>
      <w:r w:rsidR="00331D6A">
        <w:rPr>
          <w:noProof/>
        </w:rPr>
        <w:t>4</w:t>
      </w:r>
      <w:r w:rsidR="00331D6A">
        <w:rPr>
          <w:lang w:val="en-CA" w:eastAsia="ko-KR"/>
        </w:rPr>
        <w:fldChar w:fldCharType="end"/>
      </w:r>
      <w:r w:rsidR="00823BAE">
        <w:rPr>
          <w:lang w:val="en-CA" w:eastAsia="ko-KR"/>
        </w:rPr>
        <w:t>.</w:t>
      </w:r>
    </w:p>
    <w:p w14:paraId="2CAD78D5" w14:textId="0AC04DE5" w:rsidR="005511AD" w:rsidRDefault="005511AD" w:rsidP="005511AD">
      <w:pPr>
        <w:pStyle w:val="ad"/>
        <w:keepNext/>
        <w:jc w:val="center"/>
      </w:pPr>
      <w:bookmarkStart w:id="20" w:name="_Ref525287556"/>
      <w:r>
        <w:t xml:space="preserve">Table </w:t>
      </w:r>
      <w:r w:rsidR="006569E5">
        <w:rPr>
          <w:noProof/>
        </w:rPr>
        <w:fldChar w:fldCharType="begin"/>
      </w:r>
      <w:r w:rsidR="006569E5">
        <w:rPr>
          <w:noProof/>
        </w:rPr>
        <w:instrText xml:space="preserve"> SEQ Table \* ARABIC </w:instrText>
      </w:r>
      <w:r w:rsidR="006569E5">
        <w:rPr>
          <w:noProof/>
        </w:rPr>
        <w:fldChar w:fldCharType="separate"/>
      </w:r>
      <w:r w:rsidR="00331D6A">
        <w:rPr>
          <w:noProof/>
        </w:rPr>
        <w:t>4</w:t>
      </w:r>
      <w:r w:rsidR="006569E5">
        <w:rPr>
          <w:noProof/>
        </w:rPr>
        <w:fldChar w:fldCharType="end"/>
      </w:r>
      <w:bookmarkEnd w:id="20"/>
      <w:r>
        <w:t xml:space="preserve">. </w:t>
      </w:r>
      <w:r w:rsidR="0002009A">
        <w:t xml:space="preserve">Default </w:t>
      </w:r>
      <w:r w:rsidR="00EF4118">
        <w:t>maximum sizes</w:t>
      </w:r>
      <w:r w:rsidR="0002009A">
        <w:t xml:space="preserve"> and </w:t>
      </w:r>
      <w:r w:rsidR="00E35327">
        <w:t xml:space="preserve">the </w:t>
      </w:r>
      <w:r w:rsidR="00EF4118">
        <w:t>size</w:t>
      </w:r>
      <w:r w:rsidR="00980FD0">
        <w:t>s</w:t>
      </w:r>
      <w:r w:rsidR="00EF4118">
        <w:t xml:space="preserve"> used</w:t>
      </w:r>
      <w:r w:rsidR="0002009A">
        <w:t xml:space="preserve"> in encode</w:t>
      </w:r>
      <w:r w:rsidR="0080002F">
        <w:t>r</w:t>
      </w:r>
    </w:p>
    <w:tbl>
      <w:tblPr>
        <w:tblStyle w:val="aa"/>
        <w:tblpPr w:leftFromText="142" w:rightFromText="142" w:vertAnchor="text" w:horzAnchor="margin" w:tblpY="159"/>
        <w:tblW w:w="9254" w:type="dxa"/>
        <w:tblLayout w:type="fixed"/>
        <w:tblLook w:val="04A0" w:firstRow="1" w:lastRow="0" w:firstColumn="1" w:lastColumn="0" w:noHBand="0" w:noVBand="1"/>
      </w:tblPr>
      <w:tblGrid>
        <w:gridCol w:w="1405"/>
        <w:gridCol w:w="997"/>
        <w:gridCol w:w="999"/>
        <w:gridCol w:w="1928"/>
        <w:gridCol w:w="1018"/>
        <w:gridCol w:w="1019"/>
        <w:gridCol w:w="1888"/>
      </w:tblGrid>
      <w:tr w:rsidR="003A6C33" w14:paraId="433404AA" w14:textId="77777777" w:rsidTr="00D75094">
        <w:trPr>
          <w:trHeight w:val="257"/>
        </w:trPr>
        <w:tc>
          <w:tcPr>
            <w:tcW w:w="1405" w:type="dxa"/>
          </w:tcPr>
          <w:p w14:paraId="1F8023DE" w14:textId="77777777" w:rsidR="003A6C33" w:rsidRDefault="003A6C33" w:rsidP="00C90466">
            <w:pPr>
              <w:spacing w:before="0"/>
              <w:jc w:val="center"/>
              <w:rPr>
                <w:szCs w:val="22"/>
                <w:lang w:val="en-CA"/>
              </w:rPr>
            </w:pPr>
          </w:p>
        </w:tc>
        <w:tc>
          <w:tcPr>
            <w:tcW w:w="3924" w:type="dxa"/>
            <w:gridSpan w:val="3"/>
          </w:tcPr>
          <w:p w14:paraId="441201BD" w14:textId="31053F14" w:rsidR="003A6C33" w:rsidRPr="009A7D4B" w:rsidRDefault="00E552E3" w:rsidP="00874BA6">
            <w:pPr>
              <w:spacing w:before="0"/>
              <w:jc w:val="center"/>
              <w:rPr>
                <w:b/>
                <w:szCs w:val="22"/>
                <w:lang w:val="en-CA" w:eastAsia="ko-KR"/>
              </w:rPr>
            </w:pPr>
            <w:r>
              <w:rPr>
                <w:b/>
                <w:szCs w:val="22"/>
                <w:lang w:val="en-CA" w:eastAsia="ko-KR"/>
              </w:rPr>
              <w:t xml:space="preserve">Default </w:t>
            </w:r>
            <w:r w:rsidR="008B3031">
              <w:rPr>
                <w:b/>
                <w:szCs w:val="22"/>
                <w:lang w:val="en-CA" w:eastAsia="ko-KR"/>
              </w:rPr>
              <w:t>maximum size</w:t>
            </w:r>
          </w:p>
        </w:tc>
        <w:tc>
          <w:tcPr>
            <w:tcW w:w="3925" w:type="dxa"/>
            <w:gridSpan w:val="3"/>
          </w:tcPr>
          <w:p w14:paraId="134E7039" w14:textId="167ED14B" w:rsidR="003A6C33" w:rsidRPr="009A7D4B" w:rsidRDefault="009965CD" w:rsidP="009965CD">
            <w:pPr>
              <w:spacing w:before="0"/>
              <w:jc w:val="center"/>
              <w:rPr>
                <w:b/>
                <w:szCs w:val="22"/>
                <w:lang w:val="en-CA" w:eastAsia="ko-KR"/>
              </w:rPr>
            </w:pPr>
            <w:r>
              <w:rPr>
                <w:b/>
                <w:szCs w:val="22"/>
                <w:lang w:val="en-CA" w:eastAsia="ko-KR"/>
              </w:rPr>
              <w:t>A</w:t>
            </w:r>
            <w:r w:rsidR="008B3031">
              <w:rPr>
                <w:b/>
                <w:szCs w:val="22"/>
                <w:lang w:val="en-CA" w:eastAsia="ko-KR"/>
              </w:rPr>
              <w:t>llowed maximum size in encoder</w:t>
            </w:r>
          </w:p>
        </w:tc>
      </w:tr>
      <w:tr w:rsidR="003A6C33" w14:paraId="4D40E1C0" w14:textId="7CD1F848" w:rsidTr="00D75094">
        <w:trPr>
          <w:trHeight w:val="257"/>
        </w:trPr>
        <w:tc>
          <w:tcPr>
            <w:tcW w:w="1405" w:type="dxa"/>
          </w:tcPr>
          <w:p w14:paraId="24C0AF0B" w14:textId="77777777" w:rsidR="003A6C33" w:rsidRDefault="003A6C33" w:rsidP="00C90466">
            <w:pPr>
              <w:spacing w:before="0"/>
              <w:jc w:val="center"/>
              <w:rPr>
                <w:szCs w:val="22"/>
                <w:lang w:val="en-CA"/>
              </w:rPr>
            </w:pPr>
          </w:p>
        </w:tc>
        <w:tc>
          <w:tcPr>
            <w:tcW w:w="1996" w:type="dxa"/>
            <w:gridSpan w:val="2"/>
          </w:tcPr>
          <w:p w14:paraId="0F08032E" w14:textId="52BA4232" w:rsidR="003A6C33" w:rsidRPr="009A7D4B" w:rsidRDefault="003A6C33" w:rsidP="00C90466">
            <w:pPr>
              <w:spacing w:before="0"/>
              <w:jc w:val="center"/>
              <w:rPr>
                <w:b/>
                <w:szCs w:val="22"/>
                <w:lang w:val="en-CA" w:eastAsia="ko-KR"/>
              </w:rPr>
            </w:pPr>
            <w:r w:rsidRPr="009A7D4B">
              <w:rPr>
                <w:rFonts w:hint="eastAsia"/>
                <w:b/>
                <w:szCs w:val="22"/>
                <w:lang w:val="en-CA" w:eastAsia="ko-KR"/>
              </w:rPr>
              <w:t>Intra</w:t>
            </w:r>
            <w:r w:rsidR="00116D72">
              <w:rPr>
                <w:b/>
                <w:szCs w:val="22"/>
                <w:lang w:val="en-CA" w:eastAsia="ko-KR"/>
              </w:rPr>
              <w:t xml:space="preserve"> slice</w:t>
            </w:r>
          </w:p>
        </w:tc>
        <w:tc>
          <w:tcPr>
            <w:tcW w:w="1928" w:type="dxa"/>
          </w:tcPr>
          <w:p w14:paraId="416EA872" w14:textId="3013A75B" w:rsidR="003A6C33" w:rsidRPr="009A7D4B" w:rsidRDefault="003A6C33" w:rsidP="00C90466">
            <w:pPr>
              <w:spacing w:before="0"/>
              <w:jc w:val="center"/>
              <w:rPr>
                <w:b/>
                <w:szCs w:val="22"/>
                <w:lang w:val="en-CA" w:eastAsia="ko-KR"/>
              </w:rPr>
            </w:pPr>
            <w:r w:rsidRPr="009A7D4B">
              <w:rPr>
                <w:rFonts w:hint="eastAsia"/>
                <w:b/>
                <w:szCs w:val="22"/>
                <w:lang w:val="en-CA" w:eastAsia="ko-KR"/>
              </w:rPr>
              <w:t>Inter</w:t>
            </w:r>
            <w:r w:rsidR="00116D72">
              <w:rPr>
                <w:b/>
                <w:szCs w:val="22"/>
                <w:lang w:val="en-CA" w:eastAsia="ko-KR"/>
              </w:rPr>
              <w:t xml:space="preserve"> slice</w:t>
            </w:r>
          </w:p>
        </w:tc>
        <w:tc>
          <w:tcPr>
            <w:tcW w:w="2037" w:type="dxa"/>
            <w:gridSpan w:val="2"/>
          </w:tcPr>
          <w:p w14:paraId="2B88A873" w14:textId="370D628A" w:rsidR="003A6C33" w:rsidRPr="009A7D4B" w:rsidRDefault="003A6C33" w:rsidP="00C90466">
            <w:pPr>
              <w:spacing w:before="0"/>
              <w:jc w:val="center"/>
              <w:rPr>
                <w:b/>
                <w:szCs w:val="22"/>
                <w:lang w:val="en-CA" w:eastAsia="ko-KR"/>
              </w:rPr>
            </w:pPr>
            <w:r w:rsidRPr="009A7D4B">
              <w:rPr>
                <w:rFonts w:hint="eastAsia"/>
                <w:b/>
                <w:szCs w:val="22"/>
                <w:lang w:val="en-CA" w:eastAsia="ko-KR"/>
              </w:rPr>
              <w:t>Intra</w:t>
            </w:r>
            <w:r w:rsidR="00116D72">
              <w:rPr>
                <w:b/>
                <w:szCs w:val="22"/>
                <w:lang w:val="en-CA" w:eastAsia="ko-KR"/>
              </w:rPr>
              <w:t xml:space="preserve"> slice</w:t>
            </w:r>
          </w:p>
        </w:tc>
        <w:tc>
          <w:tcPr>
            <w:tcW w:w="1888" w:type="dxa"/>
          </w:tcPr>
          <w:p w14:paraId="1E2EE55C" w14:textId="5D787589" w:rsidR="003A6C33" w:rsidRPr="009A7D4B" w:rsidRDefault="003A6C33" w:rsidP="00C90466">
            <w:pPr>
              <w:spacing w:before="0"/>
              <w:jc w:val="center"/>
              <w:rPr>
                <w:b/>
                <w:szCs w:val="22"/>
                <w:lang w:val="en-CA" w:eastAsia="ko-KR"/>
              </w:rPr>
            </w:pPr>
            <w:r w:rsidRPr="009A7D4B">
              <w:rPr>
                <w:rFonts w:hint="eastAsia"/>
                <w:b/>
                <w:szCs w:val="22"/>
                <w:lang w:val="en-CA" w:eastAsia="ko-KR"/>
              </w:rPr>
              <w:t>Inter</w:t>
            </w:r>
            <w:r w:rsidR="00116D72">
              <w:rPr>
                <w:b/>
                <w:szCs w:val="22"/>
                <w:lang w:val="en-CA" w:eastAsia="ko-KR"/>
              </w:rPr>
              <w:t xml:space="preserve"> slice</w:t>
            </w:r>
          </w:p>
        </w:tc>
      </w:tr>
      <w:tr w:rsidR="005B01FC" w14:paraId="7C9D9607" w14:textId="0821B000" w:rsidTr="00D75094">
        <w:trPr>
          <w:trHeight w:val="250"/>
        </w:trPr>
        <w:tc>
          <w:tcPr>
            <w:tcW w:w="1405" w:type="dxa"/>
          </w:tcPr>
          <w:p w14:paraId="4D214F67" w14:textId="77777777" w:rsidR="005B01FC" w:rsidRDefault="005B01FC" w:rsidP="005B01FC">
            <w:pPr>
              <w:spacing w:before="0"/>
              <w:jc w:val="center"/>
              <w:rPr>
                <w:szCs w:val="22"/>
                <w:lang w:val="en-CA"/>
              </w:rPr>
            </w:pPr>
          </w:p>
        </w:tc>
        <w:tc>
          <w:tcPr>
            <w:tcW w:w="997" w:type="dxa"/>
          </w:tcPr>
          <w:p w14:paraId="413E3B34" w14:textId="08B8633E" w:rsidR="005B01FC" w:rsidRDefault="005B01FC" w:rsidP="005B01FC">
            <w:pPr>
              <w:spacing w:before="0"/>
              <w:jc w:val="center"/>
              <w:rPr>
                <w:szCs w:val="22"/>
                <w:lang w:val="en-CA" w:eastAsia="ko-KR"/>
              </w:rPr>
            </w:pPr>
            <w:r w:rsidRPr="009A7D4B">
              <w:rPr>
                <w:rFonts w:hint="eastAsia"/>
                <w:b/>
                <w:szCs w:val="22"/>
                <w:lang w:val="en-CA" w:eastAsia="ko-KR"/>
              </w:rPr>
              <w:t>Luma</w:t>
            </w:r>
          </w:p>
        </w:tc>
        <w:tc>
          <w:tcPr>
            <w:tcW w:w="999" w:type="dxa"/>
          </w:tcPr>
          <w:p w14:paraId="3DA1EDAD" w14:textId="0D92078E" w:rsidR="005B01FC" w:rsidRPr="009A7D4B" w:rsidRDefault="005B01FC" w:rsidP="005B01FC">
            <w:pPr>
              <w:spacing w:before="0"/>
              <w:jc w:val="center"/>
              <w:rPr>
                <w:b/>
                <w:szCs w:val="22"/>
                <w:lang w:val="en-CA" w:eastAsia="ko-KR"/>
              </w:rPr>
            </w:pPr>
            <w:r w:rsidRPr="009A7D4B">
              <w:rPr>
                <w:rFonts w:hint="eastAsia"/>
                <w:b/>
                <w:szCs w:val="22"/>
                <w:lang w:val="en-CA" w:eastAsia="ko-KR"/>
              </w:rPr>
              <w:t>Chroma</w:t>
            </w:r>
          </w:p>
        </w:tc>
        <w:tc>
          <w:tcPr>
            <w:tcW w:w="1928" w:type="dxa"/>
          </w:tcPr>
          <w:p w14:paraId="55369712" w14:textId="432ACC9B" w:rsidR="005B01FC" w:rsidRPr="009A7D4B" w:rsidRDefault="005B01FC" w:rsidP="005B01FC">
            <w:pPr>
              <w:spacing w:before="0"/>
              <w:jc w:val="center"/>
              <w:rPr>
                <w:b/>
                <w:szCs w:val="22"/>
                <w:lang w:val="en-CA" w:eastAsia="ko-KR"/>
              </w:rPr>
            </w:pPr>
            <w:r w:rsidRPr="009A7D4B">
              <w:rPr>
                <w:rFonts w:hint="eastAsia"/>
                <w:b/>
                <w:szCs w:val="22"/>
                <w:lang w:val="en-CA" w:eastAsia="ko-KR"/>
              </w:rPr>
              <w:t>Luma</w:t>
            </w:r>
            <w:r>
              <w:rPr>
                <w:b/>
                <w:szCs w:val="22"/>
                <w:lang w:val="en-CA" w:eastAsia="ko-KR"/>
              </w:rPr>
              <w:t xml:space="preserve"> &amp; Chroma</w:t>
            </w:r>
          </w:p>
        </w:tc>
        <w:tc>
          <w:tcPr>
            <w:tcW w:w="1018" w:type="dxa"/>
          </w:tcPr>
          <w:p w14:paraId="1F75E82B" w14:textId="74C4AE69" w:rsidR="005B01FC" w:rsidRPr="009A7D4B" w:rsidRDefault="005B01FC" w:rsidP="005B01FC">
            <w:pPr>
              <w:spacing w:before="0"/>
              <w:jc w:val="center"/>
              <w:rPr>
                <w:b/>
                <w:szCs w:val="22"/>
                <w:lang w:val="en-CA" w:eastAsia="ko-KR"/>
              </w:rPr>
            </w:pPr>
            <w:r w:rsidRPr="009A7D4B">
              <w:rPr>
                <w:rFonts w:hint="eastAsia"/>
                <w:b/>
                <w:szCs w:val="22"/>
                <w:lang w:val="en-CA" w:eastAsia="ko-KR"/>
              </w:rPr>
              <w:t>Luma</w:t>
            </w:r>
          </w:p>
        </w:tc>
        <w:tc>
          <w:tcPr>
            <w:tcW w:w="1019" w:type="dxa"/>
          </w:tcPr>
          <w:p w14:paraId="0827DEDE" w14:textId="6AC2CFC4" w:rsidR="005B01FC" w:rsidRPr="009A7D4B" w:rsidRDefault="005B01FC" w:rsidP="005B01FC">
            <w:pPr>
              <w:spacing w:before="0"/>
              <w:jc w:val="center"/>
              <w:rPr>
                <w:b/>
                <w:szCs w:val="22"/>
                <w:lang w:val="en-CA" w:eastAsia="ko-KR"/>
              </w:rPr>
            </w:pPr>
            <w:r w:rsidRPr="009A7D4B">
              <w:rPr>
                <w:rFonts w:hint="eastAsia"/>
                <w:b/>
                <w:szCs w:val="22"/>
                <w:lang w:val="en-CA" w:eastAsia="ko-KR"/>
              </w:rPr>
              <w:t>Chroma</w:t>
            </w:r>
          </w:p>
        </w:tc>
        <w:tc>
          <w:tcPr>
            <w:tcW w:w="1888" w:type="dxa"/>
          </w:tcPr>
          <w:p w14:paraId="0F699E9C" w14:textId="01BBE9BA" w:rsidR="005B01FC" w:rsidRPr="009A7D4B" w:rsidRDefault="005B01FC" w:rsidP="005B01FC">
            <w:pPr>
              <w:spacing w:before="0"/>
              <w:jc w:val="center"/>
              <w:rPr>
                <w:b/>
                <w:szCs w:val="22"/>
                <w:lang w:val="en-CA" w:eastAsia="ko-KR"/>
              </w:rPr>
            </w:pPr>
            <w:r w:rsidRPr="009A7D4B">
              <w:rPr>
                <w:rFonts w:hint="eastAsia"/>
                <w:b/>
                <w:szCs w:val="22"/>
                <w:lang w:val="en-CA" w:eastAsia="ko-KR"/>
              </w:rPr>
              <w:t>Luma</w:t>
            </w:r>
            <w:r>
              <w:rPr>
                <w:b/>
                <w:szCs w:val="22"/>
                <w:lang w:val="en-CA" w:eastAsia="ko-KR"/>
              </w:rPr>
              <w:t xml:space="preserve"> &amp; Chroma</w:t>
            </w:r>
          </w:p>
        </w:tc>
      </w:tr>
      <w:tr w:rsidR="005B01FC" w14:paraId="109B3F25" w14:textId="61F67966" w:rsidTr="00D75094">
        <w:trPr>
          <w:trHeight w:val="257"/>
        </w:trPr>
        <w:tc>
          <w:tcPr>
            <w:tcW w:w="1405" w:type="dxa"/>
          </w:tcPr>
          <w:p w14:paraId="44919144" w14:textId="3DBE3B55" w:rsidR="005B01FC" w:rsidRDefault="005B01FC" w:rsidP="005B01FC">
            <w:pPr>
              <w:spacing w:before="0"/>
              <w:jc w:val="center"/>
              <w:rPr>
                <w:szCs w:val="22"/>
                <w:lang w:val="en-CA" w:eastAsia="ko-KR"/>
              </w:rPr>
            </w:pPr>
            <w:r w:rsidRPr="009A7032">
              <w:rPr>
                <w:lang w:val="en-CA" w:eastAsia="ko-KR"/>
              </w:rPr>
              <w:t>Quad tree</w:t>
            </w:r>
          </w:p>
        </w:tc>
        <w:tc>
          <w:tcPr>
            <w:tcW w:w="997" w:type="dxa"/>
          </w:tcPr>
          <w:p w14:paraId="5D8C90CC" w14:textId="520794F9" w:rsidR="005B01FC" w:rsidRDefault="005B01FC" w:rsidP="005B01FC">
            <w:pPr>
              <w:spacing w:before="0"/>
              <w:jc w:val="center"/>
              <w:rPr>
                <w:szCs w:val="22"/>
                <w:lang w:val="en-CA" w:eastAsia="ko-KR"/>
              </w:rPr>
            </w:pPr>
            <w:r>
              <w:rPr>
                <w:rFonts w:hint="eastAsia"/>
                <w:szCs w:val="22"/>
                <w:lang w:val="en-CA" w:eastAsia="ko-KR"/>
              </w:rPr>
              <w:t>128</w:t>
            </w:r>
          </w:p>
        </w:tc>
        <w:tc>
          <w:tcPr>
            <w:tcW w:w="999" w:type="dxa"/>
          </w:tcPr>
          <w:p w14:paraId="58FE3C11" w14:textId="5DA55F1B" w:rsidR="005B01FC" w:rsidRDefault="005B01FC" w:rsidP="005B01FC">
            <w:pPr>
              <w:spacing w:before="0"/>
              <w:jc w:val="center"/>
              <w:rPr>
                <w:szCs w:val="22"/>
                <w:lang w:val="en-CA" w:eastAsia="ko-KR"/>
              </w:rPr>
            </w:pPr>
            <w:r>
              <w:rPr>
                <w:rFonts w:hint="eastAsia"/>
                <w:szCs w:val="22"/>
                <w:lang w:val="en-CA" w:eastAsia="ko-KR"/>
              </w:rPr>
              <w:t>128</w:t>
            </w:r>
          </w:p>
        </w:tc>
        <w:tc>
          <w:tcPr>
            <w:tcW w:w="1928" w:type="dxa"/>
          </w:tcPr>
          <w:p w14:paraId="21FC1722" w14:textId="366AE0B6" w:rsidR="005B01FC" w:rsidRDefault="005B01FC" w:rsidP="005B01FC">
            <w:pPr>
              <w:spacing w:before="0"/>
              <w:jc w:val="center"/>
              <w:rPr>
                <w:szCs w:val="22"/>
                <w:lang w:val="en-CA" w:eastAsia="ko-KR"/>
              </w:rPr>
            </w:pPr>
            <w:r>
              <w:rPr>
                <w:rFonts w:hint="eastAsia"/>
                <w:szCs w:val="22"/>
                <w:lang w:val="en-CA" w:eastAsia="ko-KR"/>
              </w:rPr>
              <w:t>128</w:t>
            </w:r>
          </w:p>
        </w:tc>
        <w:tc>
          <w:tcPr>
            <w:tcW w:w="1018" w:type="dxa"/>
          </w:tcPr>
          <w:p w14:paraId="0CAB024A" w14:textId="48C6F143" w:rsidR="005B01FC" w:rsidRDefault="005B01FC" w:rsidP="005B01FC">
            <w:pPr>
              <w:spacing w:before="0"/>
              <w:jc w:val="center"/>
              <w:rPr>
                <w:szCs w:val="22"/>
                <w:lang w:val="en-CA" w:eastAsia="ko-KR"/>
              </w:rPr>
            </w:pPr>
            <w:r>
              <w:rPr>
                <w:rFonts w:hint="eastAsia"/>
                <w:szCs w:val="22"/>
                <w:lang w:val="en-CA" w:eastAsia="ko-KR"/>
              </w:rPr>
              <w:t>128</w:t>
            </w:r>
          </w:p>
        </w:tc>
        <w:tc>
          <w:tcPr>
            <w:tcW w:w="1019" w:type="dxa"/>
          </w:tcPr>
          <w:p w14:paraId="2C533EC1" w14:textId="2DF7A561" w:rsidR="005B01FC" w:rsidRDefault="005B01FC" w:rsidP="005B01FC">
            <w:pPr>
              <w:spacing w:before="0"/>
              <w:jc w:val="center"/>
              <w:rPr>
                <w:szCs w:val="22"/>
                <w:lang w:val="en-CA" w:eastAsia="ko-KR"/>
              </w:rPr>
            </w:pPr>
            <w:r>
              <w:rPr>
                <w:rFonts w:hint="eastAsia"/>
                <w:szCs w:val="22"/>
                <w:lang w:val="en-CA" w:eastAsia="ko-KR"/>
              </w:rPr>
              <w:t>128</w:t>
            </w:r>
          </w:p>
        </w:tc>
        <w:tc>
          <w:tcPr>
            <w:tcW w:w="1888" w:type="dxa"/>
          </w:tcPr>
          <w:p w14:paraId="479C16C5" w14:textId="77B389E6" w:rsidR="005B01FC" w:rsidRDefault="005B01FC" w:rsidP="005B01FC">
            <w:pPr>
              <w:spacing w:before="0"/>
              <w:jc w:val="center"/>
              <w:rPr>
                <w:szCs w:val="22"/>
                <w:lang w:val="en-CA" w:eastAsia="ko-KR"/>
              </w:rPr>
            </w:pPr>
            <w:r>
              <w:rPr>
                <w:rFonts w:hint="eastAsia"/>
                <w:szCs w:val="22"/>
                <w:lang w:val="en-CA" w:eastAsia="ko-KR"/>
              </w:rPr>
              <w:t>128</w:t>
            </w:r>
          </w:p>
        </w:tc>
      </w:tr>
      <w:tr w:rsidR="005B01FC" w14:paraId="0071C4E6" w14:textId="4A225FCE" w:rsidTr="00D75094">
        <w:trPr>
          <w:trHeight w:val="257"/>
        </w:trPr>
        <w:tc>
          <w:tcPr>
            <w:tcW w:w="1405" w:type="dxa"/>
          </w:tcPr>
          <w:p w14:paraId="2ED2176E" w14:textId="5C530354" w:rsidR="005B01FC" w:rsidRDefault="005B01FC" w:rsidP="005B01FC">
            <w:pPr>
              <w:spacing w:before="0"/>
              <w:jc w:val="center"/>
              <w:rPr>
                <w:szCs w:val="22"/>
                <w:lang w:val="en-CA" w:eastAsia="ko-KR"/>
              </w:rPr>
            </w:pPr>
            <w:r w:rsidRPr="009A7032">
              <w:rPr>
                <w:lang w:val="en-CA" w:eastAsia="ko-KR"/>
              </w:rPr>
              <w:t>Binary tree</w:t>
            </w:r>
          </w:p>
        </w:tc>
        <w:tc>
          <w:tcPr>
            <w:tcW w:w="997" w:type="dxa"/>
          </w:tcPr>
          <w:p w14:paraId="16FEE79D" w14:textId="07EAE815" w:rsidR="005B01FC" w:rsidRDefault="005B01FC" w:rsidP="005B01FC">
            <w:pPr>
              <w:spacing w:before="0"/>
              <w:jc w:val="center"/>
              <w:rPr>
                <w:szCs w:val="22"/>
                <w:lang w:val="en-CA" w:eastAsia="ko-KR"/>
              </w:rPr>
            </w:pPr>
            <w:r>
              <w:rPr>
                <w:rFonts w:hint="eastAsia"/>
                <w:szCs w:val="22"/>
                <w:lang w:val="en-CA" w:eastAsia="ko-KR"/>
              </w:rPr>
              <w:t>64</w:t>
            </w:r>
          </w:p>
        </w:tc>
        <w:tc>
          <w:tcPr>
            <w:tcW w:w="999" w:type="dxa"/>
          </w:tcPr>
          <w:p w14:paraId="52AEC4B1" w14:textId="2C3E6A99" w:rsidR="005B01FC" w:rsidRDefault="005B01FC" w:rsidP="005B01FC">
            <w:pPr>
              <w:spacing w:before="0"/>
              <w:jc w:val="center"/>
              <w:rPr>
                <w:szCs w:val="22"/>
                <w:lang w:val="en-CA" w:eastAsia="ko-KR"/>
              </w:rPr>
            </w:pPr>
            <w:r>
              <w:rPr>
                <w:rFonts w:hint="eastAsia"/>
                <w:szCs w:val="22"/>
                <w:lang w:val="en-CA" w:eastAsia="ko-KR"/>
              </w:rPr>
              <w:t>64</w:t>
            </w:r>
          </w:p>
        </w:tc>
        <w:tc>
          <w:tcPr>
            <w:tcW w:w="1928" w:type="dxa"/>
          </w:tcPr>
          <w:p w14:paraId="2DDAF3AE" w14:textId="492D2A92" w:rsidR="005B01FC" w:rsidRDefault="005B01FC" w:rsidP="005B01FC">
            <w:pPr>
              <w:spacing w:before="0"/>
              <w:jc w:val="center"/>
              <w:rPr>
                <w:szCs w:val="22"/>
                <w:lang w:val="en-CA" w:eastAsia="ko-KR"/>
              </w:rPr>
            </w:pPr>
            <w:r>
              <w:rPr>
                <w:szCs w:val="22"/>
                <w:lang w:val="en-CA" w:eastAsia="ko-KR"/>
              </w:rPr>
              <w:t>128</w:t>
            </w:r>
          </w:p>
        </w:tc>
        <w:tc>
          <w:tcPr>
            <w:tcW w:w="1018" w:type="dxa"/>
          </w:tcPr>
          <w:p w14:paraId="2E2D1C63" w14:textId="297F64DC" w:rsidR="005B01FC" w:rsidRPr="00A3363D" w:rsidRDefault="005B01FC" w:rsidP="005B01FC">
            <w:pPr>
              <w:spacing w:before="0"/>
              <w:jc w:val="center"/>
              <w:rPr>
                <w:b/>
                <w:color w:val="FF0000"/>
                <w:szCs w:val="22"/>
                <w:lang w:val="en-CA" w:eastAsia="ko-KR"/>
              </w:rPr>
            </w:pPr>
            <w:r w:rsidRPr="00A3363D">
              <w:rPr>
                <w:rFonts w:hint="eastAsia"/>
                <w:b/>
                <w:color w:val="FF0000"/>
                <w:szCs w:val="22"/>
                <w:lang w:val="en-CA" w:eastAsia="ko-KR"/>
              </w:rPr>
              <w:t>32</w:t>
            </w:r>
          </w:p>
        </w:tc>
        <w:tc>
          <w:tcPr>
            <w:tcW w:w="1019" w:type="dxa"/>
          </w:tcPr>
          <w:p w14:paraId="15BCA0CE" w14:textId="05D99993" w:rsidR="005B01FC" w:rsidRDefault="005B01FC" w:rsidP="005B01FC">
            <w:pPr>
              <w:spacing w:before="0"/>
              <w:jc w:val="center"/>
              <w:rPr>
                <w:szCs w:val="22"/>
                <w:lang w:val="en-CA" w:eastAsia="ko-KR"/>
              </w:rPr>
            </w:pPr>
            <w:r>
              <w:rPr>
                <w:rFonts w:hint="eastAsia"/>
                <w:szCs w:val="22"/>
                <w:lang w:val="en-CA" w:eastAsia="ko-KR"/>
              </w:rPr>
              <w:t>64</w:t>
            </w:r>
          </w:p>
        </w:tc>
        <w:tc>
          <w:tcPr>
            <w:tcW w:w="1888" w:type="dxa"/>
          </w:tcPr>
          <w:p w14:paraId="23C22C51" w14:textId="2C41331F" w:rsidR="005B01FC" w:rsidRDefault="005B01FC" w:rsidP="005B01FC">
            <w:pPr>
              <w:spacing w:before="0"/>
              <w:jc w:val="center"/>
              <w:rPr>
                <w:szCs w:val="22"/>
                <w:lang w:val="en-CA" w:eastAsia="ko-KR"/>
              </w:rPr>
            </w:pPr>
            <w:r>
              <w:rPr>
                <w:szCs w:val="22"/>
                <w:lang w:val="en-CA" w:eastAsia="ko-KR"/>
              </w:rPr>
              <w:t>128</w:t>
            </w:r>
          </w:p>
        </w:tc>
      </w:tr>
      <w:tr w:rsidR="005B01FC" w14:paraId="0A3A1816" w14:textId="6B2AE807" w:rsidTr="00D75094">
        <w:trPr>
          <w:trHeight w:val="257"/>
        </w:trPr>
        <w:tc>
          <w:tcPr>
            <w:tcW w:w="1405" w:type="dxa"/>
          </w:tcPr>
          <w:p w14:paraId="279B58AA" w14:textId="5C405D1E" w:rsidR="005B01FC" w:rsidRDefault="005B01FC" w:rsidP="005B01FC">
            <w:pPr>
              <w:spacing w:before="0"/>
              <w:jc w:val="center"/>
              <w:rPr>
                <w:szCs w:val="22"/>
                <w:lang w:val="en-CA" w:eastAsia="ko-KR"/>
              </w:rPr>
            </w:pPr>
            <w:r w:rsidRPr="009A7032">
              <w:rPr>
                <w:lang w:val="en-CA" w:eastAsia="ko-KR"/>
              </w:rPr>
              <w:t>Ternary tree</w:t>
            </w:r>
          </w:p>
        </w:tc>
        <w:tc>
          <w:tcPr>
            <w:tcW w:w="997" w:type="dxa"/>
          </w:tcPr>
          <w:p w14:paraId="0F32438D" w14:textId="59D61604" w:rsidR="005B01FC" w:rsidRDefault="005B01FC" w:rsidP="005B01FC">
            <w:pPr>
              <w:spacing w:before="0"/>
              <w:jc w:val="center"/>
              <w:rPr>
                <w:szCs w:val="22"/>
                <w:lang w:val="en-CA" w:eastAsia="ko-KR"/>
              </w:rPr>
            </w:pPr>
            <w:r>
              <w:rPr>
                <w:szCs w:val="22"/>
                <w:lang w:val="en-CA" w:eastAsia="ko-KR"/>
              </w:rPr>
              <w:t>64</w:t>
            </w:r>
          </w:p>
        </w:tc>
        <w:tc>
          <w:tcPr>
            <w:tcW w:w="999" w:type="dxa"/>
          </w:tcPr>
          <w:p w14:paraId="1591F4F4" w14:textId="718C369D" w:rsidR="005B01FC" w:rsidRDefault="005B01FC" w:rsidP="005B01FC">
            <w:pPr>
              <w:spacing w:before="0"/>
              <w:jc w:val="center"/>
              <w:rPr>
                <w:szCs w:val="22"/>
                <w:lang w:val="en-CA" w:eastAsia="ko-KR"/>
              </w:rPr>
            </w:pPr>
            <w:r>
              <w:rPr>
                <w:szCs w:val="22"/>
                <w:lang w:val="en-CA" w:eastAsia="ko-KR"/>
              </w:rPr>
              <w:t>64</w:t>
            </w:r>
          </w:p>
        </w:tc>
        <w:tc>
          <w:tcPr>
            <w:tcW w:w="1928" w:type="dxa"/>
          </w:tcPr>
          <w:p w14:paraId="7E887657" w14:textId="1A72B8CC" w:rsidR="005B01FC" w:rsidRDefault="005B01FC" w:rsidP="005B01FC">
            <w:pPr>
              <w:spacing w:before="0"/>
              <w:jc w:val="center"/>
              <w:rPr>
                <w:szCs w:val="22"/>
                <w:lang w:val="en-CA" w:eastAsia="ko-KR"/>
              </w:rPr>
            </w:pPr>
            <w:r>
              <w:rPr>
                <w:szCs w:val="22"/>
                <w:lang w:val="en-CA" w:eastAsia="ko-KR"/>
              </w:rPr>
              <w:t>64</w:t>
            </w:r>
          </w:p>
        </w:tc>
        <w:tc>
          <w:tcPr>
            <w:tcW w:w="1018" w:type="dxa"/>
          </w:tcPr>
          <w:p w14:paraId="708DA0B9" w14:textId="75CE366E" w:rsidR="005B01FC" w:rsidRPr="00A3363D" w:rsidRDefault="005B01FC" w:rsidP="005B01FC">
            <w:pPr>
              <w:spacing w:before="0"/>
              <w:jc w:val="center"/>
              <w:rPr>
                <w:b/>
                <w:color w:val="FF0000"/>
                <w:szCs w:val="22"/>
                <w:lang w:val="en-CA" w:eastAsia="ko-KR"/>
              </w:rPr>
            </w:pPr>
            <w:r w:rsidRPr="00A3363D">
              <w:rPr>
                <w:rFonts w:hint="eastAsia"/>
                <w:b/>
                <w:color w:val="FF0000"/>
                <w:szCs w:val="22"/>
                <w:lang w:val="en-CA" w:eastAsia="ko-KR"/>
              </w:rPr>
              <w:t>32</w:t>
            </w:r>
          </w:p>
        </w:tc>
        <w:tc>
          <w:tcPr>
            <w:tcW w:w="1019" w:type="dxa"/>
          </w:tcPr>
          <w:p w14:paraId="1B6EF1AC" w14:textId="2910656E" w:rsidR="005B01FC" w:rsidRDefault="005B01FC" w:rsidP="005B01FC">
            <w:pPr>
              <w:spacing w:before="0"/>
              <w:jc w:val="center"/>
              <w:rPr>
                <w:szCs w:val="22"/>
                <w:lang w:val="en-CA" w:eastAsia="ko-KR"/>
              </w:rPr>
            </w:pPr>
            <w:r>
              <w:rPr>
                <w:szCs w:val="22"/>
                <w:lang w:val="en-CA" w:eastAsia="ko-KR"/>
              </w:rPr>
              <w:t>64</w:t>
            </w:r>
          </w:p>
        </w:tc>
        <w:tc>
          <w:tcPr>
            <w:tcW w:w="1888" w:type="dxa"/>
          </w:tcPr>
          <w:p w14:paraId="6814551E" w14:textId="1BE5DC47" w:rsidR="005B01FC" w:rsidRDefault="005B01FC" w:rsidP="005B01FC">
            <w:pPr>
              <w:spacing w:before="0"/>
              <w:jc w:val="center"/>
              <w:rPr>
                <w:szCs w:val="22"/>
                <w:lang w:val="en-CA" w:eastAsia="ko-KR"/>
              </w:rPr>
            </w:pPr>
            <w:r>
              <w:rPr>
                <w:szCs w:val="22"/>
                <w:lang w:val="en-CA" w:eastAsia="ko-KR"/>
              </w:rPr>
              <w:t>64</w:t>
            </w:r>
          </w:p>
        </w:tc>
      </w:tr>
    </w:tbl>
    <w:p w14:paraId="18F2F795" w14:textId="77777777" w:rsidR="00F641F4" w:rsidRDefault="00F641F4" w:rsidP="00A769B9">
      <w:pPr>
        <w:rPr>
          <w:szCs w:val="22"/>
          <w:lang w:val="en-CA" w:eastAsia="ko-KR"/>
        </w:rPr>
      </w:pPr>
    </w:p>
    <w:p w14:paraId="566FCA30" w14:textId="527FC168" w:rsidR="001C0744" w:rsidRDefault="001C0744" w:rsidP="00A769B9">
      <w:pPr>
        <w:rPr>
          <w:szCs w:val="22"/>
          <w:lang w:val="en-CA" w:eastAsia="ko-KR"/>
        </w:rPr>
      </w:pPr>
      <w:r>
        <w:rPr>
          <w:szCs w:val="22"/>
          <w:lang w:val="en-CA" w:eastAsia="ko-KR"/>
        </w:rPr>
        <w:t>This modification can be represented by following working draft changes.</w:t>
      </w:r>
    </w:p>
    <w:tbl>
      <w:tblPr>
        <w:tblStyle w:val="aa"/>
        <w:tblW w:w="0" w:type="auto"/>
        <w:tblLook w:val="04A0" w:firstRow="1" w:lastRow="0" w:firstColumn="1" w:lastColumn="0" w:noHBand="0" w:noVBand="1"/>
      </w:tblPr>
      <w:tblGrid>
        <w:gridCol w:w="9350"/>
      </w:tblGrid>
      <w:tr w:rsidR="00407D1F" w14:paraId="38C3C922" w14:textId="77777777" w:rsidTr="00407D1F">
        <w:tc>
          <w:tcPr>
            <w:tcW w:w="9350" w:type="dxa"/>
          </w:tcPr>
          <w:p w14:paraId="36BC690D" w14:textId="77777777" w:rsidR="00240728" w:rsidRPr="000C7CBC" w:rsidRDefault="00240728" w:rsidP="00240728">
            <w:pPr>
              <w:rPr>
                <w:noProof/>
                <w:lang w:val="en-CA"/>
              </w:rPr>
            </w:pPr>
            <w:r w:rsidRPr="000C7CBC">
              <w:rPr>
                <w:noProof/>
                <w:lang w:val="en-CA"/>
              </w:rPr>
              <w:t>The variables MinQtLog2SizeY, MaxBtLog2SizeY, MinBtLog2SizeY, MaxTtLog2SizeY, MinTtLog2SizeY, MaxBtSizeY, MinBtSizeY, MaxTtSizeY, MinTtSizeY and MaxMttDepth are derived as follows:</w:t>
            </w:r>
          </w:p>
          <w:p w14:paraId="7516E2FC" w14:textId="77777777" w:rsidR="00240728" w:rsidRPr="000C7CBC" w:rsidRDefault="00240728" w:rsidP="00240728">
            <w:pPr>
              <w:pStyle w:val="Equation"/>
              <w:tabs>
                <w:tab w:val="left" w:pos="1170"/>
                <w:tab w:val="left" w:pos="1890"/>
              </w:tabs>
              <w:spacing w:after="0"/>
              <w:ind w:left="880"/>
              <w:rPr>
                <w:noProof/>
                <w:lang w:val="en-CA"/>
              </w:rPr>
            </w:pPr>
            <w:r w:rsidRPr="000C7CBC">
              <w:rPr>
                <w:noProof/>
                <w:lang w:val="en-CA"/>
              </w:rPr>
              <w:t xml:space="preserve">MinQtLog2SizeY  =  ( slice_type  </w:t>
            </w:r>
            <w:r w:rsidRPr="000C7CBC">
              <w:rPr>
                <w:noProof/>
                <w:lang w:val="en-CA" w:eastAsia="ko-KR"/>
              </w:rPr>
              <w:t>=</w:t>
            </w:r>
            <w:r w:rsidRPr="000C7CBC">
              <w:rPr>
                <w:noProof/>
                <w:lang w:val="en-CA"/>
              </w:rPr>
              <w:t> =  I )  ?  MinQtLog2SizeIntraY  :  MinQtLog2SizeInterY</w:t>
            </w:r>
            <w:r w:rsidRPr="000C7CBC">
              <w:rPr>
                <w:noProof/>
                <w:lang w:val="en-CA"/>
              </w:rPr>
              <w:tab/>
            </w:r>
            <w:r w:rsidRPr="000C7CBC">
              <w:rPr>
                <w:noProof/>
                <w:lang w:val="en-CA"/>
              </w:rPr>
              <w:tab/>
              <w:t>(</w:t>
            </w:r>
            <w:r w:rsidRPr="000C7CBC">
              <w:rPr>
                <w:noProof/>
                <w:lang w:val="en-CA"/>
              </w:rPr>
              <w:fldChar w:fldCharType="begin" w:fldLock="1"/>
            </w:r>
            <w:r w:rsidRPr="000C7CBC">
              <w:rPr>
                <w:noProof/>
                <w:lang w:val="en-CA"/>
              </w:rPr>
              <w:instrText xml:space="preserve"> STYLEREF 1 \s </w:instrText>
            </w:r>
            <w:r w:rsidRPr="000C7CBC">
              <w:rPr>
                <w:noProof/>
                <w:lang w:val="en-CA"/>
              </w:rPr>
              <w:fldChar w:fldCharType="separate"/>
            </w:r>
            <w:r w:rsidRPr="000C7CBC">
              <w:rPr>
                <w:noProof/>
                <w:lang w:val="en-CA"/>
              </w:rPr>
              <w:t>7</w:t>
            </w:r>
            <w:r w:rsidRPr="000C7CBC">
              <w:rPr>
                <w:noProof/>
                <w:lang w:val="en-CA"/>
              </w:rPr>
              <w:fldChar w:fldCharType="end"/>
            </w:r>
            <w:r w:rsidRPr="000C7CBC">
              <w:rPr>
                <w:noProof/>
                <w:lang w:val="en-CA"/>
              </w:rPr>
              <w:noBreakHyphen/>
            </w:r>
            <w:r w:rsidRPr="000C7CBC">
              <w:rPr>
                <w:noProof/>
                <w:lang w:val="en-CA"/>
              </w:rPr>
              <w:fldChar w:fldCharType="begin" w:fldLock="1"/>
            </w:r>
            <w:r w:rsidRPr="000C7CBC">
              <w:rPr>
                <w:noProof/>
                <w:lang w:val="en-CA"/>
              </w:rPr>
              <w:instrText xml:space="preserve"> SEQ Equation \* ARABIC \s 1 </w:instrText>
            </w:r>
            <w:r w:rsidRPr="000C7CBC">
              <w:rPr>
                <w:noProof/>
                <w:lang w:val="en-CA"/>
              </w:rPr>
              <w:fldChar w:fldCharType="separate"/>
            </w:r>
            <w:r w:rsidRPr="000C7CBC">
              <w:rPr>
                <w:noProof/>
                <w:lang w:val="en-CA"/>
              </w:rPr>
              <w:t>25</w:t>
            </w:r>
            <w:r w:rsidRPr="000C7CBC">
              <w:rPr>
                <w:noProof/>
                <w:lang w:val="en-CA"/>
              </w:rPr>
              <w:fldChar w:fldCharType="end"/>
            </w:r>
            <w:r w:rsidRPr="000C7CBC">
              <w:rPr>
                <w:noProof/>
                <w:lang w:val="en-CA"/>
              </w:rPr>
              <w:t>)</w:t>
            </w:r>
          </w:p>
          <w:p w14:paraId="0A0EDC2E" w14:textId="77777777" w:rsidR="00240728" w:rsidRPr="000C7CBC" w:rsidRDefault="00240728" w:rsidP="00240728">
            <w:pPr>
              <w:pStyle w:val="Equation"/>
              <w:tabs>
                <w:tab w:val="left" w:pos="1170"/>
                <w:tab w:val="left" w:pos="1890"/>
              </w:tabs>
              <w:spacing w:after="0"/>
              <w:ind w:left="880"/>
              <w:rPr>
                <w:noProof/>
                <w:lang w:val="en-CA"/>
              </w:rPr>
            </w:pPr>
            <w:r w:rsidRPr="000C7CBC">
              <w:rPr>
                <w:noProof/>
                <w:lang w:val="en-CA"/>
              </w:rPr>
              <w:t xml:space="preserve">MaxBtLog2SizeY  =  </w:t>
            </w:r>
            <w:r w:rsidRPr="000C7CBC">
              <w:rPr>
                <w:noProof/>
                <w:highlight w:val="green"/>
                <w:lang w:val="en-CA"/>
              </w:rPr>
              <w:t xml:space="preserve">( slice_type  </w:t>
            </w:r>
            <w:r w:rsidRPr="000C7CBC">
              <w:rPr>
                <w:noProof/>
                <w:highlight w:val="green"/>
                <w:lang w:val="en-CA" w:eastAsia="ko-KR"/>
              </w:rPr>
              <w:t>=</w:t>
            </w:r>
            <w:r w:rsidRPr="000C7CBC">
              <w:rPr>
                <w:noProof/>
                <w:highlight w:val="green"/>
                <w:lang w:val="en-CA"/>
              </w:rPr>
              <w:t> =  I )  ?  6  :  7</w:t>
            </w:r>
            <w:r w:rsidRPr="000C7CBC">
              <w:rPr>
                <w:strike/>
                <w:noProof/>
                <w:color w:val="FF0000"/>
                <w:lang w:val="en-CA"/>
              </w:rPr>
              <w:t xml:space="preserve"> </w:t>
            </w:r>
            <w:r w:rsidRPr="0025552E">
              <w:rPr>
                <w:strike/>
                <w:noProof/>
                <w:color w:val="FF0000"/>
                <w:lang w:val="en-CA"/>
              </w:rPr>
              <w:t>CtbLog2SizeY − log2_diff_ctu_max_bt_size</w:t>
            </w:r>
            <w:r w:rsidRPr="000C7CBC">
              <w:rPr>
                <w:noProof/>
                <w:lang w:val="en-CA"/>
              </w:rPr>
              <w:tab/>
              <w:t>(</w:t>
            </w:r>
            <w:r w:rsidRPr="000C7CBC">
              <w:rPr>
                <w:noProof/>
                <w:lang w:val="en-CA"/>
              </w:rPr>
              <w:fldChar w:fldCharType="begin" w:fldLock="1"/>
            </w:r>
            <w:r w:rsidRPr="000C7CBC">
              <w:rPr>
                <w:noProof/>
                <w:lang w:val="en-CA"/>
              </w:rPr>
              <w:instrText xml:space="preserve"> STYLEREF 1 \s </w:instrText>
            </w:r>
            <w:r w:rsidRPr="000C7CBC">
              <w:rPr>
                <w:noProof/>
                <w:lang w:val="en-CA"/>
              </w:rPr>
              <w:fldChar w:fldCharType="separate"/>
            </w:r>
            <w:r w:rsidRPr="000C7CBC">
              <w:rPr>
                <w:noProof/>
                <w:lang w:val="en-CA"/>
              </w:rPr>
              <w:t>7</w:t>
            </w:r>
            <w:r w:rsidRPr="000C7CBC">
              <w:rPr>
                <w:noProof/>
                <w:lang w:val="en-CA"/>
              </w:rPr>
              <w:fldChar w:fldCharType="end"/>
            </w:r>
            <w:r w:rsidRPr="000C7CBC">
              <w:rPr>
                <w:noProof/>
                <w:lang w:val="en-CA"/>
              </w:rPr>
              <w:noBreakHyphen/>
            </w:r>
            <w:r w:rsidRPr="000C7CBC">
              <w:rPr>
                <w:noProof/>
                <w:lang w:val="en-CA"/>
              </w:rPr>
              <w:fldChar w:fldCharType="begin" w:fldLock="1"/>
            </w:r>
            <w:r w:rsidRPr="000C7CBC">
              <w:rPr>
                <w:noProof/>
                <w:lang w:val="en-CA"/>
              </w:rPr>
              <w:instrText xml:space="preserve"> SEQ Equation \* ARABIC \s 1 </w:instrText>
            </w:r>
            <w:r w:rsidRPr="000C7CBC">
              <w:rPr>
                <w:noProof/>
                <w:lang w:val="en-CA"/>
              </w:rPr>
              <w:fldChar w:fldCharType="separate"/>
            </w:r>
            <w:r w:rsidRPr="000C7CBC">
              <w:rPr>
                <w:noProof/>
                <w:lang w:val="en-CA"/>
              </w:rPr>
              <w:t>26</w:t>
            </w:r>
            <w:r w:rsidRPr="000C7CBC">
              <w:rPr>
                <w:noProof/>
                <w:lang w:val="en-CA"/>
              </w:rPr>
              <w:fldChar w:fldCharType="end"/>
            </w:r>
            <w:r w:rsidRPr="000C7CBC">
              <w:rPr>
                <w:noProof/>
                <w:lang w:val="en-CA"/>
              </w:rPr>
              <w:t>)</w:t>
            </w:r>
          </w:p>
          <w:p w14:paraId="77218349" w14:textId="77777777" w:rsidR="00240728" w:rsidRPr="000C7CBC" w:rsidRDefault="00240728" w:rsidP="00240728">
            <w:pPr>
              <w:pStyle w:val="Equation"/>
              <w:tabs>
                <w:tab w:val="left" w:pos="1170"/>
                <w:tab w:val="left" w:pos="1890"/>
              </w:tabs>
              <w:spacing w:after="0"/>
              <w:ind w:left="880"/>
              <w:rPr>
                <w:noProof/>
                <w:lang w:val="en-CA"/>
              </w:rPr>
            </w:pPr>
            <w:r w:rsidRPr="000C7CBC">
              <w:rPr>
                <w:noProof/>
                <w:lang w:val="en-CA"/>
              </w:rPr>
              <w:t>MinBtLog2SizeY  =  MinCbLog2SizeY</w:t>
            </w:r>
            <w:r w:rsidRPr="000C7CBC">
              <w:rPr>
                <w:noProof/>
                <w:lang w:val="en-CA"/>
              </w:rPr>
              <w:tab/>
            </w:r>
            <w:r w:rsidRPr="000C7CBC">
              <w:rPr>
                <w:noProof/>
                <w:lang w:val="en-CA"/>
              </w:rPr>
              <w:tab/>
              <w:t>(</w:t>
            </w:r>
            <w:r w:rsidRPr="000C7CBC">
              <w:rPr>
                <w:noProof/>
                <w:lang w:val="en-CA"/>
              </w:rPr>
              <w:fldChar w:fldCharType="begin" w:fldLock="1"/>
            </w:r>
            <w:r w:rsidRPr="000C7CBC">
              <w:rPr>
                <w:noProof/>
                <w:lang w:val="en-CA"/>
              </w:rPr>
              <w:instrText xml:space="preserve"> STYLEREF 1 \s </w:instrText>
            </w:r>
            <w:r w:rsidRPr="000C7CBC">
              <w:rPr>
                <w:noProof/>
                <w:lang w:val="en-CA"/>
              </w:rPr>
              <w:fldChar w:fldCharType="separate"/>
            </w:r>
            <w:r w:rsidRPr="000C7CBC">
              <w:rPr>
                <w:noProof/>
                <w:lang w:val="en-CA"/>
              </w:rPr>
              <w:t>7</w:t>
            </w:r>
            <w:r w:rsidRPr="000C7CBC">
              <w:rPr>
                <w:noProof/>
                <w:lang w:val="en-CA"/>
              </w:rPr>
              <w:fldChar w:fldCharType="end"/>
            </w:r>
            <w:r w:rsidRPr="000C7CBC">
              <w:rPr>
                <w:noProof/>
                <w:lang w:val="en-CA"/>
              </w:rPr>
              <w:noBreakHyphen/>
            </w:r>
            <w:r w:rsidRPr="000C7CBC">
              <w:rPr>
                <w:noProof/>
                <w:lang w:val="en-CA"/>
              </w:rPr>
              <w:fldChar w:fldCharType="begin" w:fldLock="1"/>
            </w:r>
            <w:r w:rsidRPr="000C7CBC">
              <w:rPr>
                <w:noProof/>
                <w:lang w:val="en-CA"/>
              </w:rPr>
              <w:instrText xml:space="preserve"> SEQ Equation \* ARABIC \s 1 </w:instrText>
            </w:r>
            <w:r w:rsidRPr="000C7CBC">
              <w:rPr>
                <w:noProof/>
                <w:lang w:val="en-CA"/>
              </w:rPr>
              <w:fldChar w:fldCharType="separate"/>
            </w:r>
            <w:r w:rsidRPr="000C7CBC">
              <w:rPr>
                <w:noProof/>
                <w:lang w:val="en-CA"/>
              </w:rPr>
              <w:t>27</w:t>
            </w:r>
            <w:r w:rsidRPr="000C7CBC">
              <w:rPr>
                <w:noProof/>
                <w:lang w:val="en-CA"/>
              </w:rPr>
              <w:fldChar w:fldCharType="end"/>
            </w:r>
            <w:r w:rsidRPr="000C7CBC">
              <w:rPr>
                <w:noProof/>
                <w:lang w:val="en-CA"/>
              </w:rPr>
              <w:t>)</w:t>
            </w:r>
          </w:p>
          <w:p w14:paraId="5BB678A9" w14:textId="77777777" w:rsidR="00240728" w:rsidRPr="000C7CBC" w:rsidRDefault="00240728" w:rsidP="00240728">
            <w:pPr>
              <w:pStyle w:val="Equation"/>
              <w:tabs>
                <w:tab w:val="left" w:pos="1170"/>
                <w:tab w:val="left" w:pos="1890"/>
              </w:tabs>
              <w:spacing w:after="0"/>
              <w:ind w:left="880"/>
              <w:rPr>
                <w:noProof/>
                <w:lang w:val="en-CA"/>
              </w:rPr>
            </w:pPr>
            <w:r w:rsidRPr="000C7CBC">
              <w:rPr>
                <w:noProof/>
                <w:lang w:val="en-CA"/>
              </w:rPr>
              <w:t xml:space="preserve">MaxTtLog2SizeY  =  </w:t>
            </w:r>
            <w:r w:rsidRPr="000C7CBC">
              <w:rPr>
                <w:noProof/>
                <w:highlight w:val="green"/>
                <w:lang w:val="en-CA"/>
              </w:rPr>
              <w:t>6</w:t>
            </w:r>
            <w:r w:rsidRPr="0025552E">
              <w:rPr>
                <w:strike/>
                <w:noProof/>
                <w:color w:val="FF0000"/>
                <w:lang w:val="en-CA"/>
              </w:rPr>
              <w:t xml:space="preserve">( slice_type  </w:t>
            </w:r>
            <w:r w:rsidRPr="0025552E">
              <w:rPr>
                <w:strike/>
                <w:noProof/>
                <w:color w:val="FF0000"/>
                <w:lang w:val="en-CA" w:eastAsia="ko-KR"/>
              </w:rPr>
              <w:t>=</w:t>
            </w:r>
            <w:r w:rsidRPr="0025552E">
              <w:rPr>
                <w:strike/>
                <w:noProof/>
                <w:color w:val="FF0000"/>
                <w:lang w:val="en-CA"/>
              </w:rPr>
              <w:t> =  I )  ?  5  :  6</w:t>
            </w:r>
            <w:r w:rsidRPr="000C7CBC">
              <w:rPr>
                <w:noProof/>
                <w:lang w:val="en-CA"/>
              </w:rPr>
              <w:tab/>
            </w:r>
            <w:r w:rsidRPr="000C7CBC">
              <w:rPr>
                <w:noProof/>
                <w:lang w:val="en-CA"/>
              </w:rPr>
              <w:tab/>
              <w:t>(</w:t>
            </w:r>
            <w:r w:rsidRPr="000C7CBC">
              <w:rPr>
                <w:noProof/>
                <w:lang w:val="en-CA"/>
              </w:rPr>
              <w:fldChar w:fldCharType="begin" w:fldLock="1"/>
            </w:r>
            <w:r w:rsidRPr="000C7CBC">
              <w:rPr>
                <w:noProof/>
                <w:lang w:val="en-CA"/>
              </w:rPr>
              <w:instrText xml:space="preserve"> STYLEREF 1 \s </w:instrText>
            </w:r>
            <w:r w:rsidRPr="000C7CBC">
              <w:rPr>
                <w:noProof/>
                <w:lang w:val="en-CA"/>
              </w:rPr>
              <w:fldChar w:fldCharType="separate"/>
            </w:r>
            <w:r w:rsidRPr="000C7CBC">
              <w:rPr>
                <w:noProof/>
                <w:lang w:val="en-CA"/>
              </w:rPr>
              <w:t>7</w:t>
            </w:r>
            <w:r w:rsidRPr="000C7CBC">
              <w:rPr>
                <w:noProof/>
                <w:lang w:val="en-CA"/>
              </w:rPr>
              <w:fldChar w:fldCharType="end"/>
            </w:r>
            <w:r w:rsidRPr="000C7CBC">
              <w:rPr>
                <w:noProof/>
                <w:lang w:val="en-CA"/>
              </w:rPr>
              <w:noBreakHyphen/>
            </w:r>
            <w:r w:rsidRPr="000C7CBC">
              <w:rPr>
                <w:noProof/>
                <w:lang w:val="en-CA"/>
              </w:rPr>
              <w:fldChar w:fldCharType="begin" w:fldLock="1"/>
            </w:r>
            <w:r w:rsidRPr="000C7CBC">
              <w:rPr>
                <w:noProof/>
                <w:lang w:val="en-CA"/>
              </w:rPr>
              <w:instrText xml:space="preserve"> SEQ Equation \* ARABIC \s 1 </w:instrText>
            </w:r>
            <w:r w:rsidRPr="000C7CBC">
              <w:rPr>
                <w:noProof/>
                <w:lang w:val="en-CA"/>
              </w:rPr>
              <w:fldChar w:fldCharType="separate"/>
            </w:r>
            <w:r w:rsidRPr="000C7CBC">
              <w:rPr>
                <w:noProof/>
                <w:lang w:val="en-CA"/>
              </w:rPr>
              <w:t>28</w:t>
            </w:r>
            <w:r w:rsidRPr="000C7CBC">
              <w:rPr>
                <w:noProof/>
                <w:lang w:val="en-CA"/>
              </w:rPr>
              <w:fldChar w:fldCharType="end"/>
            </w:r>
            <w:r w:rsidRPr="000C7CBC">
              <w:rPr>
                <w:noProof/>
                <w:lang w:val="en-CA"/>
              </w:rPr>
              <w:t>)</w:t>
            </w:r>
          </w:p>
          <w:p w14:paraId="023FD007" w14:textId="77777777" w:rsidR="00240728" w:rsidRPr="000C7CBC" w:rsidRDefault="00240728" w:rsidP="00240728">
            <w:pPr>
              <w:pStyle w:val="Equation"/>
              <w:tabs>
                <w:tab w:val="left" w:pos="1170"/>
                <w:tab w:val="left" w:pos="1890"/>
              </w:tabs>
              <w:spacing w:after="0"/>
              <w:ind w:left="880"/>
              <w:rPr>
                <w:noProof/>
                <w:lang w:val="en-CA"/>
              </w:rPr>
            </w:pPr>
            <w:r w:rsidRPr="000C7CBC">
              <w:rPr>
                <w:noProof/>
                <w:lang w:val="en-CA"/>
              </w:rPr>
              <w:t>MinTtLog2SizeY  =  MinCbLog2SizeY</w:t>
            </w:r>
            <w:r w:rsidRPr="000C7CBC">
              <w:rPr>
                <w:noProof/>
                <w:lang w:val="en-CA"/>
              </w:rPr>
              <w:tab/>
            </w:r>
            <w:r w:rsidRPr="000C7CBC">
              <w:rPr>
                <w:noProof/>
                <w:lang w:val="en-CA"/>
              </w:rPr>
              <w:tab/>
              <w:t>(</w:t>
            </w:r>
            <w:r w:rsidRPr="000C7CBC">
              <w:rPr>
                <w:noProof/>
                <w:lang w:val="en-CA"/>
              </w:rPr>
              <w:fldChar w:fldCharType="begin" w:fldLock="1"/>
            </w:r>
            <w:r w:rsidRPr="000C7CBC">
              <w:rPr>
                <w:noProof/>
                <w:lang w:val="en-CA"/>
              </w:rPr>
              <w:instrText xml:space="preserve"> STYLEREF 1 \s </w:instrText>
            </w:r>
            <w:r w:rsidRPr="000C7CBC">
              <w:rPr>
                <w:noProof/>
                <w:lang w:val="en-CA"/>
              </w:rPr>
              <w:fldChar w:fldCharType="separate"/>
            </w:r>
            <w:r w:rsidRPr="000C7CBC">
              <w:rPr>
                <w:noProof/>
                <w:lang w:val="en-CA"/>
              </w:rPr>
              <w:t>7</w:t>
            </w:r>
            <w:r w:rsidRPr="000C7CBC">
              <w:rPr>
                <w:noProof/>
                <w:lang w:val="en-CA"/>
              </w:rPr>
              <w:fldChar w:fldCharType="end"/>
            </w:r>
            <w:r w:rsidRPr="000C7CBC">
              <w:rPr>
                <w:noProof/>
                <w:lang w:val="en-CA"/>
              </w:rPr>
              <w:noBreakHyphen/>
            </w:r>
            <w:r w:rsidRPr="000C7CBC">
              <w:rPr>
                <w:noProof/>
                <w:lang w:val="en-CA"/>
              </w:rPr>
              <w:fldChar w:fldCharType="begin" w:fldLock="1"/>
            </w:r>
            <w:r w:rsidRPr="000C7CBC">
              <w:rPr>
                <w:noProof/>
                <w:lang w:val="en-CA"/>
              </w:rPr>
              <w:instrText xml:space="preserve"> SEQ Equation \* ARABIC \s 1 </w:instrText>
            </w:r>
            <w:r w:rsidRPr="000C7CBC">
              <w:rPr>
                <w:noProof/>
                <w:lang w:val="en-CA"/>
              </w:rPr>
              <w:fldChar w:fldCharType="separate"/>
            </w:r>
            <w:r w:rsidRPr="000C7CBC">
              <w:rPr>
                <w:noProof/>
                <w:lang w:val="en-CA"/>
              </w:rPr>
              <w:t>29</w:t>
            </w:r>
            <w:r w:rsidRPr="000C7CBC">
              <w:rPr>
                <w:noProof/>
                <w:lang w:val="en-CA"/>
              </w:rPr>
              <w:fldChar w:fldCharType="end"/>
            </w:r>
            <w:r w:rsidRPr="000C7CBC">
              <w:rPr>
                <w:noProof/>
                <w:lang w:val="en-CA"/>
              </w:rPr>
              <w:t>)</w:t>
            </w:r>
          </w:p>
          <w:p w14:paraId="651C4DD8" w14:textId="77777777" w:rsidR="00240728" w:rsidRPr="000C7CBC" w:rsidRDefault="00240728" w:rsidP="00240728">
            <w:pPr>
              <w:pStyle w:val="Equation"/>
              <w:tabs>
                <w:tab w:val="left" w:pos="1170"/>
                <w:tab w:val="left" w:pos="1890"/>
              </w:tabs>
              <w:spacing w:after="0"/>
              <w:ind w:left="880"/>
              <w:rPr>
                <w:noProof/>
                <w:lang w:val="en-CA"/>
              </w:rPr>
            </w:pPr>
            <w:r w:rsidRPr="000C7CBC">
              <w:rPr>
                <w:noProof/>
                <w:lang w:val="en-CA"/>
              </w:rPr>
              <w:t>MinQtSizeY  =  1  &lt;&lt;  MinQtLog2SizeY</w:t>
            </w:r>
            <w:r w:rsidRPr="000C7CBC">
              <w:rPr>
                <w:noProof/>
                <w:lang w:val="en-CA"/>
              </w:rPr>
              <w:tab/>
            </w:r>
            <w:r w:rsidRPr="000C7CBC">
              <w:rPr>
                <w:noProof/>
                <w:lang w:val="en-CA"/>
              </w:rPr>
              <w:tab/>
              <w:t>(</w:t>
            </w:r>
            <w:r w:rsidRPr="000C7CBC">
              <w:rPr>
                <w:noProof/>
                <w:lang w:val="en-CA"/>
              </w:rPr>
              <w:fldChar w:fldCharType="begin" w:fldLock="1"/>
            </w:r>
            <w:r w:rsidRPr="000C7CBC">
              <w:rPr>
                <w:noProof/>
                <w:lang w:val="en-CA"/>
              </w:rPr>
              <w:instrText xml:space="preserve"> STYLEREF 1 \s </w:instrText>
            </w:r>
            <w:r w:rsidRPr="000C7CBC">
              <w:rPr>
                <w:noProof/>
                <w:lang w:val="en-CA"/>
              </w:rPr>
              <w:fldChar w:fldCharType="separate"/>
            </w:r>
            <w:r w:rsidRPr="000C7CBC">
              <w:rPr>
                <w:noProof/>
                <w:lang w:val="en-CA"/>
              </w:rPr>
              <w:t>7</w:t>
            </w:r>
            <w:r w:rsidRPr="000C7CBC">
              <w:rPr>
                <w:noProof/>
                <w:lang w:val="en-CA"/>
              </w:rPr>
              <w:fldChar w:fldCharType="end"/>
            </w:r>
            <w:r w:rsidRPr="000C7CBC">
              <w:rPr>
                <w:noProof/>
                <w:lang w:val="en-CA"/>
              </w:rPr>
              <w:noBreakHyphen/>
            </w:r>
            <w:r w:rsidRPr="000C7CBC">
              <w:rPr>
                <w:noProof/>
                <w:lang w:val="en-CA"/>
              </w:rPr>
              <w:fldChar w:fldCharType="begin" w:fldLock="1"/>
            </w:r>
            <w:r w:rsidRPr="000C7CBC">
              <w:rPr>
                <w:noProof/>
                <w:lang w:val="en-CA"/>
              </w:rPr>
              <w:instrText xml:space="preserve"> SEQ Equation \* ARABIC \s 1 </w:instrText>
            </w:r>
            <w:r w:rsidRPr="000C7CBC">
              <w:rPr>
                <w:noProof/>
                <w:lang w:val="en-CA"/>
              </w:rPr>
              <w:fldChar w:fldCharType="separate"/>
            </w:r>
            <w:r w:rsidRPr="000C7CBC">
              <w:rPr>
                <w:noProof/>
                <w:lang w:val="en-CA"/>
              </w:rPr>
              <w:t>30</w:t>
            </w:r>
            <w:r w:rsidRPr="000C7CBC">
              <w:rPr>
                <w:noProof/>
                <w:lang w:val="en-CA"/>
              </w:rPr>
              <w:fldChar w:fldCharType="end"/>
            </w:r>
            <w:r w:rsidRPr="000C7CBC">
              <w:rPr>
                <w:noProof/>
                <w:lang w:val="en-CA"/>
              </w:rPr>
              <w:t>)</w:t>
            </w:r>
          </w:p>
          <w:p w14:paraId="09E3453F" w14:textId="77777777" w:rsidR="00240728" w:rsidRPr="000C7CBC" w:rsidRDefault="00240728" w:rsidP="00240728">
            <w:pPr>
              <w:pStyle w:val="Equation"/>
              <w:tabs>
                <w:tab w:val="left" w:pos="1170"/>
                <w:tab w:val="left" w:pos="1890"/>
              </w:tabs>
              <w:spacing w:after="0"/>
              <w:ind w:left="880"/>
              <w:rPr>
                <w:noProof/>
                <w:lang w:val="en-CA"/>
              </w:rPr>
            </w:pPr>
            <w:r w:rsidRPr="000C7CBC">
              <w:rPr>
                <w:noProof/>
                <w:lang w:val="en-CA"/>
              </w:rPr>
              <w:t>MaxBtSizeY  =  1  &lt;&lt;  MaxBtLog2SizeY</w:t>
            </w:r>
            <w:r w:rsidRPr="000C7CBC">
              <w:rPr>
                <w:noProof/>
                <w:lang w:val="en-CA"/>
              </w:rPr>
              <w:tab/>
            </w:r>
            <w:r w:rsidRPr="000C7CBC">
              <w:rPr>
                <w:noProof/>
                <w:lang w:val="en-CA"/>
              </w:rPr>
              <w:tab/>
              <w:t>(</w:t>
            </w:r>
            <w:r w:rsidRPr="000C7CBC">
              <w:rPr>
                <w:noProof/>
                <w:lang w:val="en-CA"/>
              </w:rPr>
              <w:fldChar w:fldCharType="begin" w:fldLock="1"/>
            </w:r>
            <w:r w:rsidRPr="000C7CBC">
              <w:rPr>
                <w:noProof/>
                <w:lang w:val="en-CA"/>
              </w:rPr>
              <w:instrText xml:space="preserve"> STYLEREF 1 \s </w:instrText>
            </w:r>
            <w:r w:rsidRPr="000C7CBC">
              <w:rPr>
                <w:noProof/>
                <w:lang w:val="en-CA"/>
              </w:rPr>
              <w:fldChar w:fldCharType="separate"/>
            </w:r>
            <w:r w:rsidRPr="000C7CBC">
              <w:rPr>
                <w:noProof/>
                <w:lang w:val="en-CA"/>
              </w:rPr>
              <w:t>7</w:t>
            </w:r>
            <w:r w:rsidRPr="000C7CBC">
              <w:rPr>
                <w:noProof/>
                <w:lang w:val="en-CA"/>
              </w:rPr>
              <w:fldChar w:fldCharType="end"/>
            </w:r>
            <w:r w:rsidRPr="000C7CBC">
              <w:rPr>
                <w:noProof/>
                <w:lang w:val="en-CA"/>
              </w:rPr>
              <w:noBreakHyphen/>
            </w:r>
            <w:r w:rsidRPr="000C7CBC">
              <w:rPr>
                <w:noProof/>
                <w:lang w:val="en-CA"/>
              </w:rPr>
              <w:fldChar w:fldCharType="begin" w:fldLock="1"/>
            </w:r>
            <w:r w:rsidRPr="000C7CBC">
              <w:rPr>
                <w:noProof/>
                <w:lang w:val="en-CA"/>
              </w:rPr>
              <w:instrText xml:space="preserve"> SEQ Equation \* ARABIC \s 1 </w:instrText>
            </w:r>
            <w:r w:rsidRPr="000C7CBC">
              <w:rPr>
                <w:noProof/>
                <w:lang w:val="en-CA"/>
              </w:rPr>
              <w:fldChar w:fldCharType="separate"/>
            </w:r>
            <w:r w:rsidRPr="000C7CBC">
              <w:rPr>
                <w:noProof/>
                <w:lang w:val="en-CA"/>
              </w:rPr>
              <w:t>31</w:t>
            </w:r>
            <w:r w:rsidRPr="000C7CBC">
              <w:rPr>
                <w:noProof/>
                <w:lang w:val="en-CA"/>
              </w:rPr>
              <w:fldChar w:fldCharType="end"/>
            </w:r>
            <w:r w:rsidRPr="000C7CBC">
              <w:rPr>
                <w:noProof/>
                <w:lang w:val="en-CA"/>
              </w:rPr>
              <w:t>)</w:t>
            </w:r>
          </w:p>
          <w:p w14:paraId="6EE429F9" w14:textId="77777777" w:rsidR="00240728" w:rsidRPr="000C7CBC" w:rsidRDefault="00240728" w:rsidP="00240728">
            <w:pPr>
              <w:pStyle w:val="Equation"/>
              <w:tabs>
                <w:tab w:val="left" w:pos="1170"/>
                <w:tab w:val="left" w:pos="1890"/>
              </w:tabs>
              <w:spacing w:after="0"/>
              <w:ind w:left="880"/>
              <w:rPr>
                <w:noProof/>
                <w:lang w:val="en-CA"/>
              </w:rPr>
            </w:pPr>
            <w:r w:rsidRPr="000C7CBC">
              <w:rPr>
                <w:noProof/>
                <w:lang w:val="en-CA"/>
              </w:rPr>
              <w:t>MinBtSizeY  =  1  &lt;&lt;  MinBtLog2SizeY</w:t>
            </w:r>
            <w:r w:rsidRPr="000C7CBC">
              <w:rPr>
                <w:noProof/>
                <w:lang w:val="en-CA"/>
              </w:rPr>
              <w:tab/>
            </w:r>
            <w:r w:rsidRPr="000C7CBC">
              <w:rPr>
                <w:noProof/>
                <w:lang w:val="en-CA"/>
              </w:rPr>
              <w:tab/>
              <w:t>(</w:t>
            </w:r>
            <w:r w:rsidRPr="000C7CBC">
              <w:rPr>
                <w:noProof/>
                <w:lang w:val="en-CA"/>
              </w:rPr>
              <w:fldChar w:fldCharType="begin" w:fldLock="1"/>
            </w:r>
            <w:r w:rsidRPr="000C7CBC">
              <w:rPr>
                <w:noProof/>
                <w:lang w:val="en-CA"/>
              </w:rPr>
              <w:instrText xml:space="preserve"> STYLEREF 1 \s </w:instrText>
            </w:r>
            <w:r w:rsidRPr="000C7CBC">
              <w:rPr>
                <w:noProof/>
                <w:lang w:val="en-CA"/>
              </w:rPr>
              <w:fldChar w:fldCharType="separate"/>
            </w:r>
            <w:r w:rsidRPr="000C7CBC">
              <w:rPr>
                <w:noProof/>
                <w:lang w:val="en-CA"/>
              </w:rPr>
              <w:t>7</w:t>
            </w:r>
            <w:r w:rsidRPr="000C7CBC">
              <w:rPr>
                <w:noProof/>
                <w:lang w:val="en-CA"/>
              </w:rPr>
              <w:fldChar w:fldCharType="end"/>
            </w:r>
            <w:r w:rsidRPr="000C7CBC">
              <w:rPr>
                <w:noProof/>
                <w:lang w:val="en-CA"/>
              </w:rPr>
              <w:noBreakHyphen/>
            </w:r>
            <w:r w:rsidRPr="000C7CBC">
              <w:rPr>
                <w:noProof/>
                <w:lang w:val="en-CA"/>
              </w:rPr>
              <w:fldChar w:fldCharType="begin" w:fldLock="1"/>
            </w:r>
            <w:r w:rsidRPr="000C7CBC">
              <w:rPr>
                <w:noProof/>
                <w:lang w:val="en-CA"/>
              </w:rPr>
              <w:instrText xml:space="preserve"> SEQ Equation \* ARABIC \s 1 </w:instrText>
            </w:r>
            <w:r w:rsidRPr="000C7CBC">
              <w:rPr>
                <w:noProof/>
                <w:lang w:val="en-CA"/>
              </w:rPr>
              <w:fldChar w:fldCharType="separate"/>
            </w:r>
            <w:r w:rsidRPr="000C7CBC">
              <w:rPr>
                <w:noProof/>
                <w:lang w:val="en-CA"/>
              </w:rPr>
              <w:t>32</w:t>
            </w:r>
            <w:r w:rsidRPr="000C7CBC">
              <w:rPr>
                <w:noProof/>
                <w:lang w:val="en-CA"/>
              </w:rPr>
              <w:fldChar w:fldCharType="end"/>
            </w:r>
            <w:r w:rsidRPr="000C7CBC">
              <w:rPr>
                <w:noProof/>
                <w:lang w:val="en-CA"/>
              </w:rPr>
              <w:t>)</w:t>
            </w:r>
          </w:p>
          <w:p w14:paraId="422B161D" w14:textId="77777777" w:rsidR="00240728" w:rsidRPr="000C7CBC" w:rsidRDefault="00240728" w:rsidP="00240728">
            <w:pPr>
              <w:pStyle w:val="Equation"/>
              <w:tabs>
                <w:tab w:val="left" w:pos="1170"/>
                <w:tab w:val="left" w:pos="1890"/>
              </w:tabs>
              <w:spacing w:after="0"/>
              <w:ind w:left="880"/>
              <w:rPr>
                <w:noProof/>
                <w:lang w:val="en-CA"/>
              </w:rPr>
            </w:pPr>
            <w:r w:rsidRPr="000C7CBC">
              <w:rPr>
                <w:noProof/>
                <w:lang w:val="en-CA"/>
              </w:rPr>
              <w:t>MaxTtSizeY  =  1  &lt;&lt;  MaxTtLog2SizeY</w:t>
            </w:r>
            <w:r w:rsidRPr="000C7CBC">
              <w:rPr>
                <w:noProof/>
                <w:lang w:val="en-CA"/>
              </w:rPr>
              <w:tab/>
            </w:r>
            <w:r w:rsidRPr="000C7CBC">
              <w:rPr>
                <w:noProof/>
                <w:lang w:val="en-CA"/>
              </w:rPr>
              <w:tab/>
              <w:t>(</w:t>
            </w:r>
            <w:r w:rsidRPr="000C7CBC">
              <w:rPr>
                <w:noProof/>
                <w:lang w:val="en-CA"/>
              </w:rPr>
              <w:fldChar w:fldCharType="begin" w:fldLock="1"/>
            </w:r>
            <w:r w:rsidRPr="000C7CBC">
              <w:rPr>
                <w:noProof/>
                <w:lang w:val="en-CA"/>
              </w:rPr>
              <w:instrText xml:space="preserve"> STYLEREF 1 \s </w:instrText>
            </w:r>
            <w:r w:rsidRPr="000C7CBC">
              <w:rPr>
                <w:noProof/>
                <w:lang w:val="en-CA"/>
              </w:rPr>
              <w:fldChar w:fldCharType="separate"/>
            </w:r>
            <w:r w:rsidRPr="000C7CBC">
              <w:rPr>
                <w:noProof/>
                <w:lang w:val="en-CA"/>
              </w:rPr>
              <w:t>7</w:t>
            </w:r>
            <w:r w:rsidRPr="000C7CBC">
              <w:rPr>
                <w:noProof/>
                <w:lang w:val="en-CA"/>
              </w:rPr>
              <w:fldChar w:fldCharType="end"/>
            </w:r>
            <w:r w:rsidRPr="000C7CBC">
              <w:rPr>
                <w:noProof/>
                <w:lang w:val="en-CA"/>
              </w:rPr>
              <w:noBreakHyphen/>
            </w:r>
            <w:r w:rsidRPr="000C7CBC">
              <w:rPr>
                <w:noProof/>
                <w:lang w:val="en-CA"/>
              </w:rPr>
              <w:fldChar w:fldCharType="begin" w:fldLock="1"/>
            </w:r>
            <w:r w:rsidRPr="000C7CBC">
              <w:rPr>
                <w:noProof/>
                <w:lang w:val="en-CA"/>
              </w:rPr>
              <w:instrText xml:space="preserve"> SEQ Equation \* ARABIC \s 1 </w:instrText>
            </w:r>
            <w:r w:rsidRPr="000C7CBC">
              <w:rPr>
                <w:noProof/>
                <w:lang w:val="en-CA"/>
              </w:rPr>
              <w:fldChar w:fldCharType="separate"/>
            </w:r>
            <w:r w:rsidRPr="000C7CBC">
              <w:rPr>
                <w:noProof/>
                <w:lang w:val="en-CA"/>
              </w:rPr>
              <w:t>33</w:t>
            </w:r>
            <w:r w:rsidRPr="000C7CBC">
              <w:rPr>
                <w:noProof/>
                <w:lang w:val="en-CA"/>
              </w:rPr>
              <w:fldChar w:fldCharType="end"/>
            </w:r>
            <w:r w:rsidRPr="000C7CBC">
              <w:rPr>
                <w:noProof/>
                <w:lang w:val="en-CA"/>
              </w:rPr>
              <w:t>)</w:t>
            </w:r>
          </w:p>
          <w:p w14:paraId="09FC3CAB" w14:textId="77777777" w:rsidR="00240728" w:rsidRPr="000C7CBC" w:rsidRDefault="00240728" w:rsidP="00240728">
            <w:pPr>
              <w:pStyle w:val="Equation"/>
              <w:tabs>
                <w:tab w:val="left" w:pos="1170"/>
                <w:tab w:val="left" w:pos="1890"/>
              </w:tabs>
              <w:spacing w:after="0"/>
              <w:ind w:left="880"/>
              <w:rPr>
                <w:noProof/>
                <w:lang w:val="en-CA"/>
              </w:rPr>
            </w:pPr>
            <w:r w:rsidRPr="000C7CBC">
              <w:rPr>
                <w:noProof/>
                <w:lang w:val="en-CA"/>
              </w:rPr>
              <w:t>MinTtSizeY  =  1  &lt;&lt;  MinTtLog2SizeY</w:t>
            </w:r>
            <w:r w:rsidRPr="000C7CBC">
              <w:rPr>
                <w:noProof/>
                <w:lang w:val="en-CA"/>
              </w:rPr>
              <w:tab/>
            </w:r>
            <w:r w:rsidRPr="000C7CBC">
              <w:rPr>
                <w:noProof/>
                <w:lang w:val="en-CA"/>
              </w:rPr>
              <w:tab/>
              <w:t>(</w:t>
            </w:r>
            <w:r w:rsidRPr="000C7CBC">
              <w:rPr>
                <w:noProof/>
                <w:lang w:val="en-CA"/>
              </w:rPr>
              <w:fldChar w:fldCharType="begin" w:fldLock="1"/>
            </w:r>
            <w:r w:rsidRPr="000C7CBC">
              <w:rPr>
                <w:noProof/>
                <w:lang w:val="en-CA"/>
              </w:rPr>
              <w:instrText xml:space="preserve"> STYLEREF 1 \s </w:instrText>
            </w:r>
            <w:r w:rsidRPr="000C7CBC">
              <w:rPr>
                <w:noProof/>
                <w:lang w:val="en-CA"/>
              </w:rPr>
              <w:fldChar w:fldCharType="separate"/>
            </w:r>
            <w:r w:rsidRPr="000C7CBC">
              <w:rPr>
                <w:noProof/>
                <w:lang w:val="en-CA"/>
              </w:rPr>
              <w:t>7</w:t>
            </w:r>
            <w:r w:rsidRPr="000C7CBC">
              <w:rPr>
                <w:noProof/>
                <w:lang w:val="en-CA"/>
              </w:rPr>
              <w:fldChar w:fldCharType="end"/>
            </w:r>
            <w:r w:rsidRPr="000C7CBC">
              <w:rPr>
                <w:noProof/>
                <w:lang w:val="en-CA"/>
              </w:rPr>
              <w:noBreakHyphen/>
            </w:r>
            <w:r w:rsidRPr="000C7CBC">
              <w:rPr>
                <w:noProof/>
                <w:lang w:val="en-CA"/>
              </w:rPr>
              <w:fldChar w:fldCharType="begin" w:fldLock="1"/>
            </w:r>
            <w:r w:rsidRPr="000C7CBC">
              <w:rPr>
                <w:noProof/>
                <w:lang w:val="en-CA"/>
              </w:rPr>
              <w:instrText xml:space="preserve"> SEQ Equation \* ARABIC \s 1 </w:instrText>
            </w:r>
            <w:r w:rsidRPr="000C7CBC">
              <w:rPr>
                <w:noProof/>
                <w:lang w:val="en-CA"/>
              </w:rPr>
              <w:fldChar w:fldCharType="separate"/>
            </w:r>
            <w:r w:rsidRPr="000C7CBC">
              <w:rPr>
                <w:noProof/>
                <w:lang w:val="en-CA"/>
              </w:rPr>
              <w:t>34</w:t>
            </w:r>
            <w:r w:rsidRPr="000C7CBC">
              <w:rPr>
                <w:noProof/>
                <w:lang w:val="en-CA"/>
              </w:rPr>
              <w:fldChar w:fldCharType="end"/>
            </w:r>
            <w:r w:rsidRPr="000C7CBC">
              <w:rPr>
                <w:noProof/>
                <w:lang w:val="en-CA"/>
              </w:rPr>
              <w:t>)</w:t>
            </w:r>
          </w:p>
          <w:p w14:paraId="32A32B60" w14:textId="07B0659B" w:rsidR="00407D1F" w:rsidRPr="00A1747F" w:rsidRDefault="00240728" w:rsidP="00A1747F">
            <w:pPr>
              <w:pStyle w:val="Equation"/>
              <w:tabs>
                <w:tab w:val="left" w:pos="1170"/>
                <w:tab w:val="left" w:pos="1890"/>
                <w:tab w:val="left" w:pos="4140"/>
              </w:tabs>
              <w:spacing w:after="0"/>
              <w:ind w:left="880"/>
              <w:rPr>
                <w:noProof/>
                <w:lang w:val="en-CA"/>
              </w:rPr>
            </w:pPr>
            <w:r w:rsidRPr="000C7CBC">
              <w:rPr>
                <w:noProof/>
                <w:lang w:val="en-CA"/>
              </w:rPr>
              <w:t xml:space="preserve">MaxMttDepth  =  ( slice_type  </w:t>
            </w:r>
            <w:r w:rsidRPr="000C7CBC">
              <w:rPr>
                <w:noProof/>
                <w:lang w:val="en-CA" w:eastAsia="ko-KR"/>
              </w:rPr>
              <w:t>=</w:t>
            </w:r>
            <w:r w:rsidRPr="000C7CBC">
              <w:rPr>
                <w:noProof/>
                <w:lang w:val="en-CA"/>
              </w:rPr>
              <w:t xml:space="preserve"> =  I )  ?  </w:t>
            </w:r>
            <w:r w:rsidRPr="000C7CBC">
              <w:rPr>
                <w:noProof/>
                <w:lang w:val="en-CA" w:eastAsia="ko-KR"/>
              </w:rPr>
              <w:t>max_mtt_hierarchy_depth_intra_slices</w:t>
            </w:r>
            <w:r w:rsidRPr="000C7CBC">
              <w:rPr>
                <w:noProof/>
                <w:lang w:val="en-CA"/>
              </w:rPr>
              <w:t xml:space="preserve">  :  </w:t>
            </w:r>
            <w:r w:rsidRPr="000C7CBC">
              <w:rPr>
                <w:rFonts w:eastAsia="MS Mincho"/>
                <w:noProof/>
                <w:lang w:val="en-CA" w:eastAsia="ja-JP"/>
              </w:rPr>
              <w:br/>
            </w:r>
            <w:r w:rsidRPr="000C7CBC">
              <w:rPr>
                <w:noProof/>
                <w:lang w:val="en-CA" w:eastAsia="ko-KR"/>
              </w:rPr>
              <w:tab/>
            </w:r>
            <w:r w:rsidRPr="000C7CBC">
              <w:rPr>
                <w:noProof/>
                <w:lang w:val="en-CA" w:eastAsia="ko-KR"/>
              </w:rPr>
              <w:tab/>
            </w:r>
            <w:r w:rsidRPr="000C7CBC">
              <w:rPr>
                <w:noProof/>
                <w:lang w:val="en-CA" w:eastAsia="ko-KR"/>
              </w:rPr>
              <w:tab/>
            </w:r>
            <w:r w:rsidRPr="000C7CBC">
              <w:rPr>
                <w:noProof/>
                <w:lang w:val="en-CA" w:eastAsia="ko-KR"/>
              </w:rPr>
              <w:tab/>
              <w:t>max_mtt_hierarchy_depth_inter_slices</w:t>
            </w:r>
            <w:r w:rsidRPr="000C7CBC">
              <w:rPr>
                <w:noProof/>
                <w:lang w:val="en-CA"/>
              </w:rPr>
              <w:tab/>
              <w:t>(</w:t>
            </w:r>
            <w:r w:rsidRPr="000C7CBC">
              <w:rPr>
                <w:noProof/>
                <w:lang w:val="en-CA"/>
              </w:rPr>
              <w:fldChar w:fldCharType="begin" w:fldLock="1"/>
            </w:r>
            <w:r w:rsidRPr="000C7CBC">
              <w:rPr>
                <w:noProof/>
                <w:lang w:val="en-CA"/>
              </w:rPr>
              <w:instrText xml:space="preserve"> STYLEREF 1 \s </w:instrText>
            </w:r>
            <w:r w:rsidRPr="000C7CBC">
              <w:rPr>
                <w:noProof/>
                <w:lang w:val="en-CA"/>
              </w:rPr>
              <w:fldChar w:fldCharType="separate"/>
            </w:r>
            <w:r w:rsidRPr="000C7CBC">
              <w:rPr>
                <w:noProof/>
                <w:lang w:val="en-CA"/>
              </w:rPr>
              <w:t>7</w:t>
            </w:r>
            <w:r w:rsidRPr="000C7CBC">
              <w:rPr>
                <w:noProof/>
                <w:lang w:val="en-CA"/>
              </w:rPr>
              <w:fldChar w:fldCharType="end"/>
            </w:r>
            <w:r w:rsidRPr="000C7CBC">
              <w:rPr>
                <w:noProof/>
                <w:lang w:val="en-CA"/>
              </w:rPr>
              <w:noBreakHyphen/>
            </w:r>
            <w:r w:rsidRPr="000C7CBC">
              <w:rPr>
                <w:noProof/>
                <w:lang w:val="en-CA"/>
              </w:rPr>
              <w:fldChar w:fldCharType="begin" w:fldLock="1"/>
            </w:r>
            <w:r w:rsidRPr="000C7CBC">
              <w:rPr>
                <w:noProof/>
                <w:lang w:val="en-CA"/>
              </w:rPr>
              <w:instrText xml:space="preserve"> SEQ Equation \* ARABIC \s 1 </w:instrText>
            </w:r>
            <w:r w:rsidRPr="000C7CBC">
              <w:rPr>
                <w:noProof/>
                <w:lang w:val="en-CA"/>
              </w:rPr>
              <w:fldChar w:fldCharType="separate"/>
            </w:r>
            <w:r w:rsidRPr="000C7CBC">
              <w:rPr>
                <w:noProof/>
                <w:lang w:val="en-CA"/>
              </w:rPr>
              <w:t>35</w:t>
            </w:r>
            <w:r w:rsidRPr="000C7CBC">
              <w:rPr>
                <w:noProof/>
                <w:lang w:val="en-CA"/>
              </w:rPr>
              <w:fldChar w:fldCharType="end"/>
            </w:r>
            <w:r w:rsidRPr="000C7CBC">
              <w:rPr>
                <w:noProof/>
                <w:lang w:val="en-CA"/>
              </w:rPr>
              <w:t>)</w:t>
            </w:r>
          </w:p>
        </w:tc>
      </w:tr>
    </w:tbl>
    <w:p w14:paraId="0CF3C4C1" w14:textId="77777777" w:rsidR="001C0744" w:rsidRDefault="001C0744" w:rsidP="00A769B9">
      <w:pPr>
        <w:rPr>
          <w:szCs w:val="22"/>
          <w:lang w:val="en-CA" w:eastAsia="ko-KR"/>
        </w:rPr>
      </w:pPr>
    </w:p>
    <w:p w14:paraId="4EEFB55B" w14:textId="0DF95942" w:rsidR="00A769B9" w:rsidRDefault="00A769B9" w:rsidP="00A769B9">
      <w:pPr>
        <w:pStyle w:val="1"/>
        <w:rPr>
          <w:lang w:val="en-CA"/>
        </w:rPr>
      </w:pPr>
      <w:r>
        <w:rPr>
          <w:lang w:val="en-CA"/>
        </w:rPr>
        <w:t>Experimental Results</w:t>
      </w:r>
    </w:p>
    <w:p w14:paraId="08543D94" w14:textId="75064F53" w:rsidR="00733D70" w:rsidRDefault="00733D70" w:rsidP="00733D70">
      <w:pPr>
        <w:rPr>
          <w:szCs w:val="22"/>
          <w:lang w:val="en-CA" w:eastAsia="ko-KR"/>
        </w:rPr>
      </w:pPr>
      <w:r>
        <w:rPr>
          <w:szCs w:val="22"/>
          <w:lang w:val="en-CA" w:eastAsia="ko-KR"/>
        </w:rPr>
        <w:t>The simulation was carried out under the JVET common test condition [</w:t>
      </w:r>
      <w:r w:rsidR="00DE63A2">
        <w:rPr>
          <w:szCs w:val="22"/>
          <w:lang w:val="en-CA" w:eastAsia="ko-KR"/>
        </w:rPr>
        <w:t>2</w:t>
      </w:r>
      <w:r>
        <w:rPr>
          <w:szCs w:val="22"/>
          <w:lang w:val="en-CA" w:eastAsia="ko-KR"/>
        </w:rPr>
        <w:t xml:space="preserve">]. The software was compiled with GCC version 7.3 and the AVX SIMD instructions. </w:t>
      </w:r>
      <w:r w:rsidR="00E95664">
        <w:rPr>
          <w:szCs w:val="22"/>
          <w:lang w:val="en-CA" w:eastAsia="ko-KR"/>
        </w:rPr>
        <w:fldChar w:fldCharType="begin"/>
      </w:r>
      <w:r w:rsidR="00E95664">
        <w:rPr>
          <w:szCs w:val="22"/>
          <w:lang w:val="en-CA" w:eastAsia="ko-KR"/>
        </w:rPr>
        <w:instrText xml:space="preserve"> REF _Ref525126472 \h </w:instrText>
      </w:r>
      <w:r w:rsidR="00E95664">
        <w:rPr>
          <w:szCs w:val="22"/>
          <w:lang w:val="en-CA" w:eastAsia="ko-KR"/>
        </w:rPr>
      </w:r>
      <w:r w:rsidR="00E95664">
        <w:rPr>
          <w:szCs w:val="22"/>
          <w:lang w:val="en-CA" w:eastAsia="ko-KR"/>
        </w:rPr>
        <w:fldChar w:fldCharType="separate"/>
      </w:r>
      <w:r w:rsidR="00331D6A">
        <w:t xml:space="preserve">Table </w:t>
      </w:r>
      <w:r w:rsidR="00331D6A">
        <w:rPr>
          <w:noProof/>
        </w:rPr>
        <w:t>5</w:t>
      </w:r>
      <w:r w:rsidR="00E95664">
        <w:rPr>
          <w:szCs w:val="22"/>
          <w:lang w:val="en-CA" w:eastAsia="ko-KR"/>
        </w:rPr>
        <w:fldChar w:fldCharType="end"/>
      </w:r>
      <w:r w:rsidR="00E95664">
        <w:rPr>
          <w:szCs w:val="22"/>
          <w:lang w:val="en-CA" w:eastAsia="ko-KR"/>
        </w:rPr>
        <w:t xml:space="preserve"> </w:t>
      </w:r>
      <w:r>
        <w:rPr>
          <w:szCs w:val="22"/>
          <w:lang w:val="en-CA" w:eastAsia="ko-KR"/>
        </w:rPr>
        <w:t>shows summary of all results</w:t>
      </w:r>
      <w:r w:rsidR="008F7C97">
        <w:rPr>
          <w:szCs w:val="22"/>
          <w:lang w:val="en-CA" w:eastAsia="ko-KR"/>
        </w:rPr>
        <w:t>.</w:t>
      </w:r>
    </w:p>
    <w:p w14:paraId="2B95563C" w14:textId="77777777" w:rsidR="00F4704E" w:rsidRDefault="00F4704E" w:rsidP="00F4704E">
      <w:pPr>
        <w:pStyle w:val="ad"/>
        <w:keepNext/>
        <w:jc w:val="center"/>
      </w:pPr>
      <w:bookmarkStart w:id="21" w:name="_Ref525126472"/>
      <w:r>
        <w:t xml:space="preserve">Table </w:t>
      </w:r>
      <w:r>
        <w:fldChar w:fldCharType="begin"/>
      </w:r>
      <w:r>
        <w:rPr>
          <w:noProof/>
        </w:rPr>
        <w:instrText xml:space="preserve"> SEQ Table \* ARABIC </w:instrText>
      </w:r>
      <w:r>
        <w:fldChar w:fldCharType="separate"/>
      </w:r>
      <w:r w:rsidR="00331D6A">
        <w:rPr>
          <w:noProof/>
        </w:rPr>
        <w:t>5</w:t>
      </w:r>
      <w:r>
        <w:fldChar w:fldCharType="end"/>
      </w:r>
      <w:bookmarkEnd w:id="21"/>
      <w:r>
        <w:t>. Summary of all results</w:t>
      </w:r>
    </w:p>
    <w:tbl>
      <w:tblPr>
        <w:tblStyle w:val="aa"/>
        <w:tblW w:w="0" w:type="auto"/>
        <w:jc w:val="center"/>
        <w:tblLook w:val="04A0" w:firstRow="1" w:lastRow="0" w:firstColumn="1" w:lastColumn="0" w:noHBand="0" w:noVBand="1"/>
      </w:tblPr>
      <w:tblGrid>
        <w:gridCol w:w="628"/>
        <w:gridCol w:w="3053"/>
        <w:gridCol w:w="1323"/>
        <w:gridCol w:w="1323"/>
        <w:gridCol w:w="1323"/>
        <w:gridCol w:w="850"/>
        <w:gridCol w:w="850"/>
      </w:tblGrid>
      <w:tr w:rsidR="00F4704E" w:rsidRPr="00BA0C0A" w14:paraId="16DB27BE" w14:textId="77777777" w:rsidTr="00771EE5">
        <w:trPr>
          <w:jc w:val="center"/>
        </w:trPr>
        <w:tc>
          <w:tcPr>
            <w:tcW w:w="628" w:type="dxa"/>
            <w:tcBorders>
              <w:top w:val="single" w:sz="4" w:space="0" w:color="auto"/>
              <w:left w:val="single" w:sz="4" w:space="0" w:color="auto"/>
              <w:bottom w:val="single" w:sz="4" w:space="0" w:color="auto"/>
              <w:right w:val="single" w:sz="4" w:space="0" w:color="auto"/>
            </w:tcBorders>
            <w:vAlign w:val="center"/>
          </w:tcPr>
          <w:p w14:paraId="1B19F8A4" w14:textId="77777777" w:rsidR="00F4704E" w:rsidRPr="00BA0C0A" w:rsidRDefault="00F4704E">
            <w:pPr>
              <w:spacing w:before="0"/>
              <w:jc w:val="center"/>
              <w:rPr>
                <w:sz w:val="18"/>
                <w:szCs w:val="18"/>
                <w:lang w:val="en-CA"/>
              </w:rPr>
            </w:pPr>
          </w:p>
        </w:tc>
        <w:tc>
          <w:tcPr>
            <w:tcW w:w="3053" w:type="dxa"/>
            <w:tcBorders>
              <w:top w:val="single" w:sz="4" w:space="0" w:color="auto"/>
              <w:left w:val="single" w:sz="4" w:space="0" w:color="auto"/>
              <w:bottom w:val="single" w:sz="4" w:space="0" w:color="auto"/>
              <w:right w:val="single" w:sz="4" w:space="0" w:color="auto"/>
            </w:tcBorders>
            <w:vAlign w:val="center"/>
            <w:hideMark/>
          </w:tcPr>
          <w:p w14:paraId="4E6471EF" w14:textId="77777777" w:rsidR="00F4704E" w:rsidRPr="00BA0C0A" w:rsidRDefault="00F4704E">
            <w:pPr>
              <w:spacing w:before="0"/>
              <w:jc w:val="center"/>
              <w:rPr>
                <w:b/>
                <w:sz w:val="18"/>
                <w:szCs w:val="18"/>
                <w:lang w:val="en-CA" w:eastAsia="ko-KR"/>
              </w:rPr>
            </w:pPr>
            <w:r w:rsidRPr="00BA0C0A">
              <w:rPr>
                <w:b/>
                <w:sz w:val="18"/>
                <w:szCs w:val="18"/>
                <w:lang w:val="en-CA" w:eastAsia="ko-KR"/>
              </w:rPr>
              <w:t>Test</w:t>
            </w:r>
          </w:p>
        </w:tc>
        <w:tc>
          <w:tcPr>
            <w:tcW w:w="1323" w:type="dxa"/>
            <w:tcBorders>
              <w:top w:val="single" w:sz="4" w:space="0" w:color="auto"/>
              <w:left w:val="single" w:sz="4" w:space="0" w:color="auto"/>
              <w:bottom w:val="single" w:sz="4" w:space="0" w:color="auto"/>
              <w:right w:val="single" w:sz="4" w:space="0" w:color="auto"/>
            </w:tcBorders>
            <w:vAlign w:val="center"/>
            <w:hideMark/>
          </w:tcPr>
          <w:p w14:paraId="7E73CD2A" w14:textId="77777777" w:rsidR="00F4704E" w:rsidRPr="00BA0C0A" w:rsidRDefault="00F4704E">
            <w:pPr>
              <w:spacing w:before="0"/>
              <w:jc w:val="center"/>
              <w:rPr>
                <w:b/>
                <w:sz w:val="18"/>
                <w:szCs w:val="18"/>
                <w:lang w:val="en-CA" w:eastAsia="ko-KR"/>
              </w:rPr>
            </w:pPr>
            <w:r w:rsidRPr="00BA0C0A">
              <w:rPr>
                <w:b/>
                <w:sz w:val="18"/>
                <w:szCs w:val="18"/>
                <w:lang w:val="en-CA" w:eastAsia="ko-KR"/>
              </w:rPr>
              <w:t>BD-Rate (Y)</w:t>
            </w:r>
          </w:p>
        </w:tc>
        <w:tc>
          <w:tcPr>
            <w:tcW w:w="1323" w:type="dxa"/>
            <w:tcBorders>
              <w:top w:val="single" w:sz="4" w:space="0" w:color="auto"/>
              <w:left w:val="single" w:sz="4" w:space="0" w:color="auto"/>
              <w:bottom w:val="single" w:sz="4" w:space="0" w:color="auto"/>
              <w:right w:val="single" w:sz="4" w:space="0" w:color="auto"/>
            </w:tcBorders>
            <w:vAlign w:val="center"/>
            <w:hideMark/>
          </w:tcPr>
          <w:p w14:paraId="3B92C150" w14:textId="77777777" w:rsidR="00F4704E" w:rsidRPr="00BA0C0A" w:rsidRDefault="00F4704E">
            <w:pPr>
              <w:spacing w:before="0"/>
              <w:jc w:val="center"/>
              <w:rPr>
                <w:b/>
                <w:sz w:val="18"/>
                <w:szCs w:val="18"/>
                <w:lang w:val="en-CA" w:eastAsia="ko-KR"/>
              </w:rPr>
            </w:pPr>
            <w:r w:rsidRPr="00BA0C0A">
              <w:rPr>
                <w:b/>
                <w:sz w:val="18"/>
                <w:szCs w:val="18"/>
                <w:lang w:val="en-CA" w:eastAsia="ko-KR"/>
              </w:rPr>
              <w:t>BD-Rate (U)</w:t>
            </w:r>
          </w:p>
        </w:tc>
        <w:tc>
          <w:tcPr>
            <w:tcW w:w="1323" w:type="dxa"/>
            <w:tcBorders>
              <w:top w:val="single" w:sz="4" w:space="0" w:color="auto"/>
              <w:left w:val="single" w:sz="4" w:space="0" w:color="auto"/>
              <w:bottom w:val="single" w:sz="4" w:space="0" w:color="auto"/>
              <w:right w:val="single" w:sz="4" w:space="0" w:color="auto"/>
            </w:tcBorders>
            <w:vAlign w:val="center"/>
            <w:hideMark/>
          </w:tcPr>
          <w:p w14:paraId="080EFA0D" w14:textId="77777777" w:rsidR="00F4704E" w:rsidRPr="00BA0C0A" w:rsidRDefault="00F4704E">
            <w:pPr>
              <w:spacing w:before="0"/>
              <w:jc w:val="center"/>
              <w:rPr>
                <w:b/>
                <w:sz w:val="18"/>
                <w:szCs w:val="18"/>
                <w:lang w:val="en-CA" w:eastAsia="ko-KR"/>
              </w:rPr>
            </w:pPr>
            <w:r w:rsidRPr="00BA0C0A">
              <w:rPr>
                <w:b/>
                <w:sz w:val="18"/>
                <w:szCs w:val="18"/>
                <w:lang w:val="en-CA" w:eastAsia="ko-KR"/>
              </w:rPr>
              <w:t>BD-Rate (V)</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9B6BFC" w14:textId="77777777" w:rsidR="00F4704E" w:rsidRPr="00BA0C0A" w:rsidRDefault="00F4704E">
            <w:pPr>
              <w:spacing w:before="0"/>
              <w:jc w:val="center"/>
              <w:rPr>
                <w:b/>
                <w:sz w:val="18"/>
                <w:szCs w:val="18"/>
                <w:lang w:val="en-CA" w:eastAsia="ko-KR"/>
              </w:rPr>
            </w:pPr>
            <w:r w:rsidRPr="00BA0C0A">
              <w:rPr>
                <w:b/>
                <w:sz w:val="18"/>
                <w:szCs w:val="18"/>
                <w:lang w:val="en-CA" w:eastAsia="ko-KR"/>
              </w:rPr>
              <w:t>EncT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28A8349" w14:textId="77777777" w:rsidR="00F4704E" w:rsidRPr="00BA0C0A" w:rsidRDefault="00F4704E">
            <w:pPr>
              <w:spacing w:before="0"/>
              <w:jc w:val="center"/>
              <w:rPr>
                <w:b/>
                <w:sz w:val="18"/>
                <w:szCs w:val="18"/>
                <w:lang w:val="en-CA" w:eastAsia="ko-KR"/>
              </w:rPr>
            </w:pPr>
            <w:r w:rsidRPr="00BA0C0A">
              <w:rPr>
                <w:b/>
                <w:sz w:val="18"/>
                <w:szCs w:val="18"/>
                <w:lang w:val="en-CA" w:eastAsia="ko-KR"/>
              </w:rPr>
              <w:t>DecT</w:t>
            </w:r>
          </w:p>
        </w:tc>
      </w:tr>
      <w:tr w:rsidR="00F4704E" w:rsidRPr="00BA0C0A" w14:paraId="1EFFDE73" w14:textId="77777777" w:rsidTr="00771EE5">
        <w:trPr>
          <w:jc w:val="center"/>
        </w:trPr>
        <w:tc>
          <w:tcPr>
            <w:tcW w:w="628" w:type="dxa"/>
            <w:vMerge w:val="restart"/>
            <w:tcBorders>
              <w:top w:val="single" w:sz="4" w:space="0" w:color="auto"/>
              <w:left w:val="single" w:sz="4" w:space="0" w:color="auto"/>
              <w:bottom w:val="single" w:sz="4" w:space="0" w:color="auto"/>
              <w:right w:val="single" w:sz="4" w:space="0" w:color="auto"/>
            </w:tcBorders>
            <w:hideMark/>
          </w:tcPr>
          <w:p w14:paraId="70905B8C" w14:textId="77777777" w:rsidR="00F4704E" w:rsidRPr="00BA0C0A" w:rsidRDefault="00F4704E" w:rsidP="00F4704E">
            <w:pPr>
              <w:spacing w:before="0"/>
              <w:rPr>
                <w:b/>
                <w:sz w:val="18"/>
                <w:szCs w:val="18"/>
                <w:lang w:val="en-CA" w:eastAsia="ko-KR"/>
              </w:rPr>
            </w:pPr>
            <w:r w:rsidRPr="00BA0C0A">
              <w:rPr>
                <w:b/>
                <w:sz w:val="18"/>
                <w:szCs w:val="18"/>
                <w:lang w:val="en-CA" w:eastAsia="ko-KR"/>
              </w:rPr>
              <w:t>AI</w:t>
            </w:r>
          </w:p>
        </w:tc>
        <w:tc>
          <w:tcPr>
            <w:tcW w:w="3053" w:type="dxa"/>
            <w:tcBorders>
              <w:top w:val="single" w:sz="4" w:space="0" w:color="auto"/>
              <w:left w:val="single" w:sz="4" w:space="0" w:color="auto"/>
              <w:bottom w:val="single" w:sz="4" w:space="0" w:color="auto"/>
              <w:right w:val="single" w:sz="4" w:space="0" w:color="auto"/>
            </w:tcBorders>
          </w:tcPr>
          <w:p w14:paraId="6D14EB30" w14:textId="72198C55" w:rsidR="00F4704E" w:rsidRPr="00BA0C0A" w:rsidRDefault="00F4704E" w:rsidP="00672941">
            <w:pPr>
              <w:spacing w:before="0"/>
              <w:rPr>
                <w:sz w:val="18"/>
                <w:szCs w:val="18"/>
                <w:lang w:val="en-CA" w:eastAsia="ko-KR"/>
              </w:rPr>
            </w:pPr>
            <w:r w:rsidRPr="00BA0C0A">
              <w:rPr>
                <w:sz w:val="18"/>
                <w:szCs w:val="18"/>
                <w:lang w:val="en-CA" w:eastAsia="ko-KR"/>
              </w:rPr>
              <w:t>Test1</w:t>
            </w:r>
            <w:r w:rsidR="00672941" w:rsidRPr="00BA0C0A">
              <w:rPr>
                <w:sz w:val="18"/>
                <w:szCs w:val="18"/>
                <w:lang w:val="en-CA" w:eastAsia="ko-KR"/>
              </w:rPr>
              <w:t>: clean-up 1</w:t>
            </w:r>
          </w:p>
        </w:tc>
        <w:tc>
          <w:tcPr>
            <w:tcW w:w="1323" w:type="dxa"/>
            <w:tcBorders>
              <w:top w:val="single" w:sz="4" w:space="0" w:color="auto"/>
              <w:left w:val="single" w:sz="4" w:space="0" w:color="auto"/>
              <w:bottom w:val="single" w:sz="4" w:space="0" w:color="auto"/>
              <w:right w:val="single" w:sz="4" w:space="0" w:color="auto"/>
            </w:tcBorders>
            <w:vAlign w:val="center"/>
          </w:tcPr>
          <w:p w14:paraId="568F8ED7" w14:textId="52938754" w:rsidR="00F4704E" w:rsidRPr="00BA0C0A" w:rsidRDefault="00F4704E" w:rsidP="00F4704E">
            <w:pPr>
              <w:spacing w:before="0"/>
              <w:jc w:val="center"/>
              <w:rPr>
                <w:sz w:val="18"/>
                <w:szCs w:val="18"/>
                <w:lang w:val="en-CA"/>
              </w:rPr>
            </w:pPr>
            <w:r w:rsidRPr="00BA0C0A">
              <w:rPr>
                <w:rFonts w:eastAsia="맑은 고딕"/>
                <w:color w:val="000000"/>
                <w:sz w:val="18"/>
                <w:szCs w:val="18"/>
                <w:lang w:eastAsia="ko-KR"/>
              </w:rPr>
              <w:t>0.00%</w:t>
            </w:r>
          </w:p>
        </w:tc>
        <w:tc>
          <w:tcPr>
            <w:tcW w:w="1323" w:type="dxa"/>
            <w:tcBorders>
              <w:top w:val="single" w:sz="4" w:space="0" w:color="auto"/>
              <w:left w:val="single" w:sz="4" w:space="0" w:color="auto"/>
              <w:bottom w:val="single" w:sz="4" w:space="0" w:color="auto"/>
              <w:right w:val="single" w:sz="4" w:space="0" w:color="auto"/>
            </w:tcBorders>
            <w:vAlign w:val="center"/>
          </w:tcPr>
          <w:p w14:paraId="5C67B86D" w14:textId="00BB7045" w:rsidR="00F4704E" w:rsidRPr="00BA0C0A" w:rsidRDefault="00F4704E" w:rsidP="00F4704E">
            <w:pPr>
              <w:spacing w:before="0"/>
              <w:jc w:val="center"/>
              <w:rPr>
                <w:sz w:val="18"/>
                <w:szCs w:val="18"/>
                <w:lang w:val="en-CA"/>
              </w:rPr>
            </w:pPr>
            <w:r w:rsidRPr="00BA0C0A">
              <w:rPr>
                <w:rFonts w:eastAsia="맑은 고딕"/>
                <w:color w:val="000000"/>
                <w:sz w:val="18"/>
                <w:szCs w:val="18"/>
                <w:lang w:eastAsia="ko-KR"/>
              </w:rPr>
              <w:t>0.00%</w:t>
            </w:r>
          </w:p>
        </w:tc>
        <w:tc>
          <w:tcPr>
            <w:tcW w:w="1323" w:type="dxa"/>
            <w:tcBorders>
              <w:top w:val="single" w:sz="4" w:space="0" w:color="auto"/>
              <w:left w:val="single" w:sz="4" w:space="0" w:color="auto"/>
              <w:bottom w:val="single" w:sz="4" w:space="0" w:color="auto"/>
              <w:right w:val="single" w:sz="4" w:space="0" w:color="auto"/>
            </w:tcBorders>
            <w:vAlign w:val="center"/>
          </w:tcPr>
          <w:p w14:paraId="121B2423" w14:textId="31CEB6DF" w:rsidR="00F4704E" w:rsidRPr="00BA0C0A" w:rsidRDefault="00F4704E" w:rsidP="00F4704E">
            <w:pPr>
              <w:spacing w:before="0"/>
              <w:jc w:val="center"/>
              <w:rPr>
                <w:sz w:val="18"/>
                <w:szCs w:val="18"/>
                <w:lang w:val="en-CA"/>
              </w:rPr>
            </w:pPr>
            <w:r w:rsidRPr="00BA0C0A">
              <w:rPr>
                <w:rFonts w:eastAsia="맑은 고딕"/>
                <w:color w:val="000000"/>
                <w:sz w:val="18"/>
                <w:szCs w:val="18"/>
                <w:lang w:eastAsia="ko-KR"/>
              </w:rPr>
              <w:t>0.00%</w:t>
            </w:r>
          </w:p>
        </w:tc>
        <w:tc>
          <w:tcPr>
            <w:tcW w:w="850" w:type="dxa"/>
            <w:tcBorders>
              <w:top w:val="single" w:sz="4" w:space="0" w:color="auto"/>
              <w:left w:val="single" w:sz="4" w:space="0" w:color="auto"/>
              <w:bottom w:val="single" w:sz="4" w:space="0" w:color="auto"/>
              <w:right w:val="single" w:sz="4" w:space="0" w:color="auto"/>
            </w:tcBorders>
            <w:vAlign w:val="center"/>
          </w:tcPr>
          <w:p w14:paraId="364613D4" w14:textId="624A5E81" w:rsidR="00F4704E" w:rsidRPr="00BA0C0A" w:rsidRDefault="00F4704E" w:rsidP="00F4704E">
            <w:pPr>
              <w:spacing w:before="0"/>
              <w:jc w:val="center"/>
              <w:rPr>
                <w:sz w:val="18"/>
                <w:szCs w:val="18"/>
                <w:lang w:val="en-CA"/>
              </w:rPr>
            </w:pPr>
            <w:r w:rsidRPr="00BA0C0A">
              <w:rPr>
                <w:rFonts w:eastAsia="맑은 고딕"/>
                <w:color w:val="000000"/>
                <w:sz w:val="18"/>
                <w:szCs w:val="18"/>
                <w:lang w:eastAsia="ko-KR"/>
              </w:rPr>
              <w:t>99%</w:t>
            </w:r>
          </w:p>
        </w:tc>
        <w:tc>
          <w:tcPr>
            <w:tcW w:w="850" w:type="dxa"/>
            <w:tcBorders>
              <w:top w:val="single" w:sz="4" w:space="0" w:color="auto"/>
              <w:left w:val="single" w:sz="4" w:space="0" w:color="auto"/>
              <w:bottom w:val="single" w:sz="4" w:space="0" w:color="auto"/>
              <w:right w:val="single" w:sz="4" w:space="0" w:color="auto"/>
            </w:tcBorders>
            <w:vAlign w:val="center"/>
          </w:tcPr>
          <w:p w14:paraId="39737FF0" w14:textId="5A1869DE" w:rsidR="00F4704E" w:rsidRPr="00BA0C0A" w:rsidRDefault="00F4704E" w:rsidP="00F4704E">
            <w:pPr>
              <w:spacing w:before="0"/>
              <w:jc w:val="center"/>
              <w:rPr>
                <w:sz w:val="18"/>
                <w:szCs w:val="18"/>
                <w:lang w:val="en-CA"/>
              </w:rPr>
            </w:pPr>
            <w:r w:rsidRPr="00BA0C0A">
              <w:rPr>
                <w:rFonts w:eastAsia="맑은 고딕"/>
                <w:color w:val="000000"/>
                <w:sz w:val="18"/>
                <w:szCs w:val="18"/>
                <w:lang w:eastAsia="ko-KR"/>
              </w:rPr>
              <w:t>95%</w:t>
            </w:r>
          </w:p>
        </w:tc>
      </w:tr>
      <w:tr w:rsidR="00F4704E" w:rsidRPr="00BA0C0A" w14:paraId="29D59F0E" w14:textId="77777777" w:rsidTr="00771EE5">
        <w:trPr>
          <w:jc w:val="center"/>
        </w:trPr>
        <w:tc>
          <w:tcPr>
            <w:tcW w:w="628" w:type="dxa"/>
            <w:vMerge/>
            <w:tcBorders>
              <w:top w:val="single" w:sz="4" w:space="0" w:color="auto"/>
              <w:left w:val="single" w:sz="4" w:space="0" w:color="auto"/>
              <w:bottom w:val="single" w:sz="4" w:space="0" w:color="auto"/>
              <w:right w:val="single" w:sz="4" w:space="0" w:color="auto"/>
            </w:tcBorders>
            <w:vAlign w:val="center"/>
            <w:hideMark/>
          </w:tcPr>
          <w:p w14:paraId="5905A776" w14:textId="77777777" w:rsidR="00F4704E" w:rsidRPr="00BA0C0A"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b/>
                <w:sz w:val="18"/>
                <w:szCs w:val="18"/>
                <w:lang w:val="en-CA" w:eastAsia="ko-KR"/>
              </w:rPr>
            </w:pPr>
          </w:p>
        </w:tc>
        <w:tc>
          <w:tcPr>
            <w:tcW w:w="3053" w:type="dxa"/>
            <w:tcBorders>
              <w:top w:val="single" w:sz="4" w:space="0" w:color="auto"/>
              <w:left w:val="single" w:sz="4" w:space="0" w:color="auto"/>
              <w:bottom w:val="single" w:sz="4" w:space="0" w:color="auto"/>
              <w:right w:val="single" w:sz="4" w:space="0" w:color="auto"/>
            </w:tcBorders>
          </w:tcPr>
          <w:p w14:paraId="48F630DC" w14:textId="46DFAAC5" w:rsidR="00F4704E" w:rsidRPr="00BA0C0A" w:rsidRDefault="00F4704E" w:rsidP="00672941">
            <w:pPr>
              <w:spacing w:before="0"/>
              <w:rPr>
                <w:sz w:val="18"/>
                <w:szCs w:val="18"/>
                <w:lang w:val="en-CA" w:eastAsia="ko-KR"/>
              </w:rPr>
            </w:pPr>
            <w:r w:rsidRPr="00BA0C0A">
              <w:rPr>
                <w:sz w:val="18"/>
                <w:szCs w:val="18"/>
                <w:lang w:val="en-CA" w:eastAsia="ko-KR"/>
              </w:rPr>
              <w:t>Test2</w:t>
            </w:r>
            <w:r w:rsidR="00672941" w:rsidRPr="00BA0C0A">
              <w:rPr>
                <w:sz w:val="18"/>
                <w:szCs w:val="18"/>
                <w:lang w:val="en-CA" w:eastAsia="ko-KR"/>
              </w:rPr>
              <w:t xml:space="preserve">: </w:t>
            </w:r>
            <w:r w:rsidR="00BB5187" w:rsidRPr="00BA0C0A">
              <w:rPr>
                <w:sz w:val="18"/>
                <w:szCs w:val="18"/>
                <w:lang w:val="en-CA" w:eastAsia="ko-KR"/>
              </w:rPr>
              <w:t>clean-up 1</w:t>
            </w:r>
            <w:r w:rsidR="00835832">
              <w:rPr>
                <w:sz w:val="18"/>
                <w:szCs w:val="18"/>
                <w:lang w:val="en-CA" w:eastAsia="ko-KR"/>
              </w:rPr>
              <w:t xml:space="preserve"> </w:t>
            </w:r>
            <w:r w:rsidR="00434C45" w:rsidRPr="00BA0C0A">
              <w:rPr>
                <w:sz w:val="18"/>
                <w:szCs w:val="18"/>
                <w:lang w:val="en-CA" w:eastAsia="ko-KR"/>
              </w:rPr>
              <w:t>w/ enc. opt.</w:t>
            </w:r>
          </w:p>
        </w:tc>
        <w:tc>
          <w:tcPr>
            <w:tcW w:w="1323" w:type="dxa"/>
            <w:tcBorders>
              <w:top w:val="single" w:sz="4" w:space="0" w:color="auto"/>
              <w:left w:val="single" w:sz="4" w:space="0" w:color="auto"/>
              <w:bottom w:val="single" w:sz="4" w:space="0" w:color="auto"/>
              <w:right w:val="single" w:sz="4" w:space="0" w:color="auto"/>
            </w:tcBorders>
            <w:vAlign w:val="center"/>
          </w:tcPr>
          <w:p w14:paraId="27BD3D58" w14:textId="19AB2376" w:rsidR="00F4704E" w:rsidRPr="00BA0C0A" w:rsidRDefault="00F4704E" w:rsidP="00F4704E">
            <w:pPr>
              <w:spacing w:before="0"/>
              <w:jc w:val="center"/>
              <w:rPr>
                <w:sz w:val="18"/>
                <w:szCs w:val="18"/>
                <w:lang w:val="en-CA"/>
              </w:rPr>
            </w:pPr>
            <w:r w:rsidRPr="00BA0C0A">
              <w:rPr>
                <w:rFonts w:eastAsia="맑은 고딕"/>
                <w:color w:val="000000"/>
                <w:sz w:val="18"/>
                <w:szCs w:val="18"/>
                <w:lang w:eastAsia="ko-KR"/>
              </w:rPr>
              <w:t>0.00%</w:t>
            </w:r>
          </w:p>
        </w:tc>
        <w:tc>
          <w:tcPr>
            <w:tcW w:w="1323" w:type="dxa"/>
            <w:tcBorders>
              <w:top w:val="single" w:sz="4" w:space="0" w:color="auto"/>
              <w:left w:val="single" w:sz="4" w:space="0" w:color="auto"/>
              <w:bottom w:val="single" w:sz="4" w:space="0" w:color="auto"/>
              <w:right w:val="single" w:sz="4" w:space="0" w:color="auto"/>
            </w:tcBorders>
            <w:vAlign w:val="center"/>
          </w:tcPr>
          <w:p w14:paraId="21E70F25" w14:textId="557C2016" w:rsidR="00F4704E" w:rsidRPr="00BA0C0A" w:rsidRDefault="00F4704E" w:rsidP="00F4704E">
            <w:pPr>
              <w:spacing w:before="0"/>
              <w:jc w:val="center"/>
              <w:rPr>
                <w:sz w:val="18"/>
                <w:szCs w:val="18"/>
                <w:lang w:val="en-CA"/>
              </w:rPr>
            </w:pPr>
            <w:r w:rsidRPr="00BA0C0A">
              <w:rPr>
                <w:rFonts w:eastAsia="맑은 고딕"/>
                <w:color w:val="000000"/>
                <w:sz w:val="18"/>
                <w:szCs w:val="18"/>
                <w:lang w:eastAsia="ko-KR"/>
              </w:rPr>
              <w:t>0.00%</w:t>
            </w:r>
          </w:p>
        </w:tc>
        <w:tc>
          <w:tcPr>
            <w:tcW w:w="1323" w:type="dxa"/>
            <w:tcBorders>
              <w:top w:val="single" w:sz="4" w:space="0" w:color="auto"/>
              <w:left w:val="single" w:sz="4" w:space="0" w:color="auto"/>
              <w:bottom w:val="single" w:sz="4" w:space="0" w:color="auto"/>
              <w:right w:val="single" w:sz="4" w:space="0" w:color="auto"/>
            </w:tcBorders>
            <w:vAlign w:val="center"/>
          </w:tcPr>
          <w:p w14:paraId="383CBE6E" w14:textId="15E7CB01" w:rsidR="00F4704E" w:rsidRPr="00BA0C0A" w:rsidRDefault="00F4704E" w:rsidP="00F4704E">
            <w:pPr>
              <w:spacing w:before="0"/>
              <w:jc w:val="center"/>
              <w:rPr>
                <w:sz w:val="18"/>
                <w:szCs w:val="18"/>
                <w:lang w:val="en-CA"/>
              </w:rPr>
            </w:pPr>
            <w:r w:rsidRPr="00BA0C0A">
              <w:rPr>
                <w:rFonts w:eastAsia="맑은 고딕"/>
                <w:color w:val="000000"/>
                <w:sz w:val="18"/>
                <w:szCs w:val="18"/>
                <w:lang w:eastAsia="ko-KR"/>
              </w:rPr>
              <w:t>0.00%</w:t>
            </w:r>
          </w:p>
        </w:tc>
        <w:tc>
          <w:tcPr>
            <w:tcW w:w="850" w:type="dxa"/>
            <w:tcBorders>
              <w:top w:val="single" w:sz="4" w:space="0" w:color="auto"/>
              <w:left w:val="single" w:sz="4" w:space="0" w:color="auto"/>
              <w:bottom w:val="single" w:sz="4" w:space="0" w:color="auto"/>
              <w:right w:val="single" w:sz="4" w:space="0" w:color="auto"/>
            </w:tcBorders>
            <w:vAlign w:val="center"/>
          </w:tcPr>
          <w:p w14:paraId="0D626073" w14:textId="7863A520" w:rsidR="00F4704E" w:rsidRPr="00BA0C0A" w:rsidRDefault="00F4704E" w:rsidP="00F4704E">
            <w:pPr>
              <w:spacing w:before="0"/>
              <w:jc w:val="center"/>
              <w:rPr>
                <w:sz w:val="18"/>
                <w:szCs w:val="18"/>
                <w:lang w:val="en-CA"/>
              </w:rPr>
            </w:pPr>
            <w:r w:rsidRPr="00BA0C0A">
              <w:rPr>
                <w:rFonts w:eastAsia="맑은 고딕"/>
                <w:color w:val="000000"/>
                <w:sz w:val="18"/>
                <w:szCs w:val="18"/>
                <w:lang w:eastAsia="ko-KR"/>
              </w:rPr>
              <w:t>99%</w:t>
            </w:r>
          </w:p>
        </w:tc>
        <w:tc>
          <w:tcPr>
            <w:tcW w:w="850" w:type="dxa"/>
            <w:tcBorders>
              <w:top w:val="single" w:sz="4" w:space="0" w:color="auto"/>
              <w:left w:val="single" w:sz="4" w:space="0" w:color="auto"/>
              <w:bottom w:val="single" w:sz="4" w:space="0" w:color="auto"/>
              <w:right w:val="single" w:sz="4" w:space="0" w:color="auto"/>
            </w:tcBorders>
            <w:vAlign w:val="center"/>
          </w:tcPr>
          <w:p w14:paraId="121AD121" w14:textId="21C2AC92" w:rsidR="00F4704E" w:rsidRPr="00BA0C0A" w:rsidRDefault="00F4704E" w:rsidP="00F4704E">
            <w:pPr>
              <w:spacing w:before="0"/>
              <w:jc w:val="center"/>
              <w:rPr>
                <w:sz w:val="18"/>
                <w:szCs w:val="18"/>
                <w:lang w:val="en-CA"/>
              </w:rPr>
            </w:pPr>
            <w:r w:rsidRPr="00BA0C0A">
              <w:rPr>
                <w:rFonts w:eastAsia="맑은 고딕"/>
                <w:color w:val="000000"/>
                <w:sz w:val="18"/>
                <w:szCs w:val="18"/>
                <w:lang w:eastAsia="ko-KR"/>
              </w:rPr>
              <w:t>97%</w:t>
            </w:r>
          </w:p>
        </w:tc>
      </w:tr>
      <w:tr w:rsidR="00F4704E" w:rsidRPr="00BA0C0A" w14:paraId="3BC0FDFD" w14:textId="77777777" w:rsidTr="00771EE5">
        <w:trPr>
          <w:jc w:val="center"/>
        </w:trPr>
        <w:tc>
          <w:tcPr>
            <w:tcW w:w="628" w:type="dxa"/>
            <w:vMerge/>
            <w:tcBorders>
              <w:top w:val="single" w:sz="4" w:space="0" w:color="auto"/>
              <w:left w:val="single" w:sz="4" w:space="0" w:color="auto"/>
              <w:bottom w:val="single" w:sz="4" w:space="0" w:color="auto"/>
              <w:right w:val="single" w:sz="4" w:space="0" w:color="auto"/>
            </w:tcBorders>
            <w:vAlign w:val="center"/>
            <w:hideMark/>
          </w:tcPr>
          <w:p w14:paraId="03439B2E" w14:textId="77777777" w:rsidR="00F4704E" w:rsidRPr="00BA0C0A"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b/>
                <w:sz w:val="18"/>
                <w:szCs w:val="18"/>
                <w:lang w:val="en-CA" w:eastAsia="ko-KR"/>
              </w:rPr>
            </w:pPr>
          </w:p>
        </w:tc>
        <w:tc>
          <w:tcPr>
            <w:tcW w:w="3053" w:type="dxa"/>
            <w:tcBorders>
              <w:top w:val="single" w:sz="4" w:space="0" w:color="auto"/>
              <w:left w:val="single" w:sz="4" w:space="0" w:color="auto"/>
              <w:bottom w:val="single" w:sz="4" w:space="0" w:color="auto"/>
              <w:right w:val="single" w:sz="4" w:space="0" w:color="auto"/>
            </w:tcBorders>
          </w:tcPr>
          <w:p w14:paraId="53A4E4F0" w14:textId="7A7ADD65" w:rsidR="00F4704E" w:rsidRPr="00BA0C0A" w:rsidRDefault="00F4704E" w:rsidP="00434C45">
            <w:pPr>
              <w:spacing w:before="0"/>
              <w:rPr>
                <w:sz w:val="18"/>
                <w:szCs w:val="18"/>
                <w:lang w:val="en-CA" w:eastAsia="ko-KR"/>
              </w:rPr>
            </w:pPr>
            <w:r w:rsidRPr="00BA0C0A">
              <w:rPr>
                <w:sz w:val="18"/>
                <w:szCs w:val="18"/>
                <w:lang w:val="en-CA" w:eastAsia="ko-KR"/>
              </w:rPr>
              <w:t>Test3</w:t>
            </w:r>
            <w:r w:rsidR="00672941" w:rsidRPr="00BA0C0A">
              <w:rPr>
                <w:sz w:val="18"/>
                <w:szCs w:val="18"/>
                <w:lang w:val="en-CA" w:eastAsia="ko-KR"/>
              </w:rPr>
              <w:t>: clean-up 2</w:t>
            </w:r>
          </w:p>
        </w:tc>
        <w:tc>
          <w:tcPr>
            <w:tcW w:w="1323" w:type="dxa"/>
            <w:tcBorders>
              <w:top w:val="single" w:sz="4" w:space="0" w:color="auto"/>
              <w:left w:val="single" w:sz="4" w:space="0" w:color="auto"/>
              <w:bottom w:val="single" w:sz="4" w:space="0" w:color="auto"/>
              <w:right w:val="single" w:sz="4" w:space="0" w:color="auto"/>
            </w:tcBorders>
            <w:vAlign w:val="center"/>
          </w:tcPr>
          <w:p w14:paraId="77EFB1FD" w14:textId="741C1F73" w:rsidR="00F4704E" w:rsidRPr="00BA0C0A" w:rsidRDefault="00F4704E" w:rsidP="00F4704E">
            <w:pPr>
              <w:spacing w:before="0"/>
              <w:jc w:val="center"/>
              <w:rPr>
                <w:sz w:val="18"/>
                <w:szCs w:val="18"/>
                <w:lang w:val="en-CA"/>
              </w:rPr>
            </w:pPr>
            <w:r w:rsidRPr="00BA0C0A">
              <w:rPr>
                <w:rFonts w:eastAsia="맑은 고딕"/>
                <w:color w:val="000000"/>
                <w:sz w:val="18"/>
                <w:szCs w:val="18"/>
                <w:lang w:eastAsia="ko-KR"/>
              </w:rPr>
              <w:t>-0.57%</w:t>
            </w:r>
          </w:p>
        </w:tc>
        <w:tc>
          <w:tcPr>
            <w:tcW w:w="1323" w:type="dxa"/>
            <w:tcBorders>
              <w:top w:val="single" w:sz="4" w:space="0" w:color="auto"/>
              <w:left w:val="single" w:sz="4" w:space="0" w:color="auto"/>
              <w:bottom w:val="single" w:sz="4" w:space="0" w:color="auto"/>
              <w:right w:val="single" w:sz="4" w:space="0" w:color="auto"/>
            </w:tcBorders>
            <w:vAlign w:val="center"/>
          </w:tcPr>
          <w:p w14:paraId="418C2FD8" w14:textId="75EF6BCC" w:rsidR="00F4704E" w:rsidRPr="00BA0C0A" w:rsidRDefault="00F4704E" w:rsidP="00F4704E">
            <w:pPr>
              <w:spacing w:before="0"/>
              <w:jc w:val="center"/>
              <w:rPr>
                <w:sz w:val="18"/>
                <w:szCs w:val="18"/>
                <w:lang w:val="en-CA"/>
              </w:rPr>
            </w:pPr>
            <w:r w:rsidRPr="00BA0C0A">
              <w:rPr>
                <w:rFonts w:eastAsia="맑은 고딕"/>
                <w:color w:val="000000"/>
                <w:sz w:val="18"/>
                <w:szCs w:val="18"/>
                <w:lang w:eastAsia="ko-KR"/>
              </w:rPr>
              <w:t>-1.30%</w:t>
            </w:r>
          </w:p>
        </w:tc>
        <w:tc>
          <w:tcPr>
            <w:tcW w:w="1323" w:type="dxa"/>
            <w:tcBorders>
              <w:top w:val="single" w:sz="4" w:space="0" w:color="auto"/>
              <w:left w:val="single" w:sz="4" w:space="0" w:color="auto"/>
              <w:bottom w:val="single" w:sz="4" w:space="0" w:color="auto"/>
              <w:right w:val="single" w:sz="4" w:space="0" w:color="auto"/>
            </w:tcBorders>
            <w:vAlign w:val="center"/>
          </w:tcPr>
          <w:p w14:paraId="3A1451E7" w14:textId="7D075609" w:rsidR="00F4704E" w:rsidRPr="00BA0C0A" w:rsidRDefault="00F4704E" w:rsidP="00F4704E">
            <w:pPr>
              <w:spacing w:before="0"/>
              <w:jc w:val="center"/>
              <w:rPr>
                <w:sz w:val="18"/>
                <w:szCs w:val="18"/>
                <w:lang w:val="en-CA"/>
              </w:rPr>
            </w:pPr>
            <w:r w:rsidRPr="00BA0C0A">
              <w:rPr>
                <w:rFonts w:eastAsia="맑은 고딕"/>
                <w:color w:val="000000"/>
                <w:sz w:val="18"/>
                <w:szCs w:val="18"/>
                <w:lang w:eastAsia="ko-KR"/>
              </w:rPr>
              <w:t>-1.37%</w:t>
            </w:r>
          </w:p>
        </w:tc>
        <w:tc>
          <w:tcPr>
            <w:tcW w:w="850" w:type="dxa"/>
            <w:tcBorders>
              <w:top w:val="single" w:sz="4" w:space="0" w:color="auto"/>
              <w:left w:val="single" w:sz="4" w:space="0" w:color="auto"/>
              <w:bottom w:val="single" w:sz="4" w:space="0" w:color="auto"/>
              <w:right w:val="single" w:sz="4" w:space="0" w:color="auto"/>
            </w:tcBorders>
            <w:vAlign w:val="center"/>
          </w:tcPr>
          <w:p w14:paraId="3896DBFE" w14:textId="1D7C8AE3" w:rsidR="00F4704E" w:rsidRPr="00BA0C0A" w:rsidRDefault="00F4704E" w:rsidP="00F4704E">
            <w:pPr>
              <w:spacing w:before="0"/>
              <w:jc w:val="center"/>
              <w:rPr>
                <w:sz w:val="18"/>
                <w:szCs w:val="18"/>
                <w:lang w:val="en-CA"/>
              </w:rPr>
            </w:pPr>
            <w:r w:rsidRPr="00BA0C0A">
              <w:rPr>
                <w:rFonts w:eastAsia="맑은 고딕"/>
                <w:color w:val="000000"/>
                <w:sz w:val="18"/>
                <w:szCs w:val="18"/>
                <w:lang w:eastAsia="ko-KR"/>
              </w:rPr>
              <w:t>140%</w:t>
            </w:r>
          </w:p>
        </w:tc>
        <w:tc>
          <w:tcPr>
            <w:tcW w:w="850" w:type="dxa"/>
            <w:tcBorders>
              <w:top w:val="single" w:sz="4" w:space="0" w:color="auto"/>
              <w:left w:val="single" w:sz="4" w:space="0" w:color="auto"/>
              <w:bottom w:val="single" w:sz="4" w:space="0" w:color="auto"/>
              <w:right w:val="single" w:sz="4" w:space="0" w:color="auto"/>
            </w:tcBorders>
            <w:vAlign w:val="center"/>
          </w:tcPr>
          <w:p w14:paraId="0E826748" w14:textId="4DE8E46E" w:rsidR="00F4704E" w:rsidRPr="00BA0C0A" w:rsidRDefault="00F4704E" w:rsidP="00F4704E">
            <w:pPr>
              <w:spacing w:before="0"/>
              <w:jc w:val="center"/>
              <w:rPr>
                <w:sz w:val="18"/>
                <w:szCs w:val="18"/>
                <w:lang w:val="en-CA"/>
              </w:rPr>
            </w:pPr>
            <w:r w:rsidRPr="00BA0C0A">
              <w:rPr>
                <w:rFonts w:eastAsia="맑은 고딕"/>
                <w:color w:val="000000"/>
                <w:sz w:val="18"/>
                <w:szCs w:val="18"/>
                <w:lang w:eastAsia="ko-KR"/>
              </w:rPr>
              <w:t>96%</w:t>
            </w:r>
          </w:p>
        </w:tc>
      </w:tr>
      <w:tr w:rsidR="00F4704E" w:rsidRPr="00BA0C0A" w14:paraId="128C4920" w14:textId="77777777" w:rsidTr="00771EE5">
        <w:trPr>
          <w:jc w:val="center"/>
        </w:trPr>
        <w:tc>
          <w:tcPr>
            <w:tcW w:w="628" w:type="dxa"/>
            <w:vMerge/>
            <w:tcBorders>
              <w:top w:val="single" w:sz="4" w:space="0" w:color="auto"/>
              <w:left w:val="single" w:sz="4" w:space="0" w:color="auto"/>
              <w:bottom w:val="single" w:sz="4" w:space="0" w:color="auto"/>
              <w:right w:val="single" w:sz="4" w:space="0" w:color="auto"/>
            </w:tcBorders>
            <w:vAlign w:val="center"/>
          </w:tcPr>
          <w:p w14:paraId="7635BBEF" w14:textId="77777777" w:rsidR="00F4704E" w:rsidRPr="00BA0C0A"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b/>
                <w:sz w:val="18"/>
                <w:szCs w:val="18"/>
                <w:lang w:val="en-CA" w:eastAsia="ko-KR"/>
              </w:rPr>
            </w:pPr>
          </w:p>
        </w:tc>
        <w:tc>
          <w:tcPr>
            <w:tcW w:w="3053" w:type="dxa"/>
            <w:tcBorders>
              <w:top w:val="single" w:sz="4" w:space="0" w:color="auto"/>
              <w:left w:val="single" w:sz="4" w:space="0" w:color="auto"/>
              <w:bottom w:val="single" w:sz="4" w:space="0" w:color="auto"/>
              <w:right w:val="single" w:sz="4" w:space="0" w:color="auto"/>
            </w:tcBorders>
          </w:tcPr>
          <w:p w14:paraId="0677C679" w14:textId="399FA532" w:rsidR="00F4704E" w:rsidRPr="00BA0C0A" w:rsidRDefault="00F4704E" w:rsidP="00672941">
            <w:pPr>
              <w:spacing w:before="0"/>
              <w:rPr>
                <w:sz w:val="18"/>
                <w:szCs w:val="18"/>
                <w:lang w:val="en-CA" w:eastAsia="ko-KR"/>
              </w:rPr>
            </w:pPr>
            <w:r w:rsidRPr="00BA0C0A">
              <w:rPr>
                <w:sz w:val="18"/>
                <w:szCs w:val="18"/>
                <w:lang w:val="en-CA" w:eastAsia="ko-KR"/>
              </w:rPr>
              <w:t>Test4</w:t>
            </w:r>
            <w:r w:rsidR="00672941" w:rsidRPr="00BA0C0A">
              <w:rPr>
                <w:rFonts w:hint="eastAsia"/>
                <w:sz w:val="18"/>
                <w:szCs w:val="18"/>
                <w:lang w:val="en-CA" w:eastAsia="ko-KR"/>
              </w:rPr>
              <w:t>:</w:t>
            </w:r>
            <w:r w:rsidR="00434C45" w:rsidRPr="00BA0C0A">
              <w:rPr>
                <w:sz w:val="18"/>
                <w:szCs w:val="18"/>
                <w:lang w:val="en-CA" w:eastAsia="ko-KR"/>
              </w:rPr>
              <w:t xml:space="preserve"> </w:t>
            </w:r>
            <w:r w:rsidR="0027599C" w:rsidRPr="00BA0C0A">
              <w:rPr>
                <w:sz w:val="18"/>
                <w:szCs w:val="18"/>
                <w:lang w:val="en-CA" w:eastAsia="ko-KR"/>
              </w:rPr>
              <w:t>clean-up 2</w:t>
            </w:r>
            <w:r w:rsidR="00835832">
              <w:rPr>
                <w:sz w:val="18"/>
                <w:szCs w:val="18"/>
                <w:lang w:val="en-CA" w:eastAsia="ko-KR"/>
              </w:rPr>
              <w:t xml:space="preserve"> </w:t>
            </w:r>
            <w:r w:rsidR="00672941" w:rsidRPr="00BA0C0A">
              <w:rPr>
                <w:sz w:val="18"/>
                <w:szCs w:val="18"/>
                <w:lang w:val="en-CA" w:eastAsia="ko-KR"/>
              </w:rPr>
              <w:t>w/ enc. opt</w:t>
            </w:r>
          </w:p>
        </w:tc>
        <w:tc>
          <w:tcPr>
            <w:tcW w:w="1323" w:type="dxa"/>
            <w:tcBorders>
              <w:top w:val="single" w:sz="4" w:space="0" w:color="auto"/>
              <w:left w:val="single" w:sz="4" w:space="0" w:color="auto"/>
              <w:bottom w:val="single" w:sz="4" w:space="0" w:color="auto"/>
              <w:right w:val="single" w:sz="4" w:space="0" w:color="auto"/>
            </w:tcBorders>
            <w:vAlign w:val="center"/>
          </w:tcPr>
          <w:p w14:paraId="3C05D32B" w14:textId="6786D6C2" w:rsidR="00F4704E" w:rsidRPr="00BA0C0A" w:rsidRDefault="00F4704E" w:rsidP="00F4704E">
            <w:pPr>
              <w:spacing w:before="0"/>
              <w:jc w:val="center"/>
              <w:rPr>
                <w:rFonts w:eastAsia="맑은 고딕"/>
                <w:color w:val="000000"/>
                <w:sz w:val="18"/>
                <w:szCs w:val="18"/>
              </w:rPr>
            </w:pPr>
            <w:r w:rsidRPr="00BA0C0A">
              <w:rPr>
                <w:rFonts w:eastAsia="맑은 고딕"/>
                <w:color w:val="000000"/>
                <w:sz w:val="18"/>
                <w:szCs w:val="18"/>
                <w:lang w:eastAsia="ko-KR"/>
              </w:rPr>
              <w:t>-0.05%</w:t>
            </w:r>
          </w:p>
        </w:tc>
        <w:tc>
          <w:tcPr>
            <w:tcW w:w="1323" w:type="dxa"/>
            <w:tcBorders>
              <w:top w:val="single" w:sz="4" w:space="0" w:color="auto"/>
              <w:left w:val="single" w:sz="4" w:space="0" w:color="auto"/>
              <w:bottom w:val="single" w:sz="4" w:space="0" w:color="auto"/>
              <w:right w:val="single" w:sz="4" w:space="0" w:color="auto"/>
            </w:tcBorders>
            <w:vAlign w:val="center"/>
          </w:tcPr>
          <w:p w14:paraId="4682EFD6" w14:textId="3AE9C9B7" w:rsidR="00F4704E" w:rsidRPr="00BA0C0A" w:rsidRDefault="00F4704E" w:rsidP="00F4704E">
            <w:pPr>
              <w:spacing w:before="0"/>
              <w:jc w:val="center"/>
              <w:rPr>
                <w:rFonts w:eastAsia="맑은 고딕"/>
                <w:color w:val="000000"/>
                <w:sz w:val="18"/>
                <w:szCs w:val="18"/>
              </w:rPr>
            </w:pPr>
            <w:r w:rsidRPr="00BA0C0A">
              <w:rPr>
                <w:rFonts w:eastAsia="맑은 고딕"/>
                <w:color w:val="000000"/>
                <w:sz w:val="18"/>
                <w:szCs w:val="18"/>
                <w:lang w:eastAsia="ko-KR"/>
              </w:rPr>
              <w:t>-0.87%</w:t>
            </w:r>
          </w:p>
        </w:tc>
        <w:tc>
          <w:tcPr>
            <w:tcW w:w="1323" w:type="dxa"/>
            <w:tcBorders>
              <w:top w:val="single" w:sz="4" w:space="0" w:color="auto"/>
              <w:left w:val="single" w:sz="4" w:space="0" w:color="auto"/>
              <w:bottom w:val="single" w:sz="4" w:space="0" w:color="auto"/>
              <w:right w:val="single" w:sz="4" w:space="0" w:color="auto"/>
            </w:tcBorders>
            <w:vAlign w:val="center"/>
          </w:tcPr>
          <w:p w14:paraId="2837CF11" w14:textId="35EC37EA" w:rsidR="00F4704E" w:rsidRPr="00BA0C0A" w:rsidRDefault="00F4704E" w:rsidP="00F4704E">
            <w:pPr>
              <w:spacing w:before="0"/>
              <w:jc w:val="center"/>
              <w:rPr>
                <w:rFonts w:eastAsia="맑은 고딕"/>
                <w:color w:val="000000"/>
                <w:sz w:val="18"/>
                <w:szCs w:val="18"/>
              </w:rPr>
            </w:pPr>
            <w:r w:rsidRPr="00BA0C0A">
              <w:rPr>
                <w:rFonts w:eastAsia="맑은 고딕"/>
                <w:color w:val="000000"/>
                <w:sz w:val="18"/>
                <w:szCs w:val="18"/>
                <w:lang w:eastAsia="ko-KR"/>
              </w:rPr>
              <w:t>-0.86%</w:t>
            </w:r>
          </w:p>
        </w:tc>
        <w:tc>
          <w:tcPr>
            <w:tcW w:w="850" w:type="dxa"/>
            <w:tcBorders>
              <w:top w:val="single" w:sz="4" w:space="0" w:color="auto"/>
              <w:left w:val="single" w:sz="4" w:space="0" w:color="auto"/>
              <w:bottom w:val="single" w:sz="4" w:space="0" w:color="auto"/>
              <w:right w:val="single" w:sz="4" w:space="0" w:color="auto"/>
            </w:tcBorders>
            <w:vAlign w:val="center"/>
          </w:tcPr>
          <w:p w14:paraId="000F8F5A" w14:textId="4229DBF5" w:rsidR="00F4704E" w:rsidRPr="00BA0C0A" w:rsidRDefault="00F4704E" w:rsidP="00F4704E">
            <w:pPr>
              <w:spacing w:before="0"/>
              <w:jc w:val="center"/>
              <w:rPr>
                <w:rFonts w:eastAsia="맑은 고딕"/>
                <w:color w:val="000000"/>
                <w:sz w:val="18"/>
                <w:szCs w:val="18"/>
              </w:rPr>
            </w:pPr>
            <w:r w:rsidRPr="00BA0C0A">
              <w:rPr>
                <w:rFonts w:eastAsia="맑은 고딕"/>
                <w:color w:val="000000"/>
                <w:sz w:val="18"/>
                <w:szCs w:val="18"/>
                <w:lang w:eastAsia="ko-KR"/>
              </w:rPr>
              <w:t>102%</w:t>
            </w:r>
          </w:p>
        </w:tc>
        <w:tc>
          <w:tcPr>
            <w:tcW w:w="850" w:type="dxa"/>
            <w:tcBorders>
              <w:top w:val="single" w:sz="4" w:space="0" w:color="auto"/>
              <w:left w:val="single" w:sz="4" w:space="0" w:color="auto"/>
              <w:bottom w:val="single" w:sz="4" w:space="0" w:color="auto"/>
              <w:right w:val="single" w:sz="4" w:space="0" w:color="auto"/>
            </w:tcBorders>
            <w:vAlign w:val="center"/>
          </w:tcPr>
          <w:p w14:paraId="6FFB30CE" w14:textId="5AE81893" w:rsidR="00F4704E" w:rsidRPr="00BA0C0A" w:rsidRDefault="00F4704E" w:rsidP="00F4704E">
            <w:pPr>
              <w:spacing w:before="0"/>
              <w:jc w:val="center"/>
              <w:rPr>
                <w:rFonts w:eastAsia="맑은 고딕"/>
                <w:color w:val="000000"/>
                <w:sz w:val="18"/>
                <w:szCs w:val="18"/>
              </w:rPr>
            </w:pPr>
            <w:r w:rsidRPr="00BA0C0A">
              <w:rPr>
                <w:rFonts w:eastAsia="맑은 고딕"/>
                <w:color w:val="000000"/>
                <w:sz w:val="18"/>
                <w:szCs w:val="18"/>
                <w:lang w:eastAsia="ko-KR"/>
              </w:rPr>
              <w:t>98%</w:t>
            </w:r>
          </w:p>
        </w:tc>
      </w:tr>
      <w:tr w:rsidR="00F4704E" w:rsidRPr="00BA0C0A" w14:paraId="63768664" w14:textId="77777777" w:rsidTr="00771EE5">
        <w:trPr>
          <w:jc w:val="center"/>
        </w:trPr>
        <w:tc>
          <w:tcPr>
            <w:tcW w:w="628" w:type="dxa"/>
            <w:vMerge/>
            <w:tcBorders>
              <w:top w:val="single" w:sz="4" w:space="0" w:color="auto"/>
              <w:left w:val="single" w:sz="4" w:space="0" w:color="auto"/>
              <w:bottom w:val="single" w:sz="4" w:space="0" w:color="auto"/>
              <w:right w:val="single" w:sz="4" w:space="0" w:color="auto"/>
            </w:tcBorders>
            <w:vAlign w:val="center"/>
            <w:hideMark/>
          </w:tcPr>
          <w:p w14:paraId="75DC9BAA" w14:textId="77777777" w:rsidR="00F4704E" w:rsidRPr="00BA0C0A"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b/>
                <w:sz w:val="18"/>
                <w:szCs w:val="18"/>
                <w:lang w:val="en-CA" w:eastAsia="ko-KR"/>
              </w:rPr>
            </w:pPr>
          </w:p>
        </w:tc>
        <w:tc>
          <w:tcPr>
            <w:tcW w:w="3053" w:type="dxa"/>
            <w:tcBorders>
              <w:top w:val="single" w:sz="4" w:space="0" w:color="auto"/>
              <w:left w:val="single" w:sz="4" w:space="0" w:color="auto"/>
              <w:bottom w:val="single" w:sz="4" w:space="0" w:color="auto"/>
              <w:right w:val="single" w:sz="4" w:space="0" w:color="auto"/>
            </w:tcBorders>
          </w:tcPr>
          <w:p w14:paraId="2B4CB0E9" w14:textId="52158D1C" w:rsidR="00F4704E" w:rsidRPr="00BA0C0A" w:rsidRDefault="00F4704E" w:rsidP="00672941">
            <w:pPr>
              <w:spacing w:before="0"/>
              <w:rPr>
                <w:sz w:val="18"/>
                <w:szCs w:val="18"/>
                <w:lang w:val="en-CA" w:eastAsia="ko-KR"/>
              </w:rPr>
            </w:pPr>
            <w:r w:rsidRPr="00BA0C0A">
              <w:rPr>
                <w:sz w:val="18"/>
                <w:szCs w:val="18"/>
                <w:lang w:val="en-CA" w:eastAsia="ko-KR"/>
              </w:rPr>
              <w:t>Test5</w:t>
            </w:r>
            <w:r w:rsidR="00672941" w:rsidRPr="00BA0C0A">
              <w:rPr>
                <w:sz w:val="18"/>
                <w:szCs w:val="18"/>
                <w:lang w:val="en-CA" w:eastAsia="ko-KR"/>
              </w:rPr>
              <w:t>:</w:t>
            </w:r>
            <w:r w:rsidR="00434C45" w:rsidRPr="00BA0C0A">
              <w:rPr>
                <w:sz w:val="18"/>
                <w:szCs w:val="18"/>
                <w:lang w:val="en-CA" w:eastAsia="ko-KR"/>
              </w:rPr>
              <w:t xml:space="preserve"> </w:t>
            </w:r>
            <w:r w:rsidR="00672941" w:rsidRPr="00BA0C0A">
              <w:rPr>
                <w:sz w:val="18"/>
                <w:szCs w:val="18"/>
                <w:lang w:val="en-CA" w:eastAsia="ko-KR"/>
              </w:rPr>
              <w:t>clean-up 1&amp;2 w/ enc. opt.</w:t>
            </w:r>
          </w:p>
        </w:tc>
        <w:tc>
          <w:tcPr>
            <w:tcW w:w="1323" w:type="dxa"/>
            <w:tcBorders>
              <w:top w:val="single" w:sz="4" w:space="0" w:color="auto"/>
              <w:left w:val="single" w:sz="4" w:space="0" w:color="auto"/>
              <w:bottom w:val="single" w:sz="4" w:space="0" w:color="auto"/>
              <w:right w:val="single" w:sz="4" w:space="0" w:color="auto"/>
            </w:tcBorders>
            <w:vAlign w:val="center"/>
          </w:tcPr>
          <w:p w14:paraId="382BA0B4" w14:textId="625FEE14" w:rsidR="00F4704E" w:rsidRPr="00BA0C0A" w:rsidRDefault="00F4704E" w:rsidP="00F4704E">
            <w:pPr>
              <w:spacing w:before="0"/>
              <w:jc w:val="center"/>
              <w:rPr>
                <w:sz w:val="18"/>
                <w:szCs w:val="18"/>
                <w:lang w:val="en-CA"/>
              </w:rPr>
            </w:pPr>
            <w:r w:rsidRPr="00BA0C0A">
              <w:rPr>
                <w:rFonts w:eastAsia="맑은 고딕"/>
                <w:color w:val="000000"/>
                <w:sz w:val="18"/>
                <w:szCs w:val="18"/>
                <w:lang w:eastAsia="ko-KR"/>
              </w:rPr>
              <w:t>-0.05%</w:t>
            </w:r>
          </w:p>
        </w:tc>
        <w:tc>
          <w:tcPr>
            <w:tcW w:w="1323" w:type="dxa"/>
            <w:tcBorders>
              <w:top w:val="single" w:sz="4" w:space="0" w:color="auto"/>
              <w:left w:val="single" w:sz="4" w:space="0" w:color="auto"/>
              <w:bottom w:val="single" w:sz="4" w:space="0" w:color="auto"/>
              <w:right w:val="single" w:sz="4" w:space="0" w:color="auto"/>
            </w:tcBorders>
            <w:vAlign w:val="center"/>
          </w:tcPr>
          <w:p w14:paraId="7CC0ECDB" w14:textId="153D52B4" w:rsidR="00F4704E" w:rsidRPr="00BA0C0A" w:rsidRDefault="00F4704E" w:rsidP="00F4704E">
            <w:pPr>
              <w:spacing w:before="0"/>
              <w:jc w:val="center"/>
              <w:rPr>
                <w:sz w:val="18"/>
                <w:szCs w:val="18"/>
                <w:lang w:val="en-CA"/>
              </w:rPr>
            </w:pPr>
            <w:r w:rsidRPr="00BA0C0A">
              <w:rPr>
                <w:rFonts w:eastAsia="맑은 고딕"/>
                <w:color w:val="000000"/>
                <w:sz w:val="18"/>
                <w:szCs w:val="18"/>
                <w:lang w:eastAsia="ko-KR"/>
              </w:rPr>
              <w:t>-0.87%</w:t>
            </w:r>
          </w:p>
        </w:tc>
        <w:tc>
          <w:tcPr>
            <w:tcW w:w="1323" w:type="dxa"/>
            <w:tcBorders>
              <w:top w:val="single" w:sz="4" w:space="0" w:color="auto"/>
              <w:left w:val="single" w:sz="4" w:space="0" w:color="auto"/>
              <w:bottom w:val="single" w:sz="4" w:space="0" w:color="auto"/>
              <w:right w:val="single" w:sz="4" w:space="0" w:color="auto"/>
            </w:tcBorders>
            <w:vAlign w:val="center"/>
          </w:tcPr>
          <w:p w14:paraId="104B9B1A" w14:textId="6C9A8A45" w:rsidR="00F4704E" w:rsidRPr="00BA0C0A" w:rsidRDefault="00F4704E" w:rsidP="00F4704E">
            <w:pPr>
              <w:spacing w:before="0"/>
              <w:jc w:val="center"/>
              <w:rPr>
                <w:sz w:val="18"/>
                <w:szCs w:val="18"/>
                <w:lang w:val="en-CA"/>
              </w:rPr>
            </w:pPr>
            <w:r w:rsidRPr="00BA0C0A">
              <w:rPr>
                <w:rFonts w:eastAsia="맑은 고딕"/>
                <w:color w:val="000000"/>
                <w:sz w:val="18"/>
                <w:szCs w:val="18"/>
                <w:lang w:eastAsia="ko-KR"/>
              </w:rPr>
              <w:t>-0.86%</w:t>
            </w:r>
          </w:p>
        </w:tc>
        <w:tc>
          <w:tcPr>
            <w:tcW w:w="850" w:type="dxa"/>
            <w:tcBorders>
              <w:top w:val="single" w:sz="4" w:space="0" w:color="auto"/>
              <w:left w:val="single" w:sz="4" w:space="0" w:color="auto"/>
              <w:bottom w:val="single" w:sz="4" w:space="0" w:color="auto"/>
              <w:right w:val="single" w:sz="4" w:space="0" w:color="auto"/>
            </w:tcBorders>
            <w:vAlign w:val="center"/>
          </w:tcPr>
          <w:p w14:paraId="3F89EC91" w14:textId="7FB772D2" w:rsidR="00F4704E" w:rsidRPr="00BA0C0A" w:rsidRDefault="00F4704E" w:rsidP="00F4704E">
            <w:pPr>
              <w:spacing w:before="0"/>
              <w:jc w:val="center"/>
              <w:rPr>
                <w:sz w:val="18"/>
                <w:szCs w:val="18"/>
                <w:lang w:val="en-CA"/>
              </w:rPr>
            </w:pPr>
            <w:r w:rsidRPr="00BA0C0A">
              <w:rPr>
                <w:rFonts w:eastAsia="맑은 고딕"/>
                <w:color w:val="000000"/>
                <w:sz w:val="18"/>
                <w:szCs w:val="18"/>
                <w:lang w:eastAsia="ko-KR"/>
              </w:rPr>
              <w:t>102%</w:t>
            </w:r>
          </w:p>
        </w:tc>
        <w:tc>
          <w:tcPr>
            <w:tcW w:w="850" w:type="dxa"/>
            <w:tcBorders>
              <w:top w:val="single" w:sz="4" w:space="0" w:color="auto"/>
              <w:left w:val="single" w:sz="4" w:space="0" w:color="auto"/>
              <w:bottom w:val="single" w:sz="4" w:space="0" w:color="auto"/>
              <w:right w:val="single" w:sz="4" w:space="0" w:color="auto"/>
            </w:tcBorders>
            <w:vAlign w:val="center"/>
          </w:tcPr>
          <w:p w14:paraId="29455264" w14:textId="3BBCE8F0" w:rsidR="00F4704E" w:rsidRPr="00BA0C0A" w:rsidRDefault="00F4704E" w:rsidP="00F4704E">
            <w:pPr>
              <w:spacing w:before="0"/>
              <w:jc w:val="center"/>
              <w:rPr>
                <w:sz w:val="18"/>
                <w:szCs w:val="18"/>
                <w:lang w:val="en-CA"/>
              </w:rPr>
            </w:pPr>
            <w:r w:rsidRPr="00BA0C0A">
              <w:rPr>
                <w:rFonts w:eastAsia="맑은 고딕"/>
                <w:color w:val="000000"/>
                <w:sz w:val="18"/>
                <w:szCs w:val="18"/>
                <w:lang w:eastAsia="ko-KR"/>
              </w:rPr>
              <w:t>97%</w:t>
            </w:r>
          </w:p>
        </w:tc>
      </w:tr>
      <w:tr w:rsidR="00BA0C0A" w:rsidRPr="00BA0C0A" w14:paraId="39E7FD04" w14:textId="77777777" w:rsidTr="00771EE5">
        <w:trPr>
          <w:jc w:val="center"/>
        </w:trPr>
        <w:tc>
          <w:tcPr>
            <w:tcW w:w="628" w:type="dxa"/>
            <w:vMerge w:val="restart"/>
            <w:tcBorders>
              <w:top w:val="single" w:sz="4" w:space="0" w:color="auto"/>
              <w:left w:val="single" w:sz="4" w:space="0" w:color="auto"/>
              <w:bottom w:val="single" w:sz="4" w:space="0" w:color="auto"/>
              <w:right w:val="single" w:sz="4" w:space="0" w:color="auto"/>
            </w:tcBorders>
            <w:hideMark/>
          </w:tcPr>
          <w:p w14:paraId="550E8FC8" w14:textId="77777777" w:rsidR="00BA0C0A" w:rsidRPr="00BA0C0A" w:rsidRDefault="00BA0C0A" w:rsidP="00BA0C0A">
            <w:pPr>
              <w:spacing w:before="0"/>
              <w:rPr>
                <w:b/>
                <w:sz w:val="18"/>
                <w:szCs w:val="18"/>
                <w:lang w:val="en-CA" w:eastAsia="ko-KR"/>
              </w:rPr>
            </w:pPr>
            <w:r w:rsidRPr="00BA0C0A">
              <w:rPr>
                <w:b/>
                <w:sz w:val="18"/>
                <w:szCs w:val="18"/>
                <w:lang w:val="en-CA" w:eastAsia="ko-KR"/>
              </w:rPr>
              <w:t>RA</w:t>
            </w:r>
          </w:p>
        </w:tc>
        <w:tc>
          <w:tcPr>
            <w:tcW w:w="3053" w:type="dxa"/>
            <w:tcBorders>
              <w:top w:val="single" w:sz="4" w:space="0" w:color="auto"/>
              <w:left w:val="single" w:sz="4" w:space="0" w:color="auto"/>
              <w:bottom w:val="single" w:sz="4" w:space="0" w:color="auto"/>
              <w:right w:val="single" w:sz="4" w:space="0" w:color="auto"/>
            </w:tcBorders>
          </w:tcPr>
          <w:p w14:paraId="2AAEC340" w14:textId="40A614F1" w:rsidR="00BA0C0A" w:rsidRPr="00BA0C0A" w:rsidRDefault="00BA0C0A" w:rsidP="00BA0C0A">
            <w:pPr>
              <w:spacing w:before="0"/>
              <w:rPr>
                <w:sz w:val="18"/>
                <w:szCs w:val="18"/>
                <w:lang w:val="en-CA" w:eastAsia="ko-KR"/>
              </w:rPr>
            </w:pPr>
            <w:r w:rsidRPr="00BA0C0A">
              <w:rPr>
                <w:sz w:val="18"/>
                <w:szCs w:val="18"/>
                <w:lang w:val="en-CA" w:eastAsia="ko-KR"/>
              </w:rPr>
              <w:t>Test1: clean-up 1</w:t>
            </w:r>
          </w:p>
        </w:tc>
        <w:tc>
          <w:tcPr>
            <w:tcW w:w="1323" w:type="dxa"/>
            <w:tcBorders>
              <w:top w:val="single" w:sz="4" w:space="0" w:color="auto"/>
              <w:left w:val="single" w:sz="4" w:space="0" w:color="auto"/>
              <w:bottom w:val="single" w:sz="4" w:space="0" w:color="auto"/>
              <w:right w:val="single" w:sz="4" w:space="0" w:color="auto"/>
            </w:tcBorders>
            <w:vAlign w:val="center"/>
          </w:tcPr>
          <w:p w14:paraId="0D852EB1" w14:textId="3B910218" w:rsidR="00BA0C0A" w:rsidRPr="00BA0C0A" w:rsidRDefault="00BA0C0A" w:rsidP="00BA0C0A">
            <w:pPr>
              <w:spacing w:before="0"/>
              <w:jc w:val="center"/>
              <w:rPr>
                <w:sz w:val="18"/>
                <w:szCs w:val="18"/>
                <w:lang w:val="en-CA"/>
              </w:rPr>
            </w:pPr>
            <w:r w:rsidRPr="00BA0C0A">
              <w:rPr>
                <w:rFonts w:eastAsia="맑은 고딕"/>
                <w:color w:val="000000"/>
                <w:sz w:val="18"/>
                <w:szCs w:val="18"/>
                <w:lang w:eastAsia="ko-KR"/>
              </w:rPr>
              <w:t>-0.08%</w:t>
            </w:r>
          </w:p>
        </w:tc>
        <w:tc>
          <w:tcPr>
            <w:tcW w:w="1323" w:type="dxa"/>
            <w:tcBorders>
              <w:top w:val="single" w:sz="4" w:space="0" w:color="auto"/>
              <w:left w:val="single" w:sz="4" w:space="0" w:color="auto"/>
              <w:bottom w:val="single" w:sz="4" w:space="0" w:color="auto"/>
              <w:right w:val="single" w:sz="4" w:space="0" w:color="auto"/>
            </w:tcBorders>
            <w:vAlign w:val="center"/>
          </w:tcPr>
          <w:p w14:paraId="495CF7DE" w14:textId="450A18A0" w:rsidR="00BA0C0A" w:rsidRPr="00BA0C0A" w:rsidRDefault="00BA0C0A" w:rsidP="00BA0C0A">
            <w:pPr>
              <w:spacing w:before="0"/>
              <w:jc w:val="center"/>
              <w:rPr>
                <w:sz w:val="18"/>
                <w:szCs w:val="18"/>
                <w:lang w:val="en-CA"/>
              </w:rPr>
            </w:pPr>
            <w:r w:rsidRPr="00BA0C0A">
              <w:rPr>
                <w:rFonts w:eastAsia="맑은 고딕"/>
                <w:color w:val="000000"/>
                <w:sz w:val="18"/>
                <w:szCs w:val="18"/>
                <w:lang w:eastAsia="ko-KR"/>
              </w:rPr>
              <w:t>-0.11%</w:t>
            </w:r>
          </w:p>
        </w:tc>
        <w:tc>
          <w:tcPr>
            <w:tcW w:w="1323" w:type="dxa"/>
            <w:tcBorders>
              <w:top w:val="single" w:sz="4" w:space="0" w:color="auto"/>
              <w:left w:val="single" w:sz="4" w:space="0" w:color="auto"/>
              <w:bottom w:val="single" w:sz="4" w:space="0" w:color="auto"/>
              <w:right w:val="single" w:sz="4" w:space="0" w:color="auto"/>
            </w:tcBorders>
            <w:vAlign w:val="center"/>
          </w:tcPr>
          <w:p w14:paraId="0E9DE900" w14:textId="2F5F9E06" w:rsidR="00BA0C0A" w:rsidRPr="00BA0C0A" w:rsidRDefault="00BA0C0A" w:rsidP="00BA0C0A">
            <w:pPr>
              <w:spacing w:before="0"/>
              <w:jc w:val="center"/>
              <w:rPr>
                <w:sz w:val="18"/>
                <w:szCs w:val="18"/>
                <w:lang w:val="en-CA"/>
              </w:rPr>
            </w:pPr>
            <w:r w:rsidRPr="00BA0C0A">
              <w:rPr>
                <w:rFonts w:eastAsia="맑은 고딕"/>
                <w:color w:val="000000"/>
                <w:sz w:val="18"/>
                <w:szCs w:val="18"/>
                <w:lang w:eastAsia="ko-KR"/>
              </w:rPr>
              <w:t>-0.12%</w:t>
            </w:r>
          </w:p>
        </w:tc>
        <w:tc>
          <w:tcPr>
            <w:tcW w:w="850" w:type="dxa"/>
            <w:tcBorders>
              <w:top w:val="single" w:sz="4" w:space="0" w:color="auto"/>
              <w:left w:val="single" w:sz="4" w:space="0" w:color="auto"/>
              <w:bottom w:val="single" w:sz="4" w:space="0" w:color="auto"/>
              <w:right w:val="single" w:sz="4" w:space="0" w:color="auto"/>
            </w:tcBorders>
            <w:vAlign w:val="center"/>
          </w:tcPr>
          <w:p w14:paraId="5B00674F" w14:textId="023E153D" w:rsidR="00BA0C0A" w:rsidRPr="00BA0C0A" w:rsidRDefault="00BA0C0A" w:rsidP="00BA0C0A">
            <w:pPr>
              <w:spacing w:before="0"/>
              <w:jc w:val="center"/>
              <w:rPr>
                <w:sz w:val="18"/>
                <w:szCs w:val="18"/>
                <w:lang w:val="en-CA"/>
              </w:rPr>
            </w:pPr>
            <w:r w:rsidRPr="00BA0C0A">
              <w:rPr>
                <w:rFonts w:eastAsia="맑은 고딕"/>
                <w:color w:val="000000"/>
                <w:sz w:val="18"/>
                <w:szCs w:val="18"/>
                <w:lang w:eastAsia="ko-KR"/>
              </w:rPr>
              <w:t>107%</w:t>
            </w:r>
          </w:p>
        </w:tc>
        <w:tc>
          <w:tcPr>
            <w:tcW w:w="850" w:type="dxa"/>
            <w:tcBorders>
              <w:top w:val="single" w:sz="4" w:space="0" w:color="auto"/>
              <w:left w:val="single" w:sz="4" w:space="0" w:color="auto"/>
              <w:bottom w:val="single" w:sz="4" w:space="0" w:color="auto"/>
              <w:right w:val="single" w:sz="4" w:space="0" w:color="auto"/>
            </w:tcBorders>
            <w:vAlign w:val="center"/>
          </w:tcPr>
          <w:p w14:paraId="39883863" w14:textId="22C17C76" w:rsidR="00BA0C0A" w:rsidRPr="00BA0C0A" w:rsidRDefault="00BA0C0A" w:rsidP="00BA0C0A">
            <w:pPr>
              <w:spacing w:before="0"/>
              <w:jc w:val="center"/>
              <w:rPr>
                <w:sz w:val="18"/>
                <w:szCs w:val="18"/>
                <w:lang w:val="en-CA"/>
              </w:rPr>
            </w:pPr>
            <w:r w:rsidRPr="00BA0C0A">
              <w:rPr>
                <w:rFonts w:eastAsia="맑은 고딕"/>
                <w:color w:val="000000"/>
                <w:sz w:val="18"/>
                <w:szCs w:val="18"/>
                <w:lang w:eastAsia="ko-KR"/>
              </w:rPr>
              <w:t>98%</w:t>
            </w:r>
          </w:p>
        </w:tc>
      </w:tr>
      <w:tr w:rsidR="00BA0C0A" w:rsidRPr="00BA0C0A" w14:paraId="17368A4C" w14:textId="77777777" w:rsidTr="00771EE5">
        <w:trPr>
          <w:jc w:val="center"/>
        </w:trPr>
        <w:tc>
          <w:tcPr>
            <w:tcW w:w="628" w:type="dxa"/>
            <w:vMerge/>
            <w:tcBorders>
              <w:top w:val="single" w:sz="4" w:space="0" w:color="auto"/>
              <w:left w:val="single" w:sz="4" w:space="0" w:color="auto"/>
              <w:bottom w:val="single" w:sz="4" w:space="0" w:color="auto"/>
              <w:right w:val="single" w:sz="4" w:space="0" w:color="auto"/>
            </w:tcBorders>
            <w:vAlign w:val="center"/>
            <w:hideMark/>
          </w:tcPr>
          <w:p w14:paraId="13E24E22" w14:textId="77777777" w:rsidR="00BA0C0A" w:rsidRPr="00BA0C0A" w:rsidRDefault="00BA0C0A" w:rsidP="00BA0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b/>
                <w:sz w:val="18"/>
                <w:szCs w:val="18"/>
                <w:lang w:val="en-CA" w:eastAsia="ko-KR"/>
              </w:rPr>
            </w:pPr>
          </w:p>
        </w:tc>
        <w:tc>
          <w:tcPr>
            <w:tcW w:w="3053" w:type="dxa"/>
            <w:tcBorders>
              <w:top w:val="single" w:sz="4" w:space="0" w:color="auto"/>
              <w:left w:val="single" w:sz="4" w:space="0" w:color="auto"/>
              <w:bottom w:val="single" w:sz="4" w:space="0" w:color="auto"/>
              <w:right w:val="single" w:sz="4" w:space="0" w:color="auto"/>
            </w:tcBorders>
          </w:tcPr>
          <w:p w14:paraId="6BDC335C" w14:textId="5251BE09" w:rsidR="00BA0C0A" w:rsidRPr="00BA0C0A" w:rsidRDefault="00BA0C0A" w:rsidP="00BA0C0A">
            <w:pPr>
              <w:spacing w:before="0"/>
              <w:rPr>
                <w:sz w:val="18"/>
                <w:szCs w:val="18"/>
                <w:lang w:val="en-CA" w:eastAsia="ko-KR"/>
              </w:rPr>
            </w:pPr>
            <w:r w:rsidRPr="00BA0C0A">
              <w:rPr>
                <w:sz w:val="18"/>
                <w:szCs w:val="18"/>
                <w:lang w:val="en-CA" w:eastAsia="ko-KR"/>
              </w:rPr>
              <w:t>Test2: clean-up 1</w:t>
            </w:r>
            <w:r w:rsidR="00835832">
              <w:rPr>
                <w:sz w:val="18"/>
                <w:szCs w:val="18"/>
                <w:lang w:val="en-CA" w:eastAsia="ko-KR"/>
              </w:rPr>
              <w:t xml:space="preserve"> </w:t>
            </w:r>
            <w:r w:rsidRPr="00BA0C0A">
              <w:rPr>
                <w:sz w:val="18"/>
                <w:szCs w:val="18"/>
                <w:lang w:val="en-CA" w:eastAsia="ko-KR"/>
              </w:rPr>
              <w:t>w/ enc. opt.</w:t>
            </w:r>
          </w:p>
        </w:tc>
        <w:tc>
          <w:tcPr>
            <w:tcW w:w="1323" w:type="dxa"/>
            <w:tcBorders>
              <w:top w:val="single" w:sz="4" w:space="0" w:color="auto"/>
              <w:left w:val="single" w:sz="4" w:space="0" w:color="auto"/>
              <w:bottom w:val="single" w:sz="4" w:space="0" w:color="auto"/>
              <w:right w:val="single" w:sz="4" w:space="0" w:color="auto"/>
            </w:tcBorders>
            <w:vAlign w:val="center"/>
          </w:tcPr>
          <w:p w14:paraId="79AB356C" w14:textId="4530471E" w:rsidR="00BA0C0A" w:rsidRPr="00BA0C0A" w:rsidRDefault="00BA0C0A" w:rsidP="00BA0C0A">
            <w:pPr>
              <w:spacing w:before="0"/>
              <w:jc w:val="center"/>
              <w:rPr>
                <w:sz w:val="18"/>
                <w:szCs w:val="18"/>
                <w:lang w:val="en-CA"/>
              </w:rPr>
            </w:pPr>
            <w:r w:rsidRPr="00BA0C0A">
              <w:rPr>
                <w:rFonts w:eastAsia="맑은 고딕"/>
                <w:color w:val="000000"/>
                <w:sz w:val="18"/>
                <w:szCs w:val="18"/>
                <w:lang w:eastAsia="ko-KR"/>
              </w:rPr>
              <w:t>0.02%</w:t>
            </w:r>
          </w:p>
        </w:tc>
        <w:tc>
          <w:tcPr>
            <w:tcW w:w="1323" w:type="dxa"/>
            <w:tcBorders>
              <w:top w:val="single" w:sz="4" w:space="0" w:color="auto"/>
              <w:left w:val="single" w:sz="4" w:space="0" w:color="auto"/>
              <w:bottom w:val="single" w:sz="4" w:space="0" w:color="auto"/>
              <w:right w:val="single" w:sz="4" w:space="0" w:color="auto"/>
            </w:tcBorders>
            <w:vAlign w:val="center"/>
          </w:tcPr>
          <w:p w14:paraId="382D6ABE" w14:textId="682530EC" w:rsidR="00BA0C0A" w:rsidRPr="00BA0C0A" w:rsidRDefault="00BA0C0A" w:rsidP="00BA0C0A">
            <w:pPr>
              <w:spacing w:before="0"/>
              <w:jc w:val="center"/>
              <w:rPr>
                <w:sz w:val="18"/>
                <w:szCs w:val="18"/>
                <w:lang w:val="en-CA"/>
              </w:rPr>
            </w:pPr>
            <w:r w:rsidRPr="00BA0C0A">
              <w:rPr>
                <w:rFonts w:eastAsia="맑은 고딕"/>
                <w:color w:val="000000"/>
                <w:sz w:val="18"/>
                <w:szCs w:val="18"/>
                <w:lang w:eastAsia="ko-KR"/>
              </w:rPr>
              <w:t>0.06%</w:t>
            </w:r>
          </w:p>
        </w:tc>
        <w:tc>
          <w:tcPr>
            <w:tcW w:w="1323" w:type="dxa"/>
            <w:tcBorders>
              <w:top w:val="single" w:sz="4" w:space="0" w:color="auto"/>
              <w:left w:val="single" w:sz="4" w:space="0" w:color="auto"/>
              <w:bottom w:val="single" w:sz="4" w:space="0" w:color="auto"/>
              <w:right w:val="single" w:sz="4" w:space="0" w:color="auto"/>
            </w:tcBorders>
            <w:vAlign w:val="center"/>
          </w:tcPr>
          <w:p w14:paraId="4164D443" w14:textId="75D2C491" w:rsidR="00BA0C0A" w:rsidRPr="00BA0C0A" w:rsidRDefault="00BA0C0A" w:rsidP="00BA0C0A">
            <w:pPr>
              <w:spacing w:before="0"/>
              <w:jc w:val="center"/>
              <w:rPr>
                <w:sz w:val="18"/>
                <w:szCs w:val="18"/>
                <w:lang w:val="en-CA"/>
              </w:rPr>
            </w:pPr>
            <w:r w:rsidRPr="00BA0C0A">
              <w:rPr>
                <w:rFonts w:eastAsia="맑은 고딕"/>
                <w:color w:val="000000"/>
                <w:sz w:val="18"/>
                <w:szCs w:val="18"/>
                <w:lang w:eastAsia="ko-KR"/>
              </w:rPr>
              <w:t>0.01%</w:t>
            </w:r>
          </w:p>
        </w:tc>
        <w:tc>
          <w:tcPr>
            <w:tcW w:w="850" w:type="dxa"/>
            <w:tcBorders>
              <w:top w:val="single" w:sz="4" w:space="0" w:color="auto"/>
              <w:left w:val="single" w:sz="4" w:space="0" w:color="auto"/>
              <w:bottom w:val="single" w:sz="4" w:space="0" w:color="auto"/>
              <w:right w:val="single" w:sz="4" w:space="0" w:color="auto"/>
            </w:tcBorders>
            <w:vAlign w:val="center"/>
          </w:tcPr>
          <w:p w14:paraId="542FF4FE" w14:textId="31CBF207" w:rsidR="00BA0C0A" w:rsidRPr="00BA0C0A" w:rsidRDefault="00BA0C0A" w:rsidP="00BA0C0A">
            <w:pPr>
              <w:spacing w:before="0"/>
              <w:jc w:val="center"/>
              <w:rPr>
                <w:sz w:val="18"/>
                <w:szCs w:val="18"/>
                <w:lang w:val="en-CA"/>
              </w:rPr>
            </w:pPr>
            <w:r w:rsidRPr="00BA0C0A">
              <w:rPr>
                <w:rFonts w:eastAsia="맑은 고딕"/>
                <w:color w:val="000000"/>
                <w:sz w:val="18"/>
                <w:szCs w:val="18"/>
                <w:lang w:eastAsia="ko-KR"/>
              </w:rPr>
              <w:t>99%</w:t>
            </w:r>
          </w:p>
        </w:tc>
        <w:tc>
          <w:tcPr>
            <w:tcW w:w="850" w:type="dxa"/>
            <w:tcBorders>
              <w:top w:val="single" w:sz="4" w:space="0" w:color="auto"/>
              <w:left w:val="single" w:sz="4" w:space="0" w:color="auto"/>
              <w:bottom w:val="single" w:sz="4" w:space="0" w:color="auto"/>
              <w:right w:val="single" w:sz="4" w:space="0" w:color="auto"/>
            </w:tcBorders>
            <w:vAlign w:val="center"/>
          </w:tcPr>
          <w:p w14:paraId="4ED68844" w14:textId="7810BA0D" w:rsidR="00BA0C0A" w:rsidRPr="00BA0C0A" w:rsidRDefault="00BA0C0A" w:rsidP="00BA0C0A">
            <w:pPr>
              <w:spacing w:before="0"/>
              <w:jc w:val="center"/>
              <w:rPr>
                <w:sz w:val="18"/>
                <w:szCs w:val="18"/>
                <w:lang w:val="en-CA"/>
              </w:rPr>
            </w:pPr>
            <w:r w:rsidRPr="00BA0C0A">
              <w:rPr>
                <w:rFonts w:eastAsia="맑은 고딕"/>
                <w:color w:val="000000"/>
                <w:sz w:val="18"/>
                <w:szCs w:val="18"/>
                <w:lang w:eastAsia="ko-KR"/>
              </w:rPr>
              <w:t>95%</w:t>
            </w:r>
          </w:p>
        </w:tc>
      </w:tr>
      <w:tr w:rsidR="00BA0C0A" w:rsidRPr="00BA0C0A" w14:paraId="0CC15C50" w14:textId="77777777" w:rsidTr="00771EE5">
        <w:trPr>
          <w:jc w:val="center"/>
        </w:trPr>
        <w:tc>
          <w:tcPr>
            <w:tcW w:w="628" w:type="dxa"/>
            <w:vMerge/>
            <w:tcBorders>
              <w:top w:val="single" w:sz="4" w:space="0" w:color="auto"/>
              <w:left w:val="single" w:sz="4" w:space="0" w:color="auto"/>
              <w:bottom w:val="single" w:sz="4" w:space="0" w:color="auto"/>
              <w:right w:val="single" w:sz="4" w:space="0" w:color="auto"/>
            </w:tcBorders>
            <w:vAlign w:val="center"/>
          </w:tcPr>
          <w:p w14:paraId="1A0C498A" w14:textId="77777777" w:rsidR="00BA0C0A" w:rsidRPr="00BA0C0A" w:rsidRDefault="00BA0C0A" w:rsidP="00BA0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b/>
                <w:sz w:val="18"/>
                <w:szCs w:val="18"/>
                <w:lang w:val="en-CA" w:eastAsia="ko-KR"/>
              </w:rPr>
            </w:pPr>
          </w:p>
        </w:tc>
        <w:tc>
          <w:tcPr>
            <w:tcW w:w="3053" w:type="dxa"/>
            <w:tcBorders>
              <w:top w:val="single" w:sz="4" w:space="0" w:color="auto"/>
              <w:left w:val="single" w:sz="4" w:space="0" w:color="auto"/>
              <w:bottom w:val="single" w:sz="4" w:space="0" w:color="auto"/>
              <w:right w:val="single" w:sz="4" w:space="0" w:color="auto"/>
            </w:tcBorders>
          </w:tcPr>
          <w:p w14:paraId="646DEDCD" w14:textId="14EDA83E" w:rsidR="00BA0C0A" w:rsidRPr="00BA0C0A" w:rsidRDefault="00BA0C0A" w:rsidP="00BA0C0A">
            <w:pPr>
              <w:spacing w:before="0"/>
              <w:rPr>
                <w:sz w:val="18"/>
                <w:szCs w:val="18"/>
                <w:lang w:val="en-CA" w:eastAsia="ko-KR"/>
              </w:rPr>
            </w:pPr>
            <w:r w:rsidRPr="00BA0C0A">
              <w:rPr>
                <w:sz w:val="18"/>
                <w:szCs w:val="18"/>
                <w:lang w:val="en-CA" w:eastAsia="ko-KR"/>
              </w:rPr>
              <w:t>Test3: clean-up 2</w:t>
            </w:r>
          </w:p>
        </w:tc>
        <w:tc>
          <w:tcPr>
            <w:tcW w:w="1323" w:type="dxa"/>
            <w:tcBorders>
              <w:top w:val="single" w:sz="4" w:space="0" w:color="auto"/>
              <w:left w:val="single" w:sz="4" w:space="0" w:color="auto"/>
              <w:bottom w:val="single" w:sz="4" w:space="0" w:color="auto"/>
              <w:right w:val="single" w:sz="4" w:space="0" w:color="auto"/>
            </w:tcBorders>
            <w:vAlign w:val="center"/>
          </w:tcPr>
          <w:p w14:paraId="6848B3ED" w14:textId="1CACEB4E" w:rsidR="00BA0C0A" w:rsidRPr="00BA0C0A" w:rsidRDefault="00BA0C0A" w:rsidP="00BA0C0A">
            <w:pPr>
              <w:spacing w:before="0"/>
              <w:jc w:val="center"/>
              <w:rPr>
                <w:rFonts w:eastAsia="맑은 고딕"/>
                <w:color w:val="000000"/>
                <w:sz w:val="18"/>
                <w:szCs w:val="18"/>
              </w:rPr>
            </w:pPr>
            <w:r w:rsidRPr="00BA0C0A">
              <w:rPr>
                <w:rFonts w:eastAsia="맑은 고딕"/>
                <w:color w:val="000000"/>
                <w:sz w:val="18"/>
                <w:szCs w:val="18"/>
                <w:lang w:eastAsia="ko-KR"/>
              </w:rPr>
              <w:t>-0.12%</w:t>
            </w:r>
          </w:p>
        </w:tc>
        <w:tc>
          <w:tcPr>
            <w:tcW w:w="1323" w:type="dxa"/>
            <w:tcBorders>
              <w:top w:val="single" w:sz="4" w:space="0" w:color="auto"/>
              <w:left w:val="single" w:sz="4" w:space="0" w:color="auto"/>
              <w:bottom w:val="single" w:sz="4" w:space="0" w:color="auto"/>
              <w:right w:val="single" w:sz="4" w:space="0" w:color="auto"/>
            </w:tcBorders>
            <w:vAlign w:val="center"/>
          </w:tcPr>
          <w:p w14:paraId="482B7EDD" w14:textId="30CBDFA9" w:rsidR="00BA0C0A" w:rsidRPr="00BA0C0A" w:rsidRDefault="00BA0C0A" w:rsidP="00BA0C0A">
            <w:pPr>
              <w:spacing w:before="0"/>
              <w:jc w:val="center"/>
              <w:rPr>
                <w:rFonts w:eastAsia="맑은 고딕"/>
                <w:color w:val="000000"/>
                <w:sz w:val="18"/>
                <w:szCs w:val="18"/>
              </w:rPr>
            </w:pPr>
            <w:r w:rsidRPr="00BA0C0A">
              <w:rPr>
                <w:rFonts w:eastAsia="맑은 고딕"/>
                <w:color w:val="000000"/>
                <w:sz w:val="18"/>
                <w:szCs w:val="18"/>
                <w:lang w:eastAsia="ko-KR"/>
              </w:rPr>
              <w:t>-0.54%</w:t>
            </w:r>
          </w:p>
        </w:tc>
        <w:tc>
          <w:tcPr>
            <w:tcW w:w="1323" w:type="dxa"/>
            <w:tcBorders>
              <w:top w:val="single" w:sz="4" w:space="0" w:color="auto"/>
              <w:left w:val="single" w:sz="4" w:space="0" w:color="auto"/>
              <w:bottom w:val="single" w:sz="4" w:space="0" w:color="auto"/>
              <w:right w:val="single" w:sz="4" w:space="0" w:color="auto"/>
            </w:tcBorders>
            <w:vAlign w:val="center"/>
          </w:tcPr>
          <w:p w14:paraId="47AEB01D" w14:textId="18502572" w:rsidR="00BA0C0A" w:rsidRPr="00BA0C0A" w:rsidRDefault="00BA0C0A" w:rsidP="00BA0C0A">
            <w:pPr>
              <w:spacing w:before="0"/>
              <w:jc w:val="center"/>
              <w:rPr>
                <w:rFonts w:eastAsia="맑은 고딕"/>
                <w:color w:val="000000"/>
                <w:sz w:val="18"/>
                <w:szCs w:val="18"/>
              </w:rPr>
            </w:pPr>
            <w:r w:rsidRPr="00BA0C0A">
              <w:rPr>
                <w:rFonts w:eastAsia="맑은 고딕"/>
                <w:color w:val="000000"/>
                <w:sz w:val="18"/>
                <w:szCs w:val="18"/>
                <w:lang w:eastAsia="ko-KR"/>
              </w:rPr>
              <w:t>-0.43%</w:t>
            </w:r>
          </w:p>
        </w:tc>
        <w:tc>
          <w:tcPr>
            <w:tcW w:w="850" w:type="dxa"/>
            <w:tcBorders>
              <w:top w:val="single" w:sz="4" w:space="0" w:color="auto"/>
              <w:left w:val="single" w:sz="4" w:space="0" w:color="auto"/>
              <w:bottom w:val="single" w:sz="4" w:space="0" w:color="auto"/>
              <w:right w:val="single" w:sz="4" w:space="0" w:color="auto"/>
            </w:tcBorders>
            <w:vAlign w:val="center"/>
          </w:tcPr>
          <w:p w14:paraId="13A71B7C" w14:textId="55B95217" w:rsidR="00BA0C0A" w:rsidRPr="00BA0C0A" w:rsidRDefault="00BA0C0A" w:rsidP="00BA0C0A">
            <w:pPr>
              <w:spacing w:before="0"/>
              <w:jc w:val="center"/>
              <w:rPr>
                <w:rFonts w:eastAsia="맑은 고딕"/>
                <w:color w:val="000000"/>
                <w:sz w:val="18"/>
                <w:szCs w:val="18"/>
              </w:rPr>
            </w:pPr>
            <w:r w:rsidRPr="00BA0C0A">
              <w:rPr>
                <w:rFonts w:eastAsia="맑은 고딕"/>
                <w:color w:val="000000"/>
                <w:sz w:val="18"/>
                <w:szCs w:val="18"/>
                <w:lang w:eastAsia="ko-KR"/>
              </w:rPr>
              <w:t>105%</w:t>
            </w:r>
          </w:p>
        </w:tc>
        <w:tc>
          <w:tcPr>
            <w:tcW w:w="850" w:type="dxa"/>
            <w:tcBorders>
              <w:top w:val="single" w:sz="4" w:space="0" w:color="auto"/>
              <w:left w:val="single" w:sz="4" w:space="0" w:color="auto"/>
              <w:bottom w:val="single" w:sz="4" w:space="0" w:color="auto"/>
              <w:right w:val="single" w:sz="4" w:space="0" w:color="auto"/>
            </w:tcBorders>
            <w:vAlign w:val="center"/>
          </w:tcPr>
          <w:p w14:paraId="0CD61A73" w14:textId="418F27BA" w:rsidR="00BA0C0A" w:rsidRPr="00BA0C0A" w:rsidRDefault="00BA0C0A" w:rsidP="00BA0C0A">
            <w:pPr>
              <w:spacing w:before="0"/>
              <w:jc w:val="center"/>
              <w:rPr>
                <w:rFonts w:eastAsia="맑은 고딕"/>
                <w:color w:val="000000"/>
                <w:sz w:val="18"/>
                <w:szCs w:val="18"/>
              </w:rPr>
            </w:pPr>
            <w:r w:rsidRPr="00BA0C0A">
              <w:rPr>
                <w:rFonts w:eastAsia="맑은 고딕"/>
                <w:color w:val="000000"/>
                <w:sz w:val="18"/>
                <w:szCs w:val="18"/>
                <w:lang w:eastAsia="ko-KR"/>
              </w:rPr>
              <w:t>99%</w:t>
            </w:r>
          </w:p>
        </w:tc>
      </w:tr>
      <w:tr w:rsidR="00BA0C0A" w:rsidRPr="00BA0C0A" w14:paraId="50EA7B1F" w14:textId="77777777" w:rsidTr="00771EE5">
        <w:trPr>
          <w:jc w:val="center"/>
        </w:trPr>
        <w:tc>
          <w:tcPr>
            <w:tcW w:w="628" w:type="dxa"/>
            <w:vMerge/>
            <w:tcBorders>
              <w:top w:val="single" w:sz="4" w:space="0" w:color="auto"/>
              <w:left w:val="single" w:sz="4" w:space="0" w:color="auto"/>
              <w:bottom w:val="single" w:sz="4" w:space="0" w:color="auto"/>
              <w:right w:val="single" w:sz="4" w:space="0" w:color="auto"/>
            </w:tcBorders>
            <w:vAlign w:val="center"/>
            <w:hideMark/>
          </w:tcPr>
          <w:p w14:paraId="2264472C" w14:textId="77777777" w:rsidR="00BA0C0A" w:rsidRPr="00BA0C0A" w:rsidRDefault="00BA0C0A" w:rsidP="00BA0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b/>
                <w:sz w:val="18"/>
                <w:szCs w:val="18"/>
                <w:lang w:val="en-CA" w:eastAsia="ko-KR"/>
              </w:rPr>
            </w:pPr>
          </w:p>
        </w:tc>
        <w:tc>
          <w:tcPr>
            <w:tcW w:w="3053" w:type="dxa"/>
            <w:tcBorders>
              <w:top w:val="single" w:sz="4" w:space="0" w:color="auto"/>
              <w:left w:val="single" w:sz="4" w:space="0" w:color="auto"/>
              <w:bottom w:val="single" w:sz="4" w:space="0" w:color="auto"/>
              <w:right w:val="single" w:sz="4" w:space="0" w:color="auto"/>
            </w:tcBorders>
          </w:tcPr>
          <w:p w14:paraId="7C0B3A59" w14:textId="1A381352" w:rsidR="00BA0C0A" w:rsidRPr="00BA0C0A" w:rsidRDefault="00BA0C0A" w:rsidP="00BA0C0A">
            <w:pPr>
              <w:spacing w:before="0"/>
              <w:rPr>
                <w:sz w:val="18"/>
                <w:szCs w:val="18"/>
                <w:lang w:val="en-CA" w:eastAsia="ko-KR"/>
              </w:rPr>
            </w:pPr>
            <w:r w:rsidRPr="00BA0C0A">
              <w:rPr>
                <w:sz w:val="18"/>
                <w:szCs w:val="18"/>
                <w:lang w:val="en-CA" w:eastAsia="ko-KR"/>
              </w:rPr>
              <w:t>Test4</w:t>
            </w:r>
            <w:r w:rsidRPr="00BA0C0A">
              <w:rPr>
                <w:rFonts w:hint="eastAsia"/>
                <w:sz w:val="18"/>
                <w:szCs w:val="18"/>
                <w:lang w:val="en-CA" w:eastAsia="ko-KR"/>
              </w:rPr>
              <w:t>:</w:t>
            </w:r>
            <w:r w:rsidRPr="00BA0C0A">
              <w:rPr>
                <w:sz w:val="18"/>
                <w:szCs w:val="18"/>
                <w:lang w:val="en-CA" w:eastAsia="ko-KR"/>
              </w:rPr>
              <w:t xml:space="preserve"> clean-up 2</w:t>
            </w:r>
            <w:r w:rsidR="00835832">
              <w:rPr>
                <w:sz w:val="18"/>
                <w:szCs w:val="18"/>
                <w:lang w:val="en-CA" w:eastAsia="ko-KR"/>
              </w:rPr>
              <w:t xml:space="preserve"> </w:t>
            </w:r>
            <w:r w:rsidRPr="00BA0C0A">
              <w:rPr>
                <w:sz w:val="18"/>
                <w:szCs w:val="18"/>
                <w:lang w:val="en-CA" w:eastAsia="ko-KR"/>
              </w:rPr>
              <w:t>w/ enc. opt</w:t>
            </w:r>
          </w:p>
        </w:tc>
        <w:tc>
          <w:tcPr>
            <w:tcW w:w="1323" w:type="dxa"/>
            <w:tcBorders>
              <w:top w:val="single" w:sz="4" w:space="0" w:color="auto"/>
              <w:left w:val="single" w:sz="4" w:space="0" w:color="auto"/>
              <w:bottom w:val="single" w:sz="4" w:space="0" w:color="auto"/>
              <w:right w:val="single" w:sz="4" w:space="0" w:color="auto"/>
            </w:tcBorders>
            <w:vAlign w:val="center"/>
          </w:tcPr>
          <w:p w14:paraId="55CA6097" w14:textId="759CEE7C" w:rsidR="00BA0C0A" w:rsidRPr="00BA0C0A" w:rsidRDefault="00BA0C0A" w:rsidP="00BA0C0A">
            <w:pPr>
              <w:spacing w:before="0"/>
              <w:jc w:val="center"/>
              <w:rPr>
                <w:sz w:val="18"/>
                <w:szCs w:val="18"/>
                <w:lang w:val="en-CA"/>
              </w:rPr>
            </w:pPr>
            <w:r w:rsidRPr="00BA0C0A">
              <w:rPr>
                <w:rFonts w:eastAsia="맑은 고딕"/>
                <w:color w:val="000000"/>
                <w:sz w:val="18"/>
                <w:szCs w:val="18"/>
                <w:lang w:eastAsia="ko-KR"/>
              </w:rPr>
              <w:t>-0.01%</w:t>
            </w:r>
          </w:p>
        </w:tc>
        <w:tc>
          <w:tcPr>
            <w:tcW w:w="1323" w:type="dxa"/>
            <w:tcBorders>
              <w:top w:val="single" w:sz="4" w:space="0" w:color="auto"/>
              <w:left w:val="single" w:sz="4" w:space="0" w:color="auto"/>
              <w:bottom w:val="single" w:sz="4" w:space="0" w:color="auto"/>
              <w:right w:val="single" w:sz="4" w:space="0" w:color="auto"/>
            </w:tcBorders>
            <w:vAlign w:val="center"/>
          </w:tcPr>
          <w:p w14:paraId="4FE86F39" w14:textId="2076022F" w:rsidR="00BA0C0A" w:rsidRPr="00BA0C0A" w:rsidRDefault="00BA0C0A" w:rsidP="00BA0C0A">
            <w:pPr>
              <w:spacing w:before="0"/>
              <w:jc w:val="center"/>
              <w:rPr>
                <w:sz w:val="18"/>
                <w:szCs w:val="18"/>
                <w:lang w:val="en-CA"/>
              </w:rPr>
            </w:pPr>
            <w:r w:rsidRPr="00BA0C0A">
              <w:rPr>
                <w:rFonts w:eastAsia="맑은 고딕"/>
                <w:color w:val="000000"/>
                <w:sz w:val="18"/>
                <w:szCs w:val="18"/>
                <w:lang w:eastAsia="ko-KR"/>
              </w:rPr>
              <w:t>-0.39%</w:t>
            </w:r>
          </w:p>
        </w:tc>
        <w:tc>
          <w:tcPr>
            <w:tcW w:w="1323" w:type="dxa"/>
            <w:tcBorders>
              <w:top w:val="single" w:sz="4" w:space="0" w:color="auto"/>
              <w:left w:val="single" w:sz="4" w:space="0" w:color="auto"/>
              <w:bottom w:val="single" w:sz="4" w:space="0" w:color="auto"/>
              <w:right w:val="single" w:sz="4" w:space="0" w:color="auto"/>
            </w:tcBorders>
            <w:vAlign w:val="center"/>
          </w:tcPr>
          <w:p w14:paraId="22FFCCE7" w14:textId="6A3E97B8" w:rsidR="00BA0C0A" w:rsidRPr="00BA0C0A" w:rsidRDefault="00BA0C0A" w:rsidP="00BA0C0A">
            <w:pPr>
              <w:spacing w:before="0"/>
              <w:jc w:val="center"/>
              <w:rPr>
                <w:sz w:val="18"/>
                <w:szCs w:val="18"/>
                <w:lang w:val="en-CA"/>
              </w:rPr>
            </w:pPr>
            <w:r w:rsidRPr="00BA0C0A">
              <w:rPr>
                <w:rFonts w:eastAsia="맑은 고딕"/>
                <w:color w:val="000000"/>
                <w:sz w:val="18"/>
                <w:szCs w:val="18"/>
                <w:lang w:eastAsia="ko-KR"/>
              </w:rPr>
              <w:t>-0.35%</w:t>
            </w:r>
          </w:p>
        </w:tc>
        <w:tc>
          <w:tcPr>
            <w:tcW w:w="850" w:type="dxa"/>
            <w:tcBorders>
              <w:top w:val="single" w:sz="4" w:space="0" w:color="auto"/>
              <w:left w:val="single" w:sz="4" w:space="0" w:color="auto"/>
              <w:bottom w:val="single" w:sz="4" w:space="0" w:color="auto"/>
              <w:right w:val="single" w:sz="4" w:space="0" w:color="auto"/>
            </w:tcBorders>
            <w:vAlign w:val="center"/>
          </w:tcPr>
          <w:p w14:paraId="4A6482AC" w14:textId="7E4F5517" w:rsidR="00BA0C0A" w:rsidRPr="00BA0C0A" w:rsidRDefault="00BA0C0A" w:rsidP="00BA0C0A">
            <w:pPr>
              <w:spacing w:before="0"/>
              <w:jc w:val="center"/>
              <w:rPr>
                <w:sz w:val="18"/>
                <w:szCs w:val="18"/>
                <w:lang w:val="en-CA"/>
              </w:rPr>
            </w:pPr>
            <w:r w:rsidRPr="00BA0C0A">
              <w:rPr>
                <w:rFonts w:eastAsia="맑은 고딕"/>
                <w:color w:val="000000"/>
                <w:sz w:val="18"/>
                <w:szCs w:val="18"/>
                <w:lang w:eastAsia="ko-KR"/>
              </w:rPr>
              <w:t>101%</w:t>
            </w:r>
          </w:p>
        </w:tc>
        <w:tc>
          <w:tcPr>
            <w:tcW w:w="850" w:type="dxa"/>
            <w:tcBorders>
              <w:top w:val="single" w:sz="4" w:space="0" w:color="auto"/>
              <w:left w:val="single" w:sz="4" w:space="0" w:color="auto"/>
              <w:bottom w:val="single" w:sz="4" w:space="0" w:color="auto"/>
              <w:right w:val="single" w:sz="4" w:space="0" w:color="auto"/>
            </w:tcBorders>
            <w:vAlign w:val="center"/>
          </w:tcPr>
          <w:p w14:paraId="0CF5E8A3" w14:textId="44805F19" w:rsidR="00BA0C0A" w:rsidRPr="00BA0C0A" w:rsidRDefault="00BA0C0A" w:rsidP="00BA0C0A">
            <w:pPr>
              <w:spacing w:before="0"/>
              <w:jc w:val="center"/>
              <w:rPr>
                <w:sz w:val="18"/>
                <w:szCs w:val="18"/>
                <w:lang w:val="en-CA"/>
              </w:rPr>
            </w:pPr>
            <w:r w:rsidRPr="00BA0C0A">
              <w:rPr>
                <w:rFonts w:eastAsia="맑은 고딕"/>
                <w:color w:val="000000"/>
                <w:sz w:val="18"/>
                <w:szCs w:val="18"/>
                <w:lang w:eastAsia="ko-KR"/>
              </w:rPr>
              <w:t>99%</w:t>
            </w:r>
          </w:p>
        </w:tc>
      </w:tr>
      <w:tr w:rsidR="00BA0C0A" w:rsidRPr="00BA0C0A" w14:paraId="64DB74BE" w14:textId="77777777" w:rsidTr="00771EE5">
        <w:trPr>
          <w:jc w:val="center"/>
        </w:trPr>
        <w:tc>
          <w:tcPr>
            <w:tcW w:w="628" w:type="dxa"/>
            <w:vMerge/>
            <w:tcBorders>
              <w:top w:val="single" w:sz="4" w:space="0" w:color="auto"/>
              <w:left w:val="single" w:sz="4" w:space="0" w:color="auto"/>
              <w:bottom w:val="single" w:sz="4" w:space="0" w:color="auto"/>
              <w:right w:val="single" w:sz="4" w:space="0" w:color="auto"/>
            </w:tcBorders>
            <w:vAlign w:val="center"/>
            <w:hideMark/>
          </w:tcPr>
          <w:p w14:paraId="4E824028" w14:textId="77777777" w:rsidR="00BA0C0A" w:rsidRPr="00BA0C0A" w:rsidRDefault="00BA0C0A" w:rsidP="00BA0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b/>
                <w:sz w:val="18"/>
                <w:szCs w:val="18"/>
                <w:lang w:val="en-CA" w:eastAsia="ko-KR"/>
              </w:rPr>
            </w:pPr>
          </w:p>
        </w:tc>
        <w:tc>
          <w:tcPr>
            <w:tcW w:w="3053" w:type="dxa"/>
            <w:tcBorders>
              <w:top w:val="single" w:sz="4" w:space="0" w:color="auto"/>
              <w:left w:val="single" w:sz="4" w:space="0" w:color="auto"/>
              <w:bottom w:val="single" w:sz="4" w:space="0" w:color="auto"/>
              <w:right w:val="single" w:sz="4" w:space="0" w:color="auto"/>
            </w:tcBorders>
          </w:tcPr>
          <w:p w14:paraId="75E42DF2" w14:textId="3F6B8AE4" w:rsidR="00BA0C0A" w:rsidRPr="00BA0C0A" w:rsidRDefault="00BA0C0A" w:rsidP="00BA0C0A">
            <w:pPr>
              <w:spacing w:before="0"/>
              <w:rPr>
                <w:sz w:val="18"/>
                <w:szCs w:val="18"/>
                <w:lang w:val="en-CA" w:eastAsia="ko-KR"/>
              </w:rPr>
            </w:pPr>
            <w:r w:rsidRPr="00BA0C0A">
              <w:rPr>
                <w:sz w:val="18"/>
                <w:szCs w:val="18"/>
                <w:lang w:val="en-CA" w:eastAsia="ko-KR"/>
              </w:rPr>
              <w:t>Test5: clean-up 1&amp;2 w/ enc. opt.</w:t>
            </w:r>
          </w:p>
        </w:tc>
        <w:tc>
          <w:tcPr>
            <w:tcW w:w="1323" w:type="dxa"/>
            <w:tcBorders>
              <w:top w:val="single" w:sz="4" w:space="0" w:color="auto"/>
              <w:left w:val="single" w:sz="4" w:space="0" w:color="auto"/>
              <w:bottom w:val="single" w:sz="4" w:space="0" w:color="auto"/>
              <w:right w:val="single" w:sz="4" w:space="0" w:color="auto"/>
            </w:tcBorders>
            <w:vAlign w:val="center"/>
          </w:tcPr>
          <w:p w14:paraId="4DC3A0F0" w14:textId="6D1F6BA1" w:rsidR="00BA0C0A" w:rsidRPr="00BA0C0A" w:rsidRDefault="00BA0C0A" w:rsidP="00BA0C0A">
            <w:pPr>
              <w:spacing w:before="0"/>
              <w:jc w:val="center"/>
              <w:rPr>
                <w:sz w:val="18"/>
                <w:szCs w:val="18"/>
                <w:lang w:val="en-CA"/>
              </w:rPr>
            </w:pPr>
            <w:r w:rsidRPr="00BA0C0A">
              <w:rPr>
                <w:rFonts w:eastAsia="맑은 고딕"/>
                <w:color w:val="000000"/>
                <w:sz w:val="18"/>
                <w:szCs w:val="18"/>
                <w:lang w:eastAsia="ko-KR"/>
              </w:rPr>
              <w:t>0.02%</w:t>
            </w:r>
          </w:p>
        </w:tc>
        <w:tc>
          <w:tcPr>
            <w:tcW w:w="1323" w:type="dxa"/>
            <w:tcBorders>
              <w:top w:val="single" w:sz="4" w:space="0" w:color="auto"/>
              <w:left w:val="single" w:sz="4" w:space="0" w:color="auto"/>
              <w:bottom w:val="single" w:sz="4" w:space="0" w:color="auto"/>
              <w:right w:val="single" w:sz="4" w:space="0" w:color="auto"/>
            </w:tcBorders>
            <w:vAlign w:val="center"/>
          </w:tcPr>
          <w:p w14:paraId="6501F31F" w14:textId="6970F127" w:rsidR="00BA0C0A" w:rsidRPr="00BA0C0A" w:rsidRDefault="00BA0C0A" w:rsidP="00BA0C0A">
            <w:pPr>
              <w:spacing w:before="0"/>
              <w:jc w:val="center"/>
              <w:rPr>
                <w:sz w:val="18"/>
                <w:szCs w:val="18"/>
                <w:lang w:val="en-CA"/>
              </w:rPr>
            </w:pPr>
            <w:r w:rsidRPr="00BA0C0A">
              <w:rPr>
                <w:rFonts w:eastAsia="맑은 고딕"/>
                <w:color w:val="000000"/>
                <w:sz w:val="18"/>
                <w:szCs w:val="18"/>
                <w:lang w:eastAsia="ko-KR"/>
              </w:rPr>
              <w:t>-0.37%</w:t>
            </w:r>
          </w:p>
        </w:tc>
        <w:tc>
          <w:tcPr>
            <w:tcW w:w="1323" w:type="dxa"/>
            <w:tcBorders>
              <w:top w:val="single" w:sz="4" w:space="0" w:color="auto"/>
              <w:left w:val="single" w:sz="4" w:space="0" w:color="auto"/>
              <w:bottom w:val="single" w:sz="4" w:space="0" w:color="auto"/>
              <w:right w:val="single" w:sz="4" w:space="0" w:color="auto"/>
            </w:tcBorders>
            <w:vAlign w:val="center"/>
          </w:tcPr>
          <w:p w14:paraId="16D8E799" w14:textId="2CE05423" w:rsidR="00BA0C0A" w:rsidRPr="00BA0C0A" w:rsidRDefault="00BA0C0A" w:rsidP="00BA0C0A">
            <w:pPr>
              <w:spacing w:before="0"/>
              <w:jc w:val="center"/>
              <w:rPr>
                <w:sz w:val="18"/>
                <w:szCs w:val="18"/>
                <w:lang w:val="en-CA"/>
              </w:rPr>
            </w:pPr>
            <w:r w:rsidRPr="00BA0C0A">
              <w:rPr>
                <w:rFonts w:eastAsia="맑은 고딕"/>
                <w:color w:val="000000"/>
                <w:sz w:val="18"/>
                <w:szCs w:val="18"/>
                <w:lang w:eastAsia="ko-KR"/>
              </w:rPr>
              <w:t>-0.33%</w:t>
            </w:r>
          </w:p>
        </w:tc>
        <w:tc>
          <w:tcPr>
            <w:tcW w:w="850" w:type="dxa"/>
            <w:tcBorders>
              <w:top w:val="single" w:sz="4" w:space="0" w:color="auto"/>
              <w:left w:val="single" w:sz="4" w:space="0" w:color="auto"/>
              <w:bottom w:val="single" w:sz="4" w:space="0" w:color="auto"/>
              <w:right w:val="single" w:sz="4" w:space="0" w:color="auto"/>
            </w:tcBorders>
            <w:vAlign w:val="center"/>
          </w:tcPr>
          <w:p w14:paraId="1A398B50" w14:textId="35089CEE" w:rsidR="00BA0C0A" w:rsidRPr="00BA0C0A" w:rsidRDefault="00BA0C0A" w:rsidP="00BA0C0A">
            <w:pPr>
              <w:spacing w:before="0"/>
              <w:jc w:val="center"/>
              <w:rPr>
                <w:sz w:val="18"/>
                <w:szCs w:val="18"/>
                <w:lang w:val="en-CA"/>
              </w:rPr>
            </w:pPr>
            <w:r w:rsidRPr="00BA0C0A">
              <w:rPr>
                <w:rFonts w:eastAsia="맑은 고딕"/>
                <w:color w:val="000000"/>
                <w:sz w:val="18"/>
                <w:szCs w:val="18"/>
                <w:lang w:eastAsia="ko-KR"/>
              </w:rPr>
              <w:t>99%</w:t>
            </w:r>
          </w:p>
        </w:tc>
        <w:tc>
          <w:tcPr>
            <w:tcW w:w="850" w:type="dxa"/>
            <w:tcBorders>
              <w:top w:val="single" w:sz="4" w:space="0" w:color="auto"/>
              <w:left w:val="single" w:sz="4" w:space="0" w:color="auto"/>
              <w:bottom w:val="single" w:sz="4" w:space="0" w:color="auto"/>
              <w:right w:val="single" w:sz="4" w:space="0" w:color="auto"/>
            </w:tcBorders>
            <w:vAlign w:val="center"/>
          </w:tcPr>
          <w:p w14:paraId="2CA22E6A" w14:textId="2679249D" w:rsidR="00BA0C0A" w:rsidRPr="00BA0C0A" w:rsidRDefault="00BA0C0A" w:rsidP="00BA0C0A">
            <w:pPr>
              <w:spacing w:before="0"/>
              <w:jc w:val="center"/>
              <w:rPr>
                <w:sz w:val="18"/>
                <w:szCs w:val="18"/>
                <w:lang w:val="en-CA"/>
              </w:rPr>
            </w:pPr>
            <w:r w:rsidRPr="00BA0C0A">
              <w:rPr>
                <w:rFonts w:eastAsia="맑은 고딕"/>
                <w:color w:val="000000"/>
                <w:sz w:val="18"/>
                <w:szCs w:val="18"/>
                <w:lang w:eastAsia="ko-KR"/>
              </w:rPr>
              <w:t>95%</w:t>
            </w:r>
          </w:p>
        </w:tc>
      </w:tr>
      <w:tr w:rsidR="00BA0C0A" w:rsidRPr="00BA0C0A" w14:paraId="18167FEE" w14:textId="77777777" w:rsidTr="00771EE5">
        <w:trPr>
          <w:jc w:val="center"/>
        </w:trPr>
        <w:tc>
          <w:tcPr>
            <w:tcW w:w="628" w:type="dxa"/>
            <w:vMerge w:val="restart"/>
            <w:tcBorders>
              <w:top w:val="single" w:sz="4" w:space="0" w:color="auto"/>
              <w:left w:val="single" w:sz="4" w:space="0" w:color="auto"/>
              <w:bottom w:val="single" w:sz="4" w:space="0" w:color="auto"/>
              <w:right w:val="single" w:sz="4" w:space="0" w:color="auto"/>
            </w:tcBorders>
            <w:hideMark/>
          </w:tcPr>
          <w:p w14:paraId="521A8DDD" w14:textId="77777777" w:rsidR="00BA0C0A" w:rsidRPr="00BA0C0A" w:rsidRDefault="00BA0C0A" w:rsidP="00BA0C0A">
            <w:pPr>
              <w:spacing w:before="0"/>
              <w:rPr>
                <w:b/>
                <w:sz w:val="18"/>
                <w:szCs w:val="18"/>
                <w:lang w:val="en-CA" w:eastAsia="ko-KR"/>
              </w:rPr>
            </w:pPr>
            <w:r w:rsidRPr="00BA0C0A">
              <w:rPr>
                <w:b/>
                <w:sz w:val="18"/>
                <w:szCs w:val="18"/>
                <w:lang w:val="en-CA" w:eastAsia="ko-KR"/>
              </w:rPr>
              <w:t>LDB</w:t>
            </w:r>
          </w:p>
        </w:tc>
        <w:tc>
          <w:tcPr>
            <w:tcW w:w="3053" w:type="dxa"/>
            <w:tcBorders>
              <w:top w:val="single" w:sz="4" w:space="0" w:color="auto"/>
              <w:left w:val="single" w:sz="4" w:space="0" w:color="auto"/>
              <w:bottom w:val="single" w:sz="4" w:space="0" w:color="auto"/>
              <w:right w:val="single" w:sz="4" w:space="0" w:color="auto"/>
            </w:tcBorders>
          </w:tcPr>
          <w:p w14:paraId="5FC14641" w14:textId="5B236F46" w:rsidR="00BA0C0A" w:rsidRPr="00BA0C0A" w:rsidRDefault="00BA0C0A" w:rsidP="00BA0C0A">
            <w:pPr>
              <w:spacing w:before="0"/>
              <w:rPr>
                <w:sz w:val="18"/>
                <w:szCs w:val="18"/>
                <w:lang w:val="en-CA" w:eastAsia="ko-KR"/>
              </w:rPr>
            </w:pPr>
            <w:r w:rsidRPr="00BA0C0A">
              <w:rPr>
                <w:sz w:val="18"/>
                <w:szCs w:val="18"/>
                <w:lang w:val="en-CA" w:eastAsia="ko-KR"/>
              </w:rPr>
              <w:t>Test1: clean-up 1</w:t>
            </w:r>
          </w:p>
        </w:tc>
        <w:tc>
          <w:tcPr>
            <w:tcW w:w="1323" w:type="dxa"/>
            <w:tcBorders>
              <w:top w:val="single" w:sz="4" w:space="0" w:color="auto"/>
              <w:left w:val="single" w:sz="4" w:space="0" w:color="auto"/>
              <w:bottom w:val="single" w:sz="4" w:space="0" w:color="auto"/>
              <w:right w:val="single" w:sz="4" w:space="0" w:color="auto"/>
            </w:tcBorders>
            <w:vAlign w:val="center"/>
          </w:tcPr>
          <w:p w14:paraId="14B105D4" w14:textId="7A4C8391" w:rsidR="00BA0C0A" w:rsidRPr="00BA0C0A" w:rsidRDefault="00BA0C0A" w:rsidP="00BA0C0A">
            <w:pPr>
              <w:spacing w:before="0"/>
              <w:jc w:val="center"/>
              <w:rPr>
                <w:sz w:val="18"/>
                <w:szCs w:val="18"/>
                <w:lang w:val="en-CA"/>
              </w:rPr>
            </w:pPr>
            <w:r w:rsidRPr="00BA0C0A">
              <w:rPr>
                <w:rFonts w:eastAsia="맑은 고딕"/>
                <w:color w:val="000000"/>
                <w:sz w:val="18"/>
                <w:szCs w:val="18"/>
                <w:lang w:eastAsia="ko-KR"/>
              </w:rPr>
              <w:t>-0.09%</w:t>
            </w:r>
          </w:p>
        </w:tc>
        <w:tc>
          <w:tcPr>
            <w:tcW w:w="1323" w:type="dxa"/>
            <w:tcBorders>
              <w:top w:val="single" w:sz="4" w:space="0" w:color="auto"/>
              <w:left w:val="single" w:sz="4" w:space="0" w:color="auto"/>
              <w:bottom w:val="single" w:sz="4" w:space="0" w:color="auto"/>
              <w:right w:val="single" w:sz="4" w:space="0" w:color="auto"/>
            </w:tcBorders>
            <w:vAlign w:val="center"/>
          </w:tcPr>
          <w:p w14:paraId="6639642A" w14:textId="64604E81" w:rsidR="00BA0C0A" w:rsidRPr="00BA0C0A" w:rsidRDefault="00BA0C0A" w:rsidP="00BA0C0A">
            <w:pPr>
              <w:spacing w:before="0"/>
              <w:jc w:val="center"/>
              <w:rPr>
                <w:sz w:val="18"/>
                <w:szCs w:val="18"/>
                <w:lang w:val="en-CA"/>
              </w:rPr>
            </w:pPr>
            <w:r w:rsidRPr="00BA0C0A">
              <w:rPr>
                <w:rFonts w:eastAsia="맑은 고딕"/>
                <w:color w:val="000000"/>
                <w:sz w:val="18"/>
                <w:szCs w:val="18"/>
                <w:lang w:eastAsia="ko-KR"/>
              </w:rPr>
              <w:t>-0.28%</w:t>
            </w:r>
          </w:p>
        </w:tc>
        <w:tc>
          <w:tcPr>
            <w:tcW w:w="1323" w:type="dxa"/>
            <w:tcBorders>
              <w:top w:val="single" w:sz="4" w:space="0" w:color="auto"/>
              <w:left w:val="single" w:sz="4" w:space="0" w:color="auto"/>
              <w:bottom w:val="single" w:sz="4" w:space="0" w:color="auto"/>
              <w:right w:val="single" w:sz="4" w:space="0" w:color="auto"/>
            </w:tcBorders>
            <w:vAlign w:val="center"/>
          </w:tcPr>
          <w:p w14:paraId="42C48A68" w14:textId="5DB09C61" w:rsidR="00BA0C0A" w:rsidRPr="00BA0C0A" w:rsidRDefault="00BA0C0A" w:rsidP="00BA0C0A">
            <w:pPr>
              <w:spacing w:before="0"/>
              <w:jc w:val="center"/>
              <w:rPr>
                <w:sz w:val="18"/>
                <w:szCs w:val="18"/>
                <w:lang w:val="en-CA"/>
              </w:rPr>
            </w:pPr>
            <w:r w:rsidRPr="00BA0C0A">
              <w:rPr>
                <w:rFonts w:eastAsia="맑은 고딕"/>
                <w:color w:val="000000"/>
                <w:sz w:val="18"/>
                <w:szCs w:val="18"/>
                <w:lang w:eastAsia="ko-KR"/>
              </w:rPr>
              <w:t>-0.12%</w:t>
            </w:r>
          </w:p>
        </w:tc>
        <w:tc>
          <w:tcPr>
            <w:tcW w:w="850" w:type="dxa"/>
            <w:tcBorders>
              <w:top w:val="single" w:sz="4" w:space="0" w:color="auto"/>
              <w:left w:val="single" w:sz="4" w:space="0" w:color="auto"/>
              <w:bottom w:val="single" w:sz="4" w:space="0" w:color="auto"/>
              <w:right w:val="single" w:sz="4" w:space="0" w:color="auto"/>
            </w:tcBorders>
            <w:vAlign w:val="center"/>
          </w:tcPr>
          <w:p w14:paraId="08FE87E2" w14:textId="5B6C1632" w:rsidR="00BA0C0A" w:rsidRPr="00BA0C0A" w:rsidRDefault="00BA0C0A" w:rsidP="00BA0C0A">
            <w:pPr>
              <w:spacing w:before="0"/>
              <w:jc w:val="center"/>
              <w:rPr>
                <w:sz w:val="18"/>
                <w:szCs w:val="18"/>
                <w:lang w:val="en-CA"/>
              </w:rPr>
            </w:pPr>
            <w:r w:rsidRPr="00BA0C0A">
              <w:rPr>
                <w:rFonts w:eastAsia="맑은 고딕"/>
                <w:color w:val="000000"/>
                <w:sz w:val="18"/>
                <w:szCs w:val="18"/>
                <w:lang w:eastAsia="ko-KR"/>
              </w:rPr>
              <w:t>108%</w:t>
            </w:r>
          </w:p>
        </w:tc>
        <w:tc>
          <w:tcPr>
            <w:tcW w:w="850" w:type="dxa"/>
            <w:tcBorders>
              <w:top w:val="single" w:sz="4" w:space="0" w:color="auto"/>
              <w:left w:val="single" w:sz="4" w:space="0" w:color="auto"/>
              <w:bottom w:val="single" w:sz="4" w:space="0" w:color="auto"/>
              <w:right w:val="single" w:sz="4" w:space="0" w:color="auto"/>
            </w:tcBorders>
            <w:vAlign w:val="center"/>
          </w:tcPr>
          <w:p w14:paraId="27AFA33F" w14:textId="5C9C57A6" w:rsidR="00BA0C0A" w:rsidRPr="00BA0C0A" w:rsidRDefault="00BA0C0A" w:rsidP="00BA0C0A">
            <w:pPr>
              <w:spacing w:before="0"/>
              <w:jc w:val="center"/>
              <w:rPr>
                <w:sz w:val="18"/>
                <w:szCs w:val="18"/>
                <w:lang w:val="en-CA"/>
              </w:rPr>
            </w:pPr>
            <w:r w:rsidRPr="00BA0C0A">
              <w:rPr>
                <w:rFonts w:eastAsia="맑은 고딕"/>
                <w:color w:val="000000"/>
                <w:sz w:val="18"/>
                <w:szCs w:val="18"/>
                <w:lang w:eastAsia="ko-KR"/>
              </w:rPr>
              <w:t>93%</w:t>
            </w:r>
          </w:p>
        </w:tc>
      </w:tr>
      <w:tr w:rsidR="00BA0C0A" w:rsidRPr="00BA0C0A" w14:paraId="689BBF40" w14:textId="77777777" w:rsidTr="00771EE5">
        <w:trPr>
          <w:jc w:val="center"/>
        </w:trPr>
        <w:tc>
          <w:tcPr>
            <w:tcW w:w="628" w:type="dxa"/>
            <w:vMerge/>
            <w:tcBorders>
              <w:top w:val="single" w:sz="4" w:space="0" w:color="auto"/>
              <w:left w:val="single" w:sz="4" w:space="0" w:color="auto"/>
              <w:bottom w:val="single" w:sz="4" w:space="0" w:color="auto"/>
              <w:right w:val="single" w:sz="4" w:space="0" w:color="auto"/>
            </w:tcBorders>
            <w:vAlign w:val="center"/>
            <w:hideMark/>
          </w:tcPr>
          <w:p w14:paraId="32369159" w14:textId="77777777" w:rsidR="00BA0C0A" w:rsidRPr="00BA0C0A" w:rsidRDefault="00BA0C0A" w:rsidP="00BA0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b/>
                <w:sz w:val="18"/>
                <w:szCs w:val="18"/>
                <w:lang w:val="en-CA" w:eastAsia="ko-KR"/>
              </w:rPr>
            </w:pPr>
          </w:p>
        </w:tc>
        <w:tc>
          <w:tcPr>
            <w:tcW w:w="3053" w:type="dxa"/>
            <w:tcBorders>
              <w:top w:val="single" w:sz="4" w:space="0" w:color="auto"/>
              <w:left w:val="single" w:sz="4" w:space="0" w:color="auto"/>
              <w:bottom w:val="single" w:sz="4" w:space="0" w:color="auto"/>
              <w:right w:val="single" w:sz="4" w:space="0" w:color="auto"/>
            </w:tcBorders>
          </w:tcPr>
          <w:p w14:paraId="7272CC89" w14:textId="778E267B" w:rsidR="00BA0C0A" w:rsidRPr="00BA0C0A" w:rsidRDefault="00BA0C0A" w:rsidP="00BA0C0A">
            <w:pPr>
              <w:spacing w:before="0"/>
              <w:rPr>
                <w:sz w:val="18"/>
                <w:szCs w:val="18"/>
                <w:lang w:val="en-CA" w:eastAsia="ko-KR"/>
              </w:rPr>
            </w:pPr>
            <w:r w:rsidRPr="00BA0C0A">
              <w:rPr>
                <w:sz w:val="18"/>
                <w:szCs w:val="18"/>
                <w:lang w:val="en-CA" w:eastAsia="ko-KR"/>
              </w:rPr>
              <w:t>Test2: clean-up 1</w:t>
            </w:r>
            <w:r w:rsidR="00835832">
              <w:rPr>
                <w:sz w:val="18"/>
                <w:szCs w:val="18"/>
                <w:lang w:val="en-CA" w:eastAsia="ko-KR"/>
              </w:rPr>
              <w:t xml:space="preserve"> </w:t>
            </w:r>
            <w:r w:rsidRPr="00BA0C0A">
              <w:rPr>
                <w:sz w:val="18"/>
                <w:szCs w:val="18"/>
                <w:lang w:val="en-CA" w:eastAsia="ko-KR"/>
              </w:rPr>
              <w:t>w/ enc. opt.</w:t>
            </w:r>
          </w:p>
        </w:tc>
        <w:tc>
          <w:tcPr>
            <w:tcW w:w="1323" w:type="dxa"/>
            <w:tcBorders>
              <w:top w:val="single" w:sz="4" w:space="0" w:color="auto"/>
              <w:left w:val="single" w:sz="4" w:space="0" w:color="auto"/>
              <w:bottom w:val="single" w:sz="4" w:space="0" w:color="auto"/>
              <w:right w:val="single" w:sz="4" w:space="0" w:color="auto"/>
            </w:tcBorders>
            <w:vAlign w:val="center"/>
          </w:tcPr>
          <w:p w14:paraId="391D8F5E" w14:textId="39E67A15" w:rsidR="00BA0C0A" w:rsidRPr="00BA0C0A" w:rsidRDefault="00BA0C0A" w:rsidP="00BA0C0A">
            <w:pPr>
              <w:spacing w:before="0"/>
              <w:jc w:val="center"/>
              <w:rPr>
                <w:sz w:val="18"/>
                <w:szCs w:val="18"/>
                <w:lang w:val="en-CA"/>
              </w:rPr>
            </w:pPr>
            <w:r w:rsidRPr="00BA0C0A">
              <w:rPr>
                <w:rFonts w:eastAsia="맑은 고딕"/>
                <w:color w:val="000000"/>
                <w:sz w:val="18"/>
                <w:szCs w:val="18"/>
                <w:lang w:eastAsia="ko-KR"/>
              </w:rPr>
              <w:t>0.04%</w:t>
            </w:r>
          </w:p>
        </w:tc>
        <w:tc>
          <w:tcPr>
            <w:tcW w:w="1323" w:type="dxa"/>
            <w:tcBorders>
              <w:top w:val="single" w:sz="4" w:space="0" w:color="auto"/>
              <w:left w:val="single" w:sz="4" w:space="0" w:color="auto"/>
              <w:bottom w:val="single" w:sz="4" w:space="0" w:color="auto"/>
              <w:right w:val="single" w:sz="4" w:space="0" w:color="auto"/>
            </w:tcBorders>
            <w:vAlign w:val="center"/>
          </w:tcPr>
          <w:p w14:paraId="3E11DCB2" w14:textId="59E6573C" w:rsidR="00BA0C0A" w:rsidRPr="00BA0C0A" w:rsidRDefault="00BA0C0A" w:rsidP="00BA0C0A">
            <w:pPr>
              <w:spacing w:before="0"/>
              <w:jc w:val="center"/>
              <w:rPr>
                <w:sz w:val="18"/>
                <w:szCs w:val="18"/>
                <w:lang w:val="en-CA"/>
              </w:rPr>
            </w:pPr>
            <w:r w:rsidRPr="00BA0C0A">
              <w:rPr>
                <w:rFonts w:eastAsia="맑은 고딕"/>
                <w:color w:val="000000"/>
                <w:sz w:val="18"/>
                <w:szCs w:val="18"/>
                <w:lang w:eastAsia="ko-KR"/>
              </w:rPr>
              <w:t>0.05%</w:t>
            </w:r>
          </w:p>
        </w:tc>
        <w:tc>
          <w:tcPr>
            <w:tcW w:w="1323" w:type="dxa"/>
            <w:tcBorders>
              <w:top w:val="single" w:sz="4" w:space="0" w:color="auto"/>
              <w:left w:val="single" w:sz="4" w:space="0" w:color="auto"/>
              <w:bottom w:val="single" w:sz="4" w:space="0" w:color="auto"/>
              <w:right w:val="single" w:sz="4" w:space="0" w:color="auto"/>
            </w:tcBorders>
            <w:vAlign w:val="center"/>
          </w:tcPr>
          <w:p w14:paraId="4E4C6072" w14:textId="74AD904E" w:rsidR="00BA0C0A" w:rsidRPr="00BA0C0A" w:rsidRDefault="00BA0C0A" w:rsidP="00BA0C0A">
            <w:pPr>
              <w:spacing w:before="0"/>
              <w:jc w:val="center"/>
              <w:rPr>
                <w:sz w:val="18"/>
                <w:szCs w:val="18"/>
                <w:lang w:val="en-CA"/>
              </w:rPr>
            </w:pPr>
            <w:r w:rsidRPr="00BA0C0A">
              <w:rPr>
                <w:rFonts w:eastAsia="맑은 고딕"/>
                <w:color w:val="000000"/>
                <w:sz w:val="18"/>
                <w:szCs w:val="18"/>
                <w:lang w:eastAsia="ko-KR"/>
              </w:rPr>
              <w:t>-0.04%</w:t>
            </w:r>
          </w:p>
        </w:tc>
        <w:tc>
          <w:tcPr>
            <w:tcW w:w="850" w:type="dxa"/>
            <w:tcBorders>
              <w:top w:val="single" w:sz="4" w:space="0" w:color="auto"/>
              <w:left w:val="single" w:sz="4" w:space="0" w:color="auto"/>
              <w:bottom w:val="single" w:sz="4" w:space="0" w:color="auto"/>
              <w:right w:val="single" w:sz="4" w:space="0" w:color="auto"/>
            </w:tcBorders>
            <w:vAlign w:val="center"/>
          </w:tcPr>
          <w:p w14:paraId="631CCFB3" w14:textId="4185F5AD" w:rsidR="00BA0C0A" w:rsidRPr="00BA0C0A" w:rsidRDefault="00BA0C0A" w:rsidP="00BA0C0A">
            <w:pPr>
              <w:spacing w:before="0"/>
              <w:jc w:val="center"/>
              <w:rPr>
                <w:sz w:val="18"/>
                <w:szCs w:val="18"/>
                <w:lang w:val="en-CA"/>
              </w:rPr>
            </w:pPr>
            <w:r w:rsidRPr="00BA0C0A">
              <w:rPr>
                <w:rFonts w:eastAsia="맑은 고딕"/>
                <w:color w:val="000000"/>
                <w:sz w:val="18"/>
                <w:szCs w:val="18"/>
                <w:lang w:eastAsia="ko-KR"/>
              </w:rPr>
              <w:t>99%</w:t>
            </w:r>
          </w:p>
        </w:tc>
        <w:tc>
          <w:tcPr>
            <w:tcW w:w="850" w:type="dxa"/>
            <w:tcBorders>
              <w:top w:val="single" w:sz="4" w:space="0" w:color="auto"/>
              <w:left w:val="single" w:sz="4" w:space="0" w:color="auto"/>
              <w:bottom w:val="single" w:sz="4" w:space="0" w:color="auto"/>
              <w:right w:val="single" w:sz="4" w:space="0" w:color="auto"/>
            </w:tcBorders>
            <w:vAlign w:val="center"/>
          </w:tcPr>
          <w:p w14:paraId="63590182" w14:textId="4B2EB2B5" w:rsidR="00BA0C0A" w:rsidRPr="00BA0C0A" w:rsidRDefault="00BA0C0A" w:rsidP="00BA0C0A">
            <w:pPr>
              <w:spacing w:before="0"/>
              <w:jc w:val="center"/>
              <w:rPr>
                <w:sz w:val="18"/>
                <w:szCs w:val="18"/>
                <w:lang w:val="en-CA"/>
              </w:rPr>
            </w:pPr>
            <w:r w:rsidRPr="00BA0C0A">
              <w:rPr>
                <w:rFonts w:eastAsia="맑은 고딕"/>
                <w:color w:val="000000"/>
                <w:sz w:val="18"/>
                <w:szCs w:val="18"/>
                <w:lang w:eastAsia="ko-KR"/>
              </w:rPr>
              <w:t>95%</w:t>
            </w:r>
          </w:p>
        </w:tc>
      </w:tr>
      <w:tr w:rsidR="00BA0C0A" w:rsidRPr="00BA0C0A" w14:paraId="69B5AA3C" w14:textId="77777777" w:rsidTr="00771EE5">
        <w:trPr>
          <w:jc w:val="center"/>
        </w:trPr>
        <w:tc>
          <w:tcPr>
            <w:tcW w:w="628" w:type="dxa"/>
            <w:vMerge/>
            <w:tcBorders>
              <w:top w:val="single" w:sz="4" w:space="0" w:color="auto"/>
              <w:left w:val="single" w:sz="4" w:space="0" w:color="auto"/>
              <w:bottom w:val="single" w:sz="4" w:space="0" w:color="auto"/>
              <w:right w:val="single" w:sz="4" w:space="0" w:color="auto"/>
            </w:tcBorders>
            <w:vAlign w:val="center"/>
          </w:tcPr>
          <w:p w14:paraId="4CC3CA8D" w14:textId="77777777" w:rsidR="00BA0C0A" w:rsidRPr="00BA0C0A" w:rsidRDefault="00BA0C0A" w:rsidP="00BA0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b/>
                <w:sz w:val="18"/>
                <w:szCs w:val="18"/>
                <w:lang w:val="en-CA" w:eastAsia="ko-KR"/>
              </w:rPr>
            </w:pPr>
          </w:p>
        </w:tc>
        <w:tc>
          <w:tcPr>
            <w:tcW w:w="3053" w:type="dxa"/>
            <w:tcBorders>
              <w:top w:val="single" w:sz="4" w:space="0" w:color="auto"/>
              <w:left w:val="single" w:sz="4" w:space="0" w:color="auto"/>
              <w:bottom w:val="single" w:sz="4" w:space="0" w:color="auto"/>
              <w:right w:val="single" w:sz="4" w:space="0" w:color="auto"/>
            </w:tcBorders>
          </w:tcPr>
          <w:p w14:paraId="0E3E7232" w14:textId="205F43BE" w:rsidR="00BA0C0A" w:rsidRPr="00BA0C0A" w:rsidRDefault="00BA0C0A" w:rsidP="00BA0C0A">
            <w:pPr>
              <w:spacing w:before="0"/>
              <w:rPr>
                <w:sz w:val="18"/>
                <w:szCs w:val="18"/>
                <w:lang w:val="en-CA" w:eastAsia="ko-KR"/>
              </w:rPr>
            </w:pPr>
            <w:r w:rsidRPr="00BA0C0A">
              <w:rPr>
                <w:sz w:val="18"/>
                <w:szCs w:val="18"/>
                <w:lang w:val="en-CA" w:eastAsia="ko-KR"/>
              </w:rPr>
              <w:t>Test3: clean-up 2</w:t>
            </w:r>
          </w:p>
        </w:tc>
        <w:tc>
          <w:tcPr>
            <w:tcW w:w="1323" w:type="dxa"/>
            <w:tcBorders>
              <w:top w:val="single" w:sz="4" w:space="0" w:color="auto"/>
              <w:left w:val="single" w:sz="4" w:space="0" w:color="auto"/>
              <w:bottom w:val="single" w:sz="4" w:space="0" w:color="auto"/>
              <w:right w:val="single" w:sz="4" w:space="0" w:color="auto"/>
            </w:tcBorders>
            <w:vAlign w:val="center"/>
          </w:tcPr>
          <w:p w14:paraId="0CAF9C05" w14:textId="695FA5CC" w:rsidR="00BA0C0A" w:rsidRPr="00BA0C0A" w:rsidRDefault="00BA0C0A" w:rsidP="00BA0C0A">
            <w:pPr>
              <w:spacing w:before="0"/>
              <w:jc w:val="center"/>
              <w:rPr>
                <w:rFonts w:eastAsia="맑은 고딕"/>
                <w:color w:val="000000"/>
                <w:sz w:val="18"/>
                <w:szCs w:val="18"/>
              </w:rPr>
            </w:pPr>
            <w:r w:rsidRPr="00BA0C0A">
              <w:rPr>
                <w:rFonts w:eastAsia="맑은 고딕"/>
                <w:color w:val="000000"/>
                <w:sz w:val="18"/>
                <w:szCs w:val="18"/>
                <w:lang w:eastAsia="ko-KR"/>
              </w:rPr>
              <w:t>-0.04%</w:t>
            </w:r>
          </w:p>
        </w:tc>
        <w:tc>
          <w:tcPr>
            <w:tcW w:w="1323" w:type="dxa"/>
            <w:tcBorders>
              <w:top w:val="single" w:sz="4" w:space="0" w:color="auto"/>
              <w:left w:val="single" w:sz="4" w:space="0" w:color="auto"/>
              <w:bottom w:val="single" w:sz="4" w:space="0" w:color="auto"/>
              <w:right w:val="single" w:sz="4" w:space="0" w:color="auto"/>
            </w:tcBorders>
            <w:vAlign w:val="center"/>
          </w:tcPr>
          <w:p w14:paraId="4801139A" w14:textId="15687634" w:rsidR="00BA0C0A" w:rsidRPr="00BA0C0A" w:rsidRDefault="00BA0C0A" w:rsidP="00BA0C0A">
            <w:pPr>
              <w:spacing w:before="0"/>
              <w:jc w:val="center"/>
              <w:rPr>
                <w:rFonts w:eastAsia="맑은 고딕"/>
                <w:color w:val="000000"/>
                <w:sz w:val="18"/>
                <w:szCs w:val="18"/>
              </w:rPr>
            </w:pPr>
            <w:r w:rsidRPr="00BA0C0A">
              <w:rPr>
                <w:rFonts w:eastAsia="맑은 고딕"/>
                <w:color w:val="000000"/>
                <w:sz w:val="18"/>
                <w:szCs w:val="18"/>
                <w:lang w:eastAsia="ko-KR"/>
              </w:rPr>
              <w:t>-0.36%</w:t>
            </w:r>
          </w:p>
        </w:tc>
        <w:tc>
          <w:tcPr>
            <w:tcW w:w="1323" w:type="dxa"/>
            <w:tcBorders>
              <w:top w:val="single" w:sz="4" w:space="0" w:color="auto"/>
              <w:left w:val="single" w:sz="4" w:space="0" w:color="auto"/>
              <w:bottom w:val="single" w:sz="4" w:space="0" w:color="auto"/>
              <w:right w:val="single" w:sz="4" w:space="0" w:color="auto"/>
            </w:tcBorders>
            <w:vAlign w:val="center"/>
          </w:tcPr>
          <w:p w14:paraId="6C59E617" w14:textId="638B5C5D" w:rsidR="00BA0C0A" w:rsidRPr="00BA0C0A" w:rsidRDefault="00BA0C0A" w:rsidP="00BA0C0A">
            <w:pPr>
              <w:spacing w:before="0"/>
              <w:jc w:val="center"/>
              <w:rPr>
                <w:rFonts w:eastAsia="맑은 고딕"/>
                <w:color w:val="000000"/>
                <w:sz w:val="18"/>
                <w:szCs w:val="18"/>
              </w:rPr>
            </w:pPr>
            <w:r w:rsidRPr="00BA0C0A">
              <w:rPr>
                <w:rFonts w:eastAsia="맑은 고딕"/>
                <w:color w:val="000000"/>
                <w:sz w:val="18"/>
                <w:szCs w:val="18"/>
                <w:lang w:eastAsia="ko-KR"/>
              </w:rPr>
              <w:t>-0.26%</w:t>
            </w:r>
          </w:p>
        </w:tc>
        <w:tc>
          <w:tcPr>
            <w:tcW w:w="850" w:type="dxa"/>
            <w:tcBorders>
              <w:top w:val="single" w:sz="4" w:space="0" w:color="auto"/>
              <w:left w:val="single" w:sz="4" w:space="0" w:color="auto"/>
              <w:bottom w:val="single" w:sz="4" w:space="0" w:color="auto"/>
              <w:right w:val="single" w:sz="4" w:space="0" w:color="auto"/>
            </w:tcBorders>
            <w:vAlign w:val="center"/>
          </w:tcPr>
          <w:p w14:paraId="4FDCF6D1" w14:textId="746353D1" w:rsidR="00BA0C0A" w:rsidRPr="00BA0C0A" w:rsidRDefault="00BA0C0A" w:rsidP="00BA0C0A">
            <w:pPr>
              <w:spacing w:before="0"/>
              <w:jc w:val="center"/>
              <w:rPr>
                <w:rFonts w:eastAsia="맑은 고딕"/>
                <w:color w:val="000000"/>
                <w:sz w:val="18"/>
                <w:szCs w:val="18"/>
              </w:rPr>
            </w:pPr>
            <w:r w:rsidRPr="00BA0C0A">
              <w:rPr>
                <w:rFonts w:eastAsia="맑은 고딕"/>
                <w:color w:val="000000"/>
                <w:sz w:val="18"/>
                <w:szCs w:val="18"/>
                <w:lang w:eastAsia="ko-KR"/>
              </w:rPr>
              <w:t>98%</w:t>
            </w:r>
          </w:p>
        </w:tc>
        <w:tc>
          <w:tcPr>
            <w:tcW w:w="850" w:type="dxa"/>
            <w:tcBorders>
              <w:top w:val="single" w:sz="4" w:space="0" w:color="auto"/>
              <w:left w:val="single" w:sz="4" w:space="0" w:color="auto"/>
              <w:bottom w:val="single" w:sz="4" w:space="0" w:color="auto"/>
              <w:right w:val="single" w:sz="4" w:space="0" w:color="auto"/>
            </w:tcBorders>
            <w:vAlign w:val="center"/>
          </w:tcPr>
          <w:p w14:paraId="6AF59082" w14:textId="219378AE" w:rsidR="00BA0C0A" w:rsidRPr="00BA0C0A" w:rsidRDefault="00BA0C0A" w:rsidP="00BA0C0A">
            <w:pPr>
              <w:spacing w:before="0"/>
              <w:jc w:val="center"/>
              <w:rPr>
                <w:rFonts w:eastAsia="맑은 고딕"/>
                <w:color w:val="000000"/>
                <w:sz w:val="18"/>
                <w:szCs w:val="18"/>
              </w:rPr>
            </w:pPr>
            <w:r w:rsidRPr="00BA0C0A">
              <w:rPr>
                <w:rFonts w:eastAsia="맑은 고딕"/>
                <w:color w:val="000000"/>
                <w:sz w:val="18"/>
                <w:szCs w:val="18"/>
                <w:lang w:eastAsia="ko-KR"/>
              </w:rPr>
              <w:t>93%</w:t>
            </w:r>
          </w:p>
        </w:tc>
      </w:tr>
      <w:tr w:rsidR="00BA0C0A" w:rsidRPr="00BA0C0A" w14:paraId="4CFB1588" w14:textId="77777777" w:rsidTr="00771EE5">
        <w:trPr>
          <w:jc w:val="center"/>
        </w:trPr>
        <w:tc>
          <w:tcPr>
            <w:tcW w:w="628" w:type="dxa"/>
            <w:vMerge/>
            <w:tcBorders>
              <w:top w:val="single" w:sz="4" w:space="0" w:color="auto"/>
              <w:left w:val="single" w:sz="4" w:space="0" w:color="auto"/>
              <w:bottom w:val="single" w:sz="4" w:space="0" w:color="auto"/>
              <w:right w:val="single" w:sz="4" w:space="0" w:color="auto"/>
            </w:tcBorders>
            <w:vAlign w:val="center"/>
            <w:hideMark/>
          </w:tcPr>
          <w:p w14:paraId="3A04F116" w14:textId="77777777" w:rsidR="00BA0C0A" w:rsidRPr="00BA0C0A" w:rsidRDefault="00BA0C0A" w:rsidP="00BA0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b/>
                <w:sz w:val="18"/>
                <w:szCs w:val="18"/>
                <w:lang w:val="en-CA" w:eastAsia="ko-KR"/>
              </w:rPr>
            </w:pPr>
          </w:p>
        </w:tc>
        <w:tc>
          <w:tcPr>
            <w:tcW w:w="3053" w:type="dxa"/>
            <w:tcBorders>
              <w:top w:val="single" w:sz="4" w:space="0" w:color="auto"/>
              <w:left w:val="single" w:sz="4" w:space="0" w:color="auto"/>
              <w:bottom w:val="single" w:sz="4" w:space="0" w:color="auto"/>
              <w:right w:val="single" w:sz="4" w:space="0" w:color="auto"/>
            </w:tcBorders>
          </w:tcPr>
          <w:p w14:paraId="6AA1B5FA" w14:textId="22D771E3" w:rsidR="00BA0C0A" w:rsidRPr="00BA0C0A" w:rsidRDefault="00BA0C0A" w:rsidP="00BA0C0A">
            <w:pPr>
              <w:spacing w:before="0"/>
              <w:rPr>
                <w:sz w:val="18"/>
                <w:szCs w:val="18"/>
                <w:lang w:val="en-CA" w:eastAsia="ko-KR"/>
              </w:rPr>
            </w:pPr>
            <w:r w:rsidRPr="00BA0C0A">
              <w:rPr>
                <w:sz w:val="18"/>
                <w:szCs w:val="18"/>
                <w:lang w:val="en-CA" w:eastAsia="ko-KR"/>
              </w:rPr>
              <w:t>Test4</w:t>
            </w:r>
            <w:r w:rsidRPr="00BA0C0A">
              <w:rPr>
                <w:rFonts w:hint="eastAsia"/>
                <w:sz w:val="18"/>
                <w:szCs w:val="18"/>
                <w:lang w:val="en-CA" w:eastAsia="ko-KR"/>
              </w:rPr>
              <w:t>:</w:t>
            </w:r>
            <w:r w:rsidRPr="00BA0C0A">
              <w:rPr>
                <w:sz w:val="18"/>
                <w:szCs w:val="18"/>
                <w:lang w:val="en-CA" w:eastAsia="ko-KR"/>
              </w:rPr>
              <w:t xml:space="preserve"> clean-up 2</w:t>
            </w:r>
            <w:r w:rsidR="00835832">
              <w:rPr>
                <w:sz w:val="18"/>
                <w:szCs w:val="18"/>
                <w:lang w:val="en-CA" w:eastAsia="ko-KR"/>
              </w:rPr>
              <w:t xml:space="preserve"> </w:t>
            </w:r>
            <w:r w:rsidRPr="00BA0C0A">
              <w:rPr>
                <w:sz w:val="18"/>
                <w:szCs w:val="18"/>
                <w:lang w:val="en-CA" w:eastAsia="ko-KR"/>
              </w:rPr>
              <w:t>w/ enc. opt</w:t>
            </w:r>
          </w:p>
        </w:tc>
        <w:tc>
          <w:tcPr>
            <w:tcW w:w="1323" w:type="dxa"/>
            <w:tcBorders>
              <w:top w:val="single" w:sz="4" w:space="0" w:color="auto"/>
              <w:left w:val="single" w:sz="4" w:space="0" w:color="auto"/>
              <w:bottom w:val="single" w:sz="4" w:space="0" w:color="auto"/>
              <w:right w:val="single" w:sz="4" w:space="0" w:color="auto"/>
            </w:tcBorders>
            <w:vAlign w:val="center"/>
          </w:tcPr>
          <w:p w14:paraId="58CF219E" w14:textId="6213B999" w:rsidR="00BA0C0A" w:rsidRPr="00BA0C0A" w:rsidRDefault="00BA0C0A" w:rsidP="00BA0C0A">
            <w:pPr>
              <w:spacing w:before="0"/>
              <w:jc w:val="center"/>
              <w:rPr>
                <w:sz w:val="18"/>
                <w:szCs w:val="18"/>
                <w:lang w:val="en-CA"/>
              </w:rPr>
            </w:pPr>
            <w:r w:rsidRPr="00BA0C0A">
              <w:rPr>
                <w:rFonts w:eastAsia="맑은 고딕"/>
                <w:color w:val="000000"/>
                <w:sz w:val="18"/>
                <w:szCs w:val="18"/>
                <w:lang w:eastAsia="ko-KR"/>
              </w:rPr>
              <w:t>0.00%</w:t>
            </w:r>
          </w:p>
        </w:tc>
        <w:tc>
          <w:tcPr>
            <w:tcW w:w="1323" w:type="dxa"/>
            <w:tcBorders>
              <w:top w:val="single" w:sz="4" w:space="0" w:color="auto"/>
              <w:left w:val="single" w:sz="4" w:space="0" w:color="auto"/>
              <w:bottom w:val="single" w:sz="4" w:space="0" w:color="auto"/>
              <w:right w:val="single" w:sz="4" w:space="0" w:color="auto"/>
            </w:tcBorders>
            <w:vAlign w:val="center"/>
          </w:tcPr>
          <w:p w14:paraId="1D499686" w14:textId="29C40EB5" w:rsidR="00BA0C0A" w:rsidRPr="00BA0C0A" w:rsidRDefault="00BA0C0A" w:rsidP="00BA0C0A">
            <w:pPr>
              <w:spacing w:before="0"/>
              <w:jc w:val="center"/>
              <w:rPr>
                <w:sz w:val="18"/>
                <w:szCs w:val="18"/>
                <w:lang w:val="en-CA"/>
              </w:rPr>
            </w:pPr>
            <w:r w:rsidRPr="00BA0C0A">
              <w:rPr>
                <w:rFonts w:eastAsia="맑은 고딕"/>
                <w:color w:val="000000"/>
                <w:sz w:val="18"/>
                <w:szCs w:val="18"/>
                <w:lang w:eastAsia="ko-KR"/>
              </w:rPr>
              <w:t>-0.02%</w:t>
            </w:r>
          </w:p>
        </w:tc>
        <w:tc>
          <w:tcPr>
            <w:tcW w:w="1323" w:type="dxa"/>
            <w:tcBorders>
              <w:top w:val="single" w:sz="4" w:space="0" w:color="auto"/>
              <w:left w:val="single" w:sz="4" w:space="0" w:color="auto"/>
              <w:bottom w:val="single" w:sz="4" w:space="0" w:color="auto"/>
              <w:right w:val="single" w:sz="4" w:space="0" w:color="auto"/>
            </w:tcBorders>
            <w:vAlign w:val="center"/>
          </w:tcPr>
          <w:p w14:paraId="2B204A47" w14:textId="6174ED59" w:rsidR="00BA0C0A" w:rsidRPr="00BA0C0A" w:rsidRDefault="00BA0C0A" w:rsidP="00BA0C0A">
            <w:pPr>
              <w:spacing w:before="0"/>
              <w:jc w:val="center"/>
              <w:rPr>
                <w:sz w:val="18"/>
                <w:szCs w:val="18"/>
                <w:lang w:val="en-CA"/>
              </w:rPr>
            </w:pPr>
            <w:r w:rsidRPr="00BA0C0A">
              <w:rPr>
                <w:rFonts w:eastAsia="맑은 고딕"/>
                <w:color w:val="000000"/>
                <w:sz w:val="18"/>
                <w:szCs w:val="18"/>
                <w:lang w:eastAsia="ko-KR"/>
              </w:rPr>
              <w:t>-0.05%</w:t>
            </w:r>
          </w:p>
        </w:tc>
        <w:tc>
          <w:tcPr>
            <w:tcW w:w="850" w:type="dxa"/>
            <w:tcBorders>
              <w:top w:val="single" w:sz="4" w:space="0" w:color="auto"/>
              <w:left w:val="single" w:sz="4" w:space="0" w:color="auto"/>
              <w:bottom w:val="single" w:sz="4" w:space="0" w:color="auto"/>
              <w:right w:val="single" w:sz="4" w:space="0" w:color="auto"/>
            </w:tcBorders>
            <w:vAlign w:val="center"/>
          </w:tcPr>
          <w:p w14:paraId="10CE5718" w14:textId="5DC266FE" w:rsidR="00BA0C0A" w:rsidRPr="00BA0C0A" w:rsidRDefault="00BA0C0A" w:rsidP="00BA0C0A">
            <w:pPr>
              <w:spacing w:before="0"/>
              <w:jc w:val="center"/>
              <w:rPr>
                <w:sz w:val="18"/>
                <w:szCs w:val="18"/>
                <w:lang w:val="en-CA"/>
              </w:rPr>
            </w:pPr>
            <w:r w:rsidRPr="00BA0C0A">
              <w:rPr>
                <w:rFonts w:eastAsia="맑은 고딕"/>
                <w:color w:val="000000"/>
                <w:sz w:val="18"/>
                <w:szCs w:val="18"/>
                <w:lang w:eastAsia="ko-KR"/>
              </w:rPr>
              <w:t>98%</w:t>
            </w:r>
          </w:p>
        </w:tc>
        <w:tc>
          <w:tcPr>
            <w:tcW w:w="850" w:type="dxa"/>
            <w:tcBorders>
              <w:top w:val="single" w:sz="4" w:space="0" w:color="auto"/>
              <w:left w:val="single" w:sz="4" w:space="0" w:color="auto"/>
              <w:bottom w:val="single" w:sz="4" w:space="0" w:color="auto"/>
              <w:right w:val="single" w:sz="4" w:space="0" w:color="auto"/>
            </w:tcBorders>
            <w:vAlign w:val="center"/>
          </w:tcPr>
          <w:p w14:paraId="56EFEA44" w14:textId="05F5FB30" w:rsidR="00BA0C0A" w:rsidRPr="00BA0C0A" w:rsidRDefault="00BA0C0A" w:rsidP="00BA0C0A">
            <w:pPr>
              <w:spacing w:before="0"/>
              <w:jc w:val="center"/>
              <w:rPr>
                <w:sz w:val="18"/>
                <w:szCs w:val="18"/>
                <w:lang w:val="en-CA"/>
              </w:rPr>
            </w:pPr>
            <w:r w:rsidRPr="00BA0C0A">
              <w:rPr>
                <w:rFonts w:eastAsia="맑은 고딕"/>
                <w:color w:val="000000"/>
                <w:sz w:val="18"/>
                <w:szCs w:val="18"/>
                <w:lang w:eastAsia="ko-KR"/>
              </w:rPr>
              <w:t>94%</w:t>
            </w:r>
          </w:p>
        </w:tc>
      </w:tr>
      <w:tr w:rsidR="00BA0C0A" w:rsidRPr="00BA0C0A" w14:paraId="23EE7B5D" w14:textId="77777777" w:rsidTr="00771EE5">
        <w:trPr>
          <w:jc w:val="center"/>
        </w:trPr>
        <w:tc>
          <w:tcPr>
            <w:tcW w:w="628" w:type="dxa"/>
            <w:vMerge/>
            <w:tcBorders>
              <w:top w:val="single" w:sz="4" w:space="0" w:color="auto"/>
              <w:left w:val="single" w:sz="4" w:space="0" w:color="auto"/>
              <w:bottom w:val="single" w:sz="4" w:space="0" w:color="auto"/>
              <w:right w:val="single" w:sz="4" w:space="0" w:color="auto"/>
            </w:tcBorders>
            <w:vAlign w:val="center"/>
            <w:hideMark/>
          </w:tcPr>
          <w:p w14:paraId="5775F2A6" w14:textId="77777777" w:rsidR="00BA0C0A" w:rsidRPr="00BA0C0A" w:rsidRDefault="00BA0C0A" w:rsidP="00BA0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b/>
                <w:sz w:val="18"/>
                <w:szCs w:val="18"/>
                <w:lang w:val="en-CA" w:eastAsia="ko-KR"/>
              </w:rPr>
            </w:pPr>
          </w:p>
        </w:tc>
        <w:tc>
          <w:tcPr>
            <w:tcW w:w="3053" w:type="dxa"/>
            <w:tcBorders>
              <w:top w:val="single" w:sz="4" w:space="0" w:color="auto"/>
              <w:left w:val="single" w:sz="4" w:space="0" w:color="auto"/>
              <w:bottom w:val="single" w:sz="4" w:space="0" w:color="auto"/>
              <w:right w:val="single" w:sz="4" w:space="0" w:color="auto"/>
            </w:tcBorders>
          </w:tcPr>
          <w:p w14:paraId="62EAA7E3" w14:textId="1F921F55" w:rsidR="00BA0C0A" w:rsidRPr="00BA0C0A" w:rsidRDefault="00BA0C0A" w:rsidP="00BA0C0A">
            <w:pPr>
              <w:spacing w:before="0"/>
              <w:rPr>
                <w:sz w:val="18"/>
                <w:szCs w:val="18"/>
                <w:lang w:val="en-CA" w:eastAsia="ko-KR"/>
              </w:rPr>
            </w:pPr>
            <w:r w:rsidRPr="00BA0C0A">
              <w:rPr>
                <w:sz w:val="18"/>
                <w:szCs w:val="18"/>
                <w:lang w:val="en-CA" w:eastAsia="ko-KR"/>
              </w:rPr>
              <w:t>Test5: clean-up 1&amp;2 w/ enc. opt.</w:t>
            </w:r>
          </w:p>
        </w:tc>
        <w:tc>
          <w:tcPr>
            <w:tcW w:w="1323" w:type="dxa"/>
            <w:tcBorders>
              <w:top w:val="single" w:sz="4" w:space="0" w:color="auto"/>
              <w:left w:val="single" w:sz="4" w:space="0" w:color="auto"/>
              <w:bottom w:val="single" w:sz="4" w:space="0" w:color="auto"/>
              <w:right w:val="single" w:sz="4" w:space="0" w:color="auto"/>
            </w:tcBorders>
            <w:vAlign w:val="center"/>
          </w:tcPr>
          <w:p w14:paraId="5F37AAA5" w14:textId="71ABD593" w:rsidR="00BA0C0A" w:rsidRPr="00BA0C0A" w:rsidRDefault="00BA0C0A" w:rsidP="00BA0C0A">
            <w:pPr>
              <w:spacing w:before="0"/>
              <w:jc w:val="center"/>
              <w:rPr>
                <w:sz w:val="18"/>
                <w:szCs w:val="18"/>
                <w:lang w:val="en-CA"/>
              </w:rPr>
            </w:pPr>
            <w:r w:rsidRPr="00BA0C0A">
              <w:rPr>
                <w:rFonts w:eastAsia="맑은 고딕"/>
                <w:color w:val="000000"/>
                <w:sz w:val="18"/>
                <w:szCs w:val="18"/>
                <w:lang w:eastAsia="ko-KR"/>
              </w:rPr>
              <w:t>0.03%</w:t>
            </w:r>
          </w:p>
        </w:tc>
        <w:tc>
          <w:tcPr>
            <w:tcW w:w="1323" w:type="dxa"/>
            <w:tcBorders>
              <w:top w:val="single" w:sz="4" w:space="0" w:color="auto"/>
              <w:left w:val="single" w:sz="4" w:space="0" w:color="auto"/>
              <w:bottom w:val="single" w:sz="4" w:space="0" w:color="auto"/>
              <w:right w:val="single" w:sz="4" w:space="0" w:color="auto"/>
            </w:tcBorders>
            <w:vAlign w:val="center"/>
          </w:tcPr>
          <w:p w14:paraId="759A6D74" w14:textId="682D4FE0" w:rsidR="00BA0C0A" w:rsidRPr="00BA0C0A" w:rsidRDefault="00BA0C0A" w:rsidP="00BA0C0A">
            <w:pPr>
              <w:spacing w:before="0"/>
              <w:jc w:val="center"/>
              <w:rPr>
                <w:sz w:val="18"/>
                <w:szCs w:val="18"/>
                <w:lang w:val="en-CA"/>
              </w:rPr>
            </w:pPr>
            <w:r w:rsidRPr="00BA0C0A">
              <w:rPr>
                <w:rFonts w:eastAsia="맑은 고딕"/>
                <w:color w:val="000000"/>
                <w:sz w:val="18"/>
                <w:szCs w:val="18"/>
                <w:lang w:eastAsia="ko-KR"/>
              </w:rPr>
              <w:t>0.01%</w:t>
            </w:r>
          </w:p>
        </w:tc>
        <w:tc>
          <w:tcPr>
            <w:tcW w:w="1323" w:type="dxa"/>
            <w:tcBorders>
              <w:top w:val="single" w:sz="4" w:space="0" w:color="auto"/>
              <w:left w:val="single" w:sz="4" w:space="0" w:color="auto"/>
              <w:bottom w:val="single" w:sz="4" w:space="0" w:color="auto"/>
              <w:right w:val="single" w:sz="4" w:space="0" w:color="auto"/>
            </w:tcBorders>
            <w:vAlign w:val="center"/>
          </w:tcPr>
          <w:p w14:paraId="40660276" w14:textId="2D5E3EBC" w:rsidR="00BA0C0A" w:rsidRPr="00BA0C0A" w:rsidRDefault="00BA0C0A" w:rsidP="00BA0C0A">
            <w:pPr>
              <w:spacing w:before="0"/>
              <w:jc w:val="center"/>
              <w:rPr>
                <w:sz w:val="18"/>
                <w:szCs w:val="18"/>
                <w:lang w:val="en-CA"/>
              </w:rPr>
            </w:pPr>
            <w:r w:rsidRPr="00BA0C0A">
              <w:rPr>
                <w:rFonts w:eastAsia="맑은 고딕"/>
                <w:color w:val="000000"/>
                <w:sz w:val="18"/>
                <w:szCs w:val="18"/>
                <w:lang w:eastAsia="ko-KR"/>
              </w:rPr>
              <w:t>-0.23%</w:t>
            </w:r>
          </w:p>
        </w:tc>
        <w:tc>
          <w:tcPr>
            <w:tcW w:w="850" w:type="dxa"/>
            <w:tcBorders>
              <w:top w:val="single" w:sz="4" w:space="0" w:color="auto"/>
              <w:left w:val="single" w:sz="4" w:space="0" w:color="auto"/>
              <w:bottom w:val="single" w:sz="4" w:space="0" w:color="auto"/>
              <w:right w:val="single" w:sz="4" w:space="0" w:color="auto"/>
            </w:tcBorders>
            <w:vAlign w:val="center"/>
          </w:tcPr>
          <w:p w14:paraId="24794482" w14:textId="13997D87" w:rsidR="00BA0C0A" w:rsidRPr="00BA0C0A" w:rsidRDefault="00BA0C0A" w:rsidP="00BA0C0A">
            <w:pPr>
              <w:spacing w:before="0"/>
              <w:jc w:val="center"/>
              <w:rPr>
                <w:sz w:val="18"/>
                <w:szCs w:val="18"/>
                <w:lang w:val="en-CA"/>
              </w:rPr>
            </w:pPr>
            <w:r w:rsidRPr="00BA0C0A">
              <w:rPr>
                <w:rFonts w:eastAsia="맑은 고딕"/>
                <w:color w:val="000000"/>
                <w:sz w:val="18"/>
                <w:szCs w:val="18"/>
                <w:lang w:eastAsia="ko-KR"/>
              </w:rPr>
              <w:t>98%</w:t>
            </w:r>
          </w:p>
        </w:tc>
        <w:tc>
          <w:tcPr>
            <w:tcW w:w="850" w:type="dxa"/>
            <w:tcBorders>
              <w:top w:val="single" w:sz="4" w:space="0" w:color="auto"/>
              <w:left w:val="single" w:sz="4" w:space="0" w:color="auto"/>
              <w:bottom w:val="single" w:sz="4" w:space="0" w:color="auto"/>
              <w:right w:val="single" w:sz="4" w:space="0" w:color="auto"/>
            </w:tcBorders>
            <w:vAlign w:val="center"/>
          </w:tcPr>
          <w:p w14:paraId="5B45E852" w14:textId="0271659C" w:rsidR="00BA0C0A" w:rsidRPr="00BA0C0A" w:rsidRDefault="00BA0C0A" w:rsidP="00BA0C0A">
            <w:pPr>
              <w:spacing w:before="0"/>
              <w:jc w:val="center"/>
              <w:rPr>
                <w:sz w:val="18"/>
                <w:szCs w:val="18"/>
                <w:lang w:val="en-CA"/>
              </w:rPr>
            </w:pPr>
            <w:r w:rsidRPr="00BA0C0A">
              <w:rPr>
                <w:rFonts w:eastAsia="맑은 고딕"/>
                <w:color w:val="000000"/>
                <w:sz w:val="18"/>
                <w:szCs w:val="18"/>
                <w:lang w:eastAsia="ko-KR"/>
              </w:rPr>
              <w:t>95%</w:t>
            </w:r>
          </w:p>
        </w:tc>
      </w:tr>
    </w:tbl>
    <w:p w14:paraId="5E112B0A" w14:textId="77777777" w:rsidR="00F4704E" w:rsidRPr="00733D70" w:rsidRDefault="00F4704E" w:rsidP="00733D70">
      <w:pPr>
        <w:rPr>
          <w:szCs w:val="22"/>
          <w:lang w:val="en-CA"/>
        </w:rPr>
      </w:pPr>
    </w:p>
    <w:p w14:paraId="383975AC" w14:textId="02A79849" w:rsidR="00DD62D5" w:rsidRDefault="00DD62D5" w:rsidP="00DD62D5">
      <w:pPr>
        <w:pStyle w:val="2"/>
        <w:rPr>
          <w:lang w:val="en-CA"/>
        </w:rPr>
      </w:pPr>
      <w:r>
        <w:rPr>
          <w:lang w:val="en-CA"/>
        </w:rPr>
        <w:t>Test 1:</w:t>
      </w:r>
      <w:r w:rsidR="008B260A">
        <w:rPr>
          <w:lang w:val="en-CA"/>
        </w:rPr>
        <w:t xml:space="preserve"> Clean-up 1</w:t>
      </w:r>
      <w:r>
        <w:rPr>
          <w:lang w:val="en-CA"/>
        </w:rPr>
        <w:t xml:space="preserve"> </w:t>
      </w:r>
      <w:r w:rsidR="008B260A">
        <w:rPr>
          <w:lang w:val="en-CA"/>
        </w:rPr>
        <w:t>(</w:t>
      </w:r>
      <w:r>
        <w:rPr>
          <w:lang w:val="en-CA"/>
        </w:rPr>
        <w:t>Remov</w:t>
      </w:r>
      <w:r w:rsidR="00812623">
        <w:rPr>
          <w:lang w:val="en-CA"/>
        </w:rPr>
        <w:t>al of</w:t>
      </w:r>
      <w:r>
        <w:rPr>
          <w:lang w:val="en-CA"/>
        </w:rPr>
        <w:t xml:space="preserve"> adaptive </w:t>
      </w:r>
      <w:r w:rsidR="00001BA0">
        <w:rPr>
          <w:lang w:val="en-CA"/>
        </w:rPr>
        <w:t>Max BT signaling</w:t>
      </w:r>
      <w:r w:rsidR="008B260A">
        <w:rPr>
          <w:lang w:val="en-CA"/>
        </w:rPr>
        <w:t>)</w:t>
      </w:r>
    </w:p>
    <w:tbl>
      <w:tblPr>
        <w:tblW w:w="7740" w:type="dxa"/>
        <w:jc w:val="center"/>
        <w:tblCellMar>
          <w:left w:w="99" w:type="dxa"/>
          <w:right w:w="99" w:type="dxa"/>
        </w:tblCellMar>
        <w:tblLook w:val="04A0" w:firstRow="1" w:lastRow="0" w:firstColumn="1" w:lastColumn="0" w:noHBand="0" w:noVBand="1"/>
      </w:tblPr>
      <w:tblGrid>
        <w:gridCol w:w="1840"/>
        <w:gridCol w:w="1226"/>
        <w:gridCol w:w="1225"/>
        <w:gridCol w:w="1225"/>
        <w:gridCol w:w="1112"/>
        <w:gridCol w:w="1112"/>
      </w:tblGrid>
      <w:tr w:rsidR="005E3291" w:rsidRPr="003875E2" w14:paraId="0CDCD6B0" w14:textId="77777777" w:rsidTr="003875E2">
        <w:trPr>
          <w:trHeight w:val="255"/>
          <w:jc w:val="center"/>
        </w:trPr>
        <w:tc>
          <w:tcPr>
            <w:tcW w:w="1840" w:type="dxa"/>
            <w:tcBorders>
              <w:top w:val="nil"/>
              <w:left w:val="nil"/>
              <w:bottom w:val="nil"/>
              <w:right w:val="nil"/>
            </w:tcBorders>
            <w:shd w:val="clear" w:color="auto" w:fill="auto"/>
            <w:noWrap/>
            <w:vAlign w:val="center"/>
            <w:hideMark/>
          </w:tcPr>
          <w:p w14:paraId="46D0AEA6" w14:textId="77777777" w:rsidR="005E3291" w:rsidRPr="003875E2" w:rsidRDefault="005E3291" w:rsidP="004A6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EC8EA99"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18"/>
                <w:szCs w:val="18"/>
                <w:lang w:eastAsia="ko-KR"/>
              </w:rPr>
            </w:pPr>
            <w:r w:rsidRPr="003875E2">
              <w:rPr>
                <w:rFonts w:eastAsia="맑은 고딕"/>
                <w:b/>
                <w:bCs/>
                <w:color w:val="000000"/>
                <w:sz w:val="18"/>
                <w:szCs w:val="18"/>
                <w:lang w:eastAsia="ko-KR"/>
              </w:rPr>
              <w:t xml:space="preserve">All Intra Main10 </w:t>
            </w:r>
          </w:p>
        </w:tc>
      </w:tr>
      <w:tr w:rsidR="005E3291" w:rsidRPr="003875E2" w14:paraId="6FA0FE99" w14:textId="77777777" w:rsidTr="003875E2">
        <w:trPr>
          <w:trHeight w:val="255"/>
          <w:jc w:val="center"/>
        </w:trPr>
        <w:tc>
          <w:tcPr>
            <w:tcW w:w="1840" w:type="dxa"/>
            <w:tcBorders>
              <w:top w:val="nil"/>
              <w:left w:val="nil"/>
              <w:bottom w:val="nil"/>
              <w:right w:val="nil"/>
            </w:tcBorders>
            <w:shd w:val="clear" w:color="auto" w:fill="auto"/>
            <w:noWrap/>
            <w:vAlign w:val="center"/>
            <w:hideMark/>
          </w:tcPr>
          <w:p w14:paraId="0F24CF05"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226A552"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18"/>
                <w:szCs w:val="18"/>
                <w:lang w:eastAsia="ko-KR"/>
              </w:rPr>
            </w:pPr>
            <w:r w:rsidRPr="003875E2">
              <w:rPr>
                <w:rFonts w:eastAsia="맑은 고딕"/>
                <w:b/>
                <w:bCs/>
                <w:color w:val="000000"/>
                <w:sz w:val="18"/>
                <w:szCs w:val="18"/>
                <w:lang w:eastAsia="ko-KR"/>
              </w:rPr>
              <w:t>Over VTM-2.0.1</w:t>
            </w:r>
          </w:p>
        </w:tc>
      </w:tr>
      <w:tr w:rsidR="005E3291" w:rsidRPr="003875E2" w14:paraId="1D03F639" w14:textId="77777777" w:rsidTr="003875E2">
        <w:trPr>
          <w:trHeight w:val="255"/>
          <w:jc w:val="center"/>
        </w:trPr>
        <w:tc>
          <w:tcPr>
            <w:tcW w:w="1840" w:type="dxa"/>
            <w:tcBorders>
              <w:top w:val="nil"/>
              <w:left w:val="nil"/>
              <w:bottom w:val="nil"/>
              <w:right w:val="nil"/>
            </w:tcBorders>
            <w:shd w:val="clear" w:color="auto" w:fill="auto"/>
            <w:noWrap/>
            <w:vAlign w:val="center"/>
            <w:hideMark/>
          </w:tcPr>
          <w:p w14:paraId="0E541C2F"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18"/>
                <w:szCs w:val="18"/>
                <w:lang w:eastAsia="ko-KR"/>
              </w:rPr>
            </w:pPr>
          </w:p>
        </w:tc>
        <w:tc>
          <w:tcPr>
            <w:tcW w:w="1226" w:type="dxa"/>
            <w:tcBorders>
              <w:top w:val="nil"/>
              <w:left w:val="single" w:sz="8" w:space="0" w:color="auto"/>
              <w:bottom w:val="single" w:sz="8" w:space="0" w:color="auto"/>
              <w:right w:val="nil"/>
            </w:tcBorders>
            <w:shd w:val="clear" w:color="auto" w:fill="auto"/>
            <w:noWrap/>
            <w:vAlign w:val="center"/>
            <w:hideMark/>
          </w:tcPr>
          <w:p w14:paraId="4BCA006E"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Y</w:t>
            </w:r>
          </w:p>
        </w:tc>
        <w:tc>
          <w:tcPr>
            <w:tcW w:w="1225" w:type="dxa"/>
            <w:tcBorders>
              <w:top w:val="nil"/>
              <w:left w:val="nil"/>
              <w:bottom w:val="single" w:sz="8" w:space="0" w:color="auto"/>
              <w:right w:val="nil"/>
            </w:tcBorders>
            <w:shd w:val="clear" w:color="auto" w:fill="auto"/>
            <w:noWrap/>
            <w:vAlign w:val="center"/>
            <w:hideMark/>
          </w:tcPr>
          <w:p w14:paraId="1F7F4F22"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U</w:t>
            </w:r>
          </w:p>
        </w:tc>
        <w:tc>
          <w:tcPr>
            <w:tcW w:w="1225" w:type="dxa"/>
            <w:tcBorders>
              <w:top w:val="nil"/>
              <w:left w:val="nil"/>
              <w:bottom w:val="single" w:sz="8" w:space="0" w:color="auto"/>
              <w:right w:val="single" w:sz="4" w:space="0" w:color="auto"/>
            </w:tcBorders>
            <w:shd w:val="clear" w:color="auto" w:fill="auto"/>
            <w:noWrap/>
            <w:vAlign w:val="center"/>
            <w:hideMark/>
          </w:tcPr>
          <w:p w14:paraId="720B96A7"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V</w:t>
            </w:r>
          </w:p>
        </w:tc>
        <w:tc>
          <w:tcPr>
            <w:tcW w:w="1112" w:type="dxa"/>
            <w:tcBorders>
              <w:top w:val="nil"/>
              <w:left w:val="nil"/>
              <w:bottom w:val="single" w:sz="8" w:space="0" w:color="auto"/>
              <w:right w:val="nil"/>
            </w:tcBorders>
            <w:shd w:val="clear" w:color="auto" w:fill="auto"/>
            <w:noWrap/>
            <w:vAlign w:val="center"/>
            <w:hideMark/>
          </w:tcPr>
          <w:p w14:paraId="419F7390"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EncT</w:t>
            </w:r>
          </w:p>
        </w:tc>
        <w:tc>
          <w:tcPr>
            <w:tcW w:w="1112" w:type="dxa"/>
            <w:tcBorders>
              <w:top w:val="nil"/>
              <w:left w:val="nil"/>
              <w:bottom w:val="single" w:sz="8" w:space="0" w:color="auto"/>
              <w:right w:val="single" w:sz="8" w:space="0" w:color="auto"/>
            </w:tcBorders>
            <w:shd w:val="clear" w:color="auto" w:fill="auto"/>
            <w:noWrap/>
            <w:vAlign w:val="center"/>
            <w:hideMark/>
          </w:tcPr>
          <w:p w14:paraId="1D212E8F"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DecT</w:t>
            </w:r>
          </w:p>
        </w:tc>
      </w:tr>
      <w:tr w:rsidR="005E3291" w:rsidRPr="003875E2" w14:paraId="18661BBF" w14:textId="77777777" w:rsidTr="003875E2">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C09AD1E"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Class A1</w:t>
            </w:r>
          </w:p>
        </w:tc>
        <w:tc>
          <w:tcPr>
            <w:tcW w:w="1226" w:type="dxa"/>
            <w:tcBorders>
              <w:top w:val="nil"/>
              <w:left w:val="nil"/>
              <w:bottom w:val="nil"/>
              <w:right w:val="nil"/>
            </w:tcBorders>
            <w:shd w:val="clear" w:color="auto" w:fill="auto"/>
            <w:noWrap/>
            <w:vAlign w:val="center"/>
            <w:hideMark/>
          </w:tcPr>
          <w:p w14:paraId="5A432B84"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0.00%</w:t>
            </w:r>
          </w:p>
        </w:tc>
        <w:tc>
          <w:tcPr>
            <w:tcW w:w="1225" w:type="dxa"/>
            <w:tcBorders>
              <w:top w:val="nil"/>
              <w:left w:val="nil"/>
              <w:bottom w:val="nil"/>
              <w:right w:val="nil"/>
            </w:tcBorders>
            <w:shd w:val="clear" w:color="auto" w:fill="auto"/>
            <w:noWrap/>
            <w:vAlign w:val="center"/>
            <w:hideMark/>
          </w:tcPr>
          <w:p w14:paraId="5DE95C11"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0.00%</w:t>
            </w:r>
          </w:p>
        </w:tc>
        <w:tc>
          <w:tcPr>
            <w:tcW w:w="1225" w:type="dxa"/>
            <w:tcBorders>
              <w:top w:val="nil"/>
              <w:left w:val="nil"/>
              <w:bottom w:val="nil"/>
              <w:right w:val="single" w:sz="4" w:space="0" w:color="auto"/>
            </w:tcBorders>
            <w:shd w:val="clear" w:color="auto" w:fill="auto"/>
            <w:noWrap/>
            <w:vAlign w:val="center"/>
            <w:hideMark/>
          </w:tcPr>
          <w:p w14:paraId="5C7DCE58"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0.00%</w:t>
            </w:r>
          </w:p>
        </w:tc>
        <w:tc>
          <w:tcPr>
            <w:tcW w:w="1112" w:type="dxa"/>
            <w:tcBorders>
              <w:top w:val="nil"/>
              <w:left w:val="nil"/>
              <w:bottom w:val="nil"/>
              <w:right w:val="nil"/>
            </w:tcBorders>
            <w:shd w:val="clear" w:color="auto" w:fill="auto"/>
            <w:noWrap/>
            <w:vAlign w:val="center"/>
            <w:hideMark/>
          </w:tcPr>
          <w:p w14:paraId="6161DB76"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99%</w:t>
            </w:r>
          </w:p>
        </w:tc>
        <w:tc>
          <w:tcPr>
            <w:tcW w:w="1112" w:type="dxa"/>
            <w:tcBorders>
              <w:top w:val="nil"/>
              <w:left w:val="nil"/>
              <w:bottom w:val="nil"/>
              <w:right w:val="single" w:sz="8" w:space="0" w:color="auto"/>
            </w:tcBorders>
            <w:shd w:val="clear" w:color="auto" w:fill="auto"/>
            <w:noWrap/>
            <w:vAlign w:val="center"/>
            <w:hideMark/>
          </w:tcPr>
          <w:p w14:paraId="022D2160"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94%</w:t>
            </w:r>
          </w:p>
        </w:tc>
      </w:tr>
      <w:tr w:rsidR="005E3291" w:rsidRPr="003875E2" w14:paraId="1AC66D75" w14:textId="77777777" w:rsidTr="003875E2">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04326E3"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Class A2</w:t>
            </w:r>
          </w:p>
        </w:tc>
        <w:tc>
          <w:tcPr>
            <w:tcW w:w="1226" w:type="dxa"/>
            <w:tcBorders>
              <w:top w:val="nil"/>
              <w:left w:val="nil"/>
              <w:bottom w:val="nil"/>
              <w:right w:val="nil"/>
            </w:tcBorders>
            <w:shd w:val="clear" w:color="auto" w:fill="auto"/>
            <w:noWrap/>
            <w:vAlign w:val="center"/>
            <w:hideMark/>
          </w:tcPr>
          <w:p w14:paraId="4B379B4B"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0.00%</w:t>
            </w:r>
          </w:p>
        </w:tc>
        <w:tc>
          <w:tcPr>
            <w:tcW w:w="1225" w:type="dxa"/>
            <w:tcBorders>
              <w:top w:val="nil"/>
              <w:left w:val="nil"/>
              <w:bottom w:val="nil"/>
              <w:right w:val="nil"/>
            </w:tcBorders>
            <w:shd w:val="clear" w:color="auto" w:fill="auto"/>
            <w:noWrap/>
            <w:vAlign w:val="center"/>
            <w:hideMark/>
          </w:tcPr>
          <w:p w14:paraId="2F4D7B5E"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0.00%</w:t>
            </w:r>
          </w:p>
        </w:tc>
        <w:tc>
          <w:tcPr>
            <w:tcW w:w="1225" w:type="dxa"/>
            <w:tcBorders>
              <w:top w:val="nil"/>
              <w:left w:val="nil"/>
              <w:bottom w:val="nil"/>
              <w:right w:val="single" w:sz="4" w:space="0" w:color="auto"/>
            </w:tcBorders>
            <w:shd w:val="clear" w:color="auto" w:fill="auto"/>
            <w:noWrap/>
            <w:vAlign w:val="center"/>
            <w:hideMark/>
          </w:tcPr>
          <w:p w14:paraId="4A8286EF"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0.00%</w:t>
            </w:r>
          </w:p>
        </w:tc>
        <w:tc>
          <w:tcPr>
            <w:tcW w:w="1112" w:type="dxa"/>
            <w:tcBorders>
              <w:top w:val="nil"/>
              <w:left w:val="nil"/>
              <w:bottom w:val="nil"/>
              <w:right w:val="nil"/>
            </w:tcBorders>
            <w:shd w:val="clear" w:color="auto" w:fill="auto"/>
            <w:noWrap/>
            <w:vAlign w:val="center"/>
            <w:hideMark/>
          </w:tcPr>
          <w:p w14:paraId="0C7F6B19"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99%</w:t>
            </w:r>
          </w:p>
        </w:tc>
        <w:tc>
          <w:tcPr>
            <w:tcW w:w="1112" w:type="dxa"/>
            <w:tcBorders>
              <w:top w:val="nil"/>
              <w:left w:val="nil"/>
              <w:bottom w:val="nil"/>
              <w:right w:val="single" w:sz="8" w:space="0" w:color="auto"/>
            </w:tcBorders>
            <w:shd w:val="clear" w:color="auto" w:fill="auto"/>
            <w:noWrap/>
            <w:vAlign w:val="center"/>
            <w:hideMark/>
          </w:tcPr>
          <w:p w14:paraId="0F3C639E"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91%</w:t>
            </w:r>
          </w:p>
        </w:tc>
      </w:tr>
      <w:tr w:rsidR="005E3291" w:rsidRPr="003875E2" w14:paraId="713C7686" w14:textId="77777777" w:rsidTr="003875E2">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4961D8CD"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Class B</w:t>
            </w:r>
          </w:p>
        </w:tc>
        <w:tc>
          <w:tcPr>
            <w:tcW w:w="1226" w:type="dxa"/>
            <w:tcBorders>
              <w:top w:val="nil"/>
              <w:left w:val="nil"/>
              <w:bottom w:val="nil"/>
              <w:right w:val="nil"/>
            </w:tcBorders>
            <w:shd w:val="clear" w:color="auto" w:fill="auto"/>
            <w:noWrap/>
            <w:vAlign w:val="center"/>
            <w:hideMark/>
          </w:tcPr>
          <w:p w14:paraId="49C70C42"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0.00%</w:t>
            </w:r>
          </w:p>
        </w:tc>
        <w:tc>
          <w:tcPr>
            <w:tcW w:w="1225" w:type="dxa"/>
            <w:tcBorders>
              <w:top w:val="nil"/>
              <w:left w:val="nil"/>
              <w:bottom w:val="nil"/>
              <w:right w:val="nil"/>
            </w:tcBorders>
            <w:shd w:val="clear" w:color="auto" w:fill="auto"/>
            <w:noWrap/>
            <w:vAlign w:val="center"/>
            <w:hideMark/>
          </w:tcPr>
          <w:p w14:paraId="742E2D5E"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0.00%</w:t>
            </w:r>
          </w:p>
        </w:tc>
        <w:tc>
          <w:tcPr>
            <w:tcW w:w="1225" w:type="dxa"/>
            <w:tcBorders>
              <w:top w:val="nil"/>
              <w:left w:val="nil"/>
              <w:bottom w:val="nil"/>
              <w:right w:val="single" w:sz="4" w:space="0" w:color="auto"/>
            </w:tcBorders>
            <w:shd w:val="clear" w:color="auto" w:fill="auto"/>
            <w:noWrap/>
            <w:vAlign w:val="center"/>
            <w:hideMark/>
          </w:tcPr>
          <w:p w14:paraId="2A8F76D8"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0.00%</w:t>
            </w:r>
          </w:p>
        </w:tc>
        <w:tc>
          <w:tcPr>
            <w:tcW w:w="1112" w:type="dxa"/>
            <w:tcBorders>
              <w:top w:val="nil"/>
              <w:left w:val="nil"/>
              <w:bottom w:val="nil"/>
              <w:right w:val="nil"/>
            </w:tcBorders>
            <w:shd w:val="clear" w:color="auto" w:fill="auto"/>
            <w:noWrap/>
            <w:vAlign w:val="center"/>
            <w:hideMark/>
          </w:tcPr>
          <w:p w14:paraId="5CCF1482"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99%</w:t>
            </w:r>
          </w:p>
        </w:tc>
        <w:tc>
          <w:tcPr>
            <w:tcW w:w="1112" w:type="dxa"/>
            <w:tcBorders>
              <w:top w:val="nil"/>
              <w:left w:val="nil"/>
              <w:bottom w:val="nil"/>
              <w:right w:val="single" w:sz="8" w:space="0" w:color="auto"/>
            </w:tcBorders>
            <w:shd w:val="clear" w:color="auto" w:fill="auto"/>
            <w:noWrap/>
            <w:vAlign w:val="center"/>
            <w:hideMark/>
          </w:tcPr>
          <w:p w14:paraId="0F52A97A"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92%</w:t>
            </w:r>
          </w:p>
        </w:tc>
      </w:tr>
      <w:tr w:rsidR="005E3291" w:rsidRPr="003875E2" w14:paraId="662355FC" w14:textId="77777777" w:rsidTr="003875E2">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79BDE47"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Class C</w:t>
            </w:r>
          </w:p>
        </w:tc>
        <w:tc>
          <w:tcPr>
            <w:tcW w:w="1226" w:type="dxa"/>
            <w:tcBorders>
              <w:top w:val="nil"/>
              <w:left w:val="nil"/>
              <w:bottom w:val="nil"/>
              <w:right w:val="nil"/>
            </w:tcBorders>
            <w:shd w:val="clear" w:color="auto" w:fill="auto"/>
            <w:noWrap/>
            <w:vAlign w:val="center"/>
            <w:hideMark/>
          </w:tcPr>
          <w:p w14:paraId="71AB1D56"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0.00%</w:t>
            </w:r>
          </w:p>
        </w:tc>
        <w:tc>
          <w:tcPr>
            <w:tcW w:w="1225" w:type="dxa"/>
            <w:tcBorders>
              <w:top w:val="nil"/>
              <w:left w:val="nil"/>
              <w:bottom w:val="nil"/>
              <w:right w:val="nil"/>
            </w:tcBorders>
            <w:shd w:val="clear" w:color="auto" w:fill="auto"/>
            <w:noWrap/>
            <w:vAlign w:val="center"/>
            <w:hideMark/>
          </w:tcPr>
          <w:p w14:paraId="4C915A63"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0.00%</w:t>
            </w:r>
          </w:p>
        </w:tc>
        <w:tc>
          <w:tcPr>
            <w:tcW w:w="1225" w:type="dxa"/>
            <w:tcBorders>
              <w:top w:val="nil"/>
              <w:left w:val="nil"/>
              <w:bottom w:val="nil"/>
              <w:right w:val="single" w:sz="4" w:space="0" w:color="auto"/>
            </w:tcBorders>
            <w:shd w:val="clear" w:color="auto" w:fill="auto"/>
            <w:noWrap/>
            <w:vAlign w:val="center"/>
            <w:hideMark/>
          </w:tcPr>
          <w:p w14:paraId="7F456266"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0.00%</w:t>
            </w:r>
          </w:p>
        </w:tc>
        <w:tc>
          <w:tcPr>
            <w:tcW w:w="1112" w:type="dxa"/>
            <w:tcBorders>
              <w:top w:val="nil"/>
              <w:left w:val="nil"/>
              <w:bottom w:val="nil"/>
              <w:right w:val="nil"/>
            </w:tcBorders>
            <w:shd w:val="clear" w:color="auto" w:fill="auto"/>
            <w:noWrap/>
            <w:vAlign w:val="center"/>
            <w:hideMark/>
          </w:tcPr>
          <w:p w14:paraId="23DCEC7A"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99%</w:t>
            </w:r>
          </w:p>
        </w:tc>
        <w:tc>
          <w:tcPr>
            <w:tcW w:w="1112" w:type="dxa"/>
            <w:tcBorders>
              <w:top w:val="nil"/>
              <w:left w:val="nil"/>
              <w:bottom w:val="nil"/>
              <w:right w:val="single" w:sz="8" w:space="0" w:color="auto"/>
            </w:tcBorders>
            <w:shd w:val="clear" w:color="auto" w:fill="auto"/>
            <w:noWrap/>
            <w:vAlign w:val="center"/>
            <w:hideMark/>
          </w:tcPr>
          <w:p w14:paraId="6D68BCE4"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100%</w:t>
            </w:r>
          </w:p>
        </w:tc>
      </w:tr>
      <w:tr w:rsidR="005E3291" w:rsidRPr="003875E2" w14:paraId="2DFEB506" w14:textId="77777777" w:rsidTr="003875E2">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74A698C2"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Class E</w:t>
            </w:r>
          </w:p>
        </w:tc>
        <w:tc>
          <w:tcPr>
            <w:tcW w:w="1226" w:type="dxa"/>
            <w:tcBorders>
              <w:top w:val="nil"/>
              <w:left w:val="nil"/>
              <w:bottom w:val="nil"/>
              <w:right w:val="nil"/>
            </w:tcBorders>
            <w:shd w:val="clear" w:color="auto" w:fill="auto"/>
            <w:noWrap/>
            <w:vAlign w:val="center"/>
            <w:hideMark/>
          </w:tcPr>
          <w:p w14:paraId="363F401D"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0.00%</w:t>
            </w:r>
          </w:p>
        </w:tc>
        <w:tc>
          <w:tcPr>
            <w:tcW w:w="1225" w:type="dxa"/>
            <w:tcBorders>
              <w:top w:val="nil"/>
              <w:left w:val="nil"/>
              <w:bottom w:val="nil"/>
              <w:right w:val="nil"/>
            </w:tcBorders>
            <w:shd w:val="clear" w:color="auto" w:fill="auto"/>
            <w:noWrap/>
            <w:vAlign w:val="center"/>
            <w:hideMark/>
          </w:tcPr>
          <w:p w14:paraId="338B7945"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0.00%</w:t>
            </w:r>
          </w:p>
        </w:tc>
        <w:tc>
          <w:tcPr>
            <w:tcW w:w="1225" w:type="dxa"/>
            <w:tcBorders>
              <w:top w:val="nil"/>
              <w:left w:val="nil"/>
              <w:bottom w:val="nil"/>
              <w:right w:val="single" w:sz="4" w:space="0" w:color="auto"/>
            </w:tcBorders>
            <w:shd w:val="clear" w:color="auto" w:fill="auto"/>
            <w:noWrap/>
            <w:vAlign w:val="center"/>
            <w:hideMark/>
          </w:tcPr>
          <w:p w14:paraId="08B812A7"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0.00%</w:t>
            </w:r>
          </w:p>
        </w:tc>
        <w:tc>
          <w:tcPr>
            <w:tcW w:w="1112" w:type="dxa"/>
            <w:tcBorders>
              <w:top w:val="nil"/>
              <w:left w:val="nil"/>
              <w:bottom w:val="nil"/>
              <w:right w:val="nil"/>
            </w:tcBorders>
            <w:shd w:val="clear" w:color="auto" w:fill="auto"/>
            <w:noWrap/>
            <w:vAlign w:val="center"/>
            <w:hideMark/>
          </w:tcPr>
          <w:p w14:paraId="18B04831"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99%</w:t>
            </w:r>
          </w:p>
        </w:tc>
        <w:tc>
          <w:tcPr>
            <w:tcW w:w="1112" w:type="dxa"/>
            <w:tcBorders>
              <w:top w:val="nil"/>
              <w:left w:val="nil"/>
              <w:bottom w:val="nil"/>
              <w:right w:val="single" w:sz="8" w:space="0" w:color="auto"/>
            </w:tcBorders>
            <w:shd w:val="clear" w:color="auto" w:fill="auto"/>
            <w:noWrap/>
            <w:vAlign w:val="center"/>
            <w:hideMark/>
          </w:tcPr>
          <w:p w14:paraId="3DCE4A21"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98%</w:t>
            </w:r>
          </w:p>
        </w:tc>
      </w:tr>
      <w:tr w:rsidR="005E3291" w:rsidRPr="003875E2" w14:paraId="3B59B46A" w14:textId="77777777" w:rsidTr="003875E2">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F736346"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18"/>
                <w:szCs w:val="18"/>
                <w:lang w:eastAsia="ko-KR"/>
              </w:rPr>
            </w:pPr>
            <w:r w:rsidRPr="003875E2">
              <w:rPr>
                <w:rFonts w:eastAsia="맑은 고딕"/>
                <w:b/>
                <w:bCs/>
                <w:color w:val="000000"/>
                <w:sz w:val="18"/>
                <w:szCs w:val="18"/>
                <w:lang w:eastAsia="ko-KR"/>
              </w:rPr>
              <w:t xml:space="preserve">Overall </w:t>
            </w:r>
          </w:p>
        </w:tc>
        <w:tc>
          <w:tcPr>
            <w:tcW w:w="1226" w:type="dxa"/>
            <w:tcBorders>
              <w:top w:val="single" w:sz="8" w:space="0" w:color="auto"/>
              <w:left w:val="nil"/>
              <w:bottom w:val="nil"/>
              <w:right w:val="nil"/>
            </w:tcBorders>
            <w:shd w:val="clear" w:color="auto" w:fill="auto"/>
            <w:noWrap/>
            <w:vAlign w:val="center"/>
            <w:hideMark/>
          </w:tcPr>
          <w:p w14:paraId="28B441D5"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0.00%</w:t>
            </w:r>
          </w:p>
        </w:tc>
        <w:tc>
          <w:tcPr>
            <w:tcW w:w="1225" w:type="dxa"/>
            <w:tcBorders>
              <w:top w:val="single" w:sz="8" w:space="0" w:color="auto"/>
              <w:left w:val="nil"/>
              <w:bottom w:val="nil"/>
              <w:right w:val="nil"/>
            </w:tcBorders>
            <w:shd w:val="clear" w:color="auto" w:fill="auto"/>
            <w:noWrap/>
            <w:vAlign w:val="center"/>
            <w:hideMark/>
          </w:tcPr>
          <w:p w14:paraId="264E5435"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0.00%</w:t>
            </w:r>
          </w:p>
        </w:tc>
        <w:tc>
          <w:tcPr>
            <w:tcW w:w="1225" w:type="dxa"/>
            <w:tcBorders>
              <w:top w:val="single" w:sz="8" w:space="0" w:color="auto"/>
              <w:left w:val="nil"/>
              <w:bottom w:val="nil"/>
              <w:right w:val="single" w:sz="4" w:space="0" w:color="auto"/>
            </w:tcBorders>
            <w:shd w:val="clear" w:color="auto" w:fill="auto"/>
            <w:noWrap/>
            <w:vAlign w:val="center"/>
            <w:hideMark/>
          </w:tcPr>
          <w:p w14:paraId="26014834"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0.00%</w:t>
            </w:r>
          </w:p>
        </w:tc>
        <w:tc>
          <w:tcPr>
            <w:tcW w:w="1112" w:type="dxa"/>
            <w:tcBorders>
              <w:top w:val="single" w:sz="8" w:space="0" w:color="auto"/>
              <w:left w:val="nil"/>
              <w:bottom w:val="nil"/>
              <w:right w:val="nil"/>
            </w:tcBorders>
            <w:shd w:val="clear" w:color="auto" w:fill="auto"/>
            <w:noWrap/>
            <w:vAlign w:val="center"/>
            <w:hideMark/>
          </w:tcPr>
          <w:p w14:paraId="1A3BA94B"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99%</w:t>
            </w:r>
          </w:p>
        </w:tc>
        <w:tc>
          <w:tcPr>
            <w:tcW w:w="1112" w:type="dxa"/>
            <w:tcBorders>
              <w:top w:val="single" w:sz="8" w:space="0" w:color="auto"/>
              <w:left w:val="nil"/>
              <w:bottom w:val="nil"/>
              <w:right w:val="single" w:sz="8" w:space="0" w:color="auto"/>
            </w:tcBorders>
            <w:shd w:val="clear" w:color="auto" w:fill="auto"/>
            <w:noWrap/>
            <w:vAlign w:val="center"/>
            <w:hideMark/>
          </w:tcPr>
          <w:p w14:paraId="7DDA50C6"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95%</w:t>
            </w:r>
          </w:p>
        </w:tc>
      </w:tr>
      <w:tr w:rsidR="005E3291" w:rsidRPr="003875E2" w14:paraId="22DB09C9" w14:textId="77777777" w:rsidTr="003875E2">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7B6B2357"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Class D</w:t>
            </w:r>
          </w:p>
        </w:tc>
        <w:tc>
          <w:tcPr>
            <w:tcW w:w="1226" w:type="dxa"/>
            <w:tcBorders>
              <w:top w:val="single" w:sz="8" w:space="0" w:color="auto"/>
              <w:left w:val="single" w:sz="8" w:space="0" w:color="auto"/>
              <w:bottom w:val="nil"/>
              <w:right w:val="nil"/>
            </w:tcBorders>
            <w:shd w:val="clear" w:color="auto" w:fill="auto"/>
            <w:noWrap/>
            <w:vAlign w:val="center"/>
            <w:hideMark/>
          </w:tcPr>
          <w:p w14:paraId="5837C2D4"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0.00%</w:t>
            </w:r>
          </w:p>
        </w:tc>
        <w:tc>
          <w:tcPr>
            <w:tcW w:w="1225" w:type="dxa"/>
            <w:tcBorders>
              <w:top w:val="single" w:sz="8" w:space="0" w:color="auto"/>
              <w:left w:val="nil"/>
              <w:bottom w:val="nil"/>
              <w:right w:val="nil"/>
            </w:tcBorders>
            <w:shd w:val="clear" w:color="auto" w:fill="auto"/>
            <w:noWrap/>
            <w:vAlign w:val="center"/>
            <w:hideMark/>
          </w:tcPr>
          <w:p w14:paraId="6E3A3387"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0.00%</w:t>
            </w:r>
          </w:p>
        </w:tc>
        <w:tc>
          <w:tcPr>
            <w:tcW w:w="1225" w:type="dxa"/>
            <w:tcBorders>
              <w:top w:val="single" w:sz="8" w:space="0" w:color="auto"/>
              <w:left w:val="nil"/>
              <w:bottom w:val="nil"/>
              <w:right w:val="single" w:sz="4" w:space="0" w:color="auto"/>
            </w:tcBorders>
            <w:shd w:val="clear" w:color="auto" w:fill="auto"/>
            <w:noWrap/>
            <w:vAlign w:val="center"/>
            <w:hideMark/>
          </w:tcPr>
          <w:p w14:paraId="49D7AD31"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0.00%</w:t>
            </w:r>
          </w:p>
        </w:tc>
        <w:tc>
          <w:tcPr>
            <w:tcW w:w="1112" w:type="dxa"/>
            <w:tcBorders>
              <w:top w:val="single" w:sz="8" w:space="0" w:color="auto"/>
              <w:left w:val="nil"/>
              <w:bottom w:val="nil"/>
              <w:right w:val="nil"/>
            </w:tcBorders>
            <w:shd w:val="clear" w:color="auto" w:fill="auto"/>
            <w:noWrap/>
            <w:vAlign w:val="center"/>
            <w:hideMark/>
          </w:tcPr>
          <w:p w14:paraId="721C010C"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98%</w:t>
            </w:r>
          </w:p>
        </w:tc>
        <w:tc>
          <w:tcPr>
            <w:tcW w:w="1112" w:type="dxa"/>
            <w:tcBorders>
              <w:top w:val="single" w:sz="8" w:space="0" w:color="auto"/>
              <w:left w:val="nil"/>
              <w:bottom w:val="nil"/>
              <w:right w:val="single" w:sz="8" w:space="0" w:color="auto"/>
            </w:tcBorders>
            <w:shd w:val="clear" w:color="auto" w:fill="auto"/>
            <w:noWrap/>
            <w:vAlign w:val="center"/>
            <w:hideMark/>
          </w:tcPr>
          <w:p w14:paraId="376117CE"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95%</w:t>
            </w:r>
          </w:p>
        </w:tc>
      </w:tr>
      <w:tr w:rsidR="005E3291" w:rsidRPr="003875E2" w14:paraId="286603D3" w14:textId="77777777" w:rsidTr="003875E2">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48133697"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Class F (optional)</w:t>
            </w:r>
          </w:p>
        </w:tc>
        <w:tc>
          <w:tcPr>
            <w:tcW w:w="1226" w:type="dxa"/>
            <w:tcBorders>
              <w:top w:val="nil"/>
              <w:left w:val="single" w:sz="8" w:space="0" w:color="auto"/>
              <w:bottom w:val="single" w:sz="8" w:space="0" w:color="auto"/>
              <w:right w:val="nil"/>
            </w:tcBorders>
            <w:shd w:val="clear" w:color="auto" w:fill="auto"/>
            <w:noWrap/>
            <w:vAlign w:val="center"/>
            <w:hideMark/>
          </w:tcPr>
          <w:p w14:paraId="24221F24"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0.00%</w:t>
            </w:r>
          </w:p>
        </w:tc>
        <w:tc>
          <w:tcPr>
            <w:tcW w:w="1225" w:type="dxa"/>
            <w:tcBorders>
              <w:top w:val="nil"/>
              <w:left w:val="nil"/>
              <w:bottom w:val="single" w:sz="8" w:space="0" w:color="auto"/>
              <w:right w:val="nil"/>
            </w:tcBorders>
            <w:shd w:val="clear" w:color="auto" w:fill="auto"/>
            <w:noWrap/>
            <w:vAlign w:val="center"/>
            <w:hideMark/>
          </w:tcPr>
          <w:p w14:paraId="4C116B37"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0.00%</w:t>
            </w:r>
          </w:p>
        </w:tc>
        <w:tc>
          <w:tcPr>
            <w:tcW w:w="1225" w:type="dxa"/>
            <w:tcBorders>
              <w:top w:val="nil"/>
              <w:left w:val="nil"/>
              <w:bottom w:val="single" w:sz="8" w:space="0" w:color="auto"/>
              <w:right w:val="single" w:sz="4" w:space="0" w:color="auto"/>
            </w:tcBorders>
            <w:shd w:val="clear" w:color="auto" w:fill="auto"/>
            <w:noWrap/>
            <w:vAlign w:val="center"/>
            <w:hideMark/>
          </w:tcPr>
          <w:p w14:paraId="534AED3A"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0.00%</w:t>
            </w:r>
          </w:p>
        </w:tc>
        <w:tc>
          <w:tcPr>
            <w:tcW w:w="1112" w:type="dxa"/>
            <w:tcBorders>
              <w:top w:val="nil"/>
              <w:left w:val="nil"/>
              <w:bottom w:val="single" w:sz="8" w:space="0" w:color="auto"/>
              <w:right w:val="nil"/>
            </w:tcBorders>
            <w:shd w:val="clear" w:color="auto" w:fill="auto"/>
            <w:noWrap/>
            <w:vAlign w:val="center"/>
            <w:hideMark/>
          </w:tcPr>
          <w:p w14:paraId="7C7BB883"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100%</w:t>
            </w:r>
          </w:p>
        </w:tc>
        <w:tc>
          <w:tcPr>
            <w:tcW w:w="1112" w:type="dxa"/>
            <w:tcBorders>
              <w:top w:val="nil"/>
              <w:left w:val="nil"/>
              <w:bottom w:val="single" w:sz="8" w:space="0" w:color="auto"/>
              <w:right w:val="single" w:sz="8" w:space="0" w:color="auto"/>
            </w:tcBorders>
            <w:shd w:val="clear" w:color="auto" w:fill="auto"/>
            <w:noWrap/>
            <w:vAlign w:val="center"/>
            <w:hideMark/>
          </w:tcPr>
          <w:p w14:paraId="31626FC1"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101%</w:t>
            </w:r>
          </w:p>
        </w:tc>
      </w:tr>
    </w:tbl>
    <w:p w14:paraId="5E6884C0" w14:textId="77777777" w:rsidR="00733D70" w:rsidRDefault="00733D70" w:rsidP="00733D70">
      <w:pPr>
        <w:rPr>
          <w:lang w:val="en-CA"/>
        </w:rPr>
      </w:pPr>
    </w:p>
    <w:tbl>
      <w:tblPr>
        <w:tblW w:w="7740" w:type="dxa"/>
        <w:jc w:val="center"/>
        <w:tblCellMar>
          <w:left w:w="99" w:type="dxa"/>
          <w:right w:w="99" w:type="dxa"/>
        </w:tblCellMar>
        <w:tblLook w:val="04A0" w:firstRow="1" w:lastRow="0" w:firstColumn="1" w:lastColumn="0" w:noHBand="0" w:noVBand="1"/>
      </w:tblPr>
      <w:tblGrid>
        <w:gridCol w:w="1840"/>
        <w:gridCol w:w="1274"/>
        <w:gridCol w:w="1273"/>
        <w:gridCol w:w="1273"/>
        <w:gridCol w:w="1040"/>
        <w:gridCol w:w="1040"/>
      </w:tblGrid>
      <w:tr w:rsidR="005E3291" w:rsidRPr="003875E2" w14:paraId="1E4A783C" w14:textId="77777777" w:rsidTr="003875E2">
        <w:trPr>
          <w:trHeight w:val="255"/>
          <w:jc w:val="center"/>
        </w:trPr>
        <w:tc>
          <w:tcPr>
            <w:tcW w:w="1840" w:type="dxa"/>
            <w:tcBorders>
              <w:top w:val="nil"/>
              <w:left w:val="nil"/>
              <w:bottom w:val="nil"/>
              <w:right w:val="nil"/>
            </w:tcBorders>
            <w:shd w:val="clear" w:color="auto" w:fill="auto"/>
            <w:noWrap/>
            <w:vAlign w:val="center"/>
            <w:hideMark/>
          </w:tcPr>
          <w:p w14:paraId="7DAB1374" w14:textId="77777777" w:rsidR="005E3291" w:rsidRPr="003875E2" w:rsidRDefault="005E3291" w:rsidP="004A6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71651BD"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18"/>
                <w:szCs w:val="18"/>
                <w:lang w:eastAsia="ko-KR"/>
              </w:rPr>
            </w:pPr>
            <w:r w:rsidRPr="003875E2">
              <w:rPr>
                <w:rFonts w:eastAsia="맑은 고딕"/>
                <w:b/>
                <w:bCs/>
                <w:color w:val="000000"/>
                <w:sz w:val="18"/>
                <w:szCs w:val="18"/>
                <w:lang w:eastAsia="ko-KR"/>
              </w:rPr>
              <w:t>Random Access Main 10</w:t>
            </w:r>
          </w:p>
        </w:tc>
      </w:tr>
      <w:tr w:rsidR="005E3291" w:rsidRPr="003875E2" w14:paraId="01B32113" w14:textId="77777777" w:rsidTr="003875E2">
        <w:trPr>
          <w:trHeight w:val="255"/>
          <w:jc w:val="center"/>
        </w:trPr>
        <w:tc>
          <w:tcPr>
            <w:tcW w:w="1840" w:type="dxa"/>
            <w:tcBorders>
              <w:top w:val="nil"/>
              <w:left w:val="nil"/>
              <w:bottom w:val="nil"/>
              <w:right w:val="nil"/>
            </w:tcBorders>
            <w:shd w:val="clear" w:color="auto" w:fill="auto"/>
            <w:noWrap/>
            <w:vAlign w:val="center"/>
            <w:hideMark/>
          </w:tcPr>
          <w:p w14:paraId="29F34E98"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61AEAEB"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18"/>
                <w:szCs w:val="18"/>
                <w:lang w:eastAsia="ko-KR"/>
              </w:rPr>
            </w:pPr>
            <w:r w:rsidRPr="003875E2">
              <w:rPr>
                <w:rFonts w:eastAsia="맑은 고딕"/>
                <w:b/>
                <w:bCs/>
                <w:color w:val="000000"/>
                <w:sz w:val="18"/>
                <w:szCs w:val="18"/>
                <w:lang w:eastAsia="ko-KR"/>
              </w:rPr>
              <w:t>Over VTM-2.0.1</w:t>
            </w:r>
          </w:p>
        </w:tc>
      </w:tr>
      <w:tr w:rsidR="005E3291" w:rsidRPr="003875E2" w14:paraId="32CA67A2" w14:textId="77777777" w:rsidTr="003875E2">
        <w:trPr>
          <w:trHeight w:val="255"/>
          <w:jc w:val="center"/>
        </w:trPr>
        <w:tc>
          <w:tcPr>
            <w:tcW w:w="1840" w:type="dxa"/>
            <w:tcBorders>
              <w:top w:val="nil"/>
              <w:left w:val="nil"/>
              <w:bottom w:val="nil"/>
              <w:right w:val="nil"/>
            </w:tcBorders>
            <w:shd w:val="clear" w:color="auto" w:fill="auto"/>
            <w:noWrap/>
            <w:vAlign w:val="center"/>
            <w:hideMark/>
          </w:tcPr>
          <w:p w14:paraId="5008985D"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18"/>
                <w:szCs w:val="18"/>
                <w:lang w:eastAsia="ko-KR"/>
              </w:rPr>
            </w:pPr>
          </w:p>
        </w:tc>
        <w:tc>
          <w:tcPr>
            <w:tcW w:w="1274" w:type="dxa"/>
            <w:tcBorders>
              <w:top w:val="nil"/>
              <w:left w:val="single" w:sz="8" w:space="0" w:color="auto"/>
              <w:bottom w:val="single" w:sz="8" w:space="0" w:color="auto"/>
              <w:right w:val="nil"/>
            </w:tcBorders>
            <w:shd w:val="clear" w:color="auto" w:fill="auto"/>
            <w:noWrap/>
            <w:vAlign w:val="center"/>
            <w:hideMark/>
          </w:tcPr>
          <w:p w14:paraId="74CA060B"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0556D82C"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U</w:t>
            </w:r>
          </w:p>
        </w:tc>
        <w:tc>
          <w:tcPr>
            <w:tcW w:w="1273" w:type="dxa"/>
            <w:tcBorders>
              <w:top w:val="nil"/>
              <w:left w:val="nil"/>
              <w:bottom w:val="single" w:sz="8" w:space="0" w:color="auto"/>
              <w:right w:val="single" w:sz="4" w:space="0" w:color="auto"/>
            </w:tcBorders>
            <w:shd w:val="clear" w:color="auto" w:fill="auto"/>
            <w:noWrap/>
            <w:vAlign w:val="center"/>
            <w:hideMark/>
          </w:tcPr>
          <w:p w14:paraId="6FAFD358"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V</w:t>
            </w:r>
          </w:p>
        </w:tc>
        <w:tc>
          <w:tcPr>
            <w:tcW w:w="1040" w:type="dxa"/>
            <w:tcBorders>
              <w:top w:val="nil"/>
              <w:left w:val="nil"/>
              <w:bottom w:val="single" w:sz="8" w:space="0" w:color="auto"/>
              <w:right w:val="nil"/>
            </w:tcBorders>
            <w:shd w:val="clear" w:color="auto" w:fill="auto"/>
            <w:noWrap/>
            <w:vAlign w:val="center"/>
            <w:hideMark/>
          </w:tcPr>
          <w:p w14:paraId="474BBC1F"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EncT</w:t>
            </w:r>
          </w:p>
        </w:tc>
        <w:tc>
          <w:tcPr>
            <w:tcW w:w="1040" w:type="dxa"/>
            <w:tcBorders>
              <w:top w:val="nil"/>
              <w:left w:val="nil"/>
              <w:bottom w:val="single" w:sz="8" w:space="0" w:color="auto"/>
              <w:right w:val="single" w:sz="8" w:space="0" w:color="auto"/>
            </w:tcBorders>
            <w:shd w:val="clear" w:color="auto" w:fill="auto"/>
            <w:noWrap/>
            <w:vAlign w:val="center"/>
            <w:hideMark/>
          </w:tcPr>
          <w:p w14:paraId="3F7CD37E"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DecT</w:t>
            </w:r>
          </w:p>
        </w:tc>
      </w:tr>
      <w:tr w:rsidR="005E3291" w:rsidRPr="003875E2" w14:paraId="6E1FCCE9" w14:textId="77777777" w:rsidTr="003875E2">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9F68A0B"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Class A1</w:t>
            </w:r>
          </w:p>
        </w:tc>
        <w:tc>
          <w:tcPr>
            <w:tcW w:w="1274" w:type="dxa"/>
            <w:tcBorders>
              <w:top w:val="nil"/>
              <w:left w:val="nil"/>
              <w:bottom w:val="nil"/>
              <w:right w:val="nil"/>
            </w:tcBorders>
            <w:shd w:val="clear" w:color="auto" w:fill="auto"/>
            <w:noWrap/>
            <w:vAlign w:val="center"/>
            <w:hideMark/>
          </w:tcPr>
          <w:p w14:paraId="221A99D2"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-0.03%</w:t>
            </w:r>
          </w:p>
        </w:tc>
        <w:tc>
          <w:tcPr>
            <w:tcW w:w="1273" w:type="dxa"/>
            <w:tcBorders>
              <w:top w:val="nil"/>
              <w:left w:val="nil"/>
              <w:bottom w:val="nil"/>
              <w:right w:val="nil"/>
            </w:tcBorders>
            <w:shd w:val="clear" w:color="auto" w:fill="auto"/>
            <w:noWrap/>
            <w:vAlign w:val="center"/>
            <w:hideMark/>
          </w:tcPr>
          <w:p w14:paraId="718BCE40"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-0.09%</w:t>
            </w:r>
          </w:p>
        </w:tc>
        <w:tc>
          <w:tcPr>
            <w:tcW w:w="1273" w:type="dxa"/>
            <w:tcBorders>
              <w:top w:val="nil"/>
              <w:left w:val="nil"/>
              <w:bottom w:val="nil"/>
              <w:right w:val="single" w:sz="4" w:space="0" w:color="auto"/>
            </w:tcBorders>
            <w:shd w:val="clear" w:color="auto" w:fill="auto"/>
            <w:noWrap/>
            <w:vAlign w:val="center"/>
            <w:hideMark/>
          </w:tcPr>
          <w:p w14:paraId="1B745999"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-0.03%</w:t>
            </w:r>
          </w:p>
        </w:tc>
        <w:tc>
          <w:tcPr>
            <w:tcW w:w="1040" w:type="dxa"/>
            <w:tcBorders>
              <w:top w:val="nil"/>
              <w:left w:val="nil"/>
              <w:bottom w:val="nil"/>
              <w:right w:val="nil"/>
            </w:tcBorders>
            <w:shd w:val="clear" w:color="auto" w:fill="auto"/>
            <w:noWrap/>
            <w:vAlign w:val="center"/>
            <w:hideMark/>
          </w:tcPr>
          <w:p w14:paraId="599E0F3C"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108%</w:t>
            </w:r>
          </w:p>
        </w:tc>
        <w:tc>
          <w:tcPr>
            <w:tcW w:w="1040" w:type="dxa"/>
            <w:tcBorders>
              <w:top w:val="nil"/>
              <w:left w:val="nil"/>
              <w:bottom w:val="nil"/>
              <w:right w:val="single" w:sz="8" w:space="0" w:color="auto"/>
            </w:tcBorders>
            <w:shd w:val="clear" w:color="auto" w:fill="auto"/>
            <w:noWrap/>
            <w:vAlign w:val="center"/>
            <w:hideMark/>
          </w:tcPr>
          <w:p w14:paraId="1FBB43AB"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97%</w:t>
            </w:r>
          </w:p>
        </w:tc>
      </w:tr>
      <w:tr w:rsidR="005E3291" w:rsidRPr="003875E2" w14:paraId="3FB9C1BD" w14:textId="77777777" w:rsidTr="003875E2">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55050606"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Class A2</w:t>
            </w:r>
          </w:p>
        </w:tc>
        <w:tc>
          <w:tcPr>
            <w:tcW w:w="1274" w:type="dxa"/>
            <w:tcBorders>
              <w:top w:val="nil"/>
              <w:left w:val="nil"/>
              <w:bottom w:val="nil"/>
              <w:right w:val="nil"/>
            </w:tcBorders>
            <w:shd w:val="clear" w:color="auto" w:fill="auto"/>
            <w:noWrap/>
            <w:vAlign w:val="center"/>
            <w:hideMark/>
          </w:tcPr>
          <w:p w14:paraId="3CC4E5ED"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-0.09%</w:t>
            </w:r>
          </w:p>
        </w:tc>
        <w:tc>
          <w:tcPr>
            <w:tcW w:w="1273" w:type="dxa"/>
            <w:tcBorders>
              <w:top w:val="nil"/>
              <w:left w:val="nil"/>
              <w:bottom w:val="nil"/>
              <w:right w:val="nil"/>
            </w:tcBorders>
            <w:shd w:val="clear" w:color="auto" w:fill="auto"/>
            <w:noWrap/>
            <w:vAlign w:val="center"/>
            <w:hideMark/>
          </w:tcPr>
          <w:p w14:paraId="68B59574"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-0.13%</w:t>
            </w:r>
          </w:p>
        </w:tc>
        <w:tc>
          <w:tcPr>
            <w:tcW w:w="1273" w:type="dxa"/>
            <w:tcBorders>
              <w:top w:val="nil"/>
              <w:left w:val="nil"/>
              <w:bottom w:val="nil"/>
              <w:right w:val="single" w:sz="4" w:space="0" w:color="auto"/>
            </w:tcBorders>
            <w:shd w:val="clear" w:color="auto" w:fill="auto"/>
            <w:noWrap/>
            <w:vAlign w:val="center"/>
            <w:hideMark/>
          </w:tcPr>
          <w:p w14:paraId="1933739C"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-0.15%</w:t>
            </w:r>
          </w:p>
        </w:tc>
        <w:tc>
          <w:tcPr>
            <w:tcW w:w="1040" w:type="dxa"/>
            <w:tcBorders>
              <w:top w:val="nil"/>
              <w:left w:val="nil"/>
              <w:bottom w:val="nil"/>
              <w:right w:val="nil"/>
            </w:tcBorders>
            <w:shd w:val="clear" w:color="auto" w:fill="auto"/>
            <w:noWrap/>
            <w:vAlign w:val="center"/>
            <w:hideMark/>
          </w:tcPr>
          <w:p w14:paraId="65E6F3CC"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106%</w:t>
            </w:r>
          </w:p>
        </w:tc>
        <w:tc>
          <w:tcPr>
            <w:tcW w:w="1040" w:type="dxa"/>
            <w:tcBorders>
              <w:top w:val="nil"/>
              <w:left w:val="nil"/>
              <w:bottom w:val="nil"/>
              <w:right w:val="single" w:sz="8" w:space="0" w:color="auto"/>
            </w:tcBorders>
            <w:shd w:val="clear" w:color="auto" w:fill="auto"/>
            <w:noWrap/>
            <w:vAlign w:val="center"/>
            <w:hideMark/>
          </w:tcPr>
          <w:p w14:paraId="6823C7ED"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96%</w:t>
            </w:r>
          </w:p>
        </w:tc>
      </w:tr>
      <w:tr w:rsidR="005E3291" w:rsidRPr="003875E2" w14:paraId="5491C5A5" w14:textId="77777777" w:rsidTr="003875E2">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544A460D"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Class B</w:t>
            </w:r>
          </w:p>
        </w:tc>
        <w:tc>
          <w:tcPr>
            <w:tcW w:w="1274" w:type="dxa"/>
            <w:tcBorders>
              <w:top w:val="nil"/>
              <w:left w:val="nil"/>
              <w:bottom w:val="nil"/>
              <w:right w:val="nil"/>
            </w:tcBorders>
            <w:shd w:val="clear" w:color="auto" w:fill="auto"/>
            <w:noWrap/>
            <w:vAlign w:val="center"/>
            <w:hideMark/>
          </w:tcPr>
          <w:p w14:paraId="406E4B1F"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-0.12%</w:t>
            </w:r>
          </w:p>
        </w:tc>
        <w:tc>
          <w:tcPr>
            <w:tcW w:w="1273" w:type="dxa"/>
            <w:tcBorders>
              <w:top w:val="nil"/>
              <w:left w:val="nil"/>
              <w:bottom w:val="nil"/>
              <w:right w:val="nil"/>
            </w:tcBorders>
            <w:shd w:val="clear" w:color="auto" w:fill="auto"/>
            <w:noWrap/>
            <w:vAlign w:val="center"/>
            <w:hideMark/>
          </w:tcPr>
          <w:p w14:paraId="6244BB67"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-0.14%</w:t>
            </w:r>
          </w:p>
        </w:tc>
        <w:tc>
          <w:tcPr>
            <w:tcW w:w="1273" w:type="dxa"/>
            <w:tcBorders>
              <w:top w:val="nil"/>
              <w:left w:val="nil"/>
              <w:bottom w:val="nil"/>
              <w:right w:val="single" w:sz="4" w:space="0" w:color="auto"/>
            </w:tcBorders>
            <w:shd w:val="clear" w:color="auto" w:fill="auto"/>
            <w:noWrap/>
            <w:vAlign w:val="center"/>
            <w:hideMark/>
          </w:tcPr>
          <w:p w14:paraId="01D641C7"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-0.18%</w:t>
            </w:r>
          </w:p>
        </w:tc>
        <w:tc>
          <w:tcPr>
            <w:tcW w:w="1040" w:type="dxa"/>
            <w:tcBorders>
              <w:top w:val="nil"/>
              <w:left w:val="nil"/>
              <w:bottom w:val="nil"/>
              <w:right w:val="nil"/>
            </w:tcBorders>
            <w:shd w:val="clear" w:color="auto" w:fill="auto"/>
            <w:noWrap/>
            <w:vAlign w:val="center"/>
            <w:hideMark/>
          </w:tcPr>
          <w:p w14:paraId="13A61D3A"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106%</w:t>
            </w:r>
          </w:p>
        </w:tc>
        <w:tc>
          <w:tcPr>
            <w:tcW w:w="1040" w:type="dxa"/>
            <w:tcBorders>
              <w:top w:val="nil"/>
              <w:left w:val="nil"/>
              <w:bottom w:val="nil"/>
              <w:right w:val="single" w:sz="8" w:space="0" w:color="auto"/>
            </w:tcBorders>
            <w:shd w:val="clear" w:color="auto" w:fill="auto"/>
            <w:noWrap/>
            <w:vAlign w:val="center"/>
            <w:hideMark/>
          </w:tcPr>
          <w:p w14:paraId="66BBFACF"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100%</w:t>
            </w:r>
          </w:p>
        </w:tc>
      </w:tr>
      <w:tr w:rsidR="005E3291" w:rsidRPr="003875E2" w14:paraId="005F6AF4" w14:textId="77777777" w:rsidTr="003875E2">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77581ABD"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Class C</w:t>
            </w:r>
          </w:p>
        </w:tc>
        <w:tc>
          <w:tcPr>
            <w:tcW w:w="1274" w:type="dxa"/>
            <w:tcBorders>
              <w:top w:val="nil"/>
              <w:left w:val="nil"/>
              <w:bottom w:val="nil"/>
              <w:right w:val="nil"/>
            </w:tcBorders>
            <w:shd w:val="clear" w:color="auto" w:fill="auto"/>
            <w:noWrap/>
            <w:vAlign w:val="center"/>
            <w:hideMark/>
          </w:tcPr>
          <w:p w14:paraId="0A06AFA9"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-0.07%</w:t>
            </w:r>
          </w:p>
        </w:tc>
        <w:tc>
          <w:tcPr>
            <w:tcW w:w="1273" w:type="dxa"/>
            <w:tcBorders>
              <w:top w:val="nil"/>
              <w:left w:val="nil"/>
              <w:bottom w:val="nil"/>
              <w:right w:val="nil"/>
            </w:tcBorders>
            <w:shd w:val="clear" w:color="auto" w:fill="auto"/>
            <w:noWrap/>
            <w:vAlign w:val="center"/>
            <w:hideMark/>
          </w:tcPr>
          <w:p w14:paraId="3D8DA88F"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-0.06%</w:t>
            </w:r>
          </w:p>
        </w:tc>
        <w:tc>
          <w:tcPr>
            <w:tcW w:w="1273" w:type="dxa"/>
            <w:tcBorders>
              <w:top w:val="nil"/>
              <w:left w:val="nil"/>
              <w:bottom w:val="nil"/>
              <w:right w:val="single" w:sz="4" w:space="0" w:color="auto"/>
            </w:tcBorders>
            <w:shd w:val="clear" w:color="auto" w:fill="auto"/>
            <w:noWrap/>
            <w:vAlign w:val="center"/>
            <w:hideMark/>
          </w:tcPr>
          <w:p w14:paraId="7E883855"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-0.10%</w:t>
            </w:r>
          </w:p>
        </w:tc>
        <w:tc>
          <w:tcPr>
            <w:tcW w:w="1040" w:type="dxa"/>
            <w:tcBorders>
              <w:top w:val="nil"/>
              <w:left w:val="nil"/>
              <w:bottom w:val="nil"/>
              <w:right w:val="nil"/>
            </w:tcBorders>
            <w:shd w:val="clear" w:color="auto" w:fill="auto"/>
            <w:noWrap/>
            <w:vAlign w:val="center"/>
            <w:hideMark/>
          </w:tcPr>
          <w:p w14:paraId="4AE61289"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109%</w:t>
            </w:r>
          </w:p>
        </w:tc>
        <w:tc>
          <w:tcPr>
            <w:tcW w:w="1040" w:type="dxa"/>
            <w:tcBorders>
              <w:top w:val="nil"/>
              <w:left w:val="nil"/>
              <w:bottom w:val="nil"/>
              <w:right w:val="single" w:sz="8" w:space="0" w:color="auto"/>
            </w:tcBorders>
            <w:shd w:val="clear" w:color="auto" w:fill="auto"/>
            <w:noWrap/>
            <w:vAlign w:val="center"/>
            <w:hideMark/>
          </w:tcPr>
          <w:p w14:paraId="7761DCC5"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99%</w:t>
            </w:r>
          </w:p>
        </w:tc>
      </w:tr>
      <w:tr w:rsidR="005E3291" w:rsidRPr="003875E2" w14:paraId="0F6F5C6A" w14:textId="77777777" w:rsidTr="003875E2">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796D001"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Class E</w:t>
            </w:r>
          </w:p>
        </w:tc>
        <w:tc>
          <w:tcPr>
            <w:tcW w:w="1274" w:type="dxa"/>
            <w:tcBorders>
              <w:top w:val="nil"/>
              <w:left w:val="nil"/>
              <w:bottom w:val="nil"/>
              <w:right w:val="nil"/>
            </w:tcBorders>
            <w:shd w:val="clear" w:color="auto" w:fill="auto"/>
            <w:noWrap/>
            <w:vAlign w:val="center"/>
          </w:tcPr>
          <w:p w14:paraId="1FB6AD81" w14:textId="7734B40F"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p>
        </w:tc>
        <w:tc>
          <w:tcPr>
            <w:tcW w:w="1273" w:type="dxa"/>
            <w:tcBorders>
              <w:top w:val="nil"/>
              <w:left w:val="nil"/>
              <w:bottom w:val="nil"/>
              <w:right w:val="nil"/>
            </w:tcBorders>
            <w:shd w:val="clear" w:color="auto" w:fill="auto"/>
            <w:noWrap/>
            <w:vAlign w:val="center"/>
          </w:tcPr>
          <w:p w14:paraId="3E2AE862"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p>
        </w:tc>
        <w:tc>
          <w:tcPr>
            <w:tcW w:w="1273" w:type="dxa"/>
            <w:tcBorders>
              <w:top w:val="nil"/>
              <w:left w:val="nil"/>
              <w:bottom w:val="nil"/>
              <w:right w:val="single" w:sz="4" w:space="0" w:color="auto"/>
            </w:tcBorders>
            <w:shd w:val="clear" w:color="auto" w:fill="auto"/>
            <w:noWrap/>
            <w:vAlign w:val="center"/>
          </w:tcPr>
          <w:p w14:paraId="0F21CC20" w14:textId="287DA521"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p>
        </w:tc>
        <w:tc>
          <w:tcPr>
            <w:tcW w:w="1040" w:type="dxa"/>
            <w:tcBorders>
              <w:top w:val="nil"/>
              <w:left w:val="nil"/>
              <w:bottom w:val="nil"/>
              <w:right w:val="nil"/>
            </w:tcBorders>
            <w:shd w:val="clear" w:color="auto" w:fill="auto"/>
            <w:noWrap/>
            <w:vAlign w:val="center"/>
          </w:tcPr>
          <w:p w14:paraId="1EA096E8" w14:textId="4D2BE85A"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p>
        </w:tc>
        <w:tc>
          <w:tcPr>
            <w:tcW w:w="1040" w:type="dxa"/>
            <w:tcBorders>
              <w:top w:val="nil"/>
              <w:left w:val="nil"/>
              <w:bottom w:val="nil"/>
              <w:right w:val="single" w:sz="8" w:space="0" w:color="auto"/>
            </w:tcBorders>
            <w:shd w:val="clear" w:color="auto" w:fill="auto"/>
            <w:noWrap/>
            <w:vAlign w:val="center"/>
          </w:tcPr>
          <w:p w14:paraId="11CA0D5D" w14:textId="6D7F7156"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p>
        </w:tc>
      </w:tr>
      <w:tr w:rsidR="005E3291" w:rsidRPr="003875E2" w14:paraId="6E2AC5BF" w14:textId="77777777" w:rsidTr="003875E2">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E3907C1"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18"/>
                <w:szCs w:val="18"/>
                <w:lang w:eastAsia="ko-KR"/>
              </w:rPr>
            </w:pPr>
            <w:r w:rsidRPr="003875E2">
              <w:rPr>
                <w:rFonts w:eastAsia="맑은 고딕"/>
                <w:b/>
                <w:bCs/>
                <w:color w:val="000000"/>
                <w:sz w:val="18"/>
                <w:szCs w:val="18"/>
                <w:lang w:eastAsia="ko-KR"/>
              </w:rPr>
              <w:t>Overall</w:t>
            </w:r>
          </w:p>
        </w:tc>
        <w:tc>
          <w:tcPr>
            <w:tcW w:w="1274" w:type="dxa"/>
            <w:tcBorders>
              <w:top w:val="single" w:sz="8" w:space="0" w:color="auto"/>
              <w:left w:val="nil"/>
              <w:bottom w:val="nil"/>
              <w:right w:val="nil"/>
            </w:tcBorders>
            <w:shd w:val="clear" w:color="auto" w:fill="auto"/>
            <w:noWrap/>
            <w:vAlign w:val="center"/>
            <w:hideMark/>
          </w:tcPr>
          <w:p w14:paraId="2CEB4843"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-0.08%</w:t>
            </w:r>
          </w:p>
        </w:tc>
        <w:tc>
          <w:tcPr>
            <w:tcW w:w="1273" w:type="dxa"/>
            <w:tcBorders>
              <w:top w:val="single" w:sz="8" w:space="0" w:color="auto"/>
              <w:left w:val="nil"/>
              <w:bottom w:val="nil"/>
              <w:right w:val="nil"/>
            </w:tcBorders>
            <w:shd w:val="clear" w:color="auto" w:fill="auto"/>
            <w:noWrap/>
            <w:vAlign w:val="center"/>
            <w:hideMark/>
          </w:tcPr>
          <w:p w14:paraId="59400150"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-0.11%</w:t>
            </w:r>
          </w:p>
        </w:tc>
        <w:tc>
          <w:tcPr>
            <w:tcW w:w="1273" w:type="dxa"/>
            <w:tcBorders>
              <w:top w:val="single" w:sz="8" w:space="0" w:color="auto"/>
              <w:left w:val="nil"/>
              <w:bottom w:val="nil"/>
              <w:right w:val="single" w:sz="4" w:space="0" w:color="auto"/>
            </w:tcBorders>
            <w:shd w:val="clear" w:color="auto" w:fill="auto"/>
            <w:noWrap/>
            <w:vAlign w:val="center"/>
            <w:hideMark/>
          </w:tcPr>
          <w:p w14:paraId="077F4524"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-0.12%</w:t>
            </w:r>
          </w:p>
        </w:tc>
        <w:tc>
          <w:tcPr>
            <w:tcW w:w="1040" w:type="dxa"/>
            <w:tcBorders>
              <w:top w:val="single" w:sz="8" w:space="0" w:color="auto"/>
              <w:left w:val="nil"/>
              <w:bottom w:val="nil"/>
              <w:right w:val="nil"/>
            </w:tcBorders>
            <w:shd w:val="clear" w:color="auto" w:fill="auto"/>
            <w:noWrap/>
            <w:vAlign w:val="center"/>
            <w:hideMark/>
          </w:tcPr>
          <w:p w14:paraId="388C18D8"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107%</w:t>
            </w:r>
          </w:p>
        </w:tc>
        <w:tc>
          <w:tcPr>
            <w:tcW w:w="1040" w:type="dxa"/>
            <w:tcBorders>
              <w:top w:val="single" w:sz="8" w:space="0" w:color="auto"/>
              <w:left w:val="nil"/>
              <w:bottom w:val="nil"/>
              <w:right w:val="single" w:sz="8" w:space="0" w:color="auto"/>
            </w:tcBorders>
            <w:shd w:val="clear" w:color="auto" w:fill="auto"/>
            <w:noWrap/>
            <w:vAlign w:val="center"/>
            <w:hideMark/>
          </w:tcPr>
          <w:p w14:paraId="71A1FB18"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98%</w:t>
            </w:r>
          </w:p>
        </w:tc>
      </w:tr>
      <w:tr w:rsidR="005E3291" w:rsidRPr="003875E2" w14:paraId="1D8E6B95" w14:textId="77777777" w:rsidTr="003875E2">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9F11E4E"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Class D</w:t>
            </w:r>
          </w:p>
        </w:tc>
        <w:tc>
          <w:tcPr>
            <w:tcW w:w="1274" w:type="dxa"/>
            <w:tcBorders>
              <w:top w:val="single" w:sz="8" w:space="0" w:color="auto"/>
              <w:left w:val="nil"/>
              <w:bottom w:val="nil"/>
              <w:right w:val="nil"/>
            </w:tcBorders>
            <w:shd w:val="clear" w:color="auto" w:fill="auto"/>
            <w:noWrap/>
            <w:vAlign w:val="center"/>
            <w:hideMark/>
          </w:tcPr>
          <w:p w14:paraId="32248229"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-0.08%</w:t>
            </w:r>
          </w:p>
        </w:tc>
        <w:tc>
          <w:tcPr>
            <w:tcW w:w="1273" w:type="dxa"/>
            <w:tcBorders>
              <w:top w:val="single" w:sz="8" w:space="0" w:color="auto"/>
              <w:left w:val="nil"/>
              <w:bottom w:val="nil"/>
              <w:right w:val="nil"/>
            </w:tcBorders>
            <w:shd w:val="clear" w:color="auto" w:fill="auto"/>
            <w:noWrap/>
            <w:vAlign w:val="center"/>
            <w:hideMark/>
          </w:tcPr>
          <w:p w14:paraId="3DA2210F"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-0.07%</w:t>
            </w:r>
          </w:p>
        </w:tc>
        <w:tc>
          <w:tcPr>
            <w:tcW w:w="1273" w:type="dxa"/>
            <w:tcBorders>
              <w:top w:val="single" w:sz="8" w:space="0" w:color="auto"/>
              <w:left w:val="nil"/>
              <w:bottom w:val="nil"/>
              <w:right w:val="single" w:sz="4" w:space="0" w:color="auto"/>
            </w:tcBorders>
            <w:shd w:val="clear" w:color="auto" w:fill="auto"/>
            <w:noWrap/>
            <w:vAlign w:val="center"/>
            <w:hideMark/>
          </w:tcPr>
          <w:p w14:paraId="0FDAFED7"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-0.09%</w:t>
            </w:r>
          </w:p>
        </w:tc>
        <w:tc>
          <w:tcPr>
            <w:tcW w:w="1040" w:type="dxa"/>
            <w:tcBorders>
              <w:top w:val="single" w:sz="8" w:space="0" w:color="auto"/>
              <w:left w:val="nil"/>
              <w:bottom w:val="nil"/>
              <w:right w:val="nil"/>
            </w:tcBorders>
            <w:shd w:val="clear" w:color="auto" w:fill="auto"/>
            <w:noWrap/>
            <w:vAlign w:val="center"/>
            <w:hideMark/>
          </w:tcPr>
          <w:p w14:paraId="5F6F2F08"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116%</w:t>
            </w:r>
          </w:p>
        </w:tc>
        <w:tc>
          <w:tcPr>
            <w:tcW w:w="1040" w:type="dxa"/>
            <w:tcBorders>
              <w:top w:val="single" w:sz="8" w:space="0" w:color="auto"/>
              <w:left w:val="nil"/>
              <w:bottom w:val="nil"/>
              <w:right w:val="single" w:sz="8" w:space="0" w:color="auto"/>
            </w:tcBorders>
            <w:shd w:val="clear" w:color="auto" w:fill="auto"/>
            <w:noWrap/>
            <w:vAlign w:val="center"/>
            <w:hideMark/>
          </w:tcPr>
          <w:p w14:paraId="476C3733"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106%</w:t>
            </w:r>
          </w:p>
        </w:tc>
      </w:tr>
      <w:tr w:rsidR="005E3291" w:rsidRPr="003875E2" w14:paraId="0E739182" w14:textId="77777777" w:rsidTr="003875E2">
        <w:trPr>
          <w:trHeight w:val="255"/>
          <w:jc w:val="center"/>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7BC1F49D"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Class F (optional)</w:t>
            </w:r>
          </w:p>
        </w:tc>
        <w:tc>
          <w:tcPr>
            <w:tcW w:w="1274" w:type="dxa"/>
            <w:tcBorders>
              <w:top w:val="nil"/>
              <w:left w:val="nil"/>
              <w:bottom w:val="single" w:sz="8" w:space="0" w:color="auto"/>
              <w:right w:val="nil"/>
            </w:tcBorders>
            <w:shd w:val="clear" w:color="auto" w:fill="auto"/>
            <w:noWrap/>
            <w:vAlign w:val="center"/>
            <w:hideMark/>
          </w:tcPr>
          <w:p w14:paraId="5AD221CC"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-0.05%</w:t>
            </w:r>
          </w:p>
        </w:tc>
        <w:tc>
          <w:tcPr>
            <w:tcW w:w="1273" w:type="dxa"/>
            <w:tcBorders>
              <w:top w:val="nil"/>
              <w:left w:val="nil"/>
              <w:bottom w:val="single" w:sz="8" w:space="0" w:color="auto"/>
              <w:right w:val="nil"/>
            </w:tcBorders>
            <w:shd w:val="clear" w:color="auto" w:fill="auto"/>
            <w:noWrap/>
            <w:vAlign w:val="center"/>
            <w:hideMark/>
          </w:tcPr>
          <w:p w14:paraId="4A676534"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-0.07%</w:t>
            </w:r>
          </w:p>
        </w:tc>
        <w:tc>
          <w:tcPr>
            <w:tcW w:w="1273" w:type="dxa"/>
            <w:tcBorders>
              <w:top w:val="nil"/>
              <w:left w:val="nil"/>
              <w:bottom w:val="single" w:sz="8" w:space="0" w:color="auto"/>
              <w:right w:val="single" w:sz="4" w:space="0" w:color="auto"/>
            </w:tcBorders>
            <w:shd w:val="clear" w:color="auto" w:fill="auto"/>
            <w:noWrap/>
            <w:vAlign w:val="center"/>
            <w:hideMark/>
          </w:tcPr>
          <w:p w14:paraId="7BA24A6A"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-0.09%</w:t>
            </w:r>
          </w:p>
        </w:tc>
        <w:tc>
          <w:tcPr>
            <w:tcW w:w="1040" w:type="dxa"/>
            <w:tcBorders>
              <w:top w:val="nil"/>
              <w:left w:val="nil"/>
              <w:bottom w:val="single" w:sz="8" w:space="0" w:color="auto"/>
              <w:right w:val="nil"/>
            </w:tcBorders>
            <w:shd w:val="clear" w:color="auto" w:fill="auto"/>
            <w:noWrap/>
            <w:vAlign w:val="center"/>
            <w:hideMark/>
          </w:tcPr>
          <w:p w14:paraId="1C0DAC23"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104%</w:t>
            </w:r>
          </w:p>
        </w:tc>
        <w:tc>
          <w:tcPr>
            <w:tcW w:w="1040" w:type="dxa"/>
            <w:tcBorders>
              <w:top w:val="nil"/>
              <w:left w:val="nil"/>
              <w:bottom w:val="single" w:sz="8" w:space="0" w:color="auto"/>
              <w:right w:val="single" w:sz="8" w:space="0" w:color="auto"/>
            </w:tcBorders>
            <w:shd w:val="clear" w:color="auto" w:fill="auto"/>
            <w:noWrap/>
            <w:vAlign w:val="center"/>
            <w:hideMark/>
          </w:tcPr>
          <w:p w14:paraId="53917648"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95%</w:t>
            </w:r>
          </w:p>
        </w:tc>
      </w:tr>
    </w:tbl>
    <w:p w14:paraId="0CD1537B" w14:textId="77777777" w:rsidR="005E3291" w:rsidRDefault="005E3291" w:rsidP="00733D70">
      <w:pPr>
        <w:rPr>
          <w:lang w:val="en-CA"/>
        </w:rPr>
      </w:pPr>
    </w:p>
    <w:tbl>
      <w:tblPr>
        <w:tblW w:w="7740" w:type="dxa"/>
        <w:jc w:val="center"/>
        <w:tblCellMar>
          <w:left w:w="99" w:type="dxa"/>
          <w:right w:w="99" w:type="dxa"/>
        </w:tblCellMar>
        <w:tblLook w:val="04A0" w:firstRow="1" w:lastRow="0" w:firstColumn="1" w:lastColumn="0" w:noHBand="0" w:noVBand="1"/>
      </w:tblPr>
      <w:tblGrid>
        <w:gridCol w:w="1840"/>
        <w:gridCol w:w="1287"/>
        <w:gridCol w:w="1287"/>
        <w:gridCol w:w="1287"/>
        <w:gridCol w:w="1052"/>
        <w:gridCol w:w="987"/>
      </w:tblGrid>
      <w:tr w:rsidR="005E3291" w:rsidRPr="003875E2" w14:paraId="2527AD4A" w14:textId="77777777" w:rsidTr="003875E2">
        <w:trPr>
          <w:trHeight w:val="255"/>
          <w:jc w:val="center"/>
        </w:trPr>
        <w:tc>
          <w:tcPr>
            <w:tcW w:w="1840" w:type="dxa"/>
            <w:tcBorders>
              <w:top w:val="nil"/>
              <w:left w:val="nil"/>
              <w:bottom w:val="nil"/>
              <w:right w:val="nil"/>
            </w:tcBorders>
            <w:shd w:val="clear" w:color="auto" w:fill="auto"/>
            <w:noWrap/>
            <w:vAlign w:val="center"/>
            <w:hideMark/>
          </w:tcPr>
          <w:p w14:paraId="3D707E70" w14:textId="77777777" w:rsidR="005E3291" w:rsidRPr="003875E2" w:rsidRDefault="005E3291" w:rsidP="004A6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FAF5A4B"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18"/>
                <w:szCs w:val="18"/>
                <w:lang w:eastAsia="ko-KR"/>
              </w:rPr>
            </w:pPr>
            <w:r w:rsidRPr="003875E2">
              <w:rPr>
                <w:rFonts w:eastAsia="맑은 고딕"/>
                <w:b/>
                <w:bCs/>
                <w:color w:val="000000"/>
                <w:sz w:val="18"/>
                <w:szCs w:val="18"/>
                <w:lang w:eastAsia="ko-KR"/>
              </w:rPr>
              <w:t xml:space="preserve">Low delay B Main10 </w:t>
            </w:r>
          </w:p>
        </w:tc>
      </w:tr>
      <w:tr w:rsidR="005E3291" w:rsidRPr="003875E2" w14:paraId="22971DF5" w14:textId="77777777" w:rsidTr="003875E2">
        <w:trPr>
          <w:trHeight w:val="255"/>
          <w:jc w:val="center"/>
        </w:trPr>
        <w:tc>
          <w:tcPr>
            <w:tcW w:w="1840" w:type="dxa"/>
            <w:tcBorders>
              <w:top w:val="nil"/>
              <w:left w:val="nil"/>
              <w:bottom w:val="nil"/>
              <w:right w:val="nil"/>
            </w:tcBorders>
            <w:shd w:val="clear" w:color="auto" w:fill="auto"/>
            <w:noWrap/>
            <w:vAlign w:val="center"/>
            <w:hideMark/>
          </w:tcPr>
          <w:p w14:paraId="7E2FB2A4"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6E537B7"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18"/>
                <w:szCs w:val="18"/>
                <w:lang w:eastAsia="ko-KR"/>
              </w:rPr>
            </w:pPr>
            <w:r w:rsidRPr="003875E2">
              <w:rPr>
                <w:rFonts w:eastAsia="맑은 고딕"/>
                <w:b/>
                <w:bCs/>
                <w:color w:val="000000"/>
                <w:sz w:val="18"/>
                <w:szCs w:val="18"/>
                <w:lang w:eastAsia="ko-KR"/>
              </w:rPr>
              <w:t>Over VTM-2.0.1</w:t>
            </w:r>
          </w:p>
        </w:tc>
      </w:tr>
      <w:tr w:rsidR="005E3291" w:rsidRPr="003875E2" w14:paraId="439A036D" w14:textId="77777777" w:rsidTr="003875E2">
        <w:trPr>
          <w:trHeight w:val="255"/>
          <w:jc w:val="center"/>
        </w:trPr>
        <w:tc>
          <w:tcPr>
            <w:tcW w:w="1840" w:type="dxa"/>
            <w:tcBorders>
              <w:top w:val="nil"/>
              <w:left w:val="nil"/>
              <w:bottom w:val="nil"/>
              <w:right w:val="nil"/>
            </w:tcBorders>
            <w:shd w:val="clear" w:color="auto" w:fill="auto"/>
            <w:noWrap/>
            <w:vAlign w:val="center"/>
            <w:hideMark/>
          </w:tcPr>
          <w:p w14:paraId="1A64F581"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18"/>
                <w:szCs w:val="18"/>
                <w:lang w:eastAsia="ko-KR"/>
              </w:rPr>
            </w:pPr>
          </w:p>
        </w:tc>
        <w:tc>
          <w:tcPr>
            <w:tcW w:w="1287" w:type="dxa"/>
            <w:tcBorders>
              <w:top w:val="nil"/>
              <w:left w:val="single" w:sz="8" w:space="0" w:color="auto"/>
              <w:bottom w:val="single" w:sz="8" w:space="0" w:color="auto"/>
              <w:right w:val="nil"/>
            </w:tcBorders>
            <w:shd w:val="clear" w:color="auto" w:fill="auto"/>
            <w:noWrap/>
            <w:vAlign w:val="center"/>
            <w:hideMark/>
          </w:tcPr>
          <w:p w14:paraId="2E2B23DD"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Y</w:t>
            </w:r>
          </w:p>
        </w:tc>
        <w:tc>
          <w:tcPr>
            <w:tcW w:w="1287" w:type="dxa"/>
            <w:tcBorders>
              <w:top w:val="nil"/>
              <w:left w:val="nil"/>
              <w:bottom w:val="single" w:sz="8" w:space="0" w:color="auto"/>
              <w:right w:val="nil"/>
            </w:tcBorders>
            <w:shd w:val="clear" w:color="auto" w:fill="auto"/>
            <w:noWrap/>
            <w:vAlign w:val="center"/>
            <w:hideMark/>
          </w:tcPr>
          <w:p w14:paraId="480BB27F"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U</w:t>
            </w:r>
          </w:p>
        </w:tc>
        <w:tc>
          <w:tcPr>
            <w:tcW w:w="1287" w:type="dxa"/>
            <w:tcBorders>
              <w:top w:val="nil"/>
              <w:left w:val="nil"/>
              <w:bottom w:val="single" w:sz="8" w:space="0" w:color="auto"/>
              <w:right w:val="single" w:sz="4" w:space="0" w:color="auto"/>
            </w:tcBorders>
            <w:shd w:val="clear" w:color="auto" w:fill="auto"/>
            <w:noWrap/>
            <w:vAlign w:val="center"/>
            <w:hideMark/>
          </w:tcPr>
          <w:p w14:paraId="03CB8A7B"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V</w:t>
            </w:r>
          </w:p>
        </w:tc>
        <w:tc>
          <w:tcPr>
            <w:tcW w:w="1052" w:type="dxa"/>
            <w:tcBorders>
              <w:top w:val="nil"/>
              <w:left w:val="nil"/>
              <w:bottom w:val="single" w:sz="8" w:space="0" w:color="auto"/>
              <w:right w:val="nil"/>
            </w:tcBorders>
            <w:shd w:val="clear" w:color="auto" w:fill="auto"/>
            <w:noWrap/>
            <w:vAlign w:val="center"/>
            <w:hideMark/>
          </w:tcPr>
          <w:p w14:paraId="328C4A14"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EncT</w:t>
            </w:r>
          </w:p>
        </w:tc>
        <w:tc>
          <w:tcPr>
            <w:tcW w:w="987" w:type="dxa"/>
            <w:tcBorders>
              <w:top w:val="nil"/>
              <w:left w:val="nil"/>
              <w:bottom w:val="single" w:sz="8" w:space="0" w:color="auto"/>
              <w:right w:val="single" w:sz="8" w:space="0" w:color="auto"/>
            </w:tcBorders>
            <w:shd w:val="clear" w:color="auto" w:fill="auto"/>
            <w:noWrap/>
            <w:vAlign w:val="center"/>
            <w:hideMark/>
          </w:tcPr>
          <w:p w14:paraId="4B02C059"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DecT</w:t>
            </w:r>
          </w:p>
        </w:tc>
      </w:tr>
      <w:tr w:rsidR="005E3291" w:rsidRPr="003875E2" w14:paraId="636B0E40" w14:textId="77777777" w:rsidTr="003875E2">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682586C"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Class A1</w:t>
            </w:r>
          </w:p>
        </w:tc>
        <w:tc>
          <w:tcPr>
            <w:tcW w:w="1287" w:type="dxa"/>
            <w:tcBorders>
              <w:top w:val="nil"/>
              <w:left w:val="nil"/>
              <w:bottom w:val="nil"/>
              <w:right w:val="nil"/>
            </w:tcBorders>
            <w:shd w:val="clear" w:color="auto" w:fill="auto"/>
            <w:noWrap/>
            <w:vAlign w:val="center"/>
          </w:tcPr>
          <w:p w14:paraId="5186E952" w14:textId="003FBEF9"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p>
        </w:tc>
        <w:tc>
          <w:tcPr>
            <w:tcW w:w="1287" w:type="dxa"/>
            <w:tcBorders>
              <w:top w:val="nil"/>
              <w:left w:val="nil"/>
              <w:bottom w:val="nil"/>
              <w:right w:val="nil"/>
            </w:tcBorders>
            <w:shd w:val="clear" w:color="auto" w:fill="auto"/>
            <w:noWrap/>
            <w:vAlign w:val="center"/>
          </w:tcPr>
          <w:p w14:paraId="3FB1D092" w14:textId="259C824E"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p>
        </w:tc>
        <w:tc>
          <w:tcPr>
            <w:tcW w:w="1287" w:type="dxa"/>
            <w:tcBorders>
              <w:top w:val="nil"/>
              <w:left w:val="nil"/>
              <w:bottom w:val="nil"/>
              <w:right w:val="single" w:sz="4" w:space="0" w:color="auto"/>
            </w:tcBorders>
            <w:shd w:val="clear" w:color="auto" w:fill="auto"/>
            <w:noWrap/>
            <w:vAlign w:val="center"/>
          </w:tcPr>
          <w:p w14:paraId="239B4C74" w14:textId="1CD4AA78"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p>
        </w:tc>
        <w:tc>
          <w:tcPr>
            <w:tcW w:w="1052" w:type="dxa"/>
            <w:tcBorders>
              <w:top w:val="nil"/>
              <w:left w:val="nil"/>
              <w:bottom w:val="nil"/>
              <w:right w:val="nil"/>
            </w:tcBorders>
            <w:shd w:val="clear" w:color="auto" w:fill="auto"/>
            <w:noWrap/>
            <w:vAlign w:val="center"/>
          </w:tcPr>
          <w:p w14:paraId="17D0C8B2" w14:textId="007ED59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p>
        </w:tc>
        <w:tc>
          <w:tcPr>
            <w:tcW w:w="987" w:type="dxa"/>
            <w:tcBorders>
              <w:top w:val="nil"/>
              <w:left w:val="nil"/>
              <w:bottom w:val="nil"/>
              <w:right w:val="single" w:sz="8" w:space="0" w:color="auto"/>
            </w:tcBorders>
            <w:shd w:val="clear" w:color="auto" w:fill="auto"/>
            <w:noWrap/>
            <w:vAlign w:val="center"/>
          </w:tcPr>
          <w:p w14:paraId="3FB0243D" w14:textId="3A62EF30"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p>
        </w:tc>
      </w:tr>
      <w:tr w:rsidR="005E3291" w:rsidRPr="003875E2" w14:paraId="6336E140" w14:textId="77777777" w:rsidTr="003875E2">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1D0EA224"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lastRenderedPageBreak/>
              <w:t>Class A2</w:t>
            </w:r>
          </w:p>
        </w:tc>
        <w:tc>
          <w:tcPr>
            <w:tcW w:w="1287" w:type="dxa"/>
            <w:tcBorders>
              <w:top w:val="nil"/>
              <w:left w:val="nil"/>
              <w:bottom w:val="nil"/>
              <w:right w:val="nil"/>
            </w:tcBorders>
            <w:shd w:val="clear" w:color="auto" w:fill="auto"/>
            <w:noWrap/>
            <w:vAlign w:val="center"/>
          </w:tcPr>
          <w:p w14:paraId="556F0057" w14:textId="05EF0180"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p>
        </w:tc>
        <w:tc>
          <w:tcPr>
            <w:tcW w:w="1287" w:type="dxa"/>
            <w:tcBorders>
              <w:top w:val="nil"/>
              <w:left w:val="nil"/>
              <w:bottom w:val="nil"/>
              <w:right w:val="nil"/>
            </w:tcBorders>
            <w:shd w:val="clear" w:color="auto" w:fill="auto"/>
            <w:noWrap/>
            <w:vAlign w:val="center"/>
          </w:tcPr>
          <w:p w14:paraId="1E6CEB77"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p>
        </w:tc>
        <w:tc>
          <w:tcPr>
            <w:tcW w:w="1287" w:type="dxa"/>
            <w:tcBorders>
              <w:top w:val="nil"/>
              <w:left w:val="nil"/>
              <w:bottom w:val="nil"/>
              <w:right w:val="single" w:sz="4" w:space="0" w:color="auto"/>
            </w:tcBorders>
            <w:shd w:val="clear" w:color="auto" w:fill="auto"/>
            <w:noWrap/>
            <w:vAlign w:val="center"/>
          </w:tcPr>
          <w:p w14:paraId="5391F03F" w14:textId="508E80C6"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p>
        </w:tc>
        <w:tc>
          <w:tcPr>
            <w:tcW w:w="1052" w:type="dxa"/>
            <w:tcBorders>
              <w:top w:val="nil"/>
              <w:left w:val="nil"/>
              <w:bottom w:val="nil"/>
              <w:right w:val="nil"/>
            </w:tcBorders>
            <w:shd w:val="clear" w:color="auto" w:fill="auto"/>
            <w:noWrap/>
            <w:vAlign w:val="center"/>
          </w:tcPr>
          <w:p w14:paraId="20BA8DAF" w14:textId="6A300DCE"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p>
        </w:tc>
        <w:tc>
          <w:tcPr>
            <w:tcW w:w="987" w:type="dxa"/>
            <w:tcBorders>
              <w:top w:val="nil"/>
              <w:left w:val="nil"/>
              <w:bottom w:val="nil"/>
              <w:right w:val="single" w:sz="8" w:space="0" w:color="auto"/>
            </w:tcBorders>
            <w:shd w:val="clear" w:color="auto" w:fill="auto"/>
            <w:noWrap/>
            <w:vAlign w:val="center"/>
          </w:tcPr>
          <w:p w14:paraId="2FDA4286" w14:textId="288DFD02"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p>
        </w:tc>
      </w:tr>
      <w:tr w:rsidR="005E3291" w:rsidRPr="003875E2" w14:paraId="0DC4A5A6" w14:textId="77777777" w:rsidTr="003875E2">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4B6C3488"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Class B</w:t>
            </w:r>
          </w:p>
        </w:tc>
        <w:tc>
          <w:tcPr>
            <w:tcW w:w="1287" w:type="dxa"/>
            <w:tcBorders>
              <w:top w:val="nil"/>
              <w:left w:val="nil"/>
              <w:bottom w:val="nil"/>
              <w:right w:val="nil"/>
            </w:tcBorders>
            <w:shd w:val="clear" w:color="auto" w:fill="auto"/>
            <w:noWrap/>
            <w:vAlign w:val="center"/>
            <w:hideMark/>
          </w:tcPr>
          <w:p w14:paraId="11282EE9"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-0.10%</w:t>
            </w:r>
          </w:p>
        </w:tc>
        <w:tc>
          <w:tcPr>
            <w:tcW w:w="1287" w:type="dxa"/>
            <w:tcBorders>
              <w:top w:val="nil"/>
              <w:left w:val="nil"/>
              <w:bottom w:val="nil"/>
              <w:right w:val="nil"/>
            </w:tcBorders>
            <w:shd w:val="clear" w:color="auto" w:fill="auto"/>
            <w:noWrap/>
            <w:vAlign w:val="center"/>
            <w:hideMark/>
          </w:tcPr>
          <w:p w14:paraId="4D9C4A87"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-0.39%</w:t>
            </w:r>
          </w:p>
        </w:tc>
        <w:tc>
          <w:tcPr>
            <w:tcW w:w="1287" w:type="dxa"/>
            <w:tcBorders>
              <w:top w:val="nil"/>
              <w:left w:val="nil"/>
              <w:bottom w:val="nil"/>
              <w:right w:val="single" w:sz="4" w:space="0" w:color="auto"/>
            </w:tcBorders>
            <w:shd w:val="clear" w:color="auto" w:fill="auto"/>
            <w:noWrap/>
            <w:vAlign w:val="center"/>
            <w:hideMark/>
          </w:tcPr>
          <w:p w14:paraId="7FE40B7C"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-0.35%</w:t>
            </w:r>
          </w:p>
        </w:tc>
        <w:tc>
          <w:tcPr>
            <w:tcW w:w="1052" w:type="dxa"/>
            <w:tcBorders>
              <w:top w:val="nil"/>
              <w:left w:val="nil"/>
              <w:bottom w:val="nil"/>
              <w:right w:val="nil"/>
            </w:tcBorders>
            <w:shd w:val="clear" w:color="auto" w:fill="auto"/>
            <w:noWrap/>
            <w:vAlign w:val="center"/>
            <w:hideMark/>
          </w:tcPr>
          <w:p w14:paraId="6A998A35"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106%</w:t>
            </w:r>
          </w:p>
        </w:tc>
        <w:tc>
          <w:tcPr>
            <w:tcW w:w="987" w:type="dxa"/>
            <w:tcBorders>
              <w:top w:val="nil"/>
              <w:left w:val="nil"/>
              <w:bottom w:val="nil"/>
              <w:right w:val="single" w:sz="8" w:space="0" w:color="auto"/>
            </w:tcBorders>
            <w:shd w:val="clear" w:color="auto" w:fill="auto"/>
            <w:noWrap/>
            <w:vAlign w:val="center"/>
            <w:hideMark/>
          </w:tcPr>
          <w:p w14:paraId="1F57FE54"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93%</w:t>
            </w:r>
          </w:p>
        </w:tc>
      </w:tr>
      <w:tr w:rsidR="005E3291" w:rsidRPr="003875E2" w14:paraId="0D319606" w14:textId="77777777" w:rsidTr="003875E2">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4C138F92"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Class C</w:t>
            </w:r>
          </w:p>
        </w:tc>
        <w:tc>
          <w:tcPr>
            <w:tcW w:w="1287" w:type="dxa"/>
            <w:tcBorders>
              <w:top w:val="nil"/>
              <w:left w:val="nil"/>
              <w:bottom w:val="nil"/>
              <w:right w:val="nil"/>
            </w:tcBorders>
            <w:shd w:val="clear" w:color="auto" w:fill="auto"/>
            <w:noWrap/>
            <w:vAlign w:val="center"/>
            <w:hideMark/>
          </w:tcPr>
          <w:p w14:paraId="2577ABB5"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-0.10%</w:t>
            </w:r>
          </w:p>
        </w:tc>
        <w:tc>
          <w:tcPr>
            <w:tcW w:w="1287" w:type="dxa"/>
            <w:tcBorders>
              <w:top w:val="nil"/>
              <w:left w:val="nil"/>
              <w:bottom w:val="nil"/>
              <w:right w:val="nil"/>
            </w:tcBorders>
            <w:shd w:val="clear" w:color="auto" w:fill="auto"/>
            <w:noWrap/>
            <w:vAlign w:val="center"/>
            <w:hideMark/>
          </w:tcPr>
          <w:p w14:paraId="7B030628"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-0.23%</w:t>
            </w:r>
          </w:p>
        </w:tc>
        <w:tc>
          <w:tcPr>
            <w:tcW w:w="1287" w:type="dxa"/>
            <w:tcBorders>
              <w:top w:val="nil"/>
              <w:left w:val="nil"/>
              <w:bottom w:val="nil"/>
              <w:right w:val="single" w:sz="4" w:space="0" w:color="auto"/>
            </w:tcBorders>
            <w:shd w:val="clear" w:color="auto" w:fill="auto"/>
            <w:noWrap/>
            <w:vAlign w:val="center"/>
            <w:hideMark/>
          </w:tcPr>
          <w:p w14:paraId="3E1030B5"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-0.11%</w:t>
            </w:r>
          </w:p>
        </w:tc>
        <w:tc>
          <w:tcPr>
            <w:tcW w:w="1052" w:type="dxa"/>
            <w:tcBorders>
              <w:top w:val="nil"/>
              <w:left w:val="nil"/>
              <w:bottom w:val="nil"/>
              <w:right w:val="nil"/>
            </w:tcBorders>
            <w:shd w:val="clear" w:color="auto" w:fill="auto"/>
            <w:noWrap/>
            <w:vAlign w:val="center"/>
            <w:hideMark/>
          </w:tcPr>
          <w:p w14:paraId="0E29531E"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117%</w:t>
            </w:r>
          </w:p>
        </w:tc>
        <w:tc>
          <w:tcPr>
            <w:tcW w:w="987" w:type="dxa"/>
            <w:tcBorders>
              <w:top w:val="nil"/>
              <w:left w:val="nil"/>
              <w:bottom w:val="nil"/>
              <w:right w:val="single" w:sz="8" w:space="0" w:color="auto"/>
            </w:tcBorders>
            <w:shd w:val="clear" w:color="auto" w:fill="auto"/>
            <w:noWrap/>
            <w:vAlign w:val="center"/>
            <w:hideMark/>
          </w:tcPr>
          <w:p w14:paraId="626664B0"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92%</w:t>
            </w:r>
          </w:p>
        </w:tc>
      </w:tr>
      <w:tr w:rsidR="005E3291" w:rsidRPr="003875E2" w14:paraId="3CFD8559" w14:textId="77777777" w:rsidTr="003875E2">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42550EBD"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Class E</w:t>
            </w:r>
          </w:p>
        </w:tc>
        <w:tc>
          <w:tcPr>
            <w:tcW w:w="1287" w:type="dxa"/>
            <w:tcBorders>
              <w:top w:val="nil"/>
              <w:left w:val="nil"/>
              <w:bottom w:val="nil"/>
              <w:right w:val="nil"/>
            </w:tcBorders>
            <w:shd w:val="clear" w:color="auto" w:fill="auto"/>
            <w:noWrap/>
            <w:vAlign w:val="center"/>
            <w:hideMark/>
          </w:tcPr>
          <w:p w14:paraId="54234918"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-0.07%</w:t>
            </w:r>
          </w:p>
        </w:tc>
        <w:tc>
          <w:tcPr>
            <w:tcW w:w="1287" w:type="dxa"/>
            <w:tcBorders>
              <w:top w:val="nil"/>
              <w:left w:val="nil"/>
              <w:bottom w:val="nil"/>
              <w:right w:val="nil"/>
            </w:tcBorders>
            <w:shd w:val="clear" w:color="auto" w:fill="auto"/>
            <w:noWrap/>
            <w:vAlign w:val="center"/>
            <w:hideMark/>
          </w:tcPr>
          <w:p w14:paraId="68B7EECA"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-0.16%</w:t>
            </w:r>
          </w:p>
        </w:tc>
        <w:tc>
          <w:tcPr>
            <w:tcW w:w="1287" w:type="dxa"/>
            <w:tcBorders>
              <w:top w:val="nil"/>
              <w:left w:val="nil"/>
              <w:bottom w:val="nil"/>
              <w:right w:val="single" w:sz="4" w:space="0" w:color="auto"/>
            </w:tcBorders>
            <w:shd w:val="clear" w:color="auto" w:fill="auto"/>
            <w:noWrap/>
            <w:vAlign w:val="center"/>
            <w:hideMark/>
          </w:tcPr>
          <w:p w14:paraId="7350A9C0"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0.26%</w:t>
            </w:r>
          </w:p>
        </w:tc>
        <w:tc>
          <w:tcPr>
            <w:tcW w:w="1052" w:type="dxa"/>
            <w:tcBorders>
              <w:top w:val="nil"/>
              <w:left w:val="nil"/>
              <w:bottom w:val="nil"/>
              <w:right w:val="nil"/>
            </w:tcBorders>
            <w:shd w:val="clear" w:color="auto" w:fill="auto"/>
            <w:noWrap/>
            <w:vAlign w:val="center"/>
            <w:hideMark/>
          </w:tcPr>
          <w:p w14:paraId="788D19F1"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100%</w:t>
            </w:r>
          </w:p>
        </w:tc>
        <w:tc>
          <w:tcPr>
            <w:tcW w:w="987" w:type="dxa"/>
            <w:tcBorders>
              <w:top w:val="nil"/>
              <w:left w:val="nil"/>
              <w:bottom w:val="nil"/>
              <w:right w:val="single" w:sz="8" w:space="0" w:color="auto"/>
            </w:tcBorders>
            <w:shd w:val="clear" w:color="auto" w:fill="auto"/>
            <w:noWrap/>
            <w:vAlign w:val="center"/>
            <w:hideMark/>
          </w:tcPr>
          <w:p w14:paraId="582921AB"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95%</w:t>
            </w:r>
          </w:p>
        </w:tc>
      </w:tr>
      <w:tr w:rsidR="005E3291" w:rsidRPr="003875E2" w14:paraId="3F328AD2" w14:textId="77777777" w:rsidTr="003875E2">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4F17435"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18"/>
                <w:szCs w:val="18"/>
                <w:lang w:eastAsia="ko-KR"/>
              </w:rPr>
            </w:pPr>
            <w:r w:rsidRPr="003875E2">
              <w:rPr>
                <w:rFonts w:eastAsia="맑은 고딕"/>
                <w:b/>
                <w:bCs/>
                <w:color w:val="000000"/>
                <w:sz w:val="18"/>
                <w:szCs w:val="18"/>
                <w:lang w:eastAsia="ko-KR"/>
              </w:rPr>
              <w:t>Overall</w:t>
            </w:r>
          </w:p>
        </w:tc>
        <w:tc>
          <w:tcPr>
            <w:tcW w:w="1287" w:type="dxa"/>
            <w:tcBorders>
              <w:top w:val="single" w:sz="8" w:space="0" w:color="auto"/>
              <w:left w:val="nil"/>
              <w:bottom w:val="nil"/>
              <w:right w:val="nil"/>
            </w:tcBorders>
            <w:shd w:val="clear" w:color="auto" w:fill="auto"/>
            <w:noWrap/>
            <w:vAlign w:val="center"/>
            <w:hideMark/>
          </w:tcPr>
          <w:p w14:paraId="1E03FD08"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-0.09%</w:t>
            </w:r>
          </w:p>
        </w:tc>
        <w:tc>
          <w:tcPr>
            <w:tcW w:w="1287" w:type="dxa"/>
            <w:tcBorders>
              <w:top w:val="single" w:sz="8" w:space="0" w:color="auto"/>
              <w:left w:val="nil"/>
              <w:bottom w:val="nil"/>
              <w:right w:val="nil"/>
            </w:tcBorders>
            <w:shd w:val="clear" w:color="auto" w:fill="auto"/>
            <w:noWrap/>
            <w:vAlign w:val="center"/>
            <w:hideMark/>
          </w:tcPr>
          <w:p w14:paraId="1A0EE557"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-0.28%</w:t>
            </w:r>
          </w:p>
        </w:tc>
        <w:tc>
          <w:tcPr>
            <w:tcW w:w="1287" w:type="dxa"/>
            <w:tcBorders>
              <w:top w:val="single" w:sz="8" w:space="0" w:color="auto"/>
              <w:left w:val="nil"/>
              <w:bottom w:val="nil"/>
              <w:right w:val="single" w:sz="4" w:space="0" w:color="auto"/>
            </w:tcBorders>
            <w:shd w:val="clear" w:color="auto" w:fill="auto"/>
            <w:noWrap/>
            <w:vAlign w:val="center"/>
            <w:hideMark/>
          </w:tcPr>
          <w:p w14:paraId="4880EE61"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-0.12%</w:t>
            </w:r>
          </w:p>
        </w:tc>
        <w:tc>
          <w:tcPr>
            <w:tcW w:w="1052" w:type="dxa"/>
            <w:tcBorders>
              <w:top w:val="single" w:sz="8" w:space="0" w:color="auto"/>
              <w:left w:val="nil"/>
              <w:bottom w:val="nil"/>
              <w:right w:val="nil"/>
            </w:tcBorders>
            <w:shd w:val="clear" w:color="auto" w:fill="auto"/>
            <w:noWrap/>
            <w:vAlign w:val="center"/>
            <w:hideMark/>
          </w:tcPr>
          <w:p w14:paraId="1545ECC9"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108%</w:t>
            </w:r>
          </w:p>
        </w:tc>
        <w:tc>
          <w:tcPr>
            <w:tcW w:w="987" w:type="dxa"/>
            <w:tcBorders>
              <w:top w:val="single" w:sz="8" w:space="0" w:color="auto"/>
              <w:left w:val="nil"/>
              <w:bottom w:val="nil"/>
              <w:right w:val="single" w:sz="8" w:space="0" w:color="auto"/>
            </w:tcBorders>
            <w:shd w:val="clear" w:color="auto" w:fill="auto"/>
            <w:noWrap/>
            <w:vAlign w:val="center"/>
            <w:hideMark/>
          </w:tcPr>
          <w:p w14:paraId="3699A3ED"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93%</w:t>
            </w:r>
          </w:p>
        </w:tc>
      </w:tr>
      <w:tr w:rsidR="005E3291" w:rsidRPr="003875E2" w14:paraId="7B1494AD" w14:textId="77777777" w:rsidTr="003875E2">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11047E52"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Class D</w:t>
            </w:r>
          </w:p>
        </w:tc>
        <w:tc>
          <w:tcPr>
            <w:tcW w:w="1287" w:type="dxa"/>
            <w:tcBorders>
              <w:top w:val="single" w:sz="8" w:space="0" w:color="auto"/>
              <w:left w:val="single" w:sz="8" w:space="0" w:color="auto"/>
              <w:bottom w:val="nil"/>
              <w:right w:val="nil"/>
            </w:tcBorders>
            <w:shd w:val="clear" w:color="auto" w:fill="auto"/>
            <w:noWrap/>
            <w:vAlign w:val="center"/>
            <w:hideMark/>
          </w:tcPr>
          <w:p w14:paraId="746ED612"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-0.16%</w:t>
            </w:r>
          </w:p>
        </w:tc>
        <w:tc>
          <w:tcPr>
            <w:tcW w:w="1287" w:type="dxa"/>
            <w:tcBorders>
              <w:top w:val="single" w:sz="8" w:space="0" w:color="auto"/>
              <w:left w:val="nil"/>
              <w:bottom w:val="nil"/>
              <w:right w:val="nil"/>
            </w:tcBorders>
            <w:shd w:val="clear" w:color="auto" w:fill="auto"/>
            <w:noWrap/>
            <w:vAlign w:val="center"/>
            <w:hideMark/>
          </w:tcPr>
          <w:p w14:paraId="5B1758EA"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0.26%</w:t>
            </w:r>
          </w:p>
        </w:tc>
        <w:tc>
          <w:tcPr>
            <w:tcW w:w="1287" w:type="dxa"/>
            <w:tcBorders>
              <w:top w:val="single" w:sz="8" w:space="0" w:color="auto"/>
              <w:left w:val="nil"/>
              <w:bottom w:val="nil"/>
              <w:right w:val="single" w:sz="4" w:space="0" w:color="auto"/>
            </w:tcBorders>
            <w:shd w:val="clear" w:color="auto" w:fill="auto"/>
            <w:noWrap/>
            <w:vAlign w:val="center"/>
            <w:hideMark/>
          </w:tcPr>
          <w:p w14:paraId="29BAE3E6"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-0.09%</w:t>
            </w:r>
          </w:p>
        </w:tc>
        <w:tc>
          <w:tcPr>
            <w:tcW w:w="1052" w:type="dxa"/>
            <w:tcBorders>
              <w:top w:val="single" w:sz="8" w:space="0" w:color="auto"/>
              <w:left w:val="nil"/>
              <w:bottom w:val="nil"/>
              <w:right w:val="nil"/>
            </w:tcBorders>
            <w:shd w:val="clear" w:color="auto" w:fill="auto"/>
            <w:noWrap/>
            <w:vAlign w:val="center"/>
            <w:hideMark/>
          </w:tcPr>
          <w:p w14:paraId="01C5AEB3"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159%</w:t>
            </w:r>
          </w:p>
        </w:tc>
        <w:tc>
          <w:tcPr>
            <w:tcW w:w="987" w:type="dxa"/>
            <w:tcBorders>
              <w:top w:val="single" w:sz="8" w:space="0" w:color="auto"/>
              <w:left w:val="nil"/>
              <w:bottom w:val="nil"/>
              <w:right w:val="single" w:sz="8" w:space="0" w:color="auto"/>
            </w:tcBorders>
            <w:shd w:val="clear" w:color="auto" w:fill="auto"/>
            <w:noWrap/>
            <w:vAlign w:val="center"/>
            <w:hideMark/>
          </w:tcPr>
          <w:p w14:paraId="17CBA8BA"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99%</w:t>
            </w:r>
          </w:p>
        </w:tc>
      </w:tr>
      <w:tr w:rsidR="005E3291" w:rsidRPr="003875E2" w14:paraId="74C03EBF" w14:textId="77777777" w:rsidTr="003875E2">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5F98AF06"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Class F (optional)</w:t>
            </w:r>
          </w:p>
        </w:tc>
        <w:tc>
          <w:tcPr>
            <w:tcW w:w="1287" w:type="dxa"/>
            <w:tcBorders>
              <w:top w:val="nil"/>
              <w:left w:val="single" w:sz="8" w:space="0" w:color="auto"/>
              <w:bottom w:val="single" w:sz="8" w:space="0" w:color="auto"/>
              <w:right w:val="nil"/>
            </w:tcBorders>
            <w:shd w:val="clear" w:color="auto" w:fill="auto"/>
            <w:noWrap/>
            <w:vAlign w:val="center"/>
            <w:hideMark/>
          </w:tcPr>
          <w:p w14:paraId="7F7F74E2"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-0.13%</w:t>
            </w:r>
          </w:p>
        </w:tc>
        <w:tc>
          <w:tcPr>
            <w:tcW w:w="1287" w:type="dxa"/>
            <w:tcBorders>
              <w:top w:val="nil"/>
              <w:left w:val="nil"/>
              <w:bottom w:val="single" w:sz="8" w:space="0" w:color="auto"/>
              <w:right w:val="nil"/>
            </w:tcBorders>
            <w:shd w:val="clear" w:color="auto" w:fill="auto"/>
            <w:noWrap/>
            <w:vAlign w:val="center"/>
            <w:hideMark/>
          </w:tcPr>
          <w:p w14:paraId="57B3FE08"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0.05%</w:t>
            </w:r>
          </w:p>
        </w:tc>
        <w:tc>
          <w:tcPr>
            <w:tcW w:w="1287" w:type="dxa"/>
            <w:tcBorders>
              <w:top w:val="nil"/>
              <w:left w:val="nil"/>
              <w:bottom w:val="single" w:sz="8" w:space="0" w:color="auto"/>
              <w:right w:val="single" w:sz="4" w:space="0" w:color="auto"/>
            </w:tcBorders>
            <w:shd w:val="clear" w:color="auto" w:fill="auto"/>
            <w:noWrap/>
            <w:vAlign w:val="center"/>
            <w:hideMark/>
          </w:tcPr>
          <w:p w14:paraId="2F256388"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0.16%</w:t>
            </w:r>
          </w:p>
        </w:tc>
        <w:tc>
          <w:tcPr>
            <w:tcW w:w="1052" w:type="dxa"/>
            <w:tcBorders>
              <w:top w:val="nil"/>
              <w:left w:val="nil"/>
              <w:bottom w:val="single" w:sz="8" w:space="0" w:color="auto"/>
              <w:right w:val="nil"/>
            </w:tcBorders>
            <w:shd w:val="clear" w:color="auto" w:fill="auto"/>
            <w:noWrap/>
            <w:vAlign w:val="center"/>
            <w:hideMark/>
          </w:tcPr>
          <w:p w14:paraId="48681E17"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107%</w:t>
            </w:r>
          </w:p>
        </w:tc>
        <w:tc>
          <w:tcPr>
            <w:tcW w:w="987" w:type="dxa"/>
            <w:tcBorders>
              <w:top w:val="nil"/>
              <w:left w:val="nil"/>
              <w:bottom w:val="single" w:sz="8" w:space="0" w:color="auto"/>
              <w:right w:val="single" w:sz="8" w:space="0" w:color="auto"/>
            </w:tcBorders>
            <w:shd w:val="clear" w:color="auto" w:fill="auto"/>
            <w:noWrap/>
            <w:vAlign w:val="center"/>
            <w:hideMark/>
          </w:tcPr>
          <w:p w14:paraId="5D572F59" w14:textId="77777777" w:rsidR="005E3291" w:rsidRPr="003875E2"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3875E2">
              <w:rPr>
                <w:rFonts w:eastAsia="맑은 고딕"/>
                <w:color w:val="000000"/>
                <w:sz w:val="18"/>
                <w:szCs w:val="18"/>
                <w:lang w:eastAsia="ko-KR"/>
              </w:rPr>
              <w:t>97%</w:t>
            </w:r>
          </w:p>
        </w:tc>
      </w:tr>
    </w:tbl>
    <w:p w14:paraId="02A1EA8B" w14:textId="77777777" w:rsidR="005E3291" w:rsidRPr="00733D70" w:rsidRDefault="005E3291" w:rsidP="00733D70">
      <w:pPr>
        <w:rPr>
          <w:lang w:val="en-CA"/>
        </w:rPr>
      </w:pPr>
    </w:p>
    <w:p w14:paraId="0F64133D" w14:textId="411CA14E" w:rsidR="00DD62D5" w:rsidRDefault="00DD62D5" w:rsidP="00DD62D5">
      <w:pPr>
        <w:pStyle w:val="2"/>
        <w:rPr>
          <w:lang w:val="en-CA"/>
        </w:rPr>
      </w:pPr>
      <w:r>
        <w:rPr>
          <w:lang w:val="en-CA" w:eastAsia="ko-KR"/>
        </w:rPr>
        <w:t xml:space="preserve">Test </w:t>
      </w:r>
      <w:r>
        <w:rPr>
          <w:rFonts w:hint="eastAsia"/>
          <w:lang w:val="en-CA" w:eastAsia="ko-KR"/>
        </w:rPr>
        <w:t xml:space="preserve">2: </w:t>
      </w:r>
      <w:r w:rsidR="007D2E6E">
        <w:rPr>
          <w:lang w:val="en-CA"/>
        </w:rPr>
        <w:t>Clean-up 1 (Removal of adaptive Max BT signaling)</w:t>
      </w:r>
      <w:r w:rsidR="00F72FBD">
        <w:rPr>
          <w:lang w:val="en-CA"/>
        </w:rPr>
        <w:t xml:space="preserve"> </w:t>
      </w:r>
      <w:r w:rsidR="00EA5941">
        <w:rPr>
          <w:lang w:val="en-CA"/>
        </w:rPr>
        <w:t>w</w:t>
      </w:r>
      <w:r w:rsidR="00F72FBD">
        <w:rPr>
          <w:lang w:val="en-CA"/>
        </w:rPr>
        <w:t>ith</w:t>
      </w:r>
      <w:r w:rsidR="00EA5941">
        <w:rPr>
          <w:lang w:val="en-CA"/>
        </w:rPr>
        <w:t xml:space="preserve"> encoder optimization</w:t>
      </w:r>
    </w:p>
    <w:tbl>
      <w:tblPr>
        <w:tblW w:w="7740" w:type="dxa"/>
        <w:jc w:val="center"/>
        <w:tblCellMar>
          <w:left w:w="99" w:type="dxa"/>
          <w:right w:w="99" w:type="dxa"/>
        </w:tblCellMar>
        <w:tblLook w:val="04A0" w:firstRow="1" w:lastRow="0" w:firstColumn="1" w:lastColumn="0" w:noHBand="0" w:noVBand="1"/>
      </w:tblPr>
      <w:tblGrid>
        <w:gridCol w:w="1840"/>
        <w:gridCol w:w="1226"/>
        <w:gridCol w:w="1225"/>
        <w:gridCol w:w="1225"/>
        <w:gridCol w:w="1112"/>
        <w:gridCol w:w="1112"/>
      </w:tblGrid>
      <w:tr w:rsidR="005E3291" w:rsidRPr="000B2E87" w14:paraId="2A2D023E" w14:textId="77777777" w:rsidTr="000B2E87">
        <w:trPr>
          <w:trHeight w:val="255"/>
          <w:jc w:val="center"/>
        </w:trPr>
        <w:tc>
          <w:tcPr>
            <w:tcW w:w="1840" w:type="dxa"/>
            <w:tcBorders>
              <w:top w:val="nil"/>
              <w:left w:val="nil"/>
              <w:bottom w:val="nil"/>
              <w:right w:val="nil"/>
            </w:tcBorders>
            <w:shd w:val="clear" w:color="auto" w:fill="auto"/>
            <w:noWrap/>
            <w:vAlign w:val="center"/>
            <w:hideMark/>
          </w:tcPr>
          <w:p w14:paraId="6FC8B9D7" w14:textId="77777777" w:rsidR="005E3291" w:rsidRPr="000B2E87" w:rsidRDefault="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28E5A5B"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18"/>
                <w:szCs w:val="18"/>
                <w:lang w:eastAsia="ko-KR"/>
              </w:rPr>
            </w:pPr>
            <w:r w:rsidRPr="000B2E87">
              <w:rPr>
                <w:rFonts w:eastAsia="맑은 고딕"/>
                <w:b/>
                <w:bCs/>
                <w:color w:val="000000"/>
                <w:sz w:val="18"/>
                <w:szCs w:val="18"/>
                <w:lang w:eastAsia="ko-KR"/>
              </w:rPr>
              <w:t xml:space="preserve">All Intra Main10 </w:t>
            </w:r>
          </w:p>
        </w:tc>
      </w:tr>
      <w:tr w:rsidR="005E3291" w:rsidRPr="000B2E87" w14:paraId="3B0C958B" w14:textId="77777777" w:rsidTr="000B2E87">
        <w:trPr>
          <w:trHeight w:val="255"/>
          <w:jc w:val="center"/>
        </w:trPr>
        <w:tc>
          <w:tcPr>
            <w:tcW w:w="1840" w:type="dxa"/>
            <w:tcBorders>
              <w:top w:val="nil"/>
              <w:left w:val="nil"/>
              <w:bottom w:val="nil"/>
              <w:right w:val="nil"/>
            </w:tcBorders>
            <w:shd w:val="clear" w:color="auto" w:fill="auto"/>
            <w:noWrap/>
            <w:vAlign w:val="center"/>
            <w:hideMark/>
          </w:tcPr>
          <w:p w14:paraId="1BBBCC4F"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E99BDA1"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18"/>
                <w:szCs w:val="18"/>
                <w:lang w:eastAsia="ko-KR"/>
              </w:rPr>
            </w:pPr>
            <w:r w:rsidRPr="000B2E87">
              <w:rPr>
                <w:rFonts w:eastAsia="맑은 고딕"/>
                <w:b/>
                <w:bCs/>
                <w:color w:val="000000"/>
                <w:sz w:val="18"/>
                <w:szCs w:val="18"/>
                <w:lang w:eastAsia="ko-KR"/>
              </w:rPr>
              <w:t>Over VTM-2.0.1</w:t>
            </w:r>
          </w:p>
        </w:tc>
      </w:tr>
      <w:tr w:rsidR="005E3291" w:rsidRPr="000B2E87" w14:paraId="49BD0CD0" w14:textId="77777777" w:rsidTr="000B2E87">
        <w:trPr>
          <w:trHeight w:val="255"/>
          <w:jc w:val="center"/>
        </w:trPr>
        <w:tc>
          <w:tcPr>
            <w:tcW w:w="1840" w:type="dxa"/>
            <w:tcBorders>
              <w:top w:val="nil"/>
              <w:left w:val="nil"/>
              <w:bottom w:val="nil"/>
              <w:right w:val="nil"/>
            </w:tcBorders>
            <w:shd w:val="clear" w:color="auto" w:fill="auto"/>
            <w:noWrap/>
            <w:vAlign w:val="center"/>
            <w:hideMark/>
          </w:tcPr>
          <w:p w14:paraId="6CD1B6FB"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18"/>
                <w:szCs w:val="18"/>
                <w:lang w:eastAsia="ko-KR"/>
              </w:rPr>
            </w:pPr>
          </w:p>
        </w:tc>
        <w:tc>
          <w:tcPr>
            <w:tcW w:w="1226" w:type="dxa"/>
            <w:tcBorders>
              <w:top w:val="nil"/>
              <w:left w:val="single" w:sz="8" w:space="0" w:color="auto"/>
              <w:bottom w:val="single" w:sz="8" w:space="0" w:color="auto"/>
              <w:right w:val="nil"/>
            </w:tcBorders>
            <w:shd w:val="clear" w:color="auto" w:fill="auto"/>
            <w:noWrap/>
            <w:vAlign w:val="center"/>
            <w:hideMark/>
          </w:tcPr>
          <w:p w14:paraId="4465B1F2"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Y</w:t>
            </w:r>
          </w:p>
        </w:tc>
        <w:tc>
          <w:tcPr>
            <w:tcW w:w="1225" w:type="dxa"/>
            <w:tcBorders>
              <w:top w:val="nil"/>
              <w:left w:val="nil"/>
              <w:bottom w:val="single" w:sz="8" w:space="0" w:color="auto"/>
              <w:right w:val="nil"/>
            </w:tcBorders>
            <w:shd w:val="clear" w:color="auto" w:fill="auto"/>
            <w:noWrap/>
            <w:vAlign w:val="center"/>
            <w:hideMark/>
          </w:tcPr>
          <w:p w14:paraId="0C686703"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U</w:t>
            </w:r>
          </w:p>
        </w:tc>
        <w:tc>
          <w:tcPr>
            <w:tcW w:w="1225" w:type="dxa"/>
            <w:tcBorders>
              <w:top w:val="nil"/>
              <w:left w:val="nil"/>
              <w:bottom w:val="single" w:sz="8" w:space="0" w:color="auto"/>
              <w:right w:val="single" w:sz="4" w:space="0" w:color="auto"/>
            </w:tcBorders>
            <w:shd w:val="clear" w:color="auto" w:fill="auto"/>
            <w:noWrap/>
            <w:vAlign w:val="center"/>
            <w:hideMark/>
          </w:tcPr>
          <w:p w14:paraId="1C448641"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V</w:t>
            </w:r>
          </w:p>
        </w:tc>
        <w:tc>
          <w:tcPr>
            <w:tcW w:w="1112" w:type="dxa"/>
            <w:tcBorders>
              <w:top w:val="nil"/>
              <w:left w:val="nil"/>
              <w:bottom w:val="single" w:sz="8" w:space="0" w:color="auto"/>
              <w:right w:val="nil"/>
            </w:tcBorders>
            <w:shd w:val="clear" w:color="auto" w:fill="auto"/>
            <w:noWrap/>
            <w:vAlign w:val="center"/>
            <w:hideMark/>
          </w:tcPr>
          <w:p w14:paraId="0BDF2CE1"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EncT</w:t>
            </w:r>
          </w:p>
        </w:tc>
        <w:tc>
          <w:tcPr>
            <w:tcW w:w="1112" w:type="dxa"/>
            <w:tcBorders>
              <w:top w:val="nil"/>
              <w:left w:val="nil"/>
              <w:bottom w:val="single" w:sz="8" w:space="0" w:color="auto"/>
              <w:right w:val="single" w:sz="8" w:space="0" w:color="auto"/>
            </w:tcBorders>
            <w:shd w:val="clear" w:color="auto" w:fill="auto"/>
            <w:noWrap/>
            <w:vAlign w:val="center"/>
            <w:hideMark/>
          </w:tcPr>
          <w:p w14:paraId="0BC96F3C"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DecT</w:t>
            </w:r>
          </w:p>
        </w:tc>
      </w:tr>
      <w:tr w:rsidR="005E3291" w:rsidRPr="000B2E87" w14:paraId="0AAB49F5" w14:textId="77777777" w:rsidTr="000B2E87">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4A1745B"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Class A1</w:t>
            </w:r>
          </w:p>
        </w:tc>
        <w:tc>
          <w:tcPr>
            <w:tcW w:w="1226" w:type="dxa"/>
            <w:tcBorders>
              <w:top w:val="nil"/>
              <w:left w:val="nil"/>
              <w:bottom w:val="nil"/>
              <w:right w:val="nil"/>
            </w:tcBorders>
            <w:shd w:val="clear" w:color="auto" w:fill="auto"/>
            <w:noWrap/>
            <w:vAlign w:val="center"/>
            <w:hideMark/>
          </w:tcPr>
          <w:p w14:paraId="70F9BD5E"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0.00%</w:t>
            </w:r>
          </w:p>
        </w:tc>
        <w:tc>
          <w:tcPr>
            <w:tcW w:w="1225" w:type="dxa"/>
            <w:tcBorders>
              <w:top w:val="nil"/>
              <w:left w:val="nil"/>
              <w:bottom w:val="nil"/>
              <w:right w:val="nil"/>
            </w:tcBorders>
            <w:shd w:val="clear" w:color="auto" w:fill="auto"/>
            <w:noWrap/>
            <w:vAlign w:val="center"/>
            <w:hideMark/>
          </w:tcPr>
          <w:p w14:paraId="37E2B829"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0.00%</w:t>
            </w:r>
          </w:p>
        </w:tc>
        <w:tc>
          <w:tcPr>
            <w:tcW w:w="1225" w:type="dxa"/>
            <w:tcBorders>
              <w:top w:val="nil"/>
              <w:left w:val="nil"/>
              <w:bottom w:val="nil"/>
              <w:right w:val="single" w:sz="4" w:space="0" w:color="auto"/>
            </w:tcBorders>
            <w:shd w:val="clear" w:color="auto" w:fill="auto"/>
            <w:noWrap/>
            <w:vAlign w:val="center"/>
            <w:hideMark/>
          </w:tcPr>
          <w:p w14:paraId="0FBFBDDC"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0.00%</w:t>
            </w:r>
          </w:p>
        </w:tc>
        <w:tc>
          <w:tcPr>
            <w:tcW w:w="1112" w:type="dxa"/>
            <w:tcBorders>
              <w:top w:val="nil"/>
              <w:left w:val="nil"/>
              <w:bottom w:val="nil"/>
              <w:right w:val="nil"/>
            </w:tcBorders>
            <w:shd w:val="clear" w:color="auto" w:fill="auto"/>
            <w:noWrap/>
            <w:vAlign w:val="center"/>
            <w:hideMark/>
          </w:tcPr>
          <w:p w14:paraId="49E366E8"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100%</w:t>
            </w:r>
          </w:p>
        </w:tc>
        <w:tc>
          <w:tcPr>
            <w:tcW w:w="1112" w:type="dxa"/>
            <w:tcBorders>
              <w:top w:val="nil"/>
              <w:left w:val="nil"/>
              <w:bottom w:val="nil"/>
              <w:right w:val="single" w:sz="8" w:space="0" w:color="auto"/>
            </w:tcBorders>
            <w:shd w:val="clear" w:color="auto" w:fill="auto"/>
            <w:noWrap/>
            <w:vAlign w:val="center"/>
            <w:hideMark/>
          </w:tcPr>
          <w:p w14:paraId="33EF9EC9"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98%</w:t>
            </w:r>
          </w:p>
        </w:tc>
      </w:tr>
      <w:tr w:rsidR="005E3291" w:rsidRPr="000B2E87" w14:paraId="783243C6" w14:textId="77777777" w:rsidTr="000B2E87">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840F3AC"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Class A2</w:t>
            </w:r>
          </w:p>
        </w:tc>
        <w:tc>
          <w:tcPr>
            <w:tcW w:w="1226" w:type="dxa"/>
            <w:tcBorders>
              <w:top w:val="nil"/>
              <w:left w:val="nil"/>
              <w:bottom w:val="nil"/>
              <w:right w:val="nil"/>
            </w:tcBorders>
            <w:shd w:val="clear" w:color="auto" w:fill="auto"/>
            <w:noWrap/>
            <w:vAlign w:val="center"/>
            <w:hideMark/>
          </w:tcPr>
          <w:p w14:paraId="1ED10C1E"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0.00%</w:t>
            </w:r>
          </w:p>
        </w:tc>
        <w:tc>
          <w:tcPr>
            <w:tcW w:w="1225" w:type="dxa"/>
            <w:tcBorders>
              <w:top w:val="nil"/>
              <w:left w:val="nil"/>
              <w:bottom w:val="nil"/>
              <w:right w:val="nil"/>
            </w:tcBorders>
            <w:shd w:val="clear" w:color="auto" w:fill="auto"/>
            <w:noWrap/>
            <w:vAlign w:val="center"/>
            <w:hideMark/>
          </w:tcPr>
          <w:p w14:paraId="54CA8D53"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0.00%</w:t>
            </w:r>
          </w:p>
        </w:tc>
        <w:tc>
          <w:tcPr>
            <w:tcW w:w="1225" w:type="dxa"/>
            <w:tcBorders>
              <w:top w:val="nil"/>
              <w:left w:val="nil"/>
              <w:bottom w:val="nil"/>
              <w:right w:val="single" w:sz="4" w:space="0" w:color="auto"/>
            </w:tcBorders>
            <w:shd w:val="clear" w:color="auto" w:fill="auto"/>
            <w:noWrap/>
            <w:vAlign w:val="center"/>
            <w:hideMark/>
          </w:tcPr>
          <w:p w14:paraId="799C8C5B"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0.00%</w:t>
            </w:r>
          </w:p>
        </w:tc>
        <w:tc>
          <w:tcPr>
            <w:tcW w:w="1112" w:type="dxa"/>
            <w:tcBorders>
              <w:top w:val="nil"/>
              <w:left w:val="nil"/>
              <w:bottom w:val="nil"/>
              <w:right w:val="nil"/>
            </w:tcBorders>
            <w:shd w:val="clear" w:color="auto" w:fill="auto"/>
            <w:noWrap/>
            <w:vAlign w:val="center"/>
            <w:hideMark/>
          </w:tcPr>
          <w:p w14:paraId="05C16BC9"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99%</w:t>
            </w:r>
          </w:p>
        </w:tc>
        <w:tc>
          <w:tcPr>
            <w:tcW w:w="1112" w:type="dxa"/>
            <w:tcBorders>
              <w:top w:val="nil"/>
              <w:left w:val="nil"/>
              <w:bottom w:val="nil"/>
              <w:right w:val="single" w:sz="8" w:space="0" w:color="auto"/>
            </w:tcBorders>
            <w:shd w:val="clear" w:color="auto" w:fill="auto"/>
            <w:noWrap/>
            <w:vAlign w:val="center"/>
            <w:hideMark/>
          </w:tcPr>
          <w:p w14:paraId="6850A0B6"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92%</w:t>
            </w:r>
          </w:p>
        </w:tc>
      </w:tr>
      <w:tr w:rsidR="005E3291" w:rsidRPr="000B2E87" w14:paraId="2BD1BD7D" w14:textId="77777777" w:rsidTr="000B2E87">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B5F0515"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Class B</w:t>
            </w:r>
          </w:p>
        </w:tc>
        <w:tc>
          <w:tcPr>
            <w:tcW w:w="1226" w:type="dxa"/>
            <w:tcBorders>
              <w:top w:val="nil"/>
              <w:left w:val="nil"/>
              <w:bottom w:val="nil"/>
              <w:right w:val="nil"/>
            </w:tcBorders>
            <w:shd w:val="clear" w:color="auto" w:fill="auto"/>
            <w:noWrap/>
            <w:vAlign w:val="center"/>
            <w:hideMark/>
          </w:tcPr>
          <w:p w14:paraId="4752BDBC"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0.00%</w:t>
            </w:r>
          </w:p>
        </w:tc>
        <w:tc>
          <w:tcPr>
            <w:tcW w:w="1225" w:type="dxa"/>
            <w:tcBorders>
              <w:top w:val="nil"/>
              <w:left w:val="nil"/>
              <w:bottom w:val="nil"/>
              <w:right w:val="nil"/>
            </w:tcBorders>
            <w:shd w:val="clear" w:color="auto" w:fill="auto"/>
            <w:noWrap/>
            <w:vAlign w:val="center"/>
            <w:hideMark/>
          </w:tcPr>
          <w:p w14:paraId="4C45BD99"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0.00%</w:t>
            </w:r>
          </w:p>
        </w:tc>
        <w:tc>
          <w:tcPr>
            <w:tcW w:w="1225" w:type="dxa"/>
            <w:tcBorders>
              <w:top w:val="nil"/>
              <w:left w:val="nil"/>
              <w:bottom w:val="nil"/>
              <w:right w:val="single" w:sz="4" w:space="0" w:color="auto"/>
            </w:tcBorders>
            <w:shd w:val="clear" w:color="auto" w:fill="auto"/>
            <w:noWrap/>
            <w:vAlign w:val="center"/>
            <w:hideMark/>
          </w:tcPr>
          <w:p w14:paraId="2A876A6E"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0.00%</w:t>
            </w:r>
          </w:p>
        </w:tc>
        <w:tc>
          <w:tcPr>
            <w:tcW w:w="1112" w:type="dxa"/>
            <w:tcBorders>
              <w:top w:val="nil"/>
              <w:left w:val="nil"/>
              <w:bottom w:val="nil"/>
              <w:right w:val="nil"/>
            </w:tcBorders>
            <w:shd w:val="clear" w:color="auto" w:fill="auto"/>
            <w:noWrap/>
            <w:vAlign w:val="center"/>
            <w:hideMark/>
          </w:tcPr>
          <w:p w14:paraId="280ABB41"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100%</w:t>
            </w:r>
          </w:p>
        </w:tc>
        <w:tc>
          <w:tcPr>
            <w:tcW w:w="1112" w:type="dxa"/>
            <w:tcBorders>
              <w:top w:val="nil"/>
              <w:left w:val="nil"/>
              <w:bottom w:val="nil"/>
              <w:right w:val="single" w:sz="8" w:space="0" w:color="auto"/>
            </w:tcBorders>
            <w:shd w:val="clear" w:color="auto" w:fill="auto"/>
            <w:noWrap/>
            <w:vAlign w:val="center"/>
            <w:hideMark/>
          </w:tcPr>
          <w:p w14:paraId="3EBE766B"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95%</w:t>
            </w:r>
          </w:p>
        </w:tc>
      </w:tr>
      <w:tr w:rsidR="005E3291" w:rsidRPr="000B2E87" w14:paraId="11FB1AA5" w14:textId="77777777" w:rsidTr="000B2E87">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85F3D5A"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Class C</w:t>
            </w:r>
          </w:p>
        </w:tc>
        <w:tc>
          <w:tcPr>
            <w:tcW w:w="1226" w:type="dxa"/>
            <w:tcBorders>
              <w:top w:val="nil"/>
              <w:left w:val="nil"/>
              <w:bottom w:val="nil"/>
              <w:right w:val="nil"/>
            </w:tcBorders>
            <w:shd w:val="clear" w:color="auto" w:fill="auto"/>
            <w:noWrap/>
            <w:vAlign w:val="center"/>
            <w:hideMark/>
          </w:tcPr>
          <w:p w14:paraId="68C17079"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0.00%</w:t>
            </w:r>
          </w:p>
        </w:tc>
        <w:tc>
          <w:tcPr>
            <w:tcW w:w="1225" w:type="dxa"/>
            <w:tcBorders>
              <w:top w:val="nil"/>
              <w:left w:val="nil"/>
              <w:bottom w:val="nil"/>
              <w:right w:val="nil"/>
            </w:tcBorders>
            <w:shd w:val="clear" w:color="auto" w:fill="auto"/>
            <w:noWrap/>
            <w:vAlign w:val="center"/>
            <w:hideMark/>
          </w:tcPr>
          <w:p w14:paraId="6004B66F"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0.00%</w:t>
            </w:r>
          </w:p>
        </w:tc>
        <w:tc>
          <w:tcPr>
            <w:tcW w:w="1225" w:type="dxa"/>
            <w:tcBorders>
              <w:top w:val="nil"/>
              <w:left w:val="nil"/>
              <w:bottom w:val="nil"/>
              <w:right w:val="single" w:sz="4" w:space="0" w:color="auto"/>
            </w:tcBorders>
            <w:shd w:val="clear" w:color="auto" w:fill="auto"/>
            <w:noWrap/>
            <w:vAlign w:val="center"/>
            <w:hideMark/>
          </w:tcPr>
          <w:p w14:paraId="2FD7B06B"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0.00%</w:t>
            </w:r>
          </w:p>
        </w:tc>
        <w:tc>
          <w:tcPr>
            <w:tcW w:w="1112" w:type="dxa"/>
            <w:tcBorders>
              <w:top w:val="nil"/>
              <w:left w:val="nil"/>
              <w:bottom w:val="nil"/>
              <w:right w:val="nil"/>
            </w:tcBorders>
            <w:shd w:val="clear" w:color="auto" w:fill="auto"/>
            <w:noWrap/>
            <w:vAlign w:val="center"/>
            <w:hideMark/>
          </w:tcPr>
          <w:p w14:paraId="0097C886"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99%</w:t>
            </w:r>
          </w:p>
        </w:tc>
        <w:tc>
          <w:tcPr>
            <w:tcW w:w="1112" w:type="dxa"/>
            <w:tcBorders>
              <w:top w:val="nil"/>
              <w:left w:val="nil"/>
              <w:bottom w:val="nil"/>
              <w:right w:val="single" w:sz="8" w:space="0" w:color="auto"/>
            </w:tcBorders>
            <w:shd w:val="clear" w:color="auto" w:fill="auto"/>
            <w:noWrap/>
            <w:vAlign w:val="center"/>
            <w:hideMark/>
          </w:tcPr>
          <w:p w14:paraId="59F47360"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100%</w:t>
            </w:r>
          </w:p>
        </w:tc>
      </w:tr>
      <w:tr w:rsidR="005E3291" w:rsidRPr="000B2E87" w14:paraId="3F9CCEB9" w14:textId="77777777" w:rsidTr="000B2E87">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939F90A"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Class E</w:t>
            </w:r>
          </w:p>
        </w:tc>
        <w:tc>
          <w:tcPr>
            <w:tcW w:w="1226" w:type="dxa"/>
            <w:tcBorders>
              <w:top w:val="nil"/>
              <w:left w:val="nil"/>
              <w:bottom w:val="nil"/>
              <w:right w:val="nil"/>
            </w:tcBorders>
            <w:shd w:val="clear" w:color="auto" w:fill="auto"/>
            <w:noWrap/>
            <w:vAlign w:val="center"/>
            <w:hideMark/>
          </w:tcPr>
          <w:p w14:paraId="7013F150"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0.00%</w:t>
            </w:r>
          </w:p>
        </w:tc>
        <w:tc>
          <w:tcPr>
            <w:tcW w:w="1225" w:type="dxa"/>
            <w:tcBorders>
              <w:top w:val="nil"/>
              <w:left w:val="nil"/>
              <w:bottom w:val="nil"/>
              <w:right w:val="nil"/>
            </w:tcBorders>
            <w:shd w:val="clear" w:color="auto" w:fill="auto"/>
            <w:noWrap/>
            <w:vAlign w:val="center"/>
            <w:hideMark/>
          </w:tcPr>
          <w:p w14:paraId="481D6D7E"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0.00%</w:t>
            </w:r>
          </w:p>
        </w:tc>
        <w:tc>
          <w:tcPr>
            <w:tcW w:w="1225" w:type="dxa"/>
            <w:tcBorders>
              <w:top w:val="nil"/>
              <w:left w:val="nil"/>
              <w:bottom w:val="nil"/>
              <w:right w:val="single" w:sz="4" w:space="0" w:color="auto"/>
            </w:tcBorders>
            <w:shd w:val="clear" w:color="auto" w:fill="auto"/>
            <w:noWrap/>
            <w:vAlign w:val="center"/>
            <w:hideMark/>
          </w:tcPr>
          <w:p w14:paraId="2BFE561D"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0.00%</w:t>
            </w:r>
          </w:p>
        </w:tc>
        <w:tc>
          <w:tcPr>
            <w:tcW w:w="1112" w:type="dxa"/>
            <w:tcBorders>
              <w:top w:val="nil"/>
              <w:left w:val="nil"/>
              <w:bottom w:val="nil"/>
              <w:right w:val="nil"/>
            </w:tcBorders>
            <w:shd w:val="clear" w:color="auto" w:fill="auto"/>
            <w:noWrap/>
            <w:vAlign w:val="center"/>
            <w:hideMark/>
          </w:tcPr>
          <w:p w14:paraId="573A5A1F"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98%</w:t>
            </w:r>
          </w:p>
        </w:tc>
        <w:tc>
          <w:tcPr>
            <w:tcW w:w="1112" w:type="dxa"/>
            <w:tcBorders>
              <w:top w:val="nil"/>
              <w:left w:val="nil"/>
              <w:bottom w:val="nil"/>
              <w:right w:val="single" w:sz="8" w:space="0" w:color="auto"/>
            </w:tcBorders>
            <w:shd w:val="clear" w:color="auto" w:fill="auto"/>
            <w:noWrap/>
            <w:vAlign w:val="center"/>
            <w:hideMark/>
          </w:tcPr>
          <w:p w14:paraId="74A02AF4"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99%</w:t>
            </w:r>
          </w:p>
        </w:tc>
      </w:tr>
      <w:tr w:rsidR="005E3291" w:rsidRPr="000B2E87" w14:paraId="67C1A917" w14:textId="77777777" w:rsidTr="000B2E87">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DB36140"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18"/>
                <w:szCs w:val="18"/>
                <w:lang w:eastAsia="ko-KR"/>
              </w:rPr>
            </w:pPr>
            <w:r w:rsidRPr="000B2E87">
              <w:rPr>
                <w:rFonts w:eastAsia="맑은 고딕"/>
                <w:b/>
                <w:bCs/>
                <w:color w:val="000000"/>
                <w:sz w:val="18"/>
                <w:szCs w:val="18"/>
                <w:lang w:eastAsia="ko-KR"/>
              </w:rPr>
              <w:t xml:space="preserve">Overall </w:t>
            </w:r>
          </w:p>
        </w:tc>
        <w:tc>
          <w:tcPr>
            <w:tcW w:w="1226" w:type="dxa"/>
            <w:tcBorders>
              <w:top w:val="single" w:sz="8" w:space="0" w:color="auto"/>
              <w:left w:val="nil"/>
              <w:bottom w:val="nil"/>
              <w:right w:val="nil"/>
            </w:tcBorders>
            <w:shd w:val="clear" w:color="auto" w:fill="auto"/>
            <w:noWrap/>
            <w:vAlign w:val="center"/>
            <w:hideMark/>
          </w:tcPr>
          <w:p w14:paraId="65A6D07B"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0.00%</w:t>
            </w:r>
          </w:p>
        </w:tc>
        <w:tc>
          <w:tcPr>
            <w:tcW w:w="1225" w:type="dxa"/>
            <w:tcBorders>
              <w:top w:val="single" w:sz="8" w:space="0" w:color="auto"/>
              <w:left w:val="nil"/>
              <w:bottom w:val="nil"/>
              <w:right w:val="nil"/>
            </w:tcBorders>
            <w:shd w:val="clear" w:color="auto" w:fill="auto"/>
            <w:noWrap/>
            <w:vAlign w:val="center"/>
            <w:hideMark/>
          </w:tcPr>
          <w:p w14:paraId="4B98DED1"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0.00%</w:t>
            </w:r>
          </w:p>
        </w:tc>
        <w:tc>
          <w:tcPr>
            <w:tcW w:w="1225" w:type="dxa"/>
            <w:tcBorders>
              <w:top w:val="single" w:sz="8" w:space="0" w:color="auto"/>
              <w:left w:val="nil"/>
              <w:bottom w:val="nil"/>
              <w:right w:val="single" w:sz="4" w:space="0" w:color="auto"/>
            </w:tcBorders>
            <w:shd w:val="clear" w:color="auto" w:fill="auto"/>
            <w:noWrap/>
            <w:vAlign w:val="center"/>
            <w:hideMark/>
          </w:tcPr>
          <w:p w14:paraId="42A8D37D"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0.00%</w:t>
            </w:r>
          </w:p>
        </w:tc>
        <w:tc>
          <w:tcPr>
            <w:tcW w:w="1112" w:type="dxa"/>
            <w:tcBorders>
              <w:top w:val="single" w:sz="8" w:space="0" w:color="auto"/>
              <w:left w:val="nil"/>
              <w:bottom w:val="nil"/>
              <w:right w:val="nil"/>
            </w:tcBorders>
            <w:shd w:val="clear" w:color="auto" w:fill="auto"/>
            <w:noWrap/>
            <w:vAlign w:val="center"/>
            <w:hideMark/>
          </w:tcPr>
          <w:p w14:paraId="61C63AE6"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99%</w:t>
            </w:r>
          </w:p>
        </w:tc>
        <w:tc>
          <w:tcPr>
            <w:tcW w:w="1112" w:type="dxa"/>
            <w:tcBorders>
              <w:top w:val="single" w:sz="8" w:space="0" w:color="auto"/>
              <w:left w:val="nil"/>
              <w:bottom w:val="nil"/>
              <w:right w:val="single" w:sz="8" w:space="0" w:color="auto"/>
            </w:tcBorders>
            <w:shd w:val="clear" w:color="auto" w:fill="auto"/>
            <w:noWrap/>
            <w:vAlign w:val="center"/>
            <w:hideMark/>
          </w:tcPr>
          <w:p w14:paraId="0CCE7741"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97%</w:t>
            </w:r>
          </w:p>
        </w:tc>
      </w:tr>
      <w:tr w:rsidR="005E3291" w:rsidRPr="000B2E87" w14:paraId="21011F1D" w14:textId="77777777" w:rsidTr="000B2E87">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0B80C534"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Class D</w:t>
            </w:r>
          </w:p>
        </w:tc>
        <w:tc>
          <w:tcPr>
            <w:tcW w:w="1226" w:type="dxa"/>
            <w:tcBorders>
              <w:top w:val="single" w:sz="8" w:space="0" w:color="auto"/>
              <w:left w:val="single" w:sz="8" w:space="0" w:color="auto"/>
              <w:bottom w:val="nil"/>
              <w:right w:val="nil"/>
            </w:tcBorders>
            <w:shd w:val="clear" w:color="auto" w:fill="auto"/>
            <w:noWrap/>
            <w:vAlign w:val="center"/>
            <w:hideMark/>
          </w:tcPr>
          <w:p w14:paraId="661A1A4E"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0.00%</w:t>
            </w:r>
          </w:p>
        </w:tc>
        <w:tc>
          <w:tcPr>
            <w:tcW w:w="1225" w:type="dxa"/>
            <w:tcBorders>
              <w:top w:val="single" w:sz="8" w:space="0" w:color="auto"/>
              <w:left w:val="nil"/>
              <w:bottom w:val="nil"/>
              <w:right w:val="nil"/>
            </w:tcBorders>
            <w:shd w:val="clear" w:color="auto" w:fill="auto"/>
            <w:noWrap/>
            <w:vAlign w:val="center"/>
            <w:hideMark/>
          </w:tcPr>
          <w:p w14:paraId="127007F1"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0.00%</w:t>
            </w:r>
          </w:p>
        </w:tc>
        <w:tc>
          <w:tcPr>
            <w:tcW w:w="1225" w:type="dxa"/>
            <w:tcBorders>
              <w:top w:val="single" w:sz="8" w:space="0" w:color="auto"/>
              <w:left w:val="nil"/>
              <w:bottom w:val="nil"/>
              <w:right w:val="single" w:sz="4" w:space="0" w:color="auto"/>
            </w:tcBorders>
            <w:shd w:val="clear" w:color="auto" w:fill="auto"/>
            <w:noWrap/>
            <w:vAlign w:val="center"/>
            <w:hideMark/>
          </w:tcPr>
          <w:p w14:paraId="6EED67B6"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0.00%</w:t>
            </w:r>
          </w:p>
        </w:tc>
        <w:tc>
          <w:tcPr>
            <w:tcW w:w="1112" w:type="dxa"/>
            <w:tcBorders>
              <w:top w:val="single" w:sz="8" w:space="0" w:color="auto"/>
              <w:left w:val="nil"/>
              <w:bottom w:val="nil"/>
              <w:right w:val="nil"/>
            </w:tcBorders>
            <w:shd w:val="clear" w:color="auto" w:fill="auto"/>
            <w:noWrap/>
            <w:vAlign w:val="center"/>
            <w:hideMark/>
          </w:tcPr>
          <w:p w14:paraId="24B0B60B"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97%</w:t>
            </w:r>
          </w:p>
        </w:tc>
        <w:tc>
          <w:tcPr>
            <w:tcW w:w="1112" w:type="dxa"/>
            <w:tcBorders>
              <w:top w:val="single" w:sz="8" w:space="0" w:color="auto"/>
              <w:left w:val="nil"/>
              <w:bottom w:val="nil"/>
              <w:right w:val="single" w:sz="8" w:space="0" w:color="auto"/>
            </w:tcBorders>
            <w:shd w:val="clear" w:color="auto" w:fill="auto"/>
            <w:noWrap/>
            <w:vAlign w:val="center"/>
            <w:hideMark/>
          </w:tcPr>
          <w:p w14:paraId="2A448077"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92%</w:t>
            </w:r>
          </w:p>
        </w:tc>
      </w:tr>
      <w:tr w:rsidR="005E3291" w:rsidRPr="000B2E87" w14:paraId="6384B742" w14:textId="77777777" w:rsidTr="000B2E87">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431352C2"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Class F (optional)</w:t>
            </w:r>
          </w:p>
        </w:tc>
        <w:tc>
          <w:tcPr>
            <w:tcW w:w="1226" w:type="dxa"/>
            <w:tcBorders>
              <w:top w:val="nil"/>
              <w:left w:val="single" w:sz="8" w:space="0" w:color="auto"/>
              <w:bottom w:val="single" w:sz="8" w:space="0" w:color="auto"/>
              <w:right w:val="nil"/>
            </w:tcBorders>
            <w:shd w:val="clear" w:color="auto" w:fill="auto"/>
            <w:noWrap/>
            <w:vAlign w:val="center"/>
            <w:hideMark/>
          </w:tcPr>
          <w:p w14:paraId="575AB14B"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0.00%</w:t>
            </w:r>
          </w:p>
        </w:tc>
        <w:tc>
          <w:tcPr>
            <w:tcW w:w="1225" w:type="dxa"/>
            <w:tcBorders>
              <w:top w:val="nil"/>
              <w:left w:val="nil"/>
              <w:bottom w:val="single" w:sz="8" w:space="0" w:color="auto"/>
              <w:right w:val="nil"/>
            </w:tcBorders>
            <w:shd w:val="clear" w:color="auto" w:fill="auto"/>
            <w:noWrap/>
            <w:vAlign w:val="center"/>
            <w:hideMark/>
          </w:tcPr>
          <w:p w14:paraId="4D507BC3"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0.00%</w:t>
            </w:r>
          </w:p>
        </w:tc>
        <w:tc>
          <w:tcPr>
            <w:tcW w:w="1225" w:type="dxa"/>
            <w:tcBorders>
              <w:top w:val="nil"/>
              <w:left w:val="nil"/>
              <w:bottom w:val="single" w:sz="8" w:space="0" w:color="auto"/>
              <w:right w:val="single" w:sz="4" w:space="0" w:color="auto"/>
            </w:tcBorders>
            <w:shd w:val="clear" w:color="auto" w:fill="auto"/>
            <w:noWrap/>
            <w:vAlign w:val="center"/>
            <w:hideMark/>
          </w:tcPr>
          <w:p w14:paraId="23A8C8CD"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0.00%</w:t>
            </w:r>
          </w:p>
        </w:tc>
        <w:tc>
          <w:tcPr>
            <w:tcW w:w="1112" w:type="dxa"/>
            <w:tcBorders>
              <w:top w:val="nil"/>
              <w:left w:val="nil"/>
              <w:bottom w:val="single" w:sz="8" w:space="0" w:color="auto"/>
              <w:right w:val="nil"/>
            </w:tcBorders>
            <w:shd w:val="clear" w:color="auto" w:fill="auto"/>
            <w:noWrap/>
            <w:vAlign w:val="center"/>
            <w:hideMark/>
          </w:tcPr>
          <w:p w14:paraId="1D2C1599"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99%</w:t>
            </w:r>
          </w:p>
        </w:tc>
        <w:tc>
          <w:tcPr>
            <w:tcW w:w="1112" w:type="dxa"/>
            <w:tcBorders>
              <w:top w:val="nil"/>
              <w:left w:val="nil"/>
              <w:bottom w:val="single" w:sz="8" w:space="0" w:color="auto"/>
              <w:right w:val="single" w:sz="8" w:space="0" w:color="auto"/>
            </w:tcBorders>
            <w:shd w:val="clear" w:color="auto" w:fill="auto"/>
            <w:noWrap/>
            <w:vAlign w:val="center"/>
            <w:hideMark/>
          </w:tcPr>
          <w:p w14:paraId="3F45601B"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98%</w:t>
            </w:r>
          </w:p>
        </w:tc>
      </w:tr>
    </w:tbl>
    <w:p w14:paraId="195588C7" w14:textId="77777777" w:rsidR="005E3291" w:rsidRDefault="005E3291" w:rsidP="005E3291">
      <w:pPr>
        <w:rPr>
          <w:lang w:val="en-CA"/>
        </w:rPr>
      </w:pPr>
    </w:p>
    <w:tbl>
      <w:tblPr>
        <w:tblW w:w="7740" w:type="dxa"/>
        <w:jc w:val="center"/>
        <w:tblCellMar>
          <w:left w:w="99" w:type="dxa"/>
          <w:right w:w="99" w:type="dxa"/>
        </w:tblCellMar>
        <w:tblLook w:val="04A0" w:firstRow="1" w:lastRow="0" w:firstColumn="1" w:lastColumn="0" w:noHBand="0" w:noVBand="1"/>
      </w:tblPr>
      <w:tblGrid>
        <w:gridCol w:w="1840"/>
        <w:gridCol w:w="1212"/>
        <w:gridCol w:w="1211"/>
        <w:gridCol w:w="1346"/>
        <w:gridCol w:w="1099"/>
        <w:gridCol w:w="1032"/>
      </w:tblGrid>
      <w:tr w:rsidR="005E3291" w:rsidRPr="000B2E87" w14:paraId="2C76A31A" w14:textId="77777777" w:rsidTr="000B2E87">
        <w:trPr>
          <w:trHeight w:val="255"/>
          <w:jc w:val="center"/>
        </w:trPr>
        <w:tc>
          <w:tcPr>
            <w:tcW w:w="1840" w:type="dxa"/>
            <w:tcBorders>
              <w:top w:val="nil"/>
              <w:left w:val="nil"/>
              <w:bottom w:val="nil"/>
              <w:right w:val="nil"/>
            </w:tcBorders>
            <w:shd w:val="clear" w:color="auto" w:fill="auto"/>
            <w:noWrap/>
            <w:vAlign w:val="center"/>
            <w:hideMark/>
          </w:tcPr>
          <w:p w14:paraId="46FED466"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9271C54"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18"/>
                <w:szCs w:val="18"/>
                <w:lang w:eastAsia="ko-KR"/>
              </w:rPr>
            </w:pPr>
            <w:r w:rsidRPr="000B2E87">
              <w:rPr>
                <w:rFonts w:eastAsia="맑은 고딕"/>
                <w:b/>
                <w:bCs/>
                <w:color w:val="000000"/>
                <w:sz w:val="18"/>
                <w:szCs w:val="18"/>
                <w:lang w:eastAsia="ko-KR"/>
              </w:rPr>
              <w:t>Random Access Main 10</w:t>
            </w:r>
          </w:p>
        </w:tc>
      </w:tr>
      <w:tr w:rsidR="005E3291" w:rsidRPr="000B2E87" w14:paraId="2A7A93A1" w14:textId="77777777" w:rsidTr="000B2E87">
        <w:trPr>
          <w:trHeight w:val="255"/>
          <w:jc w:val="center"/>
        </w:trPr>
        <w:tc>
          <w:tcPr>
            <w:tcW w:w="1840" w:type="dxa"/>
            <w:tcBorders>
              <w:top w:val="nil"/>
              <w:left w:val="nil"/>
              <w:bottom w:val="nil"/>
              <w:right w:val="nil"/>
            </w:tcBorders>
            <w:shd w:val="clear" w:color="auto" w:fill="auto"/>
            <w:noWrap/>
            <w:vAlign w:val="center"/>
            <w:hideMark/>
          </w:tcPr>
          <w:p w14:paraId="5E5BD517"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40AB97D"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18"/>
                <w:szCs w:val="18"/>
                <w:lang w:eastAsia="ko-KR"/>
              </w:rPr>
            </w:pPr>
            <w:r w:rsidRPr="000B2E87">
              <w:rPr>
                <w:rFonts w:eastAsia="맑은 고딕"/>
                <w:b/>
                <w:bCs/>
                <w:color w:val="000000"/>
                <w:sz w:val="18"/>
                <w:szCs w:val="18"/>
                <w:lang w:eastAsia="ko-KR"/>
              </w:rPr>
              <w:t>Over VTM-2.0.1</w:t>
            </w:r>
          </w:p>
        </w:tc>
      </w:tr>
      <w:tr w:rsidR="005E3291" w:rsidRPr="000B2E87" w14:paraId="5E1567EA" w14:textId="77777777" w:rsidTr="000B2E87">
        <w:trPr>
          <w:trHeight w:val="255"/>
          <w:jc w:val="center"/>
        </w:trPr>
        <w:tc>
          <w:tcPr>
            <w:tcW w:w="1840" w:type="dxa"/>
            <w:tcBorders>
              <w:top w:val="nil"/>
              <w:left w:val="nil"/>
              <w:bottom w:val="nil"/>
              <w:right w:val="nil"/>
            </w:tcBorders>
            <w:shd w:val="clear" w:color="auto" w:fill="auto"/>
            <w:noWrap/>
            <w:vAlign w:val="center"/>
            <w:hideMark/>
          </w:tcPr>
          <w:p w14:paraId="3B7E4933"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18"/>
                <w:szCs w:val="18"/>
                <w:lang w:eastAsia="ko-KR"/>
              </w:rPr>
            </w:pPr>
          </w:p>
        </w:tc>
        <w:tc>
          <w:tcPr>
            <w:tcW w:w="1212" w:type="dxa"/>
            <w:tcBorders>
              <w:top w:val="nil"/>
              <w:left w:val="single" w:sz="8" w:space="0" w:color="auto"/>
              <w:bottom w:val="single" w:sz="8" w:space="0" w:color="auto"/>
              <w:right w:val="nil"/>
            </w:tcBorders>
            <w:shd w:val="clear" w:color="auto" w:fill="auto"/>
            <w:noWrap/>
            <w:vAlign w:val="center"/>
            <w:hideMark/>
          </w:tcPr>
          <w:p w14:paraId="76CB0ED4"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Y</w:t>
            </w:r>
          </w:p>
        </w:tc>
        <w:tc>
          <w:tcPr>
            <w:tcW w:w="1211" w:type="dxa"/>
            <w:tcBorders>
              <w:top w:val="nil"/>
              <w:left w:val="nil"/>
              <w:bottom w:val="single" w:sz="8" w:space="0" w:color="auto"/>
              <w:right w:val="nil"/>
            </w:tcBorders>
            <w:shd w:val="clear" w:color="auto" w:fill="auto"/>
            <w:noWrap/>
            <w:vAlign w:val="center"/>
            <w:hideMark/>
          </w:tcPr>
          <w:p w14:paraId="6704CB08"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U</w:t>
            </w:r>
          </w:p>
        </w:tc>
        <w:tc>
          <w:tcPr>
            <w:tcW w:w="1346" w:type="dxa"/>
            <w:tcBorders>
              <w:top w:val="nil"/>
              <w:left w:val="nil"/>
              <w:bottom w:val="single" w:sz="8" w:space="0" w:color="auto"/>
              <w:right w:val="single" w:sz="4" w:space="0" w:color="auto"/>
            </w:tcBorders>
            <w:shd w:val="clear" w:color="auto" w:fill="auto"/>
            <w:noWrap/>
            <w:vAlign w:val="center"/>
            <w:hideMark/>
          </w:tcPr>
          <w:p w14:paraId="3DEDE106"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V</w:t>
            </w:r>
          </w:p>
        </w:tc>
        <w:tc>
          <w:tcPr>
            <w:tcW w:w="1099" w:type="dxa"/>
            <w:tcBorders>
              <w:top w:val="nil"/>
              <w:left w:val="nil"/>
              <w:bottom w:val="single" w:sz="8" w:space="0" w:color="auto"/>
              <w:right w:val="nil"/>
            </w:tcBorders>
            <w:shd w:val="clear" w:color="auto" w:fill="auto"/>
            <w:noWrap/>
            <w:vAlign w:val="center"/>
            <w:hideMark/>
          </w:tcPr>
          <w:p w14:paraId="69DE8B54"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EncT</w:t>
            </w:r>
          </w:p>
        </w:tc>
        <w:tc>
          <w:tcPr>
            <w:tcW w:w="1032" w:type="dxa"/>
            <w:tcBorders>
              <w:top w:val="nil"/>
              <w:left w:val="nil"/>
              <w:bottom w:val="single" w:sz="8" w:space="0" w:color="auto"/>
              <w:right w:val="single" w:sz="8" w:space="0" w:color="auto"/>
            </w:tcBorders>
            <w:shd w:val="clear" w:color="auto" w:fill="auto"/>
            <w:noWrap/>
            <w:vAlign w:val="center"/>
            <w:hideMark/>
          </w:tcPr>
          <w:p w14:paraId="199401CA"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DecT</w:t>
            </w:r>
          </w:p>
        </w:tc>
      </w:tr>
      <w:tr w:rsidR="005E3291" w:rsidRPr="000B2E87" w14:paraId="083295AA" w14:textId="77777777" w:rsidTr="000B2E87">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6406B6C"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Class A1</w:t>
            </w:r>
          </w:p>
        </w:tc>
        <w:tc>
          <w:tcPr>
            <w:tcW w:w="1212" w:type="dxa"/>
            <w:tcBorders>
              <w:top w:val="nil"/>
              <w:left w:val="nil"/>
              <w:bottom w:val="nil"/>
              <w:right w:val="nil"/>
            </w:tcBorders>
            <w:shd w:val="clear" w:color="auto" w:fill="auto"/>
            <w:noWrap/>
            <w:vAlign w:val="center"/>
            <w:hideMark/>
          </w:tcPr>
          <w:p w14:paraId="20661243"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0.00%</w:t>
            </w:r>
          </w:p>
        </w:tc>
        <w:tc>
          <w:tcPr>
            <w:tcW w:w="1211" w:type="dxa"/>
            <w:tcBorders>
              <w:top w:val="nil"/>
              <w:left w:val="nil"/>
              <w:bottom w:val="nil"/>
              <w:right w:val="nil"/>
            </w:tcBorders>
            <w:shd w:val="clear" w:color="auto" w:fill="auto"/>
            <w:noWrap/>
            <w:vAlign w:val="center"/>
            <w:hideMark/>
          </w:tcPr>
          <w:p w14:paraId="06D749EB"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0.07%</w:t>
            </w:r>
          </w:p>
        </w:tc>
        <w:tc>
          <w:tcPr>
            <w:tcW w:w="1346" w:type="dxa"/>
            <w:tcBorders>
              <w:top w:val="nil"/>
              <w:left w:val="nil"/>
              <w:bottom w:val="nil"/>
              <w:right w:val="single" w:sz="4" w:space="0" w:color="auto"/>
            </w:tcBorders>
            <w:shd w:val="clear" w:color="auto" w:fill="auto"/>
            <w:noWrap/>
            <w:vAlign w:val="center"/>
            <w:hideMark/>
          </w:tcPr>
          <w:p w14:paraId="0C3B6AFB"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0.05%</w:t>
            </w:r>
          </w:p>
        </w:tc>
        <w:tc>
          <w:tcPr>
            <w:tcW w:w="1099" w:type="dxa"/>
            <w:tcBorders>
              <w:top w:val="nil"/>
              <w:left w:val="nil"/>
              <w:bottom w:val="nil"/>
              <w:right w:val="nil"/>
            </w:tcBorders>
            <w:shd w:val="clear" w:color="auto" w:fill="auto"/>
            <w:noWrap/>
            <w:vAlign w:val="center"/>
            <w:hideMark/>
          </w:tcPr>
          <w:p w14:paraId="5E83D1E9"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99%</w:t>
            </w:r>
          </w:p>
        </w:tc>
        <w:tc>
          <w:tcPr>
            <w:tcW w:w="1032" w:type="dxa"/>
            <w:tcBorders>
              <w:top w:val="nil"/>
              <w:left w:val="nil"/>
              <w:bottom w:val="nil"/>
              <w:right w:val="single" w:sz="8" w:space="0" w:color="auto"/>
            </w:tcBorders>
            <w:shd w:val="clear" w:color="auto" w:fill="auto"/>
            <w:noWrap/>
            <w:vAlign w:val="center"/>
            <w:hideMark/>
          </w:tcPr>
          <w:p w14:paraId="0218B05D"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95%</w:t>
            </w:r>
          </w:p>
        </w:tc>
      </w:tr>
      <w:tr w:rsidR="005E3291" w:rsidRPr="000B2E87" w14:paraId="0FD0C5A8" w14:textId="77777777" w:rsidTr="000B2E87">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17A43EE1"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Class A2</w:t>
            </w:r>
          </w:p>
        </w:tc>
        <w:tc>
          <w:tcPr>
            <w:tcW w:w="1212" w:type="dxa"/>
            <w:tcBorders>
              <w:top w:val="nil"/>
              <w:left w:val="nil"/>
              <w:bottom w:val="nil"/>
              <w:right w:val="nil"/>
            </w:tcBorders>
            <w:shd w:val="clear" w:color="auto" w:fill="auto"/>
            <w:noWrap/>
            <w:vAlign w:val="center"/>
            <w:hideMark/>
          </w:tcPr>
          <w:p w14:paraId="130CF6FA"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0.02%</w:t>
            </w:r>
          </w:p>
        </w:tc>
        <w:tc>
          <w:tcPr>
            <w:tcW w:w="1211" w:type="dxa"/>
            <w:tcBorders>
              <w:top w:val="nil"/>
              <w:left w:val="nil"/>
              <w:bottom w:val="nil"/>
              <w:right w:val="nil"/>
            </w:tcBorders>
            <w:shd w:val="clear" w:color="auto" w:fill="auto"/>
            <w:noWrap/>
            <w:vAlign w:val="center"/>
            <w:hideMark/>
          </w:tcPr>
          <w:p w14:paraId="736B96B8"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0.02%</w:t>
            </w:r>
          </w:p>
        </w:tc>
        <w:tc>
          <w:tcPr>
            <w:tcW w:w="1346" w:type="dxa"/>
            <w:tcBorders>
              <w:top w:val="nil"/>
              <w:left w:val="nil"/>
              <w:bottom w:val="nil"/>
              <w:right w:val="single" w:sz="4" w:space="0" w:color="auto"/>
            </w:tcBorders>
            <w:shd w:val="clear" w:color="auto" w:fill="auto"/>
            <w:noWrap/>
            <w:vAlign w:val="center"/>
            <w:hideMark/>
          </w:tcPr>
          <w:p w14:paraId="0181F464"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-0.06%</w:t>
            </w:r>
          </w:p>
        </w:tc>
        <w:tc>
          <w:tcPr>
            <w:tcW w:w="1099" w:type="dxa"/>
            <w:tcBorders>
              <w:top w:val="nil"/>
              <w:left w:val="nil"/>
              <w:bottom w:val="nil"/>
              <w:right w:val="nil"/>
            </w:tcBorders>
            <w:shd w:val="clear" w:color="auto" w:fill="auto"/>
            <w:noWrap/>
            <w:vAlign w:val="center"/>
            <w:hideMark/>
          </w:tcPr>
          <w:p w14:paraId="71894C9C"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100%</w:t>
            </w:r>
          </w:p>
        </w:tc>
        <w:tc>
          <w:tcPr>
            <w:tcW w:w="1032" w:type="dxa"/>
            <w:tcBorders>
              <w:top w:val="nil"/>
              <w:left w:val="nil"/>
              <w:bottom w:val="nil"/>
              <w:right w:val="single" w:sz="8" w:space="0" w:color="auto"/>
            </w:tcBorders>
            <w:shd w:val="clear" w:color="auto" w:fill="auto"/>
            <w:noWrap/>
            <w:vAlign w:val="center"/>
            <w:hideMark/>
          </w:tcPr>
          <w:p w14:paraId="3B4CE3ED"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95%</w:t>
            </w:r>
          </w:p>
        </w:tc>
      </w:tr>
      <w:tr w:rsidR="005E3291" w:rsidRPr="000B2E87" w14:paraId="1D9052AC" w14:textId="77777777" w:rsidTr="000B2E87">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573B673E"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Class B</w:t>
            </w:r>
          </w:p>
        </w:tc>
        <w:tc>
          <w:tcPr>
            <w:tcW w:w="1212" w:type="dxa"/>
            <w:tcBorders>
              <w:top w:val="nil"/>
              <w:left w:val="nil"/>
              <w:bottom w:val="nil"/>
              <w:right w:val="nil"/>
            </w:tcBorders>
            <w:shd w:val="clear" w:color="auto" w:fill="auto"/>
            <w:noWrap/>
            <w:vAlign w:val="center"/>
            <w:hideMark/>
          </w:tcPr>
          <w:p w14:paraId="1CF48B9E"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0.02%</w:t>
            </w:r>
          </w:p>
        </w:tc>
        <w:tc>
          <w:tcPr>
            <w:tcW w:w="1211" w:type="dxa"/>
            <w:tcBorders>
              <w:top w:val="nil"/>
              <w:left w:val="nil"/>
              <w:bottom w:val="nil"/>
              <w:right w:val="nil"/>
            </w:tcBorders>
            <w:shd w:val="clear" w:color="auto" w:fill="auto"/>
            <w:noWrap/>
            <w:vAlign w:val="center"/>
            <w:hideMark/>
          </w:tcPr>
          <w:p w14:paraId="6C9CFAEC"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0.06%</w:t>
            </w:r>
          </w:p>
        </w:tc>
        <w:tc>
          <w:tcPr>
            <w:tcW w:w="1346" w:type="dxa"/>
            <w:tcBorders>
              <w:top w:val="nil"/>
              <w:left w:val="nil"/>
              <w:bottom w:val="nil"/>
              <w:right w:val="single" w:sz="4" w:space="0" w:color="auto"/>
            </w:tcBorders>
            <w:shd w:val="clear" w:color="auto" w:fill="auto"/>
            <w:noWrap/>
            <w:vAlign w:val="center"/>
            <w:hideMark/>
          </w:tcPr>
          <w:p w14:paraId="5D53175C"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0.05%</w:t>
            </w:r>
          </w:p>
        </w:tc>
        <w:tc>
          <w:tcPr>
            <w:tcW w:w="1099" w:type="dxa"/>
            <w:tcBorders>
              <w:top w:val="nil"/>
              <w:left w:val="nil"/>
              <w:bottom w:val="nil"/>
              <w:right w:val="nil"/>
            </w:tcBorders>
            <w:shd w:val="clear" w:color="auto" w:fill="auto"/>
            <w:noWrap/>
            <w:vAlign w:val="center"/>
            <w:hideMark/>
          </w:tcPr>
          <w:p w14:paraId="57B4065A"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100%</w:t>
            </w:r>
          </w:p>
        </w:tc>
        <w:tc>
          <w:tcPr>
            <w:tcW w:w="1032" w:type="dxa"/>
            <w:tcBorders>
              <w:top w:val="nil"/>
              <w:left w:val="nil"/>
              <w:bottom w:val="nil"/>
              <w:right w:val="single" w:sz="8" w:space="0" w:color="auto"/>
            </w:tcBorders>
            <w:shd w:val="clear" w:color="auto" w:fill="auto"/>
            <w:noWrap/>
            <w:vAlign w:val="center"/>
            <w:hideMark/>
          </w:tcPr>
          <w:p w14:paraId="3064940C"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98%</w:t>
            </w:r>
          </w:p>
        </w:tc>
      </w:tr>
      <w:tr w:rsidR="005E3291" w:rsidRPr="000B2E87" w14:paraId="0AD486BD" w14:textId="77777777" w:rsidTr="000B2E87">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44C060CF"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Class C</w:t>
            </w:r>
          </w:p>
        </w:tc>
        <w:tc>
          <w:tcPr>
            <w:tcW w:w="1212" w:type="dxa"/>
            <w:tcBorders>
              <w:top w:val="nil"/>
              <w:left w:val="nil"/>
              <w:bottom w:val="nil"/>
              <w:right w:val="nil"/>
            </w:tcBorders>
            <w:shd w:val="clear" w:color="auto" w:fill="auto"/>
            <w:noWrap/>
            <w:vAlign w:val="center"/>
            <w:hideMark/>
          </w:tcPr>
          <w:p w14:paraId="234EB440"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0.03%</w:t>
            </w:r>
          </w:p>
        </w:tc>
        <w:tc>
          <w:tcPr>
            <w:tcW w:w="1211" w:type="dxa"/>
            <w:tcBorders>
              <w:top w:val="nil"/>
              <w:left w:val="nil"/>
              <w:bottom w:val="nil"/>
              <w:right w:val="nil"/>
            </w:tcBorders>
            <w:shd w:val="clear" w:color="auto" w:fill="auto"/>
            <w:noWrap/>
            <w:vAlign w:val="center"/>
            <w:hideMark/>
          </w:tcPr>
          <w:p w14:paraId="1D65C6EE"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0.08%</w:t>
            </w:r>
          </w:p>
        </w:tc>
        <w:tc>
          <w:tcPr>
            <w:tcW w:w="1346" w:type="dxa"/>
            <w:tcBorders>
              <w:top w:val="nil"/>
              <w:left w:val="nil"/>
              <w:bottom w:val="nil"/>
              <w:right w:val="single" w:sz="4" w:space="0" w:color="auto"/>
            </w:tcBorders>
            <w:shd w:val="clear" w:color="auto" w:fill="auto"/>
            <w:noWrap/>
            <w:vAlign w:val="center"/>
            <w:hideMark/>
          </w:tcPr>
          <w:p w14:paraId="648D5D78"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-0.02%</w:t>
            </w:r>
          </w:p>
        </w:tc>
        <w:tc>
          <w:tcPr>
            <w:tcW w:w="1099" w:type="dxa"/>
            <w:tcBorders>
              <w:top w:val="nil"/>
              <w:left w:val="nil"/>
              <w:bottom w:val="nil"/>
              <w:right w:val="nil"/>
            </w:tcBorders>
            <w:shd w:val="clear" w:color="auto" w:fill="auto"/>
            <w:noWrap/>
            <w:vAlign w:val="center"/>
            <w:hideMark/>
          </w:tcPr>
          <w:p w14:paraId="1E47A999"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96%</w:t>
            </w:r>
          </w:p>
        </w:tc>
        <w:tc>
          <w:tcPr>
            <w:tcW w:w="1032" w:type="dxa"/>
            <w:tcBorders>
              <w:top w:val="nil"/>
              <w:left w:val="nil"/>
              <w:bottom w:val="nil"/>
              <w:right w:val="single" w:sz="8" w:space="0" w:color="auto"/>
            </w:tcBorders>
            <w:shd w:val="clear" w:color="auto" w:fill="auto"/>
            <w:noWrap/>
            <w:vAlign w:val="center"/>
            <w:hideMark/>
          </w:tcPr>
          <w:p w14:paraId="3E4226BA"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91%</w:t>
            </w:r>
          </w:p>
        </w:tc>
      </w:tr>
      <w:tr w:rsidR="005E3291" w:rsidRPr="000B2E87" w14:paraId="26AE55CE" w14:textId="77777777" w:rsidTr="000B2E87">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1641B9FC"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Class E</w:t>
            </w:r>
          </w:p>
        </w:tc>
        <w:tc>
          <w:tcPr>
            <w:tcW w:w="1212" w:type="dxa"/>
            <w:tcBorders>
              <w:top w:val="nil"/>
              <w:left w:val="nil"/>
              <w:bottom w:val="nil"/>
              <w:right w:val="nil"/>
            </w:tcBorders>
            <w:shd w:val="clear" w:color="auto" w:fill="auto"/>
            <w:noWrap/>
            <w:vAlign w:val="center"/>
          </w:tcPr>
          <w:p w14:paraId="7288AA4C" w14:textId="690D06E8"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p>
        </w:tc>
        <w:tc>
          <w:tcPr>
            <w:tcW w:w="1211" w:type="dxa"/>
            <w:tcBorders>
              <w:top w:val="nil"/>
              <w:left w:val="nil"/>
              <w:bottom w:val="nil"/>
              <w:right w:val="nil"/>
            </w:tcBorders>
            <w:shd w:val="clear" w:color="auto" w:fill="auto"/>
            <w:noWrap/>
            <w:vAlign w:val="center"/>
          </w:tcPr>
          <w:p w14:paraId="7FFA16D3"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p>
        </w:tc>
        <w:tc>
          <w:tcPr>
            <w:tcW w:w="1346" w:type="dxa"/>
            <w:tcBorders>
              <w:top w:val="nil"/>
              <w:left w:val="nil"/>
              <w:bottom w:val="nil"/>
              <w:right w:val="single" w:sz="4" w:space="0" w:color="auto"/>
            </w:tcBorders>
            <w:shd w:val="clear" w:color="auto" w:fill="auto"/>
            <w:noWrap/>
            <w:vAlign w:val="center"/>
          </w:tcPr>
          <w:p w14:paraId="384A882D" w14:textId="1864AB51"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p>
        </w:tc>
        <w:tc>
          <w:tcPr>
            <w:tcW w:w="1099" w:type="dxa"/>
            <w:tcBorders>
              <w:top w:val="nil"/>
              <w:left w:val="nil"/>
              <w:bottom w:val="nil"/>
              <w:right w:val="nil"/>
            </w:tcBorders>
            <w:shd w:val="clear" w:color="auto" w:fill="auto"/>
            <w:noWrap/>
            <w:vAlign w:val="center"/>
          </w:tcPr>
          <w:p w14:paraId="1E56F300" w14:textId="53DB1FED"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p>
        </w:tc>
        <w:tc>
          <w:tcPr>
            <w:tcW w:w="1032" w:type="dxa"/>
            <w:tcBorders>
              <w:top w:val="nil"/>
              <w:left w:val="nil"/>
              <w:bottom w:val="nil"/>
              <w:right w:val="single" w:sz="8" w:space="0" w:color="auto"/>
            </w:tcBorders>
            <w:shd w:val="clear" w:color="auto" w:fill="auto"/>
            <w:noWrap/>
            <w:vAlign w:val="center"/>
          </w:tcPr>
          <w:p w14:paraId="08B519E0" w14:textId="14A688CF"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p>
        </w:tc>
      </w:tr>
      <w:tr w:rsidR="005E3291" w:rsidRPr="000B2E87" w14:paraId="5C41F8D8" w14:textId="77777777" w:rsidTr="000B2E87">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91E98DB"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18"/>
                <w:szCs w:val="18"/>
                <w:lang w:eastAsia="ko-KR"/>
              </w:rPr>
            </w:pPr>
            <w:r w:rsidRPr="000B2E87">
              <w:rPr>
                <w:rFonts w:eastAsia="맑은 고딕"/>
                <w:b/>
                <w:bCs/>
                <w:color w:val="000000"/>
                <w:sz w:val="18"/>
                <w:szCs w:val="18"/>
                <w:lang w:eastAsia="ko-KR"/>
              </w:rPr>
              <w:t>Overall</w:t>
            </w:r>
          </w:p>
        </w:tc>
        <w:tc>
          <w:tcPr>
            <w:tcW w:w="1212" w:type="dxa"/>
            <w:tcBorders>
              <w:top w:val="single" w:sz="8" w:space="0" w:color="auto"/>
              <w:left w:val="nil"/>
              <w:bottom w:val="nil"/>
              <w:right w:val="nil"/>
            </w:tcBorders>
            <w:shd w:val="clear" w:color="auto" w:fill="auto"/>
            <w:noWrap/>
            <w:vAlign w:val="center"/>
            <w:hideMark/>
          </w:tcPr>
          <w:p w14:paraId="75DAB4F0"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0.02%</w:t>
            </w:r>
          </w:p>
        </w:tc>
        <w:tc>
          <w:tcPr>
            <w:tcW w:w="1211" w:type="dxa"/>
            <w:tcBorders>
              <w:top w:val="single" w:sz="8" w:space="0" w:color="auto"/>
              <w:left w:val="nil"/>
              <w:bottom w:val="nil"/>
              <w:right w:val="nil"/>
            </w:tcBorders>
            <w:shd w:val="clear" w:color="auto" w:fill="auto"/>
            <w:noWrap/>
            <w:vAlign w:val="center"/>
            <w:hideMark/>
          </w:tcPr>
          <w:p w14:paraId="625C61E8"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0.06%</w:t>
            </w:r>
          </w:p>
        </w:tc>
        <w:tc>
          <w:tcPr>
            <w:tcW w:w="1346" w:type="dxa"/>
            <w:tcBorders>
              <w:top w:val="single" w:sz="8" w:space="0" w:color="auto"/>
              <w:left w:val="nil"/>
              <w:bottom w:val="nil"/>
              <w:right w:val="single" w:sz="4" w:space="0" w:color="auto"/>
            </w:tcBorders>
            <w:shd w:val="clear" w:color="auto" w:fill="auto"/>
            <w:noWrap/>
            <w:vAlign w:val="center"/>
            <w:hideMark/>
          </w:tcPr>
          <w:p w14:paraId="0D24F1E7"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0.01%</w:t>
            </w:r>
          </w:p>
        </w:tc>
        <w:tc>
          <w:tcPr>
            <w:tcW w:w="1099" w:type="dxa"/>
            <w:tcBorders>
              <w:top w:val="single" w:sz="8" w:space="0" w:color="auto"/>
              <w:left w:val="nil"/>
              <w:bottom w:val="nil"/>
              <w:right w:val="nil"/>
            </w:tcBorders>
            <w:shd w:val="clear" w:color="auto" w:fill="auto"/>
            <w:noWrap/>
            <w:vAlign w:val="center"/>
            <w:hideMark/>
          </w:tcPr>
          <w:p w14:paraId="5D60DE9E"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99%</w:t>
            </w:r>
          </w:p>
        </w:tc>
        <w:tc>
          <w:tcPr>
            <w:tcW w:w="1032" w:type="dxa"/>
            <w:tcBorders>
              <w:top w:val="single" w:sz="8" w:space="0" w:color="auto"/>
              <w:left w:val="nil"/>
              <w:bottom w:val="nil"/>
              <w:right w:val="single" w:sz="8" w:space="0" w:color="auto"/>
            </w:tcBorders>
            <w:shd w:val="clear" w:color="auto" w:fill="auto"/>
            <w:noWrap/>
            <w:vAlign w:val="center"/>
            <w:hideMark/>
          </w:tcPr>
          <w:p w14:paraId="684939F9"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95%</w:t>
            </w:r>
          </w:p>
        </w:tc>
      </w:tr>
      <w:tr w:rsidR="005E3291" w:rsidRPr="000B2E87" w14:paraId="0D24294B" w14:textId="77777777" w:rsidTr="000B2E87">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9F46C2E"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Class D</w:t>
            </w:r>
          </w:p>
        </w:tc>
        <w:tc>
          <w:tcPr>
            <w:tcW w:w="1212" w:type="dxa"/>
            <w:tcBorders>
              <w:top w:val="single" w:sz="8" w:space="0" w:color="auto"/>
              <w:left w:val="nil"/>
              <w:bottom w:val="nil"/>
              <w:right w:val="nil"/>
            </w:tcBorders>
            <w:shd w:val="clear" w:color="auto" w:fill="auto"/>
            <w:noWrap/>
            <w:vAlign w:val="center"/>
            <w:hideMark/>
          </w:tcPr>
          <w:p w14:paraId="60E70843"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0.05%</w:t>
            </w:r>
          </w:p>
        </w:tc>
        <w:tc>
          <w:tcPr>
            <w:tcW w:w="1211" w:type="dxa"/>
            <w:tcBorders>
              <w:top w:val="single" w:sz="8" w:space="0" w:color="auto"/>
              <w:left w:val="nil"/>
              <w:bottom w:val="nil"/>
              <w:right w:val="nil"/>
            </w:tcBorders>
            <w:shd w:val="clear" w:color="auto" w:fill="auto"/>
            <w:noWrap/>
            <w:vAlign w:val="center"/>
            <w:hideMark/>
          </w:tcPr>
          <w:p w14:paraId="1A34CD3B"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0.08%</w:t>
            </w:r>
          </w:p>
        </w:tc>
        <w:tc>
          <w:tcPr>
            <w:tcW w:w="1346" w:type="dxa"/>
            <w:tcBorders>
              <w:top w:val="single" w:sz="8" w:space="0" w:color="auto"/>
              <w:left w:val="nil"/>
              <w:bottom w:val="nil"/>
              <w:right w:val="single" w:sz="4" w:space="0" w:color="auto"/>
            </w:tcBorders>
            <w:shd w:val="clear" w:color="auto" w:fill="auto"/>
            <w:noWrap/>
            <w:vAlign w:val="center"/>
            <w:hideMark/>
          </w:tcPr>
          <w:p w14:paraId="76B21092"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0.05%</w:t>
            </w:r>
          </w:p>
        </w:tc>
        <w:tc>
          <w:tcPr>
            <w:tcW w:w="1099" w:type="dxa"/>
            <w:tcBorders>
              <w:top w:val="single" w:sz="8" w:space="0" w:color="auto"/>
              <w:left w:val="nil"/>
              <w:bottom w:val="nil"/>
              <w:right w:val="nil"/>
            </w:tcBorders>
            <w:shd w:val="clear" w:color="auto" w:fill="auto"/>
            <w:noWrap/>
            <w:vAlign w:val="center"/>
            <w:hideMark/>
          </w:tcPr>
          <w:p w14:paraId="28329D76"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97%</w:t>
            </w:r>
          </w:p>
        </w:tc>
        <w:tc>
          <w:tcPr>
            <w:tcW w:w="1032" w:type="dxa"/>
            <w:tcBorders>
              <w:top w:val="single" w:sz="8" w:space="0" w:color="auto"/>
              <w:left w:val="nil"/>
              <w:bottom w:val="nil"/>
              <w:right w:val="single" w:sz="8" w:space="0" w:color="auto"/>
            </w:tcBorders>
            <w:shd w:val="clear" w:color="auto" w:fill="auto"/>
            <w:noWrap/>
            <w:vAlign w:val="center"/>
            <w:hideMark/>
          </w:tcPr>
          <w:p w14:paraId="38CF8B6A"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99%</w:t>
            </w:r>
          </w:p>
        </w:tc>
      </w:tr>
      <w:tr w:rsidR="005E3291" w:rsidRPr="000B2E87" w14:paraId="5FF7B83D" w14:textId="77777777" w:rsidTr="000B2E87">
        <w:trPr>
          <w:trHeight w:val="255"/>
          <w:jc w:val="center"/>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3F50D62C"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Class F (optional)</w:t>
            </w:r>
          </w:p>
        </w:tc>
        <w:tc>
          <w:tcPr>
            <w:tcW w:w="1212" w:type="dxa"/>
            <w:tcBorders>
              <w:top w:val="nil"/>
              <w:left w:val="nil"/>
              <w:bottom w:val="single" w:sz="8" w:space="0" w:color="auto"/>
              <w:right w:val="nil"/>
            </w:tcBorders>
            <w:shd w:val="clear" w:color="auto" w:fill="auto"/>
            <w:noWrap/>
            <w:vAlign w:val="center"/>
            <w:hideMark/>
          </w:tcPr>
          <w:p w14:paraId="1B352B1B"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0.02%</w:t>
            </w:r>
          </w:p>
        </w:tc>
        <w:tc>
          <w:tcPr>
            <w:tcW w:w="1211" w:type="dxa"/>
            <w:tcBorders>
              <w:top w:val="nil"/>
              <w:left w:val="nil"/>
              <w:bottom w:val="single" w:sz="8" w:space="0" w:color="auto"/>
              <w:right w:val="nil"/>
            </w:tcBorders>
            <w:shd w:val="clear" w:color="auto" w:fill="auto"/>
            <w:noWrap/>
            <w:vAlign w:val="center"/>
            <w:hideMark/>
          </w:tcPr>
          <w:p w14:paraId="61C36B78"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0.00%</w:t>
            </w:r>
          </w:p>
        </w:tc>
        <w:tc>
          <w:tcPr>
            <w:tcW w:w="1346" w:type="dxa"/>
            <w:tcBorders>
              <w:top w:val="nil"/>
              <w:left w:val="nil"/>
              <w:bottom w:val="single" w:sz="8" w:space="0" w:color="auto"/>
              <w:right w:val="single" w:sz="4" w:space="0" w:color="auto"/>
            </w:tcBorders>
            <w:shd w:val="clear" w:color="auto" w:fill="auto"/>
            <w:noWrap/>
            <w:vAlign w:val="center"/>
            <w:hideMark/>
          </w:tcPr>
          <w:p w14:paraId="20FED16F"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0.01%</w:t>
            </w:r>
          </w:p>
        </w:tc>
        <w:tc>
          <w:tcPr>
            <w:tcW w:w="1099" w:type="dxa"/>
            <w:tcBorders>
              <w:top w:val="nil"/>
              <w:left w:val="nil"/>
              <w:bottom w:val="single" w:sz="8" w:space="0" w:color="auto"/>
              <w:right w:val="nil"/>
            </w:tcBorders>
            <w:shd w:val="clear" w:color="auto" w:fill="auto"/>
            <w:noWrap/>
            <w:vAlign w:val="center"/>
            <w:hideMark/>
          </w:tcPr>
          <w:p w14:paraId="6AB545F2"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97%</w:t>
            </w:r>
          </w:p>
        </w:tc>
        <w:tc>
          <w:tcPr>
            <w:tcW w:w="1032" w:type="dxa"/>
            <w:tcBorders>
              <w:top w:val="nil"/>
              <w:left w:val="nil"/>
              <w:bottom w:val="single" w:sz="8" w:space="0" w:color="auto"/>
              <w:right w:val="single" w:sz="8" w:space="0" w:color="auto"/>
            </w:tcBorders>
            <w:shd w:val="clear" w:color="auto" w:fill="auto"/>
            <w:noWrap/>
            <w:vAlign w:val="center"/>
            <w:hideMark/>
          </w:tcPr>
          <w:p w14:paraId="47493EB6"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91%</w:t>
            </w:r>
          </w:p>
        </w:tc>
      </w:tr>
    </w:tbl>
    <w:p w14:paraId="6A60CE51" w14:textId="77777777" w:rsidR="005E3291" w:rsidRDefault="005E3291" w:rsidP="005E3291">
      <w:pPr>
        <w:rPr>
          <w:lang w:val="en-CA"/>
        </w:rPr>
      </w:pPr>
    </w:p>
    <w:tbl>
      <w:tblPr>
        <w:tblW w:w="7740" w:type="dxa"/>
        <w:jc w:val="center"/>
        <w:tblCellMar>
          <w:left w:w="99" w:type="dxa"/>
          <w:right w:w="99" w:type="dxa"/>
        </w:tblCellMar>
        <w:tblLook w:val="04A0" w:firstRow="1" w:lastRow="0" w:firstColumn="1" w:lastColumn="0" w:noHBand="0" w:noVBand="1"/>
      </w:tblPr>
      <w:tblGrid>
        <w:gridCol w:w="1840"/>
        <w:gridCol w:w="1274"/>
        <w:gridCol w:w="1273"/>
        <w:gridCol w:w="1273"/>
        <w:gridCol w:w="1040"/>
        <w:gridCol w:w="1040"/>
      </w:tblGrid>
      <w:tr w:rsidR="005E3291" w:rsidRPr="000B2E87" w14:paraId="70104EF2" w14:textId="77777777" w:rsidTr="000B2E87">
        <w:trPr>
          <w:trHeight w:val="255"/>
          <w:jc w:val="center"/>
        </w:trPr>
        <w:tc>
          <w:tcPr>
            <w:tcW w:w="1840" w:type="dxa"/>
            <w:tcBorders>
              <w:top w:val="nil"/>
              <w:left w:val="nil"/>
              <w:bottom w:val="nil"/>
              <w:right w:val="nil"/>
            </w:tcBorders>
            <w:shd w:val="clear" w:color="auto" w:fill="auto"/>
            <w:noWrap/>
            <w:vAlign w:val="center"/>
            <w:hideMark/>
          </w:tcPr>
          <w:p w14:paraId="5A797A52"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1568A9D"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18"/>
                <w:szCs w:val="18"/>
                <w:lang w:eastAsia="ko-KR"/>
              </w:rPr>
            </w:pPr>
            <w:r w:rsidRPr="000B2E87">
              <w:rPr>
                <w:rFonts w:eastAsia="맑은 고딕"/>
                <w:b/>
                <w:bCs/>
                <w:color w:val="000000"/>
                <w:sz w:val="18"/>
                <w:szCs w:val="18"/>
                <w:lang w:eastAsia="ko-KR"/>
              </w:rPr>
              <w:t xml:space="preserve">Low delay B Main10 </w:t>
            </w:r>
          </w:p>
        </w:tc>
      </w:tr>
      <w:tr w:rsidR="005E3291" w:rsidRPr="000B2E87" w14:paraId="5F873969" w14:textId="77777777" w:rsidTr="000B2E87">
        <w:trPr>
          <w:trHeight w:val="255"/>
          <w:jc w:val="center"/>
        </w:trPr>
        <w:tc>
          <w:tcPr>
            <w:tcW w:w="1840" w:type="dxa"/>
            <w:tcBorders>
              <w:top w:val="nil"/>
              <w:left w:val="nil"/>
              <w:bottom w:val="nil"/>
              <w:right w:val="nil"/>
            </w:tcBorders>
            <w:shd w:val="clear" w:color="auto" w:fill="auto"/>
            <w:noWrap/>
            <w:vAlign w:val="center"/>
            <w:hideMark/>
          </w:tcPr>
          <w:p w14:paraId="3CB196AC"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3EE1423"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18"/>
                <w:szCs w:val="18"/>
                <w:lang w:eastAsia="ko-KR"/>
              </w:rPr>
            </w:pPr>
            <w:r w:rsidRPr="000B2E87">
              <w:rPr>
                <w:rFonts w:eastAsia="맑은 고딕"/>
                <w:b/>
                <w:bCs/>
                <w:color w:val="000000"/>
                <w:sz w:val="18"/>
                <w:szCs w:val="18"/>
                <w:lang w:eastAsia="ko-KR"/>
              </w:rPr>
              <w:t>Over VTM-2.0.1</w:t>
            </w:r>
          </w:p>
        </w:tc>
      </w:tr>
      <w:tr w:rsidR="005E3291" w:rsidRPr="000B2E87" w14:paraId="76E2CA1E" w14:textId="77777777" w:rsidTr="000B2E87">
        <w:trPr>
          <w:trHeight w:val="255"/>
          <w:jc w:val="center"/>
        </w:trPr>
        <w:tc>
          <w:tcPr>
            <w:tcW w:w="1840" w:type="dxa"/>
            <w:tcBorders>
              <w:top w:val="nil"/>
              <w:left w:val="nil"/>
              <w:bottom w:val="nil"/>
              <w:right w:val="nil"/>
            </w:tcBorders>
            <w:shd w:val="clear" w:color="auto" w:fill="auto"/>
            <w:noWrap/>
            <w:vAlign w:val="center"/>
            <w:hideMark/>
          </w:tcPr>
          <w:p w14:paraId="61B261E9"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18"/>
                <w:szCs w:val="18"/>
                <w:lang w:eastAsia="ko-KR"/>
              </w:rPr>
            </w:pPr>
          </w:p>
        </w:tc>
        <w:tc>
          <w:tcPr>
            <w:tcW w:w="1274" w:type="dxa"/>
            <w:tcBorders>
              <w:top w:val="nil"/>
              <w:left w:val="single" w:sz="8" w:space="0" w:color="auto"/>
              <w:bottom w:val="single" w:sz="8" w:space="0" w:color="auto"/>
              <w:right w:val="nil"/>
            </w:tcBorders>
            <w:shd w:val="clear" w:color="auto" w:fill="auto"/>
            <w:noWrap/>
            <w:vAlign w:val="center"/>
            <w:hideMark/>
          </w:tcPr>
          <w:p w14:paraId="13630FA6"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5A5C0B46"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U</w:t>
            </w:r>
          </w:p>
        </w:tc>
        <w:tc>
          <w:tcPr>
            <w:tcW w:w="1273" w:type="dxa"/>
            <w:tcBorders>
              <w:top w:val="nil"/>
              <w:left w:val="nil"/>
              <w:bottom w:val="single" w:sz="8" w:space="0" w:color="auto"/>
              <w:right w:val="single" w:sz="4" w:space="0" w:color="auto"/>
            </w:tcBorders>
            <w:shd w:val="clear" w:color="auto" w:fill="auto"/>
            <w:noWrap/>
            <w:vAlign w:val="center"/>
            <w:hideMark/>
          </w:tcPr>
          <w:p w14:paraId="18297092"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V</w:t>
            </w:r>
          </w:p>
        </w:tc>
        <w:tc>
          <w:tcPr>
            <w:tcW w:w="1040" w:type="dxa"/>
            <w:tcBorders>
              <w:top w:val="nil"/>
              <w:left w:val="nil"/>
              <w:bottom w:val="single" w:sz="8" w:space="0" w:color="auto"/>
              <w:right w:val="nil"/>
            </w:tcBorders>
            <w:shd w:val="clear" w:color="auto" w:fill="auto"/>
            <w:noWrap/>
            <w:vAlign w:val="center"/>
            <w:hideMark/>
          </w:tcPr>
          <w:p w14:paraId="08D05959"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EncT</w:t>
            </w:r>
          </w:p>
        </w:tc>
        <w:tc>
          <w:tcPr>
            <w:tcW w:w="1040" w:type="dxa"/>
            <w:tcBorders>
              <w:top w:val="nil"/>
              <w:left w:val="nil"/>
              <w:bottom w:val="single" w:sz="8" w:space="0" w:color="auto"/>
              <w:right w:val="single" w:sz="8" w:space="0" w:color="auto"/>
            </w:tcBorders>
            <w:shd w:val="clear" w:color="auto" w:fill="auto"/>
            <w:noWrap/>
            <w:vAlign w:val="center"/>
            <w:hideMark/>
          </w:tcPr>
          <w:p w14:paraId="3C0069AC"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DecT</w:t>
            </w:r>
          </w:p>
        </w:tc>
      </w:tr>
      <w:tr w:rsidR="005E3291" w:rsidRPr="000B2E87" w14:paraId="23B88EE9" w14:textId="77777777" w:rsidTr="000B2E87">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570CA8B"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Class A1</w:t>
            </w:r>
          </w:p>
        </w:tc>
        <w:tc>
          <w:tcPr>
            <w:tcW w:w="1274" w:type="dxa"/>
            <w:tcBorders>
              <w:top w:val="nil"/>
              <w:left w:val="nil"/>
              <w:bottom w:val="nil"/>
              <w:right w:val="nil"/>
            </w:tcBorders>
            <w:shd w:val="clear" w:color="auto" w:fill="auto"/>
            <w:noWrap/>
            <w:vAlign w:val="center"/>
          </w:tcPr>
          <w:p w14:paraId="03173B33" w14:textId="6A5366E5"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p>
        </w:tc>
        <w:tc>
          <w:tcPr>
            <w:tcW w:w="1273" w:type="dxa"/>
            <w:tcBorders>
              <w:top w:val="nil"/>
              <w:left w:val="nil"/>
              <w:bottom w:val="nil"/>
              <w:right w:val="nil"/>
            </w:tcBorders>
            <w:shd w:val="clear" w:color="auto" w:fill="auto"/>
            <w:noWrap/>
            <w:vAlign w:val="center"/>
          </w:tcPr>
          <w:p w14:paraId="2D46BB04" w14:textId="28DE1188"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p>
        </w:tc>
        <w:tc>
          <w:tcPr>
            <w:tcW w:w="1273" w:type="dxa"/>
            <w:tcBorders>
              <w:top w:val="nil"/>
              <w:left w:val="nil"/>
              <w:bottom w:val="nil"/>
              <w:right w:val="single" w:sz="4" w:space="0" w:color="auto"/>
            </w:tcBorders>
            <w:shd w:val="clear" w:color="auto" w:fill="auto"/>
            <w:noWrap/>
            <w:vAlign w:val="center"/>
          </w:tcPr>
          <w:p w14:paraId="0D8157BC" w14:textId="2BC7BE58"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p>
        </w:tc>
        <w:tc>
          <w:tcPr>
            <w:tcW w:w="1040" w:type="dxa"/>
            <w:tcBorders>
              <w:top w:val="nil"/>
              <w:left w:val="nil"/>
              <w:bottom w:val="nil"/>
              <w:right w:val="nil"/>
            </w:tcBorders>
            <w:shd w:val="clear" w:color="auto" w:fill="auto"/>
            <w:noWrap/>
            <w:vAlign w:val="center"/>
          </w:tcPr>
          <w:p w14:paraId="360F7228" w14:textId="242147AF"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p>
        </w:tc>
        <w:tc>
          <w:tcPr>
            <w:tcW w:w="1040" w:type="dxa"/>
            <w:tcBorders>
              <w:top w:val="nil"/>
              <w:left w:val="nil"/>
              <w:bottom w:val="nil"/>
              <w:right w:val="single" w:sz="8" w:space="0" w:color="auto"/>
            </w:tcBorders>
            <w:shd w:val="clear" w:color="auto" w:fill="auto"/>
            <w:noWrap/>
            <w:vAlign w:val="center"/>
          </w:tcPr>
          <w:p w14:paraId="099B3E7A" w14:textId="71CB6CFE"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p>
        </w:tc>
      </w:tr>
      <w:tr w:rsidR="005E3291" w:rsidRPr="000B2E87" w14:paraId="7664D09D" w14:textId="77777777" w:rsidTr="000B2E87">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7A4F4A25"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Class A2</w:t>
            </w:r>
          </w:p>
        </w:tc>
        <w:tc>
          <w:tcPr>
            <w:tcW w:w="1274" w:type="dxa"/>
            <w:tcBorders>
              <w:top w:val="nil"/>
              <w:left w:val="nil"/>
              <w:bottom w:val="nil"/>
              <w:right w:val="nil"/>
            </w:tcBorders>
            <w:shd w:val="clear" w:color="auto" w:fill="auto"/>
            <w:noWrap/>
            <w:vAlign w:val="center"/>
          </w:tcPr>
          <w:p w14:paraId="4EDC74E9" w14:textId="156E9E7E"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p>
        </w:tc>
        <w:tc>
          <w:tcPr>
            <w:tcW w:w="1273" w:type="dxa"/>
            <w:tcBorders>
              <w:top w:val="nil"/>
              <w:left w:val="nil"/>
              <w:bottom w:val="nil"/>
              <w:right w:val="nil"/>
            </w:tcBorders>
            <w:shd w:val="clear" w:color="auto" w:fill="auto"/>
            <w:noWrap/>
            <w:vAlign w:val="center"/>
          </w:tcPr>
          <w:p w14:paraId="7A7DF811"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p>
        </w:tc>
        <w:tc>
          <w:tcPr>
            <w:tcW w:w="1273" w:type="dxa"/>
            <w:tcBorders>
              <w:top w:val="nil"/>
              <w:left w:val="nil"/>
              <w:bottom w:val="nil"/>
              <w:right w:val="single" w:sz="4" w:space="0" w:color="auto"/>
            </w:tcBorders>
            <w:shd w:val="clear" w:color="auto" w:fill="auto"/>
            <w:noWrap/>
            <w:vAlign w:val="center"/>
          </w:tcPr>
          <w:p w14:paraId="4DA293D2" w14:textId="37CED92E"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p>
        </w:tc>
        <w:tc>
          <w:tcPr>
            <w:tcW w:w="1040" w:type="dxa"/>
            <w:tcBorders>
              <w:top w:val="nil"/>
              <w:left w:val="nil"/>
              <w:bottom w:val="nil"/>
              <w:right w:val="nil"/>
            </w:tcBorders>
            <w:shd w:val="clear" w:color="auto" w:fill="auto"/>
            <w:noWrap/>
            <w:vAlign w:val="center"/>
          </w:tcPr>
          <w:p w14:paraId="710DABA3" w14:textId="2655774F"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p>
        </w:tc>
        <w:tc>
          <w:tcPr>
            <w:tcW w:w="1040" w:type="dxa"/>
            <w:tcBorders>
              <w:top w:val="nil"/>
              <w:left w:val="nil"/>
              <w:bottom w:val="nil"/>
              <w:right w:val="single" w:sz="8" w:space="0" w:color="auto"/>
            </w:tcBorders>
            <w:shd w:val="clear" w:color="auto" w:fill="auto"/>
            <w:noWrap/>
            <w:vAlign w:val="center"/>
          </w:tcPr>
          <w:p w14:paraId="347E8FF1" w14:textId="1C9F4CE4"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p>
        </w:tc>
      </w:tr>
      <w:tr w:rsidR="005E3291" w:rsidRPr="000B2E87" w14:paraId="1327762C" w14:textId="77777777" w:rsidTr="000B2E87">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14A3FC7E"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Class B</w:t>
            </w:r>
          </w:p>
        </w:tc>
        <w:tc>
          <w:tcPr>
            <w:tcW w:w="1274" w:type="dxa"/>
            <w:tcBorders>
              <w:top w:val="nil"/>
              <w:left w:val="nil"/>
              <w:bottom w:val="nil"/>
              <w:right w:val="nil"/>
            </w:tcBorders>
            <w:shd w:val="clear" w:color="auto" w:fill="auto"/>
            <w:noWrap/>
            <w:vAlign w:val="center"/>
            <w:hideMark/>
          </w:tcPr>
          <w:p w14:paraId="721A1F26"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0.05%</w:t>
            </w:r>
          </w:p>
        </w:tc>
        <w:tc>
          <w:tcPr>
            <w:tcW w:w="1273" w:type="dxa"/>
            <w:tcBorders>
              <w:top w:val="nil"/>
              <w:left w:val="nil"/>
              <w:bottom w:val="nil"/>
              <w:right w:val="nil"/>
            </w:tcBorders>
            <w:shd w:val="clear" w:color="auto" w:fill="auto"/>
            <w:noWrap/>
            <w:vAlign w:val="center"/>
            <w:hideMark/>
          </w:tcPr>
          <w:p w14:paraId="6F29E98A"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-0.02%</w:t>
            </w:r>
          </w:p>
        </w:tc>
        <w:tc>
          <w:tcPr>
            <w:tcW w:w="1273" w:type="dxa"/>
            <w:tcBorders>
              <w:top w:val="nil"/>
              <w:left w:val="nil"/>
              <w:bottom w:val="nil"/>
              <w:right w:val="single" w:sz="4" w:space="0" w:color="auto"/>
            </w:tcBorders>
            <w:shd w:val="clear" w:color="auto" w:fill="auto"/>
            <w:noWrap/>
            <w:vAlign w:val="center"/>
            <w:hideMark/>
          </w:tcPr>
          <w:p w14:paraId="35F15356"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-0.08%</w:t>
            </w:r>
          </w:p>
        </w:tc>
        <w:tc>
          <w:tcPr>
            <w:tcW w:w="1040" w:type="dxa"/>
            <w:tcBorders>
              <w:top w:val="nil"/>
              <w:left w:val="nil"/>
              <w:bottom w:val="nil"/>
              <w:right w:val="nil"/>
            </w:tcBorders>
            <w:shd w:val="clear" w:color="auto" w:fill="auto"/>
            <w:noWrap/>
            <w:vAlign w:val="center"/>
            <w:hideMark/>
          </w:tcPr>
          <w:p w14:paraId="0616DBFE"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98%</w:t>
            </w:r>
          </w:p>
        </w:tc>
        <w:tc>
          <w:tcPr>
            <w:tcW w:w="1040" w:type="dxa"/>
            <w:tcBorders>
              <w:top w:val="nil"/>
              <w:left w:val="nil"/>
              <w:bottom w:val="nil"/>
              <w:right w:val="single" w:sz="8" w:space="0" w:color="auto"/>
            </w:tcBorders>
            <w:shd w:val="clear" w:color="auto" w:fill="auto"/>
            <w:noWrap/>
            <w:vAlign w:val="center"/>
            <w:hideMark/>
          </w:tcPr>
          <w:p w14:paraId="36025945"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94%</w:t>
            </w:r>
          </w:p>
        </w:tc>
      </w:tr>
      <w:tr w:rsidR="005E3291" w:rsidRPr="000B2E87" w14:paraId="2E45BEF5" w14:textId="77777777" w:rsidTr="000B2E87">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BED421C"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Class C</w:t>
            </w:r>
          </w:p>
        </w:tc>
        <w:tc>
          <w:tcPr>
            <w:tcW w:w="1274" w:type="dxa"/>
            <w:tcBorders>
              <w:top w:val="nil"/>
              <w:left w:val="nil"/>
              <w:bottom w:val="nil"/>
              <w:right w:val="nil"/>
            </w:tcBorders>
            <w:shd w:val="clear" w:color="auto" w:fill="auto"/>
            <w:noWrap/>
            <w:vAlign w:val="center"/>
            <w:hideMark/>
          </w:tcPr>
          <w:p w14:paraId="080E1AFF"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0.08%</w:t>
            </w:r>
          </w:p>
        </w:tc>
        <w:tc>
          <w:tcPr>
            <w:tcW w:w="1273" w:type="dxa"/>
            <w:tcBorders>
              <w:top w:val="nil"/>
              <w:left w:val="nil"/>
              <w:bottom w:val="nil"/>
              <w:right w:val="nil"/>
            </w:tcBorders>
            <w:shd w:val="clear" w:color="auto" w:fill="auto"/>
            <w:noWrap/>
            <w:vAlign w:val="center"/>
            <w:hideMark/>
          </w:tcPr>
          <w:p w14:paraId="202E4EA1"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-0.03%</w:t>
            </w:r>
          </w:p>
        </w:tc>
        <w:tc>
          <w:tcPr>
            <w:tcW w:w="1273" w:type="dxa"/>
            <w:tcBorders>
              <w:top w:val="nil"/>
              <w:left w:val="nil"/>
              <w:bottom w:val="nil"/>
              <w:right w:val="single" w:sz="4" w:space="0" w:color="auto"/>
            </w:tcBorders>
            <w:shd w:val="clear" w:color="auto" w:fill="auto"/>
            <w:noWrap/>
            <w:vAlign w:val="center"/>
            <w:hideMark/>
          </w:tcPr>
          <w:p w14:paraId="2B8B2D7D"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0.03%</w:t>
            </w:r>
          </w:p>
        </w:tc>
        <w:tc>
          <w:tcPr>
            <w:tcW w:w="1040" w:type="dxa"/>
            <w:tcBorders>
              <w:top w:val="nil"/>
              <w:left w:val="nil"/>
              <w:bottom w:val="nil"/>
              <w:right w:val="nil"/>
            </w:tcBorders>
            <w:shd w:val="clear" w:color="auto" w:fill="auto"/>
            <w:noWrap/>
            <w:vAlign w:val="center"/>
            <w:hideMark/>
          </w:tcPr>
          <w:p w14:paraId="155CD454"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101%</w:t>
            </w:r>
          </w:p>
        </w:tc>
        <w:tc>
          <w:tcPr>
            <w:tcW w:w="1040" w:type="dxa"/>
            <w:tcBorders>
              <w:top w:val="nil"/>
              <w:left w:val="nil"/>
              <w:bottom w:val="nil"/>
              <w:right w:val="single" w:sz="8" w:space="0" w:color="auto"/>
            </w:tcBorders>
            <w:shd w:val="clear" w:color="auto" w:fill="auto"/>
            <w:noWrap/>
            <w:vAlign w:val="center"/>
            <w:hideMark/>
          </w:tcPr>
          <w:p w14:paraId="254A4BAC"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95%</w:t>
            </w:r>
          </w:p>
        </w:tc>
      </w:tr>
      <w:tr w:rsidR="005E3291" w:rsidRPr="000B2E87" w14:paraId="7FA24D6E" w14:textId="77777777" w:rsidTr="000B2E87">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44BB7CB1"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Class E</w:t>
            </w:r>
          </w:p>
        </w:tc>
        <w:tc>
          <w:tcPr>
            <w:tcW w:w="1274" w:type="dxa"/>
            <w:tcBorders>
              <w:top w:val="nil"/>
              <w:left w:val="nil"/>
              <w:bottom w:val="nil"/>
              <w:right w:val="nil"/>
            </w:tcBorders>
            <w:shd w:val="clear" w:color="auto" w:fill="auto"/>
            <w:noWrap/>
            <w:vAlign w:val="center"/>
            <w:hideMark/>
          </w:tcPr>
          <w:p w14:paraId="67AB7B46"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-0.03%</w:t>
            </w:r>
          </w:p>
        </w:tc>
        <w:tc>
          <w:tcPr>
            <w:tcW w:w="1273" w:type="dxa"/>
            <w:tcBorders>
              <w:top w:val="nil"/>
              <w:left w:val="nil"/>
              <w:bottom w:val="nil"/>
              <w:right w:val="nil"/>
            </w:tcBorders>
            <w:shd w:val="clear" w:color="auto" w:fill="auto"/>
            <w:noWrap/>
            <w:vAlign w:val="center"/>
            <w:hideMark/>
          </w:tcPr>
          <w:p w14:paraId="38A518A0"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0.28%</w:t>
            </w:r>
          </w:p>
        </w:tc>
        <w:tc>
          <w:tcPr>
            <w:tcW w:w="1273" w:type="dxa"/>
            <w:tcBorders>
              <w:top w:val="nil"/>
              <w:left w:val="nil"/>
              <w:bottom w:val="nil"/>
              <w:right w:val="single" w:sz="4" w:space="0" w:color="auto"/>
            </w:tcBorders>
            <w:shd w:val="clear" w:color="auto" w:fill="auto"/>
            <w:noWrap/>
            <w:vAlign w:val="center"/>
            <w:hideMark/>
          </w:tcPr>
          <w:p w14:paraId="30AE970E"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-0.09%</w:t>
            </w:r>
          </w:p>
        </w:tc>
        <w:tc>
          <w:tcPr>
            <w:tcW w:w="1040" w:type="dxa"/>
            <w:tcBorders>
              <w:top w:val="nil"/>
              <w:left w:val="nil"/>
              <w:bottom w:val="nil"/>
              <w:right w:val="nil"/>
            </w:tcBorders>
            <w:shd w:val="clear" w:color="auto" w:fill="auto"/>
            <w:noWrap/>
            <w:vAlign w:val="center"/>
            <w:hideMark/>
          </w:tcPr>
          <w:p w14:paraId="34E5C143"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98%</w:t>
            </w:r>
          </w:p>
        </w:tc>
        <w:tc>
          <w:tcPr>
            <w:tcW w:w="1040" w:type="dxa"/>
            <w:tcBorders>
              <w:top w:val="nil"/>
              <w:left w:val="nil"/>
              <w:bottom w:val="nil"/>
              <w:right w:val="single" w:sz="8" w:space="0" w:color="auto"/>
            </w:tcBorders>
            <w:shd w:val="clear" w:color="auto" w:fill="auto"/>
            <w:noWrap/>
            <w:vAlign w:val="center"/>
            <w:hideMark/>
          </w:tcPr>
          <w:p w14:paraId="6D3404A0"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97%</w:t>
            </w:r>
          </w:p>
        </w:tc>
      </w:tr>
      <w:tr w:rsidR="005E3291" w:rsidRPr="000B2E87" w14:paraId="0F1A49DB" w14:textId="77777777" w:rsidTr="000B2E87">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08176F7"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18"/>
                <w:szCs w:val="18"/>
                <w:lang w:eastAsia="ko-KR"/>
              </w:rPr>
            </w:pPr>
            <w:r w:rsidRPr="000B2E87">
              <w:rPr>
                <w:rFonts w:eastAsia="맑은 고딕"/>
                <w:b/>
                <w:bCs/>
                <w:color w:val="000000"/>
                <w:sz w:val="18"/>
                <w:szCs w:val="18"/>
                <w:lang w:eastAsia="ko-KR"/>
              </w:rPr>
              <w:t>Overall</w:t>
            </w:r>
          </w:p>
        </w:tc>
        <w:tc>
          <w:tcPr>
            <w:tcW w:w="1274" w:type="dxa"/>
            <w:tcBorders>
              <w:top w:val="single" w:sz="8" w:space="0" w:color="auto"/>
              <w:left w:val="nil"/>
              <w:bottom w:val="nil"/>
              <w:right w:val="nil"/>
            </w:tcBorders>
            <w:shd w:val="clear" w:color="auto" w:fill="auto"/>
            <w:noWrap/>
            <w:vAlign w:val="center"/>
            <w:hideMark/>
          </w:tcPr>
          <w:p w14:paraId="51BD9AE6"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0.04%</w:t>
            </w:r>
          </w:p>
        </w:tc>
        <w:tc>
          <w:tcPr>
            <w:tcW w:w="1273" w:type="dxa"/>
            <w:tcBorders>
              <w:top w:val="single" w:sz="8" w:space="0" w:color="auto"/>
              <w:left w:val="nil"/>
              <w:bottom w:val="nil"/>
              <w:right w:val="nil"/>
            </w:tcBorders>
            <w:shd w:val="clear" w:color="auto" w:fill="auto"/>
            <w:noWrap/>
            <w:vAlign w:val="center"/>
            <w:hideMark/>
          </w:tcPr>
          <w:p w14:paraId="71EC5A18"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0.05%</w:t>
            </w:r>
          </w:p>
        </w:tc>
        <w:tc>
          <w:tcPr>
            <w:tcW w:w="1273" w:type="dxa"/>
            <w:tcBorders>
              <w:top w:val="single" w:sz="8" w:space="0" w:color="auto"/>
              <w:left w:val="nil"/>
              <w:bottom w:val="nil"/>
              <w:right w:val="single" w:sz="4" w:space="0" w:color="auto"/>
            </w:tcBorders>
            <w:shd w:val="clear" w:color="auto" w:fill="auto"/>
            <w:noWrap/>
            <w:vAlign w:val="center"/>
            <w:hideMark/>
          </w:tcPr>
          <w:p w14:paraId="1349442E"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-0.04%</w:t>
            </w:r>
          </w:p>
        </w:tc>
        <w:tc>
          <w:tcPr>
            <w:tcW w:w="1040" w:type="dxa"/>
            <w:tcBorders>
              <w:top w:val="single" w:sz="8" w:space="0" w:color="auto"/>
              <w:left w:val="nil"/>
              <w:bottom w:val="nil"/>
              <w:right w:val="nil"/>
            </w:tcBorders>
            <w:shd w:val="clear" w:color="auto" w:fill="auto"/>
            <w:noWrap/>
            <w:vAlign w:val="center"/>
            <w:hideMark/>
          </w:tcPr>
          <w:p w14:paraId="7CC95D1E"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99%</w:t>
            </w:r>
          </w:p>
        </w:tc>
        <w:tc>
          <w:tcPr>
            <w:tcW w:w="1040" w:type="dxa"/>
            <w:tcBorders>
              <w:top w:val="single" w:sz="8" w:space="0" w:color="auto"/>
              <w:left w:val="nil"/>
              <w:bottom w:val="nil"/>
              <w:right w:val="single" w:sz="8" w:space="0" w:color="auto"/>
            </w:tcBorders>
            <w:shd w:val="clear" w:color="auto" w:fill="auto"/>
            <w:noWrap/>
            <w:vAlign w:val="center"/>
            <w:hideMark/>
          </w:tcPr>
          <w:p w14:paraId="540641E1"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95%</w:t>
            </w:r>
          </w:p>
        </w:tc>
      </w:tr>
      <w:tr w:rsidR="005E3291" w:rsidRPr="000B2E87" w14:paraId="6DACB320" w14:textId="77777777" w:rsidTr="000B2E87">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7E90065C"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Class D</w:t>
            </w:r>
          </w:p>
        </w:tc>
        <w:tc>
          <w:tcPr>
            <w:tcW w:w="1274" w:type="dxa"/>
            <w:tcBorders>
              <w:top w:val="single" w:sz="8" w:space="0" w:color="auto"/>
              <w:left w:val="single" w:sz="8" w:space="0" w:color="auto"/>
              <w:bottom w:val="nil"/>
              <w:right w:val="nil"/>
            </w:tcBorders>
            <w:shd w:val="clear" w:color="auto" w:fill="auto"/>
            <w:noWrap/>
            <w:vAlign w:val="center"/>
            <w:hideMark/>
          </w:tcPr>
          <w:p w14:paraId="7650F346"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0.03%</w:t>
            </w:r>
          </w:p>
        </w:tc>
        <w:tc>
          <w:tcPr>
            <w:tcW w:w="1273" w:type="dxa"/>
            <w:tcBorders>
              <w:top w:val="single" w:sz="8" w:space="0" w:color="auto"/>
              <w:left w:val="nil"/>
              <w:bottom w:val="nil"/>
              <w:right w:val="nil"/>
            </w:tcBorders>
            <w:shd w:val="clear" w:color="auto" w:fill="auto"/>
            <w:noWrap/>
            <w:vAlign w:val="center"/>
            <w:hideMark/>
          </w:tcPr>
          <w:p w14:paraId="1A91CE60"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0.06%</w:t>
            </w:r>
          </w:p>
        </w:tc>
        <w:tc>
          <w:tcPr>
            <w:tcW w:w="1273" w:type="dxa"/>
            <w:tcBorders>
              <w:top w:val="single" w:sz="8" w:space="0" w:color="auto"/>
              <w:left w:val="nil"/>
              <w:bottom w:val="nil"/>
              <w:right w:val="single" w:sz="4" w:space="0" w:color="auto"/>
            </w:tcBorders>
            <w:shd w:val="clear" w:color="auto" w:fill="auto"/>
            <w:noWrap/>
            <w:vAlign w:val="center"/>
            <w:hideMark/>
          </w:tcPr>
          <w:p w14:paraId="66A6FBC9"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-0.05%</w:t>
            </w:r>
          </w:p>
        </w:tc>
        <w:tc>
          <w:tcPr>
            <w:tcW w:w="1040" w:type="dxa"/>
            <w:tcBorders>
              <w:top w:val="single" w:sz="8" w:space="0" w:color="auto"/>
              <w:left w:val="nil"/>
              <w:bottom w:val="nil"/>
              <w:right w:val="nil"/>
            </w:tcBorders>
            <w:shd w:val="clear" w:color="auto" w:fill="auto"/>
            <w:noWrap/>
            <w:vAlign w:val="center"/>
            <w:hideMark/>
          </w:tcPr>
          <w:p w14:paraId="2F162FBA"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0131C705"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109%</w:t>
            </w:r>
          </w:p>
        </w:tc>
      </w:tr>
      <w:tr w:rsidR="005E3291" w:rsidRPr="000B2E87" w14:paraId="761FCB96" w14:textId="77777777" w:rsidTr="000B2E87">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1560C831"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Class F (optional)</w:t>
            </w:r>
          </w:p>
        </w:tc>
        <w:tc>
          <w:tcPr>
            <w:tcW w:w="1274" w:type="dxa"/>
            <w:tcBorders>
              <w:top w:val="nil"/>
              <w:left w:val="single" w:sz="8" w:space="0" w:color="auto"/>
              <w:bottom w:val="single" w:sz="8" w:space="0" w:color="auto"/>
              <w:right w:val="nil"/>
            </w:tcBorders>
            <w:shd w:val="clear" w:color="auto" w:fill="auto"/>
            <w:noWrap/>
            <w:vAlign w:val="center"/>
            <w:hideMark/>
          </w:tcPr>
          <w:p w14:paraId="3CECBEAB"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-0.10%</w:t>
            </w:r>
          </w:p>
        </w:tc>
        <w:tc>
          <w:tcPr>
            <w:tcW w:w="1273" w:type="dxa"/>
            <w:tcBorders>
              <w:top w:val="nil"/>
              <w:left w:val="nil"/>
              <w:bottom w:val="single" w:sz="8" w:space="0" w:color="auto"/>
              <w:right w:val="nil"/>
            </w:tcBorders>
            <w:shd w:val="clear" w:color="auto" w:fill="auto"/>
            <w:noWrap/>
            <w:vAlign w:val="center"/>
            <w:hideMark/>
          </w:tcPr>
          <w:p w14:paraId="615B68CE"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0.50%</w:t>
            </w:r>
          </w:p>
        </w:tc>
        <w:tc>
          <w:tcPr>
            <w:tcW w:w="1273" w:type="dxa"/>
            <w:tcBorders>
              <w:top w:val="nil"/>
              <w:left w:val="nil"/>
              <w:bottom w:val="single" w:sz="8" w:space="0" w:color="auto"/>
              <w:right w:val="single" w:sz="4" w:space="0" w:color="auto"/>
            </w:tcBorders>
            <w:shd w:val="clear" w:color="auto" w:fill="auto"/>
            <w:noWrap/>
            <w:vAlign w:val="center"/>
            <w:hideMark/>
          </w:tcPr>
          <w:p w14:paraId="0AD09A01"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0.20%</w:t>
            </w:r>
          </w:p>
        </w:tc>
        <w:tc>
          <w:tcPr>
            <w:tcW w:w="1040" w:type="dxa"/>
            <w:tcBorders>
              <w:top w:val="nil"/>
              <w:left w:val="nil"/>
              <w:bottom w:val="single" w:sz="8" w:space="0" w:color="auto"/>
              <w:right w:val="nil"/>
            </w:tcBorders>
            <w:shd w:val="clear" w:color="auto" w:fill="auto"/>
            <w:noWrap/>
            <w:vAlign w:val="center"/>
            <w:hideMark/>
          </w:tcPr>
          <w:p w14:paraId="7FB0D2CE"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97%</w:t>
            </w:r>
          </w:p>
        </w:tc>
        <w:tc>
          <w:tcPr>
            <w:tcW w:w="1040" w:type="dxa"/>
            <w:tcBorders>
              <w:top w:val="nil"/>
              <w:left w:val="nil"/>
              <w:bottom w:val="single" w:sz="8" w:space="0" w:color="auto"/>
              <w:right w:val="single" w:sz="8" w:space="0" w:color="auto"/>
            </w:tcBorders>
            <w:shd w:val="clear" w:color="auto" w:fill="auto"/>
            <w:noWrap/>
            <w:vAlign w:val="center"/>
            <w:hideMark/>
          </w:tcPr>
          <w:p w14:paraId="3D941CC0" w14:textId="77777777" w:rsidR="005E3291" w:rsidRPr="000B2E87" w:rsidRDefault="005E3291" w:rsidP="005E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99%</w:t>
            </w:r>
          </w:p>
        </w:tc>
      </w:tr>
    </w:tbl>
    <w:p w14:paraId="05E972DD" w14:textId="77777777" w:rsidR="005E3291" w:rsidRPr="005E3291" w:rsidRDefault="005E3291" w:rsidP="005E3291">
      <w:pPr>
        <w:rPr>
          <w:lang w:val="en-CA"/>
        </w:rPr>
      </w:pPr>
    </w:p>
    <w:p w14:paraId="0D42D724" w14:textId="2AFAD60D" w:rsidR="00DD62D5" w:rsidRDefault="00DD62D5" w:rsidP="00DD62D5">
      <w:pPr>
        <w:pStyle w:val="2"/>
        <w:rPr>
          <w:lang w:val="en-CA" w:eastAsia="ko-KR"/>
        </w:rPr>
      </w:pPr>
      <w:r>
        <w:rPr>
          <w:lang w:val="en-CA" w:eastAsia="ko-KR"/>
        </w:rPr>
        <w:t xml:space="preserve">Test </w:t>
      </w:r>
      <w:r>
        <w:rPr>
          <w:rFonts w:hint="eastAsia"/>
          <w:lang w:val="en-CA" w:eastAsia="ko-KR"/>
        </w:rPr>
        <w:t xml:space="preserve">3: </w:t>
      </w:r>
      <w:r w:rsidR="00C36334">
        <w:rPr>
          <w:lang w:val="en-CA" w:eastAsia="ko-KR"/>
        </w:rPr>
        <w:t>Clean-up 2 (</w:t>
      </w:r>
      <w:r w:rsidR="00C36334">
        <w:rPr>
          <w:lang w:val="en-CA"/>
        </w:rPr>
        <w:t>Default Maximum BT and TT sizes)</w:t>
      </w:r>
    </w:p>
    <w:tbl>
      <w:tblPr>
        <w:tblW w:w="7740" w:type="dxa"/>
        <w:jc w:val="center"/>
        <w:tblCellMar>
          <w:left w:w="99" w:type="dxa"/>
          <w:right w:w="99" w:type="dxa"/>
        </w:tblCellMar>
        <w:tblLook w:val="04A0" w:firstRow="1" w:lastRow="0" w:firstColumn="1" w:lastColumn="0" w:noHBand="0" w:noVBand="1"/>
      </w:tblPr>
      <w:tblGrid>
        <w:gridCol w:w="1840"/>
        <w:gridCol w:w="1274"/>
        <w:gridCol w:w="1273"/>
        <w:gridCol w:w="1273"/>
        <w:gridCol w:w="1040"/>
        <w:gridCol w:w="1040"/>
      </w:tblGrid>
      <w:tr w:rsidR="00F4704E" w:rsidRPr="000B2E87" w14:paraId="6310B16B" w14:textId="77777777" w:rsidTr="000B2E87">
        <w:trPr>
          <w:trHeight w:val="255"/>
          <w:jc w:val="center"/>
        </w:trPr>
        <w:tc>
          <w:tcPr>
            <w:tcW w:w="1840" w:type="dxa"/>
            <w:tcBorders>
              <w:top w:val="nil"/>
              <w:left w:val="nil"/>
              <w:bottom w:val="nil"/>
              <w:right w:val="nil"/>
            </w:tcBorders>
            <w:shd w:val="clear" w:color="auto" w:fill="auto"/>
            <w:noWrap/>
            <w:vAlign w:val="center"/>
            <w:hideMark/>
          </w:tcPr>
          <w:p w14:paraId="1C3AE0D6" w14:textId="77777777" w:rsidR="00F4704E" w:rsidRPr="000B2E87" w:rsidRDefault="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9D031BC"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18"/>
                <w:szCs w:val="18"/>
                <w:lang w:eastAsia="ko-KR"/>
              </w:rPr>
            </w:pPr>
            <w:r w:rsidRPr="000B2E87">
              <w:rPr>
                <w:rFonts w:eastAsia="맑은 고딕"/>
                <w:b/>
                <w:bCs/>
                <w:color w:val="000000"/>
                <w:sz w:val="18"/>
                <w:szCs w:val="18"/>
                <w:lang w:eastAsia="ko-KR"/>
              </w:rPr>
              <w:t xml:space="preserve">All Intra Main10 </w:t>
            </w:r>
          </w:p>
        </w:tc>
      </w:tr>
      <w:tr w:rsidR="00F4704E" w:rsidRPr="000B2E87" w14:paraId="4828B80A" w14:textId="77777777" w:rsidTr="000B2E87">
        <w:trPr>
          <w:trHeight w:val="255"/>
          <w:jc w:val="center"/>
        </w:trPr>
        <w:tc>
          <w:tcPr>
            <w:tcW w:w="1840" w:type="dxa"/>
            <w:tcBorders>
              <w:top w:val="nil"/>
              <w:left w:val="nil"/>
              <w:bottom w:val="nil"/>
              <w:right w:val="nil"/>
            </w:tcBorders>
            <w:shd w:val="clear" w:color="auto" w:fill="auto"/>
            <w:noWrap/>
            <w:vAlign w:val="center"/>
            <w:hideMark/>
          </w:tcPr>
          <w:p w14:paraId="12733196"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842078E"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18"/>
                <w:szCs w:val="18"/>
                <w:lang w:eastAsia="ko-KR"/>
              </w:rPr>
            </w:pPr>
            <w:r w:rsidRPr="000B2E87">
              <w:rPr>
                <w:rFonts w:eastAsia="맑은 고딕"/>
                <w:b/>
                <w:bCs/>
                <w:color w:val="000000"/>
                <w:sz w:val="18"/>
                <w:szCs w:val="18"/>
                <w:lang w:eastAsia="ko-KR"/>
              </w:rPr>
              <w:t>Over VTM-2.0.1</w:t>
            </w:r>
          </w:p>
        </w:tc>
      </w:tr>
      <w:tr w:rsidR="00F4704E" w:rsidRPr="000B2E87" w14:paraId="7079A86D" w14:textId="77777777" w:rsidTr="000B2E87">
        <w:trPr>
          <w:trHeight w:val="255"/>
          <w:jc w:val="center"/>
        </w:trPr>
        <w:tc>
          <w:tcPr>
            <w:tcW w:w="1840" w:type="dxa"/>
            <w:tcBorders>
              <w:top w:val="nil"/>
              <w:left w:val="nil"/>
              <w:bottom w:val="nil"/>
              <w:right w:val="nil"/>
            </w:tcBorders>
            <w:shd w:val="clear" w:color="auto" w:fill="auto"/>
            <w:noWrap/>
            <w:vAlign w:val="center"/>
            <w:hideMark/>
          </w:tcPr>
          <w:p w14:paraId="5D292F39"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18"/>
                <w:szCs w:val="18"/>
                <w:lang w:eastAsia="ko-KR"/>
              </w:rPr>
            </w:pPr>
          </w:p>
        </w:tc>
        <w:tc>
          <w:tcPr>
            <w:tcW w:w="1274" w:type="dxa"/>
            <w:tcBorders>
              <w:top w:val="nil"/>
              <w:left w:val="single" w:sz="8" w:space="0" w:color="auto"/>
              <w:bottom w:val="single" w:sz="8" w:space="0" w:color="auto"/>
              <w:right w:val="nil"/>
            </w:tcBorders>
            <w:shd w:val="clear" w:color="auto" w:fill="auto"/>
            <w:noWrap/>
            <w:vAlign w:val="center"/>
            <w:hideMark/>
          </w:tcPr>
          <w:p w14:paraId="10058483"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3EB95129"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U</w:t>
            </w:r>
          </w:p>
        </w:tc>
        <w:tc>
          <w:tcPr>
            <w:tcW w:w="1273" w:type="dxa"/>
            <w:tcBorders>
              <w:top w:val="nil"/>
              <w:left w:val="nil"/>
              <w:bottom w:val="single" w:sz="8" w:space="0" w:color="auto"/>
              <w:right w:val="single" w:sz="4" w:space="0" w:color="auto"/>
            </w:tcBorders>
            <w:shd w:val="clear" w:color="auto" w:fill="auto"/>
            <w:noWrap/>
            <w:vAlign w:val="center"/>
            <w:hideMark/>
          </w:tcPr>
          <w:p w14:paraId="666B54E1"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V</w:t>
            </w:r>
          </w:p>
        </w:tc>
        <w:tc>
          <w:tcPr>
            <w:tcW w:w="1040" w:type="dxa"/>
            <w:tcBorders>
              <w:top w:val="nil"/>
              <w:left w:val="nil"/>
              <w:bottom w:val="single" w:sz="8" w:space="0" w:color="auto"/>
              <w:right w:val="nil"/>
            </w:tcBorders>
            <w:shd w:val="clear" w:color="auto" w:fill="auto"/>
            <w:noWrap/>
            <w:vAlign w:val="center"/>
            <w:hideMark/>
          </w:tcPr>
          <w:p w14:paraId="3EA4246A"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EncT</w:t>
            </w:r>
          </w:p>
        </w:tc>
        <w:tc>
          <w:tcPr>
            <w:tcW w:w="1040" w:type="dxa"/>
            <w:tcBorders>
              <w:top w:val="nil"/>
              <w:left w:val="nil"/>
              <w:bottom w:val="single" w:sz="8" w:space="0" w:color="auto"/>
              <w:right w:val="single" w:sz="8" w:space="0" w:color="auto"/>
            </w:tcBorders>
            <w:shd w:val="clear" w:color="auto" w:fill="auto"/>
            <w:noWrap/>
            <w:vAlign w:val="center"/>
            <w:hideMark/>
          </w:tcPr>
          <w:p w14:paraId="3A15C6D5"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DecT</w:t>
            </w:r>
          </w:p>
        </w:tc>
      </w:tr>
      <w:tr w:rsidR="00F4704E" w:rsidRPr="000B2E87" w14:paraId="0E3569E4" w14:textId="77777777" w:rsidTr="000B2E87">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63F4FA4"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Class A1</w:t>
            </w:r>
          </w:p>
        </w:tc>
        <w:tc>
          <w:tcPr>
            <w:tcW w:w="1274" w:type="dxa"/>
            <w:tcBorders>
              <w:top w:val="nil"/>
              <w:left w:val="nil"/>
              <w:bottom w:val="nil"/>
              <w:right w:val="nil"/>
            </w:tcBorders>
            <w:shd w:val="clear" w:color="auto" w:fill="auto"/>
            <w:noWrap/>
            <w:vAlign w:val="center"/>
            <w:hideMark/>
          </w:tcPr>
          <w:p w14:paraId="45DF0BBD"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-1.20%</w:t>
            </w:r>
          </w:p>
        </w:tc>
        <w:tc>
          <w:tcPr>
            <w:tcW w:w="1273" w:type="dxa"/>
            <w:tcBorders>
              <w:top w:val="nil"/>
              <w:left w:val="nil"/>
              <w:bottom w:val="nil"/>
              <w:right w:val="nil"/>
            </w:tcBorders>
            <w:shd w:val="clear" w:color="auto" w:fill="auto"/>
            <w:noWrap/>
            <w:vAlign w:val="center"/>
            <w:hideMark/>
          </w:tcPr>
          <w:p w14:paraId="18D21E3D"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-2.03%</w:t>
            </w:r>
          </w:p>
        </w:tc>
        <w:tc>
          <w:tcPr>
            <w:tcW w:w="1273" w:type="dxa"/>
            <w:tcBorders>
              <w:top w:val="nil"/>
              <w:left w:val="nil"/>
              <w:bottom w:val="nil"/>
              <w:right w:val="single" w:sz="4" w:space="0" w:color="auto"/>
            </w:tcBorders>
            <w:shd w:val="clear" w:color="auto" w:fill="auto"/>
            <w:noWrap/>
            <w:vAlign w:val="center"/>
            <w:hideMark/>
          </w:tcPr>
          <w:p w14:paraId="4FDED610"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-2.36%</w:t>
            </w:r>
          </w:p>
        </w:tc>
        <w:tc>
          <w:tcPr>
            <w:tcW w:w="1040" w:type="dxa"/>
            <w:tcBorders>
              <w:top w:val="nil"/>
              <w:left w:val="nil"/>
              <w:bottom w:val="nil"/>
              <w:right w:val="nil"/>
            </w:tcBorders>
            <w:shd w:val="clear" w:color="auto" w:fill="auto"/>
            <w:noWrap/>
            <w:vAlign w:val="center"/>
            <w:hideMark/>
          </w:tcPr>
          <w:p w14:paraId="32C6FDBA"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173%</w:t>
            </w:r>
          </w:p>
        </w:tc>
        <w:tc>
          <w:tcPr>
            <w:tcW w:w="1040" w:type="dxa"/>
            <w:tcBorders>
              <w:top w:val="nil"/>
              <w:left w:val="nil"/>
              <w:bottom w:val="nil"/>
              <w:right w:val="single" w:sz="8" w:space="0" w:color="auto"/>
            </w:tcBorders>
            <w:shd w:val="clear" w:color="auto" w:fill="auto"/>
            <w:noWrap/>
            <w:vAlign w:val="center"/>
            <w:hideMark/>
          </w:tcPr>
          <w:p w14:paraId="1700A137"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96%</w:t>
            </w:r>
          </w:p>
        </w:tc>
      </w:tr>
      <w:tr w:rsidR="00F4704E" w:rsidRPr="000B2E87" w14:paraId="162C23B2" w14:textId="77777777" w:rsidTr="000B2E87">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22BF811"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Class A2</w:t>
            </w:r>
          </w:p>
        </w:tc>
        <w:tc>
          <w:tcPr>
            <w:tcW w:w="1274" w:type="dxa"/>
            <w:tcBorders>
              <w:top w:val="nil"/>
              <w:left w:val="nil"/>
              <w:bottom w:val="nil"/>
              <w:right w:val="nil"/>
            </w:tcBorders>
            <w:shd w:val="clear" w:color="auto" w:fill="auto"/>
            <w:noWrap/>
            <w:vAlign w:val="center"/>
            <w:hideMark/>
          </w:tcPr>
          <w:p w14:paraId="5BD86C68"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-0.59%</w:t>
            </w:r>
          </w:p>
        </w:tc>
        <w:tc>
          <w:tcPr>
            <w:tcW w:w="1273" w:type="dxa"/>
            <w:tcBorders>
              <w:top w:val="nil"/>
              <w:left w:val="nil"/>
              <w:bottom w:val="nil"/>
              <w:right w:val="nil"/>
            </w:tcBorders>
            <w:shd w:val="clear" w:color="auto" w:fill="auto"/>
            <w:noWrap/>
            <w:vAlign w:val="center"/>
            <w:hideMark/>
          </w:tcPr>
          <w:p w14:paraId="18C3AF85"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-1.52%</w:t>
            </w:r>
          </w:p>
        </w:tc>
        <w:tc>
          <w:tcPr>
            <w:tcW w:w="1273" w:type="dxa"/>
            <w:tcBorders>
              <w:top w:val="nil"/>
              <w:left w:val="nil"/>
              <w:bottom w:val="nil"/>
              <w:right w:val="single" w:sz="4" w:space="0" w:color="auto"/>
            </w:tcBorders>
            <w:shd w:val="clear" w:color="auto" w:fill="auto"/>
            <w:noWrap/>
            <w:vAlign w:val="center"/>
            <w:hideMark/>
          </w:tcPr>
          <w:p w14:paraId="26313DB6"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-1.15%</w:t>
            </w:r>
          </w:p>
        </w:tc>
        <w:tc>
          <w:tcPr>
            <w:tcW w:w="1040" w:type="dxa"/>
            <w:tcBorders>
              <w:top w:val="nil"/>
              <w:left w:val="nil"/>
              <w:bottom w:val="nil"/>
              <w:right w:val="nil"/>
            </w:tcBorders>
            <w:shd w:val="clear" w:color="auto" w:fill="auto"/>
            <w:noWrap/>
            <w:vAlign w:val="center"/>
            <w:hideMark/>
          </w:tcPr>
          <w:p w14:paraId="4A193207"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145%</w:t>
            </w:r>
          </w:p>
        </w:tc>
        <w:tc>
          <w:tcPr>
            <w:tcW w:w="1040" w:type="dxa"/>
            <w:tcBorders>
              <w:top w:val="nil"/>
              <w:left w:val="nil"/>
              <w:bottom w:val="nil"/>
              <w:right w:val="single" w:sz="8" w:space="0" w:color="auto"/>
            </w:tcBorders>
            <w:shd w:val="clear" w:color="auto" w:fill="auto"/>
            <w:noWrap/>
            <w:vAlign w:val="center"/>
            <w:hideMark/>
          </w:tcPr>
          <w:p w14:paraId="43A11840"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91%</w:t>
            </w:r>
          </w:p>
        </w:tc>
      </w:tr>
      <w:tr w:rsidR="00F4704E" w:rsidRPr="000B2E87" w14:paraId="6A5AC291" w14:textId="77777777" w:rsidTr="000B2E87">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6623257"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Class B</w:t>
            </w:r>
          </w:p>
        </w:tc>
        <w:tc>
          <w:tcPr>
            <w:tcW w:w="1274" w:type="dxa"/>
            <w:tcBorders>
              <w:top w:val="nil"/>
              <w:left w:val="nil"/>
              <w:bottom w:val="nil"/>
              <w:right w:val="nil"/>
            </w:tcBorders>
            <w:shd w:val="clear" w:color="auto" w:fill="auto"/>
            <w:noWrap/>
            <w:vAlign w:val="center"/>
            <w:hideMark/>
          </w:tcPr>
          <w:p w14:paraId="703202CD"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-0.51%</w:t>
            </w:r>
          </w:p>
        </w:tc>
        <w:tc>
          <w:tcPr>
            <w:tcW w:w="1273" w:type="dxa"/>
            <w:tcBorders>
              <w:top w:val="nil"/>
              <w:left w:val="nil"/>
              <w:bottom w:val="nil"/>
              <w:right w:val="nil"/>
            </w:tcBorders>
            <w:shd w:val="clear" w:color="auto" w:fill="auto"/>
            <w:noWrap/>
            <w:vAlign w:val="center"/>
            <w:hideMark/>
          </w:tcPr>
          <w:p w14:paraId="49A27273"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-1.38%</w:t>
            </w:r>
          </w:p>
        </w:tc>
        <w:tc>
          <w:tcPr>
            <w:tcW w:w="1273" w:type="dxa"/>
            <w:tcBorders>
              <w:top w:val="nil"/>
              <w:left w:val="nil"/>
              <w:bottom w:val="nil"/>
              <w:right w:val="single" w:sz="4" w:space="0" w:color="auto"/>
            </w:tcBorders>
            <w:shd w:val="clear" w:color="auto" w:fill="auto"/>
            <w:noWrap/>
            <w:vAlign w:val="center"/>
            <w:hideMark/>
          </w:tcPr>
          <w:p w14:paraId="780D88E8"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-1.59%</w:t>
            </w:r>
          </w:p>
        </w:tc>
        <w:tc>
          <w:tcPr>
            <w:tcW w:w="1040" w:type="dxa"/>
            <w:tcBorders>
              <w:top w:val="nil"/>
              <w:left w:val="nil"/>
              <w:bottom w:val="nil"/>
              <w:right w:val="nil"/>
            </w:tcBorders>
            <w:shd w:val="clear" w:color="auto" w:fill="auto"/>
            <w:noWrap/>
            <w:vAlign w:val="center"/>
            <w:hideMark/>
          </w:tcPr>
          <w:p w14:paraId="3A4A1209"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140%</w:t>
            </w:r>
          </w:p>
        </w:tc>
        <w:tc>
          <w:tcPr>
            <w:tcW w:w="1040" w:type="dxa"/>
            <w:tcBorders>
              <w:top w:val="nil"/>
              <w:left w:val="nil"/>
              <w:bottom w:val="nil"/>
              <w:right w:val="single" w:sz="8" w:space="0" w:color="auto"/>
            </w:tcBorders>
            <w:shd w:val="clear" w:color="auto" w:fill="auto"/>
            <w:noWrap/>
            <w:vAlign w:val="center"/>
            <w:hideMark/>
          </w:tcPr>
          <w:p w14:paraId="46A2B085"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93%</w:t>
            </w:r>
          </w:p>
        </w:tc>
      </w:tr>
      <w:tr w:rsidR="00F4704E" w:rsidRPr="000B2E87" w14:paraId="4FB884FF" w14:textId="77777777" w:rsidTr="000B2E87">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6E7363A"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Class C</w:t>
            </w:r>
          </w:p>
        </w:tc>
        <w:tc>
          <w:tcPr>
            <w:tcW w:w="1274" w:type="dxa"/>
            <w:tcBorders>
              <w:top w:val="nil"/>
              <w:left w:val="nil"/>
              <w:bottom w:val="nil"/>
              <w:right w:val="nil"/>
            </w:tcBorders>
            <w:shd w:val="clear" w:color="auto" w:fill="auto"/>
            <w:noWrap/>
            <w:vAlign w:val="center"/>
            <w:hideMark/>
          </w:tcPr>
          <w:p w14:paraId="5F182B15"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-0.15%</w:t>
            </w:r>
          </w:p>
        </w:tc>
        <w:tc>
          <w:tcPr>
            <w:tcW w:w="1273" w:type="dxa"/>
            <w:tcBorders>
              <w:top w:val="nil"/>
              <w:left w:val="nil"/>
              <w:bottom w:val="nil"/>
              <w:right w:val="nil"/>
            </w:tcBorders>
            <w:shd w:val="clear" w:color="auto" w:fill="auto"/>
            <w:noWrap/>
            <w:vAlign w:val="center"/>
            <w:hideMark/>
          </w:tcPr>
          <w:p w14:paraId="3D39A091"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-0.42%</w:t>
            </w:r>
          </w:p>
        </w:tc>
        <w:tc>
          <w:tcPr>
            <w:tcW w:w="1273" w:type="dxa"/>
            <w:tcBorders>
              <w:top w:val="nil"/>
              <w:left w:val="nil"/>
              <w:bottom w:val="nil"/>
              <w:right w:val="single" w:sz="4" w:space="0" w:color="auto"/>
            </w:tcBorders>
            <w:shd w:val="clear" w:color="auto" w:fill="auto"/>
            <w:noWrap/>
            <w:vAlign w:val="center"/>
            <w:hideMark/>
          </w:tcPr>
          <w:p w14:paraId="66D1AFA4"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-0.39%</w:t>
            </w:r>
          </w:p>
        </w:tc>
        <w:tc>
          <w:tcPr>
            <w:tcW w:w="1040" w:type="dxa"/>
            <w:tcBorders>
              <w:top w:val="nil"/>
              <w:left w:val="nil"/>
              <w:bottom w:val="nil"/>
              <w:right w:val="nil"/>
            </w:tcBorders>
            <w:shd w:val="clear" w:color="auto" w:fill="auto"/>
            <w:noWrap/>
            <w:vAlign w:val="center"/>
            <w:hideMark/>
          </w:tcPr>
          <w:p w14:paraId="154C2609"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118%</w:t>
            </w:r>
          </w:p>
        </w:tc>
        <w:tc>
          <w:tcPr>
            <w:tcW w:w="1040" w:type="dxa"/>
            <w:tcBorders>
              <w:top w:val="nil"/>
              <w:left w:val="nil"/>
              <w:bottom w:val="nil"/>
              <w:right w:val="single" w:sz="8" w:space="0" w:color="auto"/>
            </w:tcBorders>
            <w:shd w:val="clear" w:color="auto" w:fill="auto"/>
            <w:noWrap/>
            <w:vAlign w:val="center"/>
            <w:hideMark/>
          </w:tcPr>
          <w:p w14:paraId="255BD9A0"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100%</w:t>
            </w:r>
          </w:p>
        </w:tc>
      </w:tr>
      <w:tr w:rsidR="00F4704E" w:rsidRPr="000B2E87" w14:paraId="33F6DEF3" w14:textId="77777777" w:rsidTr="000B2E87">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74D31B7A"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Class E</w:t>
            </w:r>
          </w:p>
        </w:tc>
        <w:tc>
          <w:tcPr>
            <w:tcW w:w="1274" w:type="dxa"/>
            <w:tcBorders>
              <w:top w:val="nil"/>
              <w:left w:val="nil"/>
              <w:bottom w:val="nil"/>
              <w:right w:val="nil"/>
            </w:tcBorders>
            <w:shd w:val="clear" w:color="auto" w:fill="auto"/>
            <w:noWrap/>
            <w:vAlign w:val="center"/>
            <w:hideMark/>
          </w:tcPr>
          <w:p w14:paraId="61D2064A"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-0.61%</w:t>
            </w:r>
          </w:p>
        </w:tc>
        <w:tc>
          <w:tcPr>
            <w:tcW w:w="1273" w:type="dxa"/>
            <w:tcBorders>
              <w:top w:val="nil"/>
              <w:left w:val="nil"/>
              <w:bottom w:val="nil"/>
              <w:right w:val="nil"/>
            </w:tcBorders>
            <w:shd w:val="clear" w:color="auto" w:fill="auto"/>
            <w:noWrap/>
            <w:vAlign w:val="center"/>
            <w:hideMark/>
          </w:tcPr>
          <w:p w14:paraId="51481F2C"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-1.40%</w:t>
            </w:r>
          </w:p>
        </w:tc>
        <w:tc>
          <w:tcPr>
            <w:tcW w:w="1273" w:type="dxa"/>
            <w:tcBorders>
              <w:top w:val="nil"/>
              <w:left w:val="nil"/>
              <w:bottom w:val="nil"/>
              <w:right w:val="single" w:sz="4" w:space="0" w:color="auto"/>
            </w:tcBorders>
            <w:shd w:val="clear" w:color="auto" w:fill="auto"/>
            <w:noWrap/>
            <w:vAlign w:val="center"/>
            <w:hideMark/>
          </w:tcPr>
          <w:p w14:paraId="56E0B01A"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-1.52%</w:t>
            </w:r>
          </w:p>
        </w:tc>
        <w:tc>
          <w:tcPr>
            <w:tcW w:w="1040" w:type="dxa"/>
            <w:tcBorders>
              <w:top w:val="nil"/>
              <w:left w:val="nil"/>
              <w:bottom w:val="nil"/>
              <w:right w:val="nil"/>
            </w:tcBorders>
            <w:shd w:val="clear" w:color="auto" w:fill="auto"/>
            <w:noWrap/>
            <w:vAlign w:val="center"/>
            <w:hideMark/>
          </w:tcPr>
          <w:p w14:paraId="04D0BC7A"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138%</w:t>
            </w:r>
          </w:p>
        </w:tc>
        <w:tc>
          <w:tcPr>
            <w:tcW w:w="1040" w:type="dxa"/>
            <w:tcBorders>
              <w:top w:val="nil"/>
              <w:left w:val="nil"/>
              <w:bottom w:val="nil"/>
              <w:right w:val="single" w:sz="8" w:space="0" w:color="auto"/>
            </w:tcBorders>
            <w:shd w:val="clear" w:color="auto" w:fill="auto"/>
            <w:noWrap/>
            <w:vAlign w:val="center"/>
            <w:hideMark/>
          </w:tcPr>
          <w:p w14:paraId="56DB3E6E"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100%</w:t>
            </w:r>
          </w:p>
        </w:tc>
      </w:tr>
      <w:tr w:rsidR="00F4704E" w:rsidRPr="000B2E87" w14:paraId="5DAF7766" w14:textId="77777777" w:rsidTr="000B2E87">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0D3D3B7"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18"/>
                <w:szCs w:val="18"/>
                <w:lang w:eastAsia="ko-KR"/>
              </w:rPr>
            </w:pPr>
            <w:r w:rsidRPr="000B2E87">
              <w:rPr>
                <w:rFonts w:eastAsia="맑은 고딕"/>
                <w:b/>
                <w:bCs/>
                <w:color w:val="000000"/>
                <w:sz w:val="18"/>
                <w:szCs w:val="18"/>
                <w:lang w:eastAsia="ko-KR"/>
              </w:rPr>
              <w:t xml:space="preserve">Overall </w:t>
            </w:r>
          </w:p>
        </w:tc>
        <w:tc>
          <w:tcPr>
            <w:tcW w:w="1274" w:type="dxa"/>
            <w:tcBorders>
              <w:top w:val="single" w:sz="8" w:space="0" w:color="auto"/>
              <w:left w:val="nil"/>
              <w:bottom w:val="nil"/>
              <w:right w:val="nil"/>
            </w:tcBorders>
            <w:shd w:val="clear" w:color="auto" w:fill="auto"/>
            <w:noWrap/>
            <w:vAlign w:val="center"/>
            <w:hideMark/>
          </w:tcPr>
          <w:p w14:paraId="796DD93C"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-0.57%</w:t>
            </w:r>
          </w:p>
        </w:tc>
        <w:tc>
          <w:tcPr>
            <w:tcW w:w="1273" w:type="dxa"/>
            <w:tcBorders>
              <w:top w:val="single" w:sz="8" w:space="0" w:color="auto"/>
              <w:left w:val="nil"/>
              <w:bottom w:val="nil"/>
              <w:right w:val="nil"/>
            </w:tcBorders>
            <w:shd w:val="clear" w:color="auto" w:fill="auto"/>
            <w:noWrap/>
            <w:vAlign w:val="center"/>
            <w:hideMark/>
          </w:tcPr>
          <w:p w14:paraId="0633D720"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-1.30%</w:t>
            </w:r>
          </w:p>
        </w:tc>
        <w:tc>
          <w:tcPr>
            <w:tcW w:w="1273" w:type="dxa"/>
            <w:tcBorders>
              <w:top w:val="single" w:sz="8" w:space="0" w:color="auto"/>
              <w:left w:val="nil"/>
              <w:bottom w:val="nil"/>
              <w:right w:val="single" w:sz="4" w:space="0" w:color="auto"/>
            </w:tcBorders>
            <w:shd w:val="clear" w:color="auto" w:fill="auto"/>
            <w:noWrap/>
            <w:vAlign w:val="center"/>
            <w:hideMark/>
          </w:tcPr>
          <w:p w14:paraId="0DD091B6"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-1.37%</w:t>
            </w:r>
          </w:p>
        </w:tc>
        <w:tc>
          <w:tcPr>
            <w:tcW w:w="1040" w:type="dxa"/>
            <w:tcBorders>
              <w:top w:val="single" w:sz="8" w:space="0" w:color="auto"/>
              <w:left w:val="nil"/>
              <w:bottom w:val="nil"/>
              <w:right w:val="nil"/>
            </w:tcBorders>
            <w:shd w:val="clear" w:color="auto" w:fill="auto"/>
            <w:noWrap/>
            <w:vAlign w:val="center"/>
            <w:hideMark/>
          </w:tcPr>
          <w:p w14:paraId="1572B79B"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140%</w:t>
            </w:r>
          </w:p>
        </w:tc>
        <w:tc>
          <w:tcPr>
            <w:tcW w:w="1040" w:type="dxa"/>
            <w:tcBorders>
              <w:top w:val="single" w:sz="8" w:space="0" w:color="auto"/>
              <w:left w:val="nil"/>
              <w:bottom w:val="nil"/>
              <w:right w:val="single" w:sz="8" w:space="0" w:color="auto"/>
            </w:tcBorders>
            <w:shd w:val="clear" w:color="auto" w:fill="auto"/>
            <w:noWrap/>
            <w:vAlign w:val="center"/>
            <w:hideMark/>
          </w:tcPr>
          <w:p w14:paraId="6CFA6988"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96%</w:t>
            </w:r>
          </w:p>
        </w:tc>
      </w:tr>
      <w:tr w:rsidR="00F4704E" w:rsidRPr="000B2E87" w14:paraId="78723CCF" w14:textId="77777777" w:rsidTr="000B2E87">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2F845A99"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Class D</w:t>
            </w:r>
          </w:p>
        </w:tc>
        <w:tc>
          <w:tcPr>
            <w:tcW w:w="1274" w:type="dxa"/>
            <w:tcBorders>
              <w:top w:val="single" w:sz="8" w:space="0" w:color="auto"/>
              <w:left w:val="single" w:sz="8" w:space="0" w:color="auto"/>
              <w:bottom w:val="nil"/>
              <w:right w:val="nil"/>
            </w:tcBorders>
            <w:shd w:val="clear" w:color="auto" w:fill="auto"/>
            <w:noWrap/>
            <w:vAlign w:val="center"/>
            <w:hideMark/>
          </w:tcPr>
          <w:p w14:paraId="0394718F"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-0.10%</w:t>
            </w:r>
          </w:p>
        </w:tc>
        <w:tc>
          <w:tcPr>
            <w:tcW w:w="1273" w:type="dxa"/>
            <w:tcBorders>
              <w:top w:val="single" w:sz="8" w:space="0" w:color="auto"/>
              <w:left w:val="nil"/>
              <w:bottom w:val="nil"/>
              <w:right w:val="nil"/>
            </w:tcBorders>
            <w:shd w:val="clear" w:color="auto" w:fill="auto"/>
            <w:noWrap/>
            <w:vAlign w:val="center"/>
            <w:hideMark/>
          </w:tcPr>
          <w:p w14:paraId="70D5237C"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-0.18%</w:t>
            </w:r>
          </w:p>
        </w:tc>
        <w:tc>
          <w:tcPr>
            <w:tcW w:w="1273" w:type="dxa"/>
            <w:tcBorders>
              <w:top w:val="single" w:sz="8" w:space="0" w:color="auto"/>
              <w:left w:val="nil"/>
              <w:bottom w:val="nil"/>
              <w:right w:val="single" w:sz="4" w:space="0" w:color="auto"/>
            </w:tcBorders>
            <w:shd w:val="clear" w:color="auto" w:fill="auto"/>
            <w:noWrap/>
            <w:vAlign w:val="center"/>
            <w:hideMark/>
          </w:tcPr>
          <w:p w14:paraId="3BBF3027"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-0.49%</w:t>
            </w:r>
          </w:p>
        </w:tc>
        <w:tc>
          <w:tcPr>
            <w:tcW w:w="1040" w:type="dxa"/>
            <w:tcBorders>
              <w:top w:val="single" w:sz="8" w:space="0" w:color="auto"/>
              <w:left w:val="nil"/>
              <w:bottom w:val="nil"/>
              <w:right w:val="nil"/>
            </w:tcBorders>
            <w:shd w:val="clear" w:color="auto" w:fill="auto"/>
            <w:noWrap/>
            <w:vAlign w:val="center"/>
            <w:hideMark/>
          </w:tcPr>
          <w:p w14:paraId="30A7156C"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121%</w:t>
            </w:r>
          </w:p>
        </w:tc>
        <w:tc>
          <w:tcPr>
            <w:tcW w:w="1040" w:type="dxa"/>
            <w:tcBorders>
              <w:top w:val="single" w:sz="8" w:space="0" w:color="auto"/>
              <w:left w:val="nil"/>
              <w:bottom w:val="nil"/>
              <w:right w:val="single" w:sz="8" w:space="0" w:color="auto"/>
            </w:tcBorders>
            <w:shd w:val="clear" w:color="auto" w:fill="auto"/>
            <w:noWrap/>
            <w:vAlign w:val="center"/>
            <w:hideMark/>
          </w:tcPr>
          <w:p w14:paraId="14ED8E21"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94%</w:t>
            </w:r>
          </w:p>
        </w:tc>
      </w:tr>
      <w:tr w:rsidR="00F4704E" w:rsidRPr="000B2E87" w14:paraId="0D42EFDD" w14:textId="77777777" w:rsidTr="000B2E87">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5193D393"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Class F (optional)</w:t>
            </w:r>
          </w:p>
        </w:tc>
        <w:tc>
          <w:tcPr>
            <w:tcW w:w="1274" w:type="dxa"/>
            <w:tcBorders>
              <w:top w:val="nil"/>
              <w:left w:val="single" w:sz="8" w:space="0" w:color="auto"/>
              <w:bottom w:val="single" w:sz="8" w:space="0" w:color="auto"/>
              <w:right w:val="nil"/>
            </w:tcBorders>
            <w:shd w:val="clear" w:color="auto" w:fill="auto"/>
            <w:noWrap/>
            <w:vAlign w:val="center"/>
            <w:hideMark/>
          </w:tcPr>
          <w:p w14:paraId="2F288A57"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-0.23%</w:t>
            </w:r>
          </w:p>
        </w:tc>
        <w:tc>
          <w:tcPr>
            <w:tcW w:w="1273" w:type="dxa"/>
            <w:tcBorders>
              <w:top w:val="nil"/>
              <w:left w:val="nil"/>
              <w:bottom w:val="single" w:sz="8" w:space="0" w:color="auto"/>
              <w:right w:val="nil"/>
            </w:tcBorders>
            <w:shd w:val="clear" w:color="auto" w:fill="auto"/>
            <w:noWrap/>
            <w:vAlign w:val="center"/>
            <w:hideMark/>
          </w:tcPr>
          <w:p w14:paraId="41500093"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-0.63%</w:t>
            </w:r>
          </w:p>
        </w:tc>
        <w:tc>
          <w:tcPr>
            <w:tcW w:w="1273" w:type="dxa"/>
            <w:tcBorders>
              <w:top w:val="nil"/>
              <w:left w:val="nil"/>
              <w:bottom w:val="single" w:sz="8" w:space="0" w:color="auto"/>
              <w:right w:val="single" w:sz="4" w:space="0" w:color="auto"/>
            </w:tcBorders>
            <w:shd w:val="clear" w:color="auto" w:fill="auto"/>
            <w:noWrap/>
            <w:vAlign w:val="center"/>
            <w:hideMark/>
          </w:tcPr>
          <w:p w14:paraId="3532E07E"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-0.42%</w:t>
            </w:r>
          </w:p>
        </w:tc>
        <w:tc>
          <w:tcPr>
            <w:tcW w:w="1040" w:type="dxa"/>
            <w:tcBorders>
              <w:top w:val="nil"/>
              <w:left w:val="nil"/>
              <w:bottom w:val="single" w:sz="8" w:space="0" w:color="auto"/>
              <w:right w:val="nil"/>
            </w:tcBorders>
            <w:shd w:val="clear" w:color="auto" w:fill="auto"/>
            <w:noWrap/>
            <w:vAlign w:val="center"/>
            <w:hideMark/>
          </w:tcPr>
          <w:p w14:paraId="7BDB1A7C"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122%</w:t>
            </w:r>
          </w:p>
        </w:tc>
        <w:tc>
          <w:tcPr>
            <w:tcW w:w="1040" w:type="dxa"/>
            <w:tcBorders>
              <w:top w:val="nil"/>
              <w:left w:val="nil"/>
              <w:bottom w:val="single" w:sz="8" w:space="0" w:color="auto"/>
              <w:right w:val="single" w:sz="8" w:space="0" w:color="auto"/>
            </w:tcBorders>
            <w:shd w:val="clear" w:color="auto" w:fill="auto"/>
            <w:noWrap/>
            <w:vAlign w:val="center"/>
            <w:hideMark/>
          </w:tcPr>
          <w:p w14:paraId="1F9409A6"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98%</w:t>
            </w:r>
          </w:p>
        </w:tc>
      </w:tr>
    </w:tbl>
    <w:p w14:paraId="76C5ED74" w14:textId="77777777" w:rsidR="005E3291" w:rsidRDefault="005E3291" w:rsidP="005E3291">
      <w:pPr>
        <w:rPr>
          <w:lang w:val="en-CA" w:eastAsia="ko-KR"/>
        </w:rPr>
      </w:pPr>
    </w:p>
    <w:tbl>
      <w:tblPr>
        <w:tblW w:w="7740" w:type="dxa"/>
        <w:jc w:val="center"/>
        <w:tblCellMar>
          <w:left w:w="99" w:type="dxa"/>
          <w:right w:w="99" w:type="dxa"/>
        </w:tblCellMar>
        <w:tblLook w:val="04A0" w:firstRow="1" w:lastRow="0" w:firstColumn="1" w:lastColumn="0" w:noHBand="0" w:noVBand="1"/>
      </w:tblPr>
      <w:tblGrid>
        <w:gridCol w:w="1840"/>
        <w:gridCol w:w="1274"/>
        <w:gridCol w:w="1273"/>
        <w:gridCol w:w="1273"/>
        <w:gridCol w:w="1040"/>
        <w:gridCol w:w="1040"/>
      </w:tblGrid>
      <w:tr w:rsidR="00F4704E" w:rsidRPr="000B2E87" w14:paraId="582D0515" w14:textId="77777777" w:rsidTr="000B2E87">
        <w:trPr>
          <w:trHeight w:val="255"/>
          <w:jc w:val="center"/>
        </w:trPr>
        <w:tc>
          <w:tcPr>
            <w:tcW w:w="1840" w:type="dxa"/>
            <w:tcBorders>
              <w:top w:val="nil"/>
              <w:left w:val="nil"/>
              <w:bottom w:val="nil"/>
              <w:right w:val="nil"/>
            </w:tcBorders>
            <w:shd w:val="clear" w:color="auto" w:fill="auto"/>
            <w:noWrap/>
            <w:vAlign w:val="center"/>
            <w:hideMark/>
          </w:tcPr>
          <w:p w14:paraId="2F3B2098"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A5E2138"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18"/>
                <w:szCs w:val="18"/>
                <w:lang w:eastAsia="ko-KR"/>
              </w:rPr>
            </w:pPr>
            <w:r w:rsidRPr="000B2E87">
              <w:rPr>
                <w:rFonts w:eastAsia="맑은 고딕"/>
                <w:b/>
                <w:bCs/>
                <w:color w:val="000000"/>
                <w:sz w:val="18"/>
                <w:szCs w:val="18"/>
                <w:lang w:eastAsia="ko-KR"/>
              </w:rPr>
              <w:t>Random Access Main 10</w:t>
            </w:r>
          </w:p>
        </w:tc>
      </w:tr>
      <w:tr w:rsidR="00F4704E" w:rsidRPr="000B2E87" w14:paraId="13CEE920" w14:textId="77777777" w:rsidTr="000B2E87">
        <w:trPr>
          <w:trHeight w:val="255"/>
          <w:jc w:val="center"/>
        </w:trPr>
        <w:tc>
          <w:tcPr>
            <w:tcW w:w="1840" w:type="dxa"/>
            <w:tcBorders>
              <w:top w:val="nil"/>
              <w:left w:val="nil"/>
              <w:bottom w:val="nil"/>
              <w:right w:val="nil"/>
            </w:tcBorders>
            <w:shd w:val="clear" w:color="auto" w:fill="auto"/>
            <w:noWrap/>
            <w:vAlign w:val="center"/>
            <w:hideMark/>
          </w:tcPr>
          <w:p w14:paraId="5228E91E"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68412B9"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18"/>
                <w:szCs w:val="18"/>
                <w:lang w:eastAsia="ko-KR"/>
              </w:rPr>
            </w:pPr>
            <w:r w:rsidRPr="000B2E87">
              <w:rPr>
                <w:rFonts w:eastAsia="맑은 고딕"/>
                <w:b/>
                <w:bCs/>
                <w:color w:val="000000"/>
                <w:sz w:val="18"/>
                <w:szCs w:val="18"/>
                <w:lang w:eastAsia="ko-KR"/>
              </w:rPr>
              <w:t>Over VTM-2.0.1</w:t>
            </w:r>
          </w:p>
        </w:tc>
      </w:tr>
      <w:tr w:rsidR="00F4704E" w:rsidRPr="000B2E87" w14:paraId="2478078D" w14:textId="77777777" w:rsidTr="000B2E87">
        <w:trPr>
          <w:trHeight w:val="255"/>
          <w:jc w:val="center"/>
        </w:trPr>
        <w:tc>
          <w:tcPr>
            <w:tcW w:w="1840" w:type="dxa"/>
            <w:tcBorders>
              <w:top w:val="nil"/>
              <w:left w:val="nil"/>
              <w:bottom w:val="nil"/>
              <w:right w:val="nil"/>
            </w:tcBorders>
            <w:shd w:val="clear" w:color="auto" w:fill="auto"/>
            <w:noWrap/>
            <w:vAlign w:val="center"/>
            <w:hideMark/>
          </w:tcPr>
          <w:p w14:paraId="03D220A8"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18"/>
                <w:szCs w:val="18"/>
                <w:lang w:eastAsia="ko-KR"/>
              </w:rPr>
            </w:pPr>
          </w:p>
        </w:tc>
        <w:tc>
          <w:tcPr>
            <w:tcW w:w="1274" w:type="dxa"/>
            <w:tcBorders>
              <w:top w:val="nil"/>
              <w:left w:val="single" w:sz="8" w:space="0" w:color="auto"/>
              <w:bottom w:val="single" w:sz="8" w:space="0" w:color="auto"/>
              <w:right w:val="nil"/>
            </w:tcBorders>
            <w:shd w:val="clear" w:color="auto" w:fill="auto"/>
            <w:noWrap/>
            <w:vAlign w:val="center"/>
            <w:hideMark/>
          </w:tcPr>
          <w:p w14:paraId="2F3B9111"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1B391052"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U</w:t>
            </w:r>
          </w:p>
        </w:tc>
        <w:tc>
          <w:tcPr>
            <w:tcW w:w="1273" w:type="dxa"/>
            <w:tcBorders>
              <w:top w:val="nil"/>
              <w:left w:val="nil"/>
              <w:bottom w:val="single" w:sz="8" w:space="0" w:color="auto"/>
              <w:right w:val="single" w:sz="4" w:space="0" w:color="auto"/>
            </w:tcBorders>
            <w:shd w:val="clear" w:color="auto" w:fill="auto"/>
            <w:noWrap/>
            <w:vAlign w:val="center"/>
            <w:hideMark/>
          </w:tcPr>
          <w:p w14:paraId="7733D6C7"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V</w:t>
            </w:r>
          </w:p>
        </w:tc>
        <w:tc>
          <w:tcPr>
            <w:tcW w:w="1040" w:type="dxa"/>
            <w:tcBorders>
              <w:top w:val="nil"/>
              <w:left w:val="nil"/>
              <w:bottom w:val="single" w:sz="8" w:space="0" w:color="auto"/>
              <w:right w:val="nil"/>
            </w:tcBorders>
            <w:shd w:val="clear" w:color="auto" w:fill="auto"/>
            <w:noWrap/>
            <w:vAlign w:val="center"/>
            <w:hideMark/>
          </w:tcPr>
          <w:p w14:paraId="1AC38AF4"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EncT</w:t>
            </w:r>
          </w:p>
        </w:tc>
        <w:tc>
          <w:tcPr>
            <w:tcW w:w="1040" w:type="dxa"/>
            <w:tcBorders>
              <w:top w:val="nil"/>
              <w:left w:val="nil"/>
              <w:bottom w:val="single" w:sz="8" w:space="0" w:color="auto"/>
              <w:right w:val="single" w:sz="8" w:space="0" w:color="auto"/>
            </w:tcBorders>
            <w:shd w:val="clear" w:color="auto" w:fill="auto"/>
            <w:noWrap/>
            <w:vAlign w:val="center"/>
            <w:hideMark/>
          </w:tcPr>
          <w:p w14:paraId="5AB67374"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DecT</w:t>
            </w:r>
          </w:p>
        </w:tc>
      </w:tr>
      <w:tr w:rsidR="00F4704E" w:rsidRPr="000B2E87" w14:paraId="773C6581" w14:textId="77777777" w:rsidTr="000B2E87">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BC680F8"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Class A1</w:t>
            </w:r>
          </w:p>
        </w:tc>
        <w:tc>
          <w:tcPr>
            <w:tcW w:w="1274" w:type="dxa"/>
            <w:tcBorders>
              <w:top w:val="nil"/>
              <w:left w:val="nil"/>
              <w:bottom w:val="nil"/>
              <w:right w:val="nil"/>
            </w:tcBorders>
            <w:shd w:val="clear" w:color="auto" w:fill="auto"/>
            <w:noWrap/>
            <w:vAlign w:val="center"/>
            <w:hideMark/>
          </w:tcPr>
          <w:p w14:paraId="794E6E46"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-0.22%</w:t>
            </w:r>
          </w:p>
        </w:tc>
        <w:tc>
          <w:tcPr>
            <w:tcW w:w="1273" w:type="dxa"/>
            <w:tcBorders>
              <w:top w:val="nil"/>
              <w:left w:val="nil"/>
              <w:bottom w:val="nil"/>
              <w:right w:val="nil"/>
            </w:tcBorders>
            <w:shd w:val="clear" w:color="auto" w:fill="auto"/>
            <w:noWrap/>
            <w:vAlign w:val="center"/>
            <w:hideMark/>
          </w:tcPr>
          <w:p w14:paraId="50E97EDF"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-0.44%</w:t>
            </w:r>
          </w:p>
        </w:tc>
        <w:tc>
          <w:tcPr>
            <w:tcW w:w="1273" w:type="dxa"/>
            <w:tcBorders>
              <w:top w:val="nil"/>
              <w:left w:val="nil"/>
              <w:bottom w:val="nil"/>
              <w:right w:val="single" w:sz="4" w:space="0" w:color="auto"/>
            </w:tcBorders>
            <w:shd w:val="clear" w:color="auto" w:fill="auto"/>
            <w:noWrap/>
            <w:vAlign w:val="center"/>
            <w:hideMark/>
          </w:tcPr>
          <w:p w14:paraId="28B50C34"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-0.41%</w:t>
            </w:r>
          </w:p>
        </w:tc>
        <w:tc>
          <w:tcPr>
            <w:tcW w:w="1040" w:type="dxa"/>
            <w:tcBorders>
              <w:top w:val="nil"/>
              <w:left w:val="nil"/>
              <w:bottom w:val="nil"/>
              <w:right w:val="nil"/>
            </w:tcBorders>
            <w:shd w:val="clear" w:color="auto" w:fill="auto"/>
            <w:noWrap/>
            <w:vAlign w:val="center"/>
            <w:hideMark/>
          </w:tcPr>
          <w:p w14:paraId="44A1DC8A"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109%</w:t>
            </w:r>
          </w:p>
        </w:tc>
        <w:tc>
          <w:tcPr>
            <w:tcW w:w="1040" w:type="dxa"/>
            <w:tcBorders>
              <w:top w:val="nil"/>
              <w:left w:val="nil"/>
              <w:bottom w:val="nil"/>
              <w:right w:val="single" w:sz="8" w:space="0" w:color="auto"/>
            </w:tcBorders>
            <w:shd w:val="clear" w:color="auto" w:fill="auto"/>
            <w:noWrap/>
            <w:vAlign w:val="center"/>
            <w:hideMark/>
          </w:tcPr>
          <w:p w14:paraId="10967613"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97%</w:t>
            </w:r>
          </w:p>
        </w:tc>
      </w:tr>
      <w:tr w:rsidR="00F4704E" w:rsidRPr="000B2E87" w14:paraId="39A43145" w14:textId="77777777" w:rsidTr="000B2E87">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30F0551"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Class A2</w:t>
            </w:r>
          </w:p>
        </w:tc>
        <w:tc>
          <w:tcPr>
            <w:tcW w:w="1274" w:type="dxa"/>
            <w:tcBorders>
              <w:top w:val="nil"/>
              <w:left w:val="nil"/>
              <w:bottom w:val="nil"/>
              <w:right w:val="nil"/>
            </w:tcBorders>
            <w:shd w:val="clear" w:color="auto" w:fill="auto"/>
            <w:noWrap/>
            <w:vAlign w:val="center"/>
            <w:hideMark/>
          </w:tcPr>
          <w:p w14:paraId="524BCD37"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-0.20%</w:t>
            </w:r>
          </w:p>
        </w:tc>
        <w:tc>
          <w:tcPr>
            <w:tcW w:w="1273" w:type="dxa"/>
            <w:tcBorders>
              <w:top w:val="nil"/>
              <w:left w:val="nil"/>
              <w:bottom w:val="nil"/>
              <w:right w:val="nil"/>
            </w:tcBorders>
            <w:shd w:val="clear" w:color="auto" w:fill="auto"/>
            <w:noWrap/>
            <w:vAlign w:val="center"/>
            <w:hideMark/>
          </w:tcPr>
          <w:p w14:paraId="410C9A30"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-0.81%</w:t>
            </w:r>
          </w:p>
        </w:tc>
        <w:tc>
          <w:tcPr>
            <w:tcW w:w="1273" w:type="dxa"/>
            <w:tcBorders>
              <w:top w:val="nil"/>
              <w:left w:val="nil"/>
              <w:bottom w:val="nil"/>
              <w:right w:val="single" w:sz="4" w:space="0" w:color="auto"/>
            </w:tcBorders>
            <w:shd w:val="clear" w:color="auto" w:fill="auto"/>
            <w:noWrap/>
            <w:vAlign w:val="center"/>
            <w:hideMark/>
          </w:tcPr>
          <w:p w14:paraId="1B83E9CC"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-0.53%</w:t>
            </w:r>
          </w:p>
        </w:tc>
        <w:tc>
          <w:tcPr>
            <w:tcW w:w="1040" w:type="dxa"/>
            <w:tcBorders>
              <w:top w:val="nil"/>
              <w:left w:val="nil"/>
              <w:bottom w:val="nil"/>
              <w:right w:val="nil"/>
            </w:tcBorders>
            <w:shd w:val="clear" w:color="auto" w:fill="auto"/>
            <w:noWrap/>
            <w:vAlign w:val="center"/>
            <w:hideMark/>
          </w:tcPr>
          <w:p w14:paraId="2EAD0017"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104%</w:t>
            </w:r>
          </w:p>
        </w:tc>
        <w:tc>
          <w:tcPr>
            <w:tcW w:w="1040" w:type="dxa"/>
            <w:tcBorders>
              <w:top w:val="nil"/>
              <w:left w:val="nil"/>
              <w:bottom w:val="nil"/>
              <w:right w:val="single" w:sz="8" w:space="0" w:color="auto"/>
            </w:tcBorders>
            <w:shd w:val="clear" w:color="auto" w:fill="auto"/>
            <w:noWrap/>
            <w:vAlign w:val="center"/>
            <w:hideMark/>
          </w:tcPr>
          <w:p w14:paraId="3DE9490C"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96%</w:t>
            </w:r>
          </w:p>
        </w:tc>
      </w:tr>
      <w:tr w:rsidR="00F4704E" w:rsidRPr="000B2E87" w14:paraId="4F73DB19" w14:textId="77777777" w:rsidTr="000B2E87">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B02EAB9"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Class B</w:t>
            </w:r>
          </w:p>
        </w:tc>
        <w:tc>
          <w:tcPr>
            <w:tcW w:w="1274" w:type="dxa"/>
            <w:tcBorders>
              <w:top w:val="nil"/>
              <w:left w:val="nil"/>
              <w:bottom w:val="nil"/>
              <w:right w:val="nil"/>
            </w:tcBorders>
            <w:shd w:val="clear" w:color="auto" w:fill="auto"/>
            <w:noWrap/>
            <w:vAlign w:val="center"/>
            <w:hideMark/>
          </w:tcPr>
          <w:p w14:paraId="69F3A00F"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-0.11%</w:t>
            </w:r>
          </w:p>
        </w:tc>
        <w:tc>
          <w:tcPr>
            <w:tcW w:w="1273" w:type="dxa"/>
            <w:tcBorders>
              <w:top w:val="nil"/>
              <w:left w:val="nil"/>
              <w:bottom w:val="nil"/>
              <w:right w:val="nil"/>
            </w:tcBorders>
            <w:shd w:val="clear" w:color="auto" w:fill="auto"/>
            <w:noWrap/>
            <w:vAlign w:val="center"/>
            <w:hideMark/>
          </w:tcPr>
          <w:p w14:paraId="42504C2C"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-0.81%</w:t>
            </w:r>
          </w:p>
        </w:tc>
        <w:tc>
          <w:tcPr>
            <w:tcW w:w="1273" w:type="dxa"/>
            <w:tcBorders>
              <w:top w:val="nil"/>
              <w:left w:val="nil"/>
              <w:bottom w:val="nil"/>
              <w:right w:val="single" w:sz="4" w:space="0" w:color="auto"/>
            </w:tcBorders>
            <w:shd w:val="clear" w:color="auto" w:fill="auto"/>
            <w:noWrap/>
            <w:vAlign w:val="center"/>
            <w:hideMark/>
          </w:tcPr>
          <w:p w14:paraId="1D86FCF8"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-0.76%</w:t>
            </w:r>
          </w:p>
        </w:tc>
        <w:tc>
          <w:tcPr>
            <w:tcW w:w="1040" w:type="dxa"/>
            <w:tcBorders>
              <w:top w:val="nil"/>
              <w:left w:val="nil"/>
              <w:bottom w:val="nil"/>
              <w:right w:val="nil"/>
            </w:tcBorders>
            <w:shd w:val="clear" w:color="auto" w:fill="auto"/>
            <w:noWrap/>
            <w:vAlign w:val="center"/>
            <w:hideMark/>
          </w:tcPr>
          <w:p w14:paraId="5EA3666C"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108%</w:t>
            </w:r>
          </w:p>
        </w:tc>
        <w:tc>
          <w:tcPr>
            <w:tcW w:w="1040" w:type="dxa"/>
            <w:tcBorders>
              <w:top w:val="nil"/>
              <w:left w:val="nil"/>
              <w:bottom w:val="nil"/>
              <w:right w:val="single" w:sz="8" w:space="0" w:color="auto"/>
            </w:tcBorders>
            <w:shd w:val="clear" w:color="auto" w:fill="auto"/>
            <w:noWrap/>
            <w:vAlign w:val="center"/>
            <w:hideMark/>
          </w:tcPr>
          <w:p w14:paraId="3D9D1D25"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102%</w:t>
            </w:r>
          </w:p>
        </w:tc>
      </w:tr>
      <w:tr w:rsidR="00F4704E" w:rsidRPr="000B2E87" w14:paraId="2F946EE4" w14:textId="77777777" w:rsidTr="000B2E87">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AA932F0"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Class C</w:t>
            </w:r>
          </w:p>
        </w:tc>
        <w:tc>
          <w:tcPr>
            <w:tcW w:w="1274" w:type="dxa"/>
            <w:tcBorders>
              <w:top w:val="nil"/>
              <w:left w:val="nil"/>
              <w:bottom w:val="nil"/>
              <w:right w:val="nil"/>
            </w:tcBorders>
            <w:shd w:val="clear" w:color="auto" w:fill="auto"/>
            <w:noWrap/>
            <w:vAlign w:val="center"/>
            <w:hideMark/>
          </w:tcPr>
          <w:p w14:paraId="3813E765"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0.01%</w:t>
            </w:r>
          </w:p>
        </w:tc>
        <w:tc>
          <w:tcPr>
            <w:tcW w:w="1273" w:type="dxa"/>
            <w:tcBorders>
              <w:top w:val="nil"/>
              <w:left w:val="nil"/>
              <w:bottom w:val="nil"/>
              <w:right w:val="nil"/>
            </w:tcBorders>
            <w:shd w:val="clear" w:color="auto" w:fill="auto"/>
            <w:noWrap/>
            <w:vAlign w:val="center"/>
            <w:hideMark/>
          </w:tcPr>
          <w:p w14:paraId="6EA0EF18"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-0.07%</w:t>
            </w:r>
          </w:p>
        </w:tc>
        <w:tc>
          <w:tcPr>
            <w:tcW w:w="1273" w:type="dxa"/>
            <w:tcBorders>
              <w:top w:val="nil"/>
              <w:left w:val="nil"/>
              <w:bottom w:val="nil"/>
              <w:right w:val="single" w:sz="4" w:space="0" w:color="auto"/>
            </w:tcBorders>
            <w:shd w:val="clear" w:color="auto" w:fill="auto"/>
            <w:noWrap/>
            <w:vAlign w:val="center"/>
            <w:hideMark/>
          </w:tcPr>
          <w:p w14:paraId="2F017104"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0.05%</w:t>
            </w:r>
          </w:p>
        </w:tc>
        <w:tc>
          <w:tcPr>
            <w:tcW w:w="1040" w:type="dxa"/>
            <w:tcBorders>
              <w:top w:val="nil"/>
              <w:left w:val="nil"/>
              <w:bottom w:val="nil"/>
              <w:right w:val="nil"/>
            </w:tcBorders>
            <w:shd w:val="clear" w:color="auto" w:fill="auto"/>
            <w:noWrap/>
            <w:vAlign w:val="center"/>
            <w:hideMark/>
          </w:tcPr>
          <w:p w14:paraId="655985AF"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99%</w:t>
            </w:r>
          </w:p>
        </w:tc>
        <w:tc>
          <w:tcPr>
            <w:tcW w:w="1040" w:type="dxa"/>
            <w:tcBorders>
              <w:top w:val="nil"/>
              <w:left w:val="nil"/>
              <w:bottom w:val="nil"/>
              <w:right w:val="single" w:sz="8" w:space="0" w:color="auto"/>
            </w:tcBorders>
            <w:shd w:val="clear" w:color="auto" w:fill="auto"/>
            <w:noWrap/>
            <w:vAlign w:val="center"/>
            <w:hideMark/>
          </w:tcPr>
          <w:p w14:paraId="366A859B"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99%</w:t>
            </w:r>
          </w:p>
        </w:tc>
      </w:tr>
      <w:tr w:rsidR="00F4704E" w:rsidRPr="000B2E87" w14:paraId="5D362B2C" w14:textId="77777777" w:rsidTr="000B2E87">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C6EE3A9"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Class E</w:t>
            </w:r>
          </w:p>
        </w:tc>
        <w:tc>
          <w:tcPr>
            <w:tcW w:w="1274" w:type="dxa"/>
            <w:tcBorders>
              <w:top w:val="nil"/>
              <w:left w:val="nil"/>
              <w:bottom w:val="nil"/>
              <w:right w:val="nil"/>
            </w:tcBorders>
            <w:shd w:val="clear" w:color="auto" w:fill="auto"/>
            <w:noWrap/>
            <w:vAlign w:val="center"/>
          </w:tcPr>
          <w:p w14:paraId="7520CB7E" w14:textId="11F155E4"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p>
        </w:tc>
        <w:tc>
          <w:tcPr>
            <w:tcW w:w="1273" w:type="dxa"/>
            <w:tcBorders>
              <w:top w:val="nil"/>
              <w:left w:val="nil"/>
              <w:bottom w:val="nil"/>
              <w:right w:val="nil"/>
            </w:tcBorders>
            <w:shd w:val="clear" w:color="auto" w:fill="auto"/>
            <w:noWrap/>
            <w:vAlign w:val="center"/>
          </w:tcPr>
          <w:p w14:paraId="062B9FC8"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p>
        </w:tc>
        <w:tc>
          <w:tcPr>
            <w:tcW w:w="1273" w:type="dxa"/>
            <w:tcBorders>
              <w:top w:val="nil"/>
              <w:left w:val="nil"/>
              <w:bottom w:val="nil"/>
              <w:right w:val="single" w:sz="4" w:space="0" w:color="auto"/>
            </w:tcBorders>
            <w:shd w:val="clear" w:color="auto" w:fill="auto"/>
            <w:noWrap/>
            <w:vAlign w:val="center"/>
          </w:tcPr>
          <w:p w14:paraId="529D6AA3" w14:textId="54A67C09"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p>
        </w:tc>
        <w:tc>
          <w:tcPr>
            <w:tcW w:w="1040" w:type="dxa"/>
            <w:tcBorders>
              <w:top w:val="nil"/>
              <w:left w:val="nil"/>
              <w:bottom w:val="nil"/>
              <w:right w:val="nil"/>
            </w:tcBorders>
            <w:shd w:val="clear" w:color="auto" w:fill="auto"/>
            <w:noWrap/>
            <w:vAlign w:val="center"/>
          </w:tcPr>
          <w:p w14:paraId="7C10C4C8" w14:textId="3FA91564"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p>
        </w:tc>
        <w:tc>
          <w:tcPr>
            <w:tcW w:w="1040" w:type="dxa"/>
            <w:tcBorders>
              <w:top w:val="nil"/>
              <w:left w:val="nil"/>
              <w:bottom w:val="nil"/>
              <w:right w:val="single" w:sz="8" w:space="0" w:color="auto"/>
            </w:tcBorders>
            <w:shd w:val="clear" w:color="auto" w:fill="auto"/>
            <w:noWrap/>
            <w:vAlign w:val="center"/>
          </w:tcPr>
          <w:p w14:paraId="2A5A1722" w14:textId="5D5C795F"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p>
        </w:tc>
      </w:tr>
      <w:tr w:rsidR="00F4704E" w:rsidRPr="000B2E87" w14:paraId="096E2497" w14:textId="77777777" w:rsidTr="000B2E87">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2231D31"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18"/>
                <w:szCs w:val="18"/>
                <w:lang w:eastAsia="ko-KR"/>
              </w:rPr>
            </w:pPr>
            <w:r w:rsidRPr="000B2E87">
              <w:rPr>
                <w:rFonts w:eastAsia="맑은 고딕"/>
                <w:b/>
                <w:bCs/>
                <w:color w:val="000000"/>
                <w:sz w:val="18"/>
                <w:szCs w:val="18"/>
                <w:lang w:eastAsia="ko-KR"/>
              </w:rPr>
              <w:t>Overall</w:t>
            </w:r>
          </w:p>
        </w:tc>
        <w:tc>
          <w:tcPr>
            <w:tcW w:w="1274" w:type="dxa"/>
            <w:tcBorders>
              <w:top w:val="single" w:sz="8" w:space="0" w:color="auto"/>
              <w:left w:val="nil"/>
              <w:bottom w:val="nil"/>
              <w:right w:val="nil"/>
            </w:tcBorders>
            <w:shd w:val="clear" w:color="auto" w:fill="auto"/>
            <w:noWrap/>
            <w:vAlign w:val="center"/>
            <w:hideMark/>
          </w:tcPr>
          <w:p w14:paraId="18238AFD"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-0.12%</w:t>
            </w:r>
          </w:p>
        </w:tc>
        <w:tc>
          <w:tcPr>
            <w:tcW w:w="1273" w:type="dxa"/>
            <w:tcBorders>
              <w:top w:val="single" w:sz="8" w:space="0" w:color="auto"/>
              <w:left w:val="nil"/>
              <w:bottom w:val="nil"/>
              <w:right w:val="nil"/>
            </w:tcBorders>
            <w:shd w:val="clear" w:color="auto" w:fill="auto"/>
            <w:noWrap/>
            <w:vAlign w:val="center"/>
            <w:hideMark/>
          </w:tcPr>
          <w:p w14:paraId="2697C981"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-0.54%</w:t>
            </w:r>
          </w:p>
        </w:tc>
        <w:tc>
          <w:tcPr>
            <w:tcW w:w="1273" w:type="dxa"/>
            <w:tcBorders>
              <w:top w:val="single" w:sz="8" w:space="0" w:color="auto"/>
              <w:left w:val="nil"/>
              <w:bottom w:val="nil"/>
              <w:right w:val="single" w:sz="4" w:space="0" w:color="auto"/>
            </w:tcBorders>
            <w:shd w:val="clear" w:color="auto" w:fill="auto"/>
            <w:noWrap/>
            <w:vAlign w:val="center"/>
            <w:hideMark/>
          </w:tcPr>
          <w:p w14:paraId="281A302F"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-0.43%</w:t>
            </w:r>
          </w:p>
        </w:tc>
        <w:tc>
          <w:tcPr>
            <w:tcW w:w="1040" w:type="dxa"/>
            <w:tcBorders>
              <w:top w:val="single" w:sz="8" w:space="0" w:color="auto"/>
              <w:left w:val="nil"/>
              <w:bottom w:val="nil"/>
              <w:right w:val="nil"/>
            </w:tcBorders>
            <w:shd w:val="clear" w:color="auto" w:fill="auto"/>
            <w:noWrap/>
            <w:vAlign w:val="center"/>
            <w:hideMark/>
          </w:tcPr>
          <w:p w14:paraId="0FB73825"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105%</w:t>
            </w:r>
          </w:p>
        </w:tc>
        <w:tc>
          <w:tcPr>
            <w:tcW w:w="1040" w:type="dxa"/>
            <w:tcBorders>
              <w:top w:val="single" w:sz="8" w:space="0" w:color="auto"/>
              <w:left w:val="nil"/>
              <w:bottom w:val="nil"/>
              <w:right w:val="single" w:sz="8" w:space="0" w:color="auto"/>
            </w:tcBorders>
            <w:shd w:val="clear" w:color="auto" w:fill="auto"/>
            <w:noWrap/>
            <w:vAlign w:val="center"/>
            <w:hideMark/>
          </w:tcPr>
          <w:p w14:paraId="02F19858"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99%</w:t>
            </w:r>
          </w:p>
        </w:tc>
      </w:tr>
      <w:tr w:rsidR="00F4704E" w:rsidRPr="000B2E87" w14:paraId="62022786" w14:textId="77777777" w:rsidTr="000B2E87">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17E664F"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Class D</w:t>
            </w:r>
          </w:p>
        </w:tc>
        <w:tc>
          <w:tcPr>
            <w:tcW w:w="1274" w:type="dxa"/>
            <w:tcBorders>
              <w:top w:val="single" w:sz="8" w:space="0" w:color="auto"/>
              <w:left w:val="nil"/>
              <w:bottom w:val="nil"/>
              <w:right w:val="nil"/>
            </w:tcBorders>
            <w:shd w:val="clear" w:color="auto" w:fill="auto"/>
            <w:noWrap/>
            <w:vAlign w:val="center"/>
            <w:hideMark/>
          </w:tcPr>
          <w:p w14:paraId="4927D109"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0.02%</w:t>
            </w:r>
          </w:p>
        </w:tc>
        <w:tc>
          <w:tcPr>
            <w:tcW w:w="1273" w:type="dxa"/>
            <w:tcBorders>
              <w:top w:val="single" w:sz="8" w:space="0" w:color="auto"/>
              <w:left w:val="nil"/>
              <w:bottom w:val="nil"/>
              <w:right w:val="nil"/>
            </w:tcBorders>
            <w:shd w:val="clear" w:color="auto" w:fill="auto"/>
            <w:noWrap/>
            <w:vAlign w:val="center"/>
            <w:hideMark/>
          </w:tcPr>
          <w:p w14:paraId="178B29DA"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-0.24%</w:t>
            </w:r>
          </w:p>
        </w:tc>
        <w:tc>
          <w:tcPr>
            <w:tcW w:w="1273" w:type="dxa"/>
            <w:tcBorders>
              <w:top w:val="single" w:sz="8" w:space="0" w:color="auto"/>
              <w:left w:val="nil"/>
              <w:bottom w:val="nil"/>
              <w:right w:val="single" w:sz="4" w:space="0" w:color="auto"/>
            </w:tcBorders>
            <w:shd w:val="clear" w:color="auto" w:fill="auto"/>
            <w:noWrap/>
            <w:vAlign w:val="center"/>
            <w:hideMark/>
          </w:tcPr>
          <w:p w14:paraId="50D15308"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-0.18%</w:t>
            </w:r>
          </w:p>
        </w:tc>
        <w:tc>
          <w:tcPr>
            <w:tcW w:w="1040" w:type="dxa"/>
            <w:tcBorders>
              <w:top w:val="single" w:sz="8" w:space="0" w:color="auto"/>
              <w:left w:val="nil"/>
              <w:bottom w:val="nil"/>
              <w:right w:val="nil"/>
            </w:tcBorders>
            <w:shd w:val="clear" w:color="auto" w:fill="auto"/>
            <w:noWrap/>
            <w:vAlign w:val="center"/>
            <w:hideMark/>
          </w:tcPr>
          <w:p w14:paraId="096B34A6"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70CF7681"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105%</w:t>
            </w:r>
          </w:p>
        </w:tc>
      </w:tr>
      <w:tr w:rsidR="00F4704E" w:rsidRPr="000B2E87" w14:paraId="0F1CA012" w14:textId="77777777" w:rsidTr="000B2E87">
        <w:trPr>
          <w:trHeight w:val="255"/>
          <w:jc w:val="center"/>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07B338D8"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Class F (optional)</w:t>
            </w:r>
          </w:p>
        </w:tc>
        <w:tc>
          <w:tcPr>
            <w:tcW w:w="1274" w:type="dxa"/>
            <w:tcBorders>
              <w:top w:val="nil"/>
              <w:left w:val="nil"/>
              <w:bottom w:val="single" w:sz="8" w:space="0" w:color="auto"/>
              <w:right w:val="nil"/>
            </w:tcBorders>
            <w:shd w:val="clear" w:color="auto" w:fill="auto"/>
            <w:noWrap/>
            <w:vAlign w:val="center"/>
            <w:hideMark/>
          </w:tcPr>
          <w:p w14:paraId="01985EEF"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-0.09%</w:t>
            </w:r>
          </w:p>
        </w:tc>
        <w:tc>
          <w:tcPr>
            <w:tcW w:w="1273" w:type="dxa"/>
            <w:tcBorders>
              <w:top w:val="nil"/>
              <w:left w:val="nil"/>
              <w:bottom w:val="single" w:sz="8" w:space="0" w:color="auto"/>
              <w:right w:val="nil"/>
            </w:tcBorders>
            <w:shd w:val="clear" w:color="auto" w:fill="auto"/>
            <w:noWrap/>
            <w:vAlign w:val="center"/>
            <w:hideMark/>
          </w:tcPr>
          <w:p w14:paraId="4D7EAD99"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-0.11%</w:t>
            </w:r>
          </w:p>
        </w:tc>
        <w:tc>
          <w:tcPr>
            <w:tcW w:w="1273" w:type="dxa"/>
            <w:tcBorders>
              <w:top w:val="nil"/>
              <w:left w:val="nil"/>
              <w:bottom w:val="single" w:sz="8" w:space="0" w:color="auto"/>
              <w:right w:val="single" w:sz="4" w:space="0" w:color="auto"/>
            </w:tcBorders>
            <w:shd w:val="clear" w:color="auto" w:fill="auto"/>
            <w:noWrap/>
            <w:vAlign w:val="center"/>
            <w:hideMark/>
          </w:tcPr>
          <w:p w14:paraId="0FD697F5"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-0.23%</w:t>
            </w:r>
          </w:p>
        </w:tc>
        <w:tc>
          <w:tcPr>
            <w:tcW w:w="1040" w:type="dxa"/>
            <w:tcBorders>
              <w:top w:val="nil"/>
              <w:left w:val="nil"/>
              <w:bottom w:val="single" w:sz="8" w:space="0" w:color="auto"/>
              <w:right w:val="nil"/>
            </w:tcBorders>
            <w:shd w:val="clear" w:color="auto" w:fill="auto"/>
            <w:noWrap/>
            <w:vAlign w:val="center"/>
            <w:hideMark/>
          </w:tcPr>
          <w:p w14:paraId="36905AFC"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102%</w:t>
            </w:r>
          </w:p>
        </w:tc>
        <w:tc>
          <w:tcPr>
            <w:tcW w:w="1040" w:type="dxa"/>
            <w:tcBorders>
              <w:top w:val="nil"/>
              <w:left w:val="nil"/>
              <w:bottom w:val="single" w:sz="8" w:space="0" w:color="auto"/>
              <w:right w:val="single" w:sz="8" w:space="0" w:color="auto"/>
            </w:tcBorders>
            <w:shd w:val="clear" w:color="auto" w:fill="auto"/>
            <w:noWrap/>
            <w:vAlign w:val="center"/>
            <w:hideMark/>
          </w:tcPr>
          <w:p w14:paraId="5AFF4C3D"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95%</w:t>
            </w:r>
          </w:p>
        </w:tc>
      </w:tr>
    </w:tbl>
    <w:p w14:paraId="0FA2DFA2" w14:textId="77777777" w:rsidR="00F4704E" w:rsidRDefault="00F4704E" w:rsidP="005E3291">
      <w:pPr>
        <w:rPr>
          <w:lang w:val="en-CA" w:eastAsia="ko-KR"/>
        </w:rPr>
      </w:pPr>
    </w:p>
    <w:tbl>
      <w:tblPr>
        <w:tblW w:w="7740" w:type="dxa"/>
        <w:jc w:val="center"/>
        <w:tblCellMar>
          <w:left w:w="99" w:type="dxa"/>
          <w:right w:w="99" w:type="dxa"/>
        </w:tblCellMar>
        <w:tblLook w:val="04A0" w:firstRow="1" w:lastRow="0" w:firstColumn="1" w:lastColumn="0" w:noHBand="0" w:noVBand="1"/>
      </w:tblPr>
      <w:tblGrid>
        <w:gridCol w:w="1840"/>
        <w:gridCol w:w="1306"/>
        <w:gridCol w:w="1306"/>
        <w:gridCol w:w="1306"/>
        <w:gridCol w:w="980"/>
        <w:gridCol w:w="1002"/>
      </w:tblGrid>
      <w:tr w:rsidR="00F4704E" w:rsidRPr="000B2E87" w14:paraId="32DC5630" w14:textId="77777777" w:rsidTr="000B2E87">
        <w:trPr>
          <w:trHeight w:val="255"/>
          <w:jc w:val="center"/>
        </w:trPr>
        <w:tc>
          <w:tcPr>
            <w:tcW w:w="1840" w:type="dxa"/>
            <w:tcBorders>
              <w:top w:val="nil"/>
              <w:left w:val="nil"/>
              <w:bottom w:val="nil"/>
              <w:right w:val="nil"/>
            </w:tcBorders>
            <w:shd w:val="clear" w:color="auto" w:fill="auto"/>
            <w:noWrap/>
            <w:vAlign w:val="center"/>
            <w:hideMark/>
          </w:tcPr>
          <w:p w14:paraId="7D81388B"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1632055"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18"/>
                <w:szCs w:val="18"/>
                <w:lang w:eastAsia="ko-KR"/>
              </w:rPr>
            </w:pPr>
            <w:r w:rsidRPr="000B2E87">
              <w:rPr>
                <w:rFonts w:eastAsia="맑은 고딕"/>
                <w:b/>
                <w:bCs/>
                <w:color w:val="000000"/>
                <w:sz w:val="18"/>
                <w:szCs w:val="18"/>
                <w:lang w:eastAsia="ko-KR"/>
              </w:rPr>
              <w:t xml:space="preserve">Low delay B Main10 </w:t>
            </w:r>
          </w:p>
        </w:tc>
      </w:tr>
      <w:tr w:rsidR="00F4704E" w:rsidRPr="000B2E87" w14:paraId="0215A25C" w14:textId="77777777" w:rsidTr="000B2E87">
        <w:trPr>
          <w:trHeight w:val="255"/>
          <w:jc w:val="center"/>
        </w:trPr>
        <w:tc>
          <w:tcPr>
            <w:tcW w:w="1840" w:type="dxa"/>
            <w:tcBorders>
              <w:top w:val="nil"/>
              <w:left w:val="nil"/>
              <w:bottom w:val="nil"/>
              <w:right w:val="nil"/>
            </w:tcBorders>
            <w:shd w:val="clear" w:color="auto" w:fill="auto"/>
            <w:noWrap/>
            <w:vAlign w:val="center"/>
            <w:hideMark/>
          </w:tcPr>
          <w:p w14:paraId="49E34C33"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FEF156C"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18"/>
                <w:szCs w:val="18"/>
                <w:lang w:eastAsia="ko-KR"/>
              </w:rPr>
            </w:pPr>
            <w:r w:rsidRPr="000B2E87">
              <w:rPr>
                <w:rFonts w:eastAsia="맑은 고딕"/>
                <w:b/>
                <w:bCs/>
                <w:color w:val="000000"/>
                <w:sz w:val="18"/>
                <w:szCs w:val="18"/>
                <w:lang w:eastAsia="ko-KR"/>
              </w:rPr>
              <w:t>Over VTM-2.0.1</w:t>
            </w:r>
          </w:p>
        </w:tc>
      </w:tr>
      <w:tr w:rsidR="00F4704E" w:rsidRPr="000B2E87" w14:paraId="094C70E9" w14:textId="77777777" w:rsidTr="000B2E87">
        <w:trPr>
          <w:trHeight w:val="255"/>
          <w:jc w:val="center"/>
        </w:trPr>
        <w:tc>
          <w:tcPr>
            <w:tcW w:w="1840" w:type="dxa"/>
            <w:tcBorders>
              <w:top w:val="nil"/>
              <w:left w:val="nil"/>
              <w:bottom w:val="nil"/>
              <w:right w:val="nil"/>
            </w:tcBorders>
            <w:shd w:val="clear" w:color="auto" w:fill="auto"/>
            <w:noWrap/>
            <w:vAlign w:val="center"/>
            <w:hideMark/>
          </w:tcPr>
          <w:p w14:paraId="130259E6"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18"/>
                <w:szCs w:val="18"/>
                <w:lang w:eastAsia="ko-KR"/>
              </w:rPr>
            </w:pPr>
          </w:p>
        </w:tc>
        <w:tc>
          <w:tcPr>
            <w:tcW w:w="1306" w:type="dxa"/>
            <w:tcBorders>
              <w:top w:val="nil"/>
              <w:left w:val="single" w:sz="8" w:space="0" w:color="auto"/>
              <w:bottom w:val="single" w:sz="8" w:space="0" w:color="auto"/>
              <w:right w:val="nil"/>
            </w:tcBorders>
            <w:shd w:val="clear" w:color="auto" w:fill="auto"/>
            <w:noWrap/>
            <w:vAlign w:val="center"/>
            <w:hideMark/>
          </w:tcPr>
          <w:p w14:paraId="5C3F820E"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Y</w:t>
            </w:r>
          </w:p>
        </w:tc>
        <w:tc>
          <w:tcPr>
            <w:tcW w:w="1306" w:type="dxa"/>
            <w:tcBorders>
              <w:top w:val="nil"/>
              <w:left w:val="nil"/>
              <w:bottom w:val="single" w:sz="8" w:space="0" w:color="auto"/>
              <w:right w:val="nil"/>
            </w:tcBorders>
            <w:shd w:val="clear" w:color="auto" w:fill="auto"/>
            <w:noWrap/>
            <w:vAlign w:val="center"/>
            <w:hideMark/>
          </w:tcPr>
          <w:p w14:paraId="0B6D3818"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U</w:t>
            </w:r>
          </w:p>
        </w:tc>
        <w:tc>
          <w:tcPr>
            <w:tcW w:w="1306" w:type="dxa"/>
            <w:tcBorders>
              <w:top w:val="nil"/>
              <w:left w:val="nil"/>
              <w:bottom w:val="single" w:sz="8" w:space="0" w:color="auto"/>
              <w:right w:val="single" w:sz="4" w:space="0" w:color="auto"/>
            </w:tcBorders>
            <w:shd w:val="clear" w:color="auto" w:fill="auto"/>
            <w:noWrap/>
            <w:vAlign w:val="center"/>
            <w:hideMark/>
          </w:tcPr>
          <w:p w14:paraId="780D9E7F"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V</w:t>
            </w:r>
          </w:p>
        </w:tc>
        <w:tc>
          <w:tcPr>
            <w:tcW w:w="980" w:type="dxa"/>
            <w:tcBorders>
              <w:top w:val="nil"/>
              <w:left w:val="nil"/>
              <w:bottom w:val="single" w:sz="8" w:space="0" w:color="auto"/>
              <w:right w:val="nil"/>
            </w:tcBorders>
            <w:shd w:val="clear" w:color="auto" w:fill="auto"/>
            <w:noWrap/>
            <w:vAlign w:val="center"/>
            <w:hideMark/>
          </w:tcPr>
          <w:p w14:paraId="3D866DAA"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EncT</w:t>
            </w:r>
          </w:p>
        </w:tc>
        <w:tc>
          <w:tcPr>
            <w:tcW w:w="1002" w:type="dxa"/>
            <w:tcBorders>
              <w:top w:val="nil"/>
              <w:left w:val="nil"/>
              <w:bottom w:val="single" w:sz="8" w:space="0" w:color="auto"/>
              <w:right w:val="single" w:sz="8" w:space="0" w:color="auto"/>
            </w:tcBorders>
            <w:shd w:val="clear" w:color="auto" w:fill="auto"/>
            <w:noWrap/>
            <w:vAlign w:val="center"/>
            <w:hideMark/>
          </w:tcPr>
          <w:p w14:paraId="6929F297"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DecT</w:t>
            </w:r>
          </w:p>
        </w:tc>
      </w:tr>
      <w:tr w:rsidR="00F4704E" w:rsidRPr="000B2E87" w14:paraId="56427879" w14:textId="77777777" w:rsidTr="000B2E87">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4945D41"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Class A1</w:t>
            </w:r>
          </w:p>
        </w:tc>
        <w:tc>
          <w:tcPr>
            <w:tcW w:w="1306" w:type="dxa"/>
            <w:tcBorders>
              <w:top w:val="nil"/>
              <w:left w:val="nil"/>
              <w:bottom w:val="nil"/>
              <w:right w:val="nil"/>
            </w:tcBorders>
            <w:shd w:val="clear" w:color="auto" w:fill="auto"/>
            <w:noWrap/>
            <w:vAlign w:val="center"/>
          </w:tcPr>
          <w:p w14:paraId="5ACA72CF" w14:textId="0025A5F6"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p>
        </w:tc>
        <w:tc>
          <w:tcPr>
            <w:tcW w:w="1306" w:type="dxa"/>
            <w:tcBorders>
              <w:top w:val="nil"/>
              <w:left w:val="nil"/>
              <w:bottom w:val="nil"/>
              <w:right w:val="nil"/>
            </w:tcBorders>
            <w:shd w:val="clear" w:color="auto" w:fill="auto"/>
            <w:noWrap/>
            <w:vAlign w:val="center"/>
          </w:tcPr>
          <w:p w14:paraId="23A35421" w14:textId="47DCE40D"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p>
        </w:tc>
        <w:tc>
          <w:tcPr>
            <w:tcW w:w="1306" w:type="dxa"/>
            <w:tcBorders>
              <w:top w:val="nil"/>
              <w:left w:val="nil"/>
              <w:bottom w:val="nil"/>
              <w:right w:val="single" w:sz="4" w:space="0" w:color="auto"/>
            </w:tcBorders>
            <w:shd w:val="clear" w:color="auto" w:fill="auto"/>
            <w:noWrap/>
            <w:vAlign w:val="center"/>
          </w:tcPr>
          <w:p w14:paraId="4BDF432A" w14:textId="5407BCA5"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p>
        </w:tc>
        <w:tc>
          <w:tcPr>
            <w:tcW w:w="980" w:type="dxa"/>
            <w:tcBorders>
              <w:top w:val="nil"/>
              <w:left w:val="nil"/>
              <w:bottom w:val="nil"/>
              <w:right w:val="nil"/>
            </w:tcBorders>
            <w:shd w:val="clear" w:color="auto" w:fill="auto"/>
            <w:noWrap/>
            <w:vAlign w:val="center"/>
          </w:tcPr>
          <w:p w14:paraId="4F207F8B" w14:textId="0C27201D"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p>
        </w:tc>
        <w:tc>
          <w:tcPr>
            <w:tcW w:w="1002" w:type="dxa"/>
            <w:tcBorders>
              <w:top w:val="nil"/>
              <w:left w:val="nil"/>
              <w:bottom w:val="nil"/>
              <w:right w:val="single" w:sz="8" w:space="0" w:color="auto"/>
            </w:tcBorders>
            <w:shd w:val="clear" w:color="auto" w:fill="auto"/>
            <w:noWrap/>
            <w:vAlign w:val="center"/>
          </w:tcPr>
          <w:p w14:paraId="2CC9D6CE" w14:textId="05AE5608"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p>
        </w:tc>
      </w:tr>
      <w:tr w:rsidR="00F4704E" w:rsidRPr="000B2E87" w14:paraId="04FB82C1" w14:textId="77777777" w:rsidTr="000B2E87">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4F14996A"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Class A2</w:t>
            </w:r>
          </w:p>
        </w:tc>
        <w:tc>
          <w:tcPr>
            <w:tcW w:w="1306" w:type="dxa"/>
            <w:tcBorders>
              <w:top w:val="nil"/>
              <w:left w:val="nil"/>
              <w:bottom w:val="nil"/>
              <w:right w:val="nil"/>
            </w:tcBorders>
            <w:shd w:val="clear" w:color="auto" w:fill="auto"/>
            <w:noWrap/>
            <w:vAlign w:val="center"/>
          </w:tcPr>
          <w:p w14:paraId="644E6114" w14:textId="1C0ACE00"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p>
        </w:tc>
        <w:tc>
          <w:tcPr>
            <w:tcW w:w="1306" w:type="dxa"/>
            <w:tcBorders>
              <w:top w:val="nil"/>
              <w:left w:val="nil"/>
              <w:bottom w:val="nil"/>
              <w:right w:val="nil"/>
            </w:tcBorders>
            <w:shd w:val="clear" w:color="auto" w:fill="auto"/>
            <w:noWrap/>
            <w:vAlign w:val="center"/>
          </w:tcPr>
          <w:p w14:paraId="2DEF39D9"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p>
        </w:tc>
        <w:tc>
          <w:tcPr>
            <w:tcW w:w="1306" w:type="dxa"/>
            <w:tcBorders>
              <w:top w:val="nil"/>
              <w:left w:val="nil"/>
              <w:bottom w:val="nil"/>
              <w:right w:val="single" w:sz="4" w:space="0" w:color="auto"/>
            </w:tcBorders>
            <w:shd w:val="clear" w:color="auto" w:fill="auto"/>
            <w:noWrap/>
            <w:vAlign w:val="center"/>
          </w:tcPr>
          <w:p w14:paraId="4D8AFDCB" w14:textId="40807B66"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p>
        </w:tc>
        <w:tc>
          <w:tcPr>
            <w:tcW w:w="980" w:type="dxa"/>
            <w:tcBorders>
              <w:top w:val="nil"/>
              <w:left w:val="nil"/>
              <w:bottom w:val="nil"/>
              <w:right w:val="nil"/>
            </w:tcBorders>
            <w:shd w:val="clear" w:color="auto" w:fill="auto"/>
            <w:noWrap/>
            <w:vAlign w:val="center"/>
          </w:tcPr>
          <w:p w14:paraId="683724EB" w14:textId="5A27B610"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p>
        </w:tc>
        <w:tc>
          <w:tcPr>
            <w:tcW w:w="1002" w:type="dxa"/>
            <w:tcBorders>
              <w:top w:val="nil"/>
              <w:left w:val="nil"/>
              <w:bottom w:val="nil"/>
              <w:right w:val="single" w:sz="8" w:space="0" w:color="auto"/>
            </w:tcBorders>
            <w:shd w:val="clear" w:color="auto" w:fill="auto"/>
            <w:noWrap/>
            <w:vAlign w:val="center"/>
          </w:tcPr>
          <w:p w14:paraId="269032D9" w14:textId="3F5C7CAC"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p>
        </w:tc>
      </w:tr>
      <w:tr w:rsidR="00F4704E" w:rsidRPr="000B2E87" w14:paraId="19E91ABE" w14:textId="77777777" w:rsidTr="000B2E87">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FD3EA60"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Class B</w:t>
            </w:r>
          </w:p>
        </w:tc>
        <w:tc>
          <w:tcPr>
            <w:tcW w:w="1306" w:type="dxa"/>
            <w:tcBorders>
              <w:top w:val="nil"/>
              <w:left w:val="nil"/>
              <w:bottom w:val="nil"/>
              <w:right w:val="nil"/>
            </w:tcBorders>
            <w:shd w:val="clear" w:color="auto" w:fill="auto"/>
            <w:noWrap/>
            <w:vAlign w:val="center"/>
            <w:hideMark/>
          </w:tcPr>
          <w:p w14:paraId="3FD32A8F"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0.01%</w:t>
            </w:r>
          </w:p>
        </w:tc>
        <w:tc>
          <w:tcPr>
            <w:tcW w:w="1306" w:type="dxa"/>
            <w:tcBorders>
              <w:top w:val="nil"/>
              <w:left w:val="nil"/>
              <w:bottom w:val="nil"/>
              <w:right w:val="nil"/>
            </w:tcBorders>
            <w:shd w:val="clear" w:color="auto" w:fill="auto"/>
            <w:noWrap/>
            <w:vAlign w:val="center"/>
            <w:hideMark/>
          </w:tcPr>
          <w:p w14:paraId="231486F1"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-0.17%</w:t>
            </w:r>
          </w:p>
        </w:tc>
        <w:tc>
          <w:tcPr>
            <w:tcW w:w="1306" w:type="dxa"/>
            <w:tcBorders>
              <w:top w:val="nil"/>
              <w:left w:val="nil"/>
              <w:bottom w:val="nil"/>
              <w:right w:val="single" w:sz="4" w:space="0" w:color="auto"/>
            </w:tcBorders>
            <w:shd w:val="clear" w:color="auto" w:fill="auto"/>
            <w:noWrap/>
            <w:vAlign w:val="center"/>
            <w:hideMark/>
          </w:tcPr>
          <w:p w14:paraId="6589A0F8"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-0.48%</w:t>
            </w:r>
          </w:p>
        </w:tc>
        <w:tc>
          <w:tcPr>
            <w:tcW w:w="980" w:type="dxa"/>
            <w:tcBorders>
              <w:top w:val="nil"/>
              <w:left w:val="nil"/>
              <w:bottom w:val="nil"/>
              <w:right w:val="nil"/>
            </w:tcBorders>
            <w:shd w:val="clear" w:color="auto" w:fill="auto"/>
            <w:noWrap/>
            <w:vAlign w:val="center"/>
            <w:hideMark/>
          </w:tcPr>
          <w:p w14:paraId="6BF126A1"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98%</w:t>
            </w:r>
          </w:p>
        </w:tc>
        <w:tc>
          <w:tcPr>
            <w:tcW w:w="1002" w:type="dxa"/>
            <w:tcBorders>
              <w:top w:val="nil"/>
              <w:left w:val="nil"/>
              <w:bottom w:val="nil"/>
              <w:right w:val="single" w:sz="8" w:space="0" w:color="auto"/>
            </w:tcBorders>
            <w:shd w:val="clear" w:color="auto" w:fill="auto"/>
            <w:noWrap/>
            <w:vAlign w:val="center"/>
            <w:hideMark/>
          </w:tcPr>
          <w:p w14:paraId="1D63D4D8"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95%</w:t>
            </w:r>
          </w:p>
        </w:tc>
      </w:tr>
      <w:tr w:rsidR="00F4704E" w:rsidRPr="000B2E87" w14:paraId="66BFE369" w14:textId="77777777" w:rsidTr="000B2E87">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1EB3AE50"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Class C</w:t>
            </w:r>
          </w:p>
        </w:tc>
        <w:tc>
          <w:tcPr>
            <w:tcW w:w="1306" w:type="dxa"/>
            <w:tcBorders>
              <w:top w:val="nil"/>
              <w:left w:val="nil"/>
              <w:bottom w:val="nil"/>
              <w:right w:val="nil"/>
            </w:tcBorders>
            <w:shd w:val="clear" w:color="auto" w:fill="auto"/>
            <w:noWrap/>
            <w:vAlign w:val="center"/>
            <w:hideMark/>
          </w:tcPr>
          <w:p w14:paraId="6E32EAE2"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0.07%</w:t>
            </w:r>
          </w:p>
        </w:tc>
        <w:tc>
          <w:tcPr>
            <w:tcW w:w="1306" w:type="dxa"/>
            <w:tcBorders>
              <w:top w:val="nil"/>
              <w:left w:val="nil"/>
              <w:bottom w:val="nil"/>
              <w:right w:val="nil"/>
            </w:tcBorders>
            <w:shd w:val="clear" w:color="auto" w:fill="auto"/>
            <w:noWrap/>
            <w:vAlign w:val="center"/>
            <w:hideMark/>
          </w:tcPr>
          <w:p w14:paraId="3269C64E"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-0.03%</w:t>
            </w:r>
          </w:p>
        </w:tc>
        <w:tc>
          <w:tcPr>
            <w:tcW w:w="1306" w:type="dxa"/>
            <w:tcBorders>
              <w:top w:val="nil"/>
              <w:left w:val="nil"/>
              <w:bottom w:val="nil"/>
              <w:right w:val="single" w:sz="4" w:space="0" w:color="auto"/>
            </w:tcBorders>
            <w:shd w:val="clear" w:color="auto" w:fill="auto"/>
            <w:noWrap/>
            <w:vAlign w:val="center"/>
            <w:hideMark/>
          </w:tcPr>
          <w:p w14:paraId="1EE96EE3"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-0.19%</w:t>
            </w:r>
          </w:p>
        </w:tc>
        <w:tc>
          <w:tcPr>
            <w:tcW w:w="980" w:type="dxa"/>
            <w:tcBorders>
              <w:top w:val="nil"/>
              <w:left w:val="nil"/>
              <w:bottom w:val="nil"/>
              <w:right w:val="nil"/>
            </w:tcBorders>
            <w:shd w:val="clear" w:color="auto" w:fill="auto"/>
            <w:noWrap/>
            <w:vAlign w:val="center"/>
            <w:hideMark/>
          </w:tcPr>
          <w:p w14:paraId="7C4FB80D"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98%</w:t>
            </w:r>
          </w:p>
        </w:tc>
        <w:tc>
          <w:tcPr>
            <w:tcW w:w="1002" w:type="dxa"/>
            <w:tcBorders>
              <w:top w:val="nil"/>
              <w:left w:val="nil"/>
              <w:bottom w:val="nil"/>
              <w:right w:val="single" w:sz="8" w:space="0" w:color="auto"/>
            </w:tcBorders>
            <w:shd w:val="clear" w:color="auto" w:fill="auto"/>
            <w:noWrap/>
            <w:vAlign w:val="center"/>
            <w:hideMark/>
          </w:tcPr>
          <w:p w14:paraId="1954D6C4"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91%</w:t>
            </w:r>
          </w:p>
        </w:tc>
      </w:tr>
      <w:tr w:rsidR="00F4704E" w:rsidRPr="000B2E87" w14:paraId="7B60DC74" w14:textId="77777777" w:rsidTr="000B2E87">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A84148D"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Class E</w:t>
            </w:r>
          </w:p>
        </w:tc>
        <w:tc>
          <w:tcPr>
            <w:tcW w:w="1306" w:type="dxa"/>
            <w:tcBorders>
              <w:top w:val="nil"/>
              <w:left w:val="nil"/>
              <w:bottom w:val="nil"/>
              <w:right w:val="nil"/>
            </w:tcBorders>
            <w:shd w:val="clear" w:color="auto" w:fill="auto"/>
            <w:noWrap/>
            <w:vAlign w:val="center"/>
            <w:hideMark/>
          </w:tcPr>
          <w:p w14:paraId="68154428"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-0.25%</w:t>
            </w:r>
          </w:p>
        </w:tc>
        <w:tc>
          <w:tcPr>
            <w:tcW w:w="1306" w:type="dxa"/>
            <w:tcBorders>
              <w:top w:val="nil"/>
              <w:left w:val="nil"/>
              <w:bottom w:val="nil"/>
              <w:right w:val="nil"/>
            </w:tcBorders>
            <w:shd w:val="clear" w:color="auto" w:fill="auto"/>
            <w:noWrap/>
            <w:vAlign w:val="center"/>
            <w:hideMark/>
          </w:tcPr>
          <w:p w14:paraId="12E491B1"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-1.13%</w:t>
            </w:r>
          </w:p>
        </w:tc>
        <w:tc>
          <w:tcPr>
            <w:tcW w:w="1306" w:type="dxa"/>
            <w:tcBorders>
              <w:top w:val="nil"/>
              <w:left w:val="nil"/>
              <w:bottom w:val="nil"/>
              <w:right w:val="single" w:sz="4" w:space="0" w:color="auto"/>
            </w:tcBorders>
            <w:shd w:val="clear" w:color="auto" w:fill="auto"/>
            <w:noWrap/>
            <w:vAlign w:val="center"/>
            <w:hideMark/>
          </w:tcPr>
          <w:p w14:paraId="65B60100"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0.01%</w:t>
            </w:r>
          </w:p>
        </w:tc>
        <w:tc>
          <w:tcPr>
            <w:tcW w:w="980" w:type="dxa"/>
            <w:tcBorders>
              <w:top w:val="nil"/>
              <w:left w:val="nil"/>
              <w:bottom w:val="nil"/>
              <w:right w:val="nil"/>
            </w:tcBorders>
            <w:shd w:val="clear" w:color="auto" w:fill="auto"/>
            <w:noWrap/>
            <w:vAlign w:val="center"/>
            <w:hideMark/>
          </w:tcPr>
          <w:p w14:paraId="125144B4"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98%</w:t>
            </w:r>
          </w:p>
        </w:tc>
        <w:tc>
          <w:tcPr>
            <w:tcW w:w="1002" w:type="dxa"/>
            <w:tcBorders>
              <w:top w:val="nil"/>
              <w:left w:val="nil"/>
              <w:bottom w:val="nil"/>
              <w:right w:val="single" w:sz="8" w:space="0" w:color="auto"/>
            </w:tcBorders>
            <w:shd w:val="clear" w:color="auto" w:fill="auto"/>
            <w:noWrap/>
            <w:vAlign w:val="center"/>
            <w:hideMark/>
          </w:tcPr>
          <w:p w14:paraId="52C56FDA"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94%</w:t>
            </w:r>
          </w:p>
        </w:tc>
      </w:tr>
      <w:tr w:rsidR="00F4704E" w:rsidRPr="000B2E87" w14:paraId="660FCA83" w14:textId="77777777" w:rsidTr="000B2E87">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DF63B50"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18"/>
                <w:szCs w:val="18"/>
                <w:lang w:eastAsia="ko-KR"/>
              </w:rPr>
            </w:pPr>
            <w:r w:rsidRPr="000B2E87">
              <w:rPr>
                <w:rFonts w:eastAsia="맑은 고딕"/>
                <w:b/>
                <w:bCs/>
                <w:color w:val="000000"/>
                <w:sz w:val="18"/>
                <w:szCs w:val="18"/>
                <w:lang w:eastAsia="ko-KR"/>
              </w:rPr>
              <w:t>Overall</w:t>
            </w:r>
          </w:p>
        </w:tc>
        <w:tc>
          <w:tcPr>
            <w:tcW w:w="1306" w:type="dxa"/>
            <w:tcBorders>
              <w:top w:val="single" w:sz="8" w:space="0" w:color="auto"/>
              <w:left w:val="nil"/>
              <w:bottom w:val="nil"/>
              <w:right w:val="nil"/>
            </w:tcBorders>
            <w:shd w:val="clear" w:color="auto" w:fill="auto"/>
            <w:noWrap/>
            <w:vAlign w:val="center"/>
            <w:hideMark/>
          </w:tcPr>
          <w:p w14:paraId="7A4E3890"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-0.04%</w:t>
            </w:r>
          </w:p>
        </w:tc>
        <w:tc>
          <w:tcPr>
            <w:tcW w:w="1306" w:type="dxa"/>
            <w:tcBorders>
              <w:top w:val="single" w:sz="8" w:space="0" w:color="auto"/>
              <w:left w:val="nil"/>
              <w:bottom w:val="nil"/>
              <w:right w:val="nil"/>
            </w:tcBorders>
            <w:shd w:val="clear" w:color="auto" w:fill="auto"/>
            <w:noWrap/>
            <w:vAlign w:val="center"/>
            <w:hideMark/>
          </w:tcPr>
          <w:p w14:paraId="25DCD79D"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-0.36%</w:t>
            </w:r>
          </w:p>
        </w:tc>
        <w:tc>
          <w:tcPr>
            <w:tcW w:w="1306" w:type="dxa"/>
            <w:tcBorders>
              <w:top w:val="single" w:sz="8" w:space="0" w:color="auto"/>
              <w:left w:val="nil"/>
              <w:bottom w:val="nil"/>
              <w:right w:val="single" w:sz="4" w:space="0" w:color="auto"/>
            </w:tcBorders>
            <w:shd w:val="clear" w:color="auto" w:fill="auto"/>
            <w:noWrap/>
            <w:vAlign w:val="center"/>
            <w:hideMark/>
          </w:tcPr>
          <w:p w14:paraId="244859B5"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-0.26%</w:t>
            </w:r>
          </w:p>
        </w:tc>
        <w:tc>
          <w:tcPr>
            <w:tcW w:w="980" w:type="dxa"/>
            <w:tcBorders>
              <w:top w:val="single" w:sz="8" w:space="0" w:color="auto"/>
              <w:left w:val="nil"/>
              <w:bottom w:val="nil"/>
              <w:right w:val="nil"/>
            </w:tcBorders>
            <w:shd w:val="clear" w:color="auto" w:fill="auto"/>
            <w:noWrap/>
            <w:vAlign w:val="center"/>
            <w:hideMark/>
          </w:tcPr>
          <w:p w14:paraId="06A64D06"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98%</w:t>
            </w:r>
          </w:p>
        </w:tc>
        <w:tc>
          <w:tcPr>
            <w:tcW w:w="1002" w:type="dxa"/>
            <w:tcBorders>
              <w:top w:val="single" w:sz="8" w:space="0" w:color="auto"/>
              <w:left w:val="nil"/>
              <w:bottom w:val="nil"/>
              <w:right w:val="single" w:sz="8" w:space="0" w:color="auto"/>
            </w:tcBorders>
            <w:shd w:val="clear" w:color="auto" w:fill="auto"/>
            <w:noWrap/>
            <w:vAlign w:val="center"/>
            <w:hideMark/>
          </w:tcPr>
          <w:p w14:paraId="34E5919C"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93%</w:t>
            </w:r>
          </w:p>
        </w:tc>
      </w:tr>
      <w:tr w:rsidR="00F4704E" w:rsidRPr="000B2E87" w14:paraId="657D2EE9" w14:textId="77777777" w:rsidTr="000B2E87">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06D8F051"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Class D</w:t>
            </w:r>
          </w:p>
        </w:tc>
        <w:tc>
          <w:tcPr>
            <w:tcW w:w="1306" w:type="dxa"/>
            <w:tcBorders>
              <w:top w:val="single" w:sz="8" w:space="0" w:color="auto"/>
              <w:left w:val="single" w:sz="8" w:space="0" w:color="auto"/>
              <w:bottom w:val="nil"/>
              <w:right w:val="nil"/>
            </w:tcBorders>
            <w:shd w:val="clear" w:color="auto" w:fill="auto"/>
            <w:noWrap/>
            <w:vAlign w:val="center"/>
            <w:hideMark/>
          </w:tcPr>
          <w:p w14:paraId="4B87F60B"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-0.02%</w:t>
            </w:r>
          </w:p>
        </w:tc>
        <w:tc>
          <w:tcPr>
            <w:tcW w:w="1306" w:type="dxa"/>
            <w:tcBorders>
              <w:top w:val="single" w:sz="8" w:space="0" w:color="auto"/>
              <w:left w:val="nil"/>
              <w:bottom w:val="nil"/>
              <w:right w:val="nil"/>
            </w:tcBorders>
            <w:shd w:val="clear" w:color="auto" w:fill="auto"/>
            <w:noWrap/>
            <w:vAlign w:val="center"/>
            <w:hideMark/>
          </w:tcPr>
          <w:p w14:paraId="39F6DAB0"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0.05%</w:t>
            </w:r>
          </w:p>
        </w:tc>
        <w:tc>
          <w:tcPr>
            <w:tcW w:w="1306" w:type="dxa"/>
            <w:tcBorders>
              <w:top w:val="single" w:sz="8" w:space="0" w:color="auto"/>
              <w:left w:val="nil"/>
              <w:bottom w:val="nil"/>
              <w:right w:val="single" w:sz="4" w:space="0" w:color="auto"/>
            </w:tcBorders>
            <w:shd w:val="clear" w:color="auto" w:fill="auto"/>
            <w:noWrap/>
            <w:vAlign w:val="center"/>
            <w:hideMark/>
          </w:tcPr>
          <w:p w14:paraId="4E3071D8"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-0.41%</w:t>
            </w:r>
          </w:p>
        </w:tc>
        <w:tc>
          <w:tcPr>
            <w:tcW w:w="980" w:type="dxa"/>
            <w:tcBorders>
              <w:top w:val="single" w:sz="8" w:space="0" w:color="auto"/>
              <w:left w:val="nil"/>
              <w:bottom w:val="nil"/>
              <w:right w:val="nil"/>
            </w:tcBorders>
            <w:shd w:val="clear" w:color="auto" w:fill="auto"/>
            <w:noWrap/>
            <w:vAlign w:val="center"/>
            <w:hideMark/>
          </w:tcPr>
          <w:p w14:paraId="338C587E"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98%</w:t>
            </w:r>
          </w:p>
        </w:tc>
        <w:tc>
          <w:tcPr>
            <w:tcW w:w="1002" w:type="dxa"/>
            <w:tcBorders>
              <w:top w:val="single" w:sz="8" w:space="0" w:color="auto"/>
              <w:left w:val="nil"/>
              <w:bottom w:val="nil"/>
              <w:right w:val="single" w:sz="8" w:space="0" w:color="auto"/>
            </w:tcBorders>
            <w:shd w:val="clear" w:color="auto" w:fill="auto"/>
            <w:noWrap/>
            <w:vAlign w:val="center"/>
            <w:hideMark/>
          </w:tcPr>
          <w:p w14:paraId="2A2B9844"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99%</w:t>
            </w:r>
          </w:p>
        </w:tc>
      </w:tr>
      <w:tr w:rsidR="00F4704E" w:rsidRPr="000B2E87" w14:paraId="11CD2E5D" w14:textId="77777777" w:rsidTr="000B2E87">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0E7D820E"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Class F (optional)</w:t>
            </w:r>
          </w:p>
        </w:tc>
        <w:tc>
          <w:tcPr>
            <w:tcW w:w="1306" w:type="dxa"/>
            <w:tcBorders>
              <w:top w:val="nil"/>
              <w:left w:val="single" w:sz="8" w:space="0" w:color="auto"/>
              <w:bottom w:val="single" w:sz="8" w:space="0" w:color="auto"/>
              <w:right w:val="nil"/>
            </w:tcBorders>
            <w:shd w:val="clear" w:color="auto" w:fill="auto"/>
            <w:noWrap/>
            <w:vAlign w:val="center"/>
            <w:hideMark/>
          </w:tcPr>
          <w:p w14:paraId="7FF30BA7"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-0.14%</w:t>
            </w:r>
          </w:p>
        </w:tc>
        <w:tc>
          <w:tcPr>
            <w:tcW w:w="1306" w:type="dxa"/>
            <w:tcBorders>
              <w:top w:val="nil"/>
              <w:left w:val="nil"/>
              <w:bottom w:val="single" w:sz="8" w:space="0" w:color="auto"/>
              <w:right w:val="nil"/>
            </w:tcBorders>
            <w:shd w:val="clear" w:color="auto" w:fill="auto"/>
            <w:noWrap/>
            <w:vAlign w:val="center"/>
            <w:hideMark/>
          </w:tcPr>
          <w:p w14:paraId="2A130B31"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0.30%</w:t>
            </w:r>
          </w:p>
        </w:tc>
        <w:tc>
          <w:tcPr>
            <w:tcW w:w="1306" w:type="dxa"/>
            <w:tcBorders>
              <w:top w:val="nil"/>
              <w:left w:val="nil"/>
              <w:bottom w:val="single" w:sz="8" w:space="0" w:color="auto"/>
              <w:right w:val="single" w:sz="4" w:space="0" w:color="auto"/>
            </w:tcBorders>
            <w:shd w:val="clear" w:color="auto" w:fill="auto"/>
            <w:noWrap/>
            <w:vAlign w:val="center"/>
            <w:hideMark/>
          </w:tcPr>
          <w:p w14:paraId="37A124A7"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0.34%</w:t>
            </w:r>
          </w:p>
        </w:tc>
        <w:tc>
          <w:tcPr>
            <w:tcW w:w="980" w:type="dxa"/>
            <w:tcBorders>
              <w:top w:val="nil"/>
              <w:left w:val="nil"/>
              <w:bottom w:val="single" w:sz="8" w:space="0" w:color="auto"/>
              <w:right w:val="nil"/>
            </w:tcBorders>
            <w:shd w:val="clear" w:color="auto" w:fill="auto"/>
            <w:noWrap/>
            <w:vAlign w:val="center"/>
            <w:hideMark/>
          </w:tcPr>
          <w:p w14:paraId="3C07E9F1"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98%</w:t>
            </w:r>
          </w:p>
        </w:tc>
        <w:tc>
          <w:tcPr>
            <w:tcW w:w="1002" w:type="dxa"/>
            <w:tcBorders>
              <w:top w:val="nil"/>
              <w:left w:val="nil"/>
              <w:bottom w:val="single" w:sz="8" w:space="0" w:color="auto"/>
              <w:right w:val="single" w:sz="8" w:space="0" w:color="auto"/>
            </w:tcBorders>
            <w:shd w:val="clear" w:color="auto" w:fill="auto"/>
            <w:noWrap/>
            <w:vAlign w:val="center"/>
            <w:hideMark/>
          </w:tcPr>
          <w:p w14:paraId="16A6A323"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96%</w:t>
            </w:r>
          </w:p>
        </w:tc>
      </w:tr>
    </w:tbl>
    <w:p w14:paraId="59C95AA6" w14:textId="77777777" w:rsidR="00F4704E" w:rsidRPr="005E3291" w:rsidRDefault="00F4704E" w:rsidP="005E3291">
      <w:pPr>
        <w:rPr>
          <w:lang w:val="en-CA" w:eastAsia="ko-KR"/>
        </w:rPr>
      </w:pPr>
    </w:p>
    <w:p w14:paraId="58443A99" w14:textId="7640973B" w:rsidR="00DD62D5" w:rsidRPr="00AE43E7" w:rsidRDefault="00DD62D5" w:rsidP="00AE43E7">
      <w:pPr>
        <w:pStyle w:val="2"/>
        <w:rPr>
          <w:lang w:val="en-CA" w:eastAsia="ko-KR"/>
        </w:rPr>
      </w:pPr>
      <w:r>
        <w:rPr>
          <w:lang w:val="en-CA" w:eastAsia="ko-KR"/>
        </w:rPr>
        <w:t>Test 4</w:t>
      </w:r>
      <w:r>
        <w:rPr>
          <w:rFonts w:hint="eastAsia"/>
          <w:lang w:val="en-CA" w:eastAsia="ko-KR"/>
        </w:rPr>
        <w:t xml:space="preserve">: </w:t>
      </w:r>
      <w:r w:rsidR="00AE43E7">
        <w:rPr>
          <w:lang w:val="en-CA" w:eastAsia="ko-KR"/>
        </w:rPr>
        <w:t>Clean-up 2 (</w:t>
      </w:r>
      <w:r w:rsidR="00AE43E7">
        <w:rPr>
          <w:lang w:val="en-CA"/>
        </w:rPr>
        <w:t>Default Maximum BT and TT sizes)</w:t>
      </w:r>
      <w:r w:rsidR="00AE43E7">
        <w:rPr>
          <w:rFonts w:hint="eastAsia"/>
          <w:lang w:val="en-CA" w:eastAsia="ko-KR"/>
        </w:rPr>
        <w:t xml:space="preserve"> with encoder optimization</w:t>
      </w:r>
    </w:p>
    <w:tbl>
      <w:tblPr>
        <w:tblW w:w="7740" w:type="dxa"/>
        <w:jc w:val="center"/>
        <w:tblCellMar>
          <w:left w:w="99" w:type="dxa"/>
          <w:right w:w="99" w:type="dxa"/>
        </w:tblCellMar>
        <w:tblLook w:val="04A0" w:firstRow="1" w:lastRow="0" w:firstColumn="1" w:lastColumn="0" w:noHBand="0" w:noVBand="1"/>
      </w:tblPr>
      <w:tblGrid>
        <w:gridCol w:w="1840"/>
        <w:gridCol w:w="1274"/>
        <w:gridCol w:w="1273"/>
        <w:gridCol w:w="1273"/>
        <w:gridCol w:w="1040"/>
        <w:gridCol w:w="1040"/>
      </w:tblGrid>
      <w:tr w:rsidR="00F4704E" w:rsidRPr="000B2E87" w14:paraId="4208982F" w14:textId="77777777" w:rsidTr="000B2E87">
        <w:trPr>
          <w:trHeight w:val="255"/>
          <w:jc w:val="center"/>
        </w:trPr>
        <w:tc>
          <w:tcPr>
            <w:tcW w:w="1840" w:type="dxa"/>
            <w:tcBorders>
              <w:top w:val="nil"/>
              <w:left w:val="nil"/>
              <w:bottom w:val="nil"/>
              <w:right w:val="nil"/>
            </w:tcBorders>
            <w:shd w:val="clear" w:color="auto" w:fill="auto"/>
            <w:noWrap/>
            <w:vAlign w:val="center"/>
            <w:hideMark/>
          </w:tcPr>
          <w:p w14:paraId="1E8B2174" w14:textId="77777777" w:rsidR="00F4704E" w:rsidRPr="000B2E87" w:rsidRDefault="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A8F2EF0"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18"/>
                <w:szCs w:val="18"/>
                <w:lang w:eastAsia="ko-KR"/>
              </w:rPr>
            </w:pPr>
            <w:r w:rsidRPr="000B2E87">
              <w:rPr>
                <w:rFonts w:eastAsia="맑은 고딕"/>
                <w:b/>
                <w:bCs/>
                <w:color w:val="000000"/>
                <w:sz w:val="18"/>
                <w:szCs w:val="18"/>
                <w:lang w:eastAsia="ko-KR"/>
              </w:rPr>
              <w:t xml:space="preserve">All Intra Main10 </w:t>
            </w:r>
          </w:p>
        </w:tc>
      </w:tr>
      <w:tr w:rsidR="00F4704E" w:rsidRPr="000B2E87" w14:paraId="5BDE152B" w14:textId="77777777" w:rsidTr="000B2E87">
        <w:trPr>
          <w:trHeight w:val="255"/>
          <w:jc w:val="center"/>
        </w:trPr>
        <w:tc>
          <w:tcPr>
            <w:tcW w:w="1840" w:type="dxa"/>
            <w:tcBorders>
              <w:top w:val="nil"/>
              <w:left w:val="nil"/>
              <w:bottom w:val="nil"/>
              <w:right w:val="nil"/>
            </w:tcBorders>
            <w:shd w:val="clear" w:color="auto" w:fill="auto"/>
            <w:noWrap/>
            <w:vAlign w:val="center"/>
            <w:hideMark/>
          </w:tcPr>
          <w:p w14:paraId="5EC32B99"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06C7556"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18"/>
                <w:szCs w:val="18"/>
                <w:lang w:eastAsia="ko-KR"/>
              </w:rPr>
            </w:pPr>
            <w:r w:rsidRPr="000B2E87">
              <w:rPr>
                <w:rFonts w:eastAsia="맑은 고딕"/>
                <w:b/>
                <w:bCs/>
                <w:color w:val="000000"/>
                <w:sz w:val="18"/>
                <w:szCs w:val="18"/>
                <w:lang w:eastAsia="ko-KR"/>
              </w:rPr>
              <w:t>Over VTM-2.0.1</w:t>
            </w:r>
          </w:p>
        </w:tc>
      </w:tr>
      <w:tr w:rsidR="00F4704E" w:rsidRPr="000B2E87" w14:paraId="0D82ECCE" w14:textId="77777777" w:rsidTr="000B2E87">
        <w:trPr>
          <w:trHeight w:val="255"/>
          <w:jc w:val="center"/>
        </w:trPr>
        <w:tc>
          <w:tcPr>
            <w:tcW w:w="1840" w:type="dxa"/>
            <w:tcBorders>
              <w:top w:val="nil"/>
              <w:left w:val="nil"/>
              <w:bottom w:val="nil"/>
              <w:right w:val="nil"/>
            </w:tcBorders>
            <w:shd w:val="clear" w:color="auto" w:fill="auto"/>
            <w:noWrap/>
            <w:vAlign w:val="center"/>
            <w:hideMark/>
          </w:tcPr>
          <w:p w14:paraId="71DF03E9"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18"/>
                <w:szCs w:val="18"/>
                <w:lang w:eastAsia="ko-KR"/>
              </w:rPr>
            </w:pPr>
          </w:p>
        </w:tc>
        <w:tc>
          <w:tcPr>
            <w:tcW w:w="1274" w:type="dxa"/>
            <w:tcBorders>
              <w:top w:val="nil"/>
              <w:left w:val="single" w:sz="8" w:space="0" w:color="auto"/>
              <w:bottom w:val="single" w:sz="8" w:space="0" w:color="auto"/>
              <w:right w:val="nil"/>
            </w:tcBorders>
            <w:shd w:val="clear" w:color="auto" w:fill="auto"/>
            <w:noWrap/>
            <w:vAlign w:val="center"/>
            <w:hideMark/>
          </w:tcPr>
          <w:p w14:paraId="13A5FF87"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62489783"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U</w:t>
            </w:r>
          </w:p>
        </w:tc>
        <w:tc>
          <w:tcPr>
            <w:tcW w:w="1273" w:type="dxa"/>
            <w:tcBorders>
              <w:top w:val="nil"/>
              <w:left w:val="nil"/>
              <w:bottom w:val="single" w:sz="8" w:space="0" w:color="auto"/>
              <w:right w:val="single" w:sz="4" w:space="0" w:color="auto"/>
            </w:tcBorders>
            <w:shd w:val="clear" w:color="auto" w:fill="auto"/>
            <w:noWrap/>
            <w:vAlign w:val="center"/>
            <w:hideMark/>
          </w:tcPr>
          <w:p w14:paraId="15E962A5"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V</w:t>
            </w:r>
          </w:p>
        </w:tc>
        <w:tc>
          <w:tcPr>
            <w:tcW w:w="1040" w:type="dxa"/>
            <w:tcBorders>
              <w:top w:val="nil"/>
              <w:left w:val="nil"/>
              <w:bottom w:val="single" w:sz="8" w:space="0" w:color="auto"/>
              <w:right w:val="nil"/>
            </w:tcBorders>
            <w:shd w:val="clear" w:color="auto" w:fill="auto"/>
            <w:noWrap/>
            <w:vAlign w:val="center"/>
            <w:hideMark/>
          </w:tcPr>
          <w:p w14:paraId="357A168E"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EncT</w:t>
            </w:r>
          </w:p>
        </w:tc>
        <w:tc>
          <w:tcPr>
            <w:tcW w:w="1040" w:type="dxa"/>
            <w:tcBorders>
              <w:top w:val="nil"/>
              <w:left w:val="nil"/>
              <w:bottom w:val="single" w:sz="8" w:space="0" w:color="auto"/>
              <w:right w:val="single" w:sz="8" w:space="0" w:color="auto"/>
            </w:tcBorders>
            <w:shd w:val="clear" w:color="auto" w:fill="auto"/>
            <w:noWrap/>
            <w:vAlign w:val="center"/>
            <w:hideMark/>
          </w:tcPr>
          <w:p w14:paraId="27C00B6C"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DecT</w:t>
            </w:r>
          </w:p>
        </w:tc>
      </w:tr>
      <w:tr w:rsidR="00F4704E" w:rsidRPr="000B2E87" w14:paraId="4604AB53" w14:textId="77777777" w:rsidTr="000B2E87">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2C341A5"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Class A1</w:t>
            </w:r>
          </w:p>
        </w:tc>
        <w:tc>
          <w:tcPr>
            <w:tcW w:w="1274" w:type="dxa"/>
            <w:tcBorders>
              <w:top w:val="nil"/>
              <w:left w:val="nil"/>
              <w:bottom w:val="nil"/>
              <w:right w:val="nil"/>
            </w:tcBorders>
            <w:shd w:val="clear" w:color="auto" w:fill="auto"/>
            <w:noWrap/>
            <w:vAlign w:val="center"/>
            <w:hideMark/>
          </w:tcPr>
          <w:p w14:paraId="47BA5A97"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-0.04%</w:t>
            </w:r>
          </w:p>
        </w:tc>
        <w:tc>
          <w:tcPr>
            <w:tcW w:w="1273" w:type="dxa"/>
            <w:tcBorders>
              <w:top w:val="nil"/>
              <w:left w:val="nil"/>
              <w:bottom w:val="nil"/>
              <w:right w:val="nil"/>
            </w:tcBorders>
            <w:shd w:val="clear" w:color="auto" w:fill="auto"/>
            <w:noWrap/>
            <w:vAlign w:val="center"/>
            <w:hideMark/>
          </w:tcPr>
          <w:p w14:paraId="5332323D"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-0.99%</w:t>
            </w:r>
          </w:p>
        </w:tc>
        <w:tc>
          <w:tcPr>
            <w:tcW w:w="1273" w:type="dxa"/>
            <w:tcBorders>
              <w:top w:val="nil"/>
              <w:left w:val="nil"/>
              <w:bottom w:val="nil"/>
              <w:right w:val="single" w:sz="4" w:space="0" w:color="auto"/>
            </w:tcBorders>
            <w:shd w:val="clear" w:color="auto" w:fill="auto"/>
            <w:noWrap/>
            <w:vAlign w:val="center"/>
            <w:hideMark/>
          </w:tcPr>
          <w:p w14:paraId="47BE30C4"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-1.05%</w:t>
            </w:r>
          </w:p>
        </w:tc>
        <w:tc>
          <w:tcPr>
            <w:tcW w:w="1040" w:type="dxa"/>
            <w:tcBorders>
              <w:top w:val="nil"/>
              <w:left w:val="nil"/>
              <w:bottom w:val="nil"/>
              <w:right w:val="nil"/>
            </w:tcBorders>
            <w:shd w:val="clear" w:color="auto" w:fill="auto"/>
            <w:noWrap/>
            <w:vAlign w:val="center"/>
            <w:hideMark/>
          </w:tcPr>
          <w:p w14:paraId="6661AA8A"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101%</w:t>
            </w:r>
          </w:p>
        </w:tc>
        <w:tc>
          <w:tcPr>
            <w:tcW w:w="1040" w:type="dxa"/>
            <w:tcBorders>
              <w:top w:val="nil"/>
              <w:left w:val="nil"/>
              <w:bottom w:val="nil"/>
              <w:right w:val="single" w:sz="8" w:space="0" w:color="auto"/>
            </w:tcBorders>
            <w:shd w:val="clear" w:color="auto" w:fill="auto"/>
            <w:noWrap/>
            <w:vAlign w:val="center"/>
            <w:hideMark/>
          </w:tcPr>
          <w:p w14:paraId="4BD85A15"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100%</w:t>
            </w:r>
          </w:p>
        </w:tc>
      </w:tr>
      <w:tr w:rsidR="00F4704E" w:rsidRPr="000B2E87" w14:paraId="7411608D" w14:textId="77777777" w:rsidTr="000B2E87">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C2D64DF"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Class A2</w:t>
            </w:r>
          </w:p>
        </w:tc>
        <w:tc>
          <w:tcPr>
            <w:tcW w:w="1274" w:type="dxa"/>
            <w:tcBorders>
              <w:top w:val="nil"/>
              <w:left w:val="nil"/>
              <w:bottom w:val="nil"/>
              <w:right w:val="nil"/>
            </w:tcBorders>
            <w:shd w:val="clear" w:color="auto" w:fill="auto"/>
            <w:noWrap/>
            <w:vAlign w:val="center"/>
            <w:hideMark/>
          </w:tcPr>
          <w:p w14:paraId="3483910F"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-0.08%</w:t>
            </w:r>
          </w:p>
        </w:tc>
        <w:tc>
          <w:tcPr>
            <w:tcW w:w="1273" w:type="dxa"/>
            <w:tcBorders>
              <w:top w:val="nil"/>
              <w:left w:val="nil"/>
              <w:bottom w:val="nil"/>
              <w:right w:val="nil"/>
            </w:tcBorders>
            <w:shd w:val="clear" w:color="auto" w:fill="auto"/>
            <w:noWrap/>
            <w:vAlign w:val="center"/>
            <w:hideMark/>
          </w:tcPr>
          <w:p w14:paraId="3660C251"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-1.01%</w:t>
            </w:r>
          </w:p>
        </w:tc>
        <w:tc>
          <w:tcPr>
            <w:tcW w:w="1273" w:type="dxa"/>
            <w:tcBorders>
              <w:top w:val="nil"/>
              <w:left w:val="nil"/>
              <w:bottom w:val="nil"/>
              <w:right w:val="single" w:sz="4" w:space="0" w:color="auto"/>
            </w:tcBorders>
            <w:shd w:val="clear" w:color="auto" w:fill="auto"/>
            <w:noWrap/>
            <w:vAlign w:val="center"/>
            <w:hideMark/>
          </w:tcPr>
          <w:p w14:paraId="390B7D69"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-0.75%</w:t>
            </w:r>
          </w:p>
        </w:tc>
        <w:tc>
          <w:tcPr>
            <w:tcW w:w="1040" w:type="dxa"/>
            <w:tcBorders>
              <w:top w:val="nil"/>
              <w:left w:val="nil"/>
              <w:bottom w:val="nil"/>
              <w:right w:val="nil"/>
            </w:tcBorders>
            <w:shd w:val="clear" w:color="auto" w:fill="auto"/>
            <w:noWrap/>
            <w:vAlign w:val="center"/>
            <w:hideMark/>
          </w:tcPr>
          <w:p w14:paraId="08D6F2C6"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103%</w:t>
            </w:r>
          </w:p>
        </w:tc>
        <w:tc>
          <w:tcPr>
            <w:tcW w:w="1040" w:type="dxa"/>
            <w:tcBorders>
              <w:top w:val="nil"/>
              <w:left w:val="nil"/>
              <w:bottom w:val="nil"/>
              <w:right w:val="single" w:sz="8" w:space="0" w:color="auto"/>
            </w:tcBorders>
            <w:shd w:val="clear" w:color="auto" w:fill="auto"/>
            <w:noWrap/>
            <w:vAlign w:val="center"/>
            <w:hideMark/>
          </w:tcPr>
          <w:p w14:paraId="392C504D"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94%</w:t>
            </w:r>
          </w:p>
        </w:tc>
      </w:tr>
      <w:tr w:rsidR="00F4704E" w:rsidRPr="000B2E87" w14:paraId="67C58736" w14:textId="77777777" w:rsidTr="000B2E87">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59B20578"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Class B</w:t>
            </w:r>
          </w:p>
        </w:tc>
        <w:tc>
          <w:tcPr>
            <w:tcW w:w="1274" w:type="dxa"/>
            <w:tcBorders>
              <w:top w:val="nil"/>
              <w:left w:val="nil"/>
              <w:bottom w:val="nil"/>
              <w:right w:val="nil"/>
            </w:tcBorders>
            <w:shd w:val="clear" w:color="auto" w:fill="auto"/>
            <w:noWrap/>
            <w:vAlign w:val="center"/>
            <w:hideMark/>
          </w:tcPr>
          <w:p w14:paraId="1D88BD5D"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-0.04%</w:t>
            </w:r>
          </w:p>
        </w:tc>
        <w:tc>
          <w:tcPr>
            <w:tcW w:w="1273" w:type="dxa"/>
            <w:tcBorders>
              <w:top w:val="nil"/>
              <w:left w:val="nil"/>
              <w:bottom w:val="nil"/>
              <w:right w:val="nil"/>
            </w:tcBorders>
            <w:shd w:val="clear" w:color="auto" w:fill="auto"/>
            <w:noWrap/>
            <w:vAlign w:val="center"/>
            <w:hideMark/>
          </w:tcPr>
          <w:p w14:paraId="21D55A6D"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-0.96%</w:t>
            </w:r>
          </w:p>
        </w:tc>
        <w:tc>
          <w:tcPr>
            <w:tcW w:w="1273" w:type="dxa"/>
            <w:tcBorders>
              <w:top w:val="nil"/>
              <w:left w:val="nil"/>
              <w:bottom w:val="nil"/>
              <w:right w:val="single" w:sz="4" w:space="0" w:color="auto"/>
            </w:tcBorders>
            <w:shd w:val="clear" w:color="auto" w:fill="auto"/>
            <w:noWrap/>
            <w:vAlign w:val="center"/>
            <w:hideMark/>
          </w:tcPr>
          <w:p w14:paraId="10FABF93"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-1.10%</w:t>
            </w:r>
          </w:p>
        </w:tc>
        <w:tc>
          <w:tcPr>
            <w:tcW w:w="1040" w:type="dxa"/>
            <w:tcBorders>
              <w:top w:val="nil"/>
              <w:left w:val="nil"/>
              <w:bottom w:val="nil"/>
              <w:right w:val="nil"/>
            </w:tcBorders>
            <w:shd w:val="clear" w:color="auto" w:fill="auto"/>
            <w:noWrap/>
            <w:vAlign w:val="center"/>
            <w:hideMark/>
          </w:tcPr>
          <w:p w14:paraId="7E9411D0"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102%</w:t>
            </w:r>
          </w:p>
        </w:tc>
        <w:tc>
          <w:tcPr>
            <w:tcW w:w="1040" w:type="dxa"/>
            <w:tcBorders>
              <w:top w:val="nil"/>
              <w:left w:val="nil"/>
              <w:bottom w:val="nil"/>
              <w:right w:val="single" w:sz="8" w:space="0" w:color="auto"/>
            </w:tcBorders>
            <w:shd w:val="clear" w:color="auto" w:fill="auto"/>
            <w:noWrap/>
            <w:vAlign w:val="center"/>
            <w:hideMark/>
          </w:tcPr>
          <w:p w14:paraId="117C473C"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95%</w:t>
            </w:r>
          </w:p>
        </w:tc>
      </w:tr>
      <w:tr w:rsidR="00F4704E" w:rsidRPr="000B2E87" w14:paraId="766D97FE" w14:textId="77777777" w:rsidTr="000B2E87">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1FE10839"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Class C</w:t>
            </w:r>
          </w:p>
        </w:tc>
        <w:tc>
          <w:tcPr>
            <w:tcW w:w="1274" w:type="dxa"/>
            <w:tcBorders>
              <w:top w:val="nil"/>
              <w:left w:val="nil"/>
              <w:bottom w:val="nil"/>
              <w:right w:val="nil"/>
            </w:tcBorders>
            <w:shd w:val="clear" w:color="auto" w:fill="auto"/>
            <w:noWrap/>
            <w:vAlign w:val="center"/>
            <w:hideMark/>
          </w:tcPr>
          <w:p w14:paraId="170531E0"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-0.07%</w:t>
            </w:r>
          </w:p>
        </w:tc>
        <w:tc>
          <w:tcPr>
            <w:tcW w:w="1273" w:type="dxa"/>
            <w:tcBorders>
              <w:top w:val="nil"/>
              <w:left w:val="nil"/>
              <w:bottom w:val="nil"/>
              <w:right w:val="nil"/>
            </w:tcBorders>
            <w:shd w:val="clear" w:color="auto" w:fill="auto"/>
            <w:noWrap/>
            <w:vAlign w:val="center"/>
            <w:hideMark/>
          </w:tcPr>
          <w:p w14:paraId="3D571692"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-0.38%</w:t>
            </w:r>
          </w:p>
        </w:tc>
        <w:tc>
          <w:tcPr>
            <w:tcW w:w="1273" w:type="dxa"/>
            <w:tcBorders>
              <w:top w:val="nil"/>
              <w:left w:val="nil"/>
              <w:bottom w:val="nil"/>
              <w:right w:val="single" w:sz="4" w:space="0" w:color="auto"/>
            </w:tcBorders>
            <w:shd w:val="clear" w:color="auto" w:fill="auto"/>
            <w:noWrap/>
            <w:vAlign w:val="center"/>
            <w:hideMark/>
          </w:tcPr>
          <w:p w14:paraId="5109C1B8"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-0.31%</w:t>
            </w:r>
          </w:p>
        </w:tc>
        <w:tc>
          <w:tcPr>
            <w:tcW w:w="1040" w:type="dxa"/>
            <w:tcBorders>
              <w:top w:val="nil"/>
              <w:left w:val="nil"/>
              <w:bottom w:val="nil"/>
              <w:right w:val="nil"/>
            </w:tcBorders>
            <w:shd w:val="clear" w:color="auto" w:fill="auto"/>
            <w:noWrap/>
            <w:vAlign w:val="center"/>
            <w:hideMark/>
          </w:tcPr>
          <w:p w14:paraId="7E599225"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102%</w:t>
            </w:r>
          </w:p>
        </w:tc>
        <w:tc>
          <w:tcPr>
            <w:tcW w:w="1040" w:type="dxa"/>
            <w:tcBorders>
              <w:top w:val="nil"/>
              <w:left w:val="nil"/>
              <w:bottom w:val="nil"/>
              <w:right w:val="single" w:sz="8" w:space="0" w:color="auto"/>
            </w:tcBorders>
            <w:shd w:val="clear" w:color="auto" w:fill="auto"/>
            <w:noWrap/>
            <w:vAlign w:val="center"/>
            <w:hideMark/>
          </w:tcPr>
          <w:p w14:paraId="4D48A1A2"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102%</w:t>
            </w:r>
          </w:p>
        </w:tc>
      </w:tr>
      <w:tr w:rsidR="00F4704E" w:rsidRPr="000B2E87" w14:paraId="5E3CEB95" w14:textId="77777777" w:rsidTr="000B2E87">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56CEACD"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Class E</w:t>
            </w:r>
          </w:p>
        </w:tc>
        <w:tc>
          <w:tcPr>
            <w:tcW w:w="1274" w:type="dxa"/>
            <w:tcBorders>
              <w:top w:val="nil"/>
              <w:left w:val="nil"/>
              <w:bottom w:val="nil"/>
              <w:right w:val="nil"/>
            </w:tcBorders>
            <w:shd w:val="clear" w:color="auto" w:fill="auto"/>
            <w:noWrap/>
            <w:vAlign w:val="center"/>
            <w:hideMark/>
          </w:tcPr>
          <w:p w14:paraId="1E789A4F"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-0.05%</w:t>
            </w:r>
          </w:p>
        </w:tc>
        <w:tc>
          <w:tcPr>
            <w:tcW w:w="1273" w:type="dxa"/>
            <w:tcBorders>
              <w:top w:val="nil"/>
              <w:left w:val="nil"/>
              <w:bottom w:val="nil"/>
              <w:right w:val="nil"/>
            </w:tcBorders>
            <w:shd w:val="clear" w:color="auto" w:fill="auto"/>
            <w:noWrap/>
            <w:vAlign w:val="center"/>
            <w:hideMark/>
          </w:tcPr>
          <w:p w14:paraId="13C48864"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-1.10%</w:t>
            </w:r>
          </w:p>
        </w:tc>
        <w:tc>
          <w:tcPr>
            <w:tcW w:w="1273" w:type="dxa"/>
            <w:tcBorders>
              <w:top w:val="nil"/>
              <w:left w:val="nil"/>
              <w:bottom w:val="nil"/>
              <w:right w:val="single" w:sz="4" w:space="0" w:color="auto"/>
            </w:tcBorders>
            <w:shd w:val="clear" w:color="auto" w:fill="auto"/>
            <w:noWrap/>
            <w:vAlign w:val="center"/>
            <w:hideMark/>
          </w:tcPr>
          <w:p w14:paraId="75B126F0"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-1.09%</w:t>
            </w:r>
          </w:p>
        </w:tc>
        <w:tc>
          <w:tcPr>
            <w:tcW w:w="1040" w:type="dxa"/>
            <w:tcBorders>
              <w:top w:val="nil"/>
              <w:left w:val="nil"/>
              <w:bottom w:val="nil"/>
              <w:right w:val="nil"/>
            </w:tcBorders>
            <w:shd w:val="clear" w:color="auto" w:fill="auto"/>
            <w:noWrap/>
            <w:vAlign w:val="center"/>
            <w:hideMark/>
          </w:tcPr>
          <w:p w14:paraId="282FB163"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101%</w:t>
            </w:r>
          </w:p>
        </w:tc>
        <w:tc>
          <w:tcPr>
            <w:tcW w:w="1040" w:type="dxa"/>
            <w:tcBorders>
              <w:top w:val="nil"/>
              <w:left w:val="nil"/>
              <w:bottom w:val="nil"/>
              <w:right w:val="single" w:sz="8" w:space="0" w:color="auto"/>
            </w:tcBorders>
            <w:shd w:val="clear" w:color="auto" w:fill="auto"/>
            <w:noWrap/>
            <w:vAlign w:val="center"/>
            <w:hideMark/>
          </w:tcPr>
          <w:p w14:paraId="48B4E188"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102%</w:t>
            </w:r>
          </w:p>
        </w:tc>
      </w:tr>
      <w:tr w:rsidR="00F4704E" w:rsidRPr="000B2E87" w14:paraId="11FF23C6" w14:textId="77777777" w:rsidTr="000B2E87">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226906A"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18"/>
                <w:szCs w:val="18"/>
                <w:lang w:eastAsia="ko-KR"/>
              </w:rPr>
            </w:pPr>
            <w:r w:rsidRPr="000B2E87">
              <w:rPr>
                <w:rFonts w:eastAsia="맑은 고딕"/>
                <w:b/>
                <w:bCs/>
                <w:color w:val="000000"/>
                <w:sz w:val="18"/>
                <w:szCs w:val="18"/>
                <w:lang w:eastAsia="ko-KR"/>
              </w:rPr>
              <w:t xml:space="preserve">Overall </w:t>
            </w:r>
          </w:p>
        </w:tc>
        <w:tc>
          <w:tcPr>
            <w:tcW w:w="1274" w:type="dxa"/>
            <w:tcBorders>
              <w:top w:val="single" w:sz="8" w:space="0" w:color="auto"/>
              <w:left w:val="nil"/>
              <w:bottom w:val="nil"/>
              <w:right w:val="nil"/>
            </w:tcBorders>
            <w:shd w:val="clear" w:color="auto" w:fill="auto"/>
            <w:noWrap/>
            <w:vAlign w:val="center"/>
            <w:hideMark/>
          </w:tcPr>
          <w:p w14:paraId="7C7F11D0"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-0.05%</w:t>
            </w:r>
          </w:p>
        </w:tc>
        <w:tc>
          <w:tcPr>
            <w:tcW w:w="1273" w:type="dxa"/>
            <w:tcBorders>
              <w:top w:val="single" w:sz="8" w:space="0" w:color="auto"/>
              <w:left w:val="nil"/>
              <w:bottom w:val="nil"/>
              <w:right w:val="nil"/>
            </w:tcBorders>
            <w:shd w:val="clear" w:color="auto" w:fill="auto"/>
            <w:noWrap/>
            <w:vAlign w:val="center"/>
            <w:hideMark/>
          </w:tcPr>
          <w:p w14:paraId="31DB5A90"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-0.87%</w:t>
            </w:r>
          </w:p>
        </w:tc>
        <w:tc>
          <w:tcPr>
            <w:tcW w:w="1273" w:type="dxa"/>
            <w:tcBorders>
              <w:top w:val="single" w:sz="8" w:space="0" w:color="auto"/>
              <w:left w:val="nil"/>
              <w:bottom w:val="nil"/>
              <w:right w:val="single" w:sz="4" w:space="0" w:color="auto"/>
            </w:tcBorders>
            <w:shd w:val="clear" w:color="auto" w:fill="auto"/>
            <w:noWrap/>
            <w:vAlign w:val="center"/>
            <w:hideMark/>
          </w:tcPr>
          <w:p w14:paraId="472E25D9"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-0.86%</w:t>
            </w:r>
          </w:p>
        </w:tc>
        <w:tc>
          <w:tcPr>
            <w:tcW w:w="1040" w:type="dxa"/>
            <w:tcBorders>
              <w:top w:val="single" w:sz="8" w:space="0" w:color="auto"/>
              <w:left w:val="nil"/>
              <w:bottom w:val="nil"/>
              <w:right w:val="nil"/>
            </w:tcBorders>
            <w:shd w:val="clear" w:color="auto" w:fill="auto"/>
            <w:noWrap/>
            <w:vAlign w:val="center"/>
            <w:hideMark/>
          </w:tcPr>
          <w:p w14:paraId="506EC003"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102%</w:t>
            </w:r>
          </w:p>
        </w:tc>
        <w:tc>
          <w:tcPr>
            <w:tcW w:w="1040" w:type="dxa"/>
            <w:tcBorders>
              <w:top w:val="single" w:sz="8" w:space="0" w:color="auto"/>
              <w:left w:val="nil"/>
              <w:bottom w:val="nil"/>
              <w:right w:val="single" w:sz="8" w:space="0" w:color="auto"/>
            </w:tcBorders>
            <w:shd w:val="clear" w:color="auto" w:fill="auto"/>
            <w:noWrap/>
            <w:vAlign w:val="center"/>
            <w:hideMark/>
          </w:tcPr>
          <w:p w14:paraId="43C9062F"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98%</w:t>
            </w:r>
          </w:p>
        </w:tc>
      </w:tr>
      <w:tr w:rsidR="00F4704E" w:rsidRPr="000B2E87" w14:paraId="7279EC4C" w14:textId="77777777" w:rsidTr="000B2E87">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040C2F96"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Class D</w:t>
            </w:r>
          </w:p>
        </w:tc>
        <w:tc>
          <w:tcPr>
            <w:tcW w:w="1274" w:type="dxa"/>
            <w:tcBorders>
              <w:top w:val="single" w:sz="8" w:space="0" w:color="auto"/>
              <w:left w:val="single" w:sz="8" w:space="0" w:color="auto"/>
              <w:bottom w:val="nil"/>
              <w:right w:val="nil"/>
            </w:tcBorders>
            <w:shd w:val="clear" w:color="auto" w:fill="auto"/>
            <w:noWrap/>
            <w:vAlign w:val="center"/>
            <w:hideMark/>
          </w:tcPr>
          <w:p w14:paraId="628A39FF"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-0.02%</w:t>
            </w:r>
          </w:p>
        </w:tc>
        <w:tc>
          <w:tcPr>
            <w:tcW w:w="1273" w:type="dxa"/>
            <w:tcBorders>
              <w:top w:val="single" w:sz="8" w:space="0" w:color="auto"/>
              <w:left w:val="nil"/>
              <w:bottom w:val="nil"/>
              <w:right w:val="nil"/>
            </w:tcBorders>
            <w:shd w:val="clear" w:color="auto" w:fill="auto"/>
            <w:noWrap/>
            <w:vAlign w:val="center"/>
            <w:hideMark/>
          </w:tcPr>
          <w:p w14:paraId="6BDFE7CA"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-0.18%</w:t>
            </w:r>
          </w:p>
        </w:tc>
        <w:tc>
          <w:tcPr>
            <w:tcW w:w="1273" w:type="dxa"/>
            <w:tcBorders>
              <w:top w:val="single" w:sz="8" w:space="0" w:color="auto"/>
              <w:left w:val="nil"/>
              <w:bottom w:val="nil"/>
              <w:right w:val="single" w:sz="4" w:space="0" w:color="auto"/>
            </w:tcBorders>
            <w:shd w:val="clear" w:color="auto" w:fill="auto"/>
            <w:noWrap/>
            <w:vAlign w:val="center"/>
            <w:hideMark/>
          </w:tcPr>
          <w:p w14:paraId="07CC2FC4"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-0.41%</w:t>
            </w:r>
          </w:p>
        </w:tc>
        <w:tc>
          <w:tcPr>
            <w:tcW w:w="1040" w:type="dxa"/>
            <w:tcBorders>
              <w:top w:val="single" w:sz="8" w:space="0" w:color="auto"/>
              <w:left w:val="nil"/>
              <w:bottom w:val="nil"/>
              <w:right w:val="nil"/>
            </w:tcBorders>
            <w:shd w:val="clear" w:color="auto" w:fill="auto"/>
            <w:noWrap/>
            <w:vAlign w:val="center"/>
            <w:hideMark/>
          </w:tcPr>
          <w:p w14:paraId="3F511D96"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25E8E3DA"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95%</w:t>
            </w:r>
          </w:p>
        </w:tc>
      </w:tr>
      <w:tr w:rsidR="00F4704E" w:rsidRPr="000B2E87" w14:paraId="455CC74B" w14:textId="77777777" w:rsidTr="000B2E87">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4A6B1219"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Class F (optional)</w:t>
            </w:r>
          </w:p>
        </w:tc>
        <w:tc>
          <w:tcPr>
            <w:tcW w:w="1274" w:type="dxa"/>
            <w:tcBorders>
              <w:top w:val="nil"/>
              <w:left w:val="single" w:sz="8" w:space="0" w:color="auto"/>
              <w:bottom w:val="single" w:sz="8" w:space="0" w:color="auto"/>
              <w:right w:val="nil"/>
            </w:tcBorders>
            <w:shd w:val="clear" w:color="auto" w:fill="auto"/>
            <w:noWrap/>
            <w:vAlign w:val="center"/>
            <w:hideMark/>
          </w:tcPr>
          <w:p w14:paraId="08A237E8"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-0.05%</w:t>
            </w:r>
          </w:p>
        </w:tc>
        <w:tc>
          <w:tcPr>
            <w:tcW w:w="1273" w:type="dxa"/>
            <w:tcBorders>
              <w:top w:val="nil"/>
              <w:left w:val="nil"/>
              <w:bottom w:val="single" w:sz="8" w:space="0" w:color="auto"/>
              <w:right w:val="nil"/>
            </w:tcBorders>
            <w:shd w:val="clear" w:color="auto" w:fill="auto"/>
            <w:noWrap/>
            <w:vAlign w:val="center"/>
            <w:hideMark/>
          </w:tcPr>
          <w:p w14:paraId="52476532"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-0.46%</w:t>
            </w:r>
          </w:p>
        </w:tc>
        <w:tc>
          <w:tcPr>
            <w:tcW w:w="1273" w:type="dxa"/>
            <w:tcBorders>
              <w:top w:val="nil"/>
              <w:left w:val="nil"/>
              <w:bottom w:val="single" w:sz="8" w:space="0" w:color="auto"/>
              <w:right w:val="single" w:sz="4" w:space="0" w:color="auto"/>
            </w:tcBorders>
            <w:shd w:val="clear" w:color="auto" w:fill="auto"/>
            <w:noWrap/>
            <w:vAlign w:val="center"/>
            <w:hideMark/>
          </w:tcPr>
          <w:p w14:paraId="1802058F"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-0.30%</w:t>
            </w:r>
          </w:p>
        </w:tc>
        <w:tc>
          <w:tcPr>
            <w:tcW w:w="1040" w:type="dxa"/>
            <w:tcBorders>
              <w:top w:val="nil"/>
              <w:left w:val="nil"/>
              <w:bottom w:val="single" w:sz="8" w:space="0" w:color="auto"/>
              <w:right w:val="nil"/>
            </w:tcBorders>
            <w:shd w:val="clear" w:color="auto" w:fill="auto"/>
            <w:noWrap/>
            <w:vAlign w:val="center"/>
            <w:hideMark/>
          </w:tcPr>
          <w:p w14:paraId="209C02FD"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103%</w:t>
            </w:r>
          </w:p>
        </w:tc>
        <w:tc>
          <w:tcPr>
            <w:tcW w:w="1040" w:type="dxa"/>
            <w:tcBorders>
              <w:top w:val="nil"/>
              <w:left w:val="nil"/>
              <w:bottom w:val="single" w:sz="8" w:space="0" w:color="auto"/>
              <w:right w:val="single" w:sz="8" w:space="0" w:color="auto"/>
            </w:tcBorders>
            <w:shd w:val="clear" w:color="auto" w:fill="auto"/>
            <w:noWrap/>
            <w:vAlign w:val="center"/>
            <w:hideMark/>
          </w:tcPr>
          <w:p w14:paraId="1C2B54B1"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102%</w:t>
            </w:r>
          </w:p>
        </w:tc>
      </w:tr>
    </w:tbl>
    <w:p w14:paraId="189C6861" w14:textId="77777777" w:rsidR="005E3291" w:rsidRDefault="005E3291" w:rsidP="005E3291">
      <w:pPr>
        <w:rPr>
          <w:lang w:val="en-CA" w:eastAsia="ko-KR"/>
        </w:rPr>
      </w:pPr>
    </w:p>
    <w:tbl>
      <w:tblPr>
        <w:tblW w:w="7740" w:type="dxa"/>
        <w:jc w:val="center"/>
        <w:tblCellMar>
          <w:left w:w="99" w:type="dxa"/>
          <w:right w:w="99" w:type="dxa"/>
        </w:tblCellMar>
        <w:tblLook w:val="04A0" w:firstRow="1" w:lastRow="0" w:firstColumn="1" w:lastColumn="0" w:noHBand="0" w:noVBand="1"/>
      </w:tblPr>
      <w:tblGrid>
        <w:gridCol w:w="1840"/>
        <w:gridCol w:w="1274"/>
        <w:gridCol w:w="1273"/>
        <w:gridCol w:w="1273"/>
        <w:gridCol w:w="1040"/>
        <w:gridCol w:w="1040"/>
      </w:tblGrid>
      <w:tr w:rsidR="00F4704E" w:rsidRPr="000B2E87" w14:paraId="6D8F7C86" w14:textId="77777777" w:rsidTr="000B2E87">
        <w:trPr>
          <w:trHeight w:val="255"/>
          <w:jc w:val="center"/>
        </w:trPr>
        <w:tc>
          <w:tcPr>
            <w:tcW w:w="1840" w:type="dxa"/>
            <w:tcBorders>
              <w:top w:val="nil"/>
              <w:left w:val="nil"/>
              <w:bottom w:val="nil"/>
              <w:right w:val="nil"/>
            </w:tcBorders>
            <w:shd w:val="clear" w:color="auto" w:fill="auto"/>
            <w:noWrap/>
            <w:vAlign w:val="center"/>
            <w:hideMark/>
          </w:tcPr>
          <w:p w14:paraId="6B5519C1"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AC9DF7C"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18"/>
                <w:szCs w:val="18"/>
                <w:lang w:eastAsia="ko-KR"/>
              </w:rPr>
            </w:pPr>
            <w:r w:rsidRPr="000B2E87">
              <w:rPr>
                <w:rFonts w:eastAsia="맑은 고딕"/>
                <w:b/>
                <w:bCs/>
                <w:color w:val="000000"/>
                <w:sz w:val="18"/>
                <w:szCs w:val="18"/>
                <w:lang w:eastAsia="ko-KR"/>
              </w:rPr>
              <w:t>Random Access Main 10</w:t>
            </w:r>
          </w:p>
        </w:tc>
      </w:tr>
      <w:tr w:rsidR="00F4704E" w:rsidRPr="000B2E87" w14:paraId="616149D3" w14:textId="77777777" w:rsidTr="000B2E87">
        <w:trPr>
          <w:trHeight w:val="255"/>
          <w:jc w:val="center"/>
        </w:trPr>
        <w:tc>
          <w:tcPr>
            <w:tcW w:w="1840" w:type="dxa"/>
            <w:tcBorders>
              <w:top w:val="nil"/>
              <w:left w:val="nil"/>
              <w:bottom w:val="nil"/>
              <w:right w:val="nil"/>
            </w:tcBorders>
            <w:shd w:val="clear" w:color="auto" w:fill="auto"/>
            <w:noWrap/>
            <w:vAlign w:val="center"/>
            <w:hideMark/>
          </w:tcPr>
          <w:p w14:paraId="34A910C6"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4F54B94"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18"/>
                <w:szCs w:val="18"/>
                <w:lang w:eastAsia="ko-KR"/>
              </w:rPr>
            </w:pPr>
            <w:r w:rsidRPr="000B2E87">
              <w:rPr>
                <w:rFonts w:eastAsia="맑은 고딕"/>
                <w:b/>
                <w:bCs/>
                <w:color w:val="000000"/>
                <w:sz w:val="18"/>
                <w:szCs w:val="18"/>
                <w:lang w:eastAsia="ko-KR"/>
              </w:rPr>
              <w:t>Over VTM-2.0.1</w:t>
            </w:r>
          </w:p>
        </w:tc>
      </w:tr>
      <w:tr w:rsidR="00F4704E" w:rsidRPr="000B2E87" w14:paraId="17D6D8D1" w14:textId="77777777" w:rsidTr="000B2E87">
        <w:trPr>
          <w:trHeight w:val="255"/>
          <w:jc w:val="center"/>
        </w:trPr>
        <w:tc>
          <w:tcPr>
            <w:tcW w:w="1840" w:type="dxa"/>
            <w:tcBorders>
              <w:top w:val="nil"/>
              <w:left w:val="nil"/>
              <w:bottom w:val="nil"/>
              <w:right w:val="nil"/>
            </w:tcBorders>
            <w:shd w:val="clear" w:color="auto" w:fill="auto"/>
            <w:noWrap/>
            <w:vAlign w:val="center"/>
            <w:hideMark/>
          </w:tcPr>
          <w:p w14:paraId="6C5A146B"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18"/>
                <w:szCs w:val="18"/>
                <w:lang w:eastAsia="ko-KR"/>
              </w:rPr>
            </w:pPr>
          </w:p>
        </w:tc>
        <w:tc>
          <w:tcPr>
            <w:tcW w:w="1274" w:type="dxa"/>
            <w:tcBorders>
              <w:top w:val="nil"/>
              <w:left w:val="single" w:sz="8" w:space="0" w:color="auto"/>
              <w:bottom w:val="single" w:sz="8" w:space="0" w:color="auto"/>
              <w:right w:val="nil"/>
            </w:tcBorders>
            <w:shd w:val="clear" w:color="auto" w:fill="auto"/>
            <w:noWrap/>
            <w:vAlign w:val="center"/>
            <w:hideMark/>
          </w:tcPr>
          <w:p w14:paraId="56CE34DF"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3FCF2D59"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U</w:t>
            </w:r>
          </w:p>
        </w:tc>
        <w:tc>
          <w:tcPr>
            <w:tcW w:w="1273" w:type="dxa"/>
            <w:tcBorders>
              <w:top w:val="nil"/>
              <w:left w:val="nil"/>
              <w:bottom w:val="single" w:sz="8" w:space="0" w:color="auto"/>
              <w:right w:val="single" w:sz="4" w:space="0" w:color="auto"/>
            </w:tcBorders>
            <w:shd w:val="clear" w:color="auto" w:fill="auto"/>
            <w:noWrap/>
            <w:vAlign w:val="center"/>
            <w:hideMark/>
          </w:tcPr>
          <w:p w14:paraId="0A0B7D1C"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V</w:t>
            </w:r>
          </w:p>
        </w:tc>
        <w:tc>
          <w:tcPr>
            <w:tcW w:w="1040" w:type="dxa"/>
            <w:tcBorders>
              <w:top w:val="nil"/>
              <w:left w:val="nil"/>
              <w:bottom w:val="single" w:sz="8" w:space="0" w:color="auto"/>
              <w:right w:val="nil"/>
            </w:tcBorders>
            <w:shd w:val="clear" w:color="auto" w:fill="auto"/>
            <w:noWrap/>
            <w:vAlign w:val="center"/>
            <w:hideMark/>
          </w:tcPr>
          <w:p w14:paraId="75CB637A"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EncT</w:t>
            </w:r>
          </w:p>
        </w:tc>
        <w:tc>
          <w:tcPr>
            <w:tcW w:w="1040" w:type="dxa"/>
            <w:tcBorders>
              <w:top w:val="nil"/>
              <w:left w:val="nil"/>
              <w:bottom w:val="single" w:sz="8" w:space="0" w:color="auto"/>
              <w:right w:val="single" w:sz="8" w:space="0" w:color="auto"/>
            </w:tcBorders>
            <w:shd w:val="clear" w:color="auto" w:fill="auto"/>
            <w:noWrap/>
            <w:vAlign w:val="center"/>
            <w:hideMark/>
          </w:tcPr>
          <w:p w14:paraId="16B42407"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DecT</w:t>
            </w:r>
          </w:p>
        </w:tc>
      </w:tr>
      <w:tr w:rsidR="00F4704E" w:rsidRPr="000B2E87" w14:paraId="6BD95453" w14:textId="77777777" w:rsidTr="000B2E87">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8488D37"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Class A1</w:t>
            </w:r>
          </w:p>
        </w:tc>
        <w:tc>
          <w:tcPr>
            <w:tcW w:w="1274" w:type="dxa"/>
            <w:tcBorders>
              <w:top w:val="nil"/>
              <w:left w:val="nil"/>
              <w:bottom w:val="nil"/>
              <w:right w:val="nil"/>
            </w:tcBorders>
            <w:shd w:val="clear" w:color="auto" w:fill="auto"/>
            <w:noWrap/>
            <w:vAlign w:val="center"/>
            <w:hideMark/>
          </w:tcPr>
          <w:p w14:paraId="025E2ECE"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-0.04%</w:t>
            </w:r>
          </w:p>
        </w:tc>
        <w:tc>
          <w:tcPr>
            <w:tcW w:w="1273" w:type="dxa"/>
            <w:tcBorders>
              <w:top w:val="nil"/>
              <w:left w:val="nil"/>
              <w:bottom w:val="nil"/>
              <w:right w:val="nil"/>
            </w:tcBorders>
            <w:shd w:val="clear" w:color="auto" w:fill="auto"/>
            <w:noWrap/>
            <w:vAlign w:val="center"/>
            <w:hideMark/>
          </w:tcPr>
          <w:p w14:paraId="723654AC"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-0.27%</w:t>
            </w:r>
          </w:p>
        </w:tc>
        <w:tc>
          <w:tcPr>
            <w:tcW w:w="1273" w:type="dxa"/>
            <w:tcBorders>
              <w:top w:val="nil"/>
              <w:left w:val="nil"/>
              <w:bottom w:val="nil"/>
              <w:right w:val="single" w:sz="4" w:space="0" w:color="auto"/>
            </w:tcBorders>
            <w:shd w:val="clear" w:color="auto" w:fill="auto"/>
            <w:noWrap/>
            <w:vAlign w:val="center"/>
            <w:hideMark/>
          </w:tcPr>
          <w:p w14:paraId="295B4166"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-0.19%</w:t>
            </w:r>
          </w:p>
        </w:tc>
        <w:tc>
          <w:tcPr>
            <w:tcW w:w="1040" w:type="dxa"/>
            <w:tcBorders>
              <w:top w:val="nil"/>
              <w:left w:val="nil"/>
              <w:bottom w:val="nil"/>
              <w:right w:val="nil"/>
            </w:tcBorders>
            <w:shd w:val="clear" w:color="auto" w:fill="auto"/>
            <w:noWrap/>
            <w:vAlign w:val="center"/>
            <w:hideMark/>
          </w:tcPr>
          <w:p w14:paraId="2CE8BAA6"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101%</w:t>
            </w:r>
          </w:p>
        </w:tc>
        <w:tc>
          <w:tcPr>
            <w:tcW w:w="1040" w:type="dxa"/>
            <w:tcBorders>
              <w:top w:val="nil"/>
              <w:left w:val="nil"/>
              <w:bottom w:val="nil"/>
              <w:right w:val="single" w:sz="8" w:space="0" w:color="auto"/>
            </w:tcBorders>
            <w:shd w:val="clear" w:color="auto" w:fill="auto"/>
            <w:noWrap/>
            <w:vAlign w:val="center"/>
            <w:hideMark/>
          </w:tcPr>
          <w:p w14:paraId="774D4EEA"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97%</w:t>
            </w:r>
          </w:p>
        </w:tc>
      </w:tr>
      <w:tr w:rsidR="00F4704E" w:rsidRPr="000B2E87" w14:paraId="6AAC1959" w14:textId="77777777" w:rsidTr="000B2E87">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0B84F4F5"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Class A2</w:t>
            </w:r>
          </w:p>
        </w:tc>
        <w:tc>
          <w:tcPr>
            <w:tcW w:w="1274" w:type="dxa"/>
            <w:tcBorders>
              <w:top w:val="nil"/>
              <w:left w:val="nil"/>
              <w:bottom w:val="nil"/>
              <w:right w:val="nil"/>
            </w:tcBorders>
            <w:shd w:val="clear" w:color="auto" w:fill="auto"/>
            <w:noWrap/>
            <w:vAlign w:val="center"/>
            <w:hideMark/>
          </w:tcPr>
          <w:p w14:paraId="06B617C6"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-0.02%</w:t>
            </w:r>
          </w:p>
        </w:tc>
        <w:tc>
          <w:tcPr>
            <w:tcW w:w="1273" w:type="dxa"/>
            <w:tcBorders>
              <w:top w:val="nil"/>
              <w:left w:val="nil"/>
              <w:bottom w:val="nil"/>
              <w:right w:val="nil"/>
            </w:tcBorders>
            <w:shd w:val="clear" w:color="auto" w:fill="auto"/>
            <w:noWrap/>
            <w:vAlign w:val="center"/>
            <w:hideMark/>
          </w:tcPr>
          <w:p w14:paraId="12BAC652"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-0.57%</w:t>
            </w:r>
          </w:p>
        </w:tc>
        <w:tc>
          <w:tcPr>
            <w:tcW w:w="1273" w:type="dxa"/>
            <w:tcBorders>
              <w:top w:val="nil"/>
              <w:left w:val="nil"/>
              <w:bottom w:val="nil"/>
              <w:right w:val="single" w:sz="4" w:space="0" w:color="auto"/>
            </w:tcBorders>
            <w:shd w:val="clear" w:color="auto" w:fill="auto"/>
            <w:noWrap/>
            <w:vAlign w:val="center"/>
            <w:hideMark/>
          </w:tcPr>
          <w:p w14:paraId="225704E4"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-0.41%</w:t>
            </w:r>
          </w:p>
        </w:tc>
        <w:tc>
          <w:tcPr>
            <w:tcW w:w="1040" w:type="dxa"/>
            <w:tcBorders>
              <w:top w:val="nil"/>
              <w:left w:val="nil"/>
              <w:bottom w:val="nil"/>
              <w:right w:val="nil"/>
            </w:tcBorders>
            <w:shd w:val="clear" w:color="auto" w:fill="auto"/>
            <w:noWrap/>
            <w:vAlign w:val="center"/>
            <w:hideMark/>
          </w:tcPr>
          <w:p w14:paraId="7F637524"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97%</w:t>
            </w:r>
          </w:p>
        </w:tc>
        <w:tc>
          <w:tcPr>
            <w:tcW w:w="1040" w:type="dxa"/>
            <w:tcBorders>
              <w:top w:val="nil"/>
              <w:left w:val="nil"/>
              <w:bottom w:val="nil"/>
              <w:right w:val="single" w:sz="8" w:space="0" w:color="auto"/>
            </w:tcBorders>
            <w:shd w:val="clear" w:color="auto" w:fill="auto"/>
            <w:noWrap/>
            <w:vAlign w:val="center"/>
            <w:hideMark/>
          </w:tcPr>
          <w:p w14:paraId="2591EFE0"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97%</w:t>
            </w:r>
          </w:p>
        </w:tc>
      </w:tr>
      <w:tr w:rsidR="00F4704E" w:rsidRPr="000B2E87" w14:paraId="6B5BB6F6" w14:textId="77777777" w:rsidTr="000B2E87">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7555547"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Class B</w:t>
            </w:r>
          </w:p>
        </w:tc>
        <w:tc>
          <w:tcPr>
            <w:tcW w:w="1274" w:type="dxa"/>
            <w:tcBorders>
              <w:top w:val="nil"/>
              <w:left w:val="nil"/>
              <w:bottom w:val="nil"/>
              <w:right w:val="nil"/>
            </w:tcBorders>
            <w:shd w:val="clear" w:color="auto" w:fill="auto"/>
            <w:noWrap/>
            <w:vAlign w:val="center"/>
            <w:hideMark/>
          </w:tcPr>
          <w:p w14:paraId="4FB57EDA"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0.00%</w:t>
            </w:r>
          </w:p>
        </w:tc>
        <w:tc>
          <w:tcPr>
            <w:tcW w:w="1273" w:type="dxa"/>
            <w:tcBorders>
              <w:top w:val="nil"/>
              <w:left w:val="nil"/>
              <w:bottom w:val="nil"/>
              <w:right w:val="nil"/>
            </w:tcBorders>
            <w:shd w:val="clear" w:color="auto" w:fill="auto"/>
            <w:noWrap/>
            <w:vAlign w:val="center"/>
            <w:hideMark/>
          </w:tcPr>
          <w:p w14:paraId="00D046EB"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-0.61%</w:t>
            </w:r>
          </w:p>
        </w:tc>
        <w:tc>
          <w:tcPr>
            <w:tcW w:w="1273" w:type="dxa"/>
            <w:tcBorders>
              <w:top w:val="nil"/>
              <w:left w:val="nil"/>
              <w:bottom w:val="nil"/>
              <w:right w:val="single" w:sz="4" w:space="0" w:color="auto"/>
            </w:tcBorders>
            <w:shd w:val="clear" w:color="auto" w:fill="auto"/>
            <w:noWrap/>
            <w:vAlign w:val="center"/>
            <w:hideMark/>
          </w:tcPr>
          <w:p w14:paraId="513D510E"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-0.55%</w:t>
            </w:r>
          </w:p>
        </w:tc>
        <w:tc>
          <w:tcPr>
            <w:tcW w:w="1040" w:type="dxa"/>
            <w:tcBorders>
              <w:top w:val="nil"/>
              <w:left w:val="nil"/>
              <w:bottom w:val="nil"/>
              <w:right w:val="nil"/>
            </w:tcBorders>
            <w:shd w:val="clear" w:color="auto" w:fill="auto"/>
            <w:noWrap/>
            <w:vAlign w:val="center"/>
            <w:hideMark/>
          </w:tcPr>
          <w:p w14:paraId="385B5BF5"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107%</w:t>
            </w:r>
          </w:p>
        </w:tc>
        <w:tc>
          <w:tcPr>
            <w:tcW w:w="1040" w:type="dxa"/>
            <w:tcBorders>
              <w:top w:val="nil"/>
              <w:left w:val="nil"/>
              <w:bottom w:val="nil"/>
              <w:right w:val="single" w:sz="8" w:space="0" w:color="auto"/>
            </w:tcBorders>
            <w:shd w:val="clear" w:color="auto" w:fill="auto"/>
            <w:noWrap/>
            <w:vAlign w:val="center"/>
            <w:hideMark/>
          </w:tcPr>
          <w:p w14:paraId="23E38B17"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102%</w:t>
            </w:r>
          </w:p>
        </w:tc>
      </w:tr>
      <w:tr w:rsidR="00F4704E" w:rsidRPr="000B2E87" w14:paraId="5AEA4F29" w14:textId="77777777" w:rsidTr="000B2E87">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886F1C1"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Class C</w:t>
            </w:r>
          </w:p>
        </w:tc>
        <w:tc>
          <w:tcPr>
            <w:tcW w:w="1274" w:type="dxa"/>
            <w:tcBorders>
              <w:top w:val="nil"/>
              <w:left w:val="nil"/>
              <w:bottom w:val="nil"/>
              <w:right w:val="nil"/>
            </w:tcBorders>
            <w:shd w:val="clear" w:color="auto" w:fill="auto"/>
            <w:noWrap/>
            <w:vAlign w:val="center"/>
            <w:hideMark/>
          </w:tcPr>
          <w:p w14:paraId="2BF552A7"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0.00%</w:t>
            </w:r>
          </w:p>
        </w:tc>
        <w:tc>
          <w:tcPr>
            <w:tcW w:w="1273" w:type="dxa"/>
            <w:tcBorders>
              <w:top w:val="nil"/>
              <w:left w:val="nil"/>
              <w:bottom w:val="nil"/>
              <w:right w:val="nil"/>
            </w:tcBorders>
            <w:shd w:val="clear" w:color="auto" w:fill="auto"/>
            <w:noWrap/>
            <w:vAlign w:val="center"/>
            <w:hideMark/>
          </w:tcPr>
          <w:p w14:paraId="7D70ACD4"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-0.08%</w:t>
            </w:r>
          </w:p>
        </w:tc>
        <w:tc>
          <w:tcPr>
            <w:tcW w:w="1273" w:type="dxa"/>
            <w:tcBorders>
              <w:top w:val="nil"/>
              <w:left w:val="nil"/>
              <w:bottom w:val="nil"/>
              <w:right w:val="single" w:sz="4" w:space="0" w:color="auto"/>
            </w:tcBorders>
            <w:shd w:val="clear" w:color="auto" w:fill="auto"/>
            <w:noWrap/>
            <w:vAlign w:val="center"/>
            <w:hideMark/>
          </w:tcPr>
          <w:p w14:paraId="66A32AE3"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-0.17%</w:t>
            </w:r>
          </w:p>
        </w:tc>
        <w:tc>
          <w:tcPr>
            <w:tcW w:w="1040" w:type="dxa"/>
            <w:tcBorders>
              <w:top w:val="nil"/>
              <w:left w:val="nil"/>
              <w:bottom w:val="nil"/>
              <w:right w:val="nil"/>
            </w:tcBorders>
            <w:shd w:val="clear" w:color="auto" w:fill="auto"/>
            <w:noWrap/>
            <w:vAlign w:val="center"/>
            <w:hideMark/>
          </w:tcPr>
          <w:p w14:paraId="1CB139A2"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98%</w:t>
            </w:r>
          </w:p>
        </w:tc>
        <w:tc>
          <w:tcPr>
            <w:tcW w:w="1040" w:type="dxa"/>
            <w:tcBorders>
              <w:top w:val="nil"/>
              <w:left w:val="nil"/>
              <w:bottom w:val="nil"/>
              <w:right w:val="single" w:sz="8" w:space="0" w:color="auto"/>
            </w:tcBorders>
            <w:shd w:val="clear" w:color="auto" w:fill="auto"/>
            <w:noWrap/>
            <w:vAlign w:val="center"/>
            <w:hideMark/>
          </w:tcPr>
          <w:p w14:paraId="55FCB64B"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99%</w:t>
            </w:r>
          </w:p>
        </w:tc>
      </w:tr>
      <w:tr w:rsidR="00F4704E" w:rsidRPr="000B2E87" w14:paraId="2FD76374" w14:textId="77777777" w:rsidTr="002618FD">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9EBB1A8"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Class E</w:t>
            </w:r>
          </w:p>
        </w:tc>
        <w:tc>
          <w:tcPr>
            <w:tcW w:w="1274" w:type="dxa"/>
            <w:tcBorders>
              <w:top w:val="nil"/>
              <w:left w:val="nil"/>
              <w:bottom w:val="nil"/>
              <w:right w:val="nil"/>
            </w:tcBorders>
            <w:shd w:val="clear" w:color="auto" w:fill="auto"/>
            <w:noWrap/>
            <w:vAlign w:val="center"/>
          </w:tcPr>
          <w:p w14:paraId="120B6B1A" w14:textId="2D9515F5"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p>
        </w:tc>
        <w:tc>
          <w:tcPr>
            <w:tcW w:w="1273" w:type="dxa"/>
            <w:tcBorders>
              <w:top w:val="nil"/>
              <w:left w:val="nil"/>
              <w:bottom w:val="nil"/>
              <w:right w:val="nil"/>
            </w:tcBorders>
            <w:shd w:val="clear" w:color="auto" w:fill="auto"/>
            <w:noWrap/>
            <w:vAlign w:val="center"/>
          </w:tcPr>
          <w:p w14:paraId="5B187B97"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p>
        </w:tc>
        <w:tc>
          <w:tcPr>
            <w:tcW w:w="1273" w:type="dxa"/>
            <w:tcBorders>
              <w:top w:val="nil"/>
              <w:left w:val="nil"/>
              <w:bottom w:val="nil"/>
              <w:right w:val="single" w:sz="4" w:space="0" w:color="auto"/>
            </w:tcBorders>
            <w:shd w:val="clear" w:color="auto" w:fill="auto"/>
            <w:noWrap/>
            <w:vAlign w:val="center"/>
          </w:tcPr>
          <w:p w14:paraId="554A4411" w14:textId="72687D1F"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p>
        </w:tc>
        <w:tc>
          <w:tcPr>
            <w:tcW w:w="1040" w:type="dxa"/>
            <w:tcBorders>
              <w:top w:val="nil"/>
              <w:left w:val="nil"/>
              <w:bottom w:val="nil"/>
              <w:right w:val="nil"/>
            </w:tcBorders>
            <w:shd w:val="clear" w:color="auto" w:fill="auto"/>
            <w:noWrap/>
            <w:vAlign w:val="center"/>
          </w:tcPr>
          <w:p w14:paraId="1D2235D1" w14:textId="76E60C08"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p>
        </w:tc>
        <w:tc>
          <w:tcPr>
            <w:tcW w:w="1040" w:type="dxa"/>
            <w:tcBorders>
              <w:top w:val="nil"/>
              <w:left w:val="nil"/>
              <w:bottom w:val="nil"/>
              <w:right w:val="single" w:sz="8" w:space="0" w:color="auto"/>
            </w:tcBorders>
            <w:shd w:val="clear" w:color="auto" w:fill="auto"/>
            <w:noWrap/>
            <w:vAlign w:val="center"/>
          </w:tcPr>
          <w:p w14:paraId="44774D25" w14:textId="765A07B1"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p>
        </w:tc>
      </w:tr>
      <w:tr w:rsidR="00F4704E" w:rsidRPr="000B2E87" w14:paraId="0DBB3F87" w14:textId="77777777" w:rsidTr="000B2E87">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50F18E7"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18"/>
                <w:szCs w:val="18"/>
                <w:lang w:eastAsia="ko-KR"/>
              </w:rPr>
            </w:pPr>
            <w:r w:rsidRPr="000B2E87">
              <w:rPr>
                <w:rFonts w:eastAsia="맑은 고딕"/>
                <w:b/>
                <w:bCs/>
                <w:color w:val="000000"/>
                <w:sz w:val="18"/>
                <w:szCs w:val="18"/>
                <w:lang w:eastAsia="ko-KR"/>
              </w:rPr>
              <w:t>Overall</w:t>
            </w:r>
          </w:p>
        </w:tc>
        <w:tc>
          <w:tcPr>
            <w:tcW w:w="1274" w:type="dxa"/>
            <w:tcBorders>
              <w:top w:val="single" w:sz="8" w:space="0" w:color="auto"/>
              <w:left w:val="nil"/>
              <w:bottom w:val="nil"/>
              <w:right w:val="nil"/>
            </w:tcBorders>
            <w:shd w:val="clear" w:color="auto" w:fill="auto"/>
            <w:noWrap/>
            <w:vAlign w:val="center"/>
            <w:hideMark/>
          </w:tcPr>
          <w:p w14:paraId="5F3B45DC"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-0.01%</w:t>
            </w:r>
          </w:p>
        </w:tc>
        <w:tc>
          <w:tcPr>
            <w:tcW w:w="1273" w:type="dxa"/>
            <w:tcBorders>
              <w:top w:val="single" w:sz="8" w:space="0" w:color="auto"/>
              <w:left w:val="nil"/>
              <w:bottom w:val="nil"/>
              <w:right w:val="nil"/>
            </w:tcBorders>
            <w:shd w:val="clear" w:color="auto" w:fill="auto"/>
            <w:noWrap/>
            <w:vAlign w:val="center"/>
            <w:hideMark/>
          </w:tcPr>
          <w:p w14:paraId="7FF3F125"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-0.39%</w:t>
            </w:r>
          </w:p>
        </w:tc>
        <w:tc>
          <w:tcPr>
            <w:tcW w:w="1273" w:type="dxa"/>
            <w:tcBorders>
              <w:top w:val="single" w:sz="8" w:space="0" w:color="auto"/>
              <w:left w:val="nil"/>
              <w:bottom w:val="nil"/>
              <w:right w:val="single" w:sz="4" w:space="0" w:color="auto"/>
            </w:tcBorders>
            <w:shd w:val="clear" w:color="auto" w:fill="auto"/>
            <w:noWrap/>
            <w:vAlign w:val="center"/>
            <w:hideMark/>
          </w:tcPr>
          <w:p w14:paraId="4C770BAE"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-0.35%</w:t>
            </w:r>
          </w:p>
        </w:tc>
        <w:tc>
          <w:tcPr>
            <w:tcW w:w="1040" w:type="dxa"/>
            <w:tcBorders>
              <w:top w:val="single" w:sz="8" w:space="0" w:color="auto"/>
              <w:left w:val="nil"/>
              <w:bottom w:val="nil"/>
              <w:right w:val="nil"/>
            </w:tcBorders>
            <w:shd w:val="clear" w:color="auto" w:fill="auto"/>
            <w:noWrap/>
            <w:vAlign w:val="center"/>
            <w:hideMark/>
          </w:tcPr>
          <w:p w14:paraId="0E07FA24"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101%</w:t>
            </w:r>
          </w:p>
        </w:tc>
        <w:tc>
          <w:tcPr>
            <w:tcW w:w="1040" w:type="dxa"/>
            <w:tcBorders>
              <w:top w:val="single" w:sz="8" w:space="0" w:color="auto"/>
              <w:left w:val="nil"/>
              <w:bottom w:val="nil"/>
              <w:right w:val="single" w:sz="8" w:space="0" w:color="auto"/>
            </w:tcBorders>
            <w:shd w:val="clear" w:color="auto" w:fill="auto"/>
            <w:noWrap/>
            <w:vAlign w:val="center"/>
            <w:hideMark/>
          </w:tcPr>
          <w:p w14:paraId="6313E814"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99%</w:t>
            </w:r>
          </w:p>
        </w:tc>
      </w:tr>
      <w:tr w:rsidR="00F4704E" w:rsidRPr="000B2E87" w14:paraId="24DD7867" w14:textId="77777777" w:rsidTr="000B2E87">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380E5F9"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Class D</w:t>
            </w:r>
          </w:p>
        </w:tc>
        <w:tc>
          <w:tcPr>
            <w:tcW w:w="1274" w:type="dxa"/>
            <w:tcBorders>
              <w:top w:val="single" w:sz="8" w:space="0" w:color="auto"/>
              <w:left w:val="nil"/>
              <w:bottom w:val="nil"/>
              <w:right w:val="nil"/>
            </w:tcBorders>
            <w:shd w:val="clear" w:color="auto" w:fill="auto"/>
            <w:noWrap/>
            <w:vAlign w:val="center"/>
            <w:hideMark/>
          </w:tcPr>
          <w:p w14:paraId="630369AE"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-0.01%</w:t>
            </w:r>
          </w:p>
        </w:tc>
        <w:tc>
          <w:tcPr>
            <w:tcW w:w="1273" w:type="dxa"/>
            <w:tcBorders>
              <w:top w:val="single" w:sz="8" w:space="0" w:color="auto"/>
              <w:left w:val="nil"/>
              <w:bottom w:val="nil"/>
              <w:right w:val="nil"/>
            </w:tcBorders>
            <w:shd w:val="clear" w:color="auto" w:fill="auto"/>
            <w:noWrap/>
            <w:vAlign w:val="center"/>
            <w:hideMark/>
          </w:tcPr>
          <w:p w14:paraId="14FA2B74"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-0.18%</w:t>
            </w:r>
          </w:p>
        </w:tc>
        <w:tc>
          <w:tcPr>
            <w:tcW w:w="1273" w:type="dxa"/>
            <w:tcBorders>
              <w:top w:val="single" w:sz="8" w:space="0" w:color="auto"/>
              <w:left w:val="nil"/>
              <w:bottom w:val="nil"/>
              <w:right w:val="single" w:sz="4" w:space="0" w:color="auto"/>
            </w:tcBorders>
            <w:shd w:val="clear" w:color="auto" w:fill="auto"/>
            <w:noWrap/>
            <w:vAlign w:val="center"/>
            <w:hideMark/>
          </w:tcPr>
          <w:p w14:paraId="5C61C28D"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-0.28%</w:t>
            </w:r>
          </w:p>
        </w:tc>
        <w:tc>
          <w:tcPr>
            <w:tcW w:w="1040" w:type="dxa"/>
            <w:tcBorders>
              <w:top w:val="single" w:sz="8" w:space="0" w:color="auto"/>
              <w:left w:val="nil"/>
              <w:bottom w:val="nil"/>
              <w:right w:val="nil"/>
            </w:tcBorders>
            <w:shd w:val="clear" w:color="auto" w:fill="auto"/>
            <w:noWrap/>
            <w:vAlign w:val="center"/>
            <w:hideMark/>
          </w:tcPr>
          <w:p w14:paraId="2D718B04"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98%</w:t>
            </w:r>
          </w:p>
        </w:tc>
        <w:tc>
          <w:tcPr>
            <w:tcW w:w="1040" w:type="dxa"/>
            <w:tcBorders>
              <w:top w:val="single" w:sz="8" w:space="0" w:color="auto"/>
              <w:left w:val="nil"/>
              <w:bottom w:val="nil"/>
              <w:right w:val="single" w:sz="8" w:space="0" w:color="auto"/>
            </w:tcBorders>
            <w:shd w:val="clear" w:color="auto" w:fill="auto"/>
            <w:noWrap/>
            <w:vAlign w:val="center"/>
            <w:hideMark/>
          </w:tcPr>
          <w:p w14:paraId="77EEF297"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106%</w:t>
            </w:r>
          </w:p>
        </w:tc>
      </w:tr>
      <w:tr w:rsidR="00F4704E" w:rsidRPr="000B2E87" w14:paraId="20708518" w14:textId="77777777" w:rsidTr="000B2E87">
        <w:trPr>
          <w:trHeight w:val="255"/>
          <w:jc w:val="center"/>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5F60D079"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Class F (optional)</w:t>
            </w:r>
          </w:p>
        </w:tc>
        <w:tc>
          <w:tcPr>
            <w:tcW w:w="1274" w:type="dxa"/>
            <w:tcBorders>
              <w:top w:val="nil"/>
              <w:left w:val="nil"/>
              <w:bottom w:val="single" w:sz="8" w:space="0" w:color="auto"/>
              <w:right w:val="nil"/>
            </w:tcBorders>
            <w:shd w:val="clear" w:color="auto" w:fill="auto"/>
            <w:noWrap/>
            <w:vAlign w:val="center"/>
            <w:hideMark/>
          </w:tcPr>
          <w:p w14:paraId="202A8F9F"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0.01%</w:t>
            </w:r>
          </w:p>
        </w:tc>
        <w:tc>
          <w:tcPr>
            <w:tcW w:w="1273" w:type="dxa"/>
            <w:tcBorders>
              <w:top w:val="nil"/>
              <w:left w:val="nil"/>
              <w:bottom w:val="single" w:sz="8" w:space="0" w:color="auto"/>
              <w:right w:val="nil"/>
            </w:tcBorders>
            <w:shd w:val="clear" w:color="auto" w:fill="auto"/>
            <w:noWrap/>
            <w:vAlign w:val="center"/>
            <w:hideMark/>
          </w:tcPr>
          <w:p w14:paraId="1BD47C30"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-0.27%</w:t>
            </w:r>
          </w:p>
        </w:tc>
        <w:tc>
          <w:tcPr>
            <w:tcW w:w="1273" w:type="dxa"/>
            <w:tcBorders>
              <w:top w:val="nil"/>
              <w:left w:val="nil"/>
              <w:bottom w:val="single" w:sz="8" w:space="0" w:color="auto"/>
              <w:right w:val="single" w:sz="4" w:space="0" w:color="auto"/>
            </w:tcBorders>
            <w:shd w:val="clear" w:color="auto" w:fill="auto"/>
            <w:noWrap/>
            <w:vAlign w:val="center"/>
            <w:hideMark/>
          </w:tcPr>
          <w:p w14:paraId="41AD0478"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-0.24%</w:t>
            </w:r>
          </w:p>
        </w:tc>
        <w:tc>
          <w:tcPr>
            <w:tcW w:w="1040" w:type="dxa"/>
            <w:tcBorders>
              <w:top w:val="nil"/>
              <w:left w:val="nil"/>
              <w:bottom w:val="single" w:sz="8" w:space="0" w:color="auto"/>
              <w:right w:val="nil"/>
            </w:tcBorders>
            <w:shd w:val="clear" w:color="auto" w:fill="auto"/>
            <w:noWrap/>
            <w:vAlign w:val="center"/>
            <w:hideMark/>
          </w:tcPr>
          <w:p w14:paraId="259150ED"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98%</w:t>
            </w:r>
          </w:p>
        </w:tc>
        <w:tc>
          <w:tcPr>
            <w:tcW w:w="1040" w:type="dxa"/>
            <w:tcBorders>
              <w:top w:val="nil"/>
              <w:left w:val="nil"/>
              <w:bottom w:val="single" w:sz="8" w:space="0" w:color="auto"/>
              <w:right w:val="single" w:sz="8" w:space="0" w:color="auto"/>
            </w:tcBorders>
            <w:shd w:val="clear" w:color="auto" w:fill="auto"/>
            <w:noWrap/>
            <w:vAlign w:val="center"/>
            <w:hideMark/>
          </w:tcPr>
          <w:p w14:paraId="52DA6C10"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95%</w:t>
            </w:r>
          </w:p>
        </w:tc>
      </w:tr>
    </w:tbl>
    <w:p w14:paraId="1F91271A" w14:textId="77777777" w:rsidR="00F4704E" w:rsidRDefault="00F4704E" w:rsidP="005E3291">
      <w:pPr>
        <w:rPr>
          <w:lang w:val="en-CA" w:eastAsia="ko-KR"/>
        </w:rPr>
      </w:pPr>
    </w:p>
    <w:tbl>
      <w:tblPr>
        <w:tblW w:w="7740" w:type="dxa"/>
        <w:jc w:val="center"/>
        <w:tblCellMar>
          <w:left w:w="99" w:type="dxa"/>
          <w:right w:w="99" w:type="dxa"/>
        </w:tblCellMar>
        <w:tblLook w:val="04A0" w:firstRow="1" w:lastRow="0" w:firstColumn="1" w:lastColumn="0" w:noHBand="0" w:noVBand="1"/>
      </w:tblPr>
      <w:tblGrid>
        <w:gridCol w:w="1840"/>
        <w:gridCol w:w="1292"/>
        <w:gridCol w:w="1292"/>
        <w:gridCol w:w="1292"/>
        <w:gridCol w:w="969"/>
        <w:gridCol w:w="1055"/>
      </w:tblGrid>
      <w:tr w:rsidR="00F4704E" w:rsidRPr="000B2E87" w14:paraId="1D57200D" w14:textId="77777777" w:rsidTr="000B2E87">
        <w:trPr>
          <w:trHeight w:val="255"/>
          <w:jc w:val="center"/>
        </w:trPr>
        <w:tc>
          <w:tcPr>
            <w:tcW w:w="1840" w:type="dxa"/>
            <w:tcBorders>
              <w:top w:val="nil"/>
              <w:left w:val="nil"/>
              <w:bottom w:val="nil"/>
              <w:right w:val="nil"/>
            </w:tcBorders>
            <w:shd w:val="clear" w:color="auto" w:fill="auto"/>
            <w:noWrap/>
            <w:vAlign w:val="center"/>
            <w:hideMark/>
          </w:tcPr>
          <w:p w14:paraId="1A4C41AB"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A800BF1"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18"/>
                <w:szCs w:val="18"/>
                <w:lang w:eastAsia="ko-KR"/>
              </w:rPr>
            </w:pPr>
            <w:r w:rsidRPr="000B2E87">
              <w:rPr>
                <w:rFonts w:eastAsia="맑은 고딕"/>
                <w:b/>
                <w:bCs/>
                <w:color w:val="000000"/>
                <w:sz w:val="18"/>
                <w:szCs w:val="18"/>
                <w:lang w:eastAsia="ko-KR"/>
              </w:rPr>
              <w:t xml:space="preserve">Low delay B Main10 </w:t>
            </w:r>
          </w:p>
        </w:tc>
      </w:tr>
      <w:tr w:rsidR="00F4704E" w:rsidRPr="000B2E87" w14:paraId="35CEC62F" w14:textId="77777777" w:rsidTr="000B2E87">
        <w:trPr>
          <w:trHeight w:val="255"/>
          <w:jc w:val="center"/>
        </w:trPr>
        <w:tc>
          <w:tcPr>
            <w:tcW w:w="1840" w:type="dxa"/>
            <w:tcBorders>
              <w:top w:val="nil"/>
              <w:left w:val="nil"/>
              <w:bottom w:val="nil"/>
              <w:right w:val="nil"/>
            </w:tcBorders>
            <w:shd w:val="clear" w:color="auto" w:fill="auto"/>
            <w:noWrap/>
            <w:vAlign w:val="center"/>
            <w:hideMark/>
          </w:tcPr>
          <w:p w14:paraId="3275642C"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C90B078"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18"/>
                <w:szCs w:val="18"/>
                <w:lang w:eastAsia="ko-KR"/>
              </w:rPr>
            </w:pPr>
            <w:r w:rsidRPr="000B2E87">
              <w:rPr>
                <w:rFonts w:eastAsia="맑은 고딕"/>
                <w:b/>
                <w:bCs/>
                <w:color w:val="000000"/>
                <w:sz w:val="18"/>
                <w:szCs w:val="18"/>
                <w:lang w:eastAsia="ko-KR"/>
              </w:rPr>
              <w:t>Over VTM-2.0.1</w:t>
            </w:r>
          </w:p>
        </w:tc>
      </w:tr>
      <w:tr w:rsidR="00F4704E" w:rsidRPr="000B2E87" w14:paraId="6E36CBA1" w14:textId="77777777" w:rsidTr="000B2E87">
        <w:trPr>
          <w:trHeight w:val="255"/>
          <w:jc w:val="center"/>
        </w:trPr>
        <w:tc>
          <w:tcPr>
            <w:tcW w:w="1840" w:type="dxa"/>
            <w:tcBorders>
              <w:top w:val="nil"/>
              <w:left w:val="nil"/>
              <w:bottom w:val="nil"/>
              <w:right w:val="nil"/>
            </w:tcBorders>
            <w:shd w:val="clear" w:color="auto" w:fill="auto"/>
            <w:noWrap/>
            <w:vAlign w:val="center"/>
            <w:hideMark/>
          </w:tcPr>
          <w:p w14:paraId="5895C3B4"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18"/>
                <w:szCs w:val="18"/>
                <w:lang w:eastAsia="ko-KR"/>
              </w:rPr>
            </w:pPr>
          </w:p>
        </w:tc>
        <w:tc>
          <w:tcPr>
            <w:tcW w:w="1292" w:type="dxa"/>
            <w:tcBorders>
              <w:top w:val="nil"/>
              <w:left w:val="single" w:sz="8" w:space="0" w:color="auto"/>
              <w:bottom w:val="single" w:sz="8" w:space="0" w:color="auto"/>
              <w:right w:val="nil"/>
            </w:tcBorders>
            <w:shd w:val="clear" w:color="auto" w:fill="auto"/>
            <w:noWrap/>
            <w:vAlign w:val="center"/>
            <w:hideMark/>
          </w:tcPr>
          <w:p w14:paraId="0481A6F0"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Y</w:t>
            </w:r>
          </w:p>
        </w:tc>
        <w:tc>
          <w:tcPr>
            <w:tcW w:w="1292" w:type="dxa"/>
            <w:tcBorders>
              <w:top w:val="nil"/>
              <w:left w:val="nil"/>
              <w:bottom w:val="single" w:sz="8" w:space="0" w:color="auto"/>
              <w:right w:val="nil"/>
            </w:tcBorders>
            <w:shd w:val="clear" w:color="auto" w:fill="auto"/>
            <w:noWrap/>
            <w:vAlign w:val="center"/>
            <w:hideMark/>
          </w:tcPr>
          <w:p w14:paraId="7CEDF0CB"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U</w:t>
            </w:r>
          </w:p>
        </w:tc>
        <w:tc>
          <w:tcPr>
            <w:tcW w:w="1292" w:type="dxa"/>
            <w:tcBorders>
              <w:top w:val="nil"/>
              <w:left w:val="nil"/>
              <w:bottom w:val="single" w:sz="8" w:space="0" w:color="auto"/>
              <w:right w:val="single" w:sz="4" w:space="0" w:color="auto"/>
            </w:tcBorders>
            <w:shd w:val="clear" w:color="auto" w:fill="auto"/>
            <w:noWrap/>
            <w:vAlign w:val="center"/>
            <w:hideMark/>
          </w:tcPr>
          <w:p w14:paraId="4F3B9102"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V</w:t>
            </w:r>
          </w:p>
        </w:tc>
        <w:tc>
          <w:tcPr>
            <w:tcW w:w="969" w:type="dxa"/>
            <w:tcBorders>
              <w:top w:val="nil"/>
              <w:left w:val="nil"/>
              <w:bottom w:val="single" w:sz="8" w:space="0" w:color="auto"/>
              <w:right w:val="nil"/>
            </w:tcBorders>
            <w:shd w:val="clear" w:color="auto" w:fill="auto"/>
            <w:noWrap/>
            <w:vAlign w:val="center"/>
            <w:hideMark/>
          </w:tcPr>
          <w:p w14:paraId="3B36DDE8"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EncT</w:t>
            </w:r>
          </w:p>
        </w:tc>
        <w:tc>
          <w:tcPr>
            <w:tcW w:w="1055" w:type="dxa"/>
            <w:tcBorders>
              <w:top w:val="nil"/>
              <w:left w:val="nil"/>
              <w:bottom w:val="single" w:sz="8" w:space="0" w:color="auto"/>
              <w:right w:val="single" w:sz="8" w:space="0" w:color="auto"/>
            </w:tcBorders>
            <w:shd w:val="clear" w:color="auto" w:fill="auto"/>
            <w:noWrap/>
            <w:vAlign w:val="center"/>
            <w:hideMark/>
          </w:tcPr>
          <w:p w14:paraId="42EBE180"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DecT</w:t>
            </w:r>
          </w:p>
        </w:tc>
      </w:tr>
      <w:tr w:rsidR="00F4704E" w:rsidRPr="000B2E87" w14:paraId="1E5E1A4E" w14:textId="77777777" w:rsidTr="002618FD">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72EE16A"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Class A1</w:t>
            </w:r>
          </w:p>
        </w:tc>
        <w:tc>
          <w:tcPr>
            <w:tcW w:w="1292" w:type="dxa"/>
            <w:tcBorders>
              <w:top w:val="nil"/>
              <w:left w:val="nil"/>
              <w:bottom w:val="nil"/>
              <w:right w:val="nil"/>
            </w:tcBorders>
            <w:shd w:val="clear" w:color="auto" w:fill="auto"/>
            <w:noWrap/>
            <w:vAlign w:val="center"/>
          </w:tcPr>
          <w:p w14:paraId="6C8A7825" w14:textId="09D85A1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p>
        </w:tc>
        <w:tc>
          <w:tcPr>
            <w:tcW w:w="1292" w:type="dxa"/>
            <w:tcBorders>
              <w:top w:val="nil"/>
              <w:left w:val="nil"/>
              <w:bottom w:val="nil"/>
              <w:right w:val="nil"/>
            </w:tcBorders>
            <w:shd w:val="clear" w:color="auto" w:fill="auto"/>
            <w:noWrap/>
            <w:vAlign w:val="center"/>
          </w:tcPr>
          <w:p w14:paraId="17301F13" w14:textId="5257B570"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p>
        </w:tc>
        <w:tc>
          <w:tcPr>
            <w:tcW w:w="1292" w:type="dxa"/>
            <w:tcBorders>
              <w:top w:val="nil"/>
              <w:left w:val="nil"/>
              <w:bottom w:val="nil"/>
              <w:right w:val="single" w:sz="4" w:space="0" w:color="auto"/>
            </w:tcBorders>
            <w:shd w:val="clear" w:color="auto" w:fill="auto"/>
            <w:noWrap/>
            <w:vAlign w:val="center"/>
          </w:tcPr>
          <w:p w14:paraId="2C24EAA7" w14:textId="50E73E8E"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p>
        </w:tc>
        <w:tc>
          <w:tcPr>
            <w:tcW w:w="969" w:type="dxa"/>
            <w:tcBorders>
              <w:top w:val="nil"/>
              <w:left w:val="nil"/>
              <w:bottom w:val="nil"/>
              <w:right w:val="nil"/>
            </w:tcBorders>
            <w:shd w:val="clear" w:color="auto" w:fill="auto"/>
            <w:noWrap/>
            <w:vAlign w:val="center"/>
          </w:tcPr>
          <w:p w14:paraId="1F4ADED6" w14:textId="1549F275"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p>
        </w:tc>
        <w:tc>
          <w:tcPr>
            <w:tcW w:w="1055" w:type="dxa"/>
            <w:tcBorders>
              <w:top w:val="nil"/>
              <w:left w:val="nil"/>
              <w:bottom w:val="nil"/>
              <w:right w:val="single" w:sz="8" w:space="0" w:color="auto"/>
            </w:tcBorders>
            <w:shd w:val="clear" w:color="auto" w:fill="auto"/>
            <w:noWrap/>
            <w:vAlign w:val="center"/>
          </w:tcPr>
          <w:p w14:paraId="16538D3D" w14:textId="4A4D5F33"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p>
        </w:tc>
      </w:tr>
      <w:tr w:rsidR="00F4704E" w:rsidRPr="000B2E87" w14:paraId="1E2FFADC" w14:textId="77777777" w:rsidTr="002618FD">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1B23DE35"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Class A2</w:t>
            </w:r>
          </w:p>
        </w:tc>
        <w:tc>
          <w:tcPr>
            <w:tcW w:w="1292" w:type="dxa"/>
            <w:tcBorders>
              <w:top w:val="nil"/>
              <w:left w:val="nil"/>
              <w:bottom w:val="nil"/>
              <w:right w:val="nil"/>
            </w:tcBorders>
            <w:shd w:val="clear" w:color="auto" w:fill="auto"/>
            <w:noWrap/>
            <w:vAlign w:val="center"/>
          </w:tcPr>
          <w:p w14:paraId="4A104FC0" w14:textId="533EE091"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p>
        </w:tc>
        <w:tc>
          <w:tcPr>
            <w:tcW w:w="1292" w:type="dxa"/>
            <w:tcBorders>
              <w:top w:val="nil"/>
              <w:left w:val="nil"/>
              <w:bottom w:val="nil"/>
              <w:right w:val="nil"/>
            </w:tcBorders>
            <w:shd w:val="clear" w:color="auto" w:fill="auto"/>
            <w:noWrap/>
            <w:vAlign w:val="center"/>
          </w:tcPr>
          <w:p w14:paraId="6ED050F0"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p>
        </w:tc>
        <w:tc>
          <w:tcPr>
            <w:tcW w:w="1292" w:type="dxa"/>
            <w:tcBorders>
              <w:top w:val="nil"/>
              <w:left w:val="nil"/>
              <w:bottom w:val="nil"/>
              <w:right w:val="single" w:sz="4" w:space="0" w:color="auto"/>
            </w:tcBorders>
            <w:shd w:val="clear" w:color="auto" w:fill="auto"/>
            <w:noWrap/>
            <w:vAlign w:val="center"/>
          </w:tcPr>
          <w:p w14:paraId="48BDFF5F" w14:textId="51DE2BB0"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p>
        </w:tc>
        <w:tc>
          <w:tcPr>
            <w:tcW w:w="969" w:type="dxa"/>
            <w:tcBorders>
              <w:top w:val="nil"/>
              <w:left w:val="nil"/>
              <w:bottom w:val="nil"/>
              <w:right w:val="nil"/>
            </w:tcBorders>
            <w:shd w:val="clear" w:color="auto" w:fill="auto"/>
            <w:noWrap/>
            <w:vAlign w:val="center"/>
          </w:tcPr>
          <w:p w14:paraId="3BFAC6D7" w14:textId="70463EA5"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p>
        </w:tc>
        <w:tc>
          <w:tcPr>
            <w:tcW w:w="1055" w:type="dxa"/>
            <w:tcBorders>
              <w:top w:val="nil"/>
              <w:left w:val="nil"/>
              <w:bottom w:val="nil"/>
              <w:right w:val="single" w:sz="8" w:space="0" w:color="auto"/>
            </w:tcBorders>
            <w:shd w:val="clear" w:color="auto" w:fill="auto"/>
            <w:noWrap/>
            <w:vAlign w:val="center"/>
          </w:tcPr>
          <w:p w14:paraId="1EAAEC17" w14:textId="4C04D402"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p>
        </w:tc>
      </w:tr>
      <w:tr w:rsidR="00F4704E" w:rsidRPr="000B2E87" w14:paraId="10820B33" w14:textId="77777777" w:rsidTr="000B2E87">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1B78EDB"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Class B</w:t>
            </w:r>
          </w:p>
        </w:tc>
        <w:tc>
          <w:tcPr>
            <w:tcW w:w="1292" w:type="dxa"/>
            <w:tcBorders>
              <w:top w:val="nil"/>
              <w:left w:val="nil"/>
              <w:bottom w:val="nil"/>
              <w:right w:val="nil"/>
            </w:tcBorders>
            <w:shd w:val="clear" w:color="auto" w:fill="auto"/>
            <w:noWrap/>
            <w:vAlign w:val="center"/>
            <w:hideMark/>
          </w:tcPr>
          <w:p w14:paraId="69F04597"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0.01%</w:t>
            </w:r>
          </w:p>
        </w:tc>
        <w:tc>
          <w:tcPr>
            <w:tcW w:w="1292" w:type="dxa"/>
            <w:tcBorders>
              <w:top w:val="nil"/>
              <w:left w:val="nil"/>
              <w:bottom w:val="nil"/>
              <w:right w:val="nil"/>
            </w:tcBorders>
            <w:shd w:val="clear" w:color="auto" w:fill="auto"/>
            <w:noWrap/>
            <w:vAlign w:val="center"/>
            <w:hideMark/>
          </w:tcPr>
          <w:p w14:paraId="41AAB07C"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0.02%</w:t>
            </w:r>
          </w:p>
        </w:tc>
        <w:tc>
          <w:tcPr>
            <w:tcW w:w="1292" w:type="dxa"/>
            <w:tcBorders>
              <w:top w:val="nil"/>
              <w:left w:val="nil"/>
              <w:bottom w:val="nil"/>
              <w:right w:val="single" w:sz="4" w:space="0" w:color="auto"/>
            </w:tcBorders>
            <w:shd w:val="clear" w:color="auto" w:fill="auto"/>
            <w:noWrap/>
            <w:vAlign w:val="center"/>
            <w:hideMark/>
          </w:tcPr>
          <w:p w14:paraId="4C415DD6"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0.30%</w:t>
            </w:r>
          </w:p>
        </w:tc>
        <w:tc>
          <w:tcPr>
            <w:tcW w:w="969" w:type="dxa"/>
            <w:tcBorders>
              <w:top w:val="nil"/>
              <w:left w:val="nil"/>
              <w:bottom w:val="nil"/>
              <w:right w:val="nil"/>
            </w:tcBorders>
            <w:shd w:val="clear" w:color="auto" w:fill="auto"/>
            <w:noWrap/>
            <w:vAlign w:val="center"/>
            <w:hideMark/>
          </w:tcPr>
          <w:p w14:paraId="02B9BDF4"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98%</w:t>
            </w:r>
          </w:p>
        </w:tc>
        <w:tc>
          <w:tcPr>
            <w:tcW w:w="1055" w:type="dxa"/>
            <w:tcBorders>
              <w:top w:val="nil"/>
              <w:left w:val="nil"/>
              <w:bottom w:val="nil"/>
              <w:right w:val="single" w:sz="8" w:space="0" w:color="auto"/>
            </w:tcBorders>
            <w:shd w:val="clear" w:color="auto" w:fill="auto"/>
            <w:noWrap/>
            <w:vAlign w:val="center"/>
            <w:hideMark/>
          </w:tcPr>
          <w:p w14:paraId="2AB8D9A3"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95%</w:t>
            </w:r>
          </w:p>
        </w:tc>
      </w:tr>
      <w:tr w:rsidR="00F4704E" w:rsidRPr="000B2E87" w14:paraId="2FA98A09" w14:textId="77777777" w:rsidTr="000B2E87">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7F46ADB"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Class C</w:t>
            </w:r>
          </w:p>
        </w:tc>
        <w:tc>
          <w:tcPr>
            <w:tcW w:w="1292" w:type="dxa"/>
            <w:tcBorders>
              <w:top w:val="nil"/>
              <w:left w:val="nil"/>
              <w:bottom w:val="nil"/>
              <w:right w:val="nil"/>
            </w:tcBorders>
            <w:shd w:val="clear" w:color="auto" w:fill="auto"/>
            <w:noWrap/>
            <w:vAlign w:val="center"/>
            <w:hideMark/>
          </w:tcPr>
          <w:p w14:paraId="26B450C4"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0.04%</w:t>
            </w:r>
          </w:p>
        </w:tc>
        <w:tc>
          <w:tcPr>
            <w:tcW w:w="1292" w:type="dxa"/>
            <w:tcBorders>
              <w:top w:val="nil"/>
              <w:left w:val="nil"/>
              <w:bottom w:val="nil"/>
              <w:right w:val="nil"/>
            </w:tcBorders>
            <w:shd w:val="clear" w:color="auto" w:fill="auto"/>
            <w:noWrap/>
            <w:vAlign w:val="center"/>
            <w:hideMark/>
          </w:tcPr>
          <w:p w14:paraId="6E8B36AF"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-0.09%</w:t>
            </w:r>
          </w:p>
        </w:tc>
        <w:tc>
          <w:tcPr>
            <w:tcW w:w="1292" w:type="dxa"/>
            <w:tcBorders>
              <w:top w:val="nil"/>
              <w:left w:val="nil"/>
              <w:bottom w:val="nil"/>
              <w:right w:val="single" w:sz="4" w:space="0" w:color="auto"/>
            </w:tcBorders>
            <w:shd w:val="clear" w:color="auto" w:fill="auto"/>
            <w:noWrap/>
            <w:vAlign w:val="center"/>
            <w:hideMark/>
          </w:tcPr>
          <w:p w14:paraId="6DBDBC5A"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-0.07%</w:t>
            </w:r>
          </w:p>
        </w:tc>
        <w:tc>
          <w:tcPr>
            <w:tcW w:w="969" w:type="dxa"/>
            <w:tcBorders>
              <w:top w:val="nil"/>
              <w:left w:val="nil"/>
              <w:bottom w:val="nil"/>
              <w:right w:val="nil"/>
            </w:tcBorders>
            <w:shd w:val="clear" w:color="auto" w:fill="auto"/>
            <w:noWrap/>
            <w:vAlign w:val="center"/>
            <w:hideMark/>
          </w:tcPr>
          <w:p w14:paraId="22EFAE60"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98%</w:t>
            </w:r>
          </w:p>
        </w:tc>
        <w:tc>
          <w:tcPr>
            <w:tcW w:w="1055" w:type="dxa"/>
            <w:tcBorders>
              <w:top w:val="nil"/>
              <w:left w:val="nil"/>
              <w:bottom w:val="nil"/>
              <w:right w:val="single" w:sz="8" w:space="0" w:color="auto"/>
            </w:tcBorders>
            <w:shd w:val="clear" w:color="auto" w:fill="auto"/>
            <w:noWrap/>
            <w:vAlign w:val="center"/>
            <w:hideMark/>
          </w:tcPr>
          <w:p w14:paraId="60015F15"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91%</w:t>
            </w:r>
          </w:p>
        </w:tc>
      </w:tr>
      <w:tr w:rsidR="00F4704E" w:rsidRPr="000B2E87" w14:paraId="234A227C" w14:textId="77777777" w:rsidTr="000B2E87">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16215A35"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Class E</w:t>
            </w:r>
          </w:p>
        </w:tc>
        <w:tc>
          <w:tcPr>
            <w:tcW w:w="1292" w:type="dxa"/>
            <w:tcBorders>
              <w:top w:val="nil"/>
              <w:left w:val="nil"/>
              <w:bottom w:val="nil"/>
              <w:right w:val="nil"/>
            </w:tcBorders>
            <w:shd w:val="clear" w:color="auto" w:fill="auto"/>
            <w:noWrap/>
            <w:vAlign w:val="center"/>
            <w:hideMark/>
          </w:tcPr>
          <w:p w14:paraId="188E5C0D"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-0.05%</w:t>
            </w:r>
          </w:p>
        </w:tc>
        <w:tc>
          <w:tcPr>
            <w:tcW w:w="1292" w:type="dxa"/>
            <w:tcBorders>
              <w:top w:val="nil"/>
              <w:left w:val="nil"/>
              <w:bottom w:val="nil"/>
              <w:right w:val="nil"/>
            </w:tcBorders>
            <w:shd w:val="clear" w:color="auto" w:fill="auto"/>
            <w:noWrap/>
            <w:vAlign w:val="center"/>
            <w:hideMark/>
          </w:tcPr>
          <w:p w14:paraId="286E2C6D"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0.01%</w:t>
            </w:r>
          </w:p>
        </w:tc>
        <w:tc>
          <w:tcPr>
            <w:tcW w:w="1292" w:type="dxa"/>
            <w:tcBorders>
              <w:top w:val="nil"/>
              <w:left w:val="nil"/>
              <w:bottom w:val="nil"/>
              <w:right w:val="single" w:sz="4" w:space="0" w:color="auto"/>
            </w:tcBorders>
            <w:shd w:val="clear" w:color="auto" w:fill="auto"/>
            <w:noWrap/>
            <w:vAlign w:val="center"/>
            <w:hideMark/>
          </w:tcPr>
          <w:p w14:paraId="25AB12F0"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-0.61%</w:t>
            </w:r>
          </w:p>
        </w:tc>
        <w:tc>
          <w:tcPr>
            <w:tcW w:w="969" w:type="dxa"/>
            <w:tcBorders>
              <w:top w:val="nil"/>
              <w:left w:val="nil"/>
              <w:bottom w:val="nil"/>
              <w:right w:val="nil"/>
            </w:tcBorders>
            <w:shd w:val="clear" w:color="auto" w:fill="auto"/>
            <w:noWrap/>
            <w:vAlign w:val="center"/>
            <w:hideMark/>
          </w:tcPr>
          <w:p w14:paraId="2F0243A6"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97%</w:t>
            </w:r>
          </w:p>
        </w:tc>
        <w:tc>
          <w:tcPr>
            <w:tcW w:w="1055" w:type="dxa"/>
            <w:tcBorders>
              <w:top w:val="nil"/>
              <w:left w:val="nil"/>
              <w:bottom w:val="nil"/>
              <w:right w:val="single" w:sz="8" w:space="0" w:color="auto"/>
            </w:tcBorders>
            <w:shd w:val="clear" w:color="auto" w:fill="auto"/>
            <w:noWrap/>
            <w:vAlign w:val="center"/>
            <w:hideMark/>
          </w:tcPr>
          <w:p w14:paraId="04EA1592"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95%</w:t>
            </w:r>
          </w:p>
        </w:tc>
      </w:tr>
      <w:tr w:rsidR="00F4704E" w:rsidRPr="000B2E87" w14:paraId="1BE9E257" w14:textId="77777777" w:rsidTr="000B2E87">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E19BB79"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18"/>
                <w:szCs w:val="18"/>
                <w:lang w:eastAsia="ko-KR"/>
              </w:rPr>
            </w:pPr>
            <w:r w:rsidRPr="000B2E87">
              <w:rPr>
                <w:rFonts w:eastAsia="맑은 고딕"/>
                <w:b/>
                <w:bCs/>
                <w:color w:val="000000"/>
                <w:sz w:val="18"/>
                <w:szCs w:val="18"/>
                <w:lang w:eastAsia="ko-KR"/>
              </w:rPr>
              <w:t>Overall</w:t>
            </w:r>
          </w:p>
        </w:tc>
        <w:tc>
          <w:tcPr>
            <w:tcW w:w="1292" w:type="dxa"/>
            <w:tcBorders>
              <w:top w:val="single" w:sz="8" w:space="0" w:color="auto"/>
              <w:left w:val="nil"/>
              <w:bottom w:val="nil"/>
              <w:right w:val="nil"/>
            </w:tcBorders>
            <w:shd w:val="clear" w:color="auto" w:fill="auto"/>
            <w:noWrap/>
            <w:vAlign w:val="center"/>
            <w:hideMark/>
          </w:tcPr>
          <w:p w14:paraId="6C39F549"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0.00%</w:t>
            </w:r>
          </w:p>
        </w:tc>
        <w:tc>
          <w:tcPr>
            <w:tcW w:w="1292" w:type="dxa"/>
            <w:tcBorders>
              <w:top w:val="single" w:sz="8" w:space="0" w:color="auto"/>
              <w:left w:val="nil"/>
              <w:bottom w:val="nil"/>
              <w:right w:val="nil"/>
            </w:tcBorders>
            <w:shd w:val="clear" w:color="auto" w:fill="auto"/>
            <w:noWrap/>
            <w:vAlign w:val="center"/>
            <w:hideMark/>
          </w:tcPr>
          <w:p w14:paraId="0683D3C1"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-0.02%</w:t>
            </w:r>
          </w:p>
        </w:tc>
        <w:tc>
          <w:tcPr>
            <w:tcW w:w="1292" w:type="dxa"/>
            <w:tcBorders>
              <w:top w:val="single" w:sz="8" w:space="0" w:color="auto"/>
              <w:left w:val="nil"/>
              <w:bottom w:val="nil"/>
              <w:right w:val="single" w:sz="4" w:space="0" w:color="auto"/>
            </w:tcBorders>
            <w:shd w:val="clear" w:color="auto" w:fill="auto"/>
            <w:noWrap/>
            <w:vAlign w:val="center"/>
            <w:hideMark/>
          </w:tcPr>
          <w:p w14:paraId="0A5F4BB0"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-0.05%</w:t>
            </w:r>
          </w:p>
        </w:tc>
        <w:tc>
          <w:tcPr>
            <w:tcW w:w="969" w:type="dxa"/>
            <w:tcBorders>
              <w:top w:val="single" w:sz="8" w:space="0" w:color="auto"/>
              <w:left w:val="nil"/>
              <w:bottom w:val="nil"/>
              <w:right w:val="nil"/>
            </w:tcBorders>
            <w:shd w:val="clear" w:color="auto" w:fill="auto"/>
            <w:noWrap/>
            <w:vAlign w:val="center"/>
            <w:hideMark/>
          </w:tcPr>
          <w:p w14:paraId="04E757BD"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98%</w:t>
            </w:r>
          </w:p>
        </w:tc>
        <w:tc>
          <w:tcPr>
            <w:tcW w:w="1055" w:type="dxa"/>
            <w:tcBorders>
              <w:top w:val="single" w:sz="8" w:space="0" w:color="auto"/>
              <w:left w:val="nil"/>
              <w:bottom w:val="nil"/>
              <w:right w:val="single" w:sz="8" w:space="0" w:color="auto"/>
            </w:tcBorders>
            <w:shd w:val="clear" w:color="auto" w:fill="auto"/>
            <w:noWrap/>
            <w:vAlign w:val="center"/>
            <w:hideMark/>
          </w:tcPr>
          <w:p w14:paraId="3A1D9500"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94%</w:t>
            </w:r>
          </w:p>
        </w:tc>
      </w:tr>
      <w:tr w:rsidR="00F4704E" w:rsidRPr="000B2E87" w14:paraId="62923721" w14:textId="77777777" w:rsidTr="000B2E87">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769CE610"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Class D</w:t>
            </w:r>
          </w:p>
        </w:tc>
        <w:tc>
          <w:tcPr>
            <w:tcW w:w="1292" w:type="dxa"/>
            <w:tcBorders>
              <w:top w:val="single" w:sz="8" w:space="0" w:color="auto"/>
              <w:left w:val="single" w:sz="8" w:space="0" w:color="auto"/>
              <w:bottom w:val="nil"/>
              <w:right w:val="nil"/>
            </w:tcBorders>
            <w:shd w:val="clear" w:color="auto" w:fill="auto"/>
            <w:noWrap/>
            <w:vAlign w:val="center"/>
            <w:hideMark/>
          </w:tcPr>
          <w:p w14:paraId="7C32F86F"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0.02%</w:t>
            </w:r>
          </w:p>
        </w:tc>
        <w:tc>
          <w:tcPr>
            <w:tcW w:w="1292" w:type="dxa"/>
            <w:tcBorders>
              <w:top w:val="single" w:sz="8" w:space="0" w:color="auto"/>
              <w:left w:val="nil"/>
              <w:bottom w:val="nil"/>
              <w:right w:val="nil"/>
            </w:tcBorders>
            <w:shd w:val="clear" w:color="auto" w:fill="auto"/>
            <w:noWrap/>
            <w:vAlign w:val="center"/>
            <w:hideMark/>
          </w:tcPr>
          <w:p w14:paraId="4A71A7A5"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0.14%</w:t>
            </w:r>
          </w:p>
        </w:tc>
        <w:tc>
          <w:tcPr>
            <w:tcW w:w="1292" w:type="dxa"/>
            <w:tcBorders>
              <w:top w:val="single" w:sz="8" w:space="0" w:color="auto"/>
              <w:left w:val="nil"/>
              <w:bottom w:val="nil"/>
              <w:right w:val="single" w:sz="4" w:space="0" w:color="auto"/>
            </w:tcBorders>
            <w:shd w:val="clear" w:color="auto" w:fill="auto"/>
            <w:noWrap/>
            <w:vAlign w:val="center"/>
            <w:hideMark/>
          </w:tcPr>
          <w:p w14:paraId="05393F62"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-0.17%</w:t>
            </w:r>
          </w:p>
        </w:tc>
        <w:tc>
          <w:tcPr>
            <w:tcW w:w="969" w:type="dxa"/>
            <w:tcBorders>
              <w:top w:val="single" w:sz="8" w:space="0" w:color="auto"/>
              <w:left w:val="nil"/>
              <w:bottom w:val="nil"/>
              <w:right w:val="nil"/>
            </w:tcBorders>
            <w:shd w:val="clear" w:color="auto" w:fill="auto"/>
            <w:noWrap/>
            <w:vAlign w:val="center"/>
            <w:hideMark/>
          </w:tcPr>
          <w:p w14:paraId="00414F4C"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98%</w:t>
            </w:r>
          </w:p>
        </w:tc>
        <w:tc>
          <w:tcPr>
            <w:tcW w:w="1055" w:type="dxa"/>
            <w:tcBorders>
              <w:top w:val="single" w:sz="8" w:space="0" w:color="auto"/>
              <w:left w:val="nil"/>
              <w:bottom w:val="nil"/>
              <w:right w:val="single" w:sz="8" w:space="0" w:color="auto"/>
            </w:tcBorders>
            <w:shd w:val="clear" w:color="auto" w:fill="auto"/>
            <w:noWrap/>
            <w:vAlign w:val="center"/>
            <w:hideMark/>
          </w:tcPr>
          <w:p w14:paraId="648BCF07"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100%</w:t>
            </w:r>
          </w:p>
        </w:tc>
      </w:tr>
      <w:tr w:rsidR="00F4704E" w:rsidRPr="000B2E87" w14:paraId="22ED18C7" w14:textId="77777777" w:rsidTr="000B2E87">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1E59D152"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Class F (optional)</w:t>
            </w:r>
          </w:p>
        </w:tc>
        <w:tc>
          <w:tcPr>
            <w:tcW w:w="1292" w:type="dxa"/>
            <w:tcBorders>
              <w:top w:val="nil"/>
              <w:left w:val="single" w:sz="8" w:space="0" w:color="auto"/>
              <w:bottom w:val="single" w:sz="8" w:space="0" w:color="auto"/>
              <w:right w:val="nil"/>
            </w:tcBorders>
            <w:shd w:val="clear" w:color="auto" w:fill="auto"/>
            <w:noWrap/>
            <w:vAlign w:val="center"/>
            <w:hideMark/>
          </w:tcPr>
          <w:p w14:paraId="76BFF294"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-0.14%</w:t>
            </w:r>
          </w:p>
        </w:tc>
        <w:tc>
          <w:tcPr>
            <w:tcW w:w="1292" w:type="dxa"/>
            <w:tcBorders>
              <w:top w:val="nil"/>
              <w:left w:val="nil"/>
              <w:bottom w:val="single" w:sz="8" w:space="0" w:color="auto"/>
              <w:right w:val="nil"/>
            </w:tcBorders>
            <w:shd w:val="clear" w:color="auto" w:fill="auto"/>
            <w:noWrap/>
            <w:vAlign w:val="center"/>
            <w:hideMark/>
          </w:tcPr>
          <w:p w14:paraId="3CCA1605"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0.26%</w:t>
            </w:r>
          </w:p>
        </w:tc>
        <w:tc>
          <w:tcPr>
            <w:tcW w:w="1292" w:type="dxa"/>
            <w:tcBorders>
              <w:top w:val="nil"/>
              <w:left w:val="nil"/>
              <w:bottom w:val="single" w:sz="8" w:space="0" w:color="auto"/>
              <w:right w:val="single" w:sz="4" w:space="0" w:color="auto"/>
            </w:tcBorders>
            <w:shd w:val="clear" w:color="auto" w:fill="auto"/>
            <w:noWrap/>
            <w:vAlign w:val="center"/>
            <w:hideMark/>
          </w:tcPr>
          <w:p w14:paraId="2FBB9A34"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-0.13%</w:t>
            </w:r>
          </w:p>
        </w:tc>
        <w:tc>
          <w:tcPr>
            <w:tcW w:w="969" w:type="dxa"/>
            <w:tcBorders>
              <w:top w:val="nil"/>
              <w:left w:val="nil"/>
              <w:bottom w:val="single" w:sz="8" w:space="0" w:color="auto"/>
              <w:right w:val="nil"/>
            </w:tcBorders>
            <w:shd w:val="clear" w:color="auto" w:fill="auto"/>
            <w:noWrap/>
            <w:vAlign w:val="center"/>
            <w:hideMark/>
          </w:tcPr>
          <w:p w14:paraId="4B17954E"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98%</w:t>
            </w:r>
          </w:p>
        </w:tc>
        <w:tc>
          <w:tcPr>
            <w:tcW w:w="1055" w:type="dxa"/>
            <w:tcBorders>
              <w:top w:val="nil"/>
              <w:left w:val="nil"/>
              <w:bottom w:val="single" w:sz="8" w:space="0" w:color="auto"/>
              <w:right w:val="single" w:sz="8" w:space="0" w:color="auto"/>
            </w:tcBorders>
            <w:shd w:val="clear" w:color="auto" w:fill="auto"/>
            <w:noWrap/>
            <w:vAlign w:val="center"/>
            <w:hideMark/>
          </w:tcPr>
          <w:p w14:paraId="62C7B810"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97%</w:t>
            </w:r>
          </w:p>
        </w:tc>
      </w:tr>
    </w:tbl>
    <w:p w14:paraId="7B52DA20" w14:textId="77777777" w:rsidR="00F4704E" w:rsidRPr="005E3291" w:rsidRDefault="00F4704E" w:rsidP="005E3291">
      <w:pPr>
        <w:rPr>
          <w:lang w:val="en-CA" w:eastAsia="ko-KR"/>
        </w:rPr>
      </w:pPr>
    </w:p>
    <w:p w14:paraId="4C88D41A" w14:textId="36B00AF7" w:rsidR="00DD62D5" w:rsidRDefault="00DD62D5" w:rsidP="00DD62D5">
      <w:pPr>
        <w:pStyle w:val="2"/>
        <w:rPr>
          <w:lang w:val="en-CA" w:eastAsia="ko-KR"/>
        </w:rPr>
      </w:pPr>
      <w:r>
        <w:rPr>
          <w:lang w:val="en-CA" w:eastAsia="ko-KR"/>
        </w:rPr>
        <w:t xml:space="preserve">Test </w:t>
      </w:r>
      <w:r>
        <w:rPr>
          <w:rFonts w:hint="eastAsia"/>
          <w:lang w:val="en-CA" w:eastAsia="ko-KR"/>
        </w:rPr>
        <w:t xml:space="preserve">5: </w:t>
      </w:r>
      <w:r w:rsidR="002E7501">
        <w:rPr>
          <w:lang w:val="en-CA" w:eastAsia="ko-KR"/>
        </w:rPr>
        <w:t xml:space="preserve">Clean-up 1 &amp; 2 with encoder </w:t>
      </w:r>
      <w:r w:rsidR="00E6410E">
        <w:rPr>
          <w:lang w:val="en-CA" w:eastAsia="ko-KR"/>
        </w:rPr>
        <w:t>optimization</w:t>
      </w:r>
      <w:r w:rsidR="00FB5A7A">
        <w:rPr>
          <w:lang w:val="en-CA" w:eastAsia="ko-KR"/>
        </w:rPr>
        <w:t>s</w:t>
      </w:r>
    </w:p>
    <w:tbl>
      <w:tblPr>
        <w:tblW w:w="7740" w:type="dxa"/>
        <w:jc w:val="center"/>
        <w:tblCellMar>
          <w:left w:w="99" w:type="dxa"/>
          <w:right w:w="99" w:type="dxa"/>
        </w:tblCellMar>
        <w:tblLook w:val="04A0" w:firstRow="1" w:lastRow="0" w:firstColumn="1" w:lastColumn="0" w:noHBand="0" w:noVBand="1"/>
      </w:tblPr>
      <w:tblGrid>
        <w:gridCol w:w="1840"/>
        <w:gridCol w:w="1274"/>
        <w:gridCol w:w="1273"/>
        <w:gridCol w:w="1273"/>
        <w:gridCol w:w="1040"/>
        <w:gridCol w:w="1040"/>
      </w:tblGrid>
      <w:tr w:rsidR="00F4704E" w:rsidRPr="000B2E87" w14:paraId="46BAEAD7" w14:textId="77777777" w:rsidTr="000B2E87">
        <w:trPr>
          <w:trHeight w:val="255"/>
          <w:jc w:val="center"/>
        </w:trPr>
        <w:tc>
          <w:tcPr>
            <w:tcW w:w="1840" w:type="dxa"/>
            <w:tcBorders>
              <w:top w:val="nil"/>
              <w:left w:val="nil"/>
              <w:bottom w:val="nil"/>
              <w:right w:val="nil"/>
            </w:tcBorders>
            <w:shd w:val="clear" w:color="auto" w:fill="auto"/>
            <w:noWrap/>
            <w:vAlign w:val="center"/>
            <w:hideMark/>
          </w:tcPr>
          <w:p w14:paraId="3208D62B"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80D0664"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18"/>
                <w:szCs w:val="18"/>
                <w:lang w:eastAsia="ko-KR"/>
              </w:rPr>
            </w:pPr>
            <w:r w:rsidRPr="000B2E87">
              <w:rPr>
                <w:rFonts w:eastAsia="맑은 고딕"/>
                <w:b/>
                <w:bCs/>
                <w:color w:val="000000"/>
                <w:sz w:val="18"/>
                <w:szCs w:val="18"/>
                <w:lang w:eastAsia="ko-KR"/>
              </w:rPr>
              <w:t xml:space="preserve">All Intra Main10 </w:t>
            </w:r>
          </w:p>
        </w:tc>
      </w:tr>
      <w:tr w:rsidR="00F4704E" w:rsidRPr="000B2E87" w14:paraId="6BC503E7" w14:textId="77777777" w:rsidTr="000B2E87">
        <w:trPr>
          <w:trHeight w:val="255"/>
          <w:jc w:val="center"/>
        </w:trPr>
        <w:tc>
          <w:tcPr>
            <w:tcW w:w="1840" w:type="dxa"/>
            <w:tcBorders>
              <w:top w:val="nil"/>
              <w:left w:val="nil"/>
              <w:bottom w:val="nil"/>
              <w:right w:val="nil"/>
            </w:tcBorders>
            <w:shd w:val="clear" w:color="auto" w:fill="auto"/>
            <w:noWrap/>
            <w:vAlign w:val="center"/>
            <w:hideMark/>
          </w:tcPr>
          <w:p w14:paraId="0BD02302"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ADBC297"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18"/>
                <w:szCs w:val="18"/>
                <w:lang w:eastAsia="ko-KR"/>
              </w:rPr>
            </w:pPr>
            <w:r w:rsidRPr="000B2E87">
              <w:rPr>
                <w:rFonts w:eastAsia="맑은 고딕"/>
                <w:b/>
                <w:bCs/>
                <w:color w:val="000000"/>
                <w:sz w:val="18"/>
                <w:szCs w:val="18"/>
                <w:lang w:eastAsia="ko-KR"/>
              </w:rPr>
              <w:t>Over VTM-2.0.1</w:t>
            </w:r>
          </w:p>
        </w:tc>
      </w:tr>
      <w:tr w:rsidR="00F4704E" w:rsidRPr="000B2E87" w14:paraId="08F22121" w14:textId="77777777" w:rsidTr="000B2E87">
        <w:trPr>
          <w:trHeight w:val="255"/>
          <w:jc w:val="center"/>
        </w:trPr>
        <w:tc>
          <w:tcPr>
            <w:tcW w:w="1840" w:type="dxa"/>
            <w:tcBorders>
              <w:top w:val="nil"/>
              <w:left w:val="nil"/>
              <w:bottom w:val="nil"/>
              <w:right w:val="nil"/>
            </w:tcBorders>
            <w:shd w:val="clear" w:color="auto" w:fill="auto"/>
            <w:noWrap/>
            <w:vAlign w:val="center"/>
            <w:hideMark/>
          </w:tcPr>
          <w:p w14:paraId="0033A816"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18"/>
                <w:szCs w:val="18"/>
                <w:lang w:eastAsia="ko-KR"/>
              </w:rPr>
            </w:pPr>
          </w:p>
        </w:tc>
        <w:tc>
          <w:tcPr>
            <w:tcW w:w="1274" w:type="dxa"/>
            <w:tcBorders>
              <w:top w:val="nil"/>
              <w:left w:val="single" w:sz="8" w:space="0" w:color="auto"/>
              <w:bottom w:val="single" w:sz="8" w:space="0" w:color="auto"/>
              <w:right w:val="nil"/>
            </w:tcBorders>
            <w:shd w:val="clear" w:color="auto" w:fill="auto"/>
            <w:noWrap/>
            <w:vAlign w:val="center"/>
            <w:hideMark/>
          </w:tcPr>
          <w:p w14:paraId="58C40E83"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746D8C1C"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U</w:t>
            </w:r>
          </w:p>
        </w:tc>
        <w:tc>
          <w:tcPr>
            <w:tcW w:w="1273" w:type="dxa"/>
            <w:tcBorders>
              <w:top w:val="nil"/>
              <w:left w:val="nil"/>
              <w:bottom w:val="single" w:sz="8" w:space="0" w:color="auto"/>
              <w:right w:val="single" w:sz="4" w:space="0" w:color="auto"/>
            </w:tcBorders>
            <w:shd w:val="clear" w:color="auto" w:fill="auto"/>
            <w:noWrap/>
            <w:vAlign w:val="center"/>
            <w:hideMark/>
          </w:tcPr>
          <w:p w14:paraId="29A4F234"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V</w:t>
            </w:r>
          </w:p>
        </w:tc>
        <w:tc>
          <w:tcPr>
            <w:tcW w:w="1040" w:type="dxa"/>
            <w:tcBorders>
              <w:top w:val="nil"/>
              <w:left w:val="nil"/>
              <w:bottom w:val="single" w:sz="8" w:space="0" w:color="auto"/>
              <w:right w:val="nil"/>
            </w:tcBorders>
            <w:shd w:val="clear" w:color="auto" w:fill="auto"/>
            <w:noWrap/>
            <w:vAlign w:val="center"/>
            <w:hideMark/>
          </w:tcPr>
          <w:p w14:paraId="37EC7B40"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EncT</w:t>
            </w:r>
          </w:p>
        </w:tc>
        <w:tc>
          <w:tcPr>
            <w:tcW w:w="1040" w:type="dxa"/>
            <w:tcBorders>
              <w:top w:val="nil"/>
              <w:left w:val="nil"/>
              <w:bottom w:val="single" w:sz="8" w:space="0" w:color="auto"/>
              <w:right w:val="single" w:sz="8" w:space="0" w:color="auto"/>
            </w:tcBorders>
            <w:shd w:val="clear" w:color="auto" w:fill="auto"/>
            <w:noWrap/>
            <w:vAlign w:val="center"/>
            <w:hideMark/>
          </w:tcPr>
          <w:p w14:paraId="06410F3C"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DecT</w:t>
            </w:r>
          </w:p>
        </w:tc>
      </w:tr>
      <w:tr w:rsidR="00F4704E" w:rsidRPr="000B2E87" w14:paraId="5E0AC286" w14:textId="77777777" w:rsidTr="000B2E87">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BEDA888"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Class A1</w:t>
            </w:r>
          </w:p>
        </w:tc>
        <w:tc>
          <w:tcPr>
            <w:tcW w:w="1274" w:type="dxa"/>
            <w:tcBorders>
              <w:top w:val="nil"/>
              <w:left w:val="nil"/>
              <w:bottom w:val="nil"/>
              <w:right w:val="nil"/>
            </w:tcBorders>
            <w:shd w:val="clear" w:color="auto" w:fill="auto"/>
            <w:noWrap/>
            <w:vAlign w:val="center"/>
            <w:hideMark/>
          </w:tcPr>
          <w:p w14:paraId="7767566D"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-0.04%</w:t>
            </w:r>
          </w:p>
        </w:tc>
        <w:tc>
          <w:tcPr>
            <w:tcW w:w="1273" w:type="dxa"/>
            <w:tcBorders>
              <w:top w:val="nil"/>
              <w:left w:val="nil"/>
              <w:bottom w:val="nil"/>
              <w:right w:val="nil"/>
            </w:tcBorders>
            <w:shd w:val="clear" w:color="auto" w:fill="auto"/>
            <w:noWrap/>
            <w:vAlign w:val="center"/>
            <w:hideMark/>
          </w:tcPr>
          <w:p w14:paraId="526B7873"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-0.99%</w:t>
            </w:r>
          </w:p>
        </w:tc>
        <w:tc>
          <w:tcPr>
            <w:tcW w:w="1273" w:type="dxa"/>
            <w:tcBorders>
              <w:top w:val="nil"/>
              <w:left w:val="nil"/>
              <w:bottom w:val="nil"/>
              <w:right w:val="single" w:sz="4" w:space="0" w:color="auto"/>
            </w:tcBorders>
            <w:shd w:val="clear" w:color="auto" w:fill="auto"/>
            <w:noWrap/>
            <w:vAlign w:val="center"/>
            <w:hideMark/>
          </w:tcPr>
          <w:p w14:paraId="7FF8C07F"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-1.05%</w:t>
            </w:r>
          </w:p>
        </w:tc>
        <w:tc>
          <w:tcPr>
            <w:tcW w:w="1040" w:type="dxa"/>
            <w:tcBorders>
              <w:top w:val="nil"/>
              <w:left w:val="nil"/>
              <w:bottom w:val="nil"/>
              <w:right w:val="nil"/>
            </w:tcBorders>
            <w:shd w:val="clear" w:color="auto" w:fill="auto"/>
            <w:noWrap/>
            <w:vAlign w:val="center"/>
            <w:hideMark/>
          </w:tcPr>
          <w:p w14:paraId="04FDB77C"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101%</w:t>
            </w:r>
          </w:p>
        </w:tc>
        <w:tc>
          <w:tcPr>
            <w:tcW w:w="1040" w:type="dxa"/>
            <w:tcBorders>
              <w:top w:val="nil"/>
              <w:left w:val="nil"/>
              <w:bottom w:val="nil"/>
              <w:right w:val="single" w:sz="8" w:space="0" w:color="auto"/>
            </w:tcBorders>
            <w:shd w:val="clear" w:color="auto" w:fill="auto"/>
            <w:noWrap/>
            <w:vAlign w:val="center"/>
            <w:hideMark/>
          </w:tcPr>
          <w:p w14:paraId="1474C087"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97%</w:t>
            </w:r>
          </w:p>
        </w:tc>
      </w:tr>
      <w:tr w:rsidR="00F4704E" w:rsidRPr="000B2E87" w14:paraId="3584E3C9" w14:textId="77777777" w:rsidTr="000B2E87">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5DD57375"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Class A2</w:t>
            </w:r>
          </w:p>
        </w:tc>
        <w:tc>
          <w:tcPr>
            <w:tcW w:w="1274" w:type="dxa"/>
            <w:tcBorders>
              <w:top w:val="nil"/>
              <w:left w:val="nil"/>
              <w:bottom w:val="nil"/>
              <w:right w:val="nil"/>
            </w:tcBorders>
            <w:shd w:val="clear" w:color="auto" w:fill="auto"/>
            <w:noWrap/>
            <w:vAlign w:val="center"/>
            <w:hideMark/>
          </w:tcPr>
          <w:p w14:paraId="60BB351B"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-0.08%</w:t>
            </w:r>
          </w:p>
        </w:tc>
        <w:tc>
          <w:tcPr>
            <w:tcW w:w="1273" w:type="dxa"/>
            <w:tcBorders>
              <w:top w:val="nil"/>
              <w:left w:val="nil"/>
              <w:bottom w:val="nil"/>
              <w:right w:val="nil"/>
            </w:tcBorders>
            <w:shd w:val="clear" w:color="auto" w:fill="auto"/>
            <w:noWrap/>
            <w:vAlign w:val="center"/>
            <w:hideMark/>
          </w:tcPr>
          <w:p w14:paraId="08F13257"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-1.01%</w:t>
            </w:r>
          </w:p>
        </w:tc>
        <w:tc>
          <w:tcPr>
            <w:tcW w:w="1273" w:type="dxa"/>
            <w:tcBorders>
              <w:top w:val="nil"/>
              <w:left w:val="nil"/>
              <w:bottom w:val="nil"/>
              <w:right w:val="single" w:sz="4" w:space="0" w:color="auto"/>
            </w:tcBorders>
            <w:shd w:val="clear" w:color="auto" w:fill="auto"/>
            <w:noWrap/>
            <w:vAlign w:val="center"/>
            <w:hideMark/>
          </w:tcPr>
          <w:p w14:paraId="2824EBCE"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-0.75%</w:t>
            </w:r>
          </w:p>
        </w:tc>
        <w:tc>
          <w:tcPr>
            <w:tcW w:w="1040" w:type="dxa"/>
            <w:tcBorders>
              <w:top w:val="nil"/>
              <w:left w:val="nil"/>
              <w:bottom w:val="nil"/>
              <w:right w:val="nil"/>
            </w:tcBorders>
            <w:shd w:val="clear" w:color="auto" w:fill="auto"/>
            <w:noWrap/>
            <w:vAlign w:val="center"/>
            <w:hideMark/>
          </w:tcPr>
          <w:p w14:paraId="2B76FA28"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103%</w:t>
            </w:r>
          </w:p>
        </w:tc>
        <w:tc>
          <w:tcPr>
            <w:tcW w:w="1040" w:type="dxa"/>
            <w:tcBorders>
              <w:top w:val="nil"/>
              <w:left w:val="nil"/>
              <w:bottom w:val="nil"/>
              <w:right w:val="single" w:sz="8" w:space="0" w:color="auto"/>
            </w:tcBorders>
            <w:shd w:val="clear" w:color="auto" w:fill="auto"/>
            <w:noWrap/>
            <w:vAlign w:val="center"/>
            <w:hideMark/>
          </w:tcPr>
          <w:p w14:paraId="0E678C7A"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92%</w:t>
            </w:r>
          </w:p>
        </w:tc>
      </w:tr>
      <w:tr w:rsidR="00F4704E" w:rsidRPr="000B2E87" w14:paraId="3839E8D6" w14:textId="77777777" w:rsidTr="000B2E87">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46236A17"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Class B</w:t>
            </w:r>
          </w:p>
        </w:tc>
        <w:tc>
          <w:tcPr>
            <w:tcW w:w="1274" w:type="dxa"/>
            <w:tcBorders>
              <w:top w:val="nil"/>
              <w:left w:val="nil"/>
              <w:bottom w:val="nil"/>
              <w:right w:val="nil"/>
            </w:tcBorders>
            <w:shd w:val="clear" w:color="auto" w:fill="auto"/>
            <w:noWrap/>
            <w:vAlign w:val="center"/>
            <w:hideMark/>
          </w:tcPr>
          <w:p w14:paraId="57A9C68D"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-0.04%</w:t>
            </w:r>
          </w:p>
        </w:tc>
        <w:tc>
          <w:tcPr>
            <w:tcW w:w="1273" w:type="dxa"/>
            <w:tcBorders>
              <w:top w:val="nil"/>
              <w:left w:val="nil"/>
              <w:bottom w:val="nil"/>
              <w:right w:val="nil"/>
            </w:tcBorders>
            <w:shd w:val="clear" w:color="auto" w:fill="auto"/>
            <w:noWrap/>
            <w:vAlign w:val="center"/>
            <w:hideMark/>
          </w:tcPr>
          <w:p w14:paraId="2732F307"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-0.96%</w:t>
            </w:r>
          </w:p>
        </w:tc>
        <w:tc>
          <w:tcPr>
            <w:tcW w:w="1273" w:type="dxa"/>
            <w:tcBorders>
              <w:top w:val="nil"/>
              <w:left w:val="nil"/>
              <w:bottom w:val="nil"/>
              <w:right w:val="single" w:sz="4" w:space="0" w:color="auto"/>
            </w:tcBorders>
            <w:shd w:val="clear" w:color="auto" w:fill="auto"/>
            <w:noWrap/>
            <w:vAlign w:val="center"/>
            <w:hideMark/>
          </w:tcPr>
          <w:p w14:paraId="68A22B48"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-1.10%</w:t>
            </w:r>
          </w:p>
        </w:tc>
        <w:tc>
          <w:tcPr>
            <w:tcW w:w="1040" w:type="dxa"/>
            <w:tcBorders>
              <w:top w:val="nil"/>
              <w:left w:val="nil"/>
              <w:bottom w:val="nil"/>
              <w:right w:val="nil"/>
            </w:tcBorders>
            <w:shd w:val="clear" w:color="auto" w:fill="auto"/>
            <w:noWrap/>
            <w:vAlign w:val="center"/>
            <w:hideMark/>
          </w:tcPr>
          <w:p w14:paraId="30635DE5"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102%</w:t>
            </w:r>
          </w:p>
        </w:tc>
        <w:tc>
          <w:tcPr>
            <w:tcW w:w="1040" w:type="dxa"/>
            <w:tcBorders>
              <w:top w:val="nil"/>
              <w:left w:val="nil"/>
              <w:bottom w:val="nil"/>
              <w:right w:val="single" w:sz="8" w:space="0" w:color="auto"/>
            </w:tcBorders>
            <w:shd w:val="clear" w:color="auto" w:fill="auto"/>
            <w:noWrap/>
            <w:vAlign w:val="center"/>
            <w:hideMark/>
          </w:tcPr>
          <w:p w14:paraId="6F15F3E1"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95%</w:t>
            </w:r>
          </w:p>
        </w:tc>
      </w:tr>
      <w:tr w:rsidR="00F4704E" w:rsidRPr="000B2E87" w14:paraId="6ECE31DB" w14:textId="77777777" w:rsidTr="000B2E87">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0A63B60"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Class C</w:t>
            </w:r>
          </w:p>
        </w:tc>
        <w:tc>
          <w:tcPr>
            <w:tcW w:w="1274" w:type="dxa"/>
            <w:tcBorders>
              <w:top w:val="nil"/>
              <w:left w:val="nil"/>
              <w:bottom w:val="nil"/>
              <w:right w:val="nil"/>
            </w:tcBorders>
            <w:shd w:val="clear" w:color="auto" w:fill="auto"/>
            <w:noWrap/>
            <w:vAlign w:val="center"/>
            <w:hideMark/>
          </w:tcPr>
          <w:p w14:paraId="24409F5A"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-0.07%</w:t>
            </w:r>
          </w:p>
        </w:tc>
        <w:tc>
          <w:tcPr>
            <w:tcW w:w="1273" w:type="dxa"/>
            <w:tcBorders>
              <w:top w:val="nil"/>
              <w:left w:val="nil"/>
              <w:bottom w:val="nil"/>
              <w:right w:val="nil"/>
            </w:tcBorders>
            <w:shd w:val="clear" w:color="auto" w:fill="auto"/>
            <w:noWrap/>
            <w:vAlign w:val="center"/>
            <w:hideMark/>
          </w:tcPr>
          <w:p w14:paraId="5E2E127D"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-0.38%</w:t>
            </w:r>
          </w:p>
        </w:tc>
        <w:tc>
          <w:tcPr>
            <w:tcW w:w="1273" w:type="dxa"/>
            <w:tcBorders>
              <w:top w:val="nil"/>
              <w:left w:val="nil"/>
              <w:bottom w:val="nil"/>
              <w:right w:val="single" w:sz="4" w:space="0" w:color="auto"/>
            </w:tcBorders>
            <w:shd w:val="clear" w:color="auto" w:fill="auto"/>
            <w:noWrap/>
            <w:vAlign w:val="center"/>
            <w:hideMark/>
          </w:tcPr>
          <w:p w14:paraId="28883A9A"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-0.31%</w:t>
            </w:r>
          </w:p>
        </w:tc>
        <w:tc>
          <w:tcPr>
            <w:tcW w:w="1040" w:type="dxa"/>
            <w:tcBorders>
              <w:top w:val="nil"/>
              <w:left w:val="nil"/>
              <w:bottom w:val="nil"/>
              <w:right w:val="nil"/>
            </w:tcBorders>
            <w:shd w:val="clear" w:color="auto" w:fill="auto"/>
            <w:noWrap/>
            <w:vAlign w:val="center"/>
            <w:hideMark/>
          </w:tcPr>
          <w:p w14:paraId="0D3CDCB9"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102%</w:t>
            </w:r>
          </w:p>
        </w:tc>
        <w:tc>
          <w:tcPr>
            <w:tcW w:w="1040" w:type="dxa"/>
            <w:tcBorders>
              <w:top w:val="nil"/>
              <w:left w:val="nil"/>
              <w:bottom w:val="nil"/>
              <w:right w:val="single" w:sz="8" w:space="0" w:color="auto"/>
            </w:tcBorders>
            <w:shd w:val="clear" w:color="auto" w:fill="auto"/>
            <w:noWrap/>
            <w:vAlign w:val="center"/>
            <w:hideMark/>
          </w:tcPr>
          <w:p w14:paraId="72EC5037"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100%</w:t>
            </w:r>
          </w:p>
        </w:tc>
      </w:tr>
      <w:tr w:rsidR="00F4704E" w:rsidRPr="000B2E87" w14:paraId="2E739DC2" w14:textId="77777777" w:rsidTr="000B2E87">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775BA3B4"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Class E</w:t>
            </w:r>
          </w:p>
        </w:tc>
        <w:tc>
          <w:tcPr>
            <w:tcW w:w="1274" w:type="dxa"/>
            <w:tcBorders>
              <w:top w:val="nil"/>
              <w:left w:val="nil"/>
              <w:bottom w:val="nil"/>
              <w:right w:val="nil"/>
            </w:tcBorders>
            <w:shd w:val="clear" w:color="auto" w:fill="auto"/>
            <w:noWrap/>
            <w:vAlign w:val="center"/>
            <w:hideMark/>
          </w:tcPr>
          <w:p w14:paraId="11A4280E"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-0.05%</w:t>
            </w:r>
          </w:p>
        </w:tc>
        <w:tc>
          <w:tcPr>
            <w:tcW w:w="1273" w:type="dxa"/>
            <w:tcBorders>
              <w:top w:val="nil"/>
              <w:left w:val="nil"/>
              <w:bottom w:val="nil"/>
              <w:right w:val="nil"/>
            </w:tcBorders>
            <w:shd w:val="clear" w:color="auto" w:fill="auto"/>
            <w:noWrap/>
            <w:vAlign w:val="center"/>
            <w:hideMark/>
          </w:tcPr>
          <w:p w14:paraId="61A157B5"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-1.10%</w:t>
            </w:r>
          </w:p>
        </w:tc>
        <w:tc>
          <w:tcPr>
            <w:tcW w:w="1273" w:type="dxa"/>
            <w:tcBorders>
              <w:top w:val="nil"/>
              <w:left w:val="nil"/>
              <w:bottom w:val="nil"/>
              <w:right w:val="single" w:sz="4" w:space="0" w:color="auto"/>
            </w:tcBorders>
            <w:shd w:val="clear" w:color="auto" w:fill="auto"/>
            <w:noWrap/>
            <w:vAlign w:val="center"/>
            <w:hideMark/>
          </w:tcPr>
          <w:p w14:paraId="05AEA48E"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-1.09%</w:t>
            </w:r>
          </w:p>
        </w:tc>
        <w:tc>
          <w:tcPr>
            <w:tcW w:w="1040" w:type="dxa"/>
            <w:tcBorders>
              <w:top w:val="nil"/>
              <w:left w:val="nil"/>
              <w:bottom w:val="nil"/>
              <w:right w:val="nil"/>
            </w:tcBorders>
            <w:shd w:val="clear" w:color="auto" w:fill="auto"/>
            <w:noWrap/>
            <w:vAlign w:val="center"/>
            <w:hideMark/>
          </w:tcPr>
          <w:p w14:paraId="17EBA159"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101%</w:t>
            </w:r>
          </w:p>
        </w:tc>
        <w:tc>
          <w:tcPr>
            <w:tcW w:w="1040" w:type="dxa"/>
            <w:tcBorders>
              <w:top w:val="nil"/>
              <w:left w:val="nil"/>
              <w:bottom w:val="nil"/>
              <w:right w:val="single" w:sz="8" w:space="0" w:color="auto"/>
            </w:tcBorders>
            <w:shd w:val="clear" w:color="auto" w:fill="auto"/>
            <w:noWrap/>
            <w:vAlign w:val="center"/>
            <w:hideMark/>
          </w:tcPr>
          <w:p w14:paraId="45998AEE"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100%</w:t>
            </w:r>
          </w:p>
        </w:tc>
      </w:tr>
      <w:tr w:rsidR="00F4704E" w:rsidRPr="000B2E87" w14:paraId="6843937C" w14:textId="77777777" w:rsidTr="000B2E87">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477F864"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18"/>
                <w:szCs w:val="18"/>
                <w:lang w:eastAsia="ko-KR"/>
              </w:rPr>
            </w:pPr>
            <w:r w:rsidRPr="000B2E87">
              <w:rPr>
                <w:rFonts w:eastAsia="맑은 고딕"/>
                <w:b/>
                <w:bCs/>
                <w:color w:val="000000"/>
                <w:sz w:val="18"/>
                <w:szCs w:val="18"/>
                <w:lang w:eastAsia="ko-KR"/>
              </w:rPr>
              <w:t xml:space="preserve">Overall </w:t>
            </w:r>
          </w:p>
        </w:tc>
        <w:tc>
          <w:tcPr>
            <w:tcW w:w="1274" w:type="dxa"/>
            <w:tcBorders>
              <w:top w:val="single" w:sz="8" w:space="0" w:color="auto"/>
              <w:left w:val="nil"/>
              <w:bottom w:val="nil"/>
              <w:right w:val="nil"/>
            </w:tcBorders>
            <w:shd w:val="clear" w:color="auto" w:fill="auto"/>
            <w:noWrap/>
            <w:vAlign w:val="center"/>
            <w:hideMark/>
          </w:tcPr>
          <w:p w14:paraId="2980D0CC"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-0.05%</w:t>
            </w:r>
          </w:p>
        </w:tc>
        <w:tc>
          <w:tcPr>
            <w:tcW w:w="1273" w:type="dxa"/>
            <w:tcBorders>
              <w:top w:val="single" w:sz="8" w:space="0" w:color="auto"/>
              <w:left w:val="nil"/>
              <w:bottom w:val="nil"/>
              <w:right w:val="nil"/>
            </w:tcBorders>
            <w:shd w:val="clear" w:color="auto" w:fill="auto"/>
            <w:noWrap/>
            <w:vAlign w:val="center"/>
            <w:hideMark/>
          </w:tcPr>
          <w:p w14:paraId="4DD6EBFD"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-0.87%</w:t>
            </w:r>
          </w:p>
        </w:tc>
        <w:tc>
          <w:tcPr>
            <w:tcW w:w="1273" w:type="dxa"/>
            <w:tcBorders>
              <w:top w:val="single" w:sz="8" w:space="0" w:color="auto"/>
              <w:left w:val="nil"/>
              <w:bottom w:val="nil"/>
              <w:right w:val="single" w:sz="4" w:space="0" w:color="auto"/>
            </w:tcBorders>
            <w:shd w:val="clear" w:color="auto" w:fill="auto"/>
            <w:noWrap/>
            <w:vAlign w:val="center"/>
            <w:hideMark/>
          </w:tcPr>
          <w:p w14:paraId="4928267F"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-0.86%</w:t>
            </w:r>
          </w:p>
        </w:tc>
        <w:tc>
          <w:tcPr>
            <w:tcW w:w="1040" w:type="dxa"/>
            <w:tcBorders>
              <w:top w:val="single" w:sz="8" w:space="0" w:color="auto"/>
              <w:left w:val="nil"/>
              <w:bottom w:val="nil"/>
              <w:right w:val="nil"/>
            </w:tcBorders>
            <w:shd w:val="clear" w:color="auto" w:fill="auto"/>
            <w:noWrap/>
            <w:vAlign w:val="center"/>
            <w:hideMark/>
          </w:tcPr>
          <w:p w14:paraId="2459AAF5"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102%</w:t>
            </w:r>
          </w:p>
        </w:tc>
        <w:tc>
          <w:tcPr>
            <w:tcW w:w="1040" w:type="dxa"/>
            <w:tcBorders>
              <w:top w:val="single" w:sz="8" w:space="0" w:color="auto"/>
              <w:left w:val="nil"/>
              <w:bottom w:val="nil"/>
              <w:right w:val="single" w:sz="8" w:space="0" w:color="auto"/>
            </w:tcBorders>
            <w:shd w:val="clear" w:color="auto" w:fill="auto"/>
            <w:noWrap/>
            <w:vAlign w:val="center"/>
            <w:hideMark/>
          </w:tcPr>
          <w:p w14:paraId="1F004429"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97%</w:t>
            </w:r>
          </w:p>
        </w:tc>
      </w:tr>
      <w:tr w:rsidR="00F4704E" w:rsidRPr="000B2E87" w14:paraId="011D2DE6" w14:textId="77777777" w:rsidTr="000B2E87">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037DFDE7"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Class D</w:t>
            </w:r>
          </w:p>
        </w:tc>
        <w:tc>
          <w:tcPr>
            <w:tcW w:w="1274" w:type="dxa"/>
            <w:tcBorders>
              <w:top w:val="single" w:sz="8" w:space="0" w:color="auto"/>
              <w:left w:val="single" w:sz="8" w:space="0" w:color="auto"/>
              <w:bottom w:val="nil"/>
              <w:right w:val="nil"/>
            </w:tcBorders>
            <w:shd w:val="clear" w:color="auto" w:fill="auto"/>
            <w:noWrap/>
            <w:vAlign w:val="center"/>
            <w:hideMark/>
          </w:tcPr>
          <w:p w14:paraId="13823214"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-0.02%</w:t>
            </w:r>
          </w:p>
        </w:tc>
        <w:tc>
          <w:tcPr>
            <w:tcW w:w="1273" w:type="dxa"/>
            <w:tcBorders>
              <w:top w:val="single" w:sz="8" w:space="0" w:color="auto"/>
              <w:left w:val="nil"/>
              <w:bottom w:val="nil"/>
              <w:right w:val="nil"/>
            </w:tcBorders>
            <w:shd w:val="clear" w:color="auto" w:fill="auto"/>
            <w:noWrap/>
            <w:vAlign w:val="center"/>
            <w:hideMark/>
          </w:tcPr>
          <w:p w14:paraId="04C7F4B9"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-0.18%</w:t>
            </w:r>
          </w:p>
        </w:tc>
        <w:tc>
          <w:tcPr>
            <w:tcW w:w="1273" w:type="dxa"/>
            <w:tcBorders>
              <w:top w:val="single" w:sz="8" w:space="0" w:color="auto"/>
              <w:left w:val="nil"/>
              <w:bottom w:val="nil"/>
              <w:right w:val="single" w:sz="4" w:space="0" w:color="auto"/>
            </w:tcBorders>
            <w:shd w:val="clear" w:color="auto" w:fill="auto"/>
            <w:noWrap/>
            <w:vAlign w:val="center"/>
            <w:hideMark/>
          </w:tcPr>
          <w:p w14:paraId="06040D51"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-0.41%</w:t>
            </w:r>
          </w:p>
        </w:tc>
        <w:tc>
          <w:tcPr>
            <w:tcW w:w="1040" w:type="dxa"/>
            <w:tcBorders>
              <w:top w:val="single" w:sz="8" w:space="0" w:color="auto"/>
              <w:left w:val="nil"/>
              <w:bottom w:val="nil"/>
              <w:right w:val="nil"/>
            </w:tcBorders>
            <w:shd w:val="clear" w:color="auto" w:fill="auto"/>
            <w:noWrap/>
            <w:vAlign w:val="center"/>
            <w:hideMark/>
          </w:tcPr>
          <w:p w14:paraId="647F8110"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101%</w:t>
            </w:r>
          </w:p>
        </w:tc>
        <w:tc>
          <w:tcPr>
            <w:tcW w:w="1040" w:type="dxa"/>
            <w:tcBorders>
              <w:top w:val="single" w:sz="8" w:space="0" w:color="auto"/>
              <w:left w:val="nil"/>
              <w:bottom w:val="nil"/>
              <w:right w:val="single" w:sz="8" w:space="0" w:color="auto"/>
            </w:tcBorders>
            <w:shd w:val="clear" w:color="auto" w:fill="auto"/>
            <w:noWrap/>
            <w:vAlign w:val="center"/>
            <w:hideMark/>
          </w:tcPr>
          <w:p w14:paraId="0A873C33"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92%</w:t>
            </w:r>
          </w:p>
        </w:tc>
      </w:tr>
      <w:tr w:rsidR="00F4704E" w:rsidRPr="000B2E87" w14:paraId="4672A1FF" w14:textId="77777777" w:rsidTr="000B2E87">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57767AF7"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Class F (optional)</w:t>
            </w:r>
          </w:p>
        </w:tc>
        <w:tc>
          <w:tcPr>
            <w:tcW w:w="1274" w:type="dxa"/>
            <w:tcBorders>
              <w:top w:val="nil"/>
              <w:left w:val="single" w:sz="8" w:space="0" w:color="auto"/>
              <w:bottom w:val="single" w:sz="8" w:space="0" w:color="auto"/>
              <w:right w:val="nil"/>
            </w:tcBorders>
            <w:shd w:val="clear" w:color="auto" w:fill="auto"/>
            <w:noWrap/>
            <w:vAlign w:val="center"/>
            <w:hideMark/>
          </w:tcPr>
          <w:p w14:paraId="7758283A"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-0.05%</w:t>
            </w:r>
          </w:p>
        </w:tc>
        <w:tc>
          <w:tcPr>
            <w:tcW w:w="1273" w:type="dxa"/>
            <w:tcBorders>
              <w:top w:val="nil"/>
              <w:left w:val="nil"/>
              <w:bottom w:val="single" w:sz="8" w:space="0" w:color="auto"/>
              <w:right w:val="nil"/>
            </w:tcBorders>
            <w:shd w:val="clear" w:color="auto" w:fill="auto"/>
            <w:noWrap/>
            <w:vAlign w:val="center"/>
            <w:hideMark/>
          </w:tcPr>
          <w:p w14:paraId="0C0C1DDA"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-0.46%</w:t>
            </w:r>
          </w:p>
        </w:tc>
        <w:tc>
          <w:tcPr>
            <w:tcW w:w="1273" w:type="dxa"/>
            <w:tcBorders>
              <w:top w:val="nil"/>
              <w:left w:val="nil"/>
              <w:bottom w:val="single" w:sz="8" w:space="0" w:color="auto"/>
              <w:right w:val="single" w:sz="4" w:space="0" w:color="auto"/>
            </w:tcBorders>
            <w:shd w:val="clear" w:color="auto" w:fill="auto"/>
            <w:noWrap/>
            <w:vAlign w:val="center"/>
            <w:hideMark/>
          </w:tcPr>
          <w:p w14:paraId="47E1F382"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-0.30%</w:t>
            </w:r>
          </w:p>
        </w:tc>
        <w:tc>
          <w:tcPr>
            <w:tcW w:w="1040" w:type="dxa"/>
            <w:tcBorders>
              <w:top w:val="nil"/>
              <w:left w:val="nil"/>
              <w:bottom w:val="single" w:sz="8" w:space="0" w:color="auto"/>
              <w:right w:val="nil"/>
            </w:tcBorders>
            <w:shd w:val="clear" w:color="auto" w:fill="auto"/>
            <w:noWrap/>
            <w:vAlign w:val="center"/>
            <w:hideMark/>
          </w:tcPr>
          <w:p w14:paraId="4247AEB9"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102%</w:t>
            </w:r>
          </w:p>
        </w:tc>
        <w:tc>
          <w:tcPr>
            <w:tcW w:w="1040" w:type="dxa"/>
            <w:tcBorders>
              <w:top w:val="nil"/>
              <w:left w:val="nil"/>
              <w:bottom w:val="single" w:sz="8" w:space="0" w:color="auto"/>
              <w:right w:val="single" w:sz="8" w:space="0" w:color="auto"/>
            </w:tcBorders>
            <w:shd w:val="clear" w:color="auto" w:fill="auto"/>
            <w:noWrap/>
            <w:vAlign w:val="center"/>
            <w:hideMark/>
          </w:tcPr>
          <w:p w14:paraId="5306C9A5"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98%</w:t>
            </w:r>
          </w:p>
        </w:tc>
      </w:tr>
    </w:tbl>
    <w:p w14:paraId="5D0D5067" w14:textId="77777777" w:rsidR="00A769B9" w:rsidRDefault="00A769B9" w:rsidP="00A769B9">
      <w:pPr>
        <w:rPr>
          <w:szCs w:val="22"/>
          <w:lang w:val="en-CA"/>
        </w:rPr>
      </w:pPr>
    </w:p>
    <w:tbl>
      <w:tblPr>
        <w:tblW w:w="7740" w:type="dxa"/>
        <w:jc w:val="center"/>
        <w:tblCellMar>
          <w:left w:w="99" w:type="dxa"/>
          <w:right w:w="99" w:type="dxa"/>
        </w:tblCellMar>
        <w:tblLook w:val="04A0" w:firstRow="1" w:lastRow="0" w:firstColumn="1" w:lastColumn="0" w:noHBand="0" w:noVBand="1"/>
      </w:tblPr>
      <w:tblGrid>
        <w:gridCol w:w="1840"/>
        <w:gridCol w:w="1287"/>
        <w:gridCol w:w="1287"/>
        <w:gridCol w:w="1287"/>
        <w:gridCol w:w="1052"/>
        <w:gridCol w:w="987"/>
      </w:tblGrid>
      <w:tr w:rsidR="00F4704E" w:rsidRPr="000B2E87" w14:paraId="0E96CB5D" w14:textId="77777777" w:rsidTr="000B2E87">
        <w:trPr>
          <w:trHeight w:val="255"/>
          <w:jc w:val="center"/>
        </w:trPr>
        <w:tc>
          <w:tcPr>
            <w:tcW w:w="1840" w:type="dxa"/>
            <w:tcBorders>
              <w:top w:val="nil"/>
              <w:left w:val="nil"/>
              <w:bottom w:val="nil"/>
              <w:right w:val="nil"/>
            </w:tcBorders>
            <w:shd w:val="clear" w:color="auto" w:fill="auto"/>
            <w:noWrap/>
            <w:vAlign w:val="center"/>
            <w:hideMark/>
          </w:tcPr>
          <w:p w14:paraId="610F4800" w14:textId="77777777" w:rsidR="00F4704E" w:rsidRPr="000B2E87" w:rsidRDefault="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24A11BA"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18"/>
                <w:szCs w:val="18"/>
                <w:lang w:eastAsia="ko-KR"/>
              </w:rPr>
            </w:pPr>
            <w:r w:rsidRPr="000B2E87">
              <w:rPr>
                <w:rFonts w:eastAsia="맑은 고딕"/>
                <w:b/>
                <w:bCs/>
                <w:color w:val="000000"/>
                <w:sz w:val="18"/>
                <w:szCs w:val="18"/>
                <w:lang w:eastAsia="ko-KR"/>
              </w:rPr>
              <w:t>Random Access Main 10</w:t>
            </w:r>
          </w:p>
        </w:tc>
      </w:tr>
      <w:tr w:rsidR="00F4704E" w:rsidRPr="000B2E87" w14:paraId="310FAA74" w14:textId="77777777" w:rsidTr="000B2E87">
        <w:trPr>
          <w:trHeight w:val="255"/>
          <w:jc w:val="center"/>
        </w:trPr>
        <w:tc>
          <w:tcPr>
            <w:tcW w:w="1840" w:type="dxa"/>
            <w:tcBorders>
              <w:top w:val="nil"/>
              <w:left w:val="nil"/>
              <w:bottom w:val="nil"/>
              <w:right w:val="nil"/>
            </w:tcBorders>
            <w:shd w:val="clear" w:color="auto" w:fill="auto"/>
            <w:noWrap/>
            <w:vAlign w:val="center"/>
            <w:hideMark/>
          </w:tcPr>
          <w:p w14:paraId="4A046A81"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676A7CA"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18"/>
                <w:szCs w:val="18"/>
                <w:lang w:eastAsia="ko-KR"/>
              </w:rPr>
            </w:pPr>
            <w:r w:rsidRPr="000B2E87">
              <w:rPr>
                <w:rFonts w:eastAsia="맑은 고딕"/>
                <w:b/>
                <w:bCs/>
                <w:color w:val="000000"/>
                <w:sz w:val="18"/>
                <w:szCs w:val="18"/>
                <w:lang w:eastAsia="ko-KR"/>
              </w:rPr>
              <w:t>Over VTM-2.0.1</w:t>
            </w:r>
          </w:p>
        </w:tc>
      </w:tr>
      <w:tr w:rsidR="00F4704E" w:rsidRPr="000B2E87" w14:paraId="2B2CF3B0" w14:textId="77777777" w:rsidTr="000B2E87">
        <w:trPr>
          <w:trHeight w:val="255"/>
          <w:jc w:val="center"/>
        </w:trPr>
        <w:tc>
          <w:tcPr>
            <w:tcW w:w="1840" w:type="dxa"/>
            <w:tcBorders>
              <w:top w:val="nil"/>
              <w:left w:val="nil"/>
              <w:bottom w:val="nil"/>
              <w:right w:val="nil"/>
            </w:tcBorders>
            <w:shd w:val="clear" w:color="auto" w:fill="auto"/>
            <w:noWrap/>
            <w:vAlign w:val="center"/>
            <w:hideMark/>
          </w:tcPr>
          <w:p w14:paraId="410AF537"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18"/>
                <w:szCs w:val="18"/>
                <w:lang w:eastAsia="ko-KR"/>
              </w:rPr>
            </w:pPr>
          </w:p>
        </w:tc>
        <w:tc>
          <w:tcPr>
            <w:tcW w:w="1287" w:type="dxa"/>
            <w:tcBorders>
              <w:top w:val="nil"/>
              <w:left w:val="single" w:sz="8" w:space="0" w:color="auto"/>
              <w:bottom w:val="single" w:sz="8" w:space="0" w:color="auto"/>
              <w:right w:val="nil"/>
            </w:tcBorders>
            <w:shd w:val="clear" w:color="auto" w:fill="auto"/>
            <w:noWrap/>
            <w:vAlign w:val="center"/>
            <w:hideMark/>
          </w:tcPr>
          <w:p w14:paraId="5C6E06FC"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Y</w:t>
            </w:r>
          </w:p>
        </w:tc>
        <w:tc>
          <w:tcPr>
            <w:tcW w:w="1287" w:type="dxa"/>
            <w:tcBorders>
              <w:top w:val="nil"/>
              <w:left w:val="nil"/>
              <w:bottom w:val="single" w:sz="8" w:space="0" w:color="auto"/>
              <w:right w:val="nil"/>
            </w:tcBorders>
            <w:shd w:val="clear" w:color="auto" w:fill="auto"/>
            <w:noWrap/>
            <w:vAlign w:val="center"/>
            <w:hideMark/>
          </w:tcPr>
          <w:p w14:paraId="040EE0BF"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U</w:t>
            </w:r>
          </w:p>
        </w:tc>
        <w:tc>
          <w:tcPr>
            <w:tcW w:w="1287" w:type="dxa"/>
            <w:tcBorders>
              <w:top w:val="nil"/>
              <w:left w:val="nil"/>
              <w:bottom w:val="single" w:sz="8" w:space="0" w:color="auto"/>
              <w:right w:val="single" w:sz="4" w:space="0" w:color="auto"/>
            </w:tcBorders>
            <w:shd w:val="clear" w:color="auto" w:fill="auto"/>
            <w:noWrap/>
            <w:vAlign w:val="center"/>
            <w:hideMark/>
          </w:tcPr>
          <w:p w14:paraId="49D0A1C7"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V</w:t>
            </w:r>
          </w:p>
        </w:tc>
        <w:tc>
          <w:tcPr>
            <w:tcW w:w="1052" w:type="dxa"/>
            <w:tcBorders>
              <w:top w:val="nil"/>
              <w:left w:val="nil"/>
              <w:bottom w:val="single" w:sz="8" w:space="0" w:color="auto"/>
              <w:right w:val="nil"/>
            </w:tcBorders>
            <w:shd w:val="clear" w:color="auto" w:fill="auto"/>
            <w:noWrap/>
            <w:vAlign w:val="center"/>
            <w:hideMark/>
          </w:tcPr>
          <w:p w14:paraId="63DB3771"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EncT</w:t>
            </w:r>
          </w:p>
        </w:tc>
        <w:tc>
          <w:tcPr>
            <w:tcW w:w="987" w:type="dxa"/>
            <w:tcBorders>
              <w:top w:val="nil"/>
              <w:left w:val="nil"/>
              <w:bottom w:val="single" w:sz="8" w:space="0" w:color="auto"/>
              <w:right w:val="single" w:sz="8" w:space="0" w:color="auto"/>
            </w:tcBorders>
            <w:shd w:val="clear" w:color="auto" w:fill="auto"/>
            <w:noWrap/>
            <w:vAlign w:val="center"/>
            <w:hideMark/>
          </w:tcPr>
          <w:p w14:paraId="6BEAD652"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DecT</w:t>
            </w:r>
          </w:p>
        </w:tc>
      </w:tr>
      <w:tr w:rsidR="00F4704E" w:rsidRPr="000B2E87" w14:paraId="0EC2D7D2" w14:textId="77777777" w:rsidTr="000B2E87">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68D6FFD"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Class A1</w:t>
            </w:r>
          </w:p>
        </w:tc>
        <w:tc>
          <w:tcPr>
            <w:tcW w:w="1287" w:type="dxa"/>
            <w:tcBorders>
              <w:top w:val="nil"/>
              <w:left w:val="nil"/>
              <w:bottom w:val="nil"/>
              <w:right w:val="nil"/>
            </w:tcBorders>
            <w:shd w:val="clear" w:color="auto" w:fill="auto"/>
            <w:noWrap/>
            <w:vAlign w:val="center"/>
            <w:hideMark/>
          </w:tcPr>
          <w:p w14:paraId="2B0E40EF"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-0.03%</w:t>
            </w:r>
          </w:p>
        </w:tc>
        <w:tc>
          <w:tcPr>
            <w:tcW w:w="1287" w:type="dxa"/>
            <w:tcBorders>
              <w:top w:val="nil"/>
              <w:left w:val="nil"/>
              <w:bottom w:val="nil"/>
              <w:right w:val="nil"/>
            </w:tcBorders>
            <w:shd w:val="clear" w:color="auto" w:fill="auto"/>
            <w:noWrap/>
            <w:vAlign w:val="center"/>
            <w:hideMark/>
          </w:tcPr>
          <w:p w14:paraId="5CDDECC3"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-0.28%</w:t>
            </w:r>
          </w:p>
        </w:tc>
        <w:tc>
          <w:tcPr>
            <w:tcW w:w="1287" w:type="dxa"/>
            <w:tcBorders>
              <w:top w:val="nil"/>
              <w:left w:val="nil"/>
              <w:bottom w:val="nil"/>
              <w:right w:val="single" w:sz="4" w:space="0" w:color="auto"/>
            </w:tcBorders>
            <w:shd w:val="clear" w:color="auto" w:fill="auto"/>
            <w:noWrap/>
            <w:vAlign w:val="center"/>
            <w:hideMark/>
          </w:tcPr>
          <w:p w14:paraId="48D0C9CF"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-0.19%</w:t>
            </w:r>
          </w:p>
        </w:tc>
        <w:tc>
          <w:tcPr>
            <w:tcW w:w="1052" w:type="dxa"/>
            <w:tcBorders>
              <w:top w:val="nil"/>
              <w:left w:val="nil"/>
              <w:bottom w:val="nil"/>
              <w:right w:val="nil"/>
            </w:tcBorders>
            <w:shd w:val="clear" w:color="auto" w:fill="auto"/>
            <w:noWrap/>
            <w:vAlign w:val="center"/>
            <w:hideMark/>
          </w:tcPr>
          <w:p w14:paraId="0CDAE34B"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99%</w:t>
            </w:r>
          </w:p>
        </w:tc>
        <w:tc>
          <w:tcPr>
            <w:tcW w:w="987" w:type="dxa"/>
            <w:tcBorders>
              <w:top w:val="nil"/>
              <w:left w:val="nil"/>
              <w:bottom w:val="nil"/>
              <w:right w:val="single" w:sz="8" w:space="0" w:color="auto"/>
            </w:tcBorders>
            <w:shd w:val="clear" w:color="auto" w:fill="auto"/>
            <w:noWrap/>
            <w:vAlign w:val="center"/>
            <w:hideMark/>
          </w:tcPr>
          <w:p w14:paraId="444E6699"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96%</w:t>
            </w:r>
          </w:p>
        </w:tc>
      </w:tr>
      <w:tr w:rsidR="00F4704E" w:rsidRPr="000B2E87" w14:paraId="13BDA0CF" w14:textId="77777777" w:rsidTr="000B2E87">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3DE5DC4"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Class A2</w:t>
            </w:r>
          </w:p>
        </w:tc>
        <w:tc>
          <w:tcPr>
            <w:tcW w:w="1287" w:type="dxa"/>
            <w:tcBorders>
              <w:top w:val="nil"/>
              <w:left w:val="nil"/>
              <w:bottom w:val="nil"/>
              <w:right w:val="nil"/>
            </w:tcBorders>
            <w:shd w:val="clear" w:color="auto" w:fill="auto"/>
            <w:noWrap/>
            <w:vAlign w:val="center"/>
            <w:hideMark/>
          </w:tcPr>
          <w:p w14:paraId="64C0172C"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-0.01%</w:t>
            </w:r>
          </w:p>
        </w:tc>
        <w:tc>
          <w:tcPr>
            <w:tcW w:w="1287" w:type="dxa"/>
            <w:tcBorders>
              <w:top w:val="nil"/>
              <w:left w:val="nil"/>
              <w:bottom w:val="nil"/>
              <w:right w:val="nil"/>
            </w:tcBorders>
            <w:shd w:val="clear" w:color="auto" w:fill="auto"/>
            <w:noWrap/>
            <w:vAlign w:val="center"/>
            <w:hideMark/>
          </w:tcPr>
          <w:p w14:paraId="3845CD33"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-0.48%</w:t>
            </w:r>
          </w:p>
        </w:tc>
        <w:tc>
          <w:tcPr>
            <w:tcW w:w="1287" w:type="dxa"/>
            <w:tcBorders>
              <w:top w:val="nil"/>
              <w:left w:val="nil"/>
              <w:bottom w:val="nil"/>
              <w:right w:val="single" w:sz="4" w:space="0" w:color="auto"/>
            </w:tcBorders>
            <w:shd w:val="clear" w:color="auto" w:fill="auto"/>
            <w:noWrap/>
            <w:vAlign w:val="center"/>
            <w:hideMark/>
          </w:tcPr>
          <w:p w14:paraId="68DDEBAD"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-0.42%</w:t>
            </w:r>
          </w:p>
        </w:tc>
        <w:tc>
          <w:tcPr>
            <w:tcW w:w="1052" w:type="dxa"/>
            <w:tcBorders>
              <w:top w:val="nil"/>
              <w:left w:val="nil"/>
              <w:bottom w:val="nil"/>
              <w:right w:val="nil"/>
            </w:tcBorders>
            <w:shd w:val="clear" w:color="auto" w:fill="auto"/>
            <w:noWrap/>
            <w:vAlign w:val="center"/>
            <w:hideMark/>
          </w:tcPr>
          <w:p w14:paraId="24A736FF"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101%</w:t>
            </w:r>
          </w:p>
        </w:tc>
        <w:tc>
          <w:tcPr>
            <w:tcW w:w="987" w:type="dxa"/>
            <w:tcBorders>
              <w:top w:val="nil"/>
              <w:left w:val="nil"/>
              <w:bottom w:val="nil"/>
              <w:right w:val="single" w:sz="8" w:space="0" w:color="auto"/>
            </w:tcBorders>
            <w:shd w:val="clear" w:color="auto" w:fill="auto"/>
            <w:noWrap/>
            <w:vAlign w:val="center"/>
            <w:hideMark/>
          </w:tcPr>
          <w:p w14:paraId="3DF5A4BC"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95%</w:t>
            </w:r>
          </w:p>
        </w:tc>
      </w:tr>
      <w:tr w:rsidR="00F4704E" w:rsidRPr="000B2E87" w14:paraId="4D464C0B" w14:textId="77777777" w:rsidTr="000B2E87">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CCED6E0"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Class B</w:t>
            </w:r>
          </w:p>
        </w:tc>
        <w:tc>
          <w:tcPr>
            <w:tcW w:w="1287" w:type="dxa"/>
            <w:tcBorders>
              <w:top w:val="nil"/>
              <w:left w:val="nil"/>
              <w:bottom w:val="nil"/>
              <w:right w:val="nil"/>
            </w:tcBorders>
            <w:shd w:val="clear" w:color="auto" w:fill="auto"/>
            <w:noWrap/>
            <w:vAlign w:val="center"/>
            <w:hideMark/>
          </w:tcPr>
          <w:p w14:paraId="5616399F"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0.04%</w:t>
            </w:r>
          </w:p>
        </w:tc>
        <w:tc>
          <w:tcPr>
            <w:tcW w:w="1287" w:type="dxa"/>
            <w:tcBorders>
              <w:top w:val="nil"/>
              <w:left w:val="nil"/>
              <w:bottom w:val="nil"/>
              <w:right w:val="nil"/>
            </w:tcBorders>
            <w:shd w:val="clear" w:color="auto" w:fill="auto"/>
            <w:noWrap/>
            <w:vAlign w:val="center"/>
            <w:hideMark/>
          </w:tcPr>
          <w:p w14:paraId="2DAD787B"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-0.57%</w:t>
            </w:r>
          </w:p>
        </w:tc>
        <w:tc>
          <w:tcPr>
            <w:tcW w:w="1287" w:type="dxa"/>
            <w:tcBorders>
              <w:top w:val="nil"/>
              <w:left w:val="nil"/>
              <w:bottom w:val="nil"/>
              <w:right w:val="single" w:sz="4" w:space="0" w:color="auto"/>
            </w:tcBorders>
            <w:shd w:val="clear" w:color="auto" w:fill="auto"/>
            <w:noWrap/>
            <w:vAlign w:val="center"/>
            <w:hideMark/>
          </w:tcPr>
          <w:p w14:paraId="72F3D9DA"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-0.51%</w:t>
            </w:r>
          </w:p>
        </w:tc>
        <w:tc>
          <w:tcPr>
            <w:tcW w:w="1052" w:type="dxa"/>
            <w:tcBorders>
              <w:top w:val="nil"/>
              <w:left w:val="nil"/>
              <w:bottom w:val="nil"/>
              <w:right w:val="nil"/>
            </w:tcBorders>
            <w:shd w:val="clear" w:color="auto" w:fill="auto"/>
            <w:noWrap/>
            <w:vAlign w:val="center"/>
            <w:hideMark/>
          </w:tcPr>
          <w:p w14:paraId="0FF971DD"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99%</w:t>
            </w:r>
          </w:p>
        </w:tc>
        <w:tc>
          <w:tcPr>
            <w:tcW w:w="987" w:type="dxa"/>
            <w:tcBorders>
              <w:top w:val="nil"/>
              <w:left w:val="nil"/>
              <w:bottom w:val="nil"/>
              <w:right w:val="single" w:sz="8" w:space="0" w:color="auto"/>
            </w:tcBorders>
            <w:shd w:val="clear" w:color="auto" w:fill="auto"/>
            <w:noWrap/>
            <w:vAlign w:val="center"/>
            <w:hideMark/>
          </w:tcPr>
          <w:p w14:paraId="6F91F3E3"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98%</w:t>
            </w:r>
          </w:p>
        </w:tc>
      </w:tr>
      <w:tr w:rsidR="00F4704E" w:rsidRPr="000B2E87" w14:paraId="11DF67EC" w14:textId="77777777" w:rsidTr="000B2E87">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1CE01026"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Class C</w:t>
            </w:r>
          </w:p>
        </w:tc>
        <w:tc>
          <w:tcPr>
            <w:tcW w:w="1287" w:type="dxa"/>
            <w:tcBorders>
              <w:top w:val="nil"/>
              <w:left w:val="nil"/>
              <w:bottom w:val="nil"/>
              <w:right w:val="nil"/>
            </w:tcBorders>
            <w:shd w:val="clear" w:color="auto" w:fill="auto"/>
            <w:noWrap/>
            <w:vAlign w:val="center"/>
            <w:hideMark/>
          </w:tcPr>
          <w:p w14:paraId="5AD84696"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0.04%</w:t>
            </w:r>
          </w:p>
        </w:tc>
        <w:tc>
          <w:tcPr>
            <w:tcW w:w="1287" w:type="dxa"/>
            <w:tcBorders>
              <w:top w:val="nil"/>
              <w:left w:val="nil"/>
              <w:bottom w:val="nil"/>
              <w:right w:val="nil"/>
            </w:tcBorders>
            <w:shd w:val="clear" w:color="auto" w:fill="auto"/>
            <w:noWrap/>
            <w:vAlign w:val="center"/>
            <w:hideMark/>
          </w:tcPr>
          <w:p w14:paraId="3618DEF4"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-0.10%</w:t>
            </w:r>
          </w:p>
        </w:tc>
        <w:tc>
          <w:tcPr>
            <w:tcW w:w="1287" w:type="dxa"/>
            <w:tcBorders>
              <w:top w:val="nil"/>
              <w:left w:val="nil"/>
              <w:bottom w:val="nil"/>
              <w:right w:val="single" w:sz="4" w:space="0" w:color="auto"/>
            </w:tcBorders>
            <w:shd w:val="clear" w:color="auto" w:fill="auto"/>
            <w:noWrap/>
            <w:vAlign w:val="center"/>
            <w:hideMark/>
          </w:tcPr>
          <w:p w14:paraId="732E1725"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-0.14%</w:t>
            </w:r>
          </w:p>
        </w:tc>
        <w:tc>
          <w:tcPr>
            <w:tcW w:w="1052" w:type="dxa"/>
            <w:tcBorders>
              <w:top w:val="nil"/>
              <w:left w:val="nil"/>
              <w:bottom w:val="nil"/>
              <w:right w:val="nil"/>
            </w:tcBorders>
            <w:shd w:val="clear" w:color="auto" w:fill="auto"/>
            <w:noWrap/>
            <w:vAlign w:val="center"/>
            <w:hideMark/>
          </w:tcPr>
          <w:p w14:paraId="4A3AE4D8"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97%</w:t>
            </w:r>
          </w:p>
        </w:tc>
        <w:tc>
          <w:tcPr>
            <w:tcW w:w="987" w:type="dxa"/>
            <w:tcBorders>
              <w:top w:val="nil"/>
              <w:left w:val="nil"/>
              <w:bottom w:val="nil"/>
              <w:right w:val="single" w:sz="8" w:space="0" w:color="auto"/>
            </w:tcBorders>
            <w:shd w:val="clear" w:color="auto" w:fill="auto"/>
            <w:noWrap/>
            <w:vAlign w:val="center"/>
            <w:hideMark/>
          </w:tcPr>
          <w:p w14:paraId="506A1CCB"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91%</w:t>
            </w:r>
          </w:p>
        </w:tc>
      </w:tr>
      <w:tr w:rsidR="00F4704E" w:rsidRPr="000B2E87" w14:paraId="46B7F5D5" w14:textId="77777777" w:rsidTr="003C2B21">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42A289D9"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Class E</w:t>
            </w:r>
          </w:p>
        </w:tc>
        <w:tc>
          <w:tcPr>
            <w:tcW w:w="1287" w:type="dxa"/>
            <w:tcBorders>
              <w:top w:val="nil"/>
              <w:left w:val="nil"/>
              <w:bottom w:val="nil"/>
              <w:right w:val="nil"/>
            </w:tcBorders>
            <w:shd w:val="clear" w:color="auto" w:fill="auto"/>
            <w:noWrap/>
            <w:vAlign w:val="center"/>
          </w:tcPr>
          <w:p w14:paraId="708F1DC0" w14:textId="6E38C922"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p>
        </w:tc>
        <w:tc>
          <w:tcPr>
            <w:tcW w:w="1287" w:type="dxa"/>
            <w:tcBorders>
              <w:top w:val="nil"/>
              <w:left w:val="nil"/>
              <w:bottom w:val="nil"/>
              <w:right w:val="nil"/>
            </w:tcBorders>
            <w:shd w:val="clear" w:color="auto" w:fill="auto"/>
            <w:noWrap/>
            <w:vAlign w:val="center"/>
          </w:tcPr>
          <w:p w14:paraId="3D753960"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p>
        </w:tc>
        <w:tc>
          <w:tcPr>
            <w:tcW w:w="1287" w:type="dxa"/>
            <w:tcBorders>
              <w:top w:val="nil"/>
              <w:left w:val="nil"/>
              <w:bottom w:val="nil"/>
              <w:right w:val="single" w:sz="4" w:space="0" w:color="auto"/>
            </w:tcBorders>
            <w:shd w:val="clear" w:color="auto" w:fill="auto"/>
            <w:noWrap/>
            <w:vAlign w:val="center"/>
          </w:tcPr>
          <w:p w14:paraId="5526DDA2" w14:textId="38CEBD16"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p>
        </w:tc>
        <w:tc>
          <w:tcPr>
            <w:tcW w:w="1052" w:type="dxa"/>
            <w:tcBorders>
              <w:top w:val="nil"/>
              <w:left w:val="nil"/>
              <w:bottom w:val="nil"/>
              <w:right w:val="nil"/>
            </w:tcBorders>
            <w:shd w:val="clear" w:color="auto" w:fill="auto"/>
            <w:noWrap/>
            <w:vAlign w:val="center"/>
          </w:tcPr>
          <w:p w14:paraId="4F116DD0" w14:textId="0B82ED1A"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p>
        </w:tc>
        <w:tc>
          <w:tcPr>
            <w:tcW w:w="987" w:type="dxa"/>
            <w:tcBorders>
              <w:top w:val="nil"/>
              <w:left w:val="nil"/>
              <w:bottom w:val="nil"/>
              <w:right w:val="single" w:sz="8" w:space="0" w:color="auto"/>
            </w:tcBorders>
            <w:shd w:val="clear" w:color="auto" w:fill="auto"/>
            <w:noWrap/>
            <w:vAlign w:val="center"/>
          </w:tcPr>
          <w:p w14:paraId="6AAE95DB" w14:textId="52E73902"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p>
        </w:tc>
      </w:tr>
      <w:tr w:rsidR="00F4704E" w:rsidRPr="000B2E87" w14:paraId="0CF6D620" w14:textId="77777777" w:rsidTr="000B2E87">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A5ECF36"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18"/>
                <w:szCs w:val="18"/>
                <w:lang w:eastAsia="ko-KR"/>
              </w:rPr>
            </w:pPr>
            <w:r w:rsidRPr="000B2E87">
              <w:rPr>
                <w:rFonts w:eastAsia="맑은 고딕"/>
                <w:b/>
                <w:bCs/>
                <w:color w:val="000000"/>
                <w:sz w:val="18"/>
                <w:szCs w:val="18"/>
                <w:lang w:eastAsia="ko-KR"/>
              </w:rPr>
              <w:t>Overall</w:t>
            </w:r>
          </w:p>
        </w:tc>
        <w:tc>
          <w:tcPr>
            <w:tcW w:w="1287" w:type="dxa"/>
            <w:tcBorders>
              <w:top w:val="single" w:sz="8" w:space="0" w:color="auto"/>
              <w:left w:val="nil"/>
              <w:bottom w:val="nil"/>
              <w:right w:val="nil"/>
            </w:tcBorders>
            <w:shd w:val="clear" w:color="auto" w:fill="auto"/>
            <w:noWrap/>
            <w:vAlign w:val="center"/>
            <w:hideMark/>
          </w:tcPr>
          <w:p w14:paraId="4240147F"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0.02%</w:t>
            </w:r>
          </w:p>
        </w:tc>
        <w:tc>
          <w:tcPr>
            <w:tcW w:w="1287" w:type="dxa"/>
            <w:tcBorders>
              <w:top w:val="single" w:sz="8" w:space="0" w:color="auto"/>
              <w:left w:val="nil"/>
              <w:bottom w:val="nil"/>
              <w:right w:val="nil"/>
            </w:tcBorders>
            <w:shd w:val="clear" w:color="auto" w:fill="auto"/>
            <w:noWrap/>
            <w:vAlign w:val="center"/>
            <w:hideMark/>
          </w:tcPr>
          <w:p w14:paraId="2F5F29B9"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-0.37%</w:t>
            </w:r>
          </w:p>
        </w:tc>
        <w:tc>
          <w:tcPr>
            <w:tcW w:w="1287" w:type="dxa"/>
            <w:tcBorders>
              <w:top w:val="single" w:sz="8" w:space="0" w:color="auto"/>
              <w:left w:val="nil"/>
              <w:bottom w:val="nil"/>
              <w:right w:val="single" w:sz="4" w:space="0" w:color="auto"/>
            </w:tcBorders>
            <w:shd w:val="clear" w:color="auto" w:fill="auto"/>
            <w:noWrap/>
            <w:vAlign w:val="center"/>
            <w:hideMark/>
          </w:tcPr>
          <w:p w14:paraId="70D07306"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-0.33%</w:t>
            </w:r>
          </w:p>
        </w:tc>
        <w:tc>
          <w:tcPr>
            <w:tcW w:w="1052" w:type="dxa"/>
            <w:tcBorders>
              <w:top w:val="single" w:sz="8" w:space="0" w:color="auto"/>
              <w:left w:val="nil"/>
              <w:bottom w:val="nil"/>
              <w:right w:val="nil"/>
            </w:tcBorders>
            <w:shd w:val="clear" w:color="auto" w:fill="auto"/>
            <w:noWrap/>
            <w:vAlign w:val="center"/>
            <w:hideMark/>
          </w:tcPr>
          <w:p w14:paraId="07D99EB3"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99%</w:t>
            </w:r>
          </w:p>
        </w:tc>
        <w:tc>
          <w:tcPr>
            <w:tcW w:w="987" w:type="dxa"/>
            <w:tcBorders>
              <w:top w:val="single" w:sz="8" w:space="0" w:color="auto"/>
              <w:left w:val="nil"/>
              <w:bottom w:val="nil"/>
              <w:right w:val="single" w:sz="8" w:space="0" w:color="auto"/>
            </w:tcBorders>
            <w:shd w:val="clear" w:color="auto" w:fill="auto"/>
            <w:noWrap/>
            <w:vAlign w:val="center"/>
            <w:hideMark/>
          </w:tcPr>
          <w:p w14:paraId="42A9F3B2"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95%</w:t>
            </w:r>
          </w:p>
        </w:tc>
      </w:tr>
      <w:tr w:rsidR="00F4704E" w:rsidRPr="000B2E87" w14:paraId="35248625" w14:textId="77777777" w:rsidTr="000B2E87">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48130A9"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Class D</w:t>
            </w:r>
          </w:p>
        </w:tc>
        <w:tc>
          <w:tcPr>
            <w:tcW w:w="1287" w:type="dxa"/>
            <w:tcBorders>
              <w:top w:val="single" w:sz="8" w:space="0" w:color="auto"/>
              <w:left w:val="nil"/>
              <w:bottom w:val="nil"/>
              <w:right w:val="nil"/>
            </w:tcBorders>
            <w:shd w:val="clear" w:color="auto" w:fill="auto"/>
            <w:noWrap/>
            <w:vAlign w:val="center"/>
            <w:hideMark/>
          </w:tcPr>
          <w:p w14:paraId="1B34B596"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0.05%</w:t>
            </w:r>
          </w:p>
        </w:tc>
        <w:tc>
          <w:tcPr>
            <w:tcW w:w="1287" w:type="dxa"/>
            <w:tcBorders>
              <w:top w:val="single" w:sz="8" w:space="0" w:color="auto"/>
              <w:left w:val="nil"/>
              <w:bottom w:val="nil"/>
              <w:right w:val="nil"/>
            </w:tcBorders>
            <w:shd w:val="clear" w:color="auto" w:fill="auto"/>
            <w:noWrap/>
            <w:vAlign w:val="center"/>
            <w:hideMark/>
          </w:tcPr>
          <w:p w14:paraId="50270E70"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-0.21%</w:t>
            </w:r>
          </w:p>
        </w:tc>
        <w:tc>
          <w:tcPr>
            <w:tcW w:w="1287" w:type="dxa"/>
            <w:tcBorders>
              <w:top w:val="single" w:sz="8" w:space="0" w:color="auto"/>
              <w:left w:val="nil"/>
              <w:bottom w:val="nil"/>
              <w:right w:val="single" w:sz="4" w:space="0" w:color="auto"/>
            </w:tcBorders>
            <w:shd w:val="clear" w:color="auto" w:fill="auto"/>
            <w:noWrap/>
            <w:vAlign w:val="center"/>
            <w:hideMark/>
          </w:tcPr>
          <w:p w14:paraId="0561BB74"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-0.16%</w:t>
            </w:r>
          </w:p>
        </w:tc>
        <w:tc>
          <w:tcPr>
            <w:tcW w:w="1052" w:type="dxa"/>
            <w:tcBorders>
              <w:top w:val="single" w:sz="8" w:space="0" w:color="auto"/>
              <w:left w:val="nil"/>
              <w:bottom w:val="nil"/>
              <w:right w:val="nil"/>
            </w:tcBorders>
            <w:shd w:val="clear" w:color="auto" w:fill="auto"/>
            <w:noWrap/>
            <w:vAlign w:val="center"/>
            <w:hideMark/>
          </w:tcPr>
          <w:p w14:paraId="1160FFAD"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97%</w:t>
            </w:r>
          </w:p>
        </w:tc>
        <w:tc>
          <w:tcPr>
            <w:tcW w:w="987" w:type="dxa"/>
            <w:tcBorders>
              <w:top w:val="single" w:sz="8" w:space="0" w:color="auto"/>
              <w:left w:val="nil"/>
              <w:bottom w:val="nil"/>
              <w:right w:val="single" w:sz="8" w:space="0" w:color="auto"/>
            </w:tcBorders>
            <w:shd w:val="clear" w:color="auto" w:fill="auto"/>
            <w:noWrap/>
            <w:vAlign w:val="center"/>
            <w:hideMark/>
          </w:tcPr>
          <w:p w14:paraId="513D3B9B"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99%</w:t>
            </w:r>
          </w:p>
        </w:tc>
      </w:tr>
      <w:tr w:rsidR="00F4704E" w:rsidRPr="000B2E87" w14:paraId="5DDAAE85" w14:textId="77777777" w:rsidTr="000B2E87">
        <w:trPr>
          <w:trHeight w:val="255"/>
          <w:jc w:val="center"/>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553B154D"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Class F (optional)</w:t>
            </w:r>
          </w:p>
        </w:tc>
        <w:tc>
          <w:tcPr>
            <w:tcW w:w="1287" w:type="dxa"/>
            <w:tcBorders>
              <w:top w:val="nil"/>
              <w:left w:val="nil"/>
              <w:bottom w:val="single" w:sz="8" w:space="0" w:color="auto"/>
              <w:right w:val="nil"/>
            </w:tcBorders>
            <w:shd w:val="clear" w:color="auto" w:fill="auto"/>
            <w:noWrap/>
            <w:vAlign w:val="center"/>
            <w:hideMark/>
          </w:tcPr>
          <w:p w14:paraId="56AD1F56"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0.04%</w:t>
            </w:r>
          </w:p>
        </w:tc>
        <w:tc>
          <w:tcPr>
            <w:tcW w:w="1287" w:type="dxa"/>
            <w:tcBorders>
              <w:top w:val="nil"/>
              <w:left w:val="nil"/>
              <w:bottom w:val="single" w:sz="8" w:space="0" w:color="auto"/>
              <w:right w:val="nil"/>
            </w:tcBorders>
            <w:shd w:val="clear" w:color="auto" w:fill="auto"/>
            <w:noWrap/>
            <w:vAlign w:val="center"/>
            <w:hideMark/>
          </w:tcPr>
          <w:p w14:paraId="4A980374"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-0.23%</w:t>
            </w:r>
          </w:p>
        </w:tc>
        <w:tc>
          <w:tcPr>
            <w:tcW w:w="1287" w:type="dxa"/>
            <w:tcBorders>
              <w:top w:val="nil"/>
              <w:left w:val="nil"/>
              <w:bottom w:val="single" w:sz="8" w:space="0" w:color="auto"/>
              <w:right w:val="single" w:sz="4" w:space="0" w:color="auto"/>
            </w:tcBorders>
            <w:shd w:val="clear" w:color="auto" w:fill="auto"/>
            <w:noWrap/>
            <w:vAlign w:val="center"/>
            <w:hideMark/>
          </w:tcPr>
          <w:p w14:paraId="44C9517B"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-0.20%</w:t>
            </w:r>
          </w:p>
        </w:tc>
        <w:tc>
          <w:tcPr>
            <w:tcW w:w="1052" w:type="dxa"/>
            <w:tcBorders>
              <w:top w:val="nil"/>
              <w:left w:val="nil"/>
              <w:bottom w:val="single" w:sz="8" w:space="0" w:color="auto"/>
              <w:right w:val="nil"/>
            </w:tcBorders>
            <w:shd w:val="clear" w:color="auto" w:fill="auto"/>
            <w:noWrap/>
            <w:vAlign w:val="center"/>
            <w:hideMark/>
          </w:tcPr>
          <w:p w14:paraId="7A47BB70"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97%</w:t>
            </w:r>
          </w:p>
        </w:tc>
        <w:tc>
          <w:tcPr>
            <w:tcW w:w="987" w:type="dxa"/>
            <w:tcBorders>
              <w:top w:val="nil"/>
              <w:left w:val="nil"/>
              <w:bottom w:val="single" w:sz="8" w:space="0" w:color="auto"/>
              <w:right w:val="single" w:sz="8" w:space="0" w:color="auto"/>
            </w:tcBorders>
            <w:shd w:val="clear" w:color="auto" w:fill="auto"/>
            <w:noWrap/>
            <w:vAlign w:val="center"/>
            <w:hideMark/>
          </w:tcPr>
          <w:p w14:paraId="2CEEBD23"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90%</w:t>
            </w:r>
          </w:p>
        </w:tc>
      </w:tr>
    </w:tbl>
    <w:p w14:paraId="20490073" w14:textId="7B04835A" w:rsidR="00F4704E" w:rsidRDefault="00F4704E" w:rsidP="00A769B9">
      <w:pPr>
        <w:rPr>
          <w:szCs w:val="22"/>
          <w:lang w:val="en-CA"/>
        </w:rPr>
      </w:pPr>
    </w:p>
    <w:tbl>
      <w:tblPr>
        <w:tblW w:w="7740" w:type="dxa"/>
        <w:jc w:val="center"/>
        <w:tblCellMar>
          <w:left w:w="99" w:type="dxa"/>
          <w:right w:w="99" w:type="dxa"/>
        </w:tblCellMar>
        <w:tblLook w:val="04A0" w:firstRow="1" w:lastRow="0" w:firstColumn="1" w:lastColumn="0" w:noHBand="0" w:noVBand="1"/>
      </w:tblPr>
      <w:tblGrid>
        <w:gridCol w:w="1840"/>
        <w:gridCol w:w="1274"/>
        <w:gridCol w:w="1273"/>
        <w:gridCol w:w="1273"/>
        <w:gridCol w:w="1040"/>
        <w:gridCol w:w="1040"/>
      </w:tblGrid>
      <w:tr w:rsidR="00F4704E" w:rsidRPr="000B2E87" w14:paraId="64E7BE67" w14:textId="77777777" w:rsidTr="000B2E87">
        <w:trPr>
          <w:trHeight w:val="255"/>
          <w:jc w:val="center"/>
        </w:trPr>
        <w:tc>
          <w:tcPr>
            <w:tcW w:w="1840" w:type="dxa"/>
            <w:tcBorders>
              <w:top w:val="nil"/>
              <w:left w:val="nil"/>
              <w:bottom w:val="nil"/>
              <w:right w:val="nil"/>
            </w:tcBorders>
            <w:shd w:val="clear" w:color="auto" w:fill="auto"/>
            <w:noWrap/>
            <w:vAlign w:val="center"/>
            <w:hideMark/>
          </w:tcPr>
          <w:p w14:paraId="110BF930"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3635605"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18"/>
                <w:szCs w:val="18"/>
                <w:lang w:eastAsia="ko-KR"/>
              </w:rPr>
            </w:pPr>
            <w:r w:rsidRPr="000B2E87">
              <w:rPr>
                <w:rFonts w:eastAsia="맑은 고딕"/>
                <w:b/>
                <w:bCs/>
                <w:color w:val="000000"/>
                <w:sz w:val="18"/>
                <w:szCs w:val="18"/>
                <w:lang w:eastAsia="ko-KR"/>
              </w:rPr>
              <w:t xml:space="preserve">Low delay B Main10 </w:t>
            </w:r>
          </w:p>
        </w:tc>
      </w:tr>
      <w:tr w:rsidR="00F4704E" w:rsidRPr="000B2E87" w14:paraId="37321D8D" w14:textId="77777777" w:rsidTr="000B2E87">
        <w:trPr>
          <w:trHeight w:val="255"/>
          <w:jc w:val="center"/>
        </w:trPr>
        <w:tc>
          <w:tcPr>
            <w:tcW w:w="1840" w:type="dxa"/>
            <w:tcBorders>
              <w:top w:val="nil"/>
              <w:left w:val="nil"/>
              <w:bottom w:val="nil"/>
              <w:right w:val="nil"/>
            </w:tcBorders>
            <w:shd w:val="clear" w:color="auto" w:fill="auto"/>
            <w:noWrap/>
            <w:vAlign w:val="center"/>
            <w:hideMark/>
          </w:tcPr>
          <w:p w14:paraId="2980654A"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DBA82A1"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18"/>
                <w:szCs w:val="18"/>
                <w:lang w:eastAsia="ko-KR"/>
              </w:rPr>
            </w:pPr>
            <w:r w:rsidRPr="000B2E87">
              <w:rPr>
                <w:rFonts w:eastAsia="맑은 고딕"/>
                <w:b/>
                <w:bCs/>
                <w:color w:val="000000"/>
                <w:sz w:val="18"/>
                <w:szCs w:val="18"/>
                <w:lang w:eastAsia="ko-KR"/>
              </w:rPr>
              <w:t>Over VTM-2.0.1</w:t>
            </w:r>
          </w:p>
        </w:tc>
      </w:tr>
      <w:tr w:rsidR="00F4704E" w:rsidRPr="000B2E87" w14:paraId="5A970BAC" w14:textId="77777777" w:rsidTr="000B2E87">
        <w:trPr>
          <w:trHeight w:val="255"/>
          <w:jc w:val="center"/>
        </w:trPr>
        <w:tc>
          <w:tcPr>
            <w:tcW w:w="1840" w:type="dxa"/>
            <w:tcBorders>
              <w:top w:val="nil"/>
              <w:left w:val="nil"/>
              <w:bottom w:val="nil"/>
              <w:right w:val="nil"/>
            </w:tcBorders>
            <w:shd w:val="clear" w:color="auto" w:fill="auto"/>
            <w:noWrap/>
            <w:vAlign w:val="center"/>
            <w:hideMark/>
          </w:tcPr>
          <w:p w14:paraId="18A47381"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18"/>
                <w:szCs w:val="18"/>
                <w:lang w:eastAsia="ko-KR"/>
              </w:rPr>
            </w:pPr>
          </w:p>
        </w:tc>
        <w:tc>
          <w:tcPr>
            <w:tcW w:w="1274" w:type="dxa"/>
            <w:tcBorders>
              <w:top w:val="nil"/>
              <w:left w:val="single" w:sz="8" w:space="0" w:color="auto"/>
              <w:bottom w:val="single" w:sz="8" w:space="0" w:color="auto"/>
              <w:right w:val="nil"/>
            </w:tcBorders>
            <w:shd w:val="clear" w:color="auto" w:fill="auto"/>
            <w:noWrap/>
            <w:vAlign w:val="center"/>
            <w:hideMark/>
          </w:tcPr>
          <w:p w14:paraId="77EFE810"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49A6A399"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U</w:t>
            </w:r>
          </w:p>
        </w:tc>
        <w:tc>
          <w:tcPr>
            <w:tcW w:w="1273" w:type="dxa"/>
            <w:tcBorders>
              <w:top w:val="nil"/>
              <w:left w:val="nil"/>
              <w:bottom w:val="single" w:sz="8" w:space="0" w:color="auto"/>
              <w:right w:val="single" w:sz="4" w:space="0" w:color="auto"/>
            </w:tcBorders>
            <w:shd w:val="clear" w:color="auto" w:fill="auto"/>
            <w:noWrap/>
            <w:vAlign w:val="center"/>
            <w:hideMark/>
          </w:tcPr>
          <w:p w14:paraId="18DF131B"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V</w:t>
            </w:r>
          </w:p>
        </w:tc>
        <w:tc>
          <w:tcPr>
            <w:tcW w:w="1040" w:type="dxa"/>
            <w:tcBorders>
              <w:top w:val="nil"/>
              <w:left w:val="nil"/>
              <w:bottom w:val="single" w:sz="8" w:space="0" w:color="auto"/>
              <w:right w:val="nil"/>
            </w:tcBorders>
            <w:shd w:val="clear" w:color="auto" w:fill="auto"/>
            <w:noWrap/>
            <w:vAlign w:val="center"/>
            <w:hideMark/>
          </w:tcPr>
          <w:p w14:paraId="40ECA336"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EncT</w:t>
            </w:r>
          </w:p>
        </w:tc>
        <w:tc>
          <w:tcPr>
            <w:tcW w:w="1040" w:type="dxa"/>
            <w:tcBorders>
              <w:top w:val="nil"/>
              <w:left w:val="nil"/>
              <w:bottom w:val="single" w:sz="8" w:space="0" w:color="auto"/>
              <w:right w:val="single" w:sz="8" w:space="0" w:color="auto"/>
            </w:tcBorders>
            <w:shd w:val="clear" w:color="auto" w:fill="auto"/>
            <w:noWrap/>
            <w:vAlign w:val="center"/>
            <w:hideMark/>
          </w:tcPr>
          <w:p w14:paraId="513E357E"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DecT</w:t>
            </w:r>
          </w:p>
        </w:tc>
      </w:tr>
      <w:tr w:rsidR="00F4704E" w:rsidRPr="000B2E87" w14:paraId="5057CD91" w14:textId="77777777" w:rsidTr="002B3361">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FA7AAB6"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Class A1</w:t>
            </w:r>
          </w:p>
        </w:tc>
        <w:tc>
          <w:tcPr>
            <w:tcW w:w="1274" w:type="dxa"/>
            <w:tcBorders>
              <w:top w:val="nil"/>
              <w:left w:val="nil"/>
              <w:bottom w:val="nil"/>
              <w:right w:val="nil"/>
            </w:tcBorders>
            <w:shd w:val="clear" w:color="auto" w:fill="auto"/>
            <w:noWrap/>
            <w:vAlign w:val="center"/>
          </w:tcPr>
          <w:p w14:paraId="0E4CF12C" w14:textId="4472BC19"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p>
        </w:tc>
        <w:tc>
          <w:tcPr>
            <w:tcW w:w="1273" w:type="dxa"/>
            <w:tcBorders>
              <w:top w:val="nil"/>
              <w:left w:val="nil"/>
              <w:bottom w:val="nil"/>
              <w:right w:val="nil"/>
            </w:tcBorders>
            <w:shd w:val="clear" w:color="auto" w:fill="auto"/>
            <w:noWrap/>
            <w:vAlign w:val="center"/>
          </w:tcPr>
          <w:p w14:paraId="38CCCB93" w14:textId="268E8435"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p>
        </w:tc>
        <w:tc>
          <w:tcPr>
            <w:tcW w:w="1273" w:type="dxa"/>
            <w:tcBorders>
              <w:top w:val="nil"/>
              <w:left w:val="nil"/>
              <w:bottom w:val="nil"/>
              <w:right w:val="single" w:sz="4" w:space="0" w:color="auto"/>
            </w:tcBorders>
            <w:shd w:val="clear" w:color="auto" w:fill="auto"/>
            <w:noWrap/>
            <w:vAlign w:val="center"/>
          </w:tcPr>
          <w:p w14:paraId="23AA8EC9" w14:textId="24172260"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p>
        </w:tc>
        <w:tc>
          <w:tcPr>
            <w:tcW w:w="1040" w:type="dxa"/>
            <w:tcBorders>
              <w:top w:val="nil"/>
              <w:left w:val="nil"/>
              <w:bottom w:val="nil"/>
              <w:right w:val="nil"/>
            </w:tcBorders>
            <w:shd w:val="clear" w:color="auto" w:fill="auto"/>
            <w:noWrap/>
            <w:vAlign w:val="center"/>
          </w:tcPr>
          <w:p w14:paraId="61347A54" w14:textId="3E42CF4A"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p>
        </w:tc>
        <w:tc>
          <w:tcPr>
            <w:tcW w:w="1040" w:type="dxa"/>
            <w:tcBorders>
              <w:top w:val="nil"/>
              <w:left w:val="nil"/>
              <w:bottom w:val="nil"/>
              <w:right w:val="single" w:sz="8" w:space="0" w:color="auto"/>
            </w:tcBorders>
            <w:shd w:val="clear" w:color="auto" w:fill="auto"/>
            <w:noWrap/>
            <w:vAlign w:val="center"/>
          </w:tcPr>
          <w:p w14:paraId="3545C308" w14:textId="4A83D302"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p>
        </w:tc>
      </w:tr>
      <w:tr w:rsidR="00F4704E" w:rsidRPr="000B2E87" w14:paraId="2B1445BA" w14:textId="77777777" w:rsidTr="002B3361">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53760E57"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Class A2</w:t>
            </w:r>
          </w:p>
        </w:tc>
        <w:tc>
          <w:tcPr>
            <w:tcW w:w="1274" w:type="dxa"/>
            <w:tcBorders>
              <w:top w:val="nil"/>
              <w:left w:val="nil"/>
              <w:bottom w:val="nil"/>
              <w:right w:val="nil"/>
            </w:tcBorders>
            <w:shd w:val="clear" w:color="auto" w:fill="auto"/>
            <w:noWrap/>
            <w:vAlign w:val="center"/>
          </w:tcPr>
          <w:p w14:paraId="7310F133" w14:textId="52C35E08"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p>
        </w:tc>
        <w:tc>
          <w:tcPr>
            <w:tcW w:w="1273" w:type="dxa"/>
            <w:tcBorders>
              <w:top w:val="nil"/>
              <w:left w:val="nil"/>
              <w:bottom w:val="nil"/>
              <w:right w:val="nil"/>
            </w:tcBorders>
            <w:shd w:val="clear" w:color="auto" w:fill="auto"/>
            <w:noWrap/>
            <w:vAlign w:val="center"/>
          </w:tcPr>
          <w:p w14:paraId="6C022A4F"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p>
        </w:tc>
        <w:tc>
          <w:tcPr>
            <w:tcW w:w="1273" w:type="dxa"/>
            <w:tcBorders>
              <w:top w:val="nil"/>
              <w:left w:val="nil"/>
              <w:bottom w:val="nil"/>
              <w:right w:val="single" w:sz="4" w:space="0" w:color="auto"/>
            </w:tcBorders>
            <w:shd w:val="clear" w:color="auto" w:fill="auto"/>
            <w:noWrap/>
            <w:vAlign w:val="center"/>
          </w:tcPr>
          <w:p w14:paraId="2A1E1169" w14:textId="6E912EF5"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p>
        </w:tc>
        <w:tc>
          <w:tcPr>
            <w:tcW w:w="1040" w:type="dxa"/>
            <w:tcBorders>
              <w:top w:val="nil"/>
              <w:left w:val="nil"/>
              <w:bottom w:val="nil"/>
              <w:right w:val="nil"/>
            </w:tcBorders>
            <w:shd w:val="clear" w:color="auto" w:fill="auto"/>
            <w:noWrap/>
            <w:vAlign w:val="center"/>
          </w:tcPr>
          <w:p w14:paraId="5E8EB499" w14:textId="1AE8C318"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p>
        </w:tc>
        <w:tc>
          <w:tcPr>
            <w:tcW w:w="1040" w:type="dxa"/>
            <w:tcBorders>
              <w:top w:val="nil"/>
              <w:left w:val="nil"/>
              <w:bottom w:val="nil"/>
              <w:right w:val="single" w:sz="8" w:space="0" w:color="auto"/>
            </w:tcBorders>
            <w:shd w:val="clear" w:color="auto" w:fill="auto"/>
            <w:noWrap/>
            <w:vAlign w:val="center"/>
          </w:tcPr>
          <w:p w14:paraId="23B3280D" w14:textId="00A6D291"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p>
        </w:tc>
      </w:tr>
      <w:tr w:rsidR="00F4704E" w:rsidRPr="000B2E87" w14:paraId="60DA3855" w14:textId="77777777" w:rsidTr="000B2E87">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43C3C397"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Class B</w:t>
            </w:r>
          </w:p>
        </w:tc>
        <w:tc>
          <w:tcPr>
            <w:tcW w:w="1274" w:type="dxa"/>
            <w:tcBorders>
              <w:top w:val="nil"/>
              <w:left w:val="nil"/>
              <w:bottom w:val="nil"/>
              <w:right w:val="nil"/>
            </w:tcBorders>
            <w:shd w:val="clear" w:color="auto" w:fill="auto"/>
            <w:noWrap/>
            <w:vAlign w:val="center"/>
            <w:hideMark/>
          </w:tcPr>
          <w:p w14:paraId="48335B96"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0.05%</w:t>
            </w:r>
          </w:p>
        </w:tc>
        <w:tc>
          <w:tcPr>
            <w:tcW w:w="1273" w:type="dxa"/>
            <w:tcBorders>
              <w:top w:val="nil"/>
              <w:left w:val="nil"/>
              <w:bottom w:val="nil"/>
              <w:right w:val="nil"/>
            </w:tcBorders>
            <w:shd w:val="clear" w:color="auto" w:fill="auto"/>
            <w:noWrap/>
            <w:vAlign w:val="center"/>
            <w:hideMark/>
          </w:tcPr>
          <w:p w14:paraId="754D5A43"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0.16%</w:t>
            </w:r>
          </w:p>
        </w:tc>
        <w:tc>
          <w:tcPr>
            <w:tcW w:w="1273" w:type="dxa"/>
            <w:tcBorders>
              <w:top w:val="nil"/>
              <w:left w:val="nil"/>
              <w:bottom w:val="nil"/>
              <w:right w:val="single" w:sz="4" w:space="0" w:color="auto"/>
            </w:tcBorders>
            <w:shd w:val="clear" w:color="auto" w:fill="auto"/>
            <w:noWrap/>
            <w:vAlign w:val="center"/>
            <w:hideMark/>
          </w:tcPr>
          <w:p w14:paraId="338CB533"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-0.14%</w:t>
            </w:r>
          </w:p>
        </w:tc>
        <w:tc>
          <w:tcPr>
            <w:tcW w:w="1040" w:type="dxa"/>
            <w:tcBorders>
              <w:top w:val="nil"/>
              <w:left w:val="nil"/>
              <w:bottom w:val="nil"/>
              <w:right w:val="nil"/>
            </w:tcBorders>
            <w:shd w:val="clear" w:color="auto" w:fill="auto"/>
            <w:noWrap/>
            <w:vAlign w:val="center"/>
            <w:hideMark/>
          </w:tcPr>
          <w:p w14:paraId="38103EEB"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99%</w:t>
            </w:r>
          </w:p>
        </w:tc>
        <w:tc>
          <w:tcPr>
            <w:tcW w:w="1040" w:type="dxa"/>
            <w:tcBorders>
              <w:top w:val="nil"/>
              <w:left w:val="nil"/>
              <w:bottom w:val="nil"/>
              <w:right w:val="single" w:sz="8" w:space="0" w:color="auto"/>
            </w:tcBorders>
            <w:shd w:val="clear" w:color="auto" w:fill="auto"/>
            <w:noWrap/>
            <w:vAlign w:val="center"/>
            <w:hideMark/>
          </w:tcPr>
          <w:p w14:paraId="624A8B98"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94%</w:t>
            </w:r>
          </w:p>
        </w:tc>
      </w:tr>
      <w:tr w:rsidR="00F4704E" w:rsidRPr="000B2E87" w14:paraId="7856B4C2" w14:textId="77777777" w:rsidTr="000B2E87">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EB00739"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Class C</w:t>
            </w:r>
          </w:p>
        </w:tc>
        <w:tc>
          <w:tcPr>
            <w:tcW w:w="1274" w:type="dxa"/>
            <w:tcBorders>
              <w:top w:val="nil"/>
              <w:left w:val="nil"/>
              <w:bottom w:val="nil"/>
              <w:right w:val="nil"/>
            </w:tcBorders>
            <w:shd w:val="clear" w:color="auto" w:fill="auto"/>
            <w:noWrap/>
            <w:vAlign w:val="center"/>
            <w:hideMark/>
          </w:tcPr>
          <w:p w14:paraId="3211D03A"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0.07%</w:t>
            </w:r>
          </w:p>
        </w:tc>
        <w:tc>
          <w:tcPr>
            <w:tcW w:w="1273" w:type="dxa"/>
            <w:tcBorders>
              <w:top w:val="nil"/>
              <w:left w:val="nil"/>
              <w:bottom w:val="nil"/>
              <w:right w:val="nil"/>
            </w:tcBorders>
            <w:shd w:val="clear" w:color="auto" w:fill="auto"/>
            <w:noWrap/>
            <w:vAlign w:val="center"/>
            <w:hideMark/>
          </w:tcPr>
          <w:p w14:paraId="706E1596"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-0.02%</w:t>
            </w:r>
          </w:p>
        </w:tc>
        <w:tc>
          <w:tcPr>
            <w:tcW w:w="1273" w:type="dxa"/>
            <w:tcBorders>
              <w:top w:val="nil"/>
              <w:left w:val="nil"/>
              <w:bottom w:val="nil"/>
              <w:right w:val="single" w:sz="4" w:space="0" w:color="auto"/>
            </w:tcBorders>
            <w:shd w:val="clear" w:color="auto" w:fill="auto"/>
            <w:noWrap/>
            <w:vAlign w:val="center"/>
            <w:hideMark/>
          </w:tcPr>
          <w:p w14:paraId="4A3F1780"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0.11%</w:t>
            </w:r>
          </w:p>
        </w:tc>
        <w:tc>
          <w:tcPr>
            <w:tcW w:w="1040" w:type="dxa"/>
            <w:tcBorders>
              <w:top w:val="nil"/>
              <w:left w:val="nil"/>
              <w:bottom w:val="nil"/>
              <w:right w:val="nil"/>
            </w:tcBorders>
            <w:shd w:val="clear" w:color="auto" w:fill="auto"/>
            <w:noWrap/>
            <w:vAlign w:val="center"/>
            <w:hideMark/>
          </w:tcPr>
          <w:p w14:paraId="717554A6"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98%</w:t>
            </w:r>
          </w:p>
        </w:tc>
        <w:tc>
          <w:tcPr>
            <w:tcW w:w="1040" w:type="dxa"/>
            <w:tcBorders>
              <w:top w:val="nil"/>
              <w:left w:val="nil"/>
              <w:bottom w:val="nil"/>
              <w:right w:val="single" w:sz="8" w:space="0" w:color="auto"/>
            </w:tcBorders>
            <w:shd w:val="clear" w:color="auto" w:fill="auto"/>
            <w:noWrap/>
            <w:vAlign w:val="center"/>
            <w:hideMark/>
          </w:tcPr>
          <w:p w14:paraId="3D3D6BA0"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94%</w:t>
            </w:r>
          </w:p>
        </w:tc>
      </w:tr>
      <w:tr w:rsidR="00F4704E" w:rsidRPr="000B2E87" w14:paraId="1F0BD0A3" w14:textId="77777777" w:rsidTr="000B2E87">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1617C4D"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Class E</w:t>
            </w:r>
          </w:p>
        </w:tc>
        <w:tc>
          <w:tcPr>
            <w:tcW w:w="1274" w:type="dxa"/>
            <w:tcBorders>
              <w:top w:val="nil"/>
              <w:left w:val="nil"/>
              <w:bottom w:val="nil"/>
              <w:right w:val="nil"/>
            </w:tcBorders>
            <w:shd w:val="clear" w:color="auto" w:fill="auto"/>
            <w:noWrap/>
            <w:vAlign w:val="center"/>
            <w:hideMark/>
          </w:tcPr>
          <w:p w14:paraId="03EA5956"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-0.04%</w:t>
            </w:r>
          </w:p>
        </w:tc>
        <w:tc>
          <w:tcPr>
            <w:tcW w:w="1273" w:type="dxa"/>
            <w:tcBorders>
              <w:top w:val="nil"/>
              <w:left w:val="nil"/>
              <w:bottom w:val="nil"/>
              <w:right w:val="nil"/>
            </w:tcBorders>
            <w:shd w:val="clear" w:color="auto" w:fill="auto"/>
            <w:noWrap/>
            <w:vAlign w:val="center"/>
            <w:hideMark/>
          </w:tcPr>
          <w:p w14:paraId="5071F708"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-0.19%</w:t>
            </w:r>
          </w:p>
        </w:tc>
        <w:tc>
          <w:tcPr>
            <w:tcW w:w="1273" w:type="dxa"/>
            <w:tcBorders>
              <w:top w:val="nil"/>
              <w:left w:val="nil"/>
              <w:bottom w:val="nil"/>
              <w:right w:val="single" w:sz="4" w:space="0" w:color="auto"/>
            </w:tcBorders>
            <w:shd w:val="clear" w:color="auto" w:fill="auto"/>
            <w:noWrap/>
            <w:vAlign w:val="center"/>
            <w:hideMark/>
          </w:tcPr>
          <w:p w14:paraId="3F1ECFFD"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-0.82%</w:t>
            </w:r>
          </w:p>
        </w:tc>
        <w:tc>
          <w:tcPr>
            <w:tcW w:w="1040" w:type="dxa"/>
            <w:tcBorders>
              <w:top w:val="nil"/>
              <w:left w:val="nil"/>
              <w:bottom w:val="nil"/>
              <w:right w:val="nil"/>
            </w:tcBorders>
            <w:shd w:val="clear" w:color="auto" w:fill="auto"/>
            <w:noWrap/>
            <w:vAlign w:val="center"/>
            <w:hideMark/>
          </w:tcPr>
          <w:p w14:paraId="1C1DEDD6"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98%</w:t>
            </w:r>
          </w:p>
        </w:tc>
        <w:tc>
          <w:tcPr>
            <w:tcW w:w="1040" w:type="dxa"/>
            <w:tcBorders>
              <w:top w:val="nil"/>
              <w:left w:val="nil"/>
              <w:bottom w:val="nil"/>
              <w:right w:val="single" w:sz="8" w:space="0" w:color="auto"/>
            </w:tcBorders>
            <w:shd w:val="clear" w:color="auto" w:fill="auto"/>
            <w:noWrap/>
            <w:vAlign w:val="center"/>
            <w:hideMark/>
          </w:tcPr>
          <w:p w14:paraId="4339E4D0"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98%</w:t>
            </w:r>
          </w:p>
        </w:tc>
      </w:tr>
      <w:tr w:rsidR="00F4704E" w:rsidRPr="000B2E87" w14:paraId="7255C3D9" w14:textId="77777777" w:rsidTr="000B2E87">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34FC539"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18"/>
                <w:szCs w:val="18"/>
                <w:lang w:eastAsia="ko-KR"/>
              </w:rPr>
            </w:pPr>
            <w:r w:rsidRPr="000B2E87">
              <w:rPr>
                <w:rFonts w:eastAsia="맑은 고딕"/>
                <w:b/>
                <w:bCs/>
                <w:color w:val="000000"/>
                <w:sz w:val="18"/>
                <w:szCs w:val="18"/>
                <w:lang w:eastAsia="ko-KR"/>
              </w:rPr>
              <w:t>Overall</w:t>
            </w:r>
          </w:p>
        </w:tc>
        <w:tc>
          <w:tcPr>
            <w:tcW w:w="1274" w:type="dxa"/>
            <w:tcBorders>
              <w:top w:val="single" w:sz="8" w:space="0" w:color="auto"/>
              <w:left w:val="nil"/>
              <w:bottom w:val="nil"/>
              <w:right w:val="nil"/>
            </w:tcBorders>
            <w:shd w:val="clear" w:color="auto" w:fill="auto"/>
            <w:noWrap/>
            <w:vAlign w:val="center"/>
            <w:hideMark/>
          </w:tcPr>
          <w:p w14:paraId="464DE48A"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0.03%</w:t>
            </w:r>
          </w:p>
        </w:tc>
        <w:tc>
          <w:tcPr>
            <w:tcW w:w="1273" w:type="dxa"/>
            <w:tcBorders>
              <w:top w:val="single" w:sz="8" w:space="0" w:color="auto"/>
              <w:left w:val="nil"/>
              <w:bottom w:val="nil"/>
              <w:right w:val="nil"/>
            </w:tcBorders>
            <w:shd w:val="clear" w:color="auto" w:fill="auto"/>
            <w:noWrap/>
            <w:vAlign w:val="center"/>
            <w:hideMark/>
          </w:tcPr>
          <w:p w14:paraId="35454AE4"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0.01%</w:t>
            </w:r>
          </w:p>
        </w:tc>
        <w:tc>
          <w:tcPr>
            <w:tcW w:w="1273" w:type="dxa"/>
            <w:tcBorders>
              <w:top w:val="single" w:sz="8" w:space="0" w:color="auto"/>
              <w:left w:val="nil"/>
              <w:bottom w:val="nil"/>
              <w:right w:val="single" w:sz="4" w:space="0" w:color="auto"/>
            </w:tcBorders>
            <w:shd w:val="clear" w:color="auto" w:fill="auto"/>
            <w:noWrap/>
            <w:vAlign w:val="center"/>
            <w:hideMark/>
          </w:tcPr>
          <w:p w14:paraId="3E56CE9E"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-0.23%</w:t>
            </w:r>
          </w:p>
        </w:tc>
        <w:tc>
          <w:tcPr>
            <w:tcW w:w="1040" w:type="dxa"/>
            <w:tcBorders>
              <w:top w:val="single" w:sz="8" w:space="0" w:color="auto"/>
              <w:left w:val="nil"/>
              <w:bottom w:val="nil"/>
              <w:right w:val="nil"/>
            </w:tcBorders>
            <w:shd w:val="clear" w:color="auto" w:fill="auto"/>
            <w:noWrap/>
            <w:vAlign w:val="center"/>
            <w:hideMark/>
          </w:tcPr>
          <w:p w14:paraId="2341494F"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98%</w:t>
            </w:r>
          </w:p>
        </w:tc>
        <w:tc>
          <w:tcPr>
            <w:tcW w:w="1040" w:type="dxa"/>
            <w:tcBorders>
              <w:top w:val="single" w:sz="8" w:space="0" w:color="auto"/>
              <w:left w:val="nil"/>
              <w:bottom w:val="nil"/>
              <w:right w:val="single" w:sz="8" w:space="0" w:color="auto"/>
            </w:tcBorders>
            <w:shd w:val="clear" w:color="auto" w:fill="auto"/>
            <w:noWrap/>
            <w:vAlign w:val="center"/>
            <w:hideMark/>
          </w:tcPr>
          <w:p w14:paraId="1AA6213C"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95%</w:t>
            </w:r>
          </w:p>
        </w:tc>
      </w:tr>
      <w:tr w:rsidR="00F4704E" w:rsidRPr="000B2E87" w14:paraId="072E22D2" w14:textId="77777777" w:rsidTr="000B2E87">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5F475FDB"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Class D</w:t>
            </w:r>
          </w:p>
        </w:tc>
        <w:tc>
          <w:tcPr>
            <w:tcW w:w="1274" w:type="dxa"/>
            <w:tcBorders>
              <w:top w:val="single" w:sz="8" w:space="0" w:color="auto"/>
              <w:left w:val="single" w:sz="8" w:space="0" w:color="auto"/>
              <w:bottom w:val="nil"/>
              <w:right w:val="nil"/>
            </w:tcBorders>
            <w:shd w:val="clear" w:color="auto" w:fill="auto"/>
            <w:noWrap/>
            <w:vAlign w:val="center"/>
            <w:hideMark/>
          </w:tcPr>
          <w:p w14:paraId="5035307F"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0.07%</w:t>
            </w:r>
          </w:p>
        </w:tc>
        <w:tc>
          <w:tcPr>
            <w:tcW w:w="1273" w:type="dxa"/>
            <w:tcBorders>
              <w:top w:val="single" w:sz="8" w:space="0" w:color="auto"/>
              <w:left w:val="nil"/>
              <w:bottom w:val="nil"/>
              <w:right w:val="nil"/>
            </w:tcBorders>
            <w:shd w:val="clear" w:color="auto" w:fill="auto"/>
            <w:noWrap/>
            <w:vAlign w:val="center"/>
            <w:hideMark/>
          </w:tcPr>
          <w:p w14:paraId="23924D1C"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-0.04%</w:t>
            </w:r>
          </w:p>
        </w:tc>
        <w:tc>
          <w:tcPr>
            <w:tcW w:w="1273" w:type="dxa"/>
            <w:tcBorders>
              <w:top w:val="single" w:sz="8" w:space="0" w:color="auto"/>
              <w:left w:val="nil"/>
              <w:bottom w:val="nil"/>
              <w:right w:val="single" w:sz="4" w:space="0" w:color="auto"/>
            </w:tcBorders>
            <w:shd w:val="clear" w:color="auto" w:fill="auto"/>
            <w:noWrap/>
            <w:vAlign w:val="center"/>
            <w:hideMark/>
          </w:tcPr>
          <w:p w14:paraId="3EA4DDE6"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-0.22%</w:t>
            </w:r>
          </w:p>
        </w:tc>
        <w:tc>
          <w:tcPr>
            <w:tcW w:w="1040" w:type="dxa"/>
            <w:tcBorders>
              <w:top w:val="single" w:sz="8" w:space="0" w:color="auto"/>
              <w:left w:val="nil"/>
              <w:bottom w:val="nil"/>
              <w:right w:val="nil"/>
            </w:tcBorders>
            <w:shd w:val="clear" w:color="auto" w:fill="auto"/>
            <w:noWrap/>
            <w:vAlign w:val="center"/>
            <w:hideMark/>
          </w:tcPr>
          <w:p w14:paraId="55E19945"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107%</w:t>
            </w:r>
          </w:p>
        </w:tc>
        <w:tc>
          <w:tcPr>
            <w:tcW w:w="1040" w:type="dxa"/>
            <w:tcBorders>
              <w:top w:val="single" w:sz="8" w:space="0" w:color="auto"/>
              <w:left w:val="nil"/>
              <w:bottom w:val="nil"/>
              <w:right w:val="single" w:sz="8" w:space="0" w:color="auto"/>
            </w:tcBorders>
            <w:shd w:val="clear" w:color="auto" w:fill="auto"/>
            <w:noWrap/>
            <w:vAlign w:val="center"/>
            <w:hideMark/>
          </w:tcPr>
          <w:p w14:paraId="4AC1C84E"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103%</w:t>
            </w:r>
          </w:p>
        </w:tc>
      </w:tr>
      <w:tr w:rsidR="00F4704E" w:rsidRPr="000B2E87" w14:paraId="6228B4DC" w14:textId="77777777" w:rsidTr="000B2E87">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0FFA7489"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Class F (optional)</w:t>
            </w:r>
          </w:p>
        </w:tc>
        <w:tc>
          <w:tcPr>
            <w:tcW w:w="1274" w:type="dxa"/>
            <w:tcBorders>
              <w:top w:val="nil"/>
              <w:left w:val="single" w:sz="8" w:space="0" w:color="auto"/>
              <w:bottom w:val="single" w:sz="8" w:space="0" w:color="auto"/>
              <w:right w:val="nil"/>
            </w:tcBorders>
            <w:shd w:val="clear" w:color="auto" w:fill="auto"/>
            <w:noWrap/>
            <w:vAlign w:val="center"/>
            <w:hideMark/>
          </w:tcPr>
          <w:p w14:paraId="16555F9F"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0.00%</w:t>
            </w:r>
          </w:p>
        </w:tc>
        <w:tc>
          <w:tcPr>
            <w:tcW w:w="1273" w:type="dxa"/>
            <w:tcBorders>
              <w:top w:val="nil"/>
              <w:left w:val="nil"/>
              <w:bottom w:val="single" w:sz="8" w:space="0" w:color="auto"/>
              <w:right w:val="nil"/>
            </w:tcBorders>
            <w:shd w:val="clear" w:color="auto" w:fill="auto"/>
            <w:noWrap/>
            <w:vAlign w:val="center"/>
            <w:hideMark/>
          </w:tcPr>
          <w:p w14:paraId="644224E9"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0.51%</w:t>
            </w:r>
          </w:p>
        </w:tc>
        <w:tc>
          <w:tcPr>
            <w:tcW w:w="1273" w:type="dxa"/>
            <w:tcBorders>
              <w:top w:val="nil"/>
              <w:left w:val="nil"/>
              <w:bottom w:val="single" w:sz="8" w:space="0" w:color="auto"/>
              <w:right w:val="single" w:sz="4" w:space="0" w:color="auto"/>
            </w:tcBorders>
            <w:shd w:val="clear" w:color="auto" w:fill="auto"/>
            <w:noWrap/>
            <w:vAlign w:val="center"/>
            <w:hideMark/>
          </w:tcPr>
          <w:p w14:paraId="588EE9CA"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0.23%</w:t>
            </w:r>
          </w:p>
        </w:tc>
        <w:tc>
          <w:tcPr>
            <w:tcW w:w="1040" w:type="dxa"/>
            <w:tcBorders>
              <w:top w:val="nil"/>
              <w:left w:val="nil"/>
              <w:bottom w:val="single" w:sz="8" w:space="0" w:color="auto"/>
              <w:right w:val="nil"/>
            </w:tcBorders>
            <w:shd w:val="clear" w:color="auto" w:fill="auto"/>
            <w:noWrap/>
            <w:vAlign w:val="center"/>
            <w:hideMark/>
          </w:tcPr>
          <w:p w14:paraId="7DABE0D7"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97%</w:t>
            </w:r>
          </w:p>
        </w:tc>
        <w:tc>
          <w:tcPr>
            <w:tcW w:w="1040" w:type="dxa"/>
            <w:tcBorders>
              <w:top w:val="nil"/>
              <w:left w:val="nil"/>
              <w:bottom w:val="single" w:sz="8" w:space="0" w:color="auto"/>
              <w:right w:val="single" w:sz="8" w:space="0" w:color="auto"/>
            </w:tcBorders>
            <w:shd w:val="clear" w:color="auto" w:fill="auto"/>
            <w:noWrap/>
            <w:vAlign w:val="center"/>
            <w:hideMark/>
          </w:tcPr>
          <w:p w14:paraId="45DD9EFA" w14:textId="77777777" w:rsidR="00F4704E" w:rsidRPr="000B2E87" w:rsidRDefault="00F4704E" w:rsidP="00F47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18"/>
                <w:szCs w:val="18"/>
                <w:lang w:eastAsia="ko-KR"/>
              </w:rPr>
            </w:pPr>
            <w:r w:rsidRPr="000B2E87">
              <w:rPr>
                <w:rFonts w:eastAsia="맑은 고딕"/>
                <w:color w:val="000000"/>
                <w:sz w:val="18"/>
                <w:szCs w:val="18"/>
                <w:lang w:eastAsia="ko-KR"/>
              </w:rPr>
              <w:t>98%</w:t>
            </w:r>
          </w:p>
        </w:tc>
      </w:tr>
    </w:tbl>
    <w:p w14:paraId="62D27248" w14:textId="77777777" w:rsidR="00A769B9" w:rsidRDefault="00A769B9" w:rsidP="00A769B9">
      <w:pPr>
        <w:rPr>
          <w:szCs w:val="22"/>
          <w:lang w:val="en-CA"/>
        </w:rPr>
      </w:pPr>
    </w:p>
    <w:p w14:paraId="3E771F74" w14:textId="77777777" w:rsidR="00A769B9" w:rsidRPr="005B217D" w:rsidRDefault="00A769B9" w:rsidP="00A769B9">
      <w:pPr>
        <w:pStyle w:val="1"/>
        <w:rPr>
          <w:lang w:val="en-CA"/>
        </w:rPr>
      </w:pPr>
      <w:r>
        <w:rPr>
          <w:lang w:val="en-CA"/>
        </w:rPr>
        <w:t>Conclusion</w:t>
      </w:r>
    </w:p>
    <w:p w14:paraId="7AFE832C" w14:textId="079DCF4E" w:rsidR="00A769B9" w:rsidRDefault="00EE0604" w:rsidP="00A769B9">
      <w:pPr>
        <w:rPr>
          <w:szCs w:val="22"/>
          <w:lang w:val="en-CA" w:eastAsia="ko-KR"/>
        </w:rPr>
      </w:pPr>
      <w:r>
        <w:rPr>
          <w:rFonts w:hint="eastAsia"/>
          <w:szCs w:val="22"/>
          <w:lang w:val="en-CA" w:eastAsia="ko-KR"/>
        </w:rPr>
        <w:t>I</w:t>
      </w:r>
      <w:r>
        <w:rPr>
          <w:szCs w:val="22"/>
          <w:lang w:val="en-CA" w:eastAsia="ko-KR"/>
        </w:rPr>
        <w:t xml:space="preserve">n this contribution, </w:t>
      </w:r>
      <w:r w:rsidR="008F4818">
        <w:rPr>
          <w:szCs w:val="22"/>
          <w:lang w:val="en-CA" w:eastAsia="ko-KR"/>
        </w:rPr>
        <w:t xml:space="preserve">two </w:t>
      </w:r>
      <w:r>
        <w:rPr>
          <w:szCs w:val="22"/>
          <w:lang w:val="en-CA" w:eastAsia="ko-KR"/>
        </w:rPr>
        <w:t xml:space="preserve">partitioning clean-ups </w:t>
      </w:r>
      <w:r w:rsidR="000C7CE3">
        <w:rPr>
          <w:szCs w:val="22"/>
          <w:lang w:val="en-CA" w:eastAsia="ko-KR"/>
        </w:rPr>
        <w:t xml:space="preserve">were proposed: one is about removal of the adaptive signalling of the maximum BT size, and the other is about </w:t>
      </w:r>
      <w:r w:rsidR="00134C00">
        <w:rPr>
          <w:szCs w:val="22"/>
          <w:lang w:val="en-CA" w:eastAsia="ko-KR"/>
        </w:rPr>
        <w:t xml:space="preserve">setting </w:t>
      </w:r>
      <w:r w:rsidR="000C7CE3">
        <w:rPr>
          <w:szCs w:val="22"/>
          <w:lang w:val="en-CA" w:eastAsia="ko-KR"/>
        </w:rPr>
        <w:t>default maximum size for each split method</w:t>
      </w:r>
      <w:r>
        <w:rPr>
          <w:szCs w:val="22"/>
          <w:lang w:val="en-CA" w:eastAsia="ko-KR"/>
        </w:rPr>
        <w:t>.</w:t>
      </w:r>
      <w:r w:rsidR="007B4BE4">
        <w:rPr>
          <w:szCs w:val="22"/>
          <w:lang w:val="en-CA" w:eastAsia="ko-KR"/>
        </w:rPr>
        <w:t xml:space="preserve"> With t</w:t>
      </w:r>
      <w:r w:rsidR="00DF1BFC">
        <w:rPr>
          <w:szCs w:val="22"/>
          <w:lang w:val="en-CA" w:eastAsia="ko-KR"/>
        </w:rPr>
        <w:t>hese</w:t>
      </w:r>
      <w:r w:rsidR="007B4BE4">
        <w:rPr>
          <w:szCs w:val="22"/>
          <w:lang w:val="en-CA" w:eastAsia="ko-KR"/>
        </w:rPr>
        <w:t xml:space="preserve"> clean-ups, VVC can have </w:t>
      </w:r>
      <w:r w:rsidR="00CF4C73">
        <w:rPr>
          <w:szCs w:val="22"/>
          <w:lang w:val="en-CA" w:eastAsia="ko-KR"/>
        </w:rPr>
        <w:t>less restriction</w:t>
      </w:r>
      <w:r w:rsidR="005F7DDB">
        <w:rPr>
          <w:szCs w:val="22"/>
          <w:lang w:val="en-CA" w:eastAsia="ko-KR"/>
        </w:rPr>
        <w:t>s</w:t>
      </w:r>
      <w:r w:rsidR="00CF4C73">
        <w:rPr>
          <w:szCs w:val="22"/>
          <w:lang w:val="en-CA" w:eastAsia="ko-KR"/>
        </w:rPr>
        <w:t xml:space="preserve"> and cleaner design</w:t>
      </w:r>
      <w:r w:rsidR="007B4BE4">
        <w:rPr>
          <w:szCs w:val="22"/>
          <w:lang w:val="en-CA" w:eastAsia="ko-KR"/>
        </w:rPr>
        <w:t>.</w:t>
      </w:r>
      <w:r w:rsidR="007B4BE4" w:rsidRPr="007B4BE4">
        <w:rPr>
          <w:lang w:val="en-CA" w:eastAsia="ko-KR"/>
        </w:rPr>
        <w:t xml:space="preserve"> </w:t>
      </w:r>
      <w:r w:rsidR="007B4BE4">
        <w:rPr>
          <w:lang w:val="en-CA" w:eastAsia="ko-KR"/>
        </w:rPr>
        <w:t>Therefore, it is suggested to adopt proposed methods into the next VVC working draft text.</w:t>
      </w:r>
    </w:p>
    <w:p w14:paraId="15114C08" w14:textId="77777777" w:rsidR="00925E96" w:rsidRDefault="00925E96" w:rsidP="00A769B9">
      <w:pPr>
        <w:rPr>
          <w:szCs w:val="22"/>
          <w:lang w:val="en-CA" w:eastAsia="ko-KR"/>
        </w:rPr>
      </w:pPr>
    </w:p>
    <w:p w14:paraId="43027206" w14:textId="77777777" w:rsidR="00EF706E" w:rsidRDefault="00EF706E" w:rsidP="00EF706E">
      <w:pPr>
        <w:pStyle w:val="1"/>
        <w:rPr>
          <w:lang w:val="en-CA"/>
        </w:rPr>
      </w:pPr>
      <w:r>
        <w:rPr>
          <w:lang w:val="en-CA"/>
        </w:rPr>
        <w:t>References</w:t>
      </w:r>
    </w:p>
    <w:p w14:paraId="4FDD3748" w14:textId="77777777" w:rsidR="00EF706E" w:rsidRDefault="00EF706E" w:rsidP="00EF706E">
      <w:pPr>
        <w:rPr>
          <w:szCs w:val="22"/>
          <w:lang w:val="en-CA" w:eastAsia="ko-KR"/>
        </w:rPr>
      </w:pPr>
      <w:r>
        <w:rPr>
          <w:rFonts w:hint="eastAsia"/>
          <w:szCs w:val="22"/>
          <w:lang w:val="en-CA" w:eastAsia="ko-KR"/>
        </w:rPr>
        <w:t xml:space="preserve">[1] </w:t>
      </w:r>
      <w:r>
        <w:rPr>
          <w:szCs w:val="22"/>
          <w:lang w:val="en-CA" w:eastAsia="ko-KR"/>
        </w:rPr>
        <w:t>“</w:t>
      </w:r>
      <w:r w:rsidRPr="00F16735">
        <w:rPr>
          <w:szCs w:val="22"/>
          <w:lang w:val="en-CA" w:eastAsia="ko-KR"/>
        </w:rPr>
        <w:t>Versatile Video Coding (Draft 2)</w:t>
      </w:r>
      <w:r>
        <w:rPr>
          <w:szCs w:val="22"/>
          <w:lang w:val="en-CA" w:eastAsia="ko-KR"/>
        </w:rPr>
        <w:t xml:space="preserve">,” JVET-K1001, </w:t>
      </w:r>
      <w:r w:rsidRPr="00C300D8">
        <w:rPr>
          <w:szCs w:val="22"/>
          <w:lang w:val="en-CA" w:eastAsia="ko-KR"/>
        </w:rPr>
        <w:t>Joint Video Exploration Team (JVET) of ITU-T SG 16 WP 3 and ISO/IEC JTC 1/SC 29/WG 11</w:t>
      </w:r>
      <w:r>
        <w:rPr>
          <w:szCs w:val="22"/>
          <w:lang w:val="en-CA" w:eastAsia="ko-KR"/>
        </w:rPr>
        <w:t>,</w:t>
      </w:r>
      <w:r w:rsidRPr="00C300D8">
        <w:rPr>
          <w:szCs w:val="22"/>
          <w:lang w:val="en-CA" w:eastAsia="ko-KR"/>
        </w:rPr>
        <w:t xml:space="preserve"> </w:t>
      </w:r>
      <w:r>
        <w:rPr>
          <w:szCs w:val="22"/>
          <w:lang w:val="en-CA" w:eastAsia="ko-KR"/>
        </w:rPr>
        <w:t>Ljubljana, SI</w:t>
      </w:r>
      <w:r w:rsidRPr="00C300D8">
        <w:rPr>
          <w:szCs w:val="22"/>
          <w:lang w:val="en-CA" w:eastAsia="ko-KR"/>
        </w:rPr>
        <w:t xml:space="preserve">, </w:t>
      </w:r>
      <w:r>
        <w:rPr>
          <w:szCs w:val="22"/>
          <w:lang w:val="en-CA" w:eastAsia="ko-KR"/>
        </w:rPr>
        <w:t>July</w:t>
      </w:r>
      <w:r w:rsidRPr="00C300D8">
        <w:rPr>
          <w:szCs w:val="22"/>
          <w:lang w:val="en-CA" w:eastAsia="ko-KR"/>
        </w:rPr>
        <w:t xml:space="preserve"> 201</w:t>
      </w:r>
      <w:r>
        <w:rPr>
          <w:szCs w:val="22"/>
          <w:lang w:val="en-CA" w:eastAsia="ko-KR"/>
        </w:rPr>
        <w:t>8</w:t>
      </w:r>
      <w:r w:rsidRPr="00C300D8">
        <w:rPr>
          <w:szCs w:val="22"/>
          <w:lang w:val="en-CA" w:eastAsia="ko-KR"/>
        </w:rPr>
        <w:t>.</w:t>
      </w:r>
    </w:p>
    <w:p w14:paraId="03EA7273" w14:textId="05B3A617" w:rsidR="00EF706E" w:rsidRPr="00E14BB8" w:rsidRDefault="00EF706E" w:rsidP="00EF706E">
      <w:pPr>
        <w:rPr>
          <w:szCs w:val="22"/>
          <w:lang w:val="en-CA" w:eastAsia="ko-KR"/>
        </w:rPr>
      </w:pPr>
      <w:r>
        <w:rPr>
          <w:szCs w:val="22"/>
          <w:lang w:val="en-CA" w:eastAsia="ko-KR"/>
        </w:rPr>
        <w:t>[</w:t>
      </w:r>
      <w:r w:rsidR="007F0547">
        <w:rPr>
          <w:szCs w:val="22"/>
          <w:lang w:val="en-CA" w:eastAsia="ko-KR"/>
        </w:rPr>
        <w:t>2</w:t>
      </w:r>
      <w:r>
        <w:rPr>
          <w:szCs w:val="22"/>
          <w:lang w:val="en-CA" w:eastAsia="ko-KR"/>
        </w:rPr>
        <w:t>] “</w:t>
      </w:r>
      <w:r w:rsidRPr="00A85E68">
        <w:rPr>
          <w:szCs w:val="22"/>
          <w:lang w:val="en-CA" w:eastAsia="ko-KR"/>
        </w:rPr>
        <w:t>JVET common test conditions and software reference configurations for SDR video</w:t>
      </w:r>
      <w:r>
        <w:rPr>
          <w:szCs w:val="22"/>
          <w:lang w:val="en-CA" w:eastAsia="ko-KR"/>
        </w:rPr>
        <w:t xml:space="preserve">,” JVET-K1010, </w:t>
      </w:r>
      <w:r w:rsidRPr="00C300D8">
        <w:rPr>
          <w:szCs w:val="22"/>
          <w:lang w:val="en-CA" w:eastAsia="ko-KR"/>
        </w:rPr>
        <w:t>Joint Video Exploration Team (JVET) of ITU-T SG 16 WP 3 and ISO/IEC JTC 1/SC 29/WG 11</w:t>
      </w:r>
      <w:r>
        <w:rPr>
          <w:szCs w:val="22"/>
          <w:lang w:val="en-CA" w:eastAsia="ko-KR"/>
        </w:rPr>
        <w:t>,</w:t>
      </w:r>
      <w:r w:rsidRPr="00C300D8">
        <w:rPr>
          <w:szCs w:val="22"/>
          <w:lang w:val="en-CA" w:eastAsia="ko-KR"/>
        </w:rPr>
        <w:t xml:space="preserve"> </w:t>
      </w:r>
      <w:r w:rsidRPr="003979BC">
        <w:rPr>
          <w:szCs w:val="22"/>
          <w:lang w:val="en-CA" w:eastAsia="ko-KR"/>
        </w:rPr>
        <w:t>Ljubljana, SI, July 2018.</w:t>
      </w:r>
    </w:p>
    <w:p w14:paraId="099562F8" w14:textId="77777777" w:rsidR="00EF706E" w:rsidRDefault="00EF706E" w:rsidP="00A769B9">
      <w:pPr>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49F01DFD" w:rsidR="007F1F8B" w:rsidRPr="004E71A1" w:rsidRDefault="004E71A1" w:rsidP="009234A5">
      <w:pPr>
        <w:rPr>
          <w:szCs w:val="22"/>
          <w:lang w:val="en-CA"/>
        </w:rPr>
      </w:pPr>
      <w:r>
        <w:rPr>
          <w:b/>
          <w:szCs w:val="22"/>
          <w:lang w:val="en-CA"/>
        </w:rPr>
        <w:t>Samsung Electronics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4E71A1"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1527D9" w14:textId="77777777" w:rsidR="00C21B38" w:rsidRDefault="00C21B38">
      <w:r>
        <w:separator/>
      </w:r>
    </w:p>
  </w:endnote>
  <w:endnote w:type="continuationSeparator" w:id="0">
    <w:p w14:paraId="0221BB7B" w14:textId="77777777" w:rsidR="00C21B38" w:rsidRDefault="00C21B38">
      <w:r>
        <w:continuationSeparator/>
      </w:r>
    </w:p>
  </w:endnote>
  <w:endnote w:type="continuationNotice" w:id="1">
    <w:p w14:paraId="2AA05E99" w14:textId="77777777" w:rsidR="00C21B38" w:rsidRDefault="00C21B3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29C06F2" w:rsidR="00C36BBD" w:rsidRPr="00C00DDE" w:rsidRDefault="00C36BBD"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B6595C">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B6595C">
      <w:rPr>
        <w:rStyle w:val="a5"/>
        <w:noProof/>
      </w:rPr>
      <w:t>2018-09-21</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C00EB1" w14:textId="77777777" w:rsidR="00C21B38" w:rsidRDefault="00C21B38">
      <w:r>
        <w:separator/>
      </w:r>
    </w:p>
  </w:footnote>
  <w:footnote w:type="continuationSeparator" w:id="0">
    <w:p w14:paraId="1B86BDCA" w14:textId="77777777" w:rsidR="00C21B38" w:rsidRDefault="00C21B38">
      <w:r>
        <w:continuationSeparator/>
      </w:r>
    </w:p>
  </w:footnote>
  <w:footnote w:type="continuationNotice" w:id="1">
    <w:p w14:paraId="75DBB059" w14:textId="77777777" w:rsidR="00C21B38" w:rsidRDefault="00C21B38">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215974"/>
    <w:multiLevelType w:val="multilevel"/>
    <w:tmpl w:val="14F20BCC"/>
    <w:lvl w:ilvl="0">
      <w:start w:val="7"/>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EFE23D2"/>
    <w:multiLevelType w:val="multilevel"/>
    <w:tmpl w:val="DC264244"/>
    <w:lvl w:ilvl="0">
      <w:start w:val="7"/>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11"/>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3AF"/>
    <w:rsid w:val="000003D0"/>
    <w:rsid w:val="000010F4"/>
    <w:rsid w:val="00001BA0"/>
    <w:rsid w:val="00003D2F"/>
    <w:rsid w:val="00012523"/>
    <w:rsid w:val="0002009A"/>
    <w:rsid w:val="000275A1"/>
    <w:rsid w:val="000308A3"/>
    <w:rsid w:val="00036645"/>
    <w:rsid w:val="00040816"/>
    <w:rsid w:val="000458BC"/>
    <w:rsid w:val="00045C41"/>
    <w:rsid w:val="00046C03"/>
    <w:rsid w:val="00051B24"/>
    <w:rsid w:val="000537D3"/>
    <w:rsid w:val="000640A8"/>
    <w:rsid w:val="00065039"/>
    <w:rsid w:val="0007614F"/>
    <w:rsid w:val="000803B4"/>
    <w:rsid w:val="00081398"/>
    <w:rsid w:val="00087805"/>
    <w:rsid w:val="00090659"/>
    <w:rsid w:val="00092452"/>
    <w:rsid w:val="00094479"/>
    <w:rsid w:val="000A6D6D"/>
    <w:rsid w:val="000B0C0F"/>
    <w:rsid w:val="000B18D8"/>
    <w:rsid w:val="000B1C6B"/>
    <w:rsid w:val="000B2E87"/>
    <w:rsid w:val="000B32C3"/>
    <w:rsid w:val="000B4FF9"/>
    <w:rsid w:val="000B7629"/>
    <w:rsid w:val="000C09AC"/>
    <w:rsid w:val="000C6B8B"/>
    <w:rsid w:val="000C7C78"/>
    <w:rsid w:val="000C7CE3"/>
    <w:rsid w:val="000D03A5"/>
    <w:rsid w:val="000D6F85"/>
    <w:rsid w:val="000D7C73"/>
    <w:rsid w:val="000E00F3"/>
    <w:rsid w:val="000E07E3"/>
    <w:rsid w:val="000E6797"/>
    <w:rsid w:val="000F158C"/>
    <w:rsid w:val="000F1DE3"/>
    <w:rsid w:val="000F3E9D"/>
    <w:rsid w:val="00100AA9"/>
    <w:rsid w:val="00102F3D"/>
    <w:rsid w:val="001143DA"/>
    <w:rsid w:val="00116D72"/>
    <w:rsid w:val="00124E38"/>
    <w:rsid w:val="0012580B"/>
    <w:rsid w:val="00126DB2"/>
    <w:rsid w:val="00131F90"/>
    <w:rsid w:val="00134184"/>
    <w:rsid w:val="0013458C"/>
    <w:rsid w:val="00134C00"/>
    <w:rsid w:val="0013526E"/>
    <w:rsid w:val="00145B4C"/>
    <w:rsid w:val="00146152"/>
    <w:rsid w:val="001468F5"/>
    <w:rsid w:val="00147F79"/>
    <w:rsid w:val="0015270F"/>
    <w:rsid w:val="00155526"/>
    <w:rsid w:val="00162C9A"/>
    <w:rsid w:val="00171371"/>
    <w:rsid w:val="00175A24"/>
    <w:rsid w:val="00177466"/>
    <w:rsid w:val="00187E58"/>
    <w:rsid w:val="00194C2E"/>
    <w:rsid w:val="00196427"/>
    <w:rsid w:val="001A297E"/>
    <w:rsid w:val="001A368E"/>
    <w:rsid w:val="001A7329"/>
    <w:rsid w:val="001A792F"/>
    <w:rsid w:val="001B3E26"/>
    <w:rsid w:val="001B4E28"/>
    <w:rsid w:val="001C0744"/>
    <w:rsid w:val="001C16FD"/>
    <w:rsid w:val="001C3525"/>
    <w:rsid w:val="001C3AFB"/>
    <w:rsid w:val="001D1BD2"/>
    <w:rsid w:val="001D2EC9"/>
    <w:rsid w:val="001D669B"/>
    <w:rsid w:val="001E0248"/>
    <w:rsid w:val="001E02BE"/>
    <w:rsid w:val="001E052A"/>
    <w:rsid w:val="001E3B37"/>
    <w:rsid w:val="001F0E96"/>
    <w:rsid w:val="001F20A3"/>
    <w:rsid w:val="001F2594"/>
    <w:rsid w:val="002055A6"/>
    <w:rsid w:val="00206460"/>
    <w:rsid w:val="002069B4"/>
    <w:rsid w:val="00206AF5"/>
    <w:rsid w:val="00215DFC"/>
    <w:rsid w:val="00217A94"/>
    <w:rsid w:val="002212DF"/>
    <w:rsid w:val="00222CD4"/>
    <w:rsid w:val="00225016"/>
    <w:rsid w:val="0022649A"/>
    <w:rsid w:val="002264A6"/>
    <w:rsid w:val="00227BA7"/>
    <w:rsid w:val="0023011C"/>
    <w:rsid w:val="002375C1"/>
    <w:rsid w:val="00240728"/>
    <w:rsid w:val="0024197C"/>
    <w:rsid w:val="00244E6C"/>
    <w:rsid w:val="00251F86"/>
    <w:rsid w:val="002618FD"/>
    <w:rsid w:val="00263398"/>
    <w:rsid w:val="00263B99"/>
    <w:rsid w:val="00266DF0"/>
    <w:rsid w:val="00266F06"/>
    <w:rsid w:val="0027590D"/>
    <w:rsid w:val="0027599C"/>
    <w:rsid w:val="00275BCF"/>
    <w:rsid w:val="00275BFC"/>
    <w:rsid w:val="00276F48"/>
    <w:rsid w:val="00284CEB"/>
    <w:rsid w:val="00291E36"/>
    <w:rsid w:val="00292257"/>
    <w:rsid w:val="0029404B"/>
    <w:rsid w:val="002A463D"/>
    <w:rsid w:val="002A54E0"/>
    <w:rsid w:val="002B108E"/>
    <w:rsid w:val="002B1595"/>
    <w:rsid w:val="002B191D"/>
    <w:rsid w:val="002B2E83"/>
    <w:rsid w:val="002B3361"/>
    <w:rsid w:val="002B4648"/>
    <w:rsid w:val="002B46C4"/>
    <w:rsid w:val="002B71B7"/>
    <w:rsid w:val="002D0AF6"/>
    <w:rsid w:val="002D1369"/>
    <w:rsid w:val="002D4CC1"/>
    <w:rsid w:val="002E17FB"/>
    <w:rsid w:val="002E7501"/>
    <w:rsid w:val="002F164D"/>
    <w:rsid w:val="002F4314"/>
    <w:rsid w:val="003021BC"/>
    <w:rsid w:val="00306206"/>
    <w:rsid w:val="00306F9B"/>
    <w:rsid w:val="00317D85"/>
    <w:rsid w:val="003222C8"/>
    <w:rsid w:val="00322843"/>
    <w:rsid w:val="00325C83"/>
    <w:rsid w:val="00327C56"/>
    <w:rsid w:val="003315A1"/>
    <w:rsid w:val="00331D6A"/>
    <w:rsid w:val="0033316D"/>
    <w:rsid w:val="00336068"/>
    <w:rsid w:val="003373EC"/>
    <w:rsid w:val="00342FF4"/>
    <w:rsid w:val="00344E5A"/>
    <w:rsid w:val="00346148"/>
    <w:rsid w:val="00346571"/>
    <w:rsid w:val="00352F8F"/>
    <w:rsid w:val="003669EA"/>
    <w:rsid w:val="003706CC"/>
    <w:rsid w:val="00377710"/>
    <w:rsid w:val="0038489F"/>
    <w:rsid w:val="0038562C"/>
    <w:rsid w:val="00387006"/>
    <w:rsid w:val="00387573"/>
    <w:rsid w:val="003875E2"/>
    <w:rsid w:val="00391916"/>
    <w:rsid w:val="00394ACF"/>
    <w:rsid w:val="003963E0"/>
    <w:rsid w:val="00397A0A"/>
    <w:rsid w:val="003A2D8E"/>
    <w:rsid w:val="003A4C9A"/>
    <w:rsid w:val="003A6C1C"/>
    <w:rsid w:val="003A6C33"/>
    <w:rsid w:val="003A7CE6"/>
    <w:rsid w:val="003C0AF6"/>
    <w:rsid w:val="003C20E4"/>
    <w:rsid w:val="003C2B21"/>
    <w:rsid w:val="003C2C26"/>
    <w:rsid w:val="003C2F27"/>
    <w:rsid w:val="003C5477"/>
    <w:rsid w:val="003C73F9"/>
    <w:rsid w:val="003D1735"/>
    <w:rsid w:val="003D6342"/>
    <w:rsid w:val="003E2DC3"/>
    <w:rsid w:val="003E6F90"/>
    <w:rsid w:val="003E73ED"/>
    <w:rsid w:val="003F5D0F"/>
    <w:rsid w:val="003F6F81"/>
    <w:rsid w:val="00407D1F"/>
    <w:rsid w:val="00414101"/>
    <w:rsid w:val="00417209"/>
    <w:rsid w:val="00417EC9"/>
    <w:rsid w:val="004219CF"/>
    <w:rsid w:val="004234F0"/>
    <w:rsid w:val="004302B8"/>
    <w:rsid w:val="004312E2"/>
    <w:rsid w:val="00433DDB"/>
    <w:rsid w:val="00434C45"/>
    <w:rsid w:val="00435A29"/>
    <w:rsid w:val="00437619"/>
    <w:rsid w:val="00440CC6"/>
    <w:rsid w:val="0044191D"/>
    <w:rsid w:val="00441A22"/>
    <w:rsid w:val="00446CDF"/>
    <w:rsid w:val="0044705A"/>
    <w:rsid w:val="004506F3"/>
    <w:rsid w:val="004510DC"/>
    <w:rsid w:val="00453184"/>
    <w:rsid w:val="0045412D"/>
    <w:rsid w:val="0046013F"/>
    <w:rsid w:val="00461CCB"/>
    <w:rsid w:val="00465A1E"/>
    <w:rsid w:val="00471EE8"/>
    <w:rsid w:val="004734F7"/>
    <w:rsid w:val="004770C9"/>
    <w:rsid w:val="00480FFC"/>
    <w:rsid w:val="0049445A"/>
    <w:rsid w:val="004A2A63"/>
    <w:rsid w:val="004A6A6E"/>
    <w:rsid w:val="004B210C"/>
    <w:rsid w:val="004C697F"/>
    <w:rsid w:val="004C6CF5"/>
    <w:rsid w:val="004D405F"/>
    <w:rsid w:val="004D7C73"/>
    <w:rsid w:val="004E15DB"/>
    <w:rsid w:val="004E4F4F"/>
    <w:rsid w:val="004E6789"/>
    <w:rsid w:val="004E71A1"/>
    <w:rsid w:val="004F0110"/>
    <w:rsid w:val="004F2A48"/>
    <w:rsid w:val="004F2A50"/>
    <w:rsid w:val="004F40B0"/>
    <w:rsid w:val="004F6150"/>
    <w:rsid w:val="004F61E3"/>
    <w:rsid w:val="00502E10"/>
    <w:rsid w:val="0050756F"/>
    <w:rsid w:val="00507F64"/>
    <w:rsid w:val="0051015C"/>
    <w:rsid w:val="00512636"/>
    <w:rsid w:val="00516CF1"/>
    <w:rsid w:val="00526662"/>
    <w:rsid w:val="00531AE9"/>
    <w:rsid w:val="00535E6E"/>
    <w:rsid w:val="00536866"/>
    <w:rsid w:val="00550914"/>
    <w:rsid w:val="00550A66"/>
    <w:rsid w:val="005511AD"/>
    <w:rsid w:val="005541BD"/>
    <w:rsid w:val="00554344"/>
    <w:rsid w:val="00566A4E"/>
    <w:rsid w:val="00567EC7"/>
    <w:rsid w:val="00570013"/>
    <w:rsid w:val="0057493C"/>
    <w:rsid w:val="00577B5D"/>
    <w:rsid w:val="005801A2"/>
    <w:rsid w:val="00586037"/>
    <w:rsid w:val="005901EB"/>
    <w:rsid w:val="00591F57"/>
    <w:rsid w:val="005922AD"/>
    <w:rsid w:val="005945C9"/>
    <w:rsid w:val="005952A5"/>
    <w:rsid w:val="005A2311"/>
    <w:rsid w:val="005A2B07"/>
    <w:rsid w:val="005A33A1"/>
    <w:rsid w:val="005B01FC"/>
    <w:rsid w:val="005B217D"/>
    <w:rsid w:val="005B2245"/>
    <w:rsid w:val="005B4A05"/>
    <w:rsid w:val="005C1855"/>
    <w:rsid w:val="005C385F"/>
    <w:rsid w:val="005D01B2"/>
    <w:rsid w:val="005D1D01"/>
    <w:rsid w:val="005D537A"/>
    <w:rsid w:val="005E1AC6"/>
    <w:rsid w:val="005E3291"/>
    <w:rsid w:val="005E5112"/>
    <w:rsid w:val="005E7005"/>
    <w:rsid w:val="005F32B3"/>
    <w:rsid w:val="005F6F1B"/>
    <w:rsid w:val="005F7DDB"/>
    <w:rsid w:val="00615995"/>
    <w:rsid w:val="00616155"/>
    <w:rsid w:val="00620217"/>
    <w:rsid w:val="00623CDF"/>
    <w:rsid w:val="00624B33"/>
    <w:rsid w:val="0063041A"/>
    <w:rsid w:val="00630AA2"/>
    <w:rsid w:val="0063233D"/>
    <w:rsid w:val="00642E92"/>
    <w:rsid w:val="00646707"/>
    <w:rsid w:val="00647050"/>
    <w:rsid w:val="00647341"/>
    <w:rsid w:val="006569E5"/>
    <w:rsid w:val="00657F7E"/>
    <w:rsid w:val="00662E58"/>
    <w:rsid w:val="00663498"/>
    <w:rsid w:val="006637F2"/>
    <w:rsid w:val="006642A5"/>
    <w:rsid w:val="00664DCF"/>
    <w:rsid w:val="00672941"/>
    <w:rsid w:val="0068406A"/>
    <w:rsid w:val="006874F6"/>
    <w:rsid w:val="006A606C"/>
    <w:rsid w:val="006C1723"/>
    <w:rsid w:val="006C291A"/>
    <w:rsid w:val="006C5D39"/>
    <w:rsid w:val="006D6D9B"/>
    <w:rsid w:val="006D778C"/>
    <w:rsid w:val="006E2810"/>
    <w:rsid w:val="006E5417"/>
    <w:rsid w:val="006F032B"/>
    <w:rsid w:val="006F0794"/>
    <w:rsid w:val="0070173E"/>
    <w:rsid w:val="007023DE"/>
    <w:rsid w:val="00712F60"/>
    <w:rsid w:val="00720E3B"/>
    <w:rsid w:val="00733D70"/>
    <w:rsid w:val="00741A3B"/>
    <w:rsid w:val="0074339B"/>
    <w:rsid w:val="007435AA"/>
    <w:rsid w:val="0074393F"/>
    <w:rsid w:val="00745F6B"/>
    <w:rsid w:val="0075585E"/>
    <w:rsid w:val="00770571"/>
    <w:rsid w:val="00771EE5"/>
    <w:rsid w:val="00774D3A"/>
    <w:rsid w:val="007768FF"/>
    <w:rsid w:val="007824D3"/>
    <w:rsid w:val="00796EE3"/>
    <w:rsid w:val="007A1916"/>
    <w:rsid w:val="007A1DF4"/>
    <w:rsid w:val="007A271B"/>
    <w:rsid w:val="007A7D29"/>
    <w:rsid w:val="007A7DA1"/>
    <w:rsid w:val="007B0F3E"/>
    <w:rsid w:val="007B18FF"/>
    <w:rsid w:val="007B1D28"/>
    <w:rsid w:val="007B2BAE"/>
    <w:rsid w:val="007B4AB8"/>
    <w:rsid w:val="007B4BE4"/>
    <w:rsid w:val="007D1181"/>
    <w:rsid w:val="007D2E6E"/>
    <w:rsid w:val="007D67C0"/>
    <w:rsid w:val="007E01A3"/>
    <w:rsid w:val="007F0547"/>
    <w:rsid w:val="007F1EF9"/>
    <w:rsid w:val="007F1F8B"/>
    <w:rsid w:val="007F67A1"/>
    <w:rsid w:val="0080002F"/>
    <w:rsid w:val="00806E93"/>
    <w:rsid w:val="00811C05"/>
    <w:rsid w:val="00812623"/>
    <w:rsid w:val="0081315B"/>
    <w:rsid w:val="00813DE4"/>
    <w:rsid w:val="00814BE5"/>
    <w:rsid w:val="008206C8"/>
    <w:rsid w:val="0082235E"/>
    <w:rsid w:val="00823BAE"/>
    <w:rsid w:val="00827700"/>
    <w:rsid w:val="00835832"/>
    <w:rsid w:val="00851C0E"/>
    <w:rsid w:val="008565DB"/>
    <w:rsid w:val="0086387C"/>
    <w:rsid w:val="00866124"/>
    <w:rsid w:val="00866215"/>
    <w:rsid w:val="00871029"/>
    <w:rsid w:val="00871109"/>
    <w:rsid w:val="00873D13"/>
    <w:rsid w:val="00874A6C"/>
    <w:rsid w:val="00874AE9"/>
    <w:rsid w:val="00874BA6"/>
    <w:rsid w:val="00876C65"/>
    <w:rsid w:val="00877889"/>
    <w:rsid w:val="008873B2"/>
    <w:rsid w:val="0089295D"/>
    <w:rsid w:val="00893850"/>
    <w:rsid w:val="008A4B4C"/>
    <w:rsid w:val="008A5DEF"/>
    <w:rsid w:val="008B218F"/>
    <w:rsid w:val="008B260A"/>
    <w:rsid w:val="008B3031"/>
    <w:rsid w:val="008C239F"/>
    <w:rsid w:val="008C37BE"/>
    <w:rsid w:val="008C699D"/>
    <w:rsid w:val="008E1C34"/>
    <w:rsid w:val="008E480C"/>
    <w:rsid w:val="008F4081"/>
    <w:rsid w:val="008F4818"/>
    <w:rsid w:val="008F7C97"/>
    <w:rsid w:val="00904259"/>
    <w:rsid w:val="00907757"/>
    <w:rsid w:val="00915BC1"/>
    <w:rsid w:val="009212B0"/>
    <w:rsid w:val="00921FA1"/>
    <w:rsid w:val="009234A5"/>
    <w:rsid w:val="00925E96"/>
    <w:rsid w:val="00933453"/>
    <w:rsid w:val="009336F7"/>
    <w:rsid w:val="00935119"/>
    <w:rsid w:val="0093636C"/>
    <w:rsid w:val="009374A7"/>
    <w:rsid w:val="00940F72"/>
    <w:rsid w:val="00941437"/>
    <w:rsid w:val="00943C66"/>
    <w:rsid w:val="009527B7"/>
    <w:rsid w:val="00955F6D"/>
    <w:rsid w:val="009609BA"/>
    <w:rsid w:val="00960BA0"/>
    <w:rsid w:val="00963D27"/>
    <w:rsid w:val="00975F17"/>
    <w:rsid w:val="00977C16"/>
    <w:rsid w:val="00980FD0"/>
    <w:rsid w:val="0098551D"/>
    <w:rsid w:val="009900C9"/>
    <w:rsid w:val="0099518F"/>
    <w:rsid w:val="009965CD"/>
    <w:rsid w:val="009A3FB6"/>
    <w:rsid w:val="009A523D"/>
    <w:rsid w:val="009A6B6A"/>
    <w:rsid w:val="009A7032"/>
    <w:rsid w:val="009A7D4B"/>
    <w:rsid w:val="009B02A1"/>
    <w:rsid w:val="009B04D2"/>
    <w:rsid w:val="009D3C19"/>
    <w:rsid w:val="009D4F8B"/>
    <w:rsid w:val="009D64D7"/>
    <w:rsid w:val="009D7CE6"/>
    <w:rsid w:val="009F093B"/>
    <w:rsid w:val="009F2E90"/>
    <w:rsid w:val="009F496B"/>
    <w:rsid w:val="009F4A65"/>
    <w:rsid w:val="00A01439"/>
    <w:rsid w:val="00A02E61"/>
    <w:rsid w:val="00A02ECD"/>
    <w:rsid w:val="00A05CFF"/>
    <w:rsid w:val="00A10999"/>
    <w:rsid w:val="00A13048"/>
    <w:rsid w:val="00A1747F"/>
    <w:rsid w:val="00A17B49"/>
    <w:rsid w:val="00A2133A"/>
    <w:rsid w:val="00A27657"/>
    <w:rsid w:val="00A31C96"/>
    <w:rsid w:val="00A3363D"/>
    <w:rsid w:val="00A3635A"/>
    <w:rsid w:val="00A438DF"/>
    <w:rsid w:val="00A46843"/>
    <w:rsid w:val="00A547FD"/>
    <w:rsid w:val="00A56B97"/>
    <w:rsid w:val="00A6093D"/>
    <w:rsid w:val="00A60BAB"/>
    <w:rsid w:val="00A64B60"/>
    <w:rsid w:val="00A67384"/>
    <w:rsid w:val="00A73904"/>
    <w:rsid w:val="00A767DC"/>
    <w:rsid w:val="00A769B9"/>
    <w:rsid w:val="00A76A6D"/>
    <w:rsid w:val="00A76F91"/>
    <w:rsid w:val="00A770AC"/>
    <w:rsid w:val="00A80802"/>
    <w:rsid w:val="00A83253"/>
    <w:rsid w:val="00A847FA"/>
    <w:rsid w:val="00A92613"/>
    <w:rsid w:val="00A96B22"/>
    <w:rsid w:val="00AA160D"/>
    <w:rsid w:val="00AA2F58"/>
    <w:rsid w:val="00AA6E84"/>
    <w:rsid w:val="00AB1A1C"/>
    <w:rsid w:val="00AD05A8"/>
    <w:rsid w:val="00AD11BE"/>
    <w:rsid w:val="00AD3DD2"/>
    <w:rsid w:val="00AD43E6"/>
    <w:rsid w:val="00AE082F"/>
    <w:rsid w:val="00AE341B"/>
    <w:rsid w:val="00AE43E7"/>
    <w:rsid w:val="00AE71B2"/>
    <w:rsid w:val="00B01905"/>
    <w:rsid w:val="00B02989"/>
    <w:rsid w:val="00B06499"/>
    <w:rsid w:val="00B07CA7"/>
    <w:rsid w:val="00B123C9"/>
    <w:rsid w:val="00B1279A"/>
    <w:rsid w:val="00B23303"/>
    <w:rsid w:val="00B4194A"/>
    <w:rsid w:val="00B41CB7"/>
    <w:rsid w:val="00B42B53"/>
    <w:rsid w:val="00B437E8"/>
    <w:rsid w:val="00B5222E"/>
    <w:rsid w:val="00B53179"/>
    <w:rsid w:val="00B57A23"/>
    <w:rsid w:val="00B600CD"/>
    <w:rsid w:val="00B61C96"/>
    <w:rsid w:val="00B6595C"/>
    <w:rsid w:val="00B65C39"/>
    <w:rsid w:val="00B6778F"/>
    <w:rsid w:val="00B73A2A"/>
    <w:rsid w:val="00B7415C"/>
    <w:rsid w:val="00B74EC9"/>
    <w:rsid w:val="00B75A51"/>
    <w:rsid w:val="00B827C6"/>
    <w:rsid w:val="00B84885"/>
    <w:rsid w:val="00B94B06"/>
    <w:rsid w:val="00B94C28"/>
    <w:rsid w:val="00BA0C0A"/>
    <w:rsid w:val="00BA7970"/>
    <w:rsid w:val="00BB165A"/>
    <w:rsid w:val="00BB5187"/>
    <w:rsid w:val="00BC10BA"/>
    <w:rsid w:val="00BC3727"/>
    <w:rsid w:val="00BC5AFD"/>
    <w:rsid w:val="00BD5395"/>
    <w:rsid w:val="00BE4D5B"/>
    <w:rsid w:val="00BF1B5B"/>
    <w:rsid w:val="00C00CD0"/>
    <w:rsid w:val="00C00DDE"/>
    <w:rsid w:val="00C046A6"/>
    <w:rsid w:val="00C04F43"/>
    <w:rsid w:val="00C05781"/>
    <w:rsid w:val="00C0609D"/>
    <w:rsid w:val="00C115AB"/>
    <w:rsid w:val="00C21B38"/>
    <w:rsid w:val="00C265E0"/>
    <w:rsid w:val="00C26CCB"/>
    <w:rsid w:val="00C26D6A"/>
    <w:rsid w:val="00C30249"/>
    <w:rsid w:val="00C33276"/>
    <w:rsid w:val="00C334F4"/>
    <w:rsid w:val="00C36334"/>
    <w:rsid w:val="00C36BBD"/>
    <w:rsid w:val="00C36F41"/>
    <w:rsid w:val="00C3723B"/>
    <w:rsid w:val="00C42466"/>
    <w:rsid w:val="00C57A39"/>
    <w:rsid w:val="00C606C9"/>
    <w:rsid w:val="00C80288"/>
    <w:rsid w:val="00C84003"/>
    <w:rsid w:val="00C85EFE"/>
    <w:rsid w:val="00C8676E"/>
    <w:rsid w:val="00C90466"/>
    <w:rsid w:val="00C90650"/>
    <w:rsid w:val="00C96C0B"/>
    <w:rsid w:val="00C97D78"/>
    <w:rsid w:val="00CA2312"/>
    <w:rsid w:val="00CB742E"/>
    <w:rsid w:val="00CC2AAE"/>
    <w:rsid w:val="00CC5A42"/>
    <w:rsid w:val="00CD0EAB"/>
    <w:rsid w:val="00CD51DD"/>
    <w:rsid w:val="00CE060B"/>
    <w:rsid w:val="00CE5E02"/>
    <w:rsid w:val="00CF34DB"/>
    <w:rsid w:val="00CF4C73"/>
    <w:rsid w:val="00CF4FEA"/>
    <w:rsid w:val="00CF558F"/>
    <w:rsid w:val="00CF6B19"/>
    <w:rsid w:val="00D00D22"/>
    <w:rsid w:val="00D010C0"/>
    <w:rsid w:val="00D0295C"/>
    <w:rsid w:val="00D073E2"/>
    <w:rsid w:val="00D1095B"/>
    <w:rsid w:val="00D133C2"/>
    <w:rsid w:val="00D25611"/>
    <w:rsid w:val="00D2750A"/>
    <w:rsid w:val="00D315AB"/>
    <w:rsid w:val="00D40A09"/>
    <w:rsid w:val="00D428DF"/>
    <w:rsid w:val="00D42A19"/>
    <w:rsid w:val="00D446EC"/>
    <w:rsid w:val="00D50C93"/>
    <w:rsid w:val="00D51BF0"/>
    <w:rsid w:val="00D531DB"/>
    <w:rsid w:val="00D55675"/>
    <w:rsid w:val="00D5581E"/>
    <w:rsid w:val="00D55942"/>
    <w:rsid w:val="00D65E2C"/>
    <w:rsid w:val="00D71B2D"/>
    <w:rsid w:val="00D75094"/>
    <w:rsid w:val="00D76160"/>
    <w:rsid w:val="00D77F84"/>
    <w:rsid w:val="00D807BF"/>
    <w:rsid w:val="00D82FCC"/>
    <w:rsid w:val="00DA17FC"/>
    <w:rsid w:val="00DA7887"/>
    <w:rsid w:val="00DB2C26"/>
    <w:rsid w:val="00DB69A0"/>
    <w:rsid w:val="00DB7B12"/>
    <w:rsid w:val="00DB7B61"/>
    <w:rsid w:val="00DC48FA"/>
    <w:rsid w:val="00DD02F4"/>
    <w:rsid w:val="00DD62D5"/>
    <w:rsid w:val="00DD6622"/>
    <w:rsid w:val="00DE0182"/>
    <w:rsid w:val="00DE1C7C"/>
    <w:rsid w:val="00DE210B"/>
    <w:rsid w:val="00DE63A2"/>
    <w:rsid w:val="00DE67DB"/>
    <w:rsid w:val="00DE67EA"/>
    <w:rsid w:val="00DE6B43"/>
    <w:rsid w:val="00DF1BFC"/>
    <w:rsid w:val="00DF5306"/>
    <w:rsid w:val="00DF6BF0"/>
    <w:rsid w:val="00E11923"/>
    <w:rsid w:val="00E20F68"/>
    <w:rsid w:val="00E2319B"/>
    <w:rsid w:val="00E262D4"/>
    <w:rsid w:val="00E35327"/>
    <w:rsid w:val="00E36250"/>
    <w:rsid w:val="00E47F2D"/>
    <w:rsid w:val="00E50CF0"/>
    <w:rsid w:val="00E53C68"/>
    <w:rsid w:val="00E54511"/>
    <w:rsid w:val="00E552E3"/>
    <w:rsid w:val="00E61C1B"/>
    <w:rsid w:val="00E61DAC"/>
    <w:rsid w:val="00E6410E"/>
    <w:rsid w:val="00E64891"/>
    <w:rsid w:val="00E702C5"/>
    <w:rsid w:val="00E72B80"/>
    <w:rsid w:val="00E75FE3"/>
    <w:rsid w:val="00E77C24"/>
    <w:rsid w:val="00E86C4C"/>
    <w:rsid w:val="00E907A3"/>
    <w:rsid w:val="00E95664"/>
    <w:rsid w:val="00EA5819"/>
    <w:rsid w:val="00EA5941"/>
    <w:rsid w:val="00EA5AE0"/>
    <w:rsid w:val="00EB56E1"/>
    <w:rsid w:val="00EB7AB1"/>
    <w:rsid w:val="00EC1A1D"/>
    <w:rsid w:val="00EC4744"/>
    <w:rsid w:val="00ED2223"/>
    <w:rsid w:val="00ED5089"/>
    <w:rsid w:val="00EE0604"/>
    <w:rsid w:val="00EE5874"/>
    <w:rsid w:val="00EE5F13"/>
    <w:rsid w:val="00EE7CD8"/>
    <w:rsid w:val="00EF37F6"/>
    <w:rsid w:val="00EF4118"/>
    <w:rsid w:val="00EF48CC"/>
    <w:rsid w:val="00EF706E"/>
    <w:rsid w:val="00F00801"/>
    <w:rsid w:val="00F2488D"/>
    <w:rsid w:val="00F33D0B"/>
    <w:rsid w:val="00F341E6"/>
    <w:rsid w:val="00F40E05"/>
    <w:rsid w:val="00F43476"/>
    <w:rsid w:val="00F4704E"/>
    <w:rsid w:val="00F601A0"/>
    <w:rsid w:val="00F630E3"/>
    <w:rsid w:val="00F6310F"/>
    <w:rsid w:val="00F641F4"/>
    <w:rsid w:val="00F712E9"/>
    <w:rsid w:val="00F72FBD"/>
    <w:rsid w:val="00F73032"/>
    <w:rsid w:val="00F848FC"/>
    <w:rsid w:val="00F85CB7"/>
    <w:rsid w:val="00F906F6"/>
    <w:rsid w:val="00F911EC"/>
    <w:rsid w:val="00F9282A"/>
    <w:rsid w:val="00F96BAD"/>
    <w:rsid w:val="00F97926"/>
    <w:rsid w:val="00FA0197"/>
    <w:rsid w:val="00FA139D"/>
    <w:rsid w:val="00FA3561"/>
    <w:rsid w:val="00FA3FA2"/>
    <w:rsid w:val="00FB0E84"/>
    <w:rsid w:val="00FB5A7A"/>
    <w:rsid w:val="00FC2405"/>
    <w:rsid w:val="00FC319C"/>
    <w:rsid w:val="00FC4C8F"/>
    <w:rsid w:val="00FC7D07"/>
    <w:rsid w:val="00FD01C2"/>
    <w:rsid w:val="00FD4FF1"/>
    <w:rsid w:val="00FE595C"/>
    <w:rsid w:val="00FF0CE3"/>
    <w:rsid w:val="00FF1C35"/>
    <w:rsid w:val="00FF3635"/>
    <w:rsid w:val="00FF395C"/>
    <w:rsid w:val="00FF48B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table" w:styleId="aa">
    <w:name w:val="Table Grid"/>
    <w:basedOn w:val="a1"/>
    <w:rsid w:val="00EC47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9A7D4B"/>
    <w:pPr>
      <w:ind w:leftChars="400" w:left="800"/>
    </w:pPr>
  </w:style>
  <w:style w:type="character" w:styleId="ac">
    <w:name w:val="Placeholder Text"/>
    <w:basedOn w:val="a0"/>
    <w:uiPriority w:val="99"/>
    <w:semiHidden/>
    <w:rsid w:val="001468F5"/>
    <w:rPr>
      <w:color w:val="808080"/>
    </w:rPr>
  </w:style>
  <w:style w:type="paragraph" w:styleId="ad">
    <w:name w:val="caption"/>
    <w:basedOn w:val="a"/>
    <w:next w:val="a"/>
    <w:unhideWhenUsed/>
    <w:qFormat/>
    <w:rsid w:val="00F4704E"/>
    <w:pPr>
      <w:textAlignment w:val="auto"/>
    </w:pPr>
    <w:rPr>
      <w:b/>
      <w:bCs/>
      <w:sz w:val="20"/>
    </w:rPr>
  </w:style>
  <w:style w:type="paragraph" w:customStyle="1" w:styleId="Equation">
    <w:name w:val="Equation"/>
    <w:basedOn w:val="a"/>
    <w:qFormat/>
    <w:rsid w:val="002407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591645">
      <w:bodyDiv w:val="1"/>
      <w:marLeft w:val="0"/>
      <w:marRight w:val="0"/>
      <w:marTop w:val="0"/>
      <w:marBottom w:val="0"/>
      <w:divBdr>
        <w:top w:val="none" w:sz="0" w:space="0" w:color="auto"/>
        <w:left w:val="none" w:sz="0" w:space="0" w:color="auto"/>
        <w:bottom w:val="none" w:sz="0" w:space="0" w:color="auto"/>
        <w:right w:val="none" w:sz="0" w:space="0" w:color="auto"/>
      </w:divBdr>
    </w:div>
    <w:div w:id="78186832">
      <w:bodyDiv w:val="1"/>
      <w:marLeft w:val="0"/>
      <w:marRight w:val="0"/>
      <w:marTop w:val="0"/>
      <w:marBottom w:val="0"/>
      <w:divBdr>
        <w:top w:val="none" w:sz="0" w:space="0" w:color="auto"/>
        <w:left w:val="none" w:sz="0" w:space="0" w:color="auto"/>
        <w:bottom w:val="none" w:sz="0" w:space="0" w:color="auto"/>
        <w:right w:val="none" w:sz="0" w:space="0" w:color="auto"/>
      </w:divBdr>
    </w:div>
    <w:div w:id="121462952">
      <w:bodyDiv w:val="1"/>
      <w:marLeft w:val="0"/>
      <w:marRight w:val="0"/>
      <w:marTop w:val="0"/>
      <w:marBottom w:val="0"/>
      <w:divBdr>
        <w:top w:val="none" w:sz="0" w:space="0" w:color="auto"/>
        <w:left w:val="none" w:sz="0" w:space="0" w:color="auto"/>
        <w:bottom w:val="none" w:sz="0" w:space="0" w:color="auto"/>
        <w:right w:val="none" w:sz="0" w:space="0" w:color="auto"/>
      </w:divBdr>
    </w:div>
    <w:div w:id="243152874">
      <w:bodyDiv w:val="1"/>
      <w:marLeft w:val="0"/>
      <w:marRight w:val="0"/>
      <w:marTop w:val="0"/>
      <w:marBottom w:val="0"/>
      <w:divBdr>
        <w:top w:val="none" w:sz="0" w:space="0" w:color="auto"/>
        <w:left w:val="none" w:sz="0" w:space="0" w:color="auto"/>
        <w:bottom w:val="none" w:sz="0" w:space="0" w:color="auto"/>
        <w:right w:val="none" w:sz="0" w:space="0" w:color="auto"/>
      </w:divBdr>
    </w:div>
    <w:div w:id="359628207">
      <w:bodyDiv w:val="1"/>
      <w:marLeft w:val="0"/>
      <w:marRight w:val="0"/>
      <w:marTop w:val="0"/>
      <w:marBottom w:val="0"/>
      <w:divBdr>
        <w:top w:val="none" w:sz="0" w:space="0" w:color="auto"/>
        <w:left w:val="none" w:sz="0" w:space="0" w:color="auto"/>
        <w:bottom w:val="none" w:sz="0" w:space="0" w:color="auto"/>
        <w:right w:val="none" w:sz="0" w:space="0" w:color="auto"/>
      </w:divBdr>
    </w:div>
    <w:div w:id="475144159">
      <w:bodyDiv w:val="1"/>
      <w:marLeft w:val="0"/>
      <w:marRight w:val="0"/>
      <w:marTop w:val="0"/>
      <w:marBottom w:val="0"/>
      <w:divBdr>
        <w:top w:val="none" w:sz="0" w:space="0" w:color="auto"/>
        <w:left w:val="none" w:sz="0" w:space="0" w:color="auto"/>
        <w:bottom w:val="none" w:sz="0" w:space="0" w:color="auto"/>
        <w:right w:val="none" w:sz="0" w:space="0" w:color="auto"/>
      </w:divBdr>
    </w:div>
    <w:div w:id="801534116">
      <w:bodyDiv w:val="1"/>
      <w:marLeft w:val="0"/>
      <w:marRight w:val="0"/>
      <w:marTop w:val="0"/>
      <w:marBottom w:val="0"/>
      <w:divBdr>
        <w:top w:val="none" w:sz="0" w:space="0" w:color="auto"/>
        <w:left w:val="none" w:sz="0" w:space="0" w:color="auto"/>
        <w:bottom w:val="none" w:sz="0" w:space="0" w:color="auto"/>
        <w:right w:val="none" w:sz="0" w:space="0" w:color="auto"/>
      </w:divBdr>
    </w:div>
    <w:div w:id="803549047">
      <w:bodyDiv w:val="1"/>
      <w:marLeft w:val="0"/>
      <w:marRight w:val="0"/>
      <w:marTop w:val="0"/>
      <w:marBottom w:val="0"/>
      <w:divBdr>
        <w:top w:val="none" w:sz="0" w:space="0" w:color="auto"/>
        <w:left w:val="none" w:sz="0" w:space="0" w:color="auto"/>
        <w:bottom w:val="none" w:sz="0" w:space="0" w:color="auto"/>
        <w:right w:val="none" w:sz="0" w:space="0" w:color="auto"/>
      </w:divBdr>
    </w:div>
    <w:div w:id="1035472664">
      <w:bodyDiv w:val="1"/>
      <w:marLeft w:val="0"/>
      <w:marRight w:val="0"/>
      <w:marTop w:val="0"/>
      <w:marBottom w:val="0"/>
      <w:divBdr>
        <w:top w:val="none" w:sz="0" w:space="0" w:color="auto"/>
        <w:left w:val="none" w:sz="0" w:space="0" w:color="auto"/>
        <w:bottom w:val="none" w:sz="0" w:space="0" w:color="auto"/>
        <w:right w:val="none" w:sz="0" w:space="0" w:color="auto"/>
      </w:divBdr>
    </w:div>
    <w:div w:id="1091196998">
      <w:bodyDiv w:val="1"/>
      <w:marLeft w:val="0"/>
      <w:marRight w:val="0"/>
      <w:marTop w:val="0"/>
      <w:marBottom w:val="0"/>
      <w:divBdr>
        <w:top w:val="none" w:sz="0" w:space="0" w:color="auto"/>
        <w:left w:val="none" w:sz="0" w:space="0" w:color="auto"/>
        <w:bottom w:val="none" w:sz="0" w:space="0" w:color="auto"/>
        <w:right w:val="none" w:sz="0" w:space="0" w:color="auto"/>
      </w:divBdr>
    </w:div>
    <w:div w:id="1331445673">
      <w:bodyDiv w:val="1"/>
      <w:marLeft w:val="0"/>
      <w:marRight w:val="0"/>
      <w:marTop w:val="0"/>
      <w:marBottom w:val="0"/>
      <w:divBdr>
        <w:top w:val="none" w:sz="0" w:space="0" w:color="auto"/>
        <w:left w:val="none" w:sz="0" w:space="0" w:color="auto"/>
        <w:bottom w:val="none" w:sz="0" w:space="0" w:color="auto"/>
        <w:right w:val="none" w:sz="0" w:space="0" w:color="auto"/>
      </w:divBdr>
    </w:div>
    <w:div w:id="1414937081">
      <w:bodyDiv w:val="1"/>
      <w:marLeft w:val="0"/>
      <w:marRight w:val="0"/>
      <w:marTop w:val="0"/>
      <w:marBottom w:val="0"/>
      <w:divBdr>
        <w:top w:val="none" w:sz="0" w:space="0" w:color="auto"/>
        <w:left w:val="none" w:sz="0" w:space="0" w:color="auto"/>
        <w:bottom w:val="none" w:sz="0" w:space="0" w:color="auto"/>
        <w:right w:val="none" w:sz="0" w:space="0" w:color="auto"/>
      </w:divBdr>
    </w:div>
    <w:div w:id="1670064245">
      <w:bodyDiv w:val="1"/>
      <w:marLeft w:val="0"/>
      <w:marRight w:val="0"/>
      <w:marTop w:val="0"/>
      <w:marBottom w:val="0"/>
      <w:divBdr>
        <w:top w:val="none" w:sz="0" w:space="0" w:color="auto"/>
        <w:left w:val="none" w:sz="0" w:space="0" w:color="auto"/>
        <w:bottom w:val="none" w:sz="0" w:space="0" w:color="auto"/>
        <w:right w:val="none" w:sz="0" w:space="0" w:color="auto"/>
      </w:divBdr>
    </w:div>
    <w:div w:id="167642391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4711583">
      <w:bodyDiv w:val="1"/>
      <w:marLeft w:val="0"/>
      <w:marRight w:val="0"/>
      <w:marTop w:val="0"/>
      <w:marBottom w:val="0"/>
      <w:divBdr>
        <w:top w:val="none" w:sz="0" w:space="0" w:color="auto"/>
        <w:left w:val="none" w:sz="0" w:space="0" w:color="auto"/>
        <w:bottom w:val="none" w:sz="0" w:space="0" w:color="auto"/>
        <w:right w:val="none" w:sz="0" w:space="0" w:color="auto"/>
      </w:divBdr>
    </w:div>
    <w:div w:id="1936816964">
      <w:bodyDiv w:val="1"/>
      <w:marLeft w:val="0"/>
      <w:marRight w:val="0"/>
      <w:marTop w:val="0"/>
      <w:marBottom w:val="0"/>
      <w:divBdr>
        <w:top w:val="none" w:sz="0" w:space="0" w:color="auto"/>
        <w:left w:val="none" w:sz="0" w:space="0" w:color="auto"/>
        <w:bottom w:val="none" w:sz="0" w:space="0" w:color="auto"/>
        <w:right w:val="none" w:sz="0" w:space="0" w:color="auto"/>
      </w:divBdr>
    </w:div>
    <w:div w:id="1979072607">
      <w:bodyDiv w:val="1"/>
      <w:marLeft w:val="0"/>
      <w:marRight w:val="0"/>
      <w:marTop w:val="0"/>
      <w:marBottom w:val="0"/>
      <w:divBdr>
        <w:top w:val="none" w:sz="0" w:space="0" w:color="auto"/>
        <w:left w:val="none" w:sz="0" w:space="0" w:color="auto"/>
        <w:bottom w:val="none" w:sz="0" w:space="0" w:color="auto"/>
        <w:right w:val="none" w:sz="0" w:space="0" w:color="auto"/>
      </w:divBdr>
    </w:div>
    <w:div w:id="2111076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ss.park@samsung.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kiho14.choi@samsung.com"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w.park@samsung.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문서" ma:contentTypeID="0x010100A30DF9F47E88B047A0695E9C3DC9F515" ma:contentTypeVersion="0" ma:contentTypeDescription="새 문서를 만듭니다." ma:contentTypeScope="" ma:versionID="47b515163c9168915aada08129117832">
  <xsd:schema xmlns:xsd="http://www.w3.org/2001/XMLSchema" xmlns:xs="http://www.w3.org/2001/XMLSchema" xmlns:p="http://schemas.microsoft.com/office/2006/metadata/properties" targetNamespace="http://schemas.microsoft.com/office/2006/metadata/properties" ma:root="true" ma:fieldsID="98509c16e2068e4d5d0612c501c197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EBDB7B-B9DF-4063-B407-80595FBD707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FD593D5-6282-45D2-8B02-68383DD14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D64CEF5-711C-434D-A644-6E868BF1511E}">
  <ds:schemaRefs>
    <ds:schemaRef ds:uri="http://schemas.microsoft.com/sharepoint/v3/contenttype/forms"/>
  </ds:schemaRefs>
</ds:datastoreItem>
</file>

<file path=customXml/itemProps4.xml><?xml version="1.0" encoding="utf-8"?>
<ds:datastoreItem xmlns:ds="http://schemas.openxmlformats.org/officeDocument/2006/customXml" ds:itemID="{E7A506AE-4610-4CBF-B640-3075BC9B2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3158</TotalTime>
  <Pages>1</Pages>
  <Words>2271</Words>
  <Characters>12946</Characters>
  <Application>Microsoft Office Word</Application>
  <DocSecurity>0</DocSecurity>
  <Lines>107</Lines>
  <Paragraphs>30</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15187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Min Woo Park</cp:lastModifiedBy>
  <cp:revision>361</cp:revision>
  <cp:lastPrinted>1900-01-01T08:00:00Z</cp:lastPrinted>
  <dcterms:created xsi:type="dcterms:W3CDTF">2018-08-09T13:44:00Z</dcterms:created>
  <dcterms:modified xsi:type="dcterms:W3CDTF">2018-09-21T09:02:00Z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BFED52F71D66F82DE1C38612193E8A786B82A671D933584E3C68181D4D7204A8</vt:lpwstr>
  </property>
  <property fmtid="{D5CDD505-2E9C-101B-9397-08002B2CF9AE}" pid="2" name="NSCPROP">
    <vt:lpwstr>NSCCustomProperty</vt:lpwstr>
  </property>
  <property fmtid="{D5CDD505-2E9C-101B-9397-08002B2CF9AE}" pid="3" name="ContentTypeId">
    <vt:lpwstr>0x010100A30DF9F47E88B047A0695E9C3DC9F515</vt:lpwstr>
  </property>
</Properties>
</file>