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2DC8ABB3" w14:textId="77777777">
        <w:tc>
          <w:tcPr>
            <w:tcW w:w="6408" w:type="dxa"/>
          </w:tcPr>
          <w:p w14:paraId="23DAF518" w14:textId="77777777" w:rsidR="006C5D39" w:rsidRPr="005B217D" w:rsidRDefault="00E670CE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w:pict w14:anchorId="18E8B574">
                <v:group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THDqwAAMt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+DuXt1cnvzI6aotHqyCmt++vjDV0D87v7jv3z8w72OD//4+7vX//MBP3/5+Hf59x8UfPLHn/7L&#10;3RuQu/nTp7vCmp+/v/9RSGDQJz+XGfhLnYG3P386eY3/uF6dXS2Yp9f4aVvWw2oz9PodplH+6urV&#10;CX4qnbv56vW739rfHc7P9Y8OV+W3L2++0uZKF61LMh5I2cPOyIdfxsh/eXfz8W2ZnwdhkzFydUb+&#10;/v3t25NN+VgA39wqE1//fGtMPLm9++bdze0Pbwup6798BMMW+Qv0u/kT+ZcHzABlqrLnSsXamYqZ&#10;FX4eLgszK2tuvvp4//Dpd2/vfjyRf/j61Qf0t8zUzZ9///BJOrFDZOJu7757/+ED/vvNVx9uT35C&#10;T7cCf7j78P6N/CS/PNz/8MdvPtyf/PkGK+678r8yHvzSwiDZt28KqXdvb9781v750837D/rPaPrD&#10;rdDDINAZ+yddUv/n6vTqt5e/vTx8cVjPf/vF4fTbb7/4x+++OXxx/t1ycfbt9u0333y7/F/p2nL4&#10;6t37N2/e3krvfHkvh7lZN0WjC7Mu8MqEL3vqhVvorH9Lp8ssysSp6P3x7s1f/nDvswtB/EwSuXUS&#10;eZD56MQLK+mvLJGHq7IOynSWhX44P1OpVGn35boL3ItMjnaK/39k8tDJ5NlfXyZPvv/w/uP/EPUq&#10;ysQ2ocMF+gHdGGnMslZeNOa/O40J5aTGUNnDzz+TdP7nR9I53M0P5zAwZD9/0Zw4M2AT/ve2m8PS&#10;bWTz4q8vm42+HEqk2Zcv8vjvUx4vXB6/u3/7Vk7qJ5eNTPrB8aE9NZajjf4yfbSxnXo5LXvybklu&#10;pxBK0YfrVVkLzW79+k96vhEB9jMNjuhv7EDxwxtbSNc4cX7/4wcc/P/TlyeHk59OhGY5nOwQCHmF&#10;rGeHk3cn1p4QdDrQzBUU0IEtXiHrdjmmA6Okgi7G/cEOVSHruo7pQFVU0HI6JoTpq5gVoOHA4MWp&#10;oGUdE8I07JirgENyuG9QY0pLy+zlMhjc0nIbHBhPW8vv5fxqPLylZfh6FZBqWb6cXQSkWp5vgRAs&#10;LdOXw1lAquX6YQl61bF928ak4EfZ2X4WSMLasX0NRGFt2X4W8Grt2H4aiPnash1zM5zBtWX7VUSp&#10;5fpVwKq15fpFIKBry3Qom6BTLdfPA1Jby/Rl2caktpbrZ4EobC3Tl/UsINVy/RDI+tYyfdkC9bK1&#10;XD8EUrW1XF8isdpatmNFDBXM1rH9PFjNW8t2rNMhqUPH9otggIeW7WDomFTH9qtg3Rxati9Rr1q2&#10;r6fn4xk8tGxfzoNetWxf0eBw3RxatkNnjwfYsn2N1NWhZXug985arq8QvmGnzlquR5Rapq/nlwGl&#10;lumBUJ21PMeeHlBqeR5R6lh+FVFqWR6oz7OO45Ggn7UcDyidT3H8vOV4MDo5UdZNOZSC8wmOn7cc&#10;D0VTfH+1vUAKxKFfMeF6OW85Hgn5ecvyJVrF5y3Lo6V30fJ8wR4ylPKLlueRbXbRMn2JBOGiZXqk&#10;psQ0rrwK9fBFy/VtGSuEi5btC8yJ8QBbtkdG7EXH9mjPumjZHllCuLloBhjtpJct26Od9LJj+2lg&#10;Kly2bMfcDJXnZcv2yOi4bLl+ESzly5brF4F2uWyZfhlRapkeCdVly/PIpLpqeY4Dz1AQrlqWL0sg&#10;VLiT26fvEGzIuCHYQUtkfV61PI+Ml6uW5yLEw+m7apm+BRYHzpRNryL5vGq5Hkn6Vcv1+Pxw2vI9&#10;2tyX047xF8EQl9OW89HBbTntWH8ZmB1y8m54ERhDy2nH/Ei6ltOW+4FILKct91es++FELqct+wNJ&#10;XcRNUJXkGqnSpTugRmPsDqgrjmbjfnUn1JBWy/z1LGJ+d0QNabW8X7HT1X7BK1L9Hjfv9Hq3XPuZ&#10;LwQXgCe4h5YLefGWfLx7kNt2cYzAs3Ltrj2g5NcADFkTcLnpQ3s5GLIk4HLxQ8GQFQG7fyenDGEQ&#10;cPHgUMoy3YLGjMq9LOu1zGiBzw1SJq3A54a52DjhHpjqjI10mRuq+ACkMzjmz1CXc36Bzw1VzvIF&#10;PjfU1YaKM/lUZ2yo69xQ5eQtncHZeoa6nK4LfG6ocoIu8Lmhyim5wOeGKifhAp8bqpx2BY7z7MxQ&#10;DzZUnFmn4DZUnEun4DZUnD2n4DZUnC9n4HLElKHiEDkFt6GezQ1VDouF+txQz2yoZ3NDlWNfoT43&#10;VDnbCRynt5mhygGuwOeGKqe0Ap8bqhzFCnxuqHLcKvC5ocqRSuA4NM0MVY5NBT43VLs1uMbhZ4q6&#10;DfVibqhyxCmdmRuqHGMEjoPKTGfkqFLgc0OV40iBzw1VzhwFPjfUSxsqzg4zfZfTg1DHAWEKbkPV&#10;MCG6DcspoFCfG6pY+gU+N1Sx5gt8bqiLWOyCF6N8ZrDFKtc/mJvZYnnrH8wNuFjX+gdzQy4mtP7B&#10;5KB3w2ly0NV0QtTgFJeq8bR0g1bhMLP1HgG+j0N771+dILT3j9IIDNmbT2Lt+j9K1GK5MHyn94Xy&#10;33+8+/Pb67uC+CRGr8rWfpu4//7hdoDDRqDD8V/9+7Glht1lAlX3Tafh345W3er9V/92KNgREy3C&#10;9MlQOH9BKlZcisyg5mh5FKr32r/ae5MrHPbSJitsjhpOuNkATDYRgj0DW6B+Umqqbpaq+3yE/rWR&#10;GgyKOKWGcyvmANegUzA48DJqZtUv8CvOwOAUTWE4b0rfYFBMwfLJgnFfqFWTyvnlX+WbWetLNQP9&#10;Z//2sEMuu2bM4xI2HYJcYslIcQOVjVRulQosp1Zh+SwcVBUtOCyljVrfcOmawcx8hmsth1mj9RDq&#10;bPWvsheTVEZaD87+s38NZnMKF03WNzNgLbgDKt6p+FepmSW6b7T+s38Npo1iH0/bNFTOXLN7qkHo&#10;LflXWxQ/KOYd1mbWopktsHhTlHIWVxsZym0CsvTcEgCDc2rKDBxTUhi0sozzLBfvxRwZDCYBB0KN&#10;9E0iAACrp0RnvX91Cha53hcY6dumQ6gHYKfiX6NmC57B7PiNT8o3uYxF38iejKsbheVitIBhhRqD&#10;6ZxWJ4iP0L82Ult71bXiP/vXYWoVM5idzzBnKUOwnmQIDGYnJuxaKTU7+jCYHUqqv8xH6F8bqfj8&#10;0TcIcdqo+PM5DFeXczCjlo90hS1cGmWwOWrmtIMxlY10tZXFYLaV5nprtRXDULoLMZQOk6BsuTCU&#10;0srXFMIRCv8JyrwOOWozyWComX6VMw2EMZ9IbzFHrSbYBCW3rbTF1ThBaJkKIigJikCLOb9Wm22C&#10;kpAWTssMMEZLtTZB2eogKFtqRFZt3RIU9JyMkaF0M2GLW67PQIzCTNvl+mlx3clgbgCn+gkhHdo3&#10;orBtl2B63fYctkuYZLM9x/dDMlIJiQF72X7oezXZXWF4FWr5YaXaEeTU61YJgcFUkkYh59lmspj+&#10;Z6aQmWkUZmsvVx3VNsxPSAisLENgJuRimwBhr1vBZOonbWrbLZhNLZf0mAVmyEv8AGDkWGCWEDlj&#10;2LGGHFj8iJTPlK1RcpCyvYccyiS0CGPEes4EUiKeBJUrDzt5wpOc0bLlSQ6eto+xU6yfsDXhITwT&#10;270Vgm/SrvnpH17VbAR2UFnI6d9hxJfgfg7mwFBhXHBtm/Wt+mDyVeweHYQwp9Rs38ON6BQsp1Z9&#10;V/ksmIJZiDu4wsjebUMg69PsgIUsUIcR16BptYU4Gh3G3JY2BLL8zEG7wBuTTRasE1nL1EHrsClq&#10;K3Ee20mWWEaOymVXlffKllUZJbJ+UmY4rVxwDUXuAZRhK1lShiL3E47KZdtQUFvZhDsqV8uGQgDz&#10;BC0Yk78cZVytGWnuYXj94e7hrZKXmyktseFXVHKz1WSsdfUyurIap+V/1s0OpjUzmhoVWRUN1Fc5&#10;/af16ovvzi8vvjh8dzj74uri9PKL0+Xqn67OTw9Xh2+/66tolGRordXzC/Ju5Q7u6gwqTq7cut5P&#10;DpLXDql1P6THXpHDv+U6cFiZ4+T+7pOcoaWgEf7h3d39/3518hOKA3396uF//enm/u2rkw//fIui&#10;MVfLQczYT+VfDmcXWK8n9+0vf2x/ubl9DVJfv/r0CiF28o/ffNIKRH/6eP/+h3doSWsS3N79I2rl&#10;fP++lF6RvEitF4J+y798vnIhsG41wbgmdBZD10qGHC2hc5EweWhrvaDZEzrLfy8Fa6pJ46WD2uUx&#10;ndApwaVCE8uuzdVE4zUc9HAqWQgHba8FYXeqoBKLOyDUxm8eEFA+JASFUAltEr45IITDx465kpSk&#10;QY9grVYQ8rKGhLDXVMx2GRDCLFcQguWHhGBAV8x2GQxNNt2KKuk6g7GBtTtou4hItfxGiPuwU3Je&#10;qu1tyEAc8qmLl70KGCXe1J1UyZgbsFxMmYpCfHPQrY7rJc9tRKtl+7JEtDrGl1jlAS3ROnu/Sgbs&#10;gPNdVidqao3ZBVuioRVJaJfWuZ1KfPGoX62wa4bhqF8t79dLSewc0ep4Hwm8eM0qJ9YLiaEe0ep4&#10;X1LURv1qeb+eS8z5gFaf23km2QMDWl1u54oEyTGtjvclpXZEqxV7zRwf9avjfUkAGdHqeL9GY+x4&#10;fx7IapfeqQnko351vA9ptbxfIhUoW2+dbcnpHvJezp47qmTeDPol8bA7KqTV8l7ztUe0et5H/Wp5&#10;j6v9sUwcpngvx/C99yX9ZtSvnveBrIpHvNK6CrolXoQKWiJR7bI8o/1H/PQNqUC6ELy7o7C5DBeQ&#10;uEB2UtHCFqdoRZ0FMi9hvRW0lFylwfoR10xFlfSPAdu7TM9QDXaZnpE0dKmecJOMJb5L9SyVHAa9&#10;EhdV7XpMqmW7ZI2OKHVcL7lYA1Z1uZ4lg2dEqud6sFt3yZ4l+3tEqhP2SBa6ZM9DMMA+2TOykbpk&#10;z5K+M+hVn+wZrZsu2fMi2Knl3mGfwEjDd8mel4F12yd7RkpZrur3BiMDt8/2jBRpl+25LAHj5QZm&#10;bxHG4lDBd+meyxZorD7fM6TVyju8c2OJF+f0RL9aPbMgm3O4eiT8eoJWx/toQ5QYpZ1WxPsu6zPc&#10;qOUuraEVqGVx5lfUGhkQXd6npjgPNESX+BkaNnLJUFsMd54u8zM0uLrMT9yCjeWrS/0MDcEu9TPc&#10;MLrcz/Ui2MdKJPk+yEOg5/vkzxWZx0MJe5T8WYo7DNjfZ39up8HG+Cj7c5U0yyG1Vvo3HHCCvnXi&#10;H56DugTQLToI9QmgyPSM+taaOBt2rHHfugMt5iSg1h9pD4H+WcR1Xef0IlhPqA7ToOLzcXeqjXQ/&#10;jpUdsUjaunNtqd4ymtCuVlHoTVjkTrQOE8p4LB1yx7CjIn0mIao7LBS17mQbel6W/mgbLPalO9qG&#10;/iC4TJueRZIh1zd1lB0tuHhf0nAHecZ2cXNdPX55im/NJXGPPoFj0uBovO4TScI8Zru6uq53oIQ6&#10;JL9Q93CAHC6yLXBIr14EEDjUR4HPDdUig64hglPUoYYLdb+MIZ2xodYg0Bz+koYbpcq/pOFGnLFw&#10;husa55KL2EsabsTIlzTciDMW4PeShvuk3Icc2GQ7eEnDHRVD8ZQbJPrO7a6efIM/mNtf/w2l4cbW&#10;UzWfZu0nC6eE8TdnQZXjgYjpMmlDlSOA/sGcFVXMfP2DbqYlQuPn21+QeywHrBPkHouLcJR7rLYh&#10;jgxmvUW5x49xHl/iX81kgfMIg9ip+a/+VRSOZAWVBwbarOKYZV1zIv5VYhZExmBmpm4kUlKKsaJv&#10;G9w6as16Y/7VRs3OpDA1drf6RJBT8a9SqwHKLo3+s38NhhO79A0F3rK+efA0KsqlMKdGYDhZlkbz&#10;WbBqIxucslmjFnS+kWhbsyTglUipiWhL3wDPGhXPdIHlfLNNGvf7KTUpiifUSBa+ZQhstRaMz6V/&#10;dU7FFSnUWKqhVXzYkB+SDdULPcDVRHDGExY7b0kYG0vps/PxRvL2i6NIxltPi84O/ypbdlweceh6&#10;Fm6/fLzikpF20c+Uf64mSGylh/dLflNKzxUF5i/HqcNgrwHh/PCv8cVCjVdWEMAilxHlkLdrqmfF&#10;RUPaP0u1WGshGe+Xf61/jmOxuhbOveKaKm9XV9tKygIsll0Fp3lOz3K1VrLIPVEFdfcn6ZH59fwY&#10;tn4tUh/v0JF2dQ/F5cUkjtDzNJ/qZ/F59a/Nb8URPjsOm3g6v56FBG/0HI7w2emRFIbFcAsxB3Yc&#10;0S9yvQv9stRiRc43/zr/HMf4YjiSuY9YFG2XRdo7DvKf89nosYQkp4dSc1P0oAencCRvo84HfJo5&#10;Pd3f5JJgDpdbGrVdUlUCV446H8xoNRzJ7nFyTNub1oBpkg7WYUSWDUZMucVUGtPgBiM2mivcSf2N&#10;8JR0pLYdEOPLdw1S1wV3rGVSme52GBGlZ2YtkgXrGz1Zhwar511XS/7tzQumtc2qmTSSiFRaAjKZ&#10;UWuSbMeGIi16vhZrUqedbU1mQjHWuqVFJsoNqPwQ4iJJkmgqjGhBWy5MwD3RnbDXYGzxmWIg5yhX&#10;M1Qx6MaFrMlUMbhuI6vK1DNTgQZjRrHDCN/MJiHpQL4V0a3DdkC6E9mOXz2MrhL8+8hyqRem/rt/&#10;H+PIUrXDOysOVfxXYlkxy8DpMYuk4sgKcxyzmCpucrzMUnN6zPKruMlxsHxHp8csWMcRD1m1TKmF&#10;rfK3UovdcGzT8RMAU9uOm7QkEXKWa5ZKj8yHKYOVqe6KI7rbNNr0iRFWyoyGRCgbwal+WUntPDfs&#10;pk/cTNHXkz7hs+OYfVo9EYTPjmPK3jdw6lFRjzqC6XI+u4HHzgAVR+bXjB+E3ZF2tX/Uw2Xm28bW&#10;ZfWskdNH9dSR+XUcvqk8S2jaczyOs57Oac8pmQ95vUL6B/swHYc8rFFwZJ+pnuLcEpL3ZoQc1EzW&#10;rDvFod0ymLvYsTmkMHPYM/e/sYSYX6Yh2Z2DX02QhWvm6MauTWxZkEsYyaYR9pLd1M+C5ILICvrT&#10;6yabU7I11zuuXOPZgqUXazqnB7Z/6/ZNYSrlszeI+dqyYzuxWOduNiPUS3797auX/PpfeX491t6j&#10;/HrdrY+dYC/XJaL29IzTJNjj8KYvyNfT6C9LsC/x9noibJPnoYpqFHTJ/LKKRy0GCqZiNHHlKR3o&#10;0YopaW0DOm1Y9nmJy35KB/tYpSOx/wMyYEyFaPLfUzLQYxUjyRIDMm0sPHL6EAv/lAykgJGBWOyY&#10;pdQxeEoH+nQHBcPqcxDG/ekyEKLp6vIPSgrIoEMtn8tzqAMOSThJHX5EqOV0ybIcEWp5HbGo5XXJ&#10;8h8Q6nIOymPZg0nrUg5KDumIUivUyHEbTn+Xb1CKGIwotWKt9See8rvLNigpsiNKLb/LC9ej0bUM&#10;x8O5Q9kWe6XO3BYsfSmHVUHlAe9Bn8Q9XEFIwhzyqUuhL0/TjSi1HD8r+YJP+SQVBWtzV5JdOaLU&#10;cjxSJN3jyCWJZUSp5Xio2lqO41nZcZ9ajoMFYz61HEd3xqTE7V15gHjGMa0udT7qVZ85j9zzYbfE&#10;pK4NhqRapqN4eECq1SvR/PV589GSEe9B7dVlwHbUpdlBWC1Br1q+l1c5B7LQp80jXXLIqy5tHsld&#10;Q2EQd37tOiImA1It20tS8qhXU2yXk1htMFKefdp8JAxP0+ZHvWrZjucjx6xqub5KgtuAUpc1H62b&#10;Pmk+EAU521YelPdZB9oTrrIdFO17KNW3gyKtIM7L2ly0FUtFygrCE/RDPnUp85HtJPF9lVJ56XU0&#10;upbjwdbQJcyXF1UHhMRjXVsL7Kc+XT6Q8S5bPhpbny0f2AddsnxIqeV3ZB/0ufKS/DqQSzhSdg5E&#10;XWrZXZ6QHhDq8uQDQvCz7I2VSgcjQq18R2Pr3kSObJ9HKfJjqezeRI5sny5BXosbPd3TuzeRzyUF&#10;dzS6lt+R7dNlxyNNd0ipS46PbJ8uNz7aEbrU+Oik0WXGR7ZPlxgfrd4uLz7a8Lq0+EijdFnx0S7c&#10;JcVHWq7LiY+sqD4lHlWihmpOJn2X8sjMeJQQj5pvAbFWkccdazW5PH0dEGt1ecSv/jXk0ALq30OO&#10;BOJRNnxkbfQPIkcS37+HHNobUn14n4DIdulz4eNhdkfRyHpB9ZCmSSTQBxPQJcNH9kt5sabuSuBz&#10;RKw1HMMjaZcLH1rZku6y86xUIxgorz4X/irY5yUTZqcVGUR9KnxkEfWp8O3e85K9Pn4lW/w08LO9&#10;ZK8/SSi0a8Hrel2fZ/PaJcdL9voTRr48Ih1l88oxXRYfIgz0sjMXMcvHenlE+omI2QXudQ35yBkp&#10;J1nhe72LJnAcnwrcLwkJ3GYVke0zsyonT6Feb7xz6nK+LHCPuiBwGyrOiVOdsaHW5ykIdRsqaqPN&#10;UH/JXo80wUv2+q3kFEPaXrLX7x7kKWdYZLZ0JYVxZnWVg4Cohv0FlHz1lsJX+gdz6/do2eu/PBkd&#10;/hRJRpdTxygZXTwwGFkNpY+S0e2d+sphD0H2r4YiHxNlL/uQFh3lSt7741/t1yTKeEFoHROlexQJ&#10;nLWdjIT7eX5YHtQ2ibIxElqK8s3eWe5fZb09qkRAuoIJSPf/zwzKhcHebyIgHd0xQPAAYLXmlCxs&#10;9higqeYUlIuKvec9Bco7LvqMsuCIIF2heZ/EyUP7dHRQvhCkpCP6dAzQzOI09wjRUc9DEaarOmC6&#10;s3Dh1wVSfpKN7TkgN0pc8/pXNbBR+rwgEiOufSIlKXSCp0AIxVfLz4fu35YFUyDysJV2fA6Uh40b&#10;pc8MyvmkOqN6WZyJ/jVjqiypzwwiqY3acQIy7XNUVB7y7y3OofIV6rQISsUKKUrZerAT0zFRJKvB&#10;WmQonUeWUjqH0k2ZZcEfEWWO8Oqf8mXjX10+kyizrfPsDrNzqs/KW/KvtWi08rVvr1tWh5bT8K/R&#10;Un59RpSZjnCJZRI9icJFLYwiRstQeZ7Oppwgb19+fpQE9skYc51zVJTqHNaioXLNZIcXlsSjGuAo&#10;KInIA79IPtBRUcoJ1uIxUcov1qKh3IvmK9+/qgEk4k749RlRxgnSoqFy+TJ3BOJSMm1yVJTqCdbi&#10;EVH22jVp0VAWjgBHo0+zf3W63XVW00j8Z/8+C+buRkJtEiZhURBFNoRJmJCZITePm+uel5wl81UC&#10;g2Th5aL7t4FJaNBE344MQwwX10Tl2Y3PD1Obi2hJv4kgivnYMLNciCCZw4pssiXCCez9VcIkAUf6&#10;lttCJRjq+LDcfKyNHgmm8kYsWwnVLgzJjWmHESvfYeyIZY3OwuYmi50RberZgfN5MHZgNmpHgtkC&#10;ZNQcRvj214ERH603elQYcT25tjwyLD8910YZTDUSq/sl0bHQSMTP6FsbhenufCSYvNeFvtFqHJMw&#10;NZJYbR7UOiiNEm1pJhyhJqHrGAGpnPw8VH44cVoEpYMkvnPJPZDe56yQ9wKBwgLMDjqTKN01GK05&#10;lF15k35NofxsktP6G6CME/ls+wHsKCjjF6FlqFwbe7hBjvJAgs+IMq6SFo+J8gNcuoYsSBL++Wyl&#10;TaLsUpPQmkJZbALp11FRyq98C7SCFUcAma8wpzQHUpWaUzJXbi5+5oeeAuXNuT8+lSq/AMhBuuxJ&#10;c0cDmc1H5O5vgFKDhPXr86NMy+QyYxdoJJLhqCjTMvmeAnYWO+PzoWyCyKY/Y/08gxKxtpTSMUBm&#10;AubsVBCJZ9A+TYHIyUApHRGUBz1YcznI5A7qPdt1n4fKRcppHRHFQhF0nn+1KOJxsN4TlM42c3Ic&#10;H8U8Q+ok/YwoaA/RpMSx5ShSSVCtYOJyc+thLsiAoJRfLPjhWahcCZqpRZyUR0VpYABr8Zgoc9Xn&#10;5wEPMshR0N8iXyRg4ago1QCsRV3bxEnvgQG5NrFrekLreahc39txhlx//A1QxlXS++egyC2VBwbk&#10;fqlJlEoOa/Hzo1Svsn4ZKtdf5kEhV4THRJlnh7To4QN57x2Vy5f53sid9RzKggIILfNoEpSFBBwH&#10;pZ5WQsujBo4FM9HPJ6kGA/wbhnnMQK5WSnES7G5kZU7DLLSANfprhqkSIhuT31uRHbPe8jOGmL1y&#10;XFhu19S+zcGI9eb38iSmtsJyq9j7RsxihxF7vcJyI+i5sLnJYichc+ixg9wsTKWXUnsejPHNqB0X&#10;Rvx69ugyO+TPwlQjUWp2v5zv3vV++bgw4rLxu+8jwezum3iTbJdh9/J29z0LI8rBqX1emFoOxJvn&#10;QYnEfXhsmE4WDS2Ygtmd+1wswOdE6QSw6IM5lHKC0XoWKrcVPfogR5kVThziZtEfB6XeM0ZLUdiE&#10;Mq+x9esJ6uXliZeXJ+7uf+UvT8g1xeOnJ8oGc+ynJxZ7cQcfLKb96YlVSpq+xllsrXr8Fz09sV7J&#10;Ww9CtTTzwxsb3jW02l7O8UJqaVuL0eMTeJt9TAkd3ildSl31ASUo5ArCq+xjSvD9VtByJaWPB5Rg&#10;ZlbQehFQgmduB51K2dsBJbgedhCq7A75hDPZDlqk7O2AkojNjkINzSEpMZN2VKkbOaIFLbujUPVy&#10;TKvl+rpG/erYvkptzJEotHxfV6ldPepXy/jlMqLVcX4LpKGv/3l+FvSr433Ur/5Zioj3ffnPiPdy&#10;P1R5v2zBGCVQuaLWRYqrD/glpRorCkWQxmPs3qZYT6W8+ohWx/vTNaDV8f40WD/d8xSXgXh1z1OE&#10;S7F7nwIFcofS1b1PsUT6QW6aKrdQO3tMqmX8UqpZD5gFxbmTiuawe6FiKYVqR6RavmORjXvVsn0p&#10;pWVHpFptU14lGKxEuYuqXIB3aSwN/RsVgTDIVdROqjx3MehV90ZFIAvdCxWlNPaIUMv0YN0cWj1z&#10;cRoMrmV51KOW44dAzrvXKQKNjCj3nUkQleHi69+mkFcuBjMnt2KV3Wug9rqnKUqd9RGlVsgDfSA3&#10;YrU1CO+4Sy27A253z1JEAt69ShH1qBPvQCbhkNq7jd1oyO7uUYpAALo3KaJ5g89tby0Qye5JikOw&#10;3ronKQJzqnuRotS0HywSyYzdp208a92DFKUc+ohQy+1AtuXuqza2RLtB9yJFeVhmIJJwwDak1kCW&#10;5IKsNljeIxiRaqV7wRMYQxnoHqWITKD+UQoU9h+Tanl+FqhwuLX3ri+RNdw/SxGR6tgOm3nYK6lR&#10;WnkVmejdyxTracB2KRtYSS2nQbe6tylCO6N/nCKaw+51ijWyicUPsPcrmsTufYo1ssvEI7LTOgvU&#10;C25rdlRox3ZPVMhcD5Vn90bFGtmxuDBrWlwiWq3MYzWPRaJ7pkJaHPerVepxv1rer9ghx7RaqY/5&#10;1fJ+xWMDY1o974N13T9WseIttiGxct1b5zuUsP65ivUipNbxP9KExRu7NxoecOQB5AoLTeP+wYr4&#10;FC5e7J1aZB33L1ZArUZ8a2eh02MvLxNERX9LXNfLywRPqp3LWRh+qJeXCZ5wRg6YwhmcIdURnhdA&#10;fnmZIKq4/fIyQcQZC/S7xkFnRsTkqCMS+fIywdevTkup7o9W31xOEsKZGpGSr1ULzLuucS4EDtuo&#10;UPcrsRwuVr/AYdjPzKpY9gXuQRCEug0V5vkUddiIhbqHChDqNtQaEpXDxcoW6rCjZzojhnSBzw3V&#10;IhCvazAm6YwNFU+zTXXGhlqjDXPqxaiVzovZOkO/2K36B3PD9UABtDA3t8X61BbmhlwMTP2DTpR/&#10;cQl9cQFICX1xYoxK6Jff0TC8uca7qIh+RZKwpoojMVewyYvMLdM476EX7/KvFvHa6TkH/Xf/PsLB&#10;X6LS4r/79zHO59x/9+8zcV6uAG6MtN3n4qo283751/rn9I6Oy6OSVnFmiGSh/Xy8z8RVlebj9K+P&#10;1+hRHLxq0r9pnCsLb8+/3q7TIzhxY5V2XTU4Hf8avWfi4KDK+Wxb8XrK+qf84zgd73pK1iXiQmW8&#10;cHrl/ZvG6W7C6RluIevcjLf1WDjxsst4SY309eg4Hy9Zb3LnUPrHcNg5jomTyx6hR6Kc1mmcjYPS&#10;m8XZeCk9k3tS2321ZDQEB+RyjyhF5cuxcLZ+V6Jf7BgNxyPpn4+X4EBHx3Es3OQ4JLSgyBVp14K3&#10;4bTNx4t1W+hRnNrMjN4iLnbpH6E3jzO+UHpqX7H5XXxfIHIwjzO+MHqu74+Gs3mj9Lx/+XpbXD+T&#10;9TuP8/6xdif7N6knl2mcr998v1wkHmFCjy8SJvEcHIKSMjtxcT1JcbY+joazcZD9fIHclfFSnMkB&#10;sTcWCU0S/lGcyQvDSdDXDD3HEXtNHqwr9CjO+jeNy+1JPyozu1PO6tq/3N6dx/k4GD2TF2KPy2P2&#10;Mh1zsKX6TvyU4F89LcgxH9QoTPuGa7N0rfnRnMBsZ2PU5O679C3feGdhNgRyrPTT0ywsP8xKrIMM&#10;AWfaTEdVWD5Sieco1HKYbZALcRhI6ItQqy5Wlwz/qoRIzM5zYPkugBytQq26jbwx/2qjz4XljdpO&#10;JjtuNgsW2j0Ny/WNbTsLKdZTYbmEmNGNiMd0CFb4Yxa25VunVWNb6oWZT5J/zeOgB7RpWD5Ztn0h&#10;IDMd6SxMla9sitnU26XpNCwfgp0Y5EHUrNFnwpAMOUONwXT7kCzHlJrDyBAmYTYLiJpIG30mjAzB&#10;qeVLxoS33gG4bPvX9smitpBdl/VfSWGDPhYoFzO1G0nyv4Lq7Y+Pyr86OgPls/McUD4zRikXLbXG&#10;64Wed9i/2nED5brTQDPNneVqQinNgWZYgI0pExXlk6YaxW+VFMnE4WqC0hQo55P1KQfpQsBBLuuT&#10;ghBlcSxQLgXWXA7CWUjME+YieQ6K7GPWIkOZ0U96/yxUrhbd63VEFDlY+x6cL8G676diY5ZLvryO&#10;BzLrLBdl95umHXdnxWcCma85X6hTILM88x1rCmTTklMyUM5xk5UpUC4qbqrlsjmJMpsptyVcL5D1&#10;p5oIruxMiT6PVq5jVI0SdXVsENHHuifNgfLRGaUpUC5WaiqQ3U1BZJ98Dijf4I3SFGhmdMR8UYfL&#10;FIiUblFKxO5SEG4lsqVgoNzSVRB5VkiZOQea4TicYlnHrbkpUK7LlBI5NjwHlIuKLilyKDJQrhIV&#10;tEdr+VHAv+1ZhqFUQyG9KmX681D53BgtpJxn02yqepmF5f2v1PIpsjJLUhYt7ZttXMytMQkzhpBr&#10;c99TiQNnEuY2Jtm/ngmDWZPxzU1W5kYzfyyDGd8mfXfMYagLfSHFnar7MZdxd2YizzVjiBmUCyJK&#10;jgGzITDv7iTM2DvroM51LbYsdZ7nEjILswiwWY99rk79moDE99VLh3xOKyxvtN50HAfmIXG5/Wvx&#10;29P3TblSrbdX+VqYhNmVGb3Os8vzuVs/Ss0cBWT78whpFtLngdH8atWOKyT0b79azVfXfqVLcH4A&#10;mr1KBj5TTPUKm+KeeXVOQwD8uEfOobbjoMZJPo4aenAknBQWgfuMtuuuELb3T+PUNGQhgvOhJbba&#10;mNFh9dlZqJ7cARa+UHq6+VB6UpBC+MxClqZxuk1xet6/XPVJaP5U/xxHju6LXVXTUDgPDWP0rCY4&#10;pechbpSeze+xcLZhWQWJ0PW/h/7le/PimwzWU6bXJGSozBvFmbxQnMkLw3koJuHfKrWZRO6PhQOd&#10;KXrTuMn+uZeXjcNxZJ3vIcP5upzHuf5j9GZxZm8Q/beHcOf72zTOwkjYvrBO43wcuX2Aagum/xjO&#10;9ekkjuznq+vTo+PIfEiBnLLvM5zbQ7M4whc7dLBQR5Qb1P4R+291fU9xNg5ix6K0hbWbnyimcTiq&#10;FT6TUwAKNR4ZZ2dnEkxYU7emcYQvngpG4glR4rKMl6dkPRNHggBruwzncZEkDLCmIk7j8nPvTo/h&#10;VI+ziMGaokkiC3ccWecefUocGjs9og8qvUkcam2l9pDTe+IMeimK/FIU+ddfFBm7wOOiyGVhHLso&#10;sqk3lMDDatprIm8Sd1tqIlfv8i+qiSwF84RmaWRcEVmreGpzUUHkUtJ1QAc6cK/oVMolPqWDfbBi&#10;SqmvAR2cjSpGi6w9pQN7qWJQvnA4LpwpK2YpReSe0sF+VjHnUuJw0B9MQsWUGsFPyXR1kEtB2AGd&#10;rgxyKd45IIQDZG1sWaR644hSy+qIUstqLek7otQyO6LUMhtZTUGfWnZHbGrZvZxHo2sZHk1cX/24&#10;FNYeDK+rfhzJklxW7Ty/CqSpL35c6rw9nb6u9vG6SC27Ua9apocrruU6Du4BqZbrqDWIoouDXrVs&#10;Xw+BmEtEUGXDISDVVT5eS0HCwQDluF9JoXLesFcSy1RBa6mFPSLVirpWPn46QLhHGlKXUiVuRKpl&#10;+2Uwg1K0au9VKTg3ItWy/aoUIR/0qmX7VgpUjki1bMfTa2NmdaWPt1JwcUBL7gVr5xE9H9BqGb+V&#10;YpcjWi3jly3QDRj13uK2StnaEa2W88sh4Jekj9Teb6WA9YhWy/oFOnsoXF0R5K0U4RzR6niv5U+f&#10;zmNXB3mLlk9XCBm1N8b96iohb4dgVYs7pXJi1RrWg351vI92Qbka3WmhAPeQX1095LhfLe9FkYxp&#10;dXIf9qvl/boF/OqKIm8Rra4s8npaCo0+5Zc4dyonYlot78N57EojhzLRFUdeLgJFKM6fvV+RrHb1&#10;kUO5Fwd+QytQ9X2J5EPA+65E8hbtQOIaqi2GeqKrkbxFFuRFx/tIf4mTqba44emAoc6Ri/KKCvWq&#10;1D2rqPUqotXKfaTuxVfVkApYL6+WVlS0Ccn1RQVptdiB9hInVUVFW2NXJXktdaBHpFrG4xWC4boW&#10;Z1JtLzQjuiLJUHBjUh3bYQINp1AiAGqDWj746aoW11UFhSZXXyI52IDkGFZJLZEhiLJFLWo8wK5A&#10;sjz+MByguEf2BgO2d/WRl1I6eDCDqAjXkAo0s6Q+7+1F1hucjzsqsEfkmbSd0hbYzCgkt6OCPvWl&#10;kZclMCH60sghrVbFR1yXoMWJbrXSHlmnJdCi8iGYwL4kcnnjYzCB5dXdSipge18PGZvmUKwWuN/3&#10;AUYnKAmR3FHlDYRRt7pTa3SEWuTis3Z+CQzw8jLkjgpMEZx6G1ohqVbe9Rkg1Q0vBZ9fCj5rFM11&#10;zerI61hasOpLweeXgs+vrvFWj95o5DJjpQ6ua3ECAsd2ifvd65rLkcPlxClwnClnOmNRStc1CYRQ&#10;h34t1OeGanfx13gNZ6ozNtQaTZx35qXgc1QK22KsrnEomuG7Xb2/FHx+osXsYdbrmiCUS6TdhV/X&#10;lP8cbnc3LwWfb26fcN7jmlG/eU6I/3YFn2+iZVjMZFGXCyzhmYVYbGH9g8lBi8Grf9Bp5F9cg1rM&#10;+VKDGpbxqAY1jkFotsaURQWodTMiOTpGK4+DRnekwSmQs8KT0/yrSWr23Hvtu//qX0PhvCsN5tEM&#10;CPYSFDKgdHqdhn+VloVYMhSOJUIr7z04MIGyoElCC2lMhZbLmvfav9p7zxgiKJ1FkjvnZZ7yRDyz&#10;YQgtCxxkKJ1HN0B8aP7VIZolQUA6QgJSluYg255zhlq2DgFpcznIItIISKUvB5XzNWSUoeAF4ihL&#10;gCC0TJIZStUgQ83IgtfKzKfQ36JmKFVbBGVGOJFkSdkryzVfPIsXjWMwZRlr1DPVCGvNhGSVrSwo&#10;k+glOD1nlNxSqw+m2ncxI46oX8lQK+zNdTl8uwXGNgbxX2INkF1GsrumYLo6yfYHF7ZSy3dJqXIu&#10;jZJtWTKJZmC2u9E8A1ui+VpYbX9D9H26o27KN5Jhu9o7UtW952rfv7Y/W9nbeiL3n/3rMGuU9M02&#10;uXpgdyr+NWq2y9WTt//sX4fBPYrJwuJPGWJprPXo7FT869R0ThnMgtnxSRu13KAnIZqPGjUdgk9K&#10;zSLF8clhKr0sbtWUAy6xUmqWKgodkcLsqFYPdj5C/xp7Z2EqSPUpHqfiX6em+yiFqaqpT+84Ff8q&#10;te1UBUnOSdlQEW1SBE4uFY6D0+6J7ZDSswQoXOPM4UgphM203ILoq7xdXRLLmosAbp6VLwh2SumZ&#10;Txj32ZO43ODH7bm2S4oOIIJGcUQn7jjWrtPLl+1miacLKTyw48j8SkQWFB7iFHL+VRzhsxdG0BDZ&#10;MKEPkT7aLmIX0vmtuFyzILLD6BG5qjgiV46rb5X5+vavrfOKI/OGTbHwmbylg4gew5H1W3Fkfg2H&#10;2KSczxXH2jWDjFiyiNop41hJpZUdx+bDDUGyjrxdYrzVdtk6d75gnlM5rTjGP51fC/6M14ePA3Tz&#10;do0vdBxmIZOaK8UTJZb07PySxLDKZ7YP+nipnOp4WRl3b3dBUMYM/9gbXHVdUn1g65dYQpUewozy&#10;/j1XrzE5dXoE53q3Ptjpes+/pv8qbpJevZxyOv51esY/ur85jug13y8RZ5ryueKIfvF9n623imP0&#10;bBzUfjHcrD00bV+R/bzaYWR+3f6btSen7VMyvxJBI/bLtP1M9EG1x1m7at+TYwACFUv36KHCzh65&#10;kePZgbPnotwU8pxJoqlWFKYWDs8eFHO+eYLy7CGWDMGPxIRvdsBm5/AzO66TRv3wn68c5FwUvjHH&#10;hG18x/KGqHonVkP11JDJMr8PdHymO1fTnQzmzqZ8BXrpiyP5y0wvEXOw+vJybb2eqoRQP6M5EIlY&#10;ujsyh7kP9FgeVTMA8pFWby+Dme84XwuSbl20NIPZJpfvNYu5roiJighcbZRQMw9+LuOL6QaGUuuU&#10;oVQzEJQpBsIye2uMoDbdhhhKe0/4ZXdEBGV+FIZS8SEo2BQiPQw1Q8tiRnJSEhlP27Nbk5ySyT0B&#10;zTRnwpxTsu0wn2ZY9DI6AlItkYPsioyAtLlc2M07n4NM1AnIFFLOKFjvRR8R1JQ68tv/nA22+ZEr&#10;O2wspV+51vUIhxzlljtB+Xk63eItioNsQeZiyLczbY/soCoz/zrQS8WKl4oVv/6KFTABHlesKArk&#10;2BUrTFeo+3KvWHEQTSMVKw5wVKhx/4sqVuAwiRQXoQpibT0KqOM9kUTyF63BFgNeVIymqg8IQSVU&#10;UEAH6rpClsugQxh3BUme56A/UFEVgnrR44HBJtlBkqc2IIRdZscgY3zIIWjNCtokX2pACKbuDipl&#10;KwYc6hKAkEA4ptQy+yBJOyNKHbMDLnXZPyUraUSpZfdSkppHw+s4HkycWIGVUQjPCcbX8jwaXsty&#10;BIWMKfWFK4JOyfKqnVrPJRtsMD65pNxR65jpXd0KqUIwJtUKeTR/srhre9sm+VujXrVcR079UBTE&#10;j7mTugjkU6ybikIMcUCr5fuGkg3Dbok3Yad1kIzMgWCJ1VVRB9RZGNNqGY9TaECrFfcD6iyMabWc&#10;X88CgcD9StOvkFbL+vUy0AziW9/HiPzpcb9a3m9rxK8p3sttZm1xO5Ms6wHvu+oVG6rDDPt1aHm/&#10;RWMUo35vMdJ/crtWUYdTyWId9avl/XoVzKOcq3daJcN9RKvlvaRjj8fY8v4Q0mp5jxK1Y1pyBmr6&#10;FayhvnoFpHDYr756RUmQHoyxq16BnM+AVsv77SLYDrvqFdh7x91qWa/FPkbdalmPShJjUi3ntbbA&#10;iFTL+TUQ1K50xRopwq50RWCAdIUrVpRiGYqpHMDrRAec6spWLKgZMKbUCnwwfV3RimUNlnRftCIa&#10;Xsvzq0AQupIVpdDRYOvpKlacBepP3HyVT0inH8rBo3oVYz715SpOA8XQlasoqdEDieqrVZRaB6Px&#10;dYIedKoVc7xNHYyv5Xmw53SlKlYYBUNOdbUqkGs+lKiuVMUareNHtSoCUq2Yb6VGyIBTXa2KaFPt&#10;SlVsKIcwHmDL9MuzoFct17fLYE/talWI2TpmVqtdZFcadqsvVhEJe1esIrRBumoVa6lUNZDRrloF&#10;eB70q9XrWnBkRKtVMYdIhXb1KnBNOeZXV6/iENkzXcUKrVQ16lfL++1qGY+xr1mxRXq0r1mxnYfU&#10;OpMmGmZftkJGMJSLkkJX9dshUjh95Yo1kti+dsUhMgP74hVixQZ9a9VOQq2dBameMqbWHV/jkXYH&#10;WLzsHlHrZyHYGx/VsCj12gb651ERi4vAfC4PodTJghEUDLRVQaGBI0G3+852aNTZS02Ml5oYOAbA&#10;L/dSE+NJkrLUoRTO1FCpPN/bIpava8QjgWPpFuruDyVwKMgC9/i9HG5hwtc1XJzAbaj1sXMCx1Yu&#10;nXmpiSG3xOKA/nj3cPIzOPJSEyNKl7cL5etaGT4XMTmxiYjVMDACNwF+qYnxWCLlwCOMrIHEOSNf&#10;amJEAiznBGFkDcHMGelP/KHEhUe9sT8wGX6piSEaFcw6GVUOCWpiJH9gG+2eelbm4RcX0ZBDohTR&#10;ECN/WETjcepsVEZjQ5iDSBbJsa0wEkTi+b8MptJWr2M9Lt6/Fh9v8c4UBl5gCIjCyiI3PUuRwDyK&#10;GQzMqK1yvpdGGQyOoRmY7jgIY0kb9ddHGUzVLiYjp2aNEpjFRDNqnqefR8TA5VwYQt7YRHnZOZhO&#10;PeGHhUQTFCKmZaoYaqpFi4dmtHQCSAi2PTPJUCpoBGUZLHMoEuQlt6XgF0PBsc1RePqKozw4OG/R&#10;izIw1Ay/EFhR+pXzyyN+GUpXJUMpvwhKLh6orOIqZQY1JffLJEplgqzuxcvw5LrCH1hl1CwdkSgo&#10;BLcUblCYTgCD2UoiGnuxc/wkjOwmuNEqQ6Aw217zvWmxdHKyIeJGQBvNt9f6erK7FHwv96/u6V6H&#10;jOzpXt8M8RHZFlY8vKJdGEwXOzFy3GomMNv5SQaIFMiWnuXsMBRJuLXaDwgyyJhhxgFD6f6FwICU&#10;lkoQyeexiO85FLbErEUrSoWr9Qxleo8kN3mmVC7/jsrl2iLIYY+k/bJ9IkchH1RkoroVfGn4V5eI&#10;o/J+WY0yWF1ZvzzWPJ9tQ2Gzy2iZHYLqJylKlxqpemLh7SS5zxyJuOJLW1Tek7RDi4LHQTqjJRFN&#10;mKE5lBSSTInZTsLSwR2WqwoPqmevmJrhPBl8T0oWyDET/JA9IBupFybBdwqWi6MH82PEGTWHITpu&#10;CpavFDCijJTkOjus+rZ97frXtjldBWJzpH1zWD71npGAdZpS04WwkLpPckEpc0rqPjmMFEsxtpF6&#10;To4i2l07xnStonCQzJhhLZJaTsZ/bGQZLUMhXmQGlc+l0cKWPkGruvtcuvxrDpLCCan0xmlJ+bMJ&#10;FFlM2ntEe03RmuHESiwRa5GIvs62pCFnY3TUjBSuSIKcoDUl93hHLqVlSw0h1VMwYj84NWIamFKR&#10;lPdsnA4jxkGFEYVnU0DMA9OyCADJ+2bUECmUDkG3xBWBO1OwvFHb68SdmFGrsHzqKyyXNtuHt1rt&#10;2RWBf1UhmI2wkYITFZY3asl+CGdLR1phRCmoKSFFwjK+mQUmNb1SmM7pNCzvmxmaG4o6Zo2a1Yok&#10;gykYOYmZPb3Vi2yfS//acUC3640UdTEbnsJUnyKuMB2CnUE2UsHGqhsjiCyl5lm4DGYSgnjgbBY8&#10;8ZdoSzsqbqTomldMnoXlgmQn4g0vuGVDqLBckCT0FJbaRuomWQr3RoqbmH9gI7rXnA0UZv4NoqLd&#10;DcJg5ksmFeOqh4YcCUtUonCO4rzdXClVdxR8P9m8unfrAH92jlNR5zj1vR2IieeuvOPhvN1cjt0h&#10;ifjWfLzmBuU4nQ+Kk6wczC9yofJ2p3EqzZye9Y95h00bHyjO282thMX08YGcw91LT3F2M8BxJges&#10;XUlfkPkgDoDFLgk5Trd3irP7GY7TbY/j1KJE7HcuV9Ujy3Debo5b7S6NtevVhzjO5JSMY7VbDMYX&#10;5FlMze9qNg2l5+uDyEutK0Vxpk+JnK52i8XkfrUbY46bbNeus5k+8NtxjpvTG17PjOk1JL9M6dPV&#10;Aro4vTk97mXZmL73YnAc5+3m+5YHeSCPJV3nHjPC9lWvbM1xvq/m9gHeUtf5IHaEV6LeiF1Sw3em&#10;cbmZi8zb0j9mX3mFaeSs5Hz2WAJiJm5+1qQ4t07J/FrcNDN2vYIzM7G9MjOz2L0iKsfpfsTOE3Kc&#10;05MCkatpnMop8p3zeTM9yQ6ASEbS/pHz5I4j7Zq9wY6xyODVdsnhecfldtjmBzdytN+sYBbzFOw4&#10;Iqemd5mDYqs4sn79LMi8LJKpJ+co5rSpONKuZOsVekROHUfiJjZ7MoU5vHYc0UNWwnRD7cPs/LZV&#10;XC4vsh+U8RJnoeNkX8ra3XG5vMi+Ju2iLgChZziiT2XfLfSI72DH5et3x+VygPQ5bZc4qXccabfS&#10;y+VA7K8yXuJj2nFEDio9Mh+OI5cPqL6g/SPhEjuOtev02HwYjlza1HZrTo/7NP2rvs0dR9o1e0PO&#10;K+n6cBw59yDJU/mH7xQ9YidWesRP4zhWqd35gvoZef/8Dhz6PB1HxZHxOo5ciNb+kevVHcfkT9eb&#10;lDHNx+G4ufW2kOs5X7/sRRDXL+zOfMfl++COI/NrelciIVO+VBzRfxVH5MD2j4VEQ/g+s5CQOd+3&#10;FnK9XHHksnrH5fug79PiH834V3HEf+B2xELCZnZcLgdyfpJ9ZsG85P1zXC4Hcs5Serkc7DjCF7MT&#10;WTyUmZ2zsHzxulFMfPcOI6aLm+zEcvETAIluq7B83W7m7yHXQBVGZstOT+Tef7PDGNGhszBzlbET&#10;oCWdkqs9P6CSwE1/kYWYNX58JoGnfhpnMHeCEl3iMLJkzKXATojmySCRv3LwkgVNYXbOJerBzB6i&#10;ravXhoilUyNrATq12NKkb276Mph6OoiBhyJZ2igZgr2AQcxAdwMSmHsVKUznFLZWpvPd50lhHs6X&#10;UzNNDi6njZomJ/dq7i9mME8dy5fMal4awg+7qSco07wMpXZkvuL9FoCgXFHmjJWacVjIjJb58Qgt&#10;CwnJUR5fQlDmoSCoqRZNQ+Y2jwQPCidyreE3Ygyl9g5BWXZZjvLsMoZSThAUrA0ZY84Jf3eCoWZ4&#10;7zlohJb7TdPZXjx0hqCmxmi2Sy73fm/NUKo4GUr3wlwDeAoaQdkaYihtkWhDFHkqQsFgtooozBrN&#10;FXpNQCMwyywjm83i+QCEIThulS0/P2XWzDIGU9VJtlWPvSGWgYfyMBje2CpDyM0RT0Aj/vEaj0TU&#10;hqfB5laLJ6AR1JRJ6NFe+TDNeCBWqMWhEcvXgtomUflat+sY4o00w4GEPHpqWb5QLPiQnGM8aSwX&#10;bIueJCcsC/0hpzpPB8tbtLALEhnuqJz3phrJEdcTvXLBd1S+e1mULjvJq4uauQVUpzAfg6FymbCj&#10;HPN+uGuGGMPaffaWtoVws6cAXV8T/5LDcD2Sng5UrTPvl2l/ljTmvmbic3MYceF5YhZ5C7LCyA6m&#10;tg3zV9p1EnN/Omw2aSxfxJ6YRXzCDsNqzubUBkpyxhyVqwRDHSVjzByeJHPGUflsGopkjDkqX+xq&#10;jIu5nXHVUCRjzFH5Ru6ofIs2FLkwclTublYUyyszFHHVG4o4/h01M8aVmCFGi1w9OiqXaEORNaSS&#10;w7LPHJXLl6Ny+TIUud5yVN6irlqWfGYo4oN2VC7RNUMtn26HsdQzmyRiF/jVPzEMZmE2UpZT5rB8&#10;wdmuxHLKbCuUaMNM+VRYLkO2TdOcMnNJsdQzNZVYJI4nspGcMs9Qm4XlgmQGGo1iUguN5pTZSFkS&#10;rMNyDWN1CVikmNm+Gzk2VVguIWZvs2Qx9yCS6Dk7L7BgvArLlYOdZFjqmR2LWORhzVDLG60Zarkg&#10;eeoZSRabhFnJExYE6jGHJAvMYSwLzJYz0ZY1pyxXXOYYwNsCqUZyLwMJA/ZkMQZT1wwLPt6TxfJJ&#10;rc4ZEhztOJq0Za4jirP9TYIZUnUOT6C4ojhONQ4Lane3G8XZBsGC7t0pyHF6J0dxniw26QFlyQiL&#10;X9ySuy/3z7LkCy8kxnEqpyyJxF3RHPf/2Pu6XrtyHLu/Yvi9p7z3vv4qdDWQmaSDAJ1ggLl/wGW7&#10;ykZctnPt6uokyH8PKXJR2j4SF+/UmZl+uPMw+1afZUqiJIqi+GEWPY7zdtmN2R+uWLCOOlG19cfo&#10;IaiMmVbd0saCmFD6muPMZEJxCHJh/SvjTLnzQguS0xXOjfiak+PmTj4cV6MnpVB8PnK5hgLurN3d&#10;X945Dnwm7cJngRjFezAboYf9S+lh3ednfQ9mY7giPVds2PrrwWykXX8q5vRcnpJ9iWdsts81S0ll&#10;nyM3K5NDPZgtVw7w/M/pQZ7myi2cE5h87sFsjB7aJZZb13LYeQTHDnYOIsUwx9XOVXixsHO/B7OR&#10;m4v72DC9pAez5XoOgtmY3oRgNoqTB0NdzzQ4Ts6D++HIOFz+0aA3XEuJuntEkFq+j3qQGsHhkkiu&#10;APCy40Fvdm6xe8whz3SNz+QiA1/BI+op4DzF187Vw10POc72x0GCOeAYyYPefBzM59FdkdhNFj6l&#10;7P4cOHIdh8cru93DgZYloImgMmJ7CBxJjyPlUW0dkGw7HUf2mzs9U7uN62HUDFTG+TogRio4g9M8&#10;SggqI9mb4KzODHdwki/jSNBb0CPmRwQFMGsmcDzozfYvy9+l56TKFxr0VjTxIkhjJ3Ky43K9DsEm&#10;qp9k9/3A0aA309d2YpNHEA6z8Hdcrg91XK4PBY4Fs/k5LWUZc74EjrQbOMJn4Ij7CIK29N6Qzhvo&#10;yX0lx/m8kTexVuND17PQLdETu38JR4PZvH/ELoX+bcRuBv7RYDbn3ybnQz4O96Qgr6vRLnmr7bja&#10;+tvIOzLWPQ9mc1cP8sbd6ZF1D08J8v4O+cKD2WwdsHyynR7Zb+EGQeY3cGTdV3F+LjAvDZwfzOkj&#10;cOTlG+fbRlxScK6yILXAEYeZKg56BHPn6bhc/kHP4cFspjcx36UeHJefqx2X7w8EvTE/LVdPaT5x&#10;02KZB5kHVJAHEujORNWAyk6j1EyyVGH5vsW9g3j6He5bTpwLA5ZvboTGEbdHJAyhMDNhE1dL3ADZ&#10;xc4N58QJFPdYotYEjKxevz0TZQWXdgozpwl2pQvTa3oiw0JBHHMie08u/6swmFmIdIB1h8HcWPQt&#10;7PWHT1/emjry+dXXd3/6o9j59Y+/fPna/n7965ev//Xtp1+0CtuXTx/ev/nz+w8f2n/c/fzjP324&#10;e/TXVx8k2KX9nzPxBPvwUcEfP+k/g9aj/8vbv31tTbS/Hv169/6Hx//35Sa+T/+4v/zDn5+9eP6H&#10;mz/fPP3Dy+dPXvzhyfbyH18+e3Lz8uY///n/aT247eb7d+/fvHn78S/vP7599LdfPnz88r38jz88&#10;fvf16+fvv/vuy+t3b3959eUffnn/+u7Tl08/ff2H159++e7TTz+9f/32uzd3r357//Hn7/Yn25Pv&#10;fnn1/uPjR79JSYSn4rrRxvWvGOTdp18/vpHRvfr+3dtXb/6L//311fsP9vd35x43xgoD8DVe//b5&#10;y/dfPv/z3Z/+qH/9+OnN//7nu0d3n75qKNGjv769kz/efbr7P9Lbu1eff3j85X/9+uru7eNHH/7b&#10;xy/SfXm1E9jX9h83T5/Lnf3R3fjLj+Mvrz6+FlI/PP76WMoA6p//9FX+S/7Jr5/v3v/8TlraGi8+&#10;fvpPv3799NP7rzpzvVf+H799+Wx9lT98EgRTm4TfPt29sRnQvz7ffXr99ssXmZV/effq81tpWxt7&#10;/T/+Khx4/0Z6I55eH1/98vaHx3++e/v2p093vzwyI4LD/qWxTRbo5798ev0/v6C3QsB+UZiy9tGP&#10;v/33T2+EzCsZVhvh3366a0tb1obWmHUV3W5CtjRfy//cTI+v5a6iurStYvzDcX+8+qvMZFsGP7/x&#10;xf3zG+/4rXA3ao6L6fvRb4+UqqMBkk0aoO1FK0zeGnz1fSckoj4wkgBvTkgYFqCXczpiFQ6IJDac&#10;0xEVOUDHnI5oOwGR4mRzOqJMBMjq1F+MS870gEjA1JyOmEAC9HTeH3U7CIwonXNC5/r0C1arZ0KQ&#10;evlkQWnk9fF80amR289XfRq5fbOYNvWliz49PRZ9Gvn9fFv0aeT4zWp0I8dfLJaASpvo04rjurcC&#10;JEr5vFPqlNFRi07tI8vFv2BBauT5glHqr9ebk4l598j3+GnLjTxf9Wlk+b4vFqc6/vX2VqRGnov5&#10;a94pyW02kHoxXwj6BhPtycvcgtTIdOn6VDZpXGuQEqPrgtTI9JVU0ST4ndTNgldiP++oZwuBoBpc&#10;J/Vssf3UCzFQq40sdv0OOlZrXY/ZICXRdnNmaSxkoI6XN3NmiXraURLKuKA1Ml5u3QtaI+MlEfGC&#10;1sh5eZFe0Bo5L/4dC1oj62XXLGiNrJc3+AWtkfc3K+GgngjB1eUh+nTkvVgL5v3SVJFBS95m5/1S&#10;b82OWs3j05H3cltY0Bp5v1xf+urXW1z2a+T9cn2JZbrT0t0/3dh63YsWl/xST9NA7SJzp7TkatlR&#10;y/WlHled1r7QPdRpNVDL9SV33o6SRFKLfo28Fw+G+ZpQD69oUZK/L2iNvF/za+S92IIWtEbeHyKZ&#10;pueP+OP2fj1fiHq1T0Tn5dF4QWpk/bPFipCX6YHU04V2pGktosGbFamR8eIFvujVyPh9NcCR77pj&#10;57wa+b7SReSJvnddHt7mpNRRLga4LQaoqVADJL4+C1Ij21eURq7La8yC0sj1FaWR6ZL4YUFpZPrq&#10;IFNrYQxP1fIp01+MTBfpPZUNYiMcSB2LVaVeRtHgav70STxA4vA775VkB+2olYKrr+FB6uVCMKjn&#10;doCeLWSfWFQH0Gp4I9NfLE58jYCP5m4W0yd23g6S7ABzpuuje5DaF6uzuZIHaqmIbE9ObF9sQC0b&#10;2Ztc3uSau3m0uaQ1Ml5eCueD3NRlNGgthOimSf8CtDzBWsqDgC37NTJfXrxX/Rq5vzp1WsqGaFHc&#10;0xbETlfW5VSe7qySyHxFbFz2x6C7if0vrBev1AzYTBSv//bRLRrylxiNflZzkRq8Pn/6ooYTNW+I&#10;feQW5hFB6a8LsCwQBeO9JQfLClAwHi9zsEyxgmGBzcEyhwqGO1kO9miG24gTI3Afo5iuzGBE4D7K&#10;8OEncB/nVhuov5zexstaTl2v88qYMHYRuA9VbuWVobrB+lau3iW4DzW8o0lnfFIl4UuFul6idajh&#10;q5BT99CN24iNI3CfVbnvljrjQw0HC0Ldhxr+aDlcL6461IjSJ3Cf1fAKIXAfalR7I3AfagT5E7gP&#10;NVId5nD3WL+Vm2CF71414DaSBBDqkEi1WXU3ztuoDUCo+1Dj9S2HewDgbbzpEbjPqtytKpzRy5Wu&#10;mXDhINR9VsMTlcB9qBIwU+mM3oK0M+EPllP3tDi34WZL4D7USPlM4D7UcGIjcB9q+AbncA/RuQ0X&#10;IAL3WY0HcQL3oUoQZIXv8mjf+B5+S4S6DzVcAnK4RxXchpc4gftQwy+BwH2o4e1A4D7UcPkicB9q&#10;lDXI4YjYvFVFusL5pkrrkldlufYPfLyqEdf+gY+4e6uwMfiYuxsM+QddcSoO2uNBRdM6DVoUU2nJ&#10;tdC7t6+/PtKHZ3nzbP9f3i/vHj/68YfHP+q4hzds+1OfeNsr3jt7xFPIL5/++vb2UwN/VR02qv6g&#10;nx3wjWe+PxOG0oCf8XUHfs8MW4SFggMq+IKa3HFkLZDovsgMi0GACr5OzYPsQsXDz/jeC4ZQHuKh&#10;icigUHLRGL7WaBlm5wGj5v5O14LZBiOxu4i9ojAfQu4bgzJnOCbBLnydbZ5m9jooE7OMVgnlcSIQ&#10;SOg1vt57jwrElsev+AJlLTKUsZWgkP7BBSVawtdbFP1Xtx2h5Y5EuacZyhESlDv+MJTYYqRfBHXV&#10;1LB2VOQtigdAoV9IDUtoIedDOkObK0v5DFUTyNr2ZrRqKJshQgvOdvkYayhf0fmuRXx/DUUkGJIP&#10;UJiLzVwI3DebK6HmyXjIqYTiwleCCScKx/S107S6kMoPfWT4IAoJ1FQCUyO1CsZvPQrP8hOpUWCo&#10;wq/4mpT1MzosGfgV33uhTE8KuwVo4Ou0bJqugnIxRXxSPR1OmDDQH3ytX0WU9z7fw0j5msc5F1HG&#10;VRLr5HmGaqgwWYAD+BonnBZD2VEfBgrQwNdoXTXJrO21sEKgJXy9RetXGB/wK77/GlS+h9zoFQYJ&#10;tISvtehHBIvRszGGPQE08HVaNZRxgtEylIgLu7aiJXytRc8mRsr+AUVo2YpmtByVHzUiKlUWhh0A&#10;vcbXeu9Z3/QhKhskjq24/oIKvk7NZAALb1GHOulaNVttGPHRGL7WqL8kaE6kbAgBy0P2kK2WnDTq&#10;/qtDkHlNG3VYGLjRdXx9CIDl28nNFpq9KG3U1i0LIgtqxUZzmKnYWlUg65qjSBJNoPIJvR8q75fz&#10;n4QZApX3C6h8ZThKYpUyft0Plc+Q0yLpM4HK+2UrbCe1sh1FNqa1uJPQPkex6rltV+5EAXRaRNEC&#10;KueqrUIWSA1UvgodRXaH71sWg+4SSlP9ZCvsvrCcG6AWjwSQc/ie5N1ODmCXxSwbwH1h+ST4OaEW&#10;v5RvZnMuw/LzNRot9i2H+fnKskHcF5aLPVcRWB1nwMJnASsDX9ckjL2aoCibBVdfjnA6ABV8jZrr&#10;QlplLaOmPuB6fWRmb+8bkUX+uH3Ewzz6hK/1DcY8ctGEZZCEDwYs55sr5lr8L2MIEsMymF+7xec4&#10;o4bEsLWrGE0za/KZwnxOSRyq3zhZwqIizN95D5K0tgrzIZCLW+S2zQUXDJgkthjZaON1GKsWX1u9&#10;94QRgQ/LDIO5rZOEbge1XPYiBa44jGarF7YlAgtLFbk2huHrajjfhDKcbBiw8omDPsHZJY2lcttE&#10;QjehGe/TWCD42kIBjqWQg+lTUyqk4/DT63o4GwenJ/6Tckhoqom0f0ipezWcLXqWmhDWb4rTcKA2&#10;jvwIgGmepVgMHKl7o3W1W7vMPO9HFG3XnxhZKks8tlwdR56r8azkIXzrlLUi8xpfKD27JVB6Lv2u&#10;h6v1D1UkWbs9FW3+QIAHSk7P1xXhX09FS9qNdZrvD3Ha9vVMcEjpLLeVTG5ESliGi3Vfe6hn8gAP&#10;+my/7f4uQulh/RH5t5dxvv4oPV8H5PyAfwiT96gwfC1cTwmbG/HqOJxbjJ6dW+w8h7MOO6eRYpbS&#10;C/0g1zeQipbpJUhFW8cRvoi8ULkrgW7pvgxPLIqDcpqrkygzfhB9sqeYzfUhJISRIM58HJHaluDc&#10;5eMgSnYfRy7XosI5Gy+Sx1CczxvDweONzdvV1yn0Z7LuPVUa30egl1vgsH8pPfe2o/tcQ6eanpjv&#10;jy4nGa4qnyHv83VaPj/i3MrXaZyDRI/tKdTZ+et6O9F3+7lP6FX1iKpeUsW5nYrpz1oqzvR7og9V&#10;6bkbG2336rjiOFxOUv20iOulK3L9VFN7VvgM5zfGv7inREAW7u/4+j3eXdsoPXigMHqhx+brpZds&#10;yffH1e+XN8V7d/k+jXt3Lof6Pf5aOMhxQs/LkjN9V1IR+LmQy+c6Dv3Lz49uH7oSzvUDdg7CfsXO&#10;VdREZ/pp2Q7npa2Yflq3J5rcYHpn0dwZsHxVhY01Xywu05gOC9e8qm0671sYxPO+VWEw1ufLM4z1&#10;BOZKX0SvQRjja0I5niVyXdOrzbBqCwHLTyB3hjuKzzkM5suy+oaUj7T6cGU6Jn0G875FICm4j6/N&#10;gmtSrGBkERYvefl5V30+9JGyV0YfKXuzrMHc6Y1Wiai9p8brbD71Act3Fp6EyctxPDDn76kBy7cM&#10;Hr9J2YeAkUZd1ERcHZYjvrYs7/fMz0pDOLUyLJe9QS2HhXtELqIBizBPMAJfqLBNc9kZzN1xiAEk&#10;vE9I30CtCMsXEvxsiGdtwPItc1+PItI3Ew5aAy0zdKNRAnO2lfwK9yIq31beogjWrPsmT1mBinuh&#10;al5rxOvEW6yhaj53Io4KnKihiMeg9V7SQxVaZEUrnFbNw1K0u2yMtiY20doqqHzhOy3R2Qq0SBAB&#10;aOUthqdv3uR9YbkhMqjl+8hFVNmnOT/VQU2Up4y5LrO1/GwFxpy8fRYYzNQcVuvCD7EqjGxhUCMw&#10;P4eZD/19YfnUB7UajBiSXGmisQemNJVhpG+gRmA+9eTt0lXXnooBegu+pr84LPJH4Fd8HWVtEpRb&#10;a0nECVD55vOrCNGX/F5DnqmAylv0qxTRgoooOy+Ik51HbZFIK/d0JCUygCKHivWLHQS2EFlkmqHY&#10;Vdwse5IkKBOObsGQREUpylYhcSCFrThv8YVbCAnKxkjUN7wG5fsW9qj83IQNjCnZsCKkDAs7Hjma&#10;3CxIXJVhZaQwYy3xj4btlbjYXBtmE0obtVUrB162HmGOZjD33qMwexwgXurVGHJ/wmLU/KWBPCiq&#10;cqMPRJSaDyHfx3DvY426rM03DN5oCMoTDNRQuRBFYXuGMl4wlMm0XHQUU0C41x+jZRomQcmtSSc8&#10;R2nMlqLyg1ULIF4PZRuY9MsX/78jCqbTVGBIGZIKV2u0fHfk6wtF6xnKz/K8957ChtDydDj5TkNx&#10;+eugSlIHzhhE6qD8PIWVpHU5UZItDCJf4Z9yLRisGvm0u0pCji/4QBIYqtMT7QCeR1eCyWSqBCKa&#10;C9wGrwVzJ8lc+QofRAKDa2GuGIZn4bfUHuqgPdRB+/uvgyYy9ds6aO20uXYdNHmoU3kgpgjR73sd&#10;tFYSWeugdUfV31UHTWL2JD25Um3N9BpnohD1hOhPtaiPt3iqyjSCXmrW9AklEeGd0q41FSaUhK0B&#10;ummlOiaURAUIkDiMzymJVhggKZw+75MwN0ASbz2nJHpvgG5aHYRJn0SCBmhvdTomo1PjcKCEyLxT&#10;5+zyrWrOjJYcFAMtLTow6ZZahgMldaLnI5QSfh21ZJac5R0lN6MFrRPjV1Ooy7r3S+qMTFeDnNAd&#10;dawWlroydVpPFv3SVOqBOlrplgm/9OwKlBQTmHZLLbgBOlrplhmpkfXPNK//ZBbV7buTkuz/01lU&#10;I29HrTbhyPijlf6Y9Wpk/L7i1cj3/YVWgZmROvF9sQ3lRa53fX+mBUkmpNQtIQa42IZqmwiM3OcW&#10;lEauL+ZPYwGC0ib1eeZ9OjF9Pn2nwmjb08X06R0v2lssdXUaCYzW5Jv3aWT5avbUbB2kpFDWlJKa&#10;SQLUaiVOVuepKtqKT3oHDEpPF8tA3Uk7aMEncTTqoFa/Z9an0zLXwlCT9aS312iu1dqbURpZvpLr&#10;YsLtlHRepttYb7jR3rZg+aka2lJ+nqqhrSiNLN9eLGTLqRbaitLI8r1VH5lw6lQJbUVpZPn2UgsB&#10;zSiNPG+Vjiazpxawzs1niyWl7wgdpVW9JqTkZWAAtUpHk15pcEGQ2hd7Tx3/AmSVjmakxoV+sziV&#10;1dUwSK2W56kEmpwf8/GNXF8d72rn6M2tKI1MlxJN0+k7lT9bSqlT/bN9cVxpFojo1HYsmC7vUgNK&#10;awBNeK6+9J3U6jzWl5tALfaxZIfoGPG0mDNdHt46aqHI6ttOtCaZmRaURqYvKGnkQafUqm9OFvqp&#10;+NlidPqS1Cm9XCwEtc0GqtV2m7Bc3Es6SAwD8+FpmowgtVoI8nDaQVKSfUFq5PlqeUpQ3ECqleSd&#10;sWpkequjNhmgvoFF149WJ3hC6lT97PmC7afiZ+JIPx/gqfqZVimcLnX1KI9uLS9Ip/pn20q7VsN5&#10;p7W6IqlNLVBW4XfGrpHz60vSyHlJTTAf47kG2pLYuQaaBMyvqI2rXuJ35uxvD5AxTvHiW1E7TcDq&#10;BDuXQROXyxW1cQqWS+NcCO1o5cgnc7CJf22fqqOVtJusWS0XMcDkjJqutPaGGgxZ3nK2021V0hKt&#10;qI2zcNwsdrkWmhj6Nt7IH6qhzcu9ucPZQzW0i0J47mh1G4lU8/IoehUXg9pteHQSuGzdBofPHYHL&#10;3mxwvCPlcL02KzzysRK47K4GxzsigftQxaXKvAYI3Icq99gS3IcaQRc5dfeyeqiGdrGAH6qhrcpW&#10;PlRDW3FGbzAqCcI5MN987oJ2GzGFOdyjoB+qoV3sVVXyle+RPzVnpEeG3oafKoH7rIoyXpHAWpC4&#10;daZ22CB530M1tKxULkKcr14NTXX0R1INTVX6aTU0d2lzlV8U4WU5NI/aF93f1wmco/F1J2ngYtvj&#10;d3wd5547B8maeXhlTal1n7cbuNwP61DblyxgFrLbcd86EXwzDi9YeUTlT/yOr48XqUlJOO6BOGbi&#10;BizPTDaOm9w9U+erjZeE2nYcmV/kJw0VDOPE18er9gvlMwl8PQJH5k0ND0ovVG60hy/aFaNCw+X0&#10;NDtBwxFXnY7LfU7uj8vXVafHcHKt1fGSCFjNPmE4KObgG77GPzH8OC5fB8CxsNUyzi+bO4lUuwkc&#10;6d99cSR2VZ6uG19YjGvH5U7198eR9efeHOrgZ+c45hVfn9/AVemR9Rf0GE5MQ7JOd5J4QbPgGI6s&#10;08CRdeBXdXGcyPkSuCo9Il/05NXxkrCJdkI3XJFe3JQxr/j6/KJd4jQY7ZIogMCRSKuOy8/p++I2&#10;klUZ9FjsauDE+p7uD+ffRqJcxXbc5lez4Ob07osj6x7tklAo7KONhDndH0f2h+/LTd5QU7643NhI&#10;UNTNvXFk/QU91j+T9xqmkY8DOCb/7okjsa84BzcS435/HBuH6U0smhbnvjwR5fxzfaOOI+eq6zka&#10;MpXOG3CyXq+LY/1z/ok+kbfrOJI1UbNn6TnTS3vjPMAXerGdR9uTfD2LK5zTy/kHvV3sAdkwApZL&#10;tSrMLx9hCcEY8fWxOozEzeLKcyWYX8hI0T157238FceClG+A5aupTM0WEwmyxZ2XHC33hZGR+oWc&#10;lBORV8LGNxKPeyAEOJdisCpIME86C571isHkDq57kMTkHm4aISVE5QXTqJENqG592iiD2X42L+9l&#10;snxxjmjUiHZ5iDTXRinMGiVn0+G6FqXmjeYndlBjMFtINL7F7yH5dQqBK5SaWZ2IUn6Ikq3sJTr5&#10;gbOLyN6rwiK0Kd8yu5ufaXSWvRNSmC1LGodmK4TB3NbEYOqBJLNAYda3fBJ2HAupoNn9bYXRsrOD&#10;oWwREZRnOMzPF/GqbqwgKHU/VamQj7EY92nMzzfx7jKSoESwaL8YynpPUC6rCEq0q0KLtYjhEkrv&#10;x7xF5DbOe19EeaYHQgt253RN6C2brxxUmsnXl3jbl2jVUKYwkRZLu2OD5pJzooiytZrvx01sXcrV&#10;XAJs6sRdQFWk3Kb+9UKLiMzIoJDrLFoDuEJNQyS00fxE2uQFogLbnRrhmrw/KDVyRGsl5hLMGiV6&#10;waZRVNporko3hzmF5TpLFeayjCS+0wul9u1aMD9K8pG60COKYxFlLRIF2VUHglKHY+EF0cldNJJ7&#10;wDVRrl6QN8UiyjYAoeXqBcsfabuEoewYJ1c/d9whKE83Ra64taRURZTtD3LhdxWqiMrlP2jlqFpC&#10;ML+zsuRifpTk5yVokX65kkvsciWUPFLrfmT2Ikfl5wiSxOXnQ2Scy484ZENi1jgbJTPueeUACvMT&#10;jpgecRAymPeNlVUDLJ9PPGsQs62G2sqEbtLHzHATsHyy8BYQrrCwI+Jr9sSA5YdSwEijtldoqkzA&#10;SKPOEPKM4q/h7LXFbckkgzBQ+X4BKudGDeW8YG9ttjZIqXSnVUTl3AetXOG6F4q9T9oYX+a7yVsM&#10;nz6sZ3xtXdvS2cVMlO0lR7F3nNYvCfNMaVm/tAJl1qKjiK4FWnnvgSq1WOt9jRM1FOG99V5CXgv8&#10;0ts75yp9J/c9lK9737VkDzmK7NqaBACqJnNyFIQhEXMBy/kKGJPAPpeidmWz5Dc9TeiXwpwf5HUa&#10;R5KYy0rUajBi1kej5AUbZzTZdICR/VSFuTbCqAFG1AzAcmUvFKp8G/8bwcgQTPfV6LhshYSGmQ8h&#10;1Np89QYslzJVXdrV91zRwFUgFw2aloJfGBzFXAZtx5PnZVzD8mkCKhdFfvEjT9Bu9yOO10DlU1S7&#10;AmuqBOEquXTjAp+3KP6DjVYuqmrmBxg88jUBVL7JYa7JNwgMRPlsy8LSMRIzUs0kVTOCtYhnaZKJ&#10;dhj78jlqUcVKLV+uVUOkxgELtSuZNavU3DKbSzLNet/6RhhShdnEMztv0QZdhfkQ8h0VZvRczEq6&#10;jcYQapQvwvwlIN+h8a5wJVjxMaMGc6HMnkaKrzGll517vSWR+XRaBOVRMLlY266KMjM0afGar5Ao&#10;kpgqSnhDzdUpvNrmKGSWZijTM3JZu9fer4soE1OkX/76zlDWe4JCnFrK+90NzIxWrUXTMwgt39xX&#10;Qflrcr7Tdtdsaqh8dyD/NKHl+g9Dld5sd00mJGc5kYbljNE2lZRa6RTZ4R6UnyJlmPeNUfObPGEv&#10;3Hxz2PHE2ctgpUfssjtaSYGQvJEVNa7qUQflJtfPNFywoDuWfQdtIREtuUyt6CXpjbKR1mBiblGG&#10;EOPq4XdvCrNGyU0lXFpzeXTApZXA4CDLYN63/EZ2FJ13UWkg384HPIZJo0VY0ZsZ+l5+CQkX6iKM&#10;yBA4PxGY63zM9Rww0reqW7xNPTGElAMAbJ8Sc89RDU6wvlUDJwh7cWaxh+QI6yAMxjkjYTmZPbCH&#10;neQLHWHMzL7Ycfmmvj+O9c/OBx4u5Mc0eXjuYU9sHKCXz2/QI1byMg6vFeQIu3/YGBkH2iUvEQiL&#10;rofd5es56In4ztZzDzPMVfmOI/OLR5BqGCTF2ZVrI29W9w/nJPMGvwxSqPXe4bBymU7nA+2yR83A&#10;kXXgOPbYjTDhvRruTPxAgx7F2cPDTkx/4DN9Qsd4SfqNe9Oj4ew+jiqO7UuMg7gbxjgYDn65LB0A&#10;cMX9thfDrDnOzgWeJsFxRK+CvNqJYyHkJE8f4fcpFh7v8l4qX+T7PHDsnPbx0rqqwJF2Ue2RuVaU&#10;06EYX7SyUyrXkHaGpmsxt5tDXitK9MRvIMNBX5MMrzWcvKfn9PzuKvfrHGfXzYM83iAAmOI0D7O+&#10;LJGnpSNwpH/VdEZlnMm/g92IPSzsYGmZyjjYEsj8ltNLVen5OpXni3Qd+P2OpsnyW6Vk+83p+ZWX&#10;4qppwco43+cynnS85fRmzj/yGo/Y4YOlVYOhXB4+0v65qaUnfoNrIL4eSh/0vpWnD7XUHmqp/f3X&#10;UhMp9m0ttbaQr11LTdR7PZZMKsxqqYUr7u+qpbYoZSGNRzp1z1Zv7a0qqa0y8otw64QsUf0lIXnX&#10;CJAkjJ8WDxG+B0ZCoDVz+yUheQ/ooAUhUec6RgocTAmJThCgm1URhAFzSEmeKSHVRoPSs0oRteOm&#10;1da4HJy8SXVSLxclpcTrroM8w/2E1InjUjdjynLxuBhoWcWICa2R6VJGe0FrZLuYSRfcGvmu9Rvm&#10;/RLLRfD0sHoFl/1S/81ASannOS3dZoGSFTXvl94ZA7Wv+KUvQ4Fa0xp5L4WEF/068V4KY01Xlzp4&#10;Rov7qgSMaModteS9OLAOKKlUOOW9um1Gi5Jqdd4v0aUH1KpMij4cdVpWjeFyHk+l1A4RIdN+aUhu&#10;p2X1NSa0Rt4fLxaFbvSlqtPaFmv1VE5NkmEu+jXyXt6qF/waeX/zZCGU1eE0+iXP9nNa8sDWUXIL&#10;n/dLtbBO6+lifalbaqDE8rSgNfJ+f7IYo7pSFGiNvJeUb4sxjuv+ZnVkqItrtLgdrSDT5ZrQ17pA&#10;3TxZlFw5lVZ7uTh+VEUPUsfLxTSqh0egni8kjlidOmi5UvXRL0g9XWxG9QMLkKRamk+iViHvqMV6&#10;0DvNAFrsH3XhDZRVobtku2YUCJDUV170alzyC1bpk2anJFt/KiDUYzhQqz0ttrkOOlayWW+KQUo2&#10;xVQ0q+9xgI7ni/GdiqtZldJLVukNtpNalcJSN+ZAWXW1CamR60uhpR5BQWp1vur9O0DLfXMqrybu&#10;uXNm6SNsp7VaDOf6ajcLxotdcqS1kFmnAmubVA2dTqI6KvV+reTMqcTavtIE1e7Saa3kjNzGO2pf&#10;bWktbRC0DqlfOF3y6hkVqKXOrA6NgTpWOsSp0Jqki5rzS5OvdFpSFXPer5OoWfFLHds7rdVeVBfK&#10;jlqpzudaaysRoU7yndaK9/J+NKBWuqC+ondaUrB6ur5O1dbERW3Or1O1NXEKWNAaeS9Jghe0Trxf&#10;6ZWnamv7at2LeBnGuNKdtb5DcGKph4vVvKOOVb/O1da0LOl0gZ2rrS05tj0Zl/62Um/O1dbEXjbn&#10;f0tb0ge6LCYt9vxhpM8Wh9qmiduC2vOFFGthEYE6bpZdG+dgea0611rbFzrAudaaVDecT8G51Nrq&#10;wG11KmIAyxk43Wq1xvN0N7WkNkFstWq307VWPFZXxMYJWNbO01f5aHJf6dHbuTj4imXjHtjlJj0f&#10;5eliu2L/6V4rb9Sd1kNtuofadHKEiW3xNlwI8oI+/mL+UJvuopCS+Dw1RorFwN5GckZ6JNNtZCsg&#10;cJHaOk1RGCWH68Vf4eEQReBy+DU43jMJ3Icaz4sELtKzUYdXDoH7UCPhbQ73t7BbuUpX+K6Xae2M&#10;XJdLcB9qJOklnfGhyrW3RN2HGimqcurusHsbz5cE7kOVO2qlMx4hexvOJoS6DzVKbhC4D1Xuk5XO&#10;+IvubXig5NTdc/c26jgRuM9q+J0RuA81qp8QuA81XlNzuF7gdEVGvgsC91mNpFkE7kMVF4MK3z2E&#10;+DY86Ah1H2p4L+dwvS/pUOVGVOnMQ226tK6bh0vfatHmCjvbPULZ31N55dPVCjPbP6jt2nYfaP8g&#10;PItIC/qQZf+gJqSQrFKK2RUH7YFB8g9qMrnp59al4qA9O8jtdtahRLmWwf/ly1etjXf39vXXRx80&#10;W/Cjr+3/3/3w+O7xox9/ePyjzt2r7z+/+vrOsfrno980Ql+uh1pfTy7Xs/p6tpl2eVa02V9V1wMO&#10;HIYTBr6nfE3CLqOGX/E9oWTIGUqMosLBneRBcZQ86hRohVqF/uBr/TIJzRxX74UK3Qkt4XtqkeXI&#10;ceaz/D3Oi1AE0Ba+1qbefZWx14URL1Q0KqbnbJ6qMJ+D0AMwQnx9pA6Tgz1t9J4wyAw0hu83jRKY&#10;HXqafD3t2/1gcfyjT/ha3+CqTFxjA5b3LWC5Y50HbO/ET16fi3VZkkyYAYMgxgjxtZF6cKDWIcjY&#10;G7B8WcIVjVS68QvTQYJ9A5avEPFPV4Ywf1jAZDaykXp6HvErSWFwCiRO/h4cyHxhASOhQX4lOUjE&#10;Dxwq47aLKcfXph4wYXPGEH0pU/aSMIAizO8OYjFNG4WvLIkBKMKQOoKcC3AMJgK/CEO2nrg/gvv4&#10;2iy4ls68X4Navk/1ZUAnK26haAxfbxSwXDig5PMR106QwdfINUO9NktcaSOZEMO5osoqBTeLcms3&#10;F0t1nBiCS/SKOJf8zNVXXkC83XxXbJ67TaNdsy1bxnn2NkqvjLP7r8bPpv1z8x1v19cpo4dsIXEz&#10;xvrE19dp4Ej/cAgwejgFroWDy7zs9pR/njlEnutynDoB6Hq+Gs50D3cAXZagksdGb5fIlzLOj3jz&#10;q1i3qw+2bbyk3Svjdn1aLLRbx9X4LA6RtXb1FazSP3VYrODUzbCEq9Ir4qDDkXWwY1+SdS9OoD6O&#10;fB8hu464vKb7TUPzGl8oribXNISvRA/7iMhJ5OJh8rmOQ//y80gcZH0cudzVq4+Nl9DD/iXnoN6R&#10;avS8f2FExrmBr50fKJzGznOtpN7aJfQO9YPQfcRChso46BG5PnRAbhA9DAl8mF4nXoQ2DqIn6jWo&#10;jZeopx0H0zXmAV+bjyh1SHTsA/nLiGZ/4MZJLgoRwkWuJ4fUhWnjpThfL+RWJI6RRo/cxVATk93Z&#10;xKnb6JGbYsflcvKQtLBtvOQeGzgWSgp5Si7jB+6BVRwLnfXUZrpPMj1M3INtvMSQEThiFxEnQKPH&#10;rDGeKuaQEOS0fy7/VG7lOLfsCb6GY+3aetZzJKMnfrBtvJpK7j8ER4yKEhBg/YunS8gffE0O3R+X&#10;n2/i1GvtErtttEtxoJefC73dKq46DoKDOZvI50htQORzx5H1F+0ynJ2rqlem69T1bHEhy3F+XrI3&#10;m5vA5XKo41i7Pg4ZdzoOmKJJ6qhIiSK5Civ0tniKxv7B1/eRtytu4TV6RG9C/7SeZKl/VZx4b5To&#10;sVRAGG8VR0LzsQ62cM8Bf/EFn01f2yQEJx/HfXG1dbqRlAoxDlJ3QgKQmpyUEKN8HK7v6nt2Ol6X&#10;B5rN/Ko4liIE7ZLUb5DP6mad9s/PjyqOJLDDMSPO6XmrdlrSvC5FmOkG5CoNFYIkp5FQjbZSKMz6&#10;Fr5H2Df4+r1D3fTl3kZhNgSSsOdwLY28viKvCim9ELB8S0DVZDcx10gpzBRhcn5DDybH9+Hqd3gN&#10;gvv4+iwUYX45IDU6D79rUJiJROKJIHFnbYUQt4a4COVyWGIHGzXy7ndfWC5E4tJHYDLnuhfkaSIT&#10;Dri6shua33AZzC/WxH8G93QKM7MTu8W5FSFcgLAc8fVlWYXZCiE3M7eY5OfWIa/QOge5dgorDaNV&#10;65e1yGjVUHbrJbQ0aF1lbr7MiijrF53JIsz6X10+uY4OGxRds963/EyGBUpy4KW7E/uJwXyvkyFg&#10;E5MjqAorChiDUdMTTGg5Q2AZI4sSgrkovxnM1Fl2aOBsIX2rHmi2kMjVNs5kst5wJjOYN0rWm9vX&#10;qPZhGzB86SGQ8YXWZhKkqEBRdex+yh2RW9AoCUNqamwoxTm1fxtYVf3P90LcOa4EM+FQvRCpL3Ym&#10;L/tFLN+Dgbv2hbJ8kc2XHQxl3V0bWwZf2zr1izYu5IR/uLhXDQER/IR+4ev9c0NZ2aBRNZBEaBHa&#10;w/ebdqkBx0TPRh7IwvBRNURVDWBVgxrF+TioIc9wkpMm30cwcJZxZD2DHjVwev8YDgZdch/B/tDS&#10;TKncCHpVXG0fUYOzG5h2cWzK++cPMszQCHoMh4cMcuOHnNyJd3wdZxfmnbjR45RRB4+UL3ioog9B&#10;zr8r4WC2Yt7vgSMPaZIayS7rZJ/DJMV80TsuN7DDKMUfLG1fUlz1obSMM330oA+03j9213M1mHm4&#10;Q6umD8144GYP0mWcj1fkUbbuYRRj3vBlHBwE2MM/7lXV2xyzjLmRSh1B0vGKnFIjg17Cr4PDbZPs&#10;D79/M7d4XOc5zueXOZTAIVau4ul4yzh34CLyHkYOdVRJ23Vb2vVwvn+ZodrNbswrH4Y35m9fx3n/&#10;iJ4YjlkUB4cwsp7hwEr0zqrDWneAy+e37lBn5yp3vCs6EOJcYA6EcPChjpVoN9frukMnw/n+Ja9f&#10;ZcdUN7UxR/CyQ2zVwTYcdvN7smTNMrnLHHYhD/7dcT6/rF1/0GcO8jvkC3HMkgxgzpf83Ko7grs8&#10;YO2K/aOdgxRXo7e53sn4ssFhl/B588wJbD33QIR8/ZVx1YCKaoAG9BxiNJOMzDYfRB5s1cCVMg5y&#10;KJdXG/YlkZN1HNrN9ZKtHEjkehiR95JF2/lM2kUgFnHwrgd24ZzOLbZa267tS2L32bzmEXMs74Fx&#10;uX7assWpXkz0gzIOtXiIA3oEDBI9JwIQKc73EXlRELHX2MxgvkqJ+7lsikaNKLuyNiswXPGIyi4W&#10;iEaN3AAibDdXEKswP8bJNUvY2vrGYD5Z5HKnWY91bZI7JWKsGcwbZYHd94Tl8gTimFzHqzBnLzEW&#10;QOe6EswZQi0jNlnU0OKw/P4Q+QYIzPcCcauPlAm5MAxYvmVcFZSkmekV976wXJHx84E51AMmsiS7&#10;fsNaTayZAcsX+X8MrGYIFm8LlSHMXhwwMlLbgFfOHEOOjzDJ53tB66LoSInlPqjl6w3UiDucc5c4&#10;NjiKnQrWf+LyC1q53urzRNz174US6ZBtKadVTOmUSxinRTyFfL5lQrN+3QtFwgKcFpG2aPHbMT5U&#10;I3uoRvb3X41M5Mu31ciaieba1cj8wUT8fmT39mpkzdX3tcrxcC7/XdXIxMAuubGVamvm5zc+ulux&#10;R/cs24dms/YWV/XIxOd2TkmkVad0oyVTJpTkQhUgie6dUxJtLkBax2lKSSYoQGIun1OSm0OA5LSe&#10;UxJTWIDEAD6nJP5FAdqfaQb3yej0tOyoVklsxvITz1tBkRktuS12WoKaT9+J61IMZd6vke27zPKc&#10;1onvS1oj462CwWyMJ84vxziyfn+iKddntEq8lxO380vsfXNa6j/SubpaEao+B2qT+lnTfp2qki3X&#10;qbpud1qyL+a0Trxv1TYma+JUlWzbtSDPhF9qe44Wdbana0JvOYGSVKMLWifeS/2YKa1TVTIpMTHt&#10;lnpuR4P7Ey01MBmiGugCJdUI56TGVS+25wWpkfNS8GpOamT81sofzno1LvpWtnDCd7WRRtc3KUk4&#10;H+DI92M1wJHtWq5vSkqzGUSD+4KU6OQdZLW6JgM81SNrBR4mA1SDQrQnJshFr0a2typpM1Intrcq&#10;CrNejWxfLVE1mkSvWgWLGaWR64s9KJa0TkgKg0x5rob6aG0hSE91yG4WC11f7ILQokdq0grMsVjm&#10;ctHroBWTTkXI9sXxJRfQgdKqTyO7F0vgVIJstZrUZSMGt1jhmhAxMKuxiXV2AK3UhQK71WwZra2Y&#10;dC4/Nhcqak0NQseCSfo0FKCFdBJzd8c8W0hyVSGD0GJJ6ntVYFqhnckmEWN9By2mXx/IglCrJjQj&#10;NDJ7JQLkqaFT2qRs13S/aZBDtLdaSmoL76BWOG7Wq5HhrSLORDBpRqZOSorwzHt1YvlC8srb0UCq&#10;Vb2a9EpTO0WDq6NF3c0CtLUClTNSI9tltUwPvFO9sU2qkk0HqH4R0aAUlZ2TGtm+S3HNOamR7ZJx&#10;ckFr5LuqlXNaI9/lcWtBa2T8fizmUHNRxRC3lVKsmVgCpcW/pv3S3PqB2p4uWK+P34FaKozyNN5R&#10;W6tvOFmnL0+8Xymy+iwfLW6rC4m+hgVqebk5lRtT/W26JjSAZaC1mMdzuTHxlpgTO5cbkxU/5/65&#10;3JhVaJuw7FxuLKE2ToDCpgPVOgHDSNd9G6dA/G1X1E5zsLx8qd9GsPd4stgAIk0H2L68fp3uq8tL&#10;tGZL6I0u18e54pjkMF6MVC3PMYT96ULPOpccWxod2gN3p9bqtE0k46aG/YCtjSHnomOt2LFTeyju&#10;9VDcSw4Mscjdig3BLO15NQ5/g3so7vVQ3EtKh+GdKl8z7iZ+K3fayhLTCtu6IsMHJKfuTmYPxb0u&#10;VqRHg9+GP1DOyIfiXlqM59GrjxeMFL+1tiIjc07OSPd1ug03uxzuaXAfintd8F0vICoJIsFjzki9&#10;YzR4TSy5d+9teAsT6i6W7FHLKjfp45b8q9maQRUCqaRVO1mbvq/dV42+IidbBWH7B7UBPxT3Gthq&#10;E/g7Sm/pXUxLb6kqPSu9hUxEPbp2VXzrQDIi4uSn8US6wOXy7wsEcd34Wnx3x2Eh4Xd8Hae2YaXH&#10;4sb8AOc424AaF2GcRnv4ol3gcqcfxFvtoQmADr5OT98o2jhyP2StQNNwxAkVCZo1riQdh75JabtR&#10;+RP9wtf754mOmGcVUh1RnPtJc5xc5rV/xNNX4z1LOI+3kstyzhdP/M1wiLfiOOczyYGCxOliGkj7&#10;h4TtFOdxVBxnd6hdzMjZekEcFcW5+wTH+fyydvVVRtcBxRXHcYixo0LPCy7QdrGP2LwhTwLDwWeT&#10;4rDuyXrxuCK6Tov7Q3wCfL/l+wjxR2z/igm0tH8Rf8TkBuKKKM4VXSb/xNxr/SNycsO6J3JXfBec&#10;Xi6fN32x03VKzg8xbTsuP4+2OC8Zzs9pcg5uUqnb+pef55sXAmelKzdPI0dx2G+yjzN5hbgdpm8g&#10;bkcs3jk9nDMk3whKxO5hk8J5iq+dq4iz0XjDdBzYbyRmwONndhIM4NcMeSxIW8WmlGzsWec8zGYP&#10;pR9jxNfG6mE2W9w+8DO+BvMdqZIja9TDbDRwMYP5fmQJsD3MRp7dcmompcQdJYW5kruFiyBGiK+N&#10;1PfsRnKguHVIXhfTRj1GRfxbcpgJio0lfHEY8X33uh0qfrJZ8HARjaZMYaYMaDBlCjPZuRHfdxcl&#10;G8ll7VElLJW1h4uogMr65sbljXijByyfLNcCVDpljQYs3zIeRLERj3TASKSQByr0qz4WN74u4Xwh&#10;hQkBP+PrMNtZYcjAr/ieUUTpMFok/scOOBI366D8kDZQmMrQZXyt6w7K59tAZKM7iOyRdiyH2RR9&#10;wdf6ZFNDctFbc2EnBwV8x9ERZcEoicaQrWUH5SvZQaVlQCwNCKTJ2QlUqcUowQ4e4euL2HcEadHG&#10;SM5736s5S1085EuvBHKxlW8Hp5SLeu84oWQ8IB03dhIW+MFN2nMUadBR+fxZ14n656B8VTkob86Y&#10;QNa6g/K95aCcnwYi+91Bua5kzCRBcQYqSTMSiG59IhLWQCT40kEVPpHkBzbBpZOIpH80SiSHh4Py&#10;9eQCr1v+IcPwdVnme4HcEEJXyLkFWFFBERmSnSTQY4rKE7nRhcaWL2fAmJromi7TTaEQ58IUKmxR&#10;IWbqtTda1enzWYgbQj71IkrUjkCvJWZGpZccwPJGcbNi9zTbMRvJ8ag+0ToEMblmy1KdmRss34Bx&#10;cc1vVnENzkcKM1ftii4uo+kQPIlX1XxQNEYwVSdMIPkOREoSanqBTkc2PlKrcNOQ7RtqaoISRU1X&#10;/tRDwrLDZEaewMSTti089rTVTXr5ytt8y+7ytJat925yzJdomDCZ6RQmUYYLEytR58JkS3BhAibj&#10;UM94NdmSVIdhoiZPW5s6his98mTVTei5/EGqL0avm/jz/Yba2vSJKZ4gCD2YWNlTj98z+NOMm9oZ&#10;PZiUyWmg+7vNB8X5kx/D+QnZ/VmhYuFrqpbu21K7fqpRem7z5Dh/gmDjkN9L/dNIDl3PjB6eLimu&#10;SA/WbLYOPBUeXVfqUd/GkVsEkbqT7Q9xGjd6Io8yeaqpklu7DId9ROQGalIzeYDUpxQHVwEi11Br&#10;msnJ7sqQy93uGpHLcdSkZk9+4bpBzpk6zvcHecrTFMNtftntWvpVw5n6Sl1fwjUnV0zDKYgZGzzF&#10;ItObgt6FHvaQkOQhIcnff0ISOX2+TUjSBPi1E5K4euLvokNGEnVtaxlJ4vr/+zKSWOy7afVjshFR&#10;oyJSZ99b8J61OIJEJgXosFjOS0qiyARo31t44iUlkZYBOixW9ZKSHJkBEsVMw9AuKQl/Ouhly0hy&#10;SUmmsYOOFvx0SUk0oQ560QKpLimJ+O4gC1W6pKSXz46yLCKXpM4BXjcty8OE1sh0ufZqfNeE1onr&#10;S1oj2zV0dE7rzPcWqzrp18h4D3Kc9KvEeVX2g1/ysL7o15n3i/VwzkhiCSgu+6WeWtHicpXqZT5Q&#10;8iI979c5I8m24Nc5I4nljZj068T7bbEmzhlJVttHZUr0XmoGzffPOSOJoKZrQjPzBq3tZQv3v1wT&#10;enkKlCSFmJLSl/sAyf133q1zRpIWCn3JLTV6dFIWvjnp1bjqLUB7QmpkvDhmLXo1LvqnC16dM5JY&#10;8PKkV+Oalw0759WJ7SsRqHfMYMOx4NU5I4mFel/26pSRZF+ROrFdcjdNBbMQ773aFrJGXp47SMJ0&#10;55RGrm+rTo2r3fKITIY3Mr2FP1+uBNXQg5sW4n1JSK/hAVrIhXNCkoVYUD2fEhr53TI2TDo0cruF&#10;O1+O7JSORPg4ZbZeFKJDK0IjryXkeE5o5PWKRSdeL0TBKR3JYtLUHBi9tsjrSx5pvFmAVutILfgB&#10;Ei1gOjYNRQvQam2f8pFYuqRJn0Z2r1SqU0ISCQxfdGpk+EoMnFKSiCPTnNQpJ8lKOKnJtDPBknZc&#10;DlD83zrq6WIdnLOSWPK5CamR688XEuWcleT5YttpxFz0/eVC+p6zkrxY7Dx9fQlSEsI0l+SntCTL&#10;w/iUlkRzPU1PhVNekn21HNQjs/dLlN45rXG57yvl5ZSYZFsdfOoqGi0ulSotMhEoTdg179coYjyd&#10;2uWKEC+wgZaln7uUe1LeoaP2lfp/zkyyukl8k5lksRVPmUmkjMh8jOfMJCul/ZSZRFynF7ROvBdV&#10;dSq3TplJxEa7oHXi/ZLWyPt9tYfOmUlWYzxnJjlWm+ibzCSrmTxnJjksf9HlsvgmM4ml7LtcYy2M&#10;MRasp8+cUTvNwOri22IcOzXRDqfLv7mOB+x0IX/IibEKaG0W09soCpyHy7oB/TbcUQhczh55D7iN&#10;d2wCFyHX4DC3ErjspQaHFTyH6x1X4eGARuByEjQ43nwJ3IcaJlsC96FGcAWB+1DlRmkPITnc3+Nu&#10;w+WGwH2o8fxO4D7USHtO4D7UeLQncB9qOMXmcH8qvI187gTuQ42XBAL3oYavL4H7UMOdiMB9qPH8&#10;kcP9FfMhJ8ZFSoGHnBirhAX+An0bnpv5EnvIibFipCrNehxE1bOckf6yfhveqQTuYilCtwjcxZJk&#10;1qscBw85MVpCjz/98fenhxAVtqWHEI13mh5Cf5dlIndCn5lleohA5r5JB3xcgiJ8YPA1X5h4c2c4&#10;DzwT7Tj3qSjjbC1yemL4UM6I4T/15XDPXY6Tm0Ojl/vaRfoFMf/n7Xr/2Bs+fKwozvtHcWJL0HEw&#10;HHxcQknD/OPr66CMQ7tkPsQ/1voHWYP28HVfLPj+hFaI3/EFzncIxVXbxbxhx6E9fL1deOiGGorf&#10;8QXO1zPFFduFnzGjB1+xUGTRL3y9f2pA1PXCcPDhZDj4uFCczwfDyThL/UPaFkZPHx0r40X6FEZP&#10;7qK2nsl6ga8Ym7fYb4SeOJCX2kWaFdKuxoxX6G2Ifyf7bUMAPMXZNVosgqk81bhx618uXzQ2oIZD&#10;u4QefCmJnNRIdGs3Pwc1FL2Ew34jclzjNBo9ch5tHhQhFuGczx5jQXHY5+T8DZ9zivN9SfSIzRM/&#10;Mv1AQ9cbX4j+ssn+LuGgvzB6so6NXq6HRUxBWMogl/E1+axh7kYv94Hd1B1B5RpJOLGpo0QFB/kn&#10;PrOZntPSCzd6DId2yTgg/2g0u8mrTXJzp/1zOcmSXSBPHsfZehH3i7RdF5Nb3O8wrfja9LqUpDBv&#10;VJ5tssH6pVLjGa4Bsx2kURQpNe9b5L3ECPG1kerbm6yTjcFsGbPEHi5FNWlQ1jfASMiqvsdq3xjM&#10;+0bcvd0rlwXaIUpNgm2yIXjav42kRfJKwRtxpa7CfOrDkoi5xNfmVJ0rlG9h/cTP+BoMeVNI+JRL&#10;7K0Ik3xHGd9crmtMVgmWL3LXQlnSEVdCN/EzyxoNWL56vWL7Fi8MYCu+xl7A5CaZNep13TVtfAmW&#10;903eJdrUi7hOqQGWTxZiekVZTamZ7iSqagWVN+nnG4nkBipfHcgRUUKRBEh+TyAhrkDlk+QoInKB&#10;yteFx3KKRM147ygSOANU3qIp/CSLkoFIIKCD8gXhoFxcOCifaBOe8WiD3YqvC8W2f2qgfJa9uQoo&#10;HvDQF3zHPonGmU2xNZdvQcPk/DZMzkm7o1UwucA1OrLQs4E5KO+13xorlESo8ebIjFhzcl5wSsRQ&#10;YZTISe2g3PRgEyevh1mfHJTvJgflHHdQacHlHLfNS7K3OSjfAwYistBBuZCDWM1Z7iiSHgGHQr5a&#10;gCIt+lGbz/K9Dj6SbhC08tWAAzlfDo5SH6RskYbakbcZsLxRqETkRh+wfGGEupavRMCKOiJTTG3W&#10;q2ousU1Baa7CiLDwy0ZR7y/eIohAjKtLvkLiIpSvkCrMRB69y+HWmi9y3DOZIuVTT2LBcaMmOqU/&#10;/LPbvjrR6gWSGSycIQxmpjLNYJzt+rCS5JOlTqatbwTmfSvag5gQFLNXa5WatdBsLh5QzUGcnVOe&#10;tLJpMlqK8wRSmpIi43E3C5L+udSnZkuX6OJonbcL8ybFubl0Y4clzK8EpwFVyr+yeZgcvzA3U3O4&#10;t0txtl7YM3g3r+fCWNzPbbzsOQFZsynO54OcFRueJygOz71MgXFzPTETRdZxhnP5KM7y+TqN5yKy&#10;j0TOtnVFn8f8YkJxoEfWH1J50GdDX1dXw9mhRp+j8axJbj2aZ6vxj+KK7br2TPuHZ2HWLuSaubyL&#10;QxFu5PjazXxHyg+K8/lluHguz+WaZok3/hEcngNZu6hiw3BIbUFxLp8ZDvuN4kAvP2d211zoOsBz&#10;NFsHeN5mONdKaLtIsUP25e6+fKwaQFRhIfSOcO/J5YtEl5TkWqTiIXJN0hfU6AUul8+RsofIcYlr&#10;8XYJPbidkHNLEjo4vfzcOvAsTOl5/8j5GymAKA56RK5jH6G/EL64vz3TS8Idkeg54d5IcdD/vl2n&#10;DylxHlLi/P2nxJFd/W1KnHZNvXZKHI2x1muNKrNDQhwNa9WEODeR5vl3JcRp4ZSWwnnMdCNXjIi+&#10;kzDcd4+8uREjHemYBR05GgLTAuUndGScgZGwQYkHvOyPiObAPNWcOhM6IlYCY+Hfl3REpQrMc80A&#10;MKEjExwYy3lySUdU1sC0tA0TOmo5DtDTBYPkstxBko113iVVfYOU9HvKIz1fAySP7wtSI7slpntO&#10;auT3JlHrU0apASEaXA5wZPn2bEVqZPpygCPXpejNvFdy/PRerQaoOkF0fZcMMtMBqvU5UBKSOmeW&#10;2j0CJdrhgtbId3FBW9AaGS9JGhe0RsZ7CPnlGj3lvxHtcEFr5LznMZrQGll/SGKUKb9EIxo4YRkm&#10;LmmpvSb4JYkNF7RG3ku61jm/REccaLVcM5OdqDeuaFHcWRe0Rt5LjqlFv068l0Qr0w2kd7do8WgJ&#10;HWb9OvF+tYO0CtlAa9Ev1eYCtVwTcsfpqKMlCpn065QFZ7kmNJwlWjxaIqMZrZH3Urprzq9THpxD&#10;kg9M15cG2kSLutOmvNeHg0DdbIv1pc6sgdqfLc6dUzKcm12zaUzGeMqGs79saQUu173a7aLFG0lE&#10;N6c1rntPMjehNfL+5qkmDpr1a+S9VJ2d8+uUFudGMobNaY28P5635FaTfp14L8kt5rRG3h+WkmpC&#10;a1z3N7I7prRO2XGO1Xl9yo9zc7OiVeL9KUPOch5PKXLkLj3n/SlHznJ9qUUmVs5yfZ2y5Ny0VCb/&#10;n72r7a3rRs5/RdD3rHXvVWzLiAN0d5uiwLZYYO8fUGzFNmpbqqTEaYv+985wXg5H58w81PpIMrY3&#10;H/bIq0dDcjgkh/PGBZng4PaJllSRmfM+lMk5PUnmMZTJ2WbyFerk7FrttIV+sfV26lc2j6FQzo4K&#10;nizKBFucJlppv8J+T8VAlmkF3mf7BNuKvcVddm6HUjnbbA2FUjm7bA2FUjlbKTY3n8dQKmf3PNEn&#10;6O+m3qfyxaXapzG2EnEL8xhK5ZCtblnuQ6mc9KwNpXKolHJCK/A+0ydCqZwtoRbPjlAqJ9VzQqmc&#10;9EwLpXKoAPayfIVSOaluEkvlZDeOUCqHgqCXx0ipxtM8pjomWyd9trlQ1iK/ONbeUanuSx7VCUUh&#10;ywmtfr/fZjpmLJVDj1UuE7tTKodqlC2u7lgqJ1V17pTK2ST7TiyVs8kUug0XQ3eubV4mkhFL5VCW&#10;STbSfg7yyxq/UOCNvkxkozmjHZXfR+PdNlnkVKmta7LVJFzYMNoTJN7kNlnk/K7j1P1M4dmQT3lC&#10;keq3KLQchz2hekE71BY61BaiexSZ1w61hWalWTTZYe9+mbqyhbo59+4+AnA6b5jv7uUCcNrNGtxC&#10;hGq4+joOtYVms6oPLez9QbSakfSWYeO750QBuM4qJT9JzBKA66x6UkEN14iUvT/GAeCk5rLM0AVu&#10;pDNqgN971DKgrkP1TDYA16G6Gb+G81WL++5ZdwCuQ6X70shQ1UV/qC00Wx58BWG+e+pQzfdDbaGs&#10;6lLT25mT06ubNSubai5/MCbElkdMLVhkF2pBJ5erTY4sk42+8kUtjB07G80eoKKMFtQCuqRBTvQH&#10;g4NmjbdxyZMLWwtfXx+JjQLvxc+4VB9J9iMLlchqI0nnbCgWWGXfPvVpBGOzZH9v357OCMYmz/7e&#10;vj2dGkNXLmI6TZaIjRGwrxBSUB2ucR/QUJ9qkAokebaqnt8PZavNRm9f4YLRAiiRFJAAp8I+hgL5&#10;XUprEFXH4FHoMcsDSBYzFIjLFlogGk1pART7QqlfKPLuXqhanK1FgBL1BCSyafLPIKreQCi4ijlB&#10;sZKV3N8PVa80owVQZPSifoEMEU01GkTVK81o1Si97IFs4nuhQM6e0kIoMt0Qv7wIpu019pU9h+6c&#10;DVWvtEGUzBAoxcFOWurXIKreTdj9yrTGUODAU1oAJbsv2bWr1UHbCPdrEFWvR83uIvtx2aLshQCl&#10;CRGgNsG9UCh9Ua/BbKKt+n9fWL1XWAURVz5N6O0rwm8woJ0MwvSOzZbVaqSjMBGhDSiYoVdvVH5j&#10;FKY6FsjAZP8piTeqIGIVa7zet3HfvjILBgP6hSatoFopozA55TYgUdNSBBFM9jRUFcbKC9G2VUkI&#10;3yeYvV6A2/hlX+HbKExHCqo46PV9g2A6UtojyiEYrF4LVlmK1kRFbV2Y8Q006rB6CLYWaIVVQ3BY&#10;PVLbHEDfbEdaGQaGIMrvhmIsypEarN6ibUdyq54Jt311c9BtECg7xl5ar2XfdOOihbgGTIWcJKWk&#10;ZrBaj7SNiwxjFTWDeZFt45d9hW+2cY3C6ql3aqBvMlJ+Mr4cwhhMF+CWsnUqag6rp34UJrvllu7i&#10;ZaMGA33TkbqJyibJvrqTG6wegqVVUTpe1TeDAcuFbqpbSuYpqYn1fQssCRy4QGcWgrVgA8bRHaZq&#10;dcLVvTNLJqzMeiL7CEoha6/pcP+AuWAYx479Rq9eYM0d33C1mu84cNX31HZ3VpnE2Vckj14Ok/6B&#10;675X5HR/k9Gxr9Kz1HZwAfeKoeAw8Qqk4JhwnHt9rF/21f5ZKhcFmJXyxyG7PB+omo3eziisrKbH&#10;ga+NHsJpu+Dq6BVrIU5OvK0/smD8sK/yRTUKiFMFhVMyS/7R/PN4d+AosMrAnJJZ0xM5peCwGqfH&#10;4ziu3ks3/EhgG8cgDlwlKQpL6CGcHlec4lnyRVN3OcWzxokcrIYjuWt8AYcMxYkN4mR/3oGbp1X2&#10;XgvHqoqMo953t3p+7EAq6zhO5wPSU7kHBvOtViSmJJFSDigEU8aLcE4P8cX6h3A23rVwKi+0n1dy&#10;7/OxGk7lBdJ7KBzYJ7WkM6cYV3zxdbQazuYDtftUOJsPcG7ZfkUJNCX/tBQCBWR/ozjjMzi37PwA&#10;RZQ3dh49Ns7OS9TuME7Pc0hPcaBUtesHEKf77lo4NZpSwlwtf/rywuPjbLxgfag+SSlXYBy6fhFO&#10;9VhIbxgn+jimZzigh2mpqR0oqG76PcbpuQrpKc4DAE3/t6/eA2w+IE7n10P+jI59jZ6uI+Ae9XsA&#10;xKm+ge55dg8YxtV6k69ziv8rzwXbh0DpQb8HIJztu8Bdai/KUKJX3T/b7yFO5QVUM3T9fhgH1rla&#10;pXagPKLrL+j+a/oQwPk9AFRIdH1yNZzy2V81tPVjX1lHrt8D163r96vhxNB5iorUqh0J4jRShRIl&#10;SzmlpKZ2T8E42V8wTvaNU/DyzJZT7um+j3GiX516tKLNl3113uie1ehBnMgBpMdp6dw/4GTeagTC&#10;ejjrH7i/qZ2Lkmrr+VV//ykogbQdxqmcQnoqB8DOQCmUwmeEUzvXKcRZ/wBfVK+jBOeaf3q+nVKM&#10;UnUebdVzsx5O7FenwFlvpecwTtcHpGftgn1Dw8pPPZfG1qN9dV2qk4SS0mv+6XmEcbo+AL2dls49&#10;Bf4FK1G3Hk7lGQQ4Wim7U4TjJEPehyBO5R6EFezs/EA49S9QYYJy3qxEHRV8ADiVK4SzcwHi9DyC&#10;OGu3tpdYibpT4Mehcg4yH8M4wD99wY6KSdT8o3E2OYA4lRcQscD3rEYP4fSeQkU46v5pYfFT4I/a&#10;aSlPiNPsIoxT/QW1q/6FU3CPojIiypd6/+OCYMK/+ly4Pw60O9q/YZyuo2H+1XaQnZ2XkJ7xD9FT&#10;uYfyNyrPo7jBdWRyj9blMG5wndu6RPuQrfPVcMoXtO9Se7JfgX3D9zWA831yEIfOLdvHHx2n9wp0&#10;nmvJVHjuD+N0nSN9SCPQoT5k5zSkp+NF+prRQzgtdYv0RNdLID3lC9Bjd6YPrY6r4ztdXwN6+06f&#10;TkD3AMeB+4yVUEb3mWGc+jkhPccBfUhLRqP7m5WWRvdGvweA++U4TuUe0jNcva9t1b4G7/H3xSH7&#10;gd3LVsPpeJFdxe6Xq+Pq9bZVuy20Dw3jdLzIHqYl5KE9zPQ6ZNcze8Sj48yeWOt1W9MTkb3T7DQQ&#10;J3odFWos7ylUVrHpJRgn49ghe7Har8ZxgC+qr1FRunocwzi5r+6QXV7tfxin/kHgN9iqXof8C1vS&#10;v1hPHMfV9/iJHsIpX4A/xey7yN/DcawyDrCPq96J6Vn/ED3j3yPjbH6BX83lYDWc8gXSWxun+wbw&#10;S1LJSZGD1XBiT9xBeoM4upc3OUX0HgwHzl/bn4E/2ffxR8cZn9E4BnGD/nM7L6lAcn0uGL3VcCrP&#10;kN7aOLHDUbFRMN6VcaqHwXafDKf7GuKLxR+A+BLTd6kQa83nYXo2H4jeE+NAHM9W/VYoLmgcp/MG&#10;2/3Wcapv0DlX+kMtHuTJcEB/tvgXENc3zS+gp/fVHYh35PyVdv5CnMoBxKneCeJjzU+M4mipBLT2&#10;D+jPer9E8c/mF8c41UtQvLfFY0KcnkejOC/yaP5r+6of2/QhhLP7IIr7H8bpOCA9lReU52B6+ygO&#10;xUfY/W0YV8f1+X0L2M38voVw/OwF3y9B/ow9bYhxymdIT3EgX8jioFC+0FZr5KA8Jc4ybeMF+Uzj&#10;OF2XII9qq3EFu1Ec2XnL80Pt2RwnUeO0f8M4oE+q/RnlyW2pPl/jM8in8zhGkJ83jhP7C8oLtDhL&#10;hLP4TpiPqOflejgbR223oPLzjc9bYL9yHJ2vlbxY/C7MI1V9l/Xjkp6elzB/dRgn6xfTUxzRrfsn&#10;64PP9RKn5+oWlLGy+HEq0g/oWbsIp3JA7Zf90zwCvveP4Wp9zeL+tyBOYRhneczAz86Va3jf2CKc&#10;nltsPyvHazjgx/a8beCv9XxxiBO9BOb5W947qkNgT7+D8geelw+qKXi+PcJZHj3CqX8aVXFwPgP9&#10;YGPzhnAmLxAn8RYcz13Ki+prEKd6IsZpuzTPZbsar8J6wjo43f8gvVGc2Otg/9S+hnFyjxrHgX1N&#10;4822tE5K/g3jRD/F9PT8Re3S+dz2NYizduv7pesloKLL+rjR/tl4wf5s+gsoy+f6C9AnXX+BOD1/&#10;gd5p+VGolNBG5X5DemApf6pH0FuYACfrEuNkHBuk1+n9nJ6uqdtVPWIcB/ZTjXPbgEpXG91PIU71&#10;COZ3yWc9FzZIbxrF6XmEio5tND6Mnk2t+6dxWhsQt2n6Br1MBOiJvkGPCQGcnEfjOCCnqpegGoGm&#10;l2Cc2Os2oDSh1T1ClQ4dBwonWv0mVIeRXxsj9RSVubQihiA6Rw8jfk+pEmYr1wju8FYcDWylugOB&#10;QBAtZEdm6qpnWjwPFPUxVH0UqAbkzzaYgdG+YmjU/QlcOzVaAySXKgpc/bQKLbj4qd4ItiWNbgDO&#10;QkPVW7XWHAaOLkPVEqa1kMnoWs32IEpOLuDY0NrR4JpnqFpy1PYHroKKQo4AWeAg/FgrhYNLoKJA&#10;iC3dSJqlrN64B1GidYFgWK1Ej66SqtnWUmi0AEq1xloKabdsm2sthfo6AVKkhRMAJUNE22/rVd0p&#10;6Xm9WQqm1utHMDKyu0vizcfLmwtZvVfnt+9//IHeE+Ef/nJz235+8+vN7b9cXH7il0FuLj9+ePvT&#10;h48f2z+u3/38p4/XR7+df3x9fNL+010gwD5+ZvDnS/4z2yT4/7n4/bY10X46+vX6w+vj/zmjiswn&#10;f9yefffT85cvvjv96fT7785enLz87mRz9sez5yenZ6d//ul/j+mvN6ev3n94+/bi818+fL44+v3T&#10;x883r+j/fH38/vb26tWzZzdv3l98Or/5w6cPb64vby5/uf3Dm8tPzy5/+eXDm4tnb6/Pv3z4/O7Z&#10;9mRz8uzT+YfPx0dfqNb592SqaOP6OwZ5ffnr57c0uvNX7y/O3/6z/nx7/uGj/Pws9rgxlhhgX+H1&#10;l6ubVzdXf73+8Qf+6efLt//11+uj68tb4u7x0W8X1/TD+8vr/6beXp9fvT6++c9fz68vjo8+/uvn&#10;G+r+5pRV0tv2D8p649cZrvvf/Nz/5vzzGyL1+vj2+Eh+/NMt/Yv+5Ner6w/v3lNLm8aLz5f/9Ovt&#10;5S8fbnnmpl7pP77cXElf6QedBMKMTcKXy+u3MgP809X15ZuLmxualb+9P7+6oLa5sTf//htx4MNb&#10;6g3trp/PP128Pv7p+uLil8vrT0eSKK2wvzW2kYBe/eXyzX/cWG+JgPyGYczao5+//NvlWyJzTsNq&#10;I/z9l+sm2iQbR7+T/ZCfHWZFTeominC+oV9s+Eh5w7/xqtb2p/0KOf+N5rIJwru3Kt7v3mrX98Rf&#10;f/2S3rX8csREFWwYUmMdQ68b0Vum2uD5q4kQdcVB3/MbqwuEaByOSQnRtuGgjBAdy46h15CWe0S3&#10;CAe1x1AXekSbpmPolaRlQmTecVBGiITBMSkh3u4d1R4eX+gSVzd1EN01lvtE+/yEev5imd+cUDxA&#10;quc4vZO6OHXh0dK8Vz3P2yuvSwOMTM8G2HOdHqld7tUQ23nfcTa0t6oXerUNbM9kilUXTCqwPSXV&#10;s53eJV8cIO3/U3vpkmHlzHuVkgpsz1Zx4HrWqZ7r/BjxwnZAMQdTlzb0yu3i8NjS7h3fJH3iXW4C&#10;paQC0zNSPc/Jb5D0KjI92V7oFt51K6UVuJ6tZlKre1r81vKCiPKdZWLE5sUy5/nI7VAJLY5hn1Db&#10;ZOfjG9eEai8aL/SL7VgTKqUVec+vIy/RCrzfJpsDXXy6FulB7GVagff0gvWipHK26dT7lFbg/S6R&#10;erb8TbROkm2Zb+ETKqUVeH+S8Ittkh2t3fIY2TowoU4SftGrqh1ql/CLo96d1lk2xMD6XbKEKECy&#10;I5XsERw95e1tMlJscXFUtgVS4OsE4pfgFwWCzctOKjt5OMfbQTmpnu/ZeUhWj55UsnVxsLw3+CLh&#10;FVu6HES7cjLAnu2Z0semNUyKSzc4itpbXIcUPzCBUl6x12EixY+6L2wPrAo7KCfVs333MiEV2J7J&#10;FRsivcFdNsDA9pRUz/ZdMoNsH/X2UmknY+CE2iYD5LD1jlSynNlu66iUVGB7tjNwHM1EKuEVOW0m&#10;ED08tCyibHSeSCW8Yn+bgzbZPspRuI7aJlsf28IdlJJix6ejMlIcTe6gTXbqUM5fh0oOabJFd6Ds&#10;MORwranB5OpFuY0dKCXVs32TkQpsz457frxi6lXCdjLcd6BMo2mP90Ja7XmLCZVd5trDvg5Ljq8N&#10;uVy7jmUqfPO0YFqB9cmezG+5TS0+T/jVXEDeYKKEtHeCHZRdofkR4anBTPduTwhPtLJuhTvrWXfa&#10;k+HOjQ7nbL9rpgV6I1gNEfQTWXtm717TOiOzxt78dfWrxbSSGGzGyBpMa4XBZuKtwTQlDDZTaA0m&#10;eWew2VZrsBp+6aFltU8CuI7RIyQAXEfpgcEAruP0vH8A15F6OE4N59s3M4Yu2GwDO+cnutkqSZ+l&#10;qVfnwJ6CtYbgOlSP6QLUdagewg7gOlSvoFHD+dLLQ3WfBYCb5I4NVcte7r0sCaCuQyVv/wgj+Qra&#10;+j4mwBprsHe3Ud0Zdd3t6ao40hn1Gu7drgmo61A9MBLAdaieb1PDNZxj78/zAbjOqrsDAdx2pLEt&#10;iW9fPE0eQwGo61DdG1rD1W+99wxBANeh0mVoZFbVd753Ny+grkOlS80QdR2qR8nU1LXo3N6DmwFc&#10;h0oXkJHOUMp1myb3tAPqOlTPdAdwHaoHItVwvi2wzIj/AO7AGsmx93IJgLoO1aOxAFyH6rERAK5D&#10;JQV9hO8amrj3kLSaOmvhzBkP+gBwHaoXCgFwHaoHngC4DtWjWWp404q586z4jvCmab7yB2NCbIFE&#10;1MLY5tSUWGlhbM02VVX+YGx+mz7a/iBqTiLUqlReX7y5PWIHMPke2/+SH/H6+Ojn18c/M6M6X7L8&#10;yK5WtjUcvRdXGkM+Xf52sb9s4Ft2wukh4HMz/f5OTI+sNfiCs8GMsUbFvhohNAij2woxZZomo2Jf&#10;pfYwMJs5a8y+dxp9VBhdUZkhLiTWJ/tq354Cpmcs6tsoTOcUROdpSUpy3OlWYYywrzBkFGZ8A9TG&#10;YFquFfVtFEbX2jb1dd8sDhEwxKMaa2oOs53Y2GpfYe8ojAwGA9LLlrS26uuVNQqT04fNAnKYWNft&#10;q0N4Uli9W+ppjrbB+8LqQC+jNta1NVAmRTUtRd0NrYqz2U49kqExlJsTjIh9RTTIyysCWXfsaWAc&#10;rcOLBfTNYGAVWMoZWi2OA9vM0+NMX7Mpta9OrYXGu4nIfm/fvxPnRiGjY9879B4dJ5o+io3nM6uJ&#10;FShN8HQ4VSApQqTa1U2tJnfFujhQesLbXQunqfrkwanHMYzT+d3Zjcnk074qp/qUKfmzQLtr09P5&#10;hSkhT4PTykDkxyzZogUH1oLpMYQafRCYGzhNQOwrgqIlgchzXTLEdLbHhSlD3OhqXbevDmEMZgo2&#10;oGa5huvALOMPULNEPgTTRQNgmi6jQXBkiTB+2Vf4RlTaUYGoGayWEKe2Dox81qwdAXnjoLEBmLoS&#10;EDWDgXU6ClO+IWqDsLHNgY1GzBDU6D1h9SHsjdYwy8oER8PTwGwWaunl6NfG3nVgNguA2j1htaZh&#10;dyKgkIzC7BgHjd4PBpQ+deAi3XAQZjcJpDGL7ZySb8qDcmVqakxDjRqstvboc17wDvEg1NBFTSVk&#10;FAZmwagNwgDfjNoYDFzV1QY5hqqtA0pqBZCOsKYkoHqlq5V4CARsH6YU1Z0aRA0NUH0qg74Sd72Y&#10;WrVOluBP7T/dZA5ZgpIxeMgSzFM175clyKfi3SzBtq+tnyWoJ6aUE+iyBDk7SLIEbZv4qizBjcSF&#10;itLQZwCGuNcTCTduLfYgUq48nJDz5CjKe06JTsQA4jD9GSWypATQIiVSIDuQZJPMKBF/JpAkbcz7&#10;RJv/BNI8nhklco5MoIxSiLvcvGwB0DNKIVWQHPHLjApxl6RoJLQC01NagetbCcye9yuw/SSZQDpq&#10;OkaktCLjM1qB81vJepr3q2e9ZKXM55Ct+9P8ZKR4yTrqLOF8TBfU2PNZr1itn0glA+SydA6yiPg5&#10;qZ7xL1vm2nyAMV1Qg+vnpHq+S1bKAqnAdg35n5Pq2f4i61Vge0aKbkgTG160iPh5r2LCYEqqZ/v3&#10;yQySqXZqj/aX5bXDQZc+OactXHyhV0Hc0171bD9tOQ0LpIbYzjYR75UkuCyQimxPFnRIF5QElzmp&#10;mC2YyVXIFpQElwVSge3ZwuEAUB/gtqWSLJCKbE9mMOQKSvboAqnA9mxnCKmCKanA9mzvi5mCycKJ&#10;iYIpqV7aJQ91PkDW252h6UkR8wQTaY9pgtkBFtIEM5WB7bVTr1JSvbSnpALbswOa70tTgy2dYc6r&#10;mCZ4kpzQIU1Q0kYXSAW2Z0oRB8biXvXSLikWs+04Jgku6wwhRzCj03M8EYOQIJhoeyE9UDIN5zwK&#10;6YHJIo7JgUmPQnJg1qOe1afJ0cChRj4fCYtCYmBKKMj3yXb5jOF60d5cSirId0YqJAZmx1VMDMyE&#10;kgNIvFfZ3FGM8ASyuhczsQyJgdl5zD4vby8n1R+iUoxjLlExMTDbC0JioGRcLZAKbM9IhcRASc6d&#10;k4qJgSmpnu2ZRhUTA1NSvaynpCLbkyvSWc/2TGVkby+ewZAYKOnVC7yKbM8uNlTxdGoxU4rvJAZm&#10;8h4TA88SZf1uZmCyzcTMwJxYYH62qGNuYE4ssD/Za2JyYE6r53+yA8bcwJRUuKNm7ArlbDL5IstD&#10;N90pqV7qOf920TCwCVfUlFYv9ptNSqvnfEqr3+ULWiOcD1fU3CATL6mdRJCT+pCWuZB3ekjLPKRl&#10;7tW/vvdYrjoP55CWmckM37zJfb8/pGVyhHXLJbq84WSiPRe+Yc4c0jLvcuaQlpmtJg3oP6RlzqpF&#10;aPjo/pCWuVxS4enSMtMqD1wmvu2ArNNLZHp9yloEPVXMsAAF9Ad6+mw8xgX9gW7KnIwx1CXWwnkX&#10;nyJ8Wgtfn4tK92HJRZVTY8o11WhzjSzyiIgJYLEREcgCUIf/08WKA+2GceCFMb7zNXqDOJCnybmS&#10;jd7qOBCw5O2uhLO0A5QO5DjAv28eR3dxlgOUvmPpE6vjbHOxdWFfXR/eLsKp/HlRGqNjX6P3UDiQ&#10;nkUVAITP6+AsbcOr5Ngw7SvDfRgYiJT1XJFmZU6j7UdhyjjUqMFqObEXVfzmaPyyr/BtZRjZEHmN&#10;oUYHYXIuw7djVoVZrggIVR+FycGPhmBPzIBG9YkZRM1gEqeUiqU+04Ke+jEY6JtlnqwE080aURub&#10;eq34hPg2CPMkkFqRcVi9TkdhY0vGnskCC3AUZuwFQzBYvQ3qQzEoH3IUZgwBjSoMHB+W3YFgOtKV&#10;YTV7LR8DHPiDMMsqB9TuCwPx8eRIGNG9BmHk4mBq4I1zums9AUxvL6hv94QBnd+oPSpMbpx8Hyrv&#10;cwo7QdcHmaxRWL33qu8E3iG1b3VVDSM2hLLrumlZ9hVtSyTyMTE1n6Q/X48RPtZ0BFPv1pqFMQSq&#10;W1N1ZA2QqCKAkoDqmdVKko8MQikt2qsnggG26hYObEGme64Mq3csyxgC+9/KMNWLUaP3hNXnhmWy&#10;A0vRujCvOVb3Tet4ooJdgzCrAABGOgpTdQZR+4ZhVt8JyNvKMNXZUaPrwnQWgAJi9hKw1awL42g9&#10;VnhBow8Eq/Ueb3QI5m4C04vsq1Y8GegYCjwvaR0b61epwyqp+uBeHVQfjSpha4DkUgsoCajWzDh9&#10;jgV1DFU3SFFpjdbjo+pptn6tg5KLG6Kl17takltEYrtkl7JssNkaWyeF+fDQ6eGhU35tllKKH+Kh&#10;U44ivZvC3JbF2inM9JR4O3LvvnPKD2RJArMZ7b4qgfl7DuOVGvR9ZjKNcgpe30ocfGuvB9GO7KCE&#10;Dm0cDuHwY05entGhu4KDEjo0aIekdGi/dlBCh65zDrGXjWb96WOTn3O63Zw/pKthOiFtOSFEKmZH&#10;SV9hm/UoRIRzota8RyEcnJi8zGq6CUzNJYQCrzUncd6jntkt4WuhS0PcJkPl1KWMUuB3JkcxEHx5&#10;dHeiwBOJDKnKSZ9ipnLap57hLV1vzqeYqJxSChzn56gWKAWOy+tKs6njIleT8CZsCgxPCIUk5YRL&#10;MUc5I9TvJBmhsJVkhAK3l4fGrqdp+BmhntkJnRFeh9zkhE7Pasn4m01ZyEtOdpKQlpzR6Rmd0Rlh&#10;dEhJTvZarsoHGR0SkjNCI5wO6cgZoZ7V+srXjNchGTkhdCcXuTsfD8kkWdhlU2cOb3zNAnbVbXp4&#10;42vGmUMySRb+/hTJJF8dyUvqigTy7lr6xxSnK6Y3fcxrKnI4AaKNzoG1ZeaeMBD0xp1n28YgDNSO&#10;VbfvGAo0ad7hQZikF6cxWUZtJZgZjuqp0hBuD2a3+bavCIh1zULe7bf2fSqUTmbdrRHns8pYbbw0&#10;QaybM+F/fNSsXOg6Zr1DZcKDWe8hzXp0Mbpr1ms3g7XNevoW4uZuYUL2XTezngecfpVZrxVOIZoU&#10;GNVb7IKxSUooSXs9qL8jJnTCFTGj09/FW/WVeX/CDTGj01/FEzrhgrhtVfHm4+rNHgmdcD/M6ASz&#10;XkIomvVSSoHVXMhnzqJo10spDTA7FHnYpJQG2M2BjdPNPqU0wPBYhFCMjfOZC4a9Vn1nzqdo2Esp&#10;9RzPKAXpTin1HG+1dxb6FOQ7pdRzPKMUOC5F9Rb41HOcrU0LXQoinhEiXXKa4GVC0bCXjY3LB7ik&#10;cIGpeY8oUnyCqE1+PrRYenCZ0BC3ifTU3PKSo0eiJ0jeo57ZCaHA7GydBOPeMqFg20uXbig52Myo&#10;c27TlaMbW9qlXrgzSoHdKaWe3RmlwO+UUs/vjFJkeHOCzGUpWPgSSncsfBmlXrwzSpHjGaUBjsda&#10;g9lxyaq/L7msT5Hj7CtaYNMAw6lmQ9dYK6ozJzSvMziXy1BmsNVYWqAzwG1+tNNHn9EZ4DVfsyCd&#10;ntPLC3deX3BhWD2fEzI9m5vPak4mlBdcJhOKC2ZkeiYnZHoeZ2R6Hi+fIKGwYEamZ3FCppfl5vdY&#10;4E3P4uSI5YQ6n/GETqgomNAJBQWTYYVygokKGaoJZnR6Lmd0eknO6PRszuj0fM7o9HzO6PR8TlZo&#10;KCGY0OFwN5+vjE4vzBmdXpozOgN8poIbuD8DfI6FA5MtNdQNTC5pFGA1dWiTEGoPpzsbE0p3igZm&#10;J08sGpjS6vm96WkdfGcH35nYSfde+6AuU3LwnWUeooPvLOPMU/jO0tI/39MBRW6lPVUkH6myo6nw&#10;e7oJDMHpuGnUrRJGvZoOhdgymTkUYss4cyjElnHmH7MQ21dHAdDVv0UB0CWNfROTk1/ct5YM6tUB&#10;JkD0886A9mv7Kj1qruUk2AZrv7bvHZjtlPZr+/7DwUC4gGWNrgTTWUDUDFaHC6jDXa75aSSDoWp3&#10;Ol3sBsI6xlDW+7pFE8ha0sZQFhIByoE8EKxeUt7ok8DqFCSVDZDPJCiQG7UaSGa8bk0w9epYCyMD&#10;q9sSTC3vvOHTEhsC1a2tWFJhhEnaXD0jTwMCmad+NparwFH1Ak1h6wT2HPL1DoE9DxnYQ9bGu4E9&#10;raDD2oE9G7UrbO4m7HGVqDUz9l6yU0ZLT/VhO705PE1t6+3h2/bQmtSJ6gkF+2yWSNYbxHft5ag5&#10;od4gnvaot4hnhGi3dhN1mv3Xux52CY+iRbw5MebpiCG+J2NSCPARl/UCpcDu9nDfnEshwCel1PNb&#10;HttboNQzfCfPBLW9vZ9dzmqfmJmIQAjwSSn1HJen9hb61LM8oxTiezJKIcAnpdRzXJ6omfcpZO6R&#10;zC0mpVIca8en9tjNAqXA8YxS4HhGqZdxEt/lPgWOt0czF/rUc1xf8pxJQQjwId/Q4o4SQnyyjSBE&#10;+LCHdmFrCiE+p83HNl8sIcKHiCSkeo4nWW50Meym7iRZdyHKJ+1U4HhKaoTlIcxnk5EKkT6ZHNwJ&#10;9EmmL4T6ZGLO2t20HdCjW4sTGFL5UlKR7YkssMLsDWbLOCTzkYsy6VXP9ozUnWCfhFQI90lJ9ZvL&#10;WbKQw9uiKaWe62ecy7uwakK4zzbZEkK0z1k2up7nKaVe1F9mfepZnh7FIeAnIxUifnJSPc9TUkFl&#10;kVhE2WAOLuWDS1mMFAeX8jy/ktYWuwe9VnPtHjy4lDNXz8GlnHHmKVzKX+2i4rO4ylTlF3WD0yDz&#10;Uc2A5k2yr3iVDOZHlv3avgKzuuSDMOBr0dVM9/LSSGgwkA+6MkwZjBoVGHB+KNvWQdHtg2Ye0RIU&#10;XZ+qutQau7QKSoulA1rfLIouDsRVkqGKX1qO7wlQtafO+jWEAi9i6ENgq6Jq6761WHs5RIU6HQHV&#10;20nbWmmux1CgQbpEN8EZhYFGjdoYjMwHpbQqtbVgoqoh4T95EphIB9p8+HlyXuX1rtjikR8bxg+6&#10;4zYHUXQXHaAlKHCQcBg80VoFxekEmJai6DpeSveTwoDGYtrUDLaOv/JQiODgr3xIfyVZBu/6K1uw&#10;7+r+SovwuluJoL0vuWIpAjG/t10/+KE6M7D4FuZpW73tT0ybMzK95S9J2uptrTS4Zmyd0endCll3&#10;on1bHBQzQr2pVez383H1ltbNiXhPZ4R6S6uY3OeEgqsypRR8lWKSXiDVMzsn1fM7JRU4fpJwPJQj&#10;2L5czkGN3sqUVM/0lFTketarnu0ZqeCvPEsEIfgrt803OOd6KDSaUuqZnlLqma7OiZlMhUqj2+Yh&#10;XuhTL+dn4hGaUwoszyj1LH8pvuY5pcDxhBId5pPX6KW4XmaUSLWcQNnogr/yRbL2gsMyzbdno4e7&#10;sl5knep3lpxUz/OUVM/znFTP9BcJ03c909MSB8Flqc6XGdeDxzIn1W8v5KFhj9ecVC/olJG+vCcE&#10;l+VOHFVzUoHtWXkKNtz6DKakAttTUj3bU1KB7eKJmy/A4LLUUJbZAIPHMhUGzi+aBihRMXNSge19&#10;RmZ/YHPuESbVsz1bgsFnuU30Aw4b9eZSSj3TCbQoVaFGQUYpuCw1+GDGqOCyTCn1LKcis4t9CmUK&#10;si2d3wxyFqSUAseTY+Z5L+ca7jEfXeB4ciBzWXrvU3Ly8fOvjsnO0FCuICEU6hWkhHp+Z4R6Cc/U&#10;Fi7N5d3OCPXcTgn13E4E4EXP7Ey9e9EzOyPUM1vCfWRHObi+D65vsR8dXN8H1/fx3t2GtZdfw/33&#10;FPI1kmJ8cH1/S67vNM9cnx/cU1mjkVllfYGMxXsqXzQEp3Oqwc1BVIvYP1429QohB3R3fc/1pZfT&#10;YkntIAa7XzALOFBY7fKTQ8G3AwsysK8EGwgIuMLYsETdGkOBBjf07mEbY915g0G/Gilz1LVRGHA9&#10;nyi1QVhTrUkmjKX2FdaScU36thJMJgH61QRGj7/UbstvF8Y1j2hKZwWmI3efACWbJeqXoupJVx+j&#10;l7+xsdlXJOiMrjzMCUBrCKXPOAJaL4d6P4bSEsigRSuUDJyfL6RjZAAp5fpJYTNPZJxNLjxHs4ki&#10;sQZh5poFjTqsdvSy3bX1bRBWHwVsVh0Y6cPAgIRYowhG93YewtPA6rORDjvp2xAMrD9+JYwGilCi&#10;cSCUHir1fkVEBlrk2Ezcr0HUUO/ZUcUtgsN/TZTu3KBFRYETfQilTK1JrQ0CKos092ggmT8QYbU2&#10;yDV6OxLsKwe9NDcDrRPJcsi8//8ayfLsy9W7V1/eXf34AxuJr8+v3n948+fz2/P+3/Tzl6tXF9vL&#10;95cf315c//h/AgAAAP//AwBQSwMEFAAGAAgAAAAhAEV/wBjdAAAACAEAAA8AAABkcnMvZG93bnJl&#10;di54bWxMj0Frg0AQhe+F/odlCr0lqxWLWNcQQttTKDQplN427kQl7qy4GzX/vuOpPQ3z5vHme8Vm&#10;tp0YcfCtIwXxOgKBVDnTUq3g6/i2ykD4oMnozhEquKGHTXl/V+jcuIk+cTyEWnAI+VwraELocyl9&#10;1aDVfu16JL6d3WB14HWopRn0xOG2k09R9Cytbok/NLrHXYPV5XC1Ct4nPW2T+HXcX867288x/fje&#10;x6jU48O8fQERcA5/ZljwGR1KZjq5KxkvOgWrLGEnzzTlTmxIFuG0CBnIspD/C5S/AAAA//8DAFBL&#10;AQItABQABgAIAAAAIQC2gziS/gAAAOEBAAATAAAAAAAAAAAAAAAAAAAAAABbQ29udGVudF9UeXBl&#10;c10ueG1sUEsBAi0AFAAGAAgAAAAhADj9If/WAAAAlAEAAAsAAAAAAAAAAAAAAAAALwEAAF9yZWxz&#10;Ly5yZWxzUEsBAi0AFAAGAAgAAAAhAPUTpMcOrAAAy1YFAA4AAAAAAAAAAAAAAAAALgIAAGRycy9l&#10;Mm9Eb2MueG1sUEsBAi0AFAAGAAgAAAAhAEV/wBjdAAAACAEAAA8AAAAAAAAAAAAAAAAAaK4AAGRy&#10;cy9kb3ducmV2LnhtbFBLBQYAAAAABAAEAPMAAAByrwAAAAA=&#10;">
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</v:shape>
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</v:shape>
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</v:shape>
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</v:shape>
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</v:shape>
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</v:shape>
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</v:shape>
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</v:shape>
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</v:shape>
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</v:shape>
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</v:shape>
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</v:shape>
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</v:shape>
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</v:shape>
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</v:shape>
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</v:shape>
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</v:shape>
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</v:shape>
                </v:group>
              </w:pict>
            </w:r>
            <w:r w:rsidR="005F1BAA"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3285D6D8" wp14:editId="538FDCAE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5F1BAA"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5111F29A" wp14:editId="3894CD4C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21F96420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7782E142" w14:textId="77777777" w:rsidR="00E61DAC" w:rsidRPr="005B217D" w:rsidRDefault="00CA59BE" w:rsidP="006726D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 xml:space="preserve">4th Meeting: </w:t>
            </w:r>
            <w:r>
              <w:rPr>
                <w:lang w:val="en-CA"/>
              </w:rPr>
              <w:t>Chengdu, CN, 15–21 October 2016</w:t>
            </w:r>
          </w:p>
        </w:tc>
        <w:tc>
          <w:tcPr>
            <w:tcW w:w="3168" w:type="dxa"/>
          </w:tcPr>
          <w:p w14:paraId="7308A5AC" w14:textId="73FAB9B7" w:rsidR="008A4B4C" w:rsidRPr="005B217D" w:rsidRDefault="00E61DAC" w:rsidP="002665D9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726D9">
              <w:rPr>
                <w:lang w:val="en-CA"/>
              </w:rPr>
              <w:t>D</w:t>
            </w:r>
            <w:r w:rsidR="00B1741F">
              <w:rPr>
                <w:lang w:val="en-CA"/>
              </w:rPr>
              <w:t>0</w:t>
            </w:r>
            <w:r w:rsidR="00E80863">
              <w:rPr>
                <w:lang w:val="en-CA"/>
              </w:rPr>
              <w:t>105</w:t>
            </w:r>
          </w:p>
        </w:tc>
      </w:tr>
    </w:tbl>
    <w:p w14:paraId="066FC161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9576" w:type="dxa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6FDFCA8C" w14:textId="77777777" w:rsidTr="00CA4272">
        <w:tc>
          <w:tcPr>
            <w:tcW w:w="1458" w:type="dxa"/>
          </w:tcPr>
          <w:p w14:paraId="085A676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0F3E9B7D" w14:textId="74B391DF" w:rsidR="00E61DAC" w:rsidRPr="005B217D" w:rsidRDefault="003E667F" w:rsidP="00DB42AD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rFonts w:hint="eastAsia"/>
                <w:b/>
                <w:szCs w:val="22"/>
                <w:lang w:val="en-CA" w:eastAsia="zh-TW"/>
              </w:rPr>
              <w:t xml:space="preserve">AHG8: </w:t>
            </w:r>
            <w:r w:rsidR="00E82958">
              <w:rPr>
                <w:b/>
                <w:szCs w:val="22"/>
                <w:lang w:val="en-CA"/>
              </w:rPr>
              <w:t xml:space="preserve">An alternative arrangement for cube format </w:t>
            </w:r>
            <w:r w:rsidR="00DB42AD">
              <w:rPr>
                <w:b/>
                <w:szCs w:val="22"/>
                <w:lang w:val="en-CA"/>
              </w:rPr>
              <w:t>(</w:t>
            </w:r>
            <w:r w:rsidR="00E82958">
              <w:rPr>
                <w:b/>
                <w:szCs w:val="22"/>
                <w:lang w:val="en-CA"/>
              </w:rPr>
              <w:t>Double-cross layout</w:t>
            </w:r>
            <w:r w:rsidR="00DB42AD">
              <w:rPr>
                <w:b/>
                <w:szCs w:val="22"/>
                <w:lang w:val="en-CA"/>
              </w:rPr>
              <w:t>)</w:t>
            </w:r>
          </w:p>
        </w:tc>
      </w:tr>
      <w:tr w:rsidR="00E61DAC" w:rsidRPr="005B217D" w14:paraId="25621B40" w14:textId="77777777" w:rsidTr="00CA4272">
        <w:tc>
          <w:tcPr>
            <w:tcW w:w="1458" w:type="dxa"/>
          </w:tcPr>
          <w:p w14:paraId="776A4947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438A22B4" w14:textId="77777777" w:rsidR="00E61DAC" w:rsidRPr="005B217D" w:rsidRDefault="005E751B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38840517" w14:textId="77777777" w:rsidTr="00CA4272">
        <w:tc>
          <w:tcPr>
            <w:tcW w:w="1458" w:type="dxa"/>
          </w:tcPr>
          <w:p w14:paraId="3FBC2125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2F505971" w14:textId="77777777" w:rsidR="00E61DAC" w:rsidRPr="005B217D" w:rsidRDefault="00712C6F" w:rsidP="005E1AC6">
            <w:pPr>
              <w:spacing w:before="60" w:after="60"/>
              <w:rPr>
                <w:szCs w:val="22"/>
                <w:lang w:val="en-CA"/>
              </w:rPr>
            </w:pPr>
            <w:r w:rsidRPr="002808E7">
              <w:rPr>
                <w:szCs w:val="22"/>
                <w:lang w:val="en-CA"/>
              </w:rPr>
              <w:t>Proposal</w:t>
            </w:r>
          </w:p>
        </w:tc>
      </w:tr>
      <w:tr w:rsidR="003E667F" w:rsidRPr="005B217D" w14:paraId="1B612E8D" w14:textId="77777777" w:rsidTr="00CA4272">
        <w:tc>
          <w:tcPr>
            <w:tcW w:w="1458" w:type="dxa"/>
          </w:tcPr>
          <w:p w14:paraId="3BC4104F" w14:textId="77777777" w:rsidR="003E667F" w:rsidRPr="005B217D" w:rsidRDefault="003E667F" w:rsidP="00CA427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  <w:vAlign w:val="center"/>
          </w:tcPr>
          <w:p w14:paraId="6BB26F14" w14:textId="77777777" w:rsidR="003E667F" w:rsidRDefault="003E667F" w:rsidP="00CA427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Hung-Chih Lin, Jian-Liang Lin, </w:t>
            </w:r>
          </w:p>
          <w:p w14:paraId="375C3DF0" w14:textId="77777777" w:rsidR="003E667F" w:rsidRDefault="003E667F" w:rsidP="00CA427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Shen-Kai Chang</w:t>
            </w:r>
            <w:r>
              <w:rPr>
                <w:rFonts w:hint="eastAsia"/>
                <w:szCs w:val="22"/>
                <w:lang w:val="en-CA" w:eastAsia="zh-TW"/>
              </w:rPr>
              <w:t>, Chi-Cheng Ju</w:t>
            </w:r>
          </w:p>
          <w:p w14:paraId="68C0FAC6" w14:textId="77777777" w:rsidR="003E667F" w:rsidRPr="005B217D" w:rsidRDefault="003E667F" w:rsidP="00CA4272">
            <w:pPr>
              <w:spacing w:before="60" w:after="60"/>
              <w:rPr>
                <w:szCs w:val="22"/>
                <w:lang w:val="en-CA"/>
              </w:rPr>
            </w:pPr>
            <w:r w:rsidRPr="001B3801">
              <w:rPr>
                <w:rFonts w:hint="eastAsia"/>
                <w:szCs w:val="22"/>
                <w:lang w:eastAsia="zh-TW"/>
              </w:rPr>
              <w:t>No. 1, Dusing Rd. 1, Hsinchu Science Park, Hsinchu, Taiwan 30078</w:t>
            </w:r>
          </w:p>
        </w:tc>
        <w:tc>
          <w:tcPr>
            <w:tcW w:w="900" w:type="dxa"/>
          </w:tcPr>
          <w:p w14:paraId="4E616EEC" w14:textId="77777777" w:rsidR="003E667F" w:rsidRPr="005B217D" w:rsidRDefault="003E667F" w:rsidP="00CA4272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  <w:vAlign w:val="center"/>
          </w:tcPr>
          <w:p w14:paraId="7921A919" w14:textId="735E2DA2" w:rsidR="003E667F" w:rsidRPr="005B217D" w:rsidRDefault="0072558D" w:rsidP="00CA4272">
            <w:pPr>
              <w:spacing w:before="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Hung-Chih Lin</w:t>
            </w:r>
            <w:r w:rsidR="003E667F" w:rsidRPr="00285E9A">
              <w:rPr>
                <w:strike/>
                <w:sz w:val="18"/>
                <w:szCs w:val="22"/>
                <w:lang w:val="en-CA"/>
              </w:rPr>
              <w:br/>
            </w:r>
            <w:r w:rsidR="003E667F" w:rsidRPr="008139C5">
              <w:rPr>
                <w:szCs w:val="22"/>
                <w:lang w:eastAsia="zh-TW"/>
              </w:rPr>
              <w:t>+886-3-5670766 ext. 2</w:t>
            </w:r>
            <w:r w:rsidR="003E667F">
              <w:rPr>
                <w:rFonts w:hint="eastAsia"/>
                <w:szCs w:val="22"/>
                <w:lang w:eastAsia="zh-TW"/>
              </w:rPr>
              <w:t>4349</w:t>
            </w:r>
            <w:r w:rsidR="003E667F" w:rsidRPr="008139C5">
              <w:rPr>
                <w:szCs w:val="22"/>
                <w:lang w:val="en-CA"/>
              </w:rPr>
              <w:br/>
            </w:r>
            <w:r w:rsidR="003E667F">
              <w:rPr>
                <w:szCs w:val="22"/>
                <w:lang w:eastAsia="zh-TW"/>
              </w:rPr>
              <w:t>{</w:t>
            </w:r>
            <w:r w:rsidR="003E667F" w:rsidRPr="00433164">
              <w:rPr>
                <w:szCs w:val="22"/>
                <w:lang w:eastAsia="zh-TW"/>
              </w:rPr>
              <w:t>hun</w:t>
            </w:r>
            <w:bookmarkStart w:id="0" w:name="_GoBack"/>
            <w:bookmarkEnd w:id="0"/>
            <w:r w:rsidR="003E667F" w:rsidRPr="00433164">
              <w:rPr>
                <w:szCs w:val="22"/>
                <w:lang w:eastAsia="zh-TW"/>
              </w:rPr>
              <w:t>gchih.lin</w:t>
            </w:r>
            <w:r w:rsidR="003E667F">
              <w:rPr>
                <w:szCs w:val="22"/>
                <w:lang w:eastAsia="zh-TW"/>
              </w:rPr>
              <w:t xml:space="preserve">, </w:t>
            </w:r>
            <w:r w:rsidR="003E667F" w:rsidRPr="00433164">
              <w:rPr>
                <w:szCs w:val="22"/>
                <w:lang w:eastAsia="zh-TW"/>
              </w:rPr>
              <w:t>jl.lin</w:t>
            </w:r>
            <w:r w:rsidR="003E667F">
              <w:rPr>
                <w:szCs w:val="22"/>
                <w:lang w:eastAsia="zh-TW"/>
              </w:rPr>
              <w:t xml:space="preserve">, </w:t>
            </w:r>
            <w:r w:rsidR="003E667F" w:rsidRPr="00433164">
              <w:rPr>
                <w:szCs w:val="22"/>
                <w:lang w:eastAsia="zh-TW"/>
              </w:rPr>
              <w:t>shenkai.chang</w:t>
            </w:r>
            <w:r w:rsidR="003E667F">
              <w:rPr>
                <w:rFonts w:hint="eastAsia"/>
                <w:szCs w:val="22"/>
                <w:lang w:eastAsia="zh-TW"/>
              </w:rPr>
              <w:t>, cc.ju</w:t>
            </w:r>
            <w:r w:rsidR="003E667F">
              <w:rPr>
                <w:szCs w:val="22"/>
                <w:lang w:eastAsia="zh-TW"/>
              </w:rPr>
              <w:t>}</w:t>
            </w:r>
            <w:r w:rsidR="003E667F">
              <w:rPr>
                <w:rFonts w:hint="eastAsia"/>
                <w:szCs w:val="22"/>
                <w:lang w:eastAsia="zh-TW"/>
              </w:rPr>
              <w:t xml:space="preserve"> </w:t>
            </w:r>
            <w:r w:rsidR="003E667F">
              <w:rPr>
                <w:szCs w:val="22"/>
                <w:lang w:eastAsia="zh-TW"/>
              </w:rPr>
              <w:t>@mediatek.com</w:t>
            </w:r>
          </w:p>
        </w:tc>
      </w:tr>
      <w:tr w:rsidR="00E61DAC" w:rsidRPr="005B217D" w14:paraId="5B6DE4F4" w14:textId="77777777" w:rsidTr="00CA4272">
        <w:tc>
          <w:tcPr>
            <w:tcW w:w="1458" w:type="dxa"/>
          </w:tcPr>
          <w:p w14:paraId="7A43A478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10099A37" w14:textId="77777777" w:rsidR="00E61DAC" w:rsidRPr="005B217D" w:rsidRDefault="001A340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</w:t>
            </w:r>
            <w:r w:rsidR="009630EA">
              <w:rPr>
                <w:szCs w:val="22"/>
                <w:lang w:val="en-CA"/>
              </w:rPr>
              <w:t>ediaTek I</w:t>
            </w:r>
            <w:r>
              <w:rPr>
                <w:szCs w:val="22"/>
                <w:lang w:val="en-CA"/>
              </w:rPr>
              <w:t>nc.</w:t>
            </w:r>
          </w:p>
        </w:tc>
      </w:tr>
    </w:tbl>
    <w:p w14:paraId="21F54E97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5AD4CA8D" w14:textId="77777777" w:rsidR="00275BCF" w:rsidRPr="00BE15EE" w:rsidRDefault="00275BCF" w:rsidP="00B61067">
      <w:pPr>
        <w:pStyle w:val="1"/>
        <w:numPr>
          <w:ilvl w:val="0"/>
          <w:numId w:val="0"/>
        </w:numPr>
        <w:spacing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Abstract</w:t>
      </w:r>
    </w:p>
    <w:p w14:paraId="306B58F1" w14:textId="5E29099F" w:rsidR="00367EA8" w:rsidRDefault="00044445" w:rsidP="008868B4">
      <w:pPr>
        <w:spacing w:before="120"/>
        <w:ind w:firstLine="170"/>
        <w:jc w:val="both"/>
        <w:rPr>
          <w:noProof/>
          <w:szCs w:val="24"/>
          <w:lang w:eastAsia="zh-TW"/>
        </w:rPr>
      </w:pPr>
      <w:r>
        <w:rPr>
          <w:noProof/>
          <w:szCs w:val="24"/>
          <w:lang w:eastAsia="zh-TW"/>
        </w:rPr>
        <w:t xml:space="preserve">This contribution aims to study two layout arrangments for the cube format. One </w:t>
      </w:r>
      <w:r w:rsidR="00367EA8">
        <w:rPr>
          <w:noProof/>
          <w:szCs w:val="24"/>
          <w:lang w:eastAsia="zh-TW"/>
        </w:rPr>
        <w:t xml:space="preserve">of them </w:t>
      </w:r>
      <w:r>
        <w:rPr>
          <w:noProof/>
          <w:szCs w:val="24"/>
          <w:lang w:eastAsia="zh-TW"/>
        </w:rPr>
        <w:t xml:space="preserve">is the T-shape layout, which is an unfolded net of a cube. </w:t>
      </w:r>
      <w:r w:rsidR="00367EA8">
        <w:rPr>
          <w:noProof/>
          <w:szCs w:val="24"/>
          <w:lang w:eastAsia="zh-TW"/>
        </w:rPr>
        <w:t>The other is the proposed double-cross layout, which is</w:t>
      </w:r>
      <w:r w:rsidR="00194F9F">
        <w:rPr>
          <w:noProof/>
          <w:szCs w:val="24"/>
          <w:lang w:eastAsia="zh-TW"/>
        </w:rPr>
        <w:t xml:space="preserve"> compo</w:t>
      </w:r>
      <w:r w:rsidR="00367EA8">
        <w:rPr>
          <w:noProof/>
          <w:szCs w:val="24"/>
          <w:lang w:eastAsia="zh-TW"/>
        </w:rPr>
        <w:t>s</w:t>
      </w:r>
      <w:r w:rsidR="00194F9F">
        <w:rPr>
          <w:noProof/>
          <w:szCs w:val="24"/>
          <w:lang w:eastAsia="zh-TW"/>
        </w:rPr>
        <w:t>e</w:t>
      </w:r>
      <w:r w:rsidR="00367EA8">
        <w:rPr>
          <w:noProof/>
          <w:szCs w:val="24"/>
          <w:lang w:eastAsia="zh-TW"/>
        </w:rPr>
        <w:t xml:space="preserve">d of two hemicubes. In these two layouts, there is no discontinuous edge between any of two connected cube faces. </w:t>
      </w:r>
      <w:r w:rsidR="005C22F3">
        <w:rPr>
          <w:rFonts w:hint="eastAsia"/>
          <w:noProof/>
          <w:szCs w:val="24"/>
          <w:lang w:eastAsia="zh-TW"/>
        </w:rPr>
        <w:t>Both</w:t>
      </w:r>
      <w:r w:rsidR="00367EA8">
        <w:rPr>
          <w:noProof/>
          <w:szCs w:val="24"/>
          <w:lang w:eastAsia="zh-TW"/>
        </w:rPr>
        <w:t xml:space="preserve"> two layouts have to fill blank area to form a video frame for encoding. </w:t>
      </w:r>
      <w:r w:rsidR="003F7677">
        <w:rPr>
          <w:noProof/>
          <w:szCs w:val="24"/>
          <w:lang w:eastAsia="zh-TW"/>
        </w:rPr>
        <w:t>T</w:t>
      </w:r>
      <w:r w:rsidR="00194F9F">
        <w:rPr>
          <w:noProof/>
          <w:szCs w:val="24"/>
          <w:lang w:eastAsia="zh-TW"/>
        </w:rPr>
        <w:t>he</w:t>
      </w:r>
      <w:r w:rsidR="005C22F3">
        <w:rPr>
          <w:rFonts w:hint="eastAsia"/>
          <w:noProof/>
          <w:szCs w:val="24"/>
          <w:lang w:eastAsia="zh-TW"/>
        </w:rPr>
        <w:t xml:space="preserve"> </w:t>
      </w:r>
      <w:r w:rsidR="00970E86">
        <w:rPr>
          <w:rFonts w:hint="eastAsia"/>
          <w:noProof/>
          <w:szCs w:val="24"/>
          <w:lang w:eastAsia="zh-TW"/>
        </w:rPr>
        <w:t xml:space="preserve">proposed double-cross </w:t>
      </w:r>
      <w:r w:rsidR="007F51AF">
        <w:rPr>
          <w:rFonts w:hint="eastAsia"/>
          <w:noProof/>
          <w:szCs w:val="24"/>
          <w:lang w:eastAsia="zh-TW"/>
        </w:rPr>
        <w:t xml:space="preserve">layout </w:t>
      </w:r>
      <w:r w:rsidR="00970E86">
        <w:rPr>
          <w:rFonts w:hint="eastAsia"/>
          <w:noProof/>
          <w:szCs w:val="24"/>
          <w:lang w:eastAsia="zh-TW"/>
        </w:rPr>
        <w:t>reduce</w:t>
      </w:r>
      <w:r w:rsidR="00366EC0">
        <w:rPr>
          <w:noProof/>
          <w:szCs w:val="24"/>
          <w:lang w:eastAsia="zh-TW"/>
        </w:rPr>
        <w:t>s</w:t>
      </w:r>
      <w:r w:rsidR="00970E86">
        <w:rPr>
          <w:rFonts w:hint="eastAsia"/>
          <w:noProof/>
          <w:szCs w:val="24"/>
          <w:lang w:eastAsia="zh-TW"/>
        </w:rPr>
        <w:t xml:space="preserve"> 33</w:t>
      </w:r>
      <w:r w:rsidR="005C22F3">
        <w:rPr>
          <w:rFonts w:hint="eastAsia"/>
          <w:noProof/>
          <w:szCs w:val="24"/>
          <w:lang w:eastAsia="zh-TW"/>
        </w:rPr>
        <w:t xml:space="preserve">% </w:t>
      </w:r>
      <w:r w:rsidR="00C152CB">
        <w:rPr>
          <w:noProof/>
          <w:szCs w:val="24"/>
          <w:lang w:eastAsia="zh-TW"/>
        </w:rPr>
        <w:t xml:space="preserve">memory footprint </w:t>
      </w:r>
      <w:r w:rsidR="005C22F3">
        <w:rPr>
          <w:rFonts w:hint="eastAsia"/>
          <w:noProof/>
          <w:szCs w:val="24"/>
          <w:lang w:eastAsia="zh-TW"/>
        </w:rPr>
        <w:t xml:space="preserve">when compared to </w:t>
      </w:r>
      <w:r w:rsidR="00970E86">
        <w:rPr>
          <w:rFonts w:hint="eastAsia"/>
          <w:noProof/>
          <w:szCs w:val="24"/>
          <w:lang w:eastAsia="zh-TW"/>
        </w:rPr>
        <w:t>T-shape</w:t>
      </w:r>
      <w:r w:rsidR="005C22F3">
        <w:rPr>
          <w:rFonts w:hint="eastAsia"/>
          <w:noProof/>
          <w:szCs w:val="24"/>
          <w:lang w:eastAsia="zh-TW"/>
        </w:rPr>
        <w:t xml:space="preserve"> </w:t>
      </w:r>
      <w:r w:rsidR="00C152CB">
        <w:rPr>
          <w:noProof/>
          <w:szCs w:val="24"/>
          <w:lang w:eastAsia="zh-TW"/>
        </w:rPr>
        <w:t xml:space="preserve">layout. </w:t>
      </w:r>
      <w:r w:rsidR="003F7677">
        <w:rPr>
          <w:noProof/>
          <w:szCs w:val="24"/>
          <w:lang w:eastAsia="zh-TW"/>
        </w:rPr>
        <w:t>Moreo</w:t>
      </w:r>
      <w:r w:rsidR="00C3355A">
        <w:rPr>
          <w:noProof/>
          <w:szCs w:val="24"/>
          <w:lang w:eastAsia="zh-TW"/>
        </w:rPr>
        <w:t xml:space="preserve">ver, the proposed </w:t>
      </w:r>
      <w:r w:rsidR="005C22F3">
        <w:rPr>
          <w:rFonts w:hint="eastAsia"/>
          <w:noProof/>
          <w:szCs w:val="24"/>
          <w:lang w:eastAsia="zh-TW"/>
        </w:rPr>
        <w:t xml:space="preserve">double-cross </w:t>
      </w:r>
      <w:r w:rsidR="00C3355A">
        <w:rPr>
          <w:noProof/>
          <w:szCs w:val="24"/>
          <w:lang w:eastAsia="zh-TW"/>
        </w:rPr>
        <w:t>layout is</w:t>
      </w:r>
      <w:r w:rsidR="003F7677">
        <w:rPr>
          <w:noProof/>
          <w:szCs w:val="24"/>
          <w:lang w:eastAsia="zh-TW"/>
        </w:rPr>
        <w:t xml:space="preserve"> </w:t>
      </w:r>
      <w:r w:rsidR="005C22F3">
        <w:rPr>
          <w:rFonts w:hint="eastAsia"/>
          <w:noProof/>
          <w:szCs w:val="24"/>
          <w:lang w:eastAsia="zh-TW"/>
        </w:rPr>
        <w:t xml:space="preserve">more </w:t>
      </w:r>
      <w:r w:rsidR="003F7677">
        <w:rPr>
          <w:noProof/>
          <w:szCs w:val="24"/>
          <w:lang w:eastAsia="zh-TW"/>
        </w:rPr>
        <w:t xml:space="preserve">appropriate for </w:t>
      </w:r>
      <w:r w:rsidR="00E7216D">
        <w:rPr>
          <w:noProof/>
          <w:szCs w:val="24"/>
          <w:lang w:eastAsia="zh-TW"/>
        </w:rPr>
        <w:t xml:space="preserve">the </w:t>
      </w:r>
      <w:r w:rsidR="00F73524">
        <w:rPr>
          <w:noProof/>
          <w:szCs w:val="24"/>
          <w:lang w:eastAsia="zh-TW"/>
        </w:rPr>
        <w:t>360VR streaming</w:t>
      </w:r>
      <w:r w:rsidR="003F7677">
        <w:rPr>
          <w:noProof/>
          <w:szCs w:val="24"/>
          <w:lang w:eastAsia="zh-TW"/>
        </w:rPr>
        <w:t>.</w:t>
      </w:r>
    </w:p>
    <w:p w14:paraId="213FE799" w14:textId="0B8E81E9" w:rsidR="000B253A" w:rsidRPr="000B253A" w:rsidRDefault="00367EA8" w:rsidP="00BE15EE">
      <w:pPr>
        <w:spacing w:before="20"/>
        <w:ind w:firstLine="170"/>
        <w:jc w:val="both"/>
        <w:rPr>
          <w:lang w:val="en-CA"/>
        </w:rPr>
      </w:pPr>
      <w:r>
        <w:rPr>
          <w:szCs w:val="22"/>
          <w:lang w:val="en-CA"/>
        </w:rPr>
        <w:t xml:space="preserve">The compression efficiency between the T-shape layout and the proposed double-cross layout is also examined by using HM16.12. The experimental results </w:t>
      </w:r>
      <w:r w:rsidR="005C22F3">
        <w:rPr>
          <w:rFonts w:hint="eastAsia"/>
          <w:szCs w:val="22"/>
          <w:lang w:val="en-CA" w:eastAsia="zh-TW"/>
        </w:rPr>
        <w:t>reportedly show</w:t>
      </w:r>
      <w:r>
        <w:rPr>
          <w:szCs w:val="22"/>
          <w:lang w:val="en-CA"/>
        </w:rPr>
        <w:t xml:space="preserve"> </w:t>
      </w:r>
      <w:r w:rsidR="00E7511A">
        <w:rPr>
          <w:szCs w:val="22"/>
          <w:lang w:val="en-CA"/>
        </w:rPr>
        <w:t xml:space="preserve">that </w:t>
      </w:r>
      <w:r w:rsidR="00E7511A">
        <w:rPr>
          <w:szCs w:val="22"/>
          <w:lang w:val="en-CA" w:eastAsia="zh-TW"/>
        </w:rPr>
        <w:t>the</w:t>
      </w:r>
      <w:r w:rsidR="0042778D">
        <w:rPr>
          <w:rFonts w:hint="eastAsia"/>
          <w:szCs w:val="22"/>
          <w:lang w:val="en-CA" w:eastAsia="zh-TW"/>
        </w:rPr>
        <w:t xml:space="preserve"> BD-rate difference </w:t>
      </w:r>
      <w:r w:rsidR="00E7511A">
        <w:rPr>
          <w:szCs w:val="22"/>
          <w:lang w:val="en-CA" w:eastAsia="zh-TW"/>
        </w:rPr>
        <w:t xml:space="preserve">is insignificant </w:t>
      </w:r>
      <w:r w:rsidR="0042778D">
        <w:rPr>
          <w:rFonts w:hint="eastAsia"/>
          <w:szCs w:val="22"/>
          <w:lang w:val="en-CA" w:eastAsia="zh-TW"/>
        </w:rPr>
        <w:t>in average.</w:t>
      </w:r>
      <w:r>
        <w:rPr>
          <w:szCs w:val="22"/>
          <w:lang w:val="en-CA"/>
        </w:rPr>
        <w:t xml:space="preserve"> </w:t>
      </w:r>
    </w:p>
    <w:p w14:paraId="2BA4AE74" w14:textId="77777777" w:rsidR="00745F6B" w:rsidRPr="00BE15EE" w:rsidRDefault="00745F6B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Introduction</w:t>
      </w:r>
    </w:p>
    <w:p w14:paraId="67C551C2" w14:textId="5619557D" w:rsidR="00233E00" w:rsidRDefault="005C22F3" w:rsidP="008868B4">
      <w:pPr>
        <w:spacing w:before="120" w:after="120"/>
        <w:ind w:firstLine="170"/>
        <w:jc w:val="both"/>
        <w:rPr>
          <w:noProof/>
          <w:szCs w:val="22"/>
          <w:lang w:eastAsia="zh-TW"/>
        </w:rPr>
      </w:pPr>
      <w:r>
        <w:rPr>
          <w:rFonts w:hint="eastAsia"/>
          <w:noProof/>
          <w:szCs w:val="24"/>
          <w:lang w:eastAsia="zh-TW"/>
        </w:rPr>
        <w:t>The cube format is o</w:t>
      </w:r>
      <w:r w:rsidR="00B30BB5">
        <w:rPr>
          <w:noProof/>
          <w:szCs w:val="24"/>
          <w:lang w:eastAsia="zh-TW"/>
        </w:rPr>
        <w:t xml:space="preserve">ne of the main representation formats </w:t>
      </w:r>
      <w:r w:rsidR="00B30BB5" w:rsidRPr="00B30BB5">
        <w:rPr>
          <w:rFonts w:hint="eastAsia"/>
          <w:noProof/>
          <w:szCs w:val="22"/>
          <w:lang w:eastAsia="zh-TW"/>
        </w:rPr>
        <w:t>used in</w:t>
      </w:r>
      <w:r w:rsidR="00B30BB5" w:rsidRPr="00B30BB5">
        <w:rPr>
          <w:noProof/>
          <w:szCs w:val="22"/>
          <w:lang w:eastAsia="zh-TW"/>
        </w:rPr>
        <w:t xml:space="preserve"> </w:t>
      </w:r>
      <w:r w:rsidR="00B30BB5" w:rsidRPr="00B30BB5">
        <w:rPr>
          <w:rFonts w:hint="eastAsia"/>
          <w:noProof/>
          <w:szCs w:val="22"/>
          <w:lang w:eastAsia="zh-TW"/>
        </w:rPr>
        <w:t xml:space="preserve">many applications of </w:t>
      </w:r>
      <w:r w:rsidR="00B30BB5">
        <w:rPr>
          <w:noProof/>
          <w:szCs w:val="22"/>
          <w:lang w:eastAsia="zh-TW"/>
        </w:rPr>
        <w:t>the 360VR</w:t>
      </w:r>
      <w:r w:rsidR="00B30BB5" w:rsidRPr="00B30BB5">
        <w:rPr>
          <w:noProof/>
          <w:szCs w:val="22"/>
          <w:lang w:eastAsia="zh-TW"/>
        </w:rPr>
        <w:t xml:space="preserve"> </w:t>
      </w:r>
      <w:r w:rsidR="00B30BB5" w:rsidRPr="00B30BB5">
        <w:rPr>
          <w:rFonts w:hint="eastAsia"/>
          <w:noProof/>
          <w:szCs w:val="22"/>
          <w:lang w:eastAsia="zh-TW"/>
        </w:rPr>
        <w:t>image/</w:t>
      </w:r>
      <w:r w:rsidR="00B30BB5" w:rsidRPr="00B30BB5">
        <w:rPr>
          <w:noProof/>
          <w:szCs w:val="22"/>
          <w:lang w:eastAsia="zh-TW"/>
        </w:rPr>
        <w:t>video</w:t>
      </w:r>
      <w:r w:rsidR="00B30BB5">
        <w:rPr>
          <w:noProof/>
          <w:szCs w:val="22"/>
          <w:lang w:eastAsia="zh-TW"/>
        </w:rPr>
        <w:t xml:space="preserve">. </w:t>
      </w:r>
      <w:r w:rsidR="005A7C97">
        <w:rPr>
          <w:noProof/>
          <w:szCs w:val="22"/>
          <w:lang w:eastAsia="zh-TW"/>
        </w:rPr>
        <w:t>The cube format</w:t>
      </w:r>
      <w:r w:rsidR="00233E00">
        <w:rPr>
          <w:noProof/>
          <w:szCs w:val="22"/>
          <w:lang w:eastAsia="zh-TW"/>
        </w:rPr>
        <w:t xml:space="preserve"> is composed of six cube faces. Mathematically, there are eleven distinct nets for a cube. </w:t>
      </w:r>
      <w:r w:rsidR="00D057D5">
        <w:rPr>
          <w:noProof/>
          <w:szCs w:val="22"/>
          <w:lang w:eastAsia="zh-TW"/>
        </w:rPr>
        <w:t xml:space="preserve">Moreover, </w:t>
      </w:r>
      <w:r w:rsidR="009779DE">
        <w:rPr>
          <w:noProof/>
          <w:szCs w:val="22"/>
          <w:lang w:eastAsia="zh-TW"/>
        </w:rPr>
        <w:t xml:space="preserve">as illustrated </w:t>
      </w:r>
      <w:r w:rsidR="009779DE" w:rsidRPr="00D057D5">
        <w:rPr>
          <w:noProof/>
          <w:szCs w:val="22"/>
          <w:lang w:eastAsia="zh-TW"/>
        </w:rPr>
        <w:t xml:space="preserve">in </w:t>
      </w:r>
      <w:r w:rsidR="009779DE">
        <w:fldChar w:fldCharType="begin"/>
      </w:r>
      <w:r w:rsidR="009779DE">
        <w:instrText xml:space="preserve"> REF _Ref463084616 \h  \* MERGEFORMAT </w:instrText>
      </w:r>
      <w:r w:rsidR="009779DE">
        <w:fldChar w:fldCharType="separate"/>
      </w:r>
      <w:r w:rsidR="009779DE" w:rsidRPr="00D057D5">
        <w:rPr>
          <w:szCs w:val="22"/>
        </w:rPr>
        <w:t>Fig. 1</w:t>
      </w:r>
      <w:r w:rsidR="009779DE">
        <w:fldChar w:fldCharType="end"/>
      </w:r>
      <w:r w:rsidR="009779DE">
        <w:t xml:space="preserve">, </w:t>
      </w:r>
      <w:r w:rsidR="00D057D5">
        <w:rPr>
          <w:noProof/>
          <w:szCs w:val="22"/>
          <w:lang w:eastAsia="zh-TW"/>
        </w:rPr>
        <w:t>any of two connected faces in each cube net is continuous</w:t>
      </w:r>
      <w:r w:rsidR="00D057D5" w:rsidRPr="00D057D5">
        <w:rPr>
          <w:noProof/>
          <w:szCs w:val="22"/>
          <w:lang w:eastAsia="zh-TW"/>
        </w:rPr>
        <w:t>.</w:t>
      </w:r>
    </w:p>
    <w:p w14:paraId="17DE7378" w14:textId="77777777" w:rsidR="00A06562" w:rsidRDefault="00A06562" w:rsidP="00A06562">
      <w:pPr>
        <w:spacing w:before="20"/>
        <w:jc w:val="center"/>
        <w:rPr>
          <w:lang w:val="en-CA"/>
        </w:rPr>
      </w:pPr>
      <w:r w:rsidRPr="00051C03">
        <w:rPr>
          <w:noProof/>
          <w:lang w:eastAsia="zh-CN"/>
        </w:rPr>
        <w:drawing>
          <wp:inline distT="0" distB="0" distL="0" distR="0" wp14:anchorId="3F949DCC" wp14:editId="437675FF">
            <wp:extent cx="4755600" cy="2354400"/>
            <wp:effectExtent l="0" t="0" r="6985" b="8255"/>
            <wp:docPr id="28" name="圖片 28" descr="C:\Users\mtk03581\Desktop\圖片2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tk03581\Desktop\圖片2.em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5600" cy="23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07CF6" w14:textId="24F16DF0" w:rsidR="00A06562" w:rsidRPr="00A06562" w:rsidRDefault="00A06562" w:rsidP="00A06562">
      <w:pPr>
        <w:spacing w:before="20"/>
        <w:jc w:val="center"/>
        <w:rPr>
          <w:noProof/>
          <w:szCs w:val="22"/>
          <w:lang w:eastAsia="zh-TW"/>
        </w:rPr>
      </w:pPr>
      <w:bookmarkStart w:id="1" w:name="_Ref463084616"/>
      <w:r w:rsidRPr="00A06562">
        <w:rPr>
          <w:b/>
          <w:szCs w:val="22"/>
        </w:rPr>
        <w:t xml:space="preserve">Fig. </w:t>
      </w:r>
      <w:r w:rsidR="00536B72" w:rsidRPr="00A06562">
        <w:rPr>
          <w:b/>
          <w:szCs w:val="22"/>
        </w:rPr>
        <w:fldChar w:fldCharType="begin"/>
      </w:r>
      <w:r w:rsidRPr="00A06562">
        <w:rPr>
          <w:b/>
          <w:szCs w:val="22"/>
        </w:rPr>
        <w:instrText xml:space="preserve"> SEQ Fig. \* ARABIC </w:instrText>
      </w:r>
      <w:r w:rsidR="00536B72" w:rsidRPr="00A06562">
        <w:rPr>
          <w:b/>
          <w:szCs w:val="22"/>
        </w:rPr>
        <w:fldChar w:fldCharType="separate"/>
      </w:r>
      <w:r w:rsidR="003A2447">
        <w:rPr>
          <w:b/>
          <w:noProof/>
          <w:szCs w:val="22"/>
        </w:rPr>
        <w:t>1</w:t>
      </w:r>
      <w:r w:rsidR="00536B72" w:rsidRPr="00A06562">
        <w:rPr>
          <w:b/>
          <w:szCs w:val="22"/>
        </w:rPr>
        <w:fldChar w:fldCharType="end"/>
      </w:r>
      <w:bookmarkEnd w:id="1"/>
      <w:r w:rsidRPr="00A06562">
        <w:rPr>
          <w:b/>
          <w:szCs w:val="22"/>
        </w:rPr>
        <w:t xml:space="preserve"> Cube </w:t>
      </w:r>
      <w:r w:rsidR="007F51AF">
        <w:rPr>
          <w:rFonts w:hint="eastAsia"/>
          <w:b/>
          <w:szCs w:val="22"/>
          <w:lang w:eastAsia="zh-TW"/>
        </w:rPr>
        <w:t>n</w:t>
      </w:r>
      <w:r w:rsidR="007F51AF" w:rsidRPr="00A06562">
        <w:rPr>
          <w:b/>
          <w:szCs w:val="22"/>
        </w:rPr>
        <w:t>ets</w:t>
      </w:r>
    </w:p>
    <w:p w14:paraId="49C6D650" w14:textId="4862338F" w:rsidR="00264BF3" w:rsidRDefault="005A7C97" w:rsidP="00A06562">
      <w:pPr>
        <w:spacing w:before="120"/>
        <w:ind w:firstLine="170"/>
        <w:jc w:val="both"/>
        <w:rPr>
          <w:lang w:val="en-CA"/>
        </w:rPr>
      </w:pPr>
      <w:r>
        <w:rPr>
          <w:lang w:val="en-CA"/>
        </w:rPr>
        <w:t>T</w:t>
      </w:r>
      <w:r w:rsidR="00394EE1">
        <w:rPr>
          <w:lang w:val="en-CA"/>
        </w:rPr>
        <w:t xml:space="preserve">he </w:t>
      </w:r>
      <w:r w:rsidR="00A42F7A">
        <w:rPr>
          <w:szCs w:val="22"/>
          <w:lang w:val="en-CA"/>
        </w:rPr>
        <w:t>PCT360 software</w:t>
      </w:r>
      <w:r w:rsidR="00C73F35">
        <w:rPr>
          <w:rFonts w:hint="eastAsia"/>
          <w:szCs w:val="22"/>
          <w:lang w:val="en-CA" w:eastAsia="zh-TW"/>
        </w:rPr>
        <w:t xml:space="preserve"> </w:t>
      </w:r>
      <w:r w:rsidR="00536B72">
        <w:rPr>
          <w:szCs w:val="22"/>
          <w:lang w:val="en-CA"/>
        </w:rPr>
        <w:fldChar w:fldCharType="begin"/>
      </w:r>
      <w:r w:rsidR="00897793">
        <w:rPr>
          <w:szCs w:val="22"/>
          <w:lang w:val="en-CA"/>
        </w:rPr>
        <w:instrText xml:space="preserve"> REF _Ref462998355 \r \h </w:instrText>
      </w:r>
      <w:r w:rsidR="00536B72">
        <w:rPr>
          <w:szCs w:val="22"/>
          <w:lang w:val="en-CA"/>
        </w:rPr>
      </w:r>
      <w:r w:rsidR="00536B72">
        <w:rPr>
          <w:szCs w:val="22"/>
          <w:lang w:val="en-CA"/>
        </w:rPr>
        <w:fldChar w:fldCharType="separate"/>
      </w:r>
      <w:r w:rsidR="00897793">
        <w:rPr>
          <w:szCs w:val="22"/>
          <w:lang w:val="en-CA"/>
        </w:rPr>
        <w:t>[1]</w:t>
      </w:r>
      <w:r w:rsidR="00536B72">
        <w:rPr>
          <w:szCs w:val="22"/>
          <w:lang w:val="en-CA"/>
        </w:rPr>
        <w:fldChar w:fldCharType="end"/>
      </w:r>
      <w:r>
        <w:rPr>
          <w:szCs w:val="22"/>
          <w:lang w:val="en-CA"/>
        </w:rPr>
        <w:t>,</w:t>
      </w:r>
      <w:r w:rsidR="00A42F7A">
        <w:rPr>
          <w:szCs w:val="22"/>
          <w:lang w:val="en-CA"/>
        </w:rPr>
        <w:t xml:space="preserve"> </w:t>
      </w:r>
      <w:r w:rsidR="00D057D5">
        <w:rPr>
          <w:szCs w:val="22"/>
          <w:lang w:val="en-CA"/>
        </w:rPr>
        <w:t>provided by InterDigital,</w:t>
      </w:r>
      <w:r w:rsidR="00A42F7A">
        <w:rPr>
          <w:lang w:val="en-CA"/>
        </w:rPr>
        <w:t xml:space="preserve"> supports </w:t>
      </w:r>
      <w:r>
        <w:rPr>
          <w:lang w:val="en-CA"/>
        </w:rPr>
        <w:t xml:space="preserve">cube </w:t>
      </w:r>
      <w:r w:rsidR="00A42F7A">
        <w:rPr>
          <w:lang w:val="en-CA"/>
        </w:rPr>
        <w:t xml:space="preserve">format </w:t>
      </w:r>
      <w:r w:rsidR="00A42F7A">
        <w:t xml:space="preserve">conversion </w:t>
      </w:r>
      <w:r>
        <w:t xml:space="preserve">with </w:t>
      </w:r>
      <w:r>
        <w:rPr>
          <w:lang w:val="en-CA"/>
        </w:rPr>
        <w:t>flexible frame packing arrangement</w:t>
      </w:r>
      <w:r w:rsidR="00A42F7A">
        <w:t>.</w:t>
      </w:r>
      <w:r w:rsidR="00A42F7A">
        <w:rPr>
          <w:lang w:val="en-CA"/>
        </w:rPr>
        <w:t xml:space="preserve"> For cube format, PCT360 </w:t>
      </w:r>
      <w:r w:rsidR="004409B8">
        <w:rPr>
          <w:lang w:val="en-CA"/>
        </w:rPr>
        <w:t>selects one of the eleven nets to provide</w:t>
      </w:r>
      <w:r w:rsidR="00B30BB5">
        <w:rPr>
          <w:lang w:val="en-CA"/>
        </w:rPr>
        <w:t xml:space="preserve"> a default configuration that arrang</w:t>
      </w:r>
      <w:r w:rsidR="00B31C88">
        <w:rPr>
          <w:lang w:val="en-CA"/>
        </w:rPr>
        <w:t>es the six cube faces into a</w:t>
      </w:r>
      <w:r w:rsidR="00B30BB5">
        <w:rPr>
          <w:lang w:val="en-CA"/>
        </w:rPr>
        <w:t xml:space="preserve"> T-shape layout, as </w:t>
      </w:r>
      <w:r w:rsidR="00B30BB5" w:rsidRPr="00127D2E">
        <w:rPr>
          <w:lang w:val="en-CA"/>
        </w:rPr>
        <w:t xml:space="preserve">shown in </w:t>
      </w:r>
      <w:r w:rsidR="00C82339">
        <w:fldChar w:fldCharType="begin"/>
      </w:r>
      <w:r w:rsidR="00C82339">
        <w:instrText xml:space="preserve"> REF _Ref462952358 \h  \* MERGEFORMAT </w:instrText>
      </w:r>
      <w:r w:rsidR="00C82339">
        <w:fldChar w:fldCharType="separate"/>
      </w:r>
      <w:r w:rsidR="009D7827" w:rsidRPr="009D7827">
        <w:rPr>
          <w:color w:val="000000" w:themeColor="text1"/>
          <w:szCs w:val="22"/>
        </w:rPr>
        <w:t>Fig. 2</w:t>
      </w:r>
      <w:r w:rsidR="00C82339">
        <w:fldChar w:fldCharType="end"/>
      </w:r>
      <w:r w:rsidR="00B30BB5" w:rsidRPr="00127D2E">
        <w:rPr>
          <w:lang w:val="en-CA"/>
        </w:rPr>
        <w:t>(a)</w:t>
      </w:r>
      <w:r w:rsidR="00B30BB5">
        <w:rPr>
          <w:lang w:val="en-CA"/>
        </w:rPr>
        <w:t xml:space="preserve">. </w:t>
      </w:r>
      <w:r w:rsidR="0043513A">
        <w:rPr>
          <w:lang w:val="en-CA"/>
        </w:rPr>
        <w:t>To form a rectangular video frame for encoding, t</w:t>
      </w:r>
      <w:r w:rsidR="00C06699">
        <w:rPr>
          <w:lang w:val="en-CA"/>
        </w:rPr>
        <w:t xml:space="preserve">his T-shape layout has blank area, in which the area is equal to that </w:t>
      </w:r>
      <w:r w:rsidR="00C06699">
        <w:rPr>
          <w:lang w:val="en-CA"/>
        </w:rPr>
        <w:lastRenderedPageBreak/>
        <w:t xml:space="preserve">of the six faces. </w:t>
      </w:r>
      <w:r w:rsidR="00C70D4A">
        <w:rPr>
          <w:lang w:val="en-CA"/>
        </w:rPr>
        <w:t>The additional blank area</w:t>
      </w:r>
      <w:r w:rsidR="00C06699">
        <w:rPr>
          <w:lang w:val="en-CA"/>
        </w:rPr>
        <w:t xml:space="preserve"> </w:t>
      </w:r>
      <w:r w:rsidR="00C70D4A">
        <w:rPr>
          <w:lang w:val="en-CA"/>
        </w:rPr>
        <w:t xml:space="preserve">results in </w:t>
      </w:r>
      <w:r w:rsidR="00122E93">
        <w:rPr>
          <w:lang w:val="en-CA"/>
        </w:rPr>
        <w:t xml:space="preserve">much </w:t>
      </w:r>
      <w:r w:rsidR="00C70D4A">
        <w:rPr>
          <w:lang w:val="en-CA"/>
        </w:rPr>
        <w:t xml:space="preserve">more buffer size used in </w:t>
      </w:r>
      <w:r w:rsidR="007C33C0">
        <w:rPr>
          <w:lang w:val="en-CA"/>
        </w:rPr>
        <w:t xml:space="preserve">video encoder and video decoder </w:t>
      </w:r>
      <w:r w:rsidR="00683B41">
        <w:rPr>
          <w:lang w:val="en-CA"/>
        </w:rPr>
        <w:t xml:space="preserve">to support this layout. </w:t>
      </w:r>
      <w:r w:rsidR="00703030">
        <w:rPr>
          <w:lang w:val="en-CA"/>
        </w:rPr>
        <w:t xml:space="preserve">To </w:t>
      </w:r>
      <w:r w:rsidR="006D04B6">
        <w:rPr>
          <w:lang w:val="en-CA"/>
        </w:rPr>
        <w:t xml:space="preserve">minimize </w:t>
      </w:r>
      <w:r w:rsidR="007C33C0">
        <w:rPr>
          <w:lang w:val="en-CA"/>
        </w:rPr>
        <w:t>the extra usage of memory buffer</w:t>
      </w:r>
      <w:r w:rsidR="00703030">
        <w:rPr>
          <w:lang w:val="en-CA"/>
        </w:rPr>
        <w:t xml:space="preserve">, we </w:t>
      </w:r>
      <w:r w:rsidR="009F6735">
        <w:rPr>
          <w:lang w:val="en-CA"/>
        </w:rPr>
        <w:t>rearrange</w:t>
      </w:r>
      <w:r w:rsidR="00703030">
        <w:rPr>
          <w:lang w:val="en-CA"/>
        </w:rPr>
        <w:t xml:space="preserve"> </w:t>
      </w:r>
      <w:r w:rsidR="007C33C0">
        <w:rPr>
          <w:lang w:val="en-CA"/>
        </w:rPr>
        <w:t>the T-shape</w:t>
      </w:r>
      <w:r w:rsidR="00703030">
        <w:rPr>
          <w:lang w:val="en-CA"/>
        </w:rPr>
        <w:t xml:space="preserve"> layout into a </w:t>
      </w:r>
      <w:r w:rsidR="007C33C0">
        <w:rPr>
          <w:lang w:val="en-CA"/>
        </w:rPr>
        <w:t>double-cross</w:t>
      </w:r>
      <w:r w:rsidR="00703030">
        <w:rPr>
          <w:lang w:val="en-CA"/>
        </w:rPr>
        <w:t xml:space="preserve"> layout. </w:t>
      </w:r>
      <w:r w:rsidR="00703030" w:rsidRPr="006D04B6">
        <w:rPr>
          <w:lang w:val="en-CA"/>
        </w:rPr>
        <w:t xml:space="preserve">As illustrated in </w:t>
      </w:r>
      <w:r w:rsidR="00C82339">
        <w:fldChar w:fldCharType="begin"/>
      </w:r>
      <w:r w:rsidR="00C82339">
        <w:instrText xml:space="preserve"> REF _Ref462952358 \h  \* MERGEFORMAT </w:instrText>
      </w:r>
      <w:r w:rsidR="00C82339">
        <w:fldChar w:fldCharType="separate"/>
      </w:r>
      <w:r w:rsidR="009D7827" w:rsidRPr="009D7827">
        <w:rPr>
          <w:color w:val="000000" w:themeColor="text1"/>
          <w:szCs w:val="22"/>
        </w:rPr>
        <w:t>Fig. 2</w:t>
      </w:r>
      <w:r w:rsidR="00C82339">
        <w:fldChar w:fldCharType="end"/>
      </w:r>
      <w:r w:rsidR="006D04B6" w:rsidRPr="006D04B6">
        <w:rPr>
          <w:lang w:val="en-CA"/>
        </w:rPr>
        <w:t>(b)</w:t>
      </w:r>
      <w:r w:rsidR="00703030" w:rsidRPr="006D04B6">
        <w:rPr>
          <w:lang w:val="en-CA"/>
        </w:rPr>
        <w:t xml:space="preserve">, </w:t>
      </w:r>
      <w:r w:rsidR="007C33C0">
        <w:rPr>
          <w:lang w:val="en-CA"/>
        </w:rPr>
        <w:t>the blank area is only one-third of that in the T-shape layout</w:t>
      </w:r>
      <w:r w:rsidR="009F6735">
        <w:rPr>
          <w:lang w:val="en-CA"/>
        </w:rPr>
        <w:t xml:space="preserve">. </w:t>
      </w:r>
      <w:r w:rsidR="00474FBD">
        <w:rPr>
          <w:lang w:val="en-CA"/>
        </w:rPr>
        <w:t>In other words, the area of the proposed layout is about 66% of the T-shape layout.</w:t>
      </w:r>
      <w:r w:rsidR="00CF7795">
        <w:rPr>
          <w:lang w:val="en-CA"/>
        </w:rPr>
        <w:t xml:space="preserve"> So far, this alternative layout </w:t>
      </w:r>
      <w:r w:rsidR="00C81775">
        <w:rPr>
          <w:lang w:val="en-CA"/>
        </w:rPr>
        <w:t>has</w:t>
      </w:r>
      <w:r w:rsidR="00CF7795">
        <w:rPr>
          <w:lang w:val="en-CA"/>
        </w:rPr>
        <w:t xml:space="preserve"> the following superiority.</w:t>
      </w:r>
      <w:r w:rsidR="00264BF3" w:rsidRPr="00264BF3">
        <w:rPr>
          <w:lang w:val="en-CA"/>
        </w:rPr>
        <w:t xml:space="preserve"> </w:t>
      </w:r>
    </w:p>
    <w:p w14:paraId="6C1898F2" w14:textId="77777777" w:rsidR="00264BF3" w:rsidRDefault="00C81775" w:rsidP="00805C90">
      <w:pPr>
        <w:pStyle w:val="ab"/>
        <w:numPr>
          <w:ilvl w:val="0"/>
          <w:numId w:val="37"/>
        </w:numPr>
        <w:spacing w:before="20"/>
        <w:rPr>
          <w:rFonts w:ascii="Times New Roman" w:hAnsi="Times New Roman"/>
          <w:lang w:val="en-CA"/>
        </w:rPr>
      </w:pPr>
      <w:r>
        <w:rPr>
          <w:rFonts w:ascii="Times New Roman" w:hAnsi="Times New Roman"/>
          <w:lang w:val="en-CA"/>
        </w:rPr>
        <w:t xml:space="preserve">There is no any discontinuous edge inside </w:t>
      </w:r>
      <w:r w:rsidR="008D0582">
        <w:rPr>
          <w:rFonts w:ascii="Times New Roman" w:hAnsi="Times New Roman"/>
          <w:lang w:val="en-CA"/>
        </w:rPr>
        <w:t>the six cube faces</w:t>
      </w:r>
    </w:p>
    <w:p w14:paraId="06B06C9C" w14:textId="77777777" w:rsidR="009213D7" w:rsidRPr="00805C90" w:rsidRDefault="00805C90" w:rsidP="00F96CE9">
      <w:pPr>
        <w:pStyle w:val="ab"/>
        <w:numPr>
          <w:ilvl w:val="0"/>
          <w:numId w:val="37"/>
        </w:numPr>
        <w:spacing w:before="20" w:after="120"/>
        <w:ind w:left="884" w:hanging="357"/>
        <w:rPr>
          <w:rFonts w:ascii="Times New Roman" w:hAnsi="Times New Roman"/>
          <w:lang w:val="en-CA"/>
        </w:rPr>
      </w:pPr>
      <w:r>
        <w:rPr>
          <w:rFonts w:ascii="Times New Roman" w:hAnsi="Times New Roman"/>
          <w:lang w:val="en-CA"/>
        </w:rPr>
        <w:t>The necessary blank area is minimum</w:t>
      </w:r>
    </w:p>
    <w:tbl>
      <w:tblPr>
        <w:tblStyle w:val="af3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64"/>
        <w:gridCol w:w="4465"/>
      </w:tblGrid>
      <w:tr w:rsidR="004337F1" w14:paraId="629C3E36" w14:textId="77777777" w:rsidTr="00DF48B1">
        <w:trPr>
          <w:jc w:val="center"/>
        </w:trPr>
        <w:tc>
          <w:tcPr>
            <w:tcW w:w="4464" w:type="dxa"/>
            <w:vAlign w:val="center"/>
          </w:tcPr>
          <w:p w14:paraId="39435757" w14:textId="77777777" w:rsidR="004337F1" w:rsidRPr="004337F1" w:rsidRDefault="00102D60" w:rsidP="00127D2E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102D60">
              <w:rPr>
                <w:noProof/>
                <w:lang w:eastAsia="zh-CN"/>
              </w:rPr>
              <w:drawing>
                <wp:inline distT="0" distB="0" distL="0" distR="0" wp14:anchorId="32999E24" wp14:editId="4A549123">
                  <wp:extent cx="2559600" cy="1922400"/>
                  <wp:effectExtent l="0" t="0" r="0" b="1905"/>
                  <wp:docPr id="31" name="圖片 31" descr="T:\01_JVET\cubic_t\bicyclist_vr_25p_3840x1920_3840x2880x8_cf1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:\01_JVET\cubic_t\bicyclist_vr_25p_3840x1920_3840x2880x8_cf1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9600" cy="192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5" w:type="dxa"/>
            <w:vAlign w:val="center"/>
          </w:tcPr>
          <w:p w14:paraId="677A870F" w14:textId="77777777" w:rsidR="004337F1" w:rsidRPr="004337F1" w:rsidRDefault="00102D60" w:rsidP="00127D2E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102D60">
              <w:rPr>
                <w:noProof/>
                <w:lang w:eastAsia="zh-CN"/>
              </w:rPr>
              <w:drawing>
                <wp:inline distT="0" distB="0" distL="0" distR="0" wp14:anchorId="2950BF30" wp14:editId="19C35541">
                  <wp:extent cx="2556000" cy="1278000"/>
                  <wp:effectExtent l="0" t="0" r="0" b="0"/>
                  <wp:docPr id="30" name="圖片 30" descr="T:\01_JVET\cubic_d\bi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:\01_JVET\cubic_d\bi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000" cy="127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37F1" w14:paraId="15B62735" w14:textId="77777777" w:rsidTr="00DF48B1">
        <w:trPr>
          <w:jc w:val="center"/>
        </w:trPr>
        <w:tc>
          <w:tcPr>
            <w:tcW w:w="4464" w:type="dxa"/>
          </w:tcPr>
          <w:p w14:paraId="1F0B8FCF" w14:textId="77777777" w:rsidR="004337F1" w:rsidRPr="004337F1" w:rsidRDefault="004337F1" w:rsidP="004337F1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4337F1">
              <w:rPr>
                <w:rFonts w:ascii="Times New Roman" w:hAnsi="Times New Roman" w:cs="Times New Roman"/>
              </w:rPr>
              <w:t>(a)</w:t>
            </w:r>
          </w:p>
        </w:tc>
        <w:tc>
          <w:tcPr>
            <w:tcW w:w="4465" w:type="dxa"/>
          </w:tcPr>
          <w:p w14:paraId="1998CB26" w14:textId="77777777" w:rsidR="004337F1" w:rsidRPr="004337F1" w:rsidRDefault="004337F1" w:rsidP="004337F1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4337F1">
              <w:rPr>
                <w:rFonts w:ascii="Times New Roman" w:hAnsi="Times New Roman" w:cs="Times New Roman"/>
              </w:rPr>
              <w:t>(b)</w:t>
            </w:r>
          </w:p>
        </w:tc>
      </w:tr>
    </w:tbl>
    <w:p w14:paraId="080ACACA" w14:textId="6CD0653C" w:rsidR="004337F1" w:rsidRDefault="004337F1" w:rsidP="007B6F69">
      <w:pPr>
        <w:pStyle w:val="ac"/>
        <w:spacing w:before="120" w:after="120"/>
        <w:jc w:val="center"/>
        <w:rPr>
          <w:b/>
          <w:i w:val="0"/>
          <w:color w:val="000000" w:themeColor="text1"/>
          <w:sz w:val="22"/>
          <w:szCs w:val="22"/>
        </w:rPr>
      </w:pPr>
      <w:bookmarkStart w:id="2" w:name="_Ref462952358"/>
      <w:r w:rsidRPr="002F70A6">
        <w:rPr>
          <w:b/>
          <w:i w:val="0"/>
          <w:color w:val="000000" w:themeColor="text1"/>
          <w:sz w:val="22"/>
          <w:szCs w:val="22"/>
        </w:rPr>
        <w:t xml:space="preserve">Fig. </w:t>
      </w:r>
      <w:r w:rsidR="00536B72" w:rsidRPr="002F70A6">
        <w:rPr>
          <w:b/>
          <w:i w:val="0"/>
          <w:color w:val="000000" w:themeColor="text1"/>
          <w:sz w:val="22"/>
          <w:szCs w:val="22"/>
        </w:rPr>
        <w:fldChar w:fldCharType="begin"/>
      </w:r>
      <w:r w:rsidRPr="002F70A6">
        <w:rPr>
          <w:b/>
          <w:i w:val="0"/>
          <w:color w:val="000000" w:themeColor="text1"/>
          <w:sz w:val="22"/>
          <w:szCs w:val="22"/>
        </w:rPr>
        <w:instrText xml:space="preserve"> SEQ Fig. \* ARABIC </w:instrText>
      </w:r>
      <w:r w:rsidR="00536B72" w:rsidRPr="002F70A6">
        <w:rPr>
          <w:b/>
          <w:i w:val="0"/>
          <w:color w:val="000000" w:themeColor="text1"/>
          <w:sz w:val="22"/>
          <w:szCs w:val="22"/>
        </w:rPr>
        <w:fldChar w:fldCharType="separate"/>
      </w:r>
      <w:r w:rsidR="003A2447">
        <w:rPr>
          <w:b/>
          <w:i w:val="0"/>
          <w:noProof/>
          <w:color w:val="000000" w:themeColor="text1"/>
          <w:sz w:val="22"/>
          <w:szCs w:val="22"/>
        </w:rPr>
        <w:t>2</w:t>
      </w:r>
      <w:r w:rsidR="00536B72" w:rsidRPr="002F70A6">
        <w:rPr>
          <w:b/>
          <w:i w:val="0"/>
          <w:color w:val="000000" w:themeColor="text1"/>
          <w:sz w:val="22"/>
          <w:szCs w:val="22"/>
        </w:rPr>
        <w:fldChar w:fldCharType="end"/>
      </w:r>
      <w:bookmarkEnd w:id="2"/>
      <w:r w:rsidRPr="002F70A6">
        <w:rPr>
          <w:b/>
          <w:i w:val="0"/>
          <w:color w:val="000000" w:themeColor="text1"/>
          <w:sz w:val="22"/>
          <w:szCs w:val="22"/>
        </w:rPr>
        <w:t xml:space="preserve"> (a) </w:t>
      </w:r>
      <w:r w:rsidR="00DF48B1">
        <w:rPr>
          <w:b/>
          <w:i w:val="0"/>
          <w:color w:val="000000" w:themeColor="text1"/>
          <w:sz w:val="22"/>
          <w:szCs w:val="22"/>
        </w:rPr>
        <w:t>T-shape</w:t>
      </w:r>
      <w:r w:rsidRPr="002F70A6">
        <w:rPr>
          <w:b/>
          <w:i w:val="0"/>
          <w:color w:val="000000" w:themeColor="text1"/>
          <w:sz w:val="22"/>
          <w:szCs w:val="22"/>
        </w:rPr>
        <w:t xml:space="preserve"> </w:t>
      </w:r>
      <w:r w:rsidR="007F51AF"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l</w:t>
      </w:r>
      <w:r w:rsidR="007F51AF" w:rsidRPr="002F70A6">
        <w:rPr>
          <w:b/>
          <w:i w:val="0"/>
          <w:color w:val="000000" w:themeColor="text1"/>
          <w:sz w:val="22"/>
          <w:szCs w:val="22"/>
        </w:rPr>
        <w:t xml:space="preserve">ayout </w:t>
      </w:r>
      <w:r w:rsidRPr="002F70A6">
        <w:rPr>
          <w:b/>
          <w:i w:val="0"/>
          <w:color w:val="000000" w:themeColor="text1"/>
          <w:sz w:val="22"/>
          <w:szCs w:val="22"/>
        </w:rPr>
        <w:t xml:space="preserve">(b) </w:t>
      </w:r>
      <w:r w:rsidR="00431BB5">
        <w:rPr>
          <w:b/>
          <w:i w:val="0"/>
          <w:color w:val="000000" w:themeColor="text1"/>
          <w:sz w:val="22"/>
          <w:szCs w:val="22"/>
        </w:rPr>
        <w:t>Double-c</w:t>
      </w:r>
      <w:r w:rsidR="00DF48B1">
        <w:rPr>
          <w:b/>
          <w:i w:val="0"/>
          <w:color w:val="000000" w:themeColor="text1"/>
          <w:sz w:val="22"/>
          <w:szCs w:val="22"/>
        </w:rPr>
        <w:t>ross</w:t>
      </w:r>
      <w:r w:rsidRPr="002F70A6">
        <w:rPr>
          <w:b/>
          <w:i w:val="0"/>
          <w:color w:val="000000" w:themeColor="text1"/>
          <w:sz w:val="22"/>
          <w:szCs w:val="22"/>
        </w:rPr>
        <w:t xml:space="preserve"> </w:t>
      </w:r>
      <w:r w:rsidR="007F51AF"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l</w:t>
      </w:r>
      <w:r w:rsidR="007F51AF" w:rsidRPr="002F70A6">
        <w:rPr>
          <w:b/>
          <w:i w:val="0"/>
          <w:color w:val="000000" w:themeColor="text1"/>
          <w:sz w:val="22"/>
          <w:szCs w:val="22"/>
        </w:rPr>
        <w:t>ayout</w:t>
      </w:r>
    </w:p>
    <w:p w14:paraId="21125325" w14:textId="2703989A" w:rsidR="008A598B" w:rsidRPr="00697FE1" w:rsidRDefault="008A598B" w:rsidP="008A598B">
      <w:pPr>
        <w:spacing w:before="120"/>
        <w:ind w:firstLine="170"/>
        <w:jc w:val="both"/>
        <w:rPr>
          <w:noProof/>
          <w:color w:val="0D0D0D" w:themeColor="text1" w:themeTint="F2"/>
          <w:szCs w:val="24"/>
          <w:lang w:eastAsia="zh-TW"/>
        </w:rPr>
      </w:pPr>
      <w:r w:rsidRPr="00470F70">
        <w:rPr>
          <w:noProof/>
          <w:color w:val="0D0D0D" w:themeColor="text1" w:themeTint="F2"/>
          <w:szCs w:val="24"/>
          <w:lang w:eastAsia="zh-TW"/>
        </w:rPr>
        <w:t xml:space="preserve">As illustrated in </w:t>
      </w:r>
      <w:r w:rsidR="00C82339">
        <w:fldChar w:fldCharType="begin"/>
      </w:r>
      <w:r w:rsidR="00C82339">
        <w:instrText xml:space="preserve"> REF _Ref463096016 \h  \* MERGEFORMAT </w:instrText>
      </w:r>
      <w:r w:rsidR="00C82339">
        <w:fldChar w:fldCharType="separate"/>
      </w:r>
      <w:r w:rsidRPr="00470F70">
        <w:t>Fig. 3</w:t>
      </w:r>
      <w:r w:rsidR="00C82339">
        <w:fldChar w:fldCharType="end"/>
      </w:r>
      <w:r>
        <w:rPr>
          <w:noProof/>
          <w:color w:val="0D0D0D" w:themeColor="text1" w:themeTint="F2"/>
          <w:szCs w:val="24"/>
          <w:lang w:eastAsia="zh-TW"/>
        </w:rPr>
        <w:t xml:space="preserve">(a), a </w:t>
      </w:r>
      <w:r w:rsidRPr="00163D2C">
        <w:rPr>
          <w:noProof/>
          <w:color w:val="0D0D0D" w:themeColor="text1" w:themeTint="F2"/>
          <w:szCs w:val="24"/>
          <w:lang w:eastAsia="zh-TW"/>
        </w:rPr>
        <w:t xml:space="preserve">360VR video content can be visualized by the combination of two </w:t>
      </w:r>
      <w:r w:rsidR="00BB2F06">
        <w:rPr>
          <w:rFonts w:hint="eastAsia"/>
          <w:noProof/>
          <w:color w:val="0D0D0D" w:themeColor="text1" w:themeTint="F2"/>
          <w:szCs w:val="24"/>
          <w:lang w:eastAsia="zh-TW"/>
        </w:rPr>
        <w:t>h</w:t>
      </w:r>
      <w:r w:rsidR="00BB2F06" w:rsidRPr="00163D2C">
        <w:rPr>
          <w:noProof/>
          <w:color w:val="0D0D0D" w:themeColor="text1" w:themeTint="F2"/>
          <w:szCs w:val="24"/>
          <w:lang w:eastAsia="zh-TW"/>
        </w:rPr>
        <w:t>emi</w:t>
      </w:r>
      <w:r w:rsidRPr="00163D2C">
        <w:rPr>
          <w:noProof/>
          <w:color w:val="0D0D0D" w:themeColor="text1" w:themeTint="F2"/>
          <w:szCs w:val="24"/>
          <w:lang w:eastAsia="zh-TW"/>
        </w:rPr>
        <w:t xml:space="preserve">spheres. </w:t>
      </w:r>
      <w:r w:rsidR="00163D2C" w:rsidRPr="00163D2C">
        <w:rPr>
          <w:noProof/>
          <w:color w:val="0D0D0D" w:themeColor="text1" w:themeTint="F2"/>
          <w:szCs w:val="24"/>
          <w:lang w:eastAsia="zh-TW"/>
        </w:rPr>
        <w:t xml:space="preserve">To represent </w:t>
      </w:r>
      <w:r w:rsidR="00163D2C" w:rsidRPr="00697FE1">
        <w:rPr>
          <w:noProof/>
          <w:color w:val="0D0D0D" w:themeColor="text1" w:themeTint="F2"/>
          <w:szCs w:val="24"/>
          <w:lang w:eastAsia="zh-TW"/>
        </w:rPr>
        <w:t xml:space="preserve">a </w:t>
      </w:r>
      <w:r w:rsidR="00BB2F06">
        <w:rPr>
          <w:rFonts w:hint="eastAsia"/>
          <w:noProof/>
          <w:color w:val="0D0D0D" w:themeColor="text1" w:themeTint="F2"/>
          <w:szCs w:val="24"/>
          <w:lang w:eastAsia="zh-TW"/>
        </w:rPr>
        <w:t>h</w:t>
      </w:r>
      <w:r w:rsidR="00163D2C" w:rsidRPr="00697FE1">
        <w:rPr>
          <w:noProof/>
          <w:color w:val="0D0D0D" w:themeColor="text1" w:themeTint="F2"/>
          <w:szCs w:val="24"/>
          <w:lang w:eastAsia="zh-TW"/>
        </w:rPr>
        <w:t xml:space="preserve">emisphere content in cube domain, it is projected to be a hemicube, as shown in </w:t>
      </w:r>
      <w:r w:rsidR="00C82339">
        <w:fldChar w:fldCharType="begin"/>
      </w:r>
      <w:r w:rsidR="00C82339">
        <w:instrText xml:space="preserve"> REF _Ref463096016 \h  \* MERGEFORMAT </w:instrText>
      </w:r>
      <w:r w:rsidR="00C82339">
        <w:fldChar w:fldCharType="separate"/>
      </w:r>
      <w:r w:rsidR="00163D2C" w:rsidRPr="00697FE1">
        <w:t>Fig. 3</w:t>
      </w:r>
      <w:r w:rsidR="00C82339">
        <w:fldChar w:fldCharType="end"/>
      </w:r>
      <w:r w:rsidR="00163D2C" w:rsidRPr="00697FE1">
        <w:rPr>
          <w:noProof/>
          <w:color w:val="0D0D0D" w:themeColor="text1" w:themeTint="F2"/>
          <w:szCs w:val="24"/>
          <w:lang w:eastAsia="zh-TW"/>
        </w:rPr>
        <w:t xml:space="preserve">(b). </w:t>
      </w:r>
      <w:r w:rsidR="00105EF7" w:rsidRPr="00697FE1">
        <w:rPr>
          <w:noProof/>
          <w:color w:val="0D0D0D" w:themeColor="text1" w:themeTint="F2"/>
          <w:szCs w:val="24"/>
          <w:lang w:eastAsia="zh-TW"/>
        </w:rPr>
        <w:t xml:space="preserve">After side-by-side arrangement of the two hemicudes, the proposed double-cross layout </w:t>
      </w:r>
      <w:r w:rsidR="00697FE1" w:rsidRPr="00697FE1">
        <w:rPr>
          <w:noProof/>
          <w:color w:val="0D0D0D" w:themeColor="text1" w:themeTint="F2"/>
          <w:szCs w:val="24"/>
          <w:lang w:eastAsia="zh-TW"/>
        </w:rPr>
        <w:t xml:space="preserve">in </w:t>
      </w:r>
      <w:r w:rsidR="00C82339">
        <w:fldChar w:fldCharType="begin"/>
      </w:r>
      <w:r w:rsidR="00C82339">
        <w:instrText xml:space="preserve"> REF _Ref462952358 \h  \* MERGEFORMAT </w:instrText>
      </w:r>
      <w:r w:rsidR="00C82339">
        <w:fldChar w:fldCharType="separate"/>
      </w:r>
      <w:r w:rsidR="00697FE1" w:rsidRPr="00697FE1">
        <w:rPr>
          <w:color w:val="000000" w:themeColor="text1"/>
          <w:szCs w:val="22"/>
        </w:rPr>
        <w:t>Fig. 2</w:t>
      </w:r>
      <w:r w:rsidR="00C82339">
        <w:fldChar w:fldCharType="end"/>
      </w:r>
      <w:r w:rsidR="00697FE1" w:rsidRPr="00697FE1">
        <w:rPr>
          <w:noProof/>
          <w:color w:val="0D0D0D" w:themeColor="text1" w:themeTint="F2"/>
          <w:szCs w:val="24"/>
          <w:lang w:eastAsia="zh-TW"/>
        </w:rPr>
        <w:t xml:space="preserve">(b) </w:t>
      </w:r>
      <w:r w:rsidR="00105EF7" w:rsidRPr="00697FE1">
        <w:rPr>
          <w:noProof/>
          <w:color w:val="0D0D0D" w:themeColor="text1" w:themeTint="F2"/>
          <w:szCs w:val="24"/>
          <w:lang w:eastAsia="zh-TW"/>
        </w:rPr>
        <w:t>is produced.</w:t>
      </w:r>
    </w:p>
    <w:tbl>
      <w:tblPr>
        <w:tblStyle w:val="af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8A598B" w14:paraId="32249D03" w14:textId="77777777" w:rsidTr="00A20D6E">
        <w:tc>
          <w:tcPr>
            <w:tcW w:w="4675" w:type="dxa"/>
            <w:vAlign w:val="center"/>
          </w:tcPr>
          <w:p w14:paraId="570C68EA" w14:textId="2C42685C" w:rsidR="008A598B" w:rsidRPr="003A2447" w:rsidRDefault="00E41460" w:rsidP="00A20D6E">
            <w:pPr>
              <w:spacing w:before="120"/>
              <w:jc w:val="center"/>
              <w:rPr>
                <w:rFonts w:ascii="Times New Roman" w:hAnsi="Times New Roman" w:cs="Times New Roman"/>
                <w:noProof/>
                <w:color w:val="0D0D0D" w:themeColor="text1" w:themeTint="F2"/>
                <w:szCs w:val="24"/>
                <w:lang w:eastAsia="zh-TW"/>
              </w:rPr>
            </w:pPr>
            <w:r>
              <w:rPr>
                <w:rFonts w:ascii="Times New Roman" w:eastAsia="新細明體" w:hAnsi="Times New Roman" w:cs="Times New Roman"/>
                <w:szCs w:val="20"/>
              </w:rPr>
              <w:object w:dxaOrig="10050" w:dyaOrig="3285" w14:anchorId="7F9EF3C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1pt;height:66.15pt" o:ole="">
                  <v:imagedata r:id="rId13" o:title=""/>
                </v:shape>
                <o:OLEObject Type="Embed" ProgID="PBrush" ShapeID="_x0000_i1025" DrawAspect="Content" ObjectID="_1537259646" r:id="rId14"/>
              </w:object>
            </w:r>
          </w:p>
        </w:tc>
        <w:tc>
          <w:tcPr>
            <w:tcW w:w="4675" w:type="dxa"/>
            <w:vAlign w:val="center"/>
          </w:tcPr>
          <w:p w14:paraId="1221B4DF" w14:textId="77777777" w:rsidR="008A598B" w:rsidRPr="003A2447" w:rsidRDefault="00720CD6" w:rsidP="00A20D6E">
            <w:pPr>
              <w:spacing w:before="120"/>
              <w:jc w:val="center"/>
              <w:rPr>
                <w:rFonts w:ascii="Times New Roman" w:hAnsi="Times New Roman" w:cs="Times New Roman"/>
                <w:noProof/>
                <w:color w:val="0D0D0D" w:themeColor="text1" w:themeTint="F2"/>
                <w:szCs w:val="24"/>
                <w:lang w:eastAsia="zh-TW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1C817829" wp14:editId="2DEB8461">
                  <wp:extent cx="2606040" cy="1533525"/>
                  <wp:effectExtent l="0" t="0" r="3810" b="9525"/>
                  <wp:docPr id="35" name="圖片 35" descr="C:\Users\mtk03581\Desktop\圖片7.em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圖片 35" descr="C:\Users\mtk03581\Desktop\圖片7.emf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6040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598B" w14:paraId="4F6357D2" w14:textId="77777777" w:rsidTr="00A20D6E">
        <w:tc>
          <w:tcPr>
            <w:tcW w:w="4675" w:type="dxa"/>
            <w:vAlign w:val="center"/>
          </w:tcPr>
          <w:p w14:paraId="41A8594D" w14:textId="77777777" w:rsidR="008A598B" w:rsidRPr="003A2447" w:rsidRDefault="008A598B" w:rsidP="00A20D6E">
            <w:pPr>
              <w:spacing w:before="120"/>
              <w:jc w:val="center"/>
              <w:rPr>
                <w:rFonts w:ascii="Times New Roman" w:hAnsi="Times New Roman" w:cs="Times New Roman"/>
                <w:noProof/>
                <w:color w:val="0D0D0D" w:themeColor="text1" w:themeTint="F2"/>
                <w:szCs w:val="24"/>
                <w:lang w:eastAsia="zh-TW"/>
              </w:rPr>
            </w:pPr>
            <w:r w:rsidRPr="003A2447">
              <w:rPr>
                <w:rFonts w:ascii="Times New Roman" w:hAnsi="Times New Roman" w:cs="Times New Roman"/>
                <w:noProof/>
                <w:color w:val="0D0D0D" w:themeColor="text1" w:themeTint="F2"/>
                <w:szCs w:val="24"/>
                <w:lang w:eastAsia="zh-TW"/>
              </w:rPr>
              <w:t>(a)</w:t>
            </w:r>
          </w:p>
        </w:tc>
        <w:tc>
          <w:tcPr>
            <w:tcW w:w="4675" w:type="dxa"/>
            <w:vAlign w:val="center"/>
          </w:tcPr>
          <w:p w14:paraId="7276B74F" w14:textId="77777777" w:rsidR="008A598B" w:rsidRPr="003A2447" w:rsidRDefault="008A598B" w:rsidP="00A20D6E">
            <w:pPr>
              <w:spacing w:before="120"/>
              <w:jc w:val="center"/>
              <w:rPr>
                <w:rFonts w:ascii="Times New Roman" w:hAnsi="Times New Roman" w:cs="Times New Roman"/>
                <w:noProof/>
                <w:color w:val="0D0D0D" w:themeColor="text1" w:themeTint="F2"/>
                <w:szCs w:val="24"/>
                <w:lang w:eastAsia="zh-TW"/>
              </w:rPr>
            </w:pPr>
            <w:r w:rsidRPr="003A2447">
              <w:rPr>
                <w:rFonts w:ascii="Times New Roman" w:hAnsi="Times New Roman" w:cs="Times New Roman"/>
                <w:noProof/>
                <w:color w:val="0D0D0D" w:themeColor="text1" w:themeTint="F2"/>
                <w:szCs w:val="24"/>
                <w:lang w:eastAsia="zh-TW"/>
              </w:rPr>
              <w:t>(b)</w:t>
            </w:r>
          </w:p>
        </w:tc>
      </w:tr>
    </w:tbl>
    <w:p w14:paraId="312CF286" w14:textId="49FCAB86" w:rsidR="008A598B" w:rsidRPr="008A598B" w:rsidRDefault="008A598B" w:rsidP="00270B56">
      <w:pPr>
        <w:pStyle w:val="ac"/>
        <w:spacing w:after="120"/>
        <w:jc w:val="center"/>
      </w:pPr>
      <w:bookmarkStart w:id="3" w:name="_Ref463096016"/>
      <w:r w:rsidRPr="003A2447">
        <w:rPr>
          <w:b/>
          <w:i w:val="0"/>
          <w:color w:val="auto"/>
          <w:sz w:val="22"/>
        </w:rPr>
        <w:t xml:space="preserve">Fig. </w:t>
      </w:r>
      <w:r w:rsidR="00536B72" w:rsidRPr="003A2447">
        <w:rPr>
          <w:b/>
          <w:i w:val="0"/>
          <w:color w:val="auto"/>
          <w:sz w:val="22"/>
        </w:rPr>
        <w:fldChar w:fldCharType="begin"/>
      </w:r>
      <w:r w:rsidRPr="003A2447">
        <w:rPr>
          <w:b/>
          <w:i w:val="0"/>
          <w:color w:val="auto"/>
          <w:sz w:val="22"/>
        </w:rPr>
        <w:instrText xml:space="preserve"> SEQ Fig. \* ARABIC </w:instrText>
      </w:r>
      <w:r w:rsidR="00536B72" w:rsidRPr="003A2447">
        <w:rPr>
          <w:b/>
          <w:i w:val="0"/>
          <w:color w:val="auto"/>
          <w:sz w:val="22"/>
        </w:rPr>
        <w:fldChar w:fldCharType="separate"/>
      </w:r>
      <w:r w:rsidRPr="003A2447">
        <w:rPr>
          <w:b/>
          <w:i w:val="0"/>
          <w:noProof/>
          <w:color w:val="auto"/>
          <w:sz w:val="22"/>
        </w:rPr>
        <w:t>3</w:t>
      </w:r>
      <w:r w:rsidR="00536B72" w:rsidRPr="003A2447">
        <w:rPr>
          <w:b/>
          <w:i w:val="0"/>
          <w:color w:val="auto"/>
          <w:sz w:val="22"/>
        </w:rPr>
        <w:fldChar w:fldCharType="end"/>
      </w:r>
      <w:bookmarkEnd w:id="3"/>
      <w:r w:rsidRPr="003A2447">
        <w:rPr>
          <w:b/>
          <w:i w:val="0"/>
          <w:color w:val="auto"/>
          <w:sz w:val="22"/>
        </w:rPr>
        <w:t xml:space="preserve"> 360VR </w:t>
      </w:r>
      <w:r w:rsidR="006B5C3F">
        <w:rPr>
          <w:b/>
          <w:i w:val="0"/>
          <w:color w:val="auto"/>
          <w:sz w:val="22"/>
        </w:rPr>
        <w:t>c</w:t>
      </w:r>
      <w:r w:rsidR="006B5C3F" w:rsidRPr="003A2447">
        <w:rPr>
          <w:b/>
          <w:i w:val="0"/>
          <w:color w:val="auto"/>
          <w:sz w:val="22"/>
        </w:rPr>
        <w:t xml:space="preserve">ontent </w:t>
      </w:r>
      <w:r w:rsidR="00BB2F06">
        <w:rPr>
          <w:rFonts w:hint="eastAsia"/>
          <w:b/>
          <w:i w:val="0"/>
          <w:color w:val="auto"/>
          <w:sz w:val="22"/>
          <w:lang w:eastAsia="zh-TW"/>
        </w:rPr>
        <w:t>r</w:t>
      </w:r>
      <w:r w:rsidRPr="003A2447">
        <w:rPr>
          <w:b/>
          <w:i w:val="0"/>
          <w:color w:val="auto"/>
          <w:sz w:val="22"/>
        </w:rPr>
        <w:t xml:space="preserve">epresentation. (a) </w:t>
      </w:r>
      <w:r w:rsidR="00BB2F06">
        <w:rPr>
          <w:rFonts w:hint="eastAsia"/>
          <w:b/>
          <w:i w:val="0"/>
          <w:color w:val="auto"/>
          <w:sz w:val="22"/>
          <w:lang w:eastAsia="zh-TW"/>
        </w:rPr>
        <w:t>H</w:t>
      </w:r>
      <w:r w:rsidR="00EA043C">
        <w:rPr>
          <w:b/>
          <w:i w:val="0"/>
          <w:color w:val="auto"/>
          <w:sz w:val="22"/>
        </w:rPr>
        <w:t>emis</w:t>
      </w:r>
      <w:r w:rsidRPr="003A2447">
        <w:rPr>
          <w:b/>
          <w:i w:val="0"/>
          <w:color w:val="auto"/>
          <w:sz w:val="22"/>
        </w:rPr>
        <w:t>phere</w:t>
      </w:r>
      <w:r w:rsidR="00720CD6">
        <w:rPr>
          <w:b/>
          <w:i w:val="0"/>
          <w:color w:val="auto"/>
          <w:sz w:val="22"/>
        </w:rPr>
        <w:t xml:space="preserve"> </w:t>
      </w:r>
      <w:r w:rsidR="00720CD6">
        <w:rPr>
          <w:b/>
          <w:i w:val="0"/>
          <w:color w:val="auto"/>
          <w:sz w:val="22"/>
        </w:rPr>
        <w:fldChar w:fldCharType="begin"/>
      </w:r>
      <w:r w:rsidR="00720CD6">
        <w:rPr>
          <w:b/>
          <w:i w:val="0"/>
          <w:color w:val="auto"/>
          <w:sz w:val="22"/>
        </w:rPr>
        <w:instrText xml:space="preserve"> REF _Ref463450487 \r \h </w:instrText>
      </w:r>
      <w:r w:rsidR="00720CD6">
        <w:rPr>
          <w:b/>
          <w:i w:val="0"/>
          <w:color w:val="auto"/>
          <w:sz w:val="22"/>
        </w:rPr>
      </w:r>
      <w:r w:rsidR="00720CD6">
        <w:rPr>
          <w:b/>
          <w:i w:val="0"/>
          <w:color w:val="auto"/>
          <w:sz w:val="22"/>
        </w:rPr>
        <w:fldChar w:fldCharType="separate"/>
      </w:r>
      <w:r w:rsidR="00720CD6">
        <w:rPr>
          <w:b/>
          <w:i w:val="0"/>
          <w:color w:val="auto"/>
          <w:sz w:val="22"/>
        </w:rPr>
        <w:t>[2]</w:t>
      </w:r>
      <w:r w:rsidR="00720CD6">
        <w:rPr>
          <w:b/>
          <w:i w:val="0"/>
          <w:color w:val="auto"/>
          <w:sz w:val="22"/>
        </w:rPr>
        <w:fldChar w:fldCharType="end"/>
      </w:r>
      <w:r w:rsidRPr="003A2447">
        <w:rPr>
          <w:b/>
          <w:i w:val="0"/>
          <w:color w:val="auto"/>
          <w:sz w:val="22"/>
        </w:rPr>
        <w:t xml:space="preserve"> (b) Hemicube</w:t>
      </w:r>
    </w:p>
    <w:p w14:paraId="2460D35A" w14:textId="77777777" w:rsidR="0015055D" w:rsidRPr="00BE15EE" w:rsidRDefault="0015055D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Test Conditions</w:t>
      </w:r>
    </w:p>
    <w:p w14:paraId="3198E0EA" w14:textId="2881D88F" w:rsidR="00123138" w:rsidRDefault="00897793" w:rsidP="008C1D05">
      <w:pPr>
        <w:spacing w:before="120"/>
        <w:ind w:firstLine="170"/>
        <w:jc w:val="both"/>
        <w:rPr>
          <w:lang w:val="en-CA"/>
        </w:rPr>
      </w:pPr>
      <w:r w:rsidRPr="00897793">
        <w:rPr>
          <w:lang w:val="en-CA"/>
        </w:rPr>
        <w:t>There are ten 360VR video test sequences provided to JVET by GoPro</w:t>
      </w:r>
      <w:r w:rsidR="00BB2F06">
        <w:rPr>
          <w:rFonts w:hint="eastAsia"/>
          <w:lang w:val="en-CA" w:eastAsia="zh-TW"/>
        </w:rPr>
        <w:t xml:space="preserve"> </w:t>
      </w:r>
      <w:r w:rsidR="00EC1249">
        <w:rPr>
          <w:lang w:val="en-CA" w:eastAsia="zh-TW"/>
        </w:rPr>
        <w:fldChar w:fldCharType="begin"/>
      </w:r>
      <w:r w:rsidR="00EC1249">
        <w:rPr>
          <w:lang w:val="en-CA" w:eastAsia="zh-TW"/>
        </w:rPr>
        <w:instrText xml:space="preserve"> </w:instrText>
      </w:r>
      <w:r w:rsidR="00EC1249">
        <w:rPr>
          <w:rFonts w:hint="eastAsia"/>
          <w:lang w:val="en-CA" w:eastAsia="zh-TW"/>
        </w:rPr>
        <w:instrText>REF _Ref463450906 \r \h</w:instrText>
      </w:r>
      <w:r w:rsidR="00EC1249">
        <w:rPr>
          <w:lang w:val="en-CA" w:eastAsia="zh-TW"/>
        </w:rPr>
        <w:instrText xml:space="preserve"> </w:instrText>
      </w:r>
      <w:r w:rsidR="00EC1249">
        <w:rPr>
          <w:lang w:val="en-CA" w:eastAsia="zh-TW"/>
        </w:rPr>
      </w:r>
      <w:r w:rsidR="00EC1249">
        <w:rPr>
          <w:lang w:val="en-CA" w:eastAsia="zh-TW"/>
        </w:rPr>
        <w:fldChar w:fldCharType="separate"/>
      </w:r>
      <w:r w:rsidR="00EC1249">
        <w:rPr>
          <w:lang w:val="en-CA" w:eastAsia="zh-TW"/>
        </w:rPr>
        <w:t>[3]</w:t>
      </w:r>
      <w:r w:rsidR="00EC1249">
        <w:rPr>
          <w:lang w:val="en-CA" w:eastAsia="zh-TW"/>
        </w:rPr>
        <w:fldChar w:fldCharType="end"/>
      </w:r>
      <w:r w:rsidRPr="00897793">
        <w:rPr>
          <w:lang w:val="en-CA"/>
        </w:rPr>
        <w:t xml:space="preserve"> and Nokia</w:t>
      </w:r>
      <w:r w:rsidR="00BB2F06">
        <w:rPr>
          <w:rFonts w:hint="eastAsia"/>
          <w:lang w:val="en-CA" w:eastAsia="zh-TW"/>
        </w:rPr>
        <w:t xml:space="preserve"> </w:t>
      </w:r>
      <w:r w:rsidR="00536B72" w:rsidRPr="00897793">
        <w:rPr>
          <w:lang w:val="en-CA"/>
        </w:rPr>
        <w:fldChar w:fldCharType="begin"/>
      </w:r>
      <w:r w:rsidRPr="00897793">
        <w:rPr>
          <w:lang w:val="en-CA"/>
        </w:rPr>
        <w:instrText xml:space="preserve"> REF _Ref462998549 \r \h </w:instrText>
      </w:r>
      <w:r w:rsidR="00536B72" w:rsidRPr="00897793">
        <w:rPr>
          <w:lang w:val="en-CA"/>
        </w:rPr>
      </w:r>
      <w:r w:rsidR="00536B72" w:rsidRPr="00897793">
        <w:rPr>
          <w:lang w:val="en-CA"/>
        </w:rPr>
        <w:fldChar w:fldCharType="separate"/>
      </w:r>
      <w:r w:rsidR="00EC1249">
        <w:rPr>
          <w:lang w:val="en-CA"/>
        </w:rPr>
        <w:t>[4]</w:t>
      </w:r>
      <w:r w:rsidR="00536B72" w:rsidRPr="00897793">
        <w:rPr>
          <w:lang w:val="en-CA"/>
        </w:rPr>
        <w:fldChar w:fldCharType="end"/>
      </w:r>
      <w:r w:rsidRPr="00897793">
        <w:rPr>
          <w:lang w:val="en-CA"/>
        </w:rPr>
        <w:t xml:space="preserve">. These test sequences are represented in equirectangular format. </w:t>
      </w:r>
      <w:r>
        <w:rPr>
          <w:lang w:val="en-CA"/>
        </w:rPr>
        <w:t>We use PCT360 software</w:t>
      </w:r>
      <w:r w:rsidR="00BB2F06">
        <w:rPr>
          <w:rFonts w:hint="eastAsia"/>
          <w:lang w:val="en-CA" w:eastAsia="zh-TW"/>
        </w:rPr>
        <w:t xml:space="preserve"> </w:t>
      </w:r>
      <w:r w:rsidR="00536B72">
        <w:rPr>
          <w:szCs w:val="22"/>
          <w:lang w:val="en-CA"/>
        </w:rPr>
        <w:fldChar w:fldCharType="begin"/>
      </w:r>
      <w:r w:rsidR="003E2D4A">
        <w:rPr>
          <w:szCs w:val="22"/>
          <w:lang w:val="en-CA"/>
        </w:rPr>
        <w:instrText xml:space="preserve"> REF _Ref462998355 \r \h </w:instrText>
      </w:r>
      <w:r w:rsidR="00536B72">
        <w:rPr>
          <w:szCs w:val="22"/>
          <w:lang w:val="en-CA"/>
        </w:rPr>
      </w:r>
      <w:r w:rsidR="00536B72">
        <w:rPr>
          <w:szCs w:val="22"/>
          <w:lang w:val="en-CA"/>
        </w:rPr>
        <w:fldChar w:fldCharType="separate"/>
      </w:r>
      <w:r w:rsidR="003E2D4A">
        <w:rPr>
          <w:szCs w:val="22"/>
          <w:lang w:val="en-CA"/>
        </w:rPr>
        <w:t>[1]</w:t>
      </w:r>
      <w:r w:rsidR="00536B72">
        <w:rPr>
          <w:szCs w:val="22"/>
          <w:lang w:val="en-CA"/>
        </w:rPr>
        <w:fldChar w:fldCharType="end"/>
      </w:r>
      <w:r>
        <w:rPr>
          <w:lang w:val="en-CA"/>
        </w:rPr>
        <w:t xml:space="preserve"> to convert the test sequences from </w:t>
      </w:r>
      <w:r w:rsidR="008C1D05">
        <w:rPr>
          <w:lang w:val="en-CA"/>
        </w:rPr>
        <w:t xml:space="preserve">8-bit </w:t>
      </w:r>
      <w:r>
        <w:rPr>
          <w:lang w:val="en-CA"/>
        </w:rPr>
        <w:t xml:space="preserve">equirectangular format to </w:t>
      </w:r>
      <w:r w:rsidR="008C1D05">
        <w:rPr>
          <w:lang w:val="en-CA"/>
        </w:rPr>
        <w:t xml:space="preserve">10-bit </w:t>
      </w:r>
      <w:r>
        <w:rPr>
          <w:lang w:val="en-CA"/>
        </w:rPr>
        <w:t xml:space="preserve">cube format with 75% sampling rate. The detailed information is </w:t>
      </w:r>
      <w:r w:rsidRPr="00897793">
        <w:rPr>
          <w:lang w:val="en-CA"/>
        </w:rPr>
        <w:t xml:space="preserve">listed in </w:t>
      </w:r>
      <w:r w:rsidR="00C82339">
        <w:fldChar w:fldCharType="begin"/>
      </w:r>
      <w:r w:rsidR="00C82339">
        <w:instrText xml:space="preserve"> REF _Ref462998873 \h  \* MERGEFORMAT </w:instrText>
      </w:r>
      <w:r w:rsidR="00C82339">
        <w:fldChar w:fldCharType="separate"/>
      </w:r>
      <w:r w:rsidRPr="00897793">
        <w:rPr>
          <w:color w:val="0D0D0D" w:themeColor="text1" w:themeTint="F2"/>
          <w:szCs w:val="22"/>
        </w:rPr>
        <w:t>Table I</w:t>
      </w:r>
      <w:r w:rsidR="00C82339">
        <w:fldChar w:fldCharType="end"/>
      </w:r>
      <w:r w:rsidRPr="00897793">
        <w:rPr>
          <w:lang w:val="en-CA"/>
        </w:rPr>
        <w:t>.</w:t>
      </w:r>
      <w:r w:rsidR="008C1D05">
        <w:rPr>
          <w:lang w:val="en-CA"/>
        </w:rPr>
        <w:t xml:space="preserve"> Moreover, </w:t>
      </w:r>
      <w:r w:rsidR="001F7F6A">
        <w:rPr>
          <w:lang w:val="en-CA"/>
        </w:rPr>
        <w:t xml:space="preserve">the reference software is </w:t>
      </w:r>
      <w:r w:rsidR="008C1D05">
        <w:rPr>
          <w:lang w:val="en-CA"/>
        </w:rPr>
        <w:t>HM16.12</w:t>
      </w:r>
      <w:r w:rsidR="00BB2F06">
        <w:rPr>
          <w:rFonts w:hint="eastAsia"/>
          <w:lang w:val="en-CA" w:eastAsia="zh-TW"/>
        </w:rPr>
        <w:t xml:space="preserve"> and</w:t>
      </w:r>
      <w:r w:rsidR="00FE3786">
        <w:rPr>
          <w:lang w:val="en-CA"/>
        </w:rPr>
        <w:t xml:space="preserve"> </w:t>
      </w:r>
      <w:r w:rsidR="00BB2F06">
        <w:rPr>
          <w:rFonts w:hint="eastAsia"/>
          <w:lang w:val="en-CA" w:eastAsia="zh-TW"/>
        </w:rPr>
        <w:t>t</w:t>
      </w:r>
      <w:r w:rsidR="00FE3786">
        <w:rPr>
          <w:lang w:val="en-CA"/>
        </w:rPr>
        <w:t>he test conditions are the Main-10 reference configurations specified in</w:t>
      </w:r>
      <w:r w:rsidR="002C552B">
        <w:rPr>
          <w:lang w:val="en-CA"/>
        </w:rPr>
        <w:t xml:space="preserve"> </w:t>
      </w:r>
      <w:r w:rsidR="00536B72">
        <w:rPr>
          <w:lang w:val="en-CA"/>
        </w:rPr>
        <w:fldChar w:fldCharType="begin"/>
      </w:r>
      <w:r w:rsidR="002C552B">
        <w:rPr>
          <w:lang w:val="en-CA"/>
        </w:rPr>
        <w:instrText xml:space="preserve"> REF _Ref463214345 \r \h </w:instrText>
      </w:r>
      <w:r w:rsidR="00536B72">
        <w:rPr>
          <w:lang w:val="en-CA"/>
        </w:rPr>
      </w:r>
      <w:r w:rsidR="00536B72">
        <w:rPr>
          <w:lang w:val="en-CA"/>
        </w:rPr>
        <w:fldChar w:fldCharType="separate"/>
      </w:r>
      <w:r w:rsidR="00EC1249">
        <w:rPr>
          <w:lang w:val="en-CA"/>
        </w:rPr>
        <w:t>[5]</w:t>
      </w:r>
      <w:r w:rsidR="00536B72">
        <w:rPr>
          <w:lang w:val="en-CA"/>
        </w:rPr>
        <w:fldChar w:fldCharType="end"/>
      </w:r>
      <w:r w:rsidR="00FE3786">
        <w:rPr>
          <w:lang w:val="en-CA"/>
        </w:rPr>
        <w:t>.</w:t>
      </w:r>
    </w:p>
    <w:p w14:paraId="50F933D8" w14:textId="77777777" w:rsidR="00123138" w:rsidRPr="0009791A" w:rsidRDefault="0009791A" w:rsidP="005C35BB">
      <w:pPr>
        <w:pStyle w:val="ac"/>
        <w:spacing w:before="120" w:after="120"/>
        <w:jc w:val="center"/>
        <w:rPr>
          <w:b/>
          <w:i w:val="0"/>
          <w:color w:val="0D0D0D" w:themeColor="text1" w:themeTint="F2"/>
          <w:sz w:val="22"/>
          <w:szCs w:val="22"/>
          <w:lang w:val="en-CA"/>
        </w:rPr>
      </w:pPr>
      <w:bookmarkStart w:id="4" w:name="_Ref462998873"/>
      <w:r w:rsidRPr="0009791A">
        <w:rPr>
          <w:b/>
          <w:i w:val="0"/>
          <w:color w:val="0D0D0D" w:themeColor="text1" w:themeTint="F2"/>
          <w:sz w:val="22"/>
          <w:szCs w:val="22"/>
        </w:rPr>
        <w:t xml:space="preserve">Table </w:t>
      </w:r>
      <w:r w:rsidR="00536B72">
        <w:rPr>
          <w:b/>
          <w:i w:val="0"/>
          <w:color w:val="0D0D0D" w:themeColor="text1" w:themeTint="F2"/>
          <w:sz w:val="22"/>
          <w:szCs w:val="22"/>
        </w:rPr>
        <w:fldChar w:fldCharType="begin"/>
      </w:r>
      <w:r w:rsidR="000F0F52">
        <w:rPr>
          <w:b/>
          <w:i w:val="0"/>
          <w:color w:val="0D0D0D" w:themeColor="text1" w:themeTint="F2"/>
          <w:sz w:val="22"/>
          <w:szCs w:val="22"/>
        </w:rPr>
        <w:instrText xml:space="preserve"> SEQ Table \* ROMAN </w:instrText>
      </w:r>
      <w:r w:rsidR="00536B72">
        <w:rPr>
          <w:b/>
          <w:i w:val="0"/>
          <w:color w:val="0D0D0D" w:themeColor="text1" w:themeTint="F2"/>
          <w:sz w:val="22"/>
          <w:szCs w:val="22"/>
        </w:rPr>
        <w:fldChar w:fldCharType="separate"/>
      </w:r>
      <w:r w:rsidR="000F0F52">
        <w:rPr>
          <w:b/>
          <w:i w:val="0"/>
          <w:noProof/>
          <w:color w:val="0D0D0D" w:themeColor="text1" w:themeTint="F2"/>
          <w:sz w:val="22"/>
          <w:szCs w:val="22"/>
        </w:rPr>
        <w:t>I</w:t>
      </w:r>
      <w:r w:rsidR="00536B72">
        <w:rPr>
          <w:b/>
          <w:i w:val="0"/>
          <w:color w:val="0D0D0D" w:themeColor="text1" w:themeTint="F2"/>
          <w:sz w:val="22"/>
          <w:szCs w:val="22"/>
        </w:rPr>
        <w:fldChar w:fldCharType="end"/>
      </w:r>
      <w:bookmarkEnd w:id="4"/>
      <w:r w:rsidRPr="0009791A">
        <w:rPr>
          <w:b/>
          <w:i w:val="0"/>
          <w:color w:val="0D0D0D" w:themeColor="text1" w:themeTint="F2"/>
          <w:sz w:val="22"/>
          <w:szCs w:val="22"/>
        </w:rPr>
        <w:t>. List of 360</w:t>
      </w:r>
      <w:r>
        <w:rPr>
          <w:b/>
          <w:i w:val="0"/>
          <w:color w:val="0D0D0D" w:themeColor="text1" w:themeTint="F2"/>
          <w:sz w:val="22"/>
          <w:szCs w:val="22"/>
        </w:rPr>
        <w:t>VR</w:t>
      </w:r>
      <w:r w:rsidRPr="0009791A">
        <w:rPr>
          <w:b/>
          <w:i w:val="0"/>
          <w:color w:val="0D0D0D" w:themeColor="text1" w:themeTint="F2"/>
          <w:sz w:val="22"/>
          <w:szCs w:val="22"/>
        </w:rPr>
        <w:t xml:space="preserve"> </w:t>
      </w:r>
      <w:r>
        <w:rPr>
          <w:b/>
          <w:i w:val="0"/>
          <w:color w:val="0D0D0D" w:themeColor="text1" w:themeTint="F2"/>
          <w:sz w:val="22"/>
          <w:szCs w:val="22"/>
        </w:rPr>
        <w:t>T</w:t>
      </w:r>
      <w:r w:rsidRPr="0009791A">
        <w:rPr>
          <w:b/>
          <w:i w:val="0"/>
          <w:color w:val="0D0D0D" w:themeColor="text1" w:themeTint="F2"/>
          <w:sz w:val="22"/>
          <w:szCs w:val="22"/>
        </w:rPr>
        <w:t xml:space="preserve">est </w:t>
      </w:r>
      <w:r>
        <w:rPr>
          <w:b/>
          <w:i w:val="0"/>
          <w:color w:val="0D0D0D" w:themeColor="text1" w:themeTint="F2"/>
          <w:sz w:val="22"/>
          <w:szCs w:val="22"/>
        </w:rPr>
        <w:t>Sequence and Resolution</w:t>
      </w:r>
    </w:p>
    <w:tbl>
      <w:tblPr>
        <w:tblStyle w:val="af3"/>
        <w:tblW w:w="0" w:type="auto"/>
        <w:jc w:val="center"/>
        <w:tblLook w:val="04A0" w:firstRow="1" w:lastRow="0" w:firstColumn="1" w:lastColumn="0" w:noHBand="0" w:noVBand="1"/>
      </w:tblPr>
      <w:tblGrid>
        <w:gridCol w:w="877"/>
        <w:gridCol w:w="2384"/>
        <w:gridCol w:w="1554"/>
        <w:gridCol w:w="1630"/>
        <w:gridCol w:w="1630"/>
      </w:tblGrid>
      <w:tr w:rsidR="00D00C36" w14:paraId="35B58995" w14:textId="77777777" w:rsidTr="005F559F">
        <w:trPr>
          <w:trHeight w:val="45"/>
          <w:jc w:val="center"/>
        </w:trPr>
        <w:tc>
          <w:tcPr>
            <w:tcW w:w="877" w:type="dxa"/>
            <w:vMerge w:val="restart"/>
            <w:tcBorders>
              <w:left w:val="nil"/>
            </w:tcBorders>
            <w:vAlign w:val="center"/>
          </w:tcPr>
          <w:p w14:paraId="0346C036" w14:textId="77777777"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Source</w:t>
            </w:r>
          </w:p>
        </w:tc>
        <w:tc>
          <w:tcPr>
            <w:tcW w:w="2384" w:type="dxa"/>
            <w:vMerge w:val="restart"/>
            <w:vAlign w:val="center"/>
          </w:tcPr>
          <w:p w14:paraId="4C4889D2" w14:textId="77777777" w:rsidR="00D00C36" w:rsidRPr="0009791A" w:rsidRDefault="00D00C36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YUV Sequence</w:t>
            </w:r>
          </w:p>
        </w:tc>
        <w:tc>
          <w:tcPr>
            <w:tcW w:w="4814" w:type="dxa"/>
            <w:gridSpan w:val="3"/>
            <w:tcBorders>
              <w:bottom w:val="single" w:sz="4" w:space="0" w:color="000000"/>
              <w:right w:val="nil"/>
            </w:tcBorders>
          </w:tcPr>
          <w:p w14:paraId="15DC0B98" w14:textId="77777777" w:rsidR="00D00C36" w:rsidRPr="0009791A" w:rsidRDefault="00D00C36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Resolution</w:t>
            </w:r>
          </w:p>
        </w:tc>
      </w:tr>
      <w:tr w:rsidR="00D00C36" w14:paraId="3967BEF6" w14:textId="77777777" w:rsidTr="005F559F">
        <w:trPr>
          <w:trHeight w:val="204"/>
          <w:jc w:val="center"/>
        </w:trPr>
        <w:tc>
          <w:tcPr>
            <w:tcW w:w="877" w:type="dxa"/>
            <w:vMerge/>
            <w:tcBorders>
              <w:left w:val="nil"/>
            </w:tcBorders>
            <w:vAlign w:val="center"/>
          </w:tcPr>
          <w:p w14:paraId="106BD7EC" w14:textId="77777777"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vMerge/>
            <w:vAlign w:val="center"/>
          </w:tcPr>
          <w:p w14:paraId="14473475" w14:textId="77777777" w:rsidR="00D00C36" w:rsidRPr="0009791A" w:rsidRDefault="00D00C36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1554" w:type="dxa"/>
            <w:vMerge w:val="restart"/>
            <w:tcBorders>
              <w:top w:val="single" w:sz="4" w:space="0" w:color="000000"/>
            </w:tcBorders>
            <w:vAlign w:val="center"/>
          </w:tcPr>
          <w:p w14:paraId="0AB41711" w14:textId="77777777" w:rsidR="00D00C36" w:rsidRPr="0009791A" w:rsidRDefault="00D00C36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Equirectangular</w:t>
            </w:r>
          </w:p>
        </w:tc>
        <w:tc>
          <w:tcPr>
            <w:tcW w:w="3260" w:type="dxa"/>
            <w:gridSpan w:val="2"/>
            <w:tcBorders>
              <w:top w:val="single" w:sz="4" w:space="0" w:color="000000"/>
              <w:right w:val="nil"/>
            </w:tcBorders>
            <w:vAlign w:val="center"/>
          </w:tcPr>
          <w:p w14:paraId="39E5A13F" w14:textId="77777777"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Cube</w:t>
            </w:r>
          </w:p>
        </w:tc>
      </w:tr>
      <w:tr w:rsidR="00D00C36" w14:paraId="5462D76A" w14:textId="77777777" w:rsidTr="005F559F">
        <w:trPr>
          <w:trHeight w:val="45"/>
          <w:jc w:val="center"/>
        </w:trPr>
        <w:tc>
          <w:tcPr>
            <w:tcW w:w="877" w:type="dxa"/>
            <w:vMerge/>
            <w:tcBorders>
              <w:left w:val="nil"/>
            </w:tcBorders>
            <w:vAlign w:val="center"/>
          </w:tcPr>
          <w:p w14:paraId="5C15AB5F" w14:textId="77777777" w:rsidR="00D00C36" w:rsidRPr="0009791A" w:rsidRDefault="00D00C36" w:rsidP="00D00C36">
            <w:pPr>
              <w:jc w:val="center"/>
              <w:rPr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vMerge/>
            <w:vAlign w:val="center"/>
          </w:tcPr>
          <w:p w14:paraId="465C4AB5" w14:textId="77777777" w:rsidR="00D00C36" w:rsidRPr="0009791A" w:rsidRDefault="00D00C36" w:rsidP="00123138">
            <w:pPr>
              <w:jc w:val="center"/>
              <w:rPr>
                <w:sz w:val="20"/>
                <w:szCs w:val="20"/>
                <w:lang w:val="en-CA"/>
              </w:rPr>
            </w:pPr>
          </w:p>
        </w:tc>
        <w:tc>
          <w:tcPr>
            <w:tcW w:w="1554" w:type="dxa"/>
            <w:vMerge/>
            <w:vAlign w:val="center"/>
          </w:tcPr>
          <w:p w14:paraId="5DAACA82" w14:textId="77777777" w:rsidR="00D00C36" w:rsidRPr="0009791A" w:rsidRDefault="00D00C36" w:rsidP="00123138">
            <w:pPr>
              <w:jc w:val="center"/>
              <w:rPr>
                <w:sz w:val="20"/>
                <w:szCs w:val="20"/>
                <w:lang w:val="en-CA"/>
              </w:rPr>
            </w:pPr>
          </w:p>
        </w:tc>
        <w:tc>
          <w:tcPr>
            <w:tcW w:w="1630" w:type="dxa"/>
            <w:tcBorders>
              <w:top w:val="single" w:sz="4" w:space="0" w:color="000000"/>
            </w:tcBorders>
            <w:vAlign w:val="center"/>
          </w:tcPr>
          <w:p w14:paraId="7C27C560" w14:textId="77777777" w:rsidR="00D00C36" w:rsidRPr="0009791A" w:rsidRDefault="00485EDC" w:rsidP="00485EDC">
            <w:pPr>
              <w:jc w:val="center"/>
              <w:rPr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T-shape</w:t>
            </w:r>
            <w:r w:rsidR="00D00C36"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 xml:space="preserve"> layout</w:t>
            </w:r>
          </w:p>
        </w:tc>
        <w:tc>
          <w:tcPr>
            <w:tcW w:w="1630" w:type="dxa"/>
            <w:tcBorders>
              <w:right w:val="nil"/>
            </w:tcBorders>
            <w:vAlign w:val="center"/>
          </w:tcPr>
          <w:p w14:paraId="1CCBE026" w14:textId="77777777" w:rsidR="00D00C36" w:rsidRPr="0009791A" w:rsidRDefault="00485EDC" w:rsidP="00123138">
            <w:pPr>
              <w:jc w:val="center"/>
              <w:rPr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Proposed</w:t>
            </w:r>
            <w:r w:rsidR="00D00C36"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 xml:space="preserve"> layout</w:t>
            </w:r>
          </w:p>
        </w:tc>
      </w:tr>
      <w:tr w:rsidR="00D00C36" w14:paraId="6514C1DB" w14:textId="77777777" w:rsidTr="0082280B">
        <w:trPr>
          <w:jc w:val="center"/>
        </w:trPr>
        <w:tc>
          <w:tcPr>
            <w:tcW w:w="877" w:type="dxa"/>
            <w:vMerge w:val="restart"/>
            <w:tcBorders>
              <w:left w:val="nil"/>
            </w:tcBorders>
          </w:tcPr>
          <w:p w14:paraId="6EEECD87" w14:textId="77777777"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GoPro</w:t>
            </w:r>
          </w:p>
        </w:tc>
        <w:tc>
          <w:tcPr>
            <w:tcW w:w="2384" w:type="dxa"/>
            <w:vAlign w:val="center"/>
          </w:tcPr>
          <w:p w14:paraId="5A4FB3F2" w14:textId="77777777" w:rsidR="00D00C36" w:rsidRPr="0009791A" w:rsidRDefault="00D00C36" w:rsidP="0082280B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abyss_great_shark_vr</w:t>
            </w:r>
          </w:p>
        </w:tc>
        <w:tc>
          <w:tcPr>
            <w:tcW w:w="1554" w:type="dxa"/>
          </w:tcPr>
          <w:p w14:paraId="3EB72727" w14:textId="77777777"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14:paraId="1365CDA6" w14:textId="77777777" w:rsidR="00D00C36" w:rsidRPr="0009791A" w:rsidRDefault="00485EDC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630" w:type="dxa"/>
            <w:tcBorders>
              <w:right w:val="nil"/>
            </w:tcBorders>
          </w:tcPr>
          <w:p w14:paraId="438F21E9" w14:textId="77777777" w:rsidR="00D00C36" w:rsidRPr="0009791A" w:rsidRDefault="00485EDC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</w:t>
            </w:r>
            <w:r w:rsidR="00D00C36"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x1920</w:t>
            </w:r>
          </w:p>
        </w:tc>
      </w:tr>
      <w:tr w:rsidR="00485EDC" w14:paraId="1328D805" w14:textId="77777777" w:rsidTr="0082280B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14:paraId="685DE312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vAlign w:val="center"/>
          </w:tcPr>
          <w:p w14:paraId="74DD14AF" w14:textId="77777777" w:rsidR="00485EDC" w:rsidRPr="0009791A" w:rsidRDefault="00485EDC" w:rsidP="0082280B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bicyclist_vr</w:t>
            </w:r>
          </w:p>
        </w:tc>
        <w:tc>
          <w:tcPr>
            <w:tcW w:w="1554" w:type="dxa"/>
          </w:tcPr>
          <w:p w14:paraId="606F7409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14:paraId="2EC35DDA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4A5D1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630" w:type="dxa"/>
            <w:tcBorders>
              <w:right w:val="nil"/>
            </w:tcBorders>
          </w:tcPr>
          <w:p w14:paraId="17F45335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6303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</w:tr>
      <w:tr w:rsidR="00485EDC" w14:paraId="65C8F6D6" w14:textId="77777777" w:rsidTr="0082280B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14:paraId="20F40166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vAlign w:val="center"/>
          </w:tcPr>
          <w:p w14:paraId="4BE667C4" w14:textId="77777777" w:rsidR="00485EDC" w:rsidRPr="0009791A" w:rsidRDefault="00485EDC" w:rsidP="0082280B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glacier_vr</w:t>
            </w:r>
          </w:p>
        </w:tc>
        <w:tc>
          <w:tcPr>
            <w:tcW w:w="1554" w:type="dxa"/>
          </w:tcPr>
          <w:p w14:paraId="6127AF81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14:paraId="4A84D7E1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4A5D1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630" w:type="dxa"/>
            <w:tcBorders>
              <w:right w:val="nil"/>
            </w:tcBorders>
          </w:tcPr>
          <w:p w14:paraId="655AC1C8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6303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</w:tr>
      <w:tr w:rsidR="00485EDC" w14:paraId="7A85DE6F" w14:textId="77777777" w:rsidTr="0082280B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14:paraId="69B26022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vAlign w:val="center"/>
          </w:tcPr>
          <w:p w14:paraId="7B1EE3DF" w14:textId="77777777" w:rsidR="00485EDC" w:rsidRPr="0009791A" w:rsidRDefault="00485EDC" w:rsidP="0082280B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paramotor_training_vr</w:t>
            </w:r>
          </w:p>
        </w:tc>
        <w:tc>
          <w:tcPr>
            <w:tcW w:w="1554" w:type="dxa"/>
          </w:tcPr>
          <w:p w14:paraId="6B18D4F3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14:paraId="32AE60B2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4A5D1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630" w:type="dxa"/>
            <w:tcBorders>
              <w:right w:val="nil"/>
            </w:tcBorders>
          </w:tcPr>
          <w:p w14:paraId="66C04E39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6303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</w:tr>
      <w:tr w:rsidR="00485EDC" w14:paraId="1AF0B17B" w14:textId="77777777" w:rsidTr="0082280B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14:paraId="7CB34095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vAlign w:val="center"/>
          </w:tcPr>
          <w:p w14:paraId="03C18281" w14:textId="77777777" w:rsidR="00485EDC" w:rsidRPr="0009791A" w:rsidRDefault="00485EDC" w:rsidP="0082280B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skateboarding_vr</w:t>
            </w:r>
          </w:p>
        </w:tc>
        <w:tc>
          <w:tcPr>
            <w:tcW w:w="1554" w:type="dxa"/>
          </w:tcPr>
          <w:p w14:paraId="31B83168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4096x2048</w:t>
            </w:r>
          </w:p>
        </w:tc>
        <w:tc>
          <w:tcPr>
            <w:tcW w:w="1630" w:type="dxa"/>
          </w:tcPr>
          <w:p w14:paraId="024C3282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4096x3072</w:t>
            </w:r>
          </w:p>
        </w:tc>
        <w:tc>
          <w:tcPr>
            <w:tcW w:w="1630" w:type="dxa"/>
            <w:tcBorders>
              <w:right w:val="nil"/>
            </w:tcBorders>
          </w:tcPr>
          <w:p w14:paraId="403A62E5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4096x2048</w:t>
            </w:r>
          </w:p>
        </w:tc>
      </w:tr>
      <w:tr w:rsidR="00485EDC" w14:paraId="5D9BEDC5" w14:textId="77777777" w:rsidTr="0082280B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14:paraId="1ED56E56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vAlign w:val="center"/>
          </w:tcPr>
          <w:p w14:paraId="7CF6AAFC" w14:textId="77777777" w:rsidR="00485EDC" w:rsidRPr="0009791A" w:rsidRDefault="00485EDC" w:rsidP="0082280B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timelapse_basejump_vr</w:t>
            </w:r>
          </w:p>
        </w:tc>
        <w:tc>
          <w:tcPr>
            <w:tcW w:w="1554" w:type="dxa"/>
          </w:tcPr>
          <w:p w14:paraId="1E0A8C45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14:paraId="15B3FD53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4A5D1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630" w:type="dxa"/>
            <w:tcBorders>
              <w:right w:val="nil"/>
            </w:tcBorders>
          </w:tcPr>
          <w:p w14:paraId="350A0CDB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6303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</w:tr>
      <w:tr w:rsidR="00485EDC" w14:paraId="4857EC62" w14:textId="77777777" w:rsidTr="0082280B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14:paraId="41FD91F5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vAlign w:val="center"/>
          </w:tcPr>
          <w:p w14:paraId="37D5335B" w14:textId="77777777" w:rsidR="00485EDC" w:rsidRPr="0009791A" w:rsidRDefault="00485EDC" w:rsidP="0082280B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timelapse_building_vr</w:t>
            </w:r>
          </w:p>
        </w:tc>
        <w:tc>
          <w:tcPr>
            <w:tcW w:w="1554" w:type="dxa"/>
          </w:tcPr>
          <w:p w14:paraId="091FEB40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14:paraId="2890AAC7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4A5D1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630" w:type="dxa"/>
            <w:tcBorders>
              <w:right w:val="nil"/>
            </w:tcBorders>
          </w:tcPr>
          <w:p w14:paraId="50F4546E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6303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</w:tr>
      <w:tr w:rsidR="00485EDC" w:rsidRPr="00E6573E" w14:paraId="604553C6" w14:textId="77777777" w:rsidTr="0082280B">
        <w:trPr>
          <w:jc w:val="center"/>
        </w:trPr>
        <w:tc>
          <w:tcPr>
            <w:tcW w:w="877" w:type="dxa"/>
            <w:vMerge w:val="restart"/>
            <w:tcBorders>
              <w:left w:val="nil"/>
            </w:tcBorders>
          </w:tcPr>
          <w:p w14:paraId="70143F12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Nokia</w:t>
            </w:r>
          </w:p>
        </w:tc>
        <w:tc>
          <w:tcPr>
            <w:tcW w:w="2384" w:type="dxa"/>
            <w:vAlign w:val="center"/>
          </w:tcPr>
          <w:p w14:paraId="53C47CB7" w14:textId="77777777" w:rsidR="00485EDC" w:rsidRPr="0009791A" w:rsidRDefault="00485EDC" w:rsidP="0082280B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BearAttack-equirect-left</w:t>
            </w:r>
          </w:p>
        </w:tc>
        <w:tc>
          <w:tcPr>
            <w:tcW w:w="1554" w:type="dxa"/>
          </w:tcPr>
          <w:p w14:paraId="33F156F7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14:paraId="4CA21D71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4A5D1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630" w:type="dxa"/>
            <w:tcBorders>
              <w:right w:val="nil"/>
            </w:tcBorders>
          </w:tcPr>
          <w:p w14:paraId="02505E7B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6303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</w:tr>
      <w:tr w:rsidR="00485EDC" w:rsidRPr="00E6573E" w14:paraId="5B84D641" w14:textId="77777777" w:rsidTr="0082280B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14:paraId="5EABAA86" w14:textId="77777777" w:rsidR="00485EDC" w:rsidRPr="0009791A" w:rsidRDefault="00485EDC" w:rsidP="00485EDC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vAlign w:val="center"/>
          </w:tcPr>
          <w:p w14:paraId="7AB9AE1E" w14:textId="77777777" w:rsidR="00485EDC" w:rsidRPr="0009791A" w:rsidRDefault="00485EDC" w:rsidP="0082280B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GT_Sheriff-equirect-left</w:t>
            </w: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*</w:t>
            </w:r>
          </w:p>
        </w:tc>
        <w:tc>
          <w:tcPr>
            <w:tcW w:w="1554" w:type="dxa"/>
          </w:tcPr>
          <w:p w14:paraId="4059B421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4320x2160</w:t>
            </w:r>
          </w:p>
        </w:tc>
        <w:tc>
          <w:tcPr>
            <w:tcW w:w="1630" w:type="dxa"/>
          </w:tcPr>
          <w:p w14:paraId="4C6019F3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4352x3264</w:t>
            </w:r>
          </w:p>
        </w:tc>
        <w:tc>
          <w:tcPr>
            <w:tcW w:w="1630" w:type="dxa"/>
            <w:tcBorders>
              <w:right w:val="nil"/>
            </w:tcBorders>
          </w:tcPr>
          <w:p w14:paraId="1DD04F74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4352x2176</w:t>
            </w:r>
          </w:p>
        </w:tc>
      </w:tr>
      <w:tr w:rsidR="00485EDC" w:rsidRPr="00E6573E" w14:paraId="21A47BA9" w14:textId="77777777" w:rsidTr="0082280B">
        <w:trPr>
          <w:jc w:val="center"/>
        </w:trPr>
        <w:tc>
          <w:tcPr>
            <w:tcW w:w="877" w:type="dxa"/>
            <w:vMerge/>
            <w:tcBorders>
              <w:left w:val="nil"/>
              <w:bottom w:val="single" w:sz="4" w:space="0" w:color="auto"/>
            </w:tcBorders>
          </w:tcPr>
          <w:p w14:paraId="121C4F89" w14:textId="77777777" w:rsidR="00485EDC" w:rsidRPr="0009791A" w:rsidRDefault="00485EDC" w:rsidP="00485EDC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tcBorders>
              <w:bottom w:val="single" w:sz="4" w:space="0" w:color="auto"/>
            </w:tcBorders>
            <w:vAlign w:val="center"/>
          </w:tcPr>
          <w:p w14:paraId="6323FF07" w14:textId="77777777" w:rsidR="00485EDC" w:rsidRPr="0009791A" w:rsidRDefault="00485EDC" w:rsidP="0082280B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LRRH-equirect-left</w:t>
            </w:r>
          </w:p>
        </w:tc>
        <w:tc>
          <w:tcPr>
            <w:tcW w:w="1554" w:type="dxa"/>
            <w:tcBorders>
              <w:bottom w:val="single" w:sz="4" w:space="0" w:color="auto"/>
            </w:tcBorders>
          </w:tcPr>
          <w:p w14:paraId="76FB9B96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  <w:tcBorders>
              <w:bottom w:val="single" w:sz="4" w:space="0" w:color="auto"/>
            </w:tcBorders>
          </w:tcPr>
          <w:p w14:paraId="2D8CC6D9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4A5D1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630" w:type="dxa"/>
            <w:tcBorders>
              <w:bottom w:val="single" w:sz="4" w:space="0" w:color="auto"/>
              <w:right w:val="nil"/>
            </w:tcBorders>
          </w:tcPr>
          <w:p w14:paraId="0CB54854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6303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</w:tr>
      <w:tr w:rsidR="00485EDC" w:rsidRPr="00E6573E" w14:paraId="7D404FB7" w14:textId="77777777" w:rsidTr="00485EDC">
        <w:trPr>
          <w:jc w:val="center"/>
        </w:trPr>
        <w:tc>
          <w:tcPr>
            <w:tcW w:w="8075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E28BE43" w14:textId="77777777" w:rsidR="00485EDC" w:rsidRDefault="00485EDC" w:rsidP="00AD402C">
            <w:pPr>
              <w:jc w:val="both"/>
              <w:rPr>
                <w:rFonts w:ascii="Times New Roman" w:eastAsia="新細明體" w:hAnsi="Times New Roman" w:cs="Times New Roman"/>
                <w:sz w:val="18"/>
                <w:lang w:val="en-CA" w:eastAsia="zh-TW"/>
              </w:rPr>
            </w:pPr>
            <w:r w:rsidRPr="008C1D05">
              <w:rPr>
                <w:rFonts w:ascii="Times New Roman" w:hAnsi="Times New Roman" w:cs="Times New Roman"/>
                <w:sz w:val="16"/>
                <w:lang w:val="en-CA"/>
              </w:rPr>
              <w:t xml:space="preserve">* </w:t>
            </w:r>
            <w:r w:rsidRPr="008C1D05">
              <w:rPr>
                <w:rFonts w:ascii="Times New Roman" w:hAnsi="Times New Roman" w:cs="Times New Roman"/>
                <w:sz w:val="18"/>
                <w:lang w:val="en-CA"/>
              </w:rPr>
              <w:t>The resolution of the</w:t>
            </w:r>
            <w:r w:rsidR="00AD402C">
              <w:rPr>
                <w:rFonts w:ascii="Times New Roman" w:hAnsi="Times New Roman" w:cs="Times New Roman"/>
                <w:sz w:val="18"/>
                <w:lang w:val="en-CA"/>
              </w:rPr>
              <w:t>se</w:t>
            </w:r>
            <w:r w:rsidRPr="008C1D05">
              <w:rPr>
                <w:rFonts w:ascii="Times New Roman" w:hAnsi="Times New Roman" w:cs="Times New Roman"/>
                <w:sz w:val="18"/>
                <w:lang w:val="en-CA"/>
              </w:rPr>
              <w:t xml:space="preserve"> </w:t>
            </w:r>
            <w:r w:rsidR="00AD402C">
              <w:rPr>
                <w:rFonts w:ascii="Times New Roman" w:hAnsi="Times New Roman" w:cs="Times New Roman"/>
                <w:sz w:val="18"/>
                <w:lang w:val="en-CA"/>
              </w:rPr>
              <w:t>two</w:t>
            </w:r>
            <w:r w:rsidRPr="008C1D05">
              <w:rPr>
                <w:rFonts w:ascii="Times New Roman" w:hAnsi="Times New Roman" w:cs="Times New Roman"/>
                <w:sz w:val="18"/>
                <w:lang w:val="en-CA"/>
              </w:rPr>
              <w:t xml:space="preserve"> layouts is converted to satisfy each cube face is a multiple of 64x64 LCU size. For the resolution of 4320x2160, the converted area is about 76% of the equirectangular format.</w:t>
            </w:r>
          </w:p>
          <w:p w14:paraId="3C17EF33" w14:textId="77777777" w:rsidR="00FF10FA" w:rsidRPr="00582E97" w:rsidRDefault="00FF10FA" w:rsidP="00AD402C">
            <w:pPr>
              <w:jc w:val="both"/>
              <w:rPr>
                <w:rFonts w:eastAsia="新細明體"/>
                <w:sz w:val="20"/>
                <w:lang w:val="en-CA" w:eastAsia="zh-TW"/>
              </w:rPr>
            </w:pPr>
          </w:p>
        </w:tc>
      </w:tr>
    </w:tbl>
    <w:p w14:paraId="273F17AB" w14:textId="77777777" w:rsidR="00173A81" w:rsidRPr="00BE15EE" w:rsidRDefault="00BE15EE" w:rsidP="00B61067">
      <w:pPr>
        <w:pStyle w:val="1"/>
        <w:spacing w:before="120" w:after="0"/>
        <w:ind w:left="431" w:hanging="431"/>
        <w:rPr>
          <w:smallCaps/>
          <w:lang w:val="en-CA"/>
        </w:rPr>
      </w:pPr>
      <w:r>
        <w:rPr>
          <w:smallCaps/>
          <w:lang w:val="en-CA"/>
        </w:rPr>
        <w:t>Experimental</w:t>
      </w:r>
      <w:r w:rsidR="00173A81" w:rsidRPr="00BE15EE">
        <w:rPr>
          <w:smallCaps/>
          <w:lang w:val="en-CA"/>
        </w:rPr>
        <w:t xml:space="preserve"> Results</w:t>
      </w:r>
    </w:p>
    <w:p w14:paraId="3A7BBC16" w14:textId="107D5022" w:rsidR="000C2F49" w:rsidRPr="000C2F49" w:rsidRDefault="000E679E" w:rsidP="008868B4">
      <w:pPr>
        <w:spacing w:before="120"/>
        <w:ind w:firstLine="170"/>
        <w:jc w:val="both"/>
        <w:rPr>
          <w:szCs w:val="22"/>
          <w:lang w:val="en-CA"/>
        </w:rPr>
      </w:pPr>
      <w:r w:rsidRPr="00E571EF">
        <w:rPr>
          <w:lang w:val="en-CA"/>
        </w:rPr>
        <w:t xml:space="preserve">The simulation results </w:t>
      </w:r>
      <w:r w:rsidR="001E372A">
        <w:rPr>
          <w:lang w:val="en-CA"/>
        </w:rPr>
        <w:t>of BD</w:t>
      </w:r>
      <w:r w:rsidR="00E152DE" w:rsidRPr="00E571EF">
        <w:rPr>
          <w:lang w:val="en-CA"/>
        </w:rPr>
        <w:t xml:space="preserve">-rate comparison </w:t>
      </w:r>
      <w:r w:rsidRPr="00E571EF">
        <w:rPr>
          <w:lang w:val="en-CA"/>
        </w:rPr>
        <w:t xml:space="preserve">are listed in </w:t>
      </w:r>
      <w:r w:rsidR="00C82339">
        <w:fldChar w:fldCharType="begin"/>
      </w:r>
      <w:r w:rsidR="00C82339">
        <w:instrText xml:space="preserve"> REF _Ref463011805 \h  \* MERGEFORMAT </w:instrText>
      </w:r>
      <w:r w:rsidR="00C82339">
        <w:fldChar w:fldCharType="separate"/>
      </w:r>
      <w:r w:rsidRPr="00E571EF">
        <w:t xml:space="preserve">Table </w:t>
      </w:r>
      <w:r w:rsidRPr="00E571EF">
        <w:rPr>
          <w:noProof/>
        </w:rPr>
        <w:t>II</w:t>
      </w:r>
      <w:r w:rsidR="00C82339">
        <w:fldChar w:fldCharType="end"/>
      </w:r>
      <w:r w:rsidRPr="00E571EF">
        <w:rPr>
          <w:lang w:val="en-CA"/>
        </w:rPr>
        <w:t xml:space="preserve">. </w:t>
      </w:r>
      <w:r w:rsidR="00E152DE" w:rsidRPr="00E571EF">
        <w:rPr>
          <w:lang w:val="en-CA"/>
        </w:rPr>
        <w:t xml:space="preserve">The </w:t>
      </w:r>
      <w:r w:rsidR="009E5036">
        <w:rPr>
          <w:rFonts w:hint="eastAsia"/>
          <w:lang w:val="en-CA" w:eastAsia="zh-TW"/>
        </w:rPr>
        <w:t>PSNR</w:t>
      </w:r>
      <w:r w:rsidR="00E152DE" w:rsidRPr="00E571EF">
        <w:rPr>
          <w:lang w:val="en-CA"/>
        </w:rPr>
        <w:t xml:space="preserve"> are </w:t>
      </w:r>
      <w:r w:rsidR="00784C8B">
        <w:rPr>
          <w:szCs w:val="22"/>
          <w:lang w:val="en-CA"/>
        </w:rPr>
        <w:t>computed</w:t>
      </w:r>
      <w:r w:rsidR="00E152DE" w:rsidRPr="00E571EF">
        <w:rPr>
          <w:szCs w:val="22"/>
          <w:lang w:val="en-CA"/>
        </w:rPr>
        <w:t xml:space="preserve"> in the cube domain.</w:t>
      </w:r>
      <w:r w:rsidR="00E152DE" w:rsidRPr="00E571EF">
        <w:rPr>
          <w:lang w:val="en-CA"/>
        </w:rPr>
        <w:t xml:space="preserve"> As shown in </w:t>
      </w:r>
      <w:r w:rsidR="00C82339">
        <w:fldChar w:fldCharType="begin"/>
      </w:r>
      <w:r w:rsidR="00C82339">
        <w:instrText xml:space="preserve"> REF _Ref463011805 \h  \* MERGEFORMAT </w:instrText>
      </w:r>
      <w:r w:rsidR="00C82339">
        <w:fldChar w:fldCharType="separate"/>
      </w:r>
      <w:r w:rsidR="00E152DE" w:rsidRPr="00E571EF">
        <w:t xml:space="preserve">Table </w:t>
      </w:r>
      <w:r w:rsidR="00E152DE" w:rsidRPr="00E571EF">
        <w:rPr>
          <w:noProof/>
        </w:rPr>
        <w:t>II</w:t>
      </w:r>
      <w:r w:rsidR="00C82339">
        <w:fldChar w:fldCharType="end"/>
      </w:r>
      <w:r w:rsidR="00E152DE" w:rsidRPr="00E571EF">
        <w:rPr>
          <w:lang w:val="en-CA"/>
        </w:rPr>
        <w:t xml:space="preserve">, </w:t>
      </w:r>
      <w:r w:rsidR="00B71D1D">
        <w:rPr>
          <w:lang w:val="en-CA"/>
        </w:rPr>
        <w:t>the compression efficiency of these two layouts is rather similar</w:t>
      </w:r>
      <w:r w:rsidR="00403097">
        <w:rPr>
          <w:lang w:val="en-CA"/>
        </w:rPr>
        <w:t xml:space="preserve">. For the GoPro test set, the bit-rate increase has within 0.5%. </w:t>
      </w:r>
      <w:r w:rsidR="001C5CB7">
        <w:rPr>
          <w:lang w:val="en-CA"/>
        </w:rPr>
        <w:t xml:space="preserve">On the contrary, </w:t>
      </w:r>
      <w:r w:rsidR="00A32C8F">
        <w:rPr>
          <w:lang w:val="en-CA"/>
        </w:rPr>
        <w:t>more than 0.6%</w:t>
      </w:r>
      <w:r w:rsidR="00403097">
        <w:rPr>
          <w:lang w:val="en-CA"/>
        </w:rPr>
        <w:t xml:space="preserve"> BD-rate reduction </w:t>
      </w:r>
      <w:r w:rsidR="00A32C8F">
        <w:rPr>
          <w:lang w:val="en-CA"/>
        </w:rPr>
        <w:t>could be observed</w:t>
      </w:r>
      <w:r w:rsidR="00403097">
        <w:rPr>
          <w:lang w:val="en-CA"/>
        </w:rPr>
        <w:t xml:space="preserve"> in the low-delay configurations for the Nokia test set</w:t>
      </w:r>
      <w:r w:rsidR="001D7E25">
        <w:rPr>
          <w:lang w:val="en-CA"/>
        </w:rPr>
        <w:t>.</w:t>
      </w:r>
    </w:p>
    <w:p w14:paraId="37EB5DFA" w14:textId="3277DC5A" w:rsidR="000F0F52" w:rsidRPr="000F0F52" w:rsidRDefault="000F0F52" w:rsidP="000F0F52">
      <w:pPr>
        <w:pStyle w:val="ac"/>
        <w:spacing w:before="120" w:after="120"/>
        <w:jc w:val="center"/>
        <w:rPr>
          <w:b/>
          <w:i w:val="0"/>
          <w:color w:val="auto"/>
          <w:sz w:val="22"/>
          <w:szCs w:val="22"/>
          <w:lang w:val="en-CA" w:eastAsia="zh-TW"/>
        </w:rPr>
      </w:pPr>
      <w:bookmarkStart w:id="5" w:name="_Ref463011805"/>
      <w:r w:rsidRPr="000F0F52">
        <w:rPr>
          <w:b/>
          <w:i w:val="0"/>
          <w:color w:val="auto"/>
          <w:sz w:val="22"/>
        </w:rPr>
        <w:t xml:space="preserve">Table </w:t>
      </w:r>
      <w:r w:rsidR="00536B72" w:rsidRPr="000F0F52">
        <w:rPr>
          <w:b/>
          <w:i w:val="0"/>
          <w:color w:val="auto"/>
          <w:sz w:val="22"/>
        </w:rPr>
        <w:fldChar w:fldCharType="begin"/>
      </w:r>
      <w:r w:rsidRPr="000F0F52">
        <w:rPr>
          <w:b/>
          <w:i w:val="0"/>
          <w:color w:val="auto"/>
          <w:sz w:val="22"/>
        </w:rPr>
        <w:instrText xml:space="preserve"> SEQ Table \* ROMAN </w:instrText>
      </w:r>
      <w:r w:rsidR="00536B72" w:rsidRPr="000F0F52">
        <w:rPr>
          <w:b/>
          <w:i w:val="0"/>
          <w:color w:val="auto"/>
          <w:sz w:val="22"/>
        </w:rPr>
        <w:fldChar w:fldCharType="separate"/>
      </w:r>
      <w:r w:rsidRPr="000F0F52">
        <w:rPr>
          <w:b/>
          <w:i w:val="0"/>
          <w:noProof/>
          <w:color w:val="auto"/>
          <w:sz w:val="22"/>
        </w:rPr>
        <w:t>II</w:t>
      </w:r>
      <w:r w:rsidR="00536B72" w:rsidRPr="000F0F52">
        <w:rPr>
          <w:b/>
          <w:i w:val="0"/>
          <w:color w:val="auto"/>
          <w:sz w:val="22"/>
        </w:rPr>
        <w:fldChar w:fldCharType="end"/>
      </w:r>
      <w:bookmarkEnd w:id="5"/>
      <w:r w:rsidRPr="000F0F52">
        <w:rPr>
          <w:b/>
          <w:i w:val="0"/>
          <w:color w:val="auto"/>
          <w:sz w:val="22"/>
        </w:rPr>
        <w:t xml:space="preserve">. </w:t>
      </w:r>
      <w:r w:rsidR="00ED7FE5">
        <w:rPr>
          <w:b/>
          <w:i w:val="0"/>
          <w:color w:val="auto"/>
          <w:sz w:val="22"/>
        </w:rPr>
        <w:t>Results</w:t>
      </w:r>
      <w:r w:rsidR="009E5036">
        <w:rPr>
          <w:rFonts w:hint="eastAsia"/>
          <w:b/>
          <w:i w:val="0"/>
          <w:color w:val="auto"/>
          <w:sz w:val="22"/>
          <w:lang w:eastAsia="zh-TW"/>
        </w:rPr>
        <w:t xml:space="preserve"> of double cross layout compared to the T-shape layout</w:t>
      </w:r>
    </w:p>
    <w:tbl>
      <w:tblPr>
        <w:tblW w:w="6804" w:type="dxa"/>
        <w:jc w:val="center"/>
        <w:tblLook w:val="04A0" w:firstRow="1" w:lastRow="0" w:firstColumn="1" w:lastColumn="0" w:noHBand="0" w:noVBand="1"/>
      </w:tblPr>
      <w:tblGrid>
        <w:gridCol w:w="850"/>
        <w:gridCol w:w="851"/>
        <w:gridCol w:w="850"/>
        <w:gridCol w:w="851"/>
        <w:gridCol w:w="850"/>
        <w:gridCol w:w="851"/>
        <w:gridCol w:w="908"/>
        <w:gridCol w:w="793"/>
      </w:tblGrid>
      <w:tr w:rsidR="000F0F52" w:rsidRPr="00620D2C" w14:paraId="67341954" w14:textId="77777777" w:rsidTr="0010130A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10C52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14:paraId="00C29117" w14:textId="77777777" w:rsidR="000F0F52" w:rsidRPr="00620D2C" w:rsidRDefault="000F0F52" w:rsidP="0010130A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4D707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2F9FFCF" w14:textId="77777777" w:rsidR="000F0F52" w:rsidRPr="00620D2C" w:rsidRDefault="000F0F52" w:rsidP="0010130A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D78C75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 Main10</w:t>
            </w:r>
          </w:p>
        </w:tc>
      </w:tr>
      <w:tr w:rsidR="000F0F52" w:rsidRPr="00620D2C" w14:paraId="6D4872CA" w14:textId="77777777" w:rsidTr="0010130A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C8787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821FA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C6F27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10442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FD30B1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41D28A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36C29C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D4C9A4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10130A" w:rsidRPr="00620D2C" w14:paraId="21423D98" w14:textId="77777777" w:rsidTr="0010130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8A3E6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4736A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C8092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D63CB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7A14E0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7F9CB5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0.40%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ABA299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0.55%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898F0F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0.35%</w:t>
            </w:r>
          </w:p>
        </w:tc>
      </w:tr>
      <w:tr w:rsidR="0010130A" w:rsidRPr="00620D2C" w14:paraId="1EA8BB6E" w14:textId="77777777" w:rsidTr="0010130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1AF89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7E0E7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BD85C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7FE1E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4C7D51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708404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-0.66%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853D08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-0.43%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8342DC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</w:tr>
      <w:tr w:rsidR="0010130A" w:rsidRPr="00620D2C" w14:paraId="65C70110" w14:textId="77777777" w:rsidTr="0010130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B25B4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253D0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64235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6B79C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BE92AC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0D9067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0.08%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697093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0.25%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1070DF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0.19%</w:t>
            </w:r>
          </w:p>
        </w:tc>
      </w:tr>
      <w:tr w:rsidR="000F0F52" w:rsidRPr="00620D2C" w14:paraId="0EAA6ACA" w14:textId="77777777" w:rsidTr="0010130A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0ABCA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14:paraId="494B2A37" w14:textId="77777777" w:rsidR="000F0F52" w:rsidRPr="00620D2C" w:rsidRDefault="000F0F52" w:rsidP="0010130A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F64E8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4EF0BD1" w14:textId="77777777" w:rsidR="000F0F52" w:rsidRPr="00620D2C" w:rsidRDefault="000F0F52" w:rsidP="0010130A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A55494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P Main10</w:t>
            </w:r>
          </w:p>
        </w:tc>
      </w:tr>
      <w:tr w:rsidR="000F0F52" w:rsidRPr="00620D2C" w14:paraId="7721AF20" w14:textId="77777777" w:rsidTr="0010130A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F83A0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96C76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2D4D2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B299F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288E7C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EED6BB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B099CD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092D75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10130A" w:rsidRPr="00620D2C" w14:paraId="34FF7CB1" w14:textId="77777777" w:rsidTr="0010130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865B8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330DE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67323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0.41%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BF24A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0.43%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2ABC01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7B31E7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0.35%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365CF3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0.40%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98B25E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0.28%</w:t>
            </w:r>
          </w:p>
        </w:tc>
      </w:tr>
      <w:tr w:rsidR="0010130A" w:rsidRPr="00620D2C" w14:paraId="5AD14341" w14:textId="77777777" w:rsidTr="0010130A">
        <w:trPr>
          <w:trHeight w:val="21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F6326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B8246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16642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CDFF9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D91FCE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A62590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-0.64%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FBC560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-0.50%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CFD953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</w:tr>
      <w:tr w:rsidR="0010130A" w:rsidRPr="00620D2C" w14:paraId="0BE046B1" w14:textId="77777777" w:rsidTr="0010130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E095A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99B63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AE8B4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DFCA9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B2ACDE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9EB9CF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0.05%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4B0919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0.13%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A8E830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0.20%</w:t>
            </w:r>
          </w:p>
        </w:tc>
      </w:tr>
      <w:tr w:rsidR="000F0F52" w:rsidRPr="00620D2C" w14:paraId="200EB1ED" w14:textId="77777777" w:rsidTr="000F0F52">
        <w:trPr>
          <w:trHeight w:val="240"/>
          <w:jc w:val="center"/>
        </w:trPr>
        <w:tc>
          <w:tcPr>
            <w:tcW w:w="6804" w:type="dxa"/>
            <w:gridSpan w:val="8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3604B231" w14:textId="77777777" w:rsidR="000F0F52" w:rsidRDefault="000F0F52" w:rsidP="001E372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8"/>
                <w:szCs w:val="18"/>
                <w:lang w:eastAsia="zh-TW"/>
              </w:rPr>
            </w:pP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Anchor: </w:t>
            </w:r>
            <w:r w:rsidR="001E372A">
              <w:rPr>
                <w:color w:val="000000"/>
                <w:sz w:val="18"/>
                <w:szCs w:val="18"/>
                <w:lang w:eastAsia="zh-CN"/>
              </w:rPr>
              <w:t>T-shape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 layout</w:t>
            </w:r>
            <w:r w:rsidR="00ED7FE5">
              <w:rPr>
                <w:color w:val="000000"/>
                <w:sz w:val="18"/>
                <w:szCs w:val="18"/>
                <w:lang w:eastAsia="zh-CN"/>
              </w:rPr>
              <w:t xml:space="preserve">; 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Tested: </w:t>
            </w:r>
            <w:r w:rsidR="001E372A">
              <w:rPr>
                <w:color w:val="000000"/>
                <w:sz w:val="18"/>
                <w:szCs w:val="18"/>
                <w:lang w:eastAsia="zh-CN"/>
              </w:rPr>
              <w:t>Double-cross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 layout</w:t>
            </w:r>
          </w:p>
          <w:p w14:paraId="6D34DCFC" w14:textId="77777777" w:rsidR="00FF10FA" w:rsidRPr="000F0F52" w:rsidRDefault="00FF10FA" w:rsidP="001E372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8"/>
                <w:szCs w:val="18"/>
                <w:lang w:eastAsia="zh-TW"/>
              </w:rPr>
            </w:pPr>
          </w:p>
        </w:tc>
      </w:tr>
    </w:tbl>
    <w:p w14:paraId="6ECC86AB" w14:textId="77777777" w:rsidR="00DF2159" w:rsidRPr="00123138" w:rsidRDefault="003F6ADB" w:rsidP="00B61067">
      <w:pPr>
        <w:pStyle w:val="1"/>
        <w:spacing w:before="120" w:after="0"/>
        <w:ind w:left="431" w:hanging="431"/>
        <w:rPr>
          <w:smallCaps/>
          <w:lang w:val="en-CA"/>
        </w:rPr>
      </w:pPr>
      <w:r>
        <w:rPr>
          <w:smallCaps/>
          <w:lang w:val="en-CA"/>
        </w:rPr>
        <w:t xml:space="preserve">Streaming </w:t>
      </w:r>
      <w:r w:rsidR="00936D2B">
        <w:rPr>
          <w:smallCaps/>
          <w:lang w:val="en-CA"/>
        </w:rPr>
        <w:t>Application</w:t>
      </w:r>
    </w:p>
    <w:p w14:paraId="37574974" w14:textId="77777777" w:rsidR="00A628B6" w:rsidRPr="001D12FF" w:rsidRDefault="006F4DD3" w:rsidP="0033003F">
      <w:pPr>
        <w:spacing w:before="120"/>
        <w:ind w:firstLine="170"/>
        <w:jc w:val="both"/>
        <w:rPr>
          <w:lang w:val="en-CA"/>
        </w:rPr>
      </w:pPr>
      <w:r w:rsidRPr="001D12FF">
        <w:rPr>
          <w:lang w:val="en-CA"/>
        </w:rPr>
        <w:t>While watching 360VR video content</w:t>
      </w:r>
      <w:r w:rsidR="00410A23">
        <w:rPr>
          <w:rFonts w:hint="eastAsia"/>
          <w:lang w:val="en-CA" w:eastAsia="zh-TW"/>
        </w:rPr>
        <w:t>s</w:t>
      </w:r>
      <w:r w:rsidRPr="001D12FF">
        <w:rPr>
          <w:lang w:val="en-CA"/>
        </w:rPr>
        <w:t>, users cannot watch the whole 360VR content (front view and rear view) simultaneously. More specifically, the viewed region is less than 50% of the 360VR area. Hence, transmitting entire bit-stream is considerably wasted, especially for the 360VR streaming applications. Moreover, in some scenarios, most users may be only interested in a small range of view area. For example, users are usually interested in the view area that has players and/or singers on the stage.</w:t>
      </w:r>
      <w:r w:rsidR="001D12FF" w:rsidRPr="001D12FF">
        <w:rPr>
          <w:lang w:val="en-CA"/>
        </w:rPr>
        <w:t xml:space="preserve"> </w:t>
      </w:r>
      <w:r w:rsidR="0032187F" w:rsidRPr="001D12FF">
        <w:rPr>
          <w:lang w:val="en-CA"/>
        </w:rPr>
        <w:t>F</w:t>
      </w:r>
      <w:r w:rsidR="003F6ADB" w:rsidRPr="001D12FF">
        <w:rPr>
          <w:lang w:val="en-CA"/>
        </w:rPr>
        <w:t xml:space="preserve">or </w:t>
      </w:r>
      <w:r w:rsidR="0032187F" w:rsidRPr="001D12FF">
        <w:rPr>
          <w:lang w:val="en-CA"/>
        </w:rPr>
        <w:t xml:space="preserve">streaming </w:t>
      </w:r>
      <w:r w:rsidR="003F6ADB" w:rsidRPr="001D12FF">
        <w:rPr>
          <w:lang w:val="en-CA"/>
        </w:rPr>
        <w:t xml:space="preserve">application </w:t>
      </w:r>
      <w:r w:rsidR="0032187F" w:rsidRPr="001D12FF">
        <w:rPr>
          <w:lang w:val="en-CA"/>
        </w:rPr>
        <w:t xml:space="preserve">on 360VR video content, </w:t>
      </w:r>
      <w:r w:rsidR="00834219" w:rsidRPr="001D12FF">
        <w:rPr>
          <w:lang w:val="en-CA"/>
        </w:rPr>
        <w:t xml:space="preserve">we need to focus on </w:t>
      </w:r>
      <w:r w:rsidR="0032187F" w:rsidRPr="001D12FF">
        <w:rPr>
          <w:lang w:val="en-CA"/>
        </w:rPr>
        <w:t>t</w:t>
      </w:r>
      <w:r w:rsidR="001D12FF" w:rsidRPr="001D12FF">
        <w:rPr>
          <w:lang w:val="en-CA"/>
        </w:rPr>
        <w:t>he following</w:t>
      </w:r>
      <w:r w:rsidR="0032187F" w:rsidRPr="001D12FF">
        <w:rPr>
          <w:lang w:val="en-CA"/>
        </w:rPr>
        <w:t xml:space="preserve"> challenges</w:t>
      </w:r>
      <w:r w:rsidR="00834219" w:rsidRPr="001D12FF">
        <w:rPr>
          <w:lang w:val="en-CA"/>
        </w:rPr>
        <w:t>.</w:t>
      </w:r>
    </w:p>
    <w:p w14:paraId="2AA9C062" w14:textId="77777777" w:rsidR="001D12FF" w:rsidRPr="001D12FF" w:rsidRDefault="001D12FF" w:rsidP="004B2BC8">
      <w:pPr>
        <w:pStyle w:val="ab"/>
        <w:numPr>
          <w:ilvl w:val="0"/>
          <w:numId w:val="37"/>
        </w:numPr>
        <w:spacing w:before="20"/>
        <w:rPr>
          <w:rFonts w:ascii="Times New Roman" w:hAnsi="Times New Roman"/>
          <w:lang w:val="en-CA"/>
        </w:rPr>
      </w:pPr>
      <w:r w:rsidRPr="001D12FF">
        <w:rPr>
          <w:rFonts w:ascii="Times New Roman" w:hAnsi="Times New Roman"/>
          <w:lang w:val="en-CA"/>
        </w:rPr>
        <w:t>Server side:</w:t>
      </w:r>
    </w:p>
    <w:p w14:paraId="4D462FE4" w14:textId="77777777" w:rsidR="004B2BC8" w:rsidRPr="001D12FF" w:rsidRDefault="004B2BC8" w:rsidP="001D12FF">
      <w:pPr>
        <w:pStyle w:val="ab"/>
        <w:numPr>
          <w:ilvl w:val="2"/>
          <w:numId w:val="37"/>
        </w:numPr>
        <w:spacing w:before="20"/>
        <w:rPr>
          <w:rFonts w:ascii="Times New Roman" w:hAnsi="Times New Roman"/>
          <w:lang w:val="en-CA"/>
        </w:rPr>
      </w:pPr>
      <w:r w:rsidRPr="001D12FF">
        <w:rPr>
          <w:rFonts w:ascii="Times New Roman" w:hAnsi="Times New Roman"/>
          <w:lang w:val="en-CA"/>
        </w:rPr>
        <w:t xml:space="preserve">Transmission bandwidth: </w:t>
      </w:r>
      <w:r w:rsidR="00E710DA" w:rsidRPr="001D12FF">
        <w:rPr>
          <w:rFonts w:ascii="Times New Roman" w:hAnsi="Times New Roman"/>
          <w:lang w:val="en-CA"/>
        </w:rPr>
        <w:t>H</w:t>
      </w:r>
      <w:r w:rsidRPr="001D12FF">
        <w:rPr>
          <w:rFonts w:ascii="Times New Roman" w:hAnsi="Times New Roman"/>
          <w:lang w:val="en-CA"/>
        </w:rPr>
        <w:t xml:space="preserve">ow many users </w:t>
      </w:r>
      <w:r w:rsidR="00E710DA" w:rsidRPr="001D12FF">
        <w:rPr>
          <w:rFonts w:ascii="Times New Roman" w:hAnsi="Times New Roman"/>
          <w:lang w:val="en-CA"/>
        </w:rPr>
        <w:t xml:space="preserve">can be served </w:t>
      </w:r>
      <w:r w:rsidRPr="001D12FF">
        <w:rPr>
          <w:rFonts w:ascii="Times New Roman" w:hAnsi="Times New Roman"/>
          <w:lang w:val="en-CA"/>
        </w:rPr>
        <w:t>while broadcasting</w:t>
      </w:r>
      <w:r w:rsidR="00B34353">
        <w:rPr>
          <w:rFonts w:ascii="Times New Roman" w:hAnsi="Times New Roman"/>
          <w:lang w:val="en-CA"/>
        </w:rPr>
        <w:t>?</w:t>
      </w:r>
    </w:p>
    <w:p w14:paraId="18A811D3" w14:textId="77777777" w:rsidR="001D12FF" w:rsidRPr="001D12FF" w:rsidRDefault="001D12FF" w:rsidP="004B2BC8">
      <w:pPr>
        <w:pStyle w:val="ab"/>
        <w:numPr>
          <w:ilvl w:val="0"/>
          <w:numId w:val="37"/>
        </w:numPr>
        <w:spacing w:before="20" w:after="120"/>
        <w:ind w:left="884" w:hanging="357"/>
        <w:rPr>
          <w:rFonts w:ascii="Times New Roman" w:hAnsi="Times New Roman"/>
          <w:lang w:val="en-CA"/>
        </w:rPr>
      </w:pPr>
      <w:r w:rsidRPr="001D12FF">
        <w:rPr>
          <w:rFonts w:ascii="Times New Roman" w:hAnsi="Times New Roman"/>
          <w:lang w:val="en-CA"/>
        </w:rPr>
        <w:t>Use</w:t>
      </w:r>
      <w:r w:rsidR="00B34353">
        <w:rPr>
          <w:rFonts w:ascii="Times New Roman" w:hAnsi="Times New Roman"/>
          <w:lang w:val="en-CA"/>
        </w:rPr>
        <w:t>r</w:t>
      </w:r>
      <w:r w:rsidRPr="001D12FF">
        <w:rPr>
          <w:rFonts w:ascii="Times New Roman" w:hAnsi="Times New Roman"/>
          <w:lang w:val="en-CA"/>
        </w:rPr>
        <w:t xml:space="preserve"> side:</w:t>
      </w:r>
    </w:p>
    <w:p w14:paraId="02C096E2" w14:textId="77777777" w:rsidR="004B2BC8" w:rsidRPr="001D12FF" w:rsidRDefault="004B2BC8" w:rsidP="001D12FF">
      <w:pPr>
        <w:pStyle w:val="ab"/>
        <w:numPr>
          <w:ilvl w:val="2"/>
          <w:numId w:val="37"/>
        </w:numPr>
        <w:spacing w:before="20" w:after="120"/>
        <w:rPr>
          <w:rFonts w:ascii="Times New Roman" w:hAnsi="Times New Roman"/>
          <w:lang w:val="en-CA"/>
        </w:rPr>
      </w:pPr>
      <w:r w:rsidRPr="001D12FF">
        <w:rPr>
          <w:rFonts w:ascii="Times New Roman" w:hAnsi="Times New Roman"/>
          <w:lang w:val="en-CA"/>
        </w:rPr>
        <w:t>Limite</w:t>
      </w:r>
      <w:r w:rsidR="00F614F8">
        <w:rPr>
          <w:rFonts w:ascii="Times New Roman" w:hAnsi="Times New Roman"/>
          <w:lang w:val="en-CA"/>
        </w:rPr>
        <w:t>d network bandwidth</w:t>
      </w:r>
      <w:r w:rsidRPr="001D12FF">
        <w:rPr>
          <w:rFonts w:ascii="Times New Roman" w:hAnsi="Times New Roman"/>
          <w:lang w:val="en-CA"/>
        </w:rPr>
        <w:t>: The receiver side may not have sufficient network bandwidth to receive the entire video bit-stream that represents the whole 360VR content</w:t>
      </w:r>
      <w:r w:rsidR="00B34353">
        <w:rPr>
          <w:rFonts w:ascii="Times New Roman" w:hAnsi="Times New Roman"/>
          <w:lang w:val="en-CA"/>
        </w:rPr>
        <w:t>.</w:t>
      </w:r>
    </w:p>
    <w:p w14:paraId="31691DAA" w14:textId="77777777" w:rsidR="001D12FF" w:rsidRPr="001D12FF" w:rsidRDefault="004F14FD" w:rsidP="001D12FF">
      <w:pPr>
        <w:pStyle w:val="ab"/>
        <w:numPr>
          <w:ilvl w:val="2"/>
          <w:numId w:val="37"/>
        </w:numPr>
        <w:spacing w:before="20" w:after="120"/>
        <w:rPr>
          <w:rFonts w:ascii="Times New Roman" w:hAnsi="Times New Roman"/>
          <w:lang w:val="en-CA"/>
        </w:rPr>
      </w:pPr>
      <w:r>
        <w:rPr>
          <w:rFonts w:ascii="Times New Roman" w:hAnsi="Times New Roman"/>
          <w:lang w:val="en-CA"/>
        </w:rPr>
        <w:t>Computing power: The received bit-stream has to be fully decoded for displaying the relatively small view area</w:t>
      </w:r>
      <w:r w:rsidR="00B34353">
        <w:rPr>
          <w:rFonts w:ascii="Times New Roman" w:hAnsi="Times New Roman"/>
          <w:lang w:val="en-CA"/>
        </w:rPr>
        <w:t>. Typically, more than 50% decoded region is not displayed.</w:t>
      </w:r>
    </w:p>
    <w:p w14:paraId="28A3DA21" w14:textId="77777777" w:rsidR="004B2BC8" w:rsidRPr="008C5C91" w:rsidRDefault="0028132E" w:rsidP="0055674F">
      <w:pPr>
        <w:spacing w:before="20"/>
        <w:ind w:firstLine="170"/>
        <w:jc w:val="both"/>
        <w:rPr>
          <w:lang w:val="en-CA"/>
        </w:rPr>
      </w:pPr>
      <w:r>
        <w:rPr>
          <w:lang w:val="en-CA"/>
        </w:rPr>
        <w:lastRenderedPageBreak/>
        <w:t>T</w:t>
      </w:r>
      <w:r w:rsidR="007A62DC">
        <w:rPr>
          <w:lang w:val="en-CA"/>
        </w:rPr>
        <w:t>o address the</w:t>
      </w:r>
      <w:r>
        <w:rPr>
          <w:lang w:val="en-CA"/>
        </w:rPr>
        <w:t xml:space="preserve"> </w:t>
      </w:r>
      <w:r w:rsidR="007A62DC">
        <w:rPr>
          <w:lang w:val="en-CA"/>
        </w:rPr>
        <w:t>above</w:t>
      </w:r>
      <w:r>
        <w:rPr>
          <w:lang w:val="en-CA"/>
        </w:rPr>
        <w:t xml:space="preserve"> requirement</w:t>
      </w:r>
      <w:r w:rsidR="007A62DC">
        <w:rPr>
          <w:lang w:val="en-CA"/>
        </w:rPr>
        <w:t>s</w:t>
      </w:r>
      <w:r>
        <w:rPr>
          <w:lang w:val="en-CA"/>
        </w:rPr>
        <w:t>, we can partition the proposed double-cross layout with constrained</w:t>
      </w:r>
      <w:r w:rsidR="00E710DA">
        <w:rPr>
          <w:lang w:val="en-CA"/>
        </w:rPr>
        <w:t xml:space="preserve"> encoding </w:t>
      </w:r>
      <w:r w:rsidR="00E710DA" w:rsidRPr="008C5C91">
        <w:rPr>
          <w:lang w:val="en-CA"/>
        </w:rPr>
        <w:t xml:space="preserve">setting such that </w:t>
      </w:r>
      <w:r w:rsidR="00176401" w:rsidRPr="008C5C91">
        <w:rPr>
          <w:lang w:val="en-CA"/>
        </w:rPr>
        <w:t xml:space="preserve">the encoded bit-stream can </w:t>
      </w:r>
      <w:r w:rsidR="00116A97" w:rsidRPr="008C5C91">
        <w:rPr>
          <w:lang w:val="en-CA"/>
        </w:rPr>
        <w:t xml:space="preserve">be partially sent and received. The partition in the double-cross layout and the encoder constraints are </w:t>
      </w:r>
      <w:r w:rsidR="002D63A6">
        <w:rPr>
          <w:lang w:val="en-CA"/>
        </w:rPr>
        <w:t xml:space="preserve">conceptually </w:t>
      </w:r>
      <w:r w:rsidR="00116A97" w:rsidRPr="008C5C91">
        <w:rPr>
          <w:lang w:val="en-CA"/>
        </w:rPr>
        <w:t>described as follows.</w:t>
      </w:r>
      <w:r w:rsidR="00AC35DC">
        <w:rPr>
          <w:lang w:val="en-CA"/>
        </w:rPr>
        <w:t xml:space="preserve"> </w:t>
      </w:r>
    </w:p>
    <w:p w14:paraId="30F3E687" w14:textId="77777777" w:rsidR="00116A97" w:rsidRPr="008C5C91" w:rsidRDefault="00116A97" w:rsidP="00116A97">
      <w:pPr>
        <w:pStyle w:val="ab"/>
        <w:numPr>
          <w:ilvl w:val="0"/>
          <w:numId w:val="37"/>
        </w:numPr>
        <w:spacing w:before="20"/>
        <w:rPr>
          <w:rFonts w:ascii="Times New Roman" w:hAnsi="Times New Roman"/>
          <w:lang w:val="en-CA"/>
        </w:rPr>
      </w:pPr>
      <w:r w:rsidRPr="008C5C91">
        <w:rPr>
          <w:rFonts w:ascii="Times New Roman" w:hAnsi="Times New Roman"/>
        </w:rPr>
        <w:t>Divide the double-cross layout into two frame partitions (such as slice or tile)</w:t>
      </w:r>
      <w:r w:rsidR="00197C5E">
        <w:rPr>
          <w:rFonts w:ascii="Times New Roman" w:hAnsi="Times New Roman"/>
        </w:rPr>
        <w:t>: one partition is the front view and the other is the rear view</w:t>
      </w:r>
      <w:r w:rsidRPr="008C5C91">
        <w:rPr>
          <w:rFonts w:ascii="Times New Roman" w:hAnsi="Times New Roman"/>
        </w:rPr>
        <w:t xml:space="preserve">. Here, we use tile partition for an example, as illustrated in </w:t>
      </w:r>
      <w:r w:rsidR="00C82339">
        <w:fldChar w:fldCharType="begin"/>
      </w:r>
      <w:r w:rsidR="00C82339">
        <w:instrText xml:space="preserve"> REF _Ref463100534 \h  \* MERGEFORMAT </w:instrText>
      </w:r>
      <w:r w:rsidR="00C82339">
        <w:fldChar w:fldCharType="separate"/>
      </w:r>
      <w:r w:rsidR="00431BB5" w:rsidRPr="008C5C91">
        <w:rPr>
          <w:rFonts w:ascii="Times New Roman" w:hAnsi="Times New Roman"/>
        </w:rPr>
        <w:t>Fig. 4</w:t>
      </w:r>
      <w:r w:rsidR="00C82339">
        <w:fldChar w:fldCharType="end"/>
      </w:r>
      <w:r w:rsidR="00431BB5" w:rsidRPr="008C5C91">
        <w:rPr>
          <w:rFonts w:ascii="Times New Roman" w:hAnsi="Times New Roman"/>
        </w:rPr>
        <w:t>.</w:t>
      </w:r>
    </w:p>
    <w:p w14:paraId="17DF87E9" w14:textId="3B4D44C8" w:rsidR="00116A97" w:rsidRPr="008C5C91" w:rsidRDefault="004A5E2F" w:rsidP="00116A97">
      <w:pPr>
        <w:pStyle w:val="ab"/>
        <w:numPr>
          <w:ilvl w:val="0"/>
          <w:numId w:val="37"/>
        </w:numPr>
        <w:spacing w:before="20" w:after="120"/>
        <w:ind w:left="884" w:hanging="357"/>
        <w:rPr>
          <w:rFonts w:ascii="Times New Roman" w:hAnsi="Times New Roman"/>
          <w:lang w:val="en-CA"/>
        </w:rPr>
      </w:pPr>
      <w:r>
        <w:rPr>
          <w:rFonts w:ascii="Times New Roman" w:hAnsi="Times New Roman"/>
        </w:rPr>
        <w:t>I</w:t>
      </w:r>
      <w:r w:rsidR="00431BB5" w:rsidRPr="008C5C91">
        <w:rPr>
          <w:rFonts w:ascii="Times New Roman" w:hAnsi="Times New Roman"/>
        </w:rPr>
        <w:t xml:space="preserve">n-loop filter control </w:t>
      </w:r>
      <w:r>
        <w:rPr>
          <w:rFonts w:ascii="Times New Roman" w:hAnsi="Times New Roman"/>
        </w:rPr>
        <w:t xml:space="preserve">is disabled </w:t>
      </w:r>
      <w:r w:rsidR="00431BB5" w:rsidRPr="008C5C91">
        <w:rPr>
          <w:rFonts w:ascii="Times New Roman" w:hAnsi="Times New Roman"/>
        </w:rPr>
        <w:t>when across frame partition (slice or tile) boundary</w:t>
      </w:r>
      <w:r w:rsidR="009E5036">
        <w:rPr>
          <w:rFonts w:ascii="Times New Roman" w:eastAsia="新細明體" w:hAnsi="Times New Roman" w:hint="eastAsia"/>
          <w:lang w:eastAsia="zh-TW"/>
        </w:rPr>
        <w:t xml:space="preserve"> </w:t>
      </w:r>
      <w:r w:rsidR="00536B72">
        <w:rPr>
          <w:rFonts w:ascii="Times New Roman" w:hAnsi="Times New Roman"/>
        </w:rPr>
        <w:fldChar w:fldCharType="begin"/>
      </w:r>
      <w:r w:rsidR="00060AF0">
        <w:rPr>
          <w:rFonts w:ascii="Times New Roman" w:hAnsi="Times New Roman"/>
        </w:rPr>
        <w:instrText xml:space="preserve"> REF _Ref463100883 \r \h </w:instrText>
      </w:r>
      <w:r w:rsidR="00536B72">
        <w:rPr>
          <w:rFonts w:ascii="Times New Roman" w:hAnsi="Times New Roman"/>
        </w:rPr>
      </w:r>
      <w:r w:rsidR="00536B72">
        <w:rPr>
          <w:rFonts w:ascii="Times New Roman" w:hAnsi="Times New Roman"/>
        </w:rPr>
        <w:fldChar w:fldCharType="separate"/>
      </w:r>
      <w:r w:rsidR="00EC1249">
        <w:rPr>
          <w:rFonts w:ascii="Times New Roman" w:hAnsi="Times New Roman"/>
        </w:rPr>
        <w:t>[6]</w:t>
      </w:r>
      <w:r w:rsidR="00536B72">
        <w:rPr>
          <w:rFonts w:ascii="Times New Roman" w:hAnsi="Times New Roman"/>
        </w:rPr>
        <w:fldChar w:fldCharType="end"/>
      </w:r>
      <w:r w:rsidR="00060AF0">
        <w:rPr>
          <w:rFonts w:ascii="Times New Roman" w:hAnsi="Times New Roman"/>
        </w:rPr>
        <w:t>.</w:t>
      </w:r>
    </w:p>
    <w:p w14:paraId="39C13118" w14:textId="725A0EDA" w:rsidR="00EF00DA" w:rsidRDefault="000254E5" w:rsidP="00582E97">
      <w:pPr>
        <w:pStyle w:val="ab"/>
        <w:numPr>
          <w:ilvl w:val="0"/>
          <w:numId w:val="37"/>
        </w:numPr>
        <w:spacing w:before="20" w:after="120"/>
        <w:ind w:left="884" w:hanging="357"/>
        <w:rPr>
          <w:rFonts w:ascii="Times New Roman" w:hAnsi="Times New Roman"/>
          <w:lang w:val="en-CA"/>
        </w:rPr>
      </w:pPr>
      <w:r w:rsidRPr="008C5C91">
        <w:rPr>
          <w:rFonts w:ascii="Times New Roman" w:hAnsi="Times New Roman"/>
        </w:rPr>
        <w:t>Motion compensation</w:t>
      </w:r>
      <w:r w:rsidR="001E232C">
        <w:rPr>
          <w:rFonts w:ascii="Times New Roman" w:eastAsia="新細明體" w:hAnsi="Times New Roman" w:hint="eastAsia"/>
          <w:lang w:eastAsia="zh-TW"/>
        </w:rPr>
        <w:t xml:space="preserve">: </w:t>
      </w:r>
      <w:r w:rsidR="00850912">
        <w:rPr>
          <w:rFonts w:ascii="Times New Roman" w:hAnsi="Times New Roman"/>
        </w:rPr>
        <w:t>A</w:t>
      </w:r>
      <w:r w:rsidR="00850912" w:rsidRPr="008C5C91">
        <w:rPr>
          <w:rFonts w:ascii="Times New Roman" w:hAnsi="Times New Roman"/>
        </w:rPr>
        <w:t xml:space="preserve">s shown in </w:t>
      </w:r>
      <w:r w:rsidR="00C82339">
        <w:fldChar w:fldCharType="begin"/>
      </w:r>
      <w:r w:rsidR="00C82339">
        <w:instrText xml:space="preserve"> REF _Ref463100830 \h  \* MERGEFORMAT </w:instrText>
      </w:r>
      <w:r w:rsidR="00C82339">
        <w:fldChar w:fldCharType="separate"/>
      </w:r>
      <w:r w:rsidR="00850912" w:rsidRPr="008C5C91">
        <w:rPr>
          <w:rFonts w:ascii="Times New Roman" w:hAnsi="Times New Roman"/>
        </w:rPr>
        <w:t>Fig. 5</w:t>
      </w:r>
      <w:r w:rsidR="00C82339">
        <w:fldChar w:fldCharType="end"/>
      </w:r>
      <w:r w:rsidR="00850912">
        <w:rPr>
          <w:rFonts w:ascii="Times New Roman" w:hAnsi="Times New Roman"/>
        </w:rPr>
        <w:t>, t</w:t>
      </w:r>
      <w:r w:rsidR="008C5C91" w:rsidRPr="008C5C91">
        <w:rPr>
          <w:rFonts w:ascii="Times New Roman" w:hAnsi="Times New Roman"/>
        </w:rPr>
        <w:t xml:space="preserve">he reference area of front view/rear view pointed by a motion </w:t>
      </w:r>
      <w:r w:rsidR="00FF10FA">
        <w:rPr>
          <w:rFonts w:ascii="Times New Roman" w:eastAsia="新細明體" w:hAnsi="Times New Roman" w:hint="eastAsia"/>
          <w:lang w:eastAsia="zh-TW"/>
        </w:rPr>
        <w:t xml:space="preserve">vector </w:t>
      </w:r>
      <w:r w:rsidR="008C5C91" w:rsidRPr="008C5C91">
        <w:rPr>
          <w:rFonts w:ascii="Times New Roman" w:hAnsi="Times New Roman"/>
        </w:rPr>
        <w:t>should not access the other frame partition region (rear view/front view).</w:t>
      </w:r>
    </w:p>
    <w:p w14:paraId="43853A3D" w14:textId="77777777" w:rsidR="000254E5" w:rsidRPr="00116A97" w:rsidRDefault="000254E5" w:rsidP="000254E5">
      <w:pPr>
        <w:pStyle w:val="ab"/>
        <w:numPr>
          <w:ilvl w:val="0"/>
          <w:numId w:val="37"/>
        </w:numPr>
        <w:spacing w:before="20" w:after="120"/>
        <w:rPr>
          <w:rFonts w:ascii="Times New Roman" w:hAnsi="Times New Roman"/>
          <w:color w:val="C00000"/>
          <w:lang w:val="en-CA"/>
        </w:rPr>
      </w:pPr>
      <w:r w:rsidRPr="008C5C91">
        <w:rPr>
          <w:rFonts w:ascii="Times New Roman" w:hAnsi="Times New Roman"/>
        </w:rPr>
        <w:t>Periodic IDR frame allows user to switch front/rear view at an IDR frame</w:t>
      </w:r>
      <w:r w:rsidR="00FF10FA">
        <w:rPr>
          <w:rFonts w:ascii="Times New Roman" w:eastAsia="新細明體" w:hAnsi="Times New Roman" w:hint="eastAsia"/>
          <w:lang w:eastAsia="zh-TW"/>
        </w:rPr>
        <w:t>.</w:t>
      </w:r>
    </w:p>
    <w:p w14:paraId="69180BCD" w14:textId="77777777" w:rsidR="00116A97" w:rsidRDefault="00431BB5" w:rsidP="00431BB5">
      <w:pPr>
        <w:spacing w:before="20"/>
        <w:jc w:val="center"/>
        <w:rPr>
          <w:lang w:val="en-CA"/>
        </w:rPr>
      </w:pPr>
      <w:r w:rsidRPr="00431BB5">
        <w:rPr>
          <w:noProof/>
          <w:lang w:eastAsia="zh-CN"/>
        </w:rPr>
        <w:drawing>
          <wp:inline distT="0" distB="0" distL="0" distR="0" wp14:anchorId="241DEFF8" wp14:editId="2B8BB5AB">
            <wp:extent cx="3520800" cy="2095200"/>
            <wp:effectExtent l="0" t="0" r="3810" b="635"/>
            <wp:docPr id="33" name="圖片 33" descr="C:\Users\mtk03581\Desktop\圖片3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tk03581\Desktop\圖片3.emf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800" cy="209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89A8EA" w14:textId="71B447BA" w:rsidR="00116A97" w:rsidRDefault="00116A97" w:rsidP="00431BB5">
      <w:pPr>
        <w:pStyle w:val="ac"/>
        <w:spacing w:after="120"/>
        <w:jc w:val="center"/>
        <w:rPr>
          <w:b/>
          <w:i w:val="0"/>
          <w:color w:val="000000" w:themeColor="text1"/>
          <w:sz w:val="22"/>
          <w:szCs w:val="22"/>
          <w:lang w:eastAsia="zh-TW"/>
        </w:rPr>
      </w:pPr>
      <w:bookmarkStart w:id="6" w:name="_Ref463100534"/>
      <w:r w:rsidRPr="002F70A6">
        <w:rPr>
          <w:b/>
          <w:i w:val="0"/>
          <w:color w:val="000000" w:themeColor="text1"/>
          <w:sz w:val="22"/>
          <w:szCs w:val="22"/>
        </w:rPr>
        <w:t xml:space="preserve">Fig. </w:t>
      </w:r>
      <w:r w:rsidR="00536B72" w:rsidRPr="002F70A6">
        <w:rPr>
          <w:b/>
          <w:i w:val="0"/>
          <w:color w:val="000000" w:themeColor="text1"/>
          <w:sz w:val="22"/>
          <w:szCs w:val="22"/>
        </w:rPr>
        <w:fldChar w:fldCharType="begin"/>
      </w:r>
      <w:r w:rsidRPr="002F70A6">
        <w:rPr>
          <w:b/>
          <w:i w:val="0"/>
          <w:color w:val="000000" w:themeColor="text1"/>
          <w:sz w:val="22"/>
          <w:szCs w:val="22"/>
        </w:rPr>
        <w:instrText xml:space="preserve"> SEQ Fig. \* ARABIC </w:instrText>
      </w:r>
      <w:r w:rsidR="00536B72" w:rsidRPr="002F70A6">
        <w:rPr>
          <w:b/>
          <w:i w:val="0"/>
          <w:color w:val="000000" w:themeColor="text1"/>
          <w:sz w:val="22"/>
          <w:szCs w:val="22"/>
        </w:rPr>
        <w:fldChar w:fldCharType="separate"/>
      </w:r>
      <w:r>
        <w:rPr>
          <w:b/>
          <w:i w:val="0"/>
          <w:noProof/>
          <w:color w:val="000000" w:themeColor="text1"/>
          <w:sz w:val="22"/>
          <w:szCs w:val="22"/>
        </w:rPr>
        <w:t>4</w:t>
      </w:r>
      <w:r w:rsidR="00536B72" w:rsidRPr="002F70A6">
        <w:rPr>
          <w:b/>
          <w:i w:val="0"/>
          <w:color w:val="000000" w:themeColor="text1"/>
          <w:sz w:val="22"/>
          <w:szCs w:val="22"/>
        </w:rPr>
        <w:fldChar w:fldCharType="end"/>
      </w:r>
      <w:bookmarkEnd w:id="6"/>
      <w:r w:rsidRPr="002F70A6">
        <w:rPr>
          <w:b/>
          <w:i w:val="0"/>
          <w:color w:val="000000" w:themeColor="text1"/>
          <w:sz w:val="22"/>
          <w:szCs w:val="22"/>
        </w:rPr>
        <w:t xml:space="preserve"> </w:t>
      </w:r>
      <w:r>
        <w:rPr>
          <w:b/>
          <w:i w:val="0"/>
          <w:color w:val="000000" w:themeColor="text1"/>
          <w:sz w:val="22"/>
          <w:szCs w:val="22"/>
        </w:rPr>
        <w:t xml:space="preserve">Tile </w:t>
      </w:r>
      <w:r w:rsidR="00FF10FA"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p</w:t>
      </w:r>
      <w:r>
        <w:rPr>
          <w:b/>
          <w:i w:val="0"/>
          <w:color w:val="000000" w:themeColor="text1"/>
          <w:sz w:val="22"/>
          <w:szCs w:val="22"/>
        </w:rPr>
        <w:t xml:space="preserve">artition for </w:t>
      </w:r>
      <w:r w:rsidR="00FF10FA"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d</w:t>
      </w:r>
      <w:r>
        <w:rPr>
          <w:b/>
          <w:i w:val="0"/>
          <w:color w:val="000000" w:themeColor="text1"/>
          <w:sz w:val="22"/>
          <w:szCs w:val="22"/>
        </w:rPr>
        <w:t xml:space="preserve">ouble-cross </w:t>
      </w:r>
      <w:r w:rsidR="00FF10FA"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l</w:t>
      </w:r>
      <w:r>
        <w:rPr>
          <w:b/>
          <w:i w:val="0"/>
          <w:color w:val="000000" w:themeColor="text1"/>
          <w:sz w:val="22"/>
          <w:szCs w:val="22"/>
        </w:rPr>
        <w:t>ayout</w:t>
      </w:r>
    </w:p>
    <w:p w14:paraId="6E21F2FF" w14:textId="77777777" w:rsidR="00EF00DA" w:rsidRPr="00582E97" w:rsidRDefault="00EF00DA" w:rsidP="00582E97">
      <w:pPr>
        <w:rPr>
          <w:i/>
          <w:lang w:eastAsia="zh-TW"/>
        </w:rPr>
      </w:pPr>
    </w:p>
    <w:p w14:paraId="2774003F" w14:textId="77777777" w:rsidR="008C5C91" w:rsidRDefault="008C5C91" w:rsidP="008C5C91">
      <w:pPr>
        <w:spacing w:before="20"/>
        <w:jc w:val="center"/>
        <w:rPr>
          <w:lang w:val="en-CA"/>
        </w:rPr>
      </w:pPr>
      <w:r w:rsidRPr="008C5C91">
        <w:rPr>
          <w:noProof/>
          <w:lang w:eastAsia="zh-CN"/>
        </w:rPr>
        <w:drawing>
          <wp:inline distT="0" distB="0" distL="0" distR="0" wp14:anchorId="29C519EB" wp14:editId="09801A13">
            <wp:extent cx="5014800" cy="1260000"/>
            <wp:effectExtent l="0" t="0" r="0" b="0"/>
            <wp:docPr id="41" name="圖片 41" descr="C:\Users\mtk03581\Desktop\圖片4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tk03581\Desktop\圖片4.em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4800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3A4209" w14:textId="41120455" w:rsidR="00116A97" w:rsidRDefault="008C5C91" w:rsidP="008C5C91">
      <w:pPr>
        <w:spacing w:before="20"/>
        <w:jc w:val="center"/>
        <w:rPr>
          <w:b/>
          <w:color w:val="000000" w:themeColor="text1"/>
          <w:szCs w:val="22"/>
          <w:lang w:eastAsia="zh-TW"/>
        </w:rPr>
      </w:pPr>
      <w:bookmarkStart w:id="7" w:name="_Ref463100830"/>
      <w:r w:rsidRPr="008C5C91">
        <w:rPr>
          <w:b/>
          <w:color w:val="000000" w:themeColor="text1"/>
          <w:szCs w:val="22"/>
        </w:rPr>
        <w:t xml:space="preserve">Fig. </w:t>
      </w:r>
      <w:r w:rsidR="00536B72" w:rsidRPr="008C5C91">
        <w:rPr>
          <w:b/>
          <w:color w:val="000000" w:themeColor="text1"/>
          <w:szCs w:val="22"/>
        </w:rPr>
        <w:fldChar w:fldCharType="begin"/>
      </w:r>
      <w:r w:rsidRPr="008C5C91">
        <w:rPr>
          <w:b/>
          <w:color w:val="000000" w:themeColor="text1"/>
          <w:szCs w:val="22"/>
        </w:rPr>
        <w:instrText xml:space="preserve"> SEQ Fig. \* ARABIC </w:instrText>
      </w:r>
      <w:r w:rsidR="00536B72" w:rsidRPr="008C5C91">
        <w:rPr>
          <w:b/>
          <w:color w:val="000000" w:themeColor="text1"/>
          <w:szCs w:val="22"/>
        </w:rPr>
        <w:fldChar w:fldCharType="separate"/>
      </w:r>
      <w:r>
        <w:rPr>
          <w:b/>
          <w:noProof/>
          <w:color w:val="000000" w:themeColor="text1"/>
          <w:szCs w:val="22"/>
        </w:rPr>
        <w:t>5</w:t>
      </w:r>
      <w:r w:rsidR="00536B72" w:rsidRPr="008C5C91">
        <w:rPr>
          <w:b/>
          <w:color w:val="000000" w:themeColor="text1"/>
          <w:szCs w:val="22"/>
        </w:rPr>
        <w:fldChar w:fldCharType="end"/>
      </w:r>
      <w:bookmarkEnd w:id="7"/>
      <w:r w:rsidRPr="008C5C91">
        <w:rPr>
          <w:b/>
          <w:color w:val="000000" w:themeColor="text1"/>
          <w:szCs w:val="22"/>
        </w:rPr>
        <w:t xml:space="preserve"> </w:t>
      </w:r>
      <w:r>
        <w:rPr>
          <w:b/>
          <w:color w:val="000000" w:themeColor="text1"/>
          <w:szCs w:val="22"/>
        </w:rPr>
        <w:t xml:space="preserve">Available </w:t>
      </w:r>
      <w:r w:rsidR="00FF10FA">
        <w:rPr>
          <w:rFonts w:hint="eastAsia"/>
          <w:b/>
          <w:color w:val="000000" w:themeColor="text1"/>
          <w:szCs w:val="22"/>
          <w:lang w:eastAsia="zh-TW"/>
        </w:rPr>
        <w:t>r</w:t>
      </w:r>
      <w:r>
        <w:rPr>
          <w:b/>
          <w:color w:val="000000" w:themeColor="text1"/>
          <w:szCs w:val="22"/>
        </w:rPr>
        <w:t xml:space="preserve">eference </w:t>
      </w:r>
      <w:r w:rsidR="00FF10FA">
        <w:rPr>
          <w:rFonts w:hint="eastAsia"/>
          <w:b/>
          <w:color w:val="000000" w:themeColor="text1"/>
          <w:szCs w:val="22"/>
          <w:lang w:eastAsia="zh-TW"/>
        </w:rPr>
        <w:t>r</w:t>
      </w:r>
      <w:r>
        <w:rPr>
          <w:b/>
          <w:color w:val="000000" w:themeColor="text1"/>
          <w:szCs w:val="22"/>
        </w:rPr>
        <w:t xml:space="preserve">egion for </w:t>
      </w:r>
      <w:r w:rsidR="00FF10FA">
        <w:rPr>
          <w:rFonts w:hint="eastAsia"/>
          <w:b/>
          <w:color w:val="000000" w:themeColor="text1"/>
          <w:szCs w:val="22"/>
          <w:lang w:eastAsia="zh-TW"/>
        </w:rPr>
        <w:t>f</w:t>
      </w:r>
      <w:r>
        <w:rPr>
          <w:b/>
          <w:color w:val="000000" w:themeColor="text1"/>
          <w:szCs w:val="22"/>
        </w:rPr>
        <w:t xml:space="preserve">ront and </w:t>
      </w:r>
      <w:r w:rsidR="00FF10FA">
        <w:rPr>
          <w:rFonts w:hint="eastAsia"/>
          <w:b/>
          <w:color w:val="000000" w:themeColor="text1"/>
          <w:szCs w:val="22"/>
          <w:lang w:eastAsia="zh-TW"/>
        </w:rPr>
        <w:t>r</w:t>
      </w:r>
      <w:r>
        <w:rPr>
          <w:b/>
          <w:color w:val="000000" w:themeColor="text1"/>
          <w:szCs w:val="22"/>
        </w:rPr>
        <w:t xml:space="preserve">ear </w:t>
      </w:r>
      <w:r w:rsidR="00FF10FA">
        <w:rPr>
          <w:rFonts w:hint="eastAsia"/>
          <w:b/>
          <w:color w:val="000000" w:themeColor="text1"/>
          <w:szCs w:val="22"/>
          <w:lang w:eastAsia="zh-TW"/>
        </w:rPr>
        <w:t>v</w:t>
      </w:r>
      <w:r>
        <w:rPr>
          <w:b/>
          <w:color w:val="000000" w:themeColor="text1"/>
          <w:szCs w:val="22"/>
        </w:rPr>
        <w:t>iews</w:t>
      </w:r>
    </w:p>
    <w:p w14:paraId="5E04223E" w14:textId="77777777" w:rsidR="00FF10FA" w:rsidRPr="008C5C91" w:rsidRDefault="00FF10FA" w:rsidP="008C5C91">
      <w:pPr>
        <w:spacing w:before="20"/>
        <w:jc w:val="center"/>
        <w:rPr>
          <w:lang w:eastAsia="zh-TW"/>
        </w:rPr>
      </w:pPr>
    </w:p>
    <w:p w14:paraId="5FA28F98" w14:textId="6B3CFD3B" w:rsidR="00F90E76" w:rsidRDefault="00197C5E" w:rsidP="001B3B80">
      <w:pPr>
        <w:spacing w:before="120" w:after="120"/>
        <w:ind w:firstLine="170"/>
        <w:jc w:val="both"/>
        <w:rPr>
          <w:noProof/>
          <w:color w:val="0D0D0D" w:themeColor="text1" w:themeTint="F2"/>
          <w:szCs w:val="24"/>
          <w:lang w:eastAsia="zh-TW"/>
        </w:rPr>
      </w:pPr>
      <w:r>
        <w:rPr>
          <w:noProof/>
          <w:color w:val="0D0D0D" w:themeColor="text1" w:themeTint="F2"/>
          <w:szCs w:val="24"/>
          <w:lang w:eastAsia="zh-TW"/>
        </w:rPr>
        <w:t>With the above encoder setting</w:t>
      </w:r>
      <w:r w:rsidRPr="00683979">
        <w:rPr>
          <w:noProof/>
          <w:color w:val="0D0D0D" w:themeColor="text1" w:themeTint="F2"/>
          <w:szCs w:val="24"/>
          <w:lang w:eastAsia="zh-TW"/>
        </w:rPr>
        <w:t xml:space="preserve">, the server site can </w:t>
      </w:r>
      <w:r w:rsidR="00C44EBA">
        <w:rPr>
          <w:noProof/>
          <w:color w:val="0D0D0D" w:themeColor="text1" w:themeTint="F2"/>
          <w:szCs w:val="24"/>
          <w:lang w:eastAsia="zh-TW"/>
        </w:rPr>
        <w:t xml:space="preserve">only </w:t>
      </w:r>
      <w:r w:rsidRPr="00683979">
        <w:rPr>
          <w:noProof/>
          <w:color w:val="0D0D0D" w:themeColor="text1" w:themeTint="F2"/>
          <w:szCs w:val="24"/>
          <w:lang w:eastAsia="zh-TW"/>
        </w:rPr>
        <w:t xml:space="preserve">transmit the desired </w:t>
      </w:r>
      <w:r w:rsidR="0097561C" w:rsidRPr="00683979">
        <w:rPr>
          <w:noProof/>
          <w:color w:val="0D0D0D" w:themeColor="text1" w:themeTint="F2"/>
          <w:szCs w:val="24"/>
          <w:lang w:eastAsia="zh-TW"/>
        </w:rPr>
        <w:t>region (front view or rear view)</w:t>
      </w:r>
      <w:r w:rsidRPr="00683979">
        <w:rPr>
          <w:noProof/>
          <w:color w:val="0D0D0D" w:themeColor="text1" w:themeTint="F2"/>
          <w:szCs w:val="24"/>
          <w:lang w:eastAsia="zh-TW"/>
        </w:rPr>
        <w:t xml:space="preserve"> selected by the user. </w:t>
      </w:r>
      <w:r w:rsidR="000A64AE">
        <w:rPr>
          <w:noProof/>
          <w:color w:val="0D0D0D" w:themeColor="text1" w:themeTint="F2"/>
          <w:szCs w:val="24"/>
          <w:lang w:eastAsia="zh-TW"/>
        </w:rPr>
        <w:t>In other words, the data bandwidt</w:t>
      </w:r>
      <w:r w:rsidR="009E7497">
        <w:rPr>
          <w:noProof/>
          <w:color w:val="0D0D0D" w:themeColor="text1" w:themeTint="F2"/>
          <w:szCs w:val="24"/>
          <w:lang w:eastAsia="zh-TW"/>
        </w:rPr>
        <w:t>h</w:t>
      </w:r>
      <w:r w:rsidR="000A64AE">
        <w:rPr>
          <w:noProof/>
          <w:color w:val="0D0D0D" w:themeColor="text1" w:themeTint="F2"/>
          <w:szCs w:val="24"/>
          <w:lang w:eastAsia="zh-TW"/>
        </w:rPr>
        <w:t xml:space="preserve"> for broadcasting is thus remarkably reduced. </w:t>
      </w:r>
      <w:r w:rsidRPr="00683979">
        <w:rPr>
          <w:noProof/>
          <w:color w:val="0D0D0D" w:themeColor="text1" w:themeTint="F2"/>
          <w:szCs w:val="24"/>
          <w:lang w:eastAsia="zh-TW"/>
        </w:rPr>
        <w:t xml:space="preserve">Also, the received bit-stream can be </w:t>
      </w:r>
      <w:r w:rsidR="0097561C" w:rsidRPr="00683979">
        <w:rPr>
          <w:noProof/>
          <w:color w:val="0D0D0D" w:themeColor="text1" w:themeTint="F2"/>
          <w:szCs w:val="24"/>
          <w:lang w:eastAsia="zh-TW"/>
        </w:rPr>
        <w:t xml:space="preserve">independently decoded for display. </w:t>
      </w:r>
      <w:r w:rsidR="001B3B80" w:rsidRPr="00683979">
        <w:rPr>
          <w:noProof/>
          <w:color w:val="0D0D0D" w:themeColor="text1" w:themeTint="F2"/>
          <w:szCs w:val="24"/>
          <w:lang w:eastAsia="zh-TW"/>
        </w:rPr>
        <w:t xml:space="preserve">In </w:t>
      </w:r>
      <w:r w:rsidR="00C82339">
        <w:fldChar w:fldCharType="begin"/>
      </w:r>
      <w:r w:rsidR="00C82339">
        <w:instrText xml:space="preserve"> REF _Ref463102104 \h  \* MERGEFORMAT </w:instrText>
      </w:r>
      <w:r w:rsidR="00C82339">
        <w:fldChar w:fldCharType="separate"/>
      </w:r>
      <w:r w:rsidR="00683979" w:rsidRPr="00683979">
        <w:rPr>
          <w:color w:val="000000" w:themeColor="text1"/>
          <w:szCs w:val="22"/>
        </w:rPr>
        <w:t>Fig. 6</w:t>
      </w:r>
      <w:r w:rsidR="00C82339">
        <w:fldChar w:fldCharType="end"/>
      </w:r>
      <w:r w:rsidR="0097561C" w:rsidRPr="00683979">
        <w:rPr>
          <w:noProof/>
          <w:color w:val="0D0D0D" w:themeColor="text1" w:themeTint="F2"/>
          <w:szCs w:val="24"/>
          <w:lang w:eastAsia="zh-TW"/>
        </w:rPr>
        <w:t xml:space="preserve">, </w:t>
      </w:r>
      <w:r w:rsidR="00AD4F53" w:rsidRPr="00683979">
        <w:rPr>
          <w:noProof/>
          <w:color w:val="0D0D0D" w:themeColor="text1" w:themeTint="F2"/>
          <w:szCs w:val="24"/>
          <w:lang w:eastAsia="zh-TW"/>
        </w:rPr>
        <w:t>when the user would like to switch to the other view</w:t>
      </w:r>
      <w:r w:rsidR="00AD4F53">
        <w:rPr>
          <w:noProof/>
          <w:color w:val="0D0D0D" w:themeColor="text1" w:themeTint="F2"/>
          <w:szCs w:val="24"/>
          <w:lang w:eastAsia="zh-TW"/>
        </w:rPr>
        <w:t xml:space="preserve">, this action is </w:t>
      </w:r>
      <w:r w:rsidR="001B3B80">
        <w:rPr>
          <w:noProof/>
          <w:color w:val="0D0D0D" w:themeColor="text1" w:themeTint="F2"/>
          <w:szCs w:val="24"/>
          <w:lang w:eastAsia="zh-TW"/>
        </w:rPr>
        <w:t>returned</w:t>
      </w:r>
      <w:r w:rsidR="00AD4F53">
        <w:rPr>
          <w:noProof/>
          <w:color w:val="0D0D0D" w:themeColor="text1" w:themeTint="F2"/>
          <w:szCs w:val="24"/>
          <w:lang w:eastAsia="zh-TW"/>
        </w:rPr>
        <w:t xml:space="preserve"> to the server and </w:t>
      </w:r>
      <w:r w:rsidR="001B3B80">
        <w:rPr>
          <w:noProof/>
          <w:color w:val="0D0D0D" w:themeColor="text1" w:themeTint="F2"/>
          <w:szCs w:val="24"/>
          <w:lang w:eastAsia="zh-TW"/>
        </w:rPr>
        <w:t xml:space="preserve">then </w:t>
      </w:r>
      <w:r w:rsidR="00AD4F53">
        <w:rPr>
          <w:noProof/>
          <w:color w:val="0D0D0D" w:themeColor="text1" w:themeTint="F2"/>
          <w:szCs w:val="24"/>
          <w:lang w:eastAsia="zh-TW"/>
        </w:rPr>
        <w:t xml:space="preserve">the </w:t>
      </w:r>
      <w:r w:rsidR="00410A23">
        <w:rPr>
          <w:rFonts w:hint="eastAsia"/>
          <w:noProof/>
          <w:color w:val="0D0D0D" w:themeColor="text1" w:themeTint="F2"/>
          <w:szCs w:val="24"/>
          <w:lang w:eastAsia="zh-TW"/>
        </w:rPr>
        <w:t xml:space="preserve">bit-stream of the </w:t>
      </w:r>
      <w:r w:rsidR="00AD4F53">
        <w:rPr>
          <w:noProof/>
          <w:color w:val="0D0D0D" w:themeColor="text1" w:themeTint="F2"/>
          <w:szCs w:val="24"/>
          <w:lang w:eastAsia="zh-TW"/>
        </w:rPr>
        <w:t xml:space="preserve">other view </w:t>
      </w:r>
      <w:r w:rsidR="00FF10FA">
        <w:rPr>
          <w:rFonts w:hint="eastAsia"/>
          <w:noProof/>
          <w:color w:val="0D0D0D" w:themeColor="text1" w:themeTint="F2"/>
          <w:szCs w:val="24"/>
          <w:lang w:eastAsia="zh-TW"/>
        </w:rPr>
        <w:t>could</w:t>
      </w:r>
      <w:r w:rsidR="00FF10FA">
        <w:rPr>
          <w:noProof/>
          <w:color w:val="0D0D0D" w:themeColor="text1" w:themeTint="F2"/>
          <w:szCs w:val="24"/>
          <w:lang w:eastAsia="zh-TW"/>
        </w:rPr>
        <w:t xml:space="preserve"> </w:t>
      </w:r>
      <w:r w:rsidR="00AD4F53">
        <w:rPr>
          <w:noProof/>
          <w:color w:val="0D0D0D" w:themeColor="text1" w:themeTint="F2"/>
          <w:szCs w:val="24"/>
          <w:lang w:eastAsia="zh-TW"/>
        </w:rPr>
        <w:t xml:space="preserve">be sent </w:t>
      </w:r>
      <w:r w:rsidR="00A549B2">
        <w:rPr>
          <w:noProof/>
          <w:color w:val="0D0D0D" w:themeColor="text1" w:themeTint="F2"/>
          <w:szCs w:val="24"/>
          <w:lang w:eastAsia="zh-TW"/>
        </w:rPr>
        <w:t xml:space="preserve">starting </w:t>
      </w:r>
      <w:r w:rsidR="00AD4F53">
        <w:rPr>
          <w:noProof/>
          <w:color w:val="0D0D0D" w:themeColor="text1" w:themeTint="F2"/>
          <w:szCs w:val="24"/>
          <w:lang w:eastAsia="zh-TW"/>
        </w:rPr>
        <w:t xml:space="preserve">at next IDR frame. </w:t>
      </w:r>
    </w:p>
    <w:p w14:paraId="7A6BA9B5" w14:textId="77777777" w:rsidR="001B3B80" w:rsidRDefault="001B3B80" w:rsidP="001B3B80">
      <w:pPr>
        <w:spacing w:before="20"/>
        <w:jc w:val="center"/>
        <w:rPr>
          <w:lang w:val="en-CA"/>
        </w:rPr>
      </w:pPr>
      <w:r w:rsidRPr="001B3B80">
        <w:rPr>
          <w:noProof/>
          <w:lang w:eastAsia="zh-CN"/>
        </w:rPr>
        <w:drawing>
          <wp:inline distT="0" distB="0" distL="0" distR="0" wp14:anchorId="12750C3E" wp14:editId="2F6368FC">
            <wp:extent cx="5036400" cy="1566000"/>
            <wp:effectExtent l="0" t="0" r="0" b="0"/>
            <wp:docPr id="43" name="圖片 43" descr="C:\Users\mtk03581\Desktop\圖片5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tk03581\Desktop\圖片5.em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400" cy="156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A8FC0" w14:textId="1DCB9DCC" w:rsidR="001B3B80" w:rsidRPr="00620D2C" w:rsidRDefault="001B3B80" w:rsidP="001B3B80">
      <w:pPr>
        <w:spacing w:before="0"/>
        <w:ind w:firstLine="170"/>
        <w:jc w:val="center"/>
      </w:pPr>
      <w:bookmarkStart w:id="8" w:name="_Ref463102104"/>
      <w:r w:rsidRPr="008C5C91">
        <w:rPr>
          <w:b/>
          <w:color w:val="000000" w:themeColor="text1"/>
          <w:szCs w:val="22"/>
        </w:rPr>
        <w:t xml:space="preserve">Fig. </w:t>
      </w:r>
      <w:r w:rsidR="00536B72" w:rsidRPr="008C5C91">
        <w:rPr>
          <w:b/>
          <w:color w:val="000000" w:themeColor="text1"/>
          <w:szCs w:val="22"/>
        </w:rPr>
        <w:fldChar w:fldCharType="begin"/>
      </w:r>
      <w:r w:rsidRPr="008C5C91">
        <w:rPr>
          <w:b/>
          <w:color w:val="000000" w:themeColor="text1"/>
          <w:szCs w:val="22"/>
        </w:rPr>
        <w:instrText xml:space="preserve"> SEQ Fig. \* ARABIC </w:instrText>
      </w:r>
      <w:r w:rsidR="00536B72" w:rsidRPr="008C5C91">
        <w:rPr>
          <w:b/>
          <w:color w:val="000000" w:themeColor="text1"/>
          <w:szCs w:val="22"/>
        </w:rPr>
        <w:fldChar w:fldCharType="separate"/>
      </w:r>
      <w:r>
        <w:rPr>
          <w:b/>
          <w:noProof/>
          <w:color w:val="000000" w:themeColor="text1"/>
          <w:szCs w:val="22"/>
        </w:rPr>
        <w:t>6</w:t>
      </w:r>
      <w:r w:rsidR="00536B72" w:rsidRPr="008C5C91">
        <w:rPr>
          <w:b/>
          <w:color w:val="000000" w:themeColor="text1"/>
          <w:szCs w:val="22"/>
        </w:rPr>
        <w:fldChar w:fldCharType="end"/>
      </w:r>
      <w:bookmarkEnd w:id="8"/>
      <w:r w:rsidRPr="008C5C91">
        <w:rPr>
          <w:b/>
          <w:color w:val="000000" w:themeColor="text1"/>
          <w:szCs w:val="22"/>
        </w:rPr>
        <w:t xml:space="preserve"> </w:t>
      </w:r>
      <w:r>
        <w:rPr>
          <w:b/>
          <w:color w:val="000000" w:themeColor="text1"/>
          <w:szCs w:val="22"/>
        </w:rPr>
        <w:t xml:space="preserve">View </w:t>
      </w:r>
      <w:r w:rsidR="00FF10FA">
        <w:rPr>
          <w:rFonts w:hint="eastAsia"/>
          <w:b/>
          <w:color w:val="000000" w:themeColor="text1"/>
          <w:szCs w:val="22"/>
          <w:lang w:eastAsia="zh-TW"/>
        </w:rPr>
        <w:t>s</w:t>
      </w:r>
      <w:r w:rsidR="00FF10FA">
        <w:rPr>
          <w:b/>
          <w:color w:val="000000" w:themeColor="text1"/>
          <w:szCs w:val="22"/>
        </w:rPr>
        <w:t>witching</w:t>
      </w:r>
    </w:p>
    <w:p w14:paraId="20496A21" w14:textId="77777777" w:rsidR="00302C92" w:rsidRPr="00123138" w:rsidRDefault="00F87478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123138">
        <w:rPr>
          <w:smallCaps/>
          <w:lang w:val="en-CA"/>
        </w:rPr>
        <w:lastRenderedPageBreak/>
        <w:t>Conclusion</w:t>
      </w:r>
    </w:p>
    <w:p w14:paraId="3B79425D" w14:textId="41B90021" w:rsidR="00EA54DC" w:rsidRPr="00741208" w:rsidRDefault="00CC5B14" w:rsidP="00A628B6">
      <w:pPr>
        <w:spacing w:before="120"/>
        <w:ind w:firstLine="170"/>
        <w:jc w:val="both"/>
        <w:rPr>
          <w:lang w:val="en-CA" w:eastAsia="zh-TW"/>
        </w:rPr>
      </w:pPr>
      <w:r>
        <w:rPr>
          <w:lang w:val="en-CA"/>
        </w:rPr>
        <w:t xml:space="preserve">The </w:t>
      </w:r>
      <w:r w:rsidR="00E77126">
        <w:rPr>
          <w:lang w:val="en-CA"/>
        </w:rPr>
        <w:t xml:space="preserve">memory usage and the </w:t>
      </w:r>
      <w:r>
        <w:rPr>
          <w:lang w:val="en-CA"/>
        </w:rPr>
        <w:t xml:space="preserve">compression efficiency between the </w:t>
      </w:r>
      <w:r w:rsidR="00E77126">
        <w:rPr>
          <w:lang w:val="en-CA"/>
        </w:rPr>
        <w:t>T-shape layout</w:t>
      </w:r>
      <w:r>
        <w:rPr>
          <w:lang w:val="en-CA"/>
        </w:rPr>
        <w:t xml:space="preserve"> and </w:t>
      </w:r>
      <w:r w:rsidR="00E77126">
        <w:rPr>
          <w:lang w:val="en-CA"/>
        </w:rPr>
        <w:t>the proposed double-cross layout</w:t>
      </w:r>
      <w:r>
        <w:rPr>
          <w:lang w:val="en-CA"/>
        </w:rPr>
        <w:t xml:space="preserve"> is analyzed</w:t>
      </w:r>
      <w:r w:rsidR="00EB0B0B">
        <w:rPr>
          <w:rFonts w:hint="eastAsia"/>
          <w:lang w:val="en-CA" w:eastAsia="zh-TW"/>
        </w:rPr>
        <w:t xml:space="preserve"> in this contribution</w:t>
      </w:r>
      <w:r>
        <w:rPr>
          <w:lang w:val="en-CA"/>
        </w:rPr>
        <w:t xml:space="preserve">. </w:t>
      </w:r>
      <w:r w:rsidR="00E77126">
        <w:rPr>
          <w:lang w:val="en-CA"/>
        </w:rPr>
        <w:t xml:space="preserve">The memory size of the proposed layout is only about 66% of the T-shape layout. The experimental data also evidence that the difference of the compression efficiency between these two layouts is </w:t>
      </w:r>
      <w:r w:rsidR="0042778D">
        <w:rPr>
          <w:rFonts w:hint="eastAsia"/>
          <w:lang w:val="en-CA" w:eastAsia="zh-TW"/>
        </w:rPr>
        <w:t>negligible</w:t>
      </w:r>
      <w:r w:rsidR="00E77126">
        <w:rPr>
          <w:lang w:val="en-CA"/>
        </w:rPr>
        <w:t xml:space="preserve">. </w:t>
      </w:r>
      <w:r w:rsidR="00A628B6">
        <w:rPr>
          <w:lang w:val="en-CA"/>
        </w:rPr>
        <w:t xml:space="preserve">In addition, this double-cross layout </w:t>
      </w:r>
      <w:r w:rsidR="009E5036">
        <w:rPr>
          <w:rFonts w:hint="eastAsia"/>
          <w:lang w:val="en-CA" w:eastAsia="zh-TW"/>
        </w:rPr>
        <w:t xml:space="preserve">is </w:t>
      </w:r>
      <w:r w:rsidR="009E5036">
        <w:rPr>
          <w:rFonts w:hint="eastAsia"/>
          <w:noProof/>
          <w:szCs w:val="24"/>
          <w:lang w:eastAsia="zh-TW"/>
        </w:rPr>
        <w:t xml:space="preserve">more </w:t>
      </w:r>
      <w:r w:rsidR="009E5036">
        <w:rPr>
          <w:noProof/>
          <w:szCs w:val="24"/>
          <w:lang w:eastAsia="zh-TW"/>
        </w:rPr>
        <w:t>appropriate</w:t>
      </w:r>
      <w:r w:rsidR="00A628B6">
        <w:rPr>
          <w:lang w:val="en-CA"/>
        </w:rPr>
        <w:t xml:space="preserve"> for </w:t>
      </w:r>
      <w:r w:rsidR="00AF31DA">
        <w:rPr>
          <w:lang w:val="en-CA"/>
        </w:rPr>
        <w:t xml:space="preserve">360VR </w:t>
      </w:r>
      <w:r w:rsidR="00A628B6">
        <w:rPr>
          <w:lang w:val="en-CA"/>
        </w:rPr>
        <w:t>streaming applications.</w:t>
      </w:r>
    </w:p>
    <w:p w14:paraId="35F3C37A" w14:textId="77777777" w:rsidR="00A80BEE" w:rsidRPr="00BE15EE" w:rsidRDefault="00A80BEE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References</w:t>
      </w:r>
    </w:p>
    <w:p w14:paraId="639EE30E" w14:textId="77777777" w:rsidR="00860842" w:rsidRPr="009D5B64" w:rsidRDefault="009D5B64" w:rsidP="006726D9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9" w:name="_Ref462998355"/>
      <w:r w:rsidRPr="009D5B64">
        <w:rPr>
          <w:rFonts w:ascii="Times New Roman" w:hAnsi="Times New Roman"/>
          <w:lang w:val="en-CA"/>
        </w:rPr>
        <w:t xml:space="preserve">Y. He, B. </w:t>
      </w:r>
      <w:r w:rsidRPr="009D5B64">
        <w:rPr>
          <w:rFonts w:ascii="Times New Roman" w:hAnsi="Times New Roman"/>
        </w:rPr>
        <w:t xml:space="preserve">Vishwanath, </w:t>
      </w:r>
      <w:r w:rsidR="00FC2EEA">
        <w:rPr>
          <w:rFonts w:ascii="Times New Roman" w:hAnsi="Times New Roman"/>
        </w:rPr>
        <w:t xml:space="preserve">and </w:t>
      </w:r>
      <w:r w:rsidRPr="009D5B64">
        <w:rPr>
          <w:rFonts w:ascii="Times New Roman" w:hAnsi="Times New Roman"/>
        </w:rPr>
        <w:t>Y. Ye, “</w:t>
      </w:r>
      <w:r w:rsidR="00F646DD">
        <w:rPr>
          <w:rFonts w:ascii="Times New Roman" w:hAnsi="Times New Roman"/>
        </w:rPr>
        <w:t>AHG8: InterDigital’</w:t>
      </w:r>
      <w:r w:rsidRPr="009D5B64">
        <w:rPr>
          <w:rFonts w:ascii="Times New Roman" w:hAnsi="Times New Roman"/>
        </w:rPr>
        <w:t xml:space="preserve">s projection format conversion tool,” </w:t>
      </w:r>
      <w:bookmarkEnd w:id="9"/>
      <w:r w:rsidRPr="009D5B64">
        <w:rPr>
          <w:rFonts w:ascii="Times New Roman" w:hAnsi="Times New Roman"/>
          <w:lang w:eastAsia="zh-TW"/>
        </w:rPr>
        <w:t xml:space="preserve">Document of </w:t>
      </w:r>
      <w:r w:rsidRPr="009D5B64">
        <w:rPr>
          <w:rFonts w:ascii="Times New Roman" w:hAnsi="Times New Roman"/>
        </w:rPr>
        <w:t>Joint Video Exploration Team</w:t>
      </w:r>
      <w:r w:rsidRPr="009D5B64">
        <w:rPr>
          <w:rFonts w:ascii="Times New Roman" w:hAnsi="Times New Roman"/>
          <w:lang w:eastAsia="zh-TW"/>
        </w:rPr>
        <w:t xml:space="preserve">, </w:t>
      </w:r>
      <w:r w:rsidRPr="009D5B64">
        <w:rPr>
          <w:rFonts w:ascii="Times New Roman" w:hAnsi="Times New Roman"/>
          <w:lang w:val="en-CA"/>
        </w:rPr>
        <w:t>JVET-D0021</w:t>
      </w:r>
      <w:r w:rsidRPr="009D5B64">
        <w:rPr>
          <w:rFonts w:ascii="Times New Roman" w:hAnsi="Times New Roman"/>
          <w:lang w:eastAsia="zh-TW"/>
        </w:rPr>
        <w:t xml:space="preserve">, </w:t>
      </w:r>
      <w:r w:rsidRPr="009D5B64">
        <w:rPr>
          <w:rFonts w:ascii="Times New Roman" w:hAnsi="Times New Roman"/>
          <w:lang w:val="en-CA"/>
        </w:rPr>
        <w:t>October, 2016</w:t>
      </w:r>
      <w:r w:rsidR="00791A5D" w:rsidRPr="009D5B64">
        <w:rPr>
          <w:rFonts w:ascii="Times New Roman" w:hAnsi="Times New Roman"/>
        </w:rPr>
        <w:t xml:space="preserve"> </w:t>
      </w:r>
    </w:p>
    <w:bookmarkStart w:id="10" w:name="_Ref462998546"/>
    <w:p w14:paraId="617971B7" w14:textId="77777777" w:rsidR="00720CD6" w:rsidRPr="00582E97" w:rsidRDefault="00720CD6" w:rsidP="00720CD6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fldChar w:fldCharType="begin"/>
      </w:r>
      <w:r>
        <w:rPr>
          <w:rFonts w:ascii="Times New Roman" w:hAnsi="Times New Roman"/>
        </w:rPr>
        <w:instrText xml:space="preserve"> HYPERLINK "</w:instrText>
      </w:r>
      <w:r w:rsidRPr="00720CD6">
        <w:rPr>
          <w:rFonts w:ascii="Times New Roman" w:hAnsi="Times New Roman"/>
        </w:rPr>
        <w:instrText>https://www.youtube.com/watch?v=zpuUUxMfaJs</w:instrText>
      </w:r>
      <w:r>
        <w:rPr>
          <w:rFonts w:ascii="Times New Roman" w:hAnsi="Times New Roman"/>
        </w:rPr>
        <w:instrText xml:space="preserve">" </w:instrText>
      </w:r>
      <w:r>
        <w:rPr>
          <w:rFonts w:ascii="Times New Roman" w:hAnsi="Times New Roman"/>
        </w:rPr>
        <w:fldChar w:fldCharType="separate"/>
      </w:r>
      <w:bookmarkStart w:id="11" w:name="_Ref463450487"/>
      <w:r w:rsidRPr="00D77923">
        <w:rPr>
          <w:rStyle w:val="a6"/>
          <w:rFonts w:ascii="Times New Roman" w:hAnsi="Times New Roman"/>
        </w:rPr>
        <w:t>https://www.youtube.com/watch?v=zpuUUxMfaJs</w:t>
      </w:r>
      <w:bookmarkEnd w:id="11"/>
      <w:r>
        <w:rPr>
          <w:rFonts w:ascii="Times New Roman" w:hAnsi="Times New Roman"/>
        </w:rPr>
        <w:fldChar w:fldCharType="end"/>
      </w:r>
      <w:r>
        <w:rPr>
          <w:rFonts w:ascii="Times New Roman" w:hAnsi="Times New Roman"/>
        </w:rPr>
        <w:t xml:space="preserve"> </w:t>
      </w:r>
    </w:p>
    <w:p w14:paraId="0B0C6D53" w14:textId="77777777" w:rsidR="00073375" w:rsidRPr="00F646DD" w:rsidRDefault="00F646DD" w:rsidP="00791A5D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2" w:name="_Ref463450906"/>
      <w:r>
        <w:rPr>
          <w:rFonts w:ascii="Times New Roman" w:hAnsi="Times New Roman"/>
          <w:lang w:val="en-CA"/>
        </w:rPr>
        <w:t>A.</w:t>
      </w:r>
      <w:r w:rsidRPr="00F646DD">
        <w:rPr>
          <w:rFonts w:ascii="Times New Roman" w:hAnsi="Times New Roman"/>
          <w:lang w:val="en-CA"/>
        </w:rPr>
        <w:t xml:space="preserve"> Abbas, “GoPro test sequences for Virtual Reality video coding,”</w:t>
      </w:r>
      <w:r w:rsidRPr="00F646DD">
        <w:rPr>
          <w:rFonts w:ascii="Times New Roman" w:hAnsi="Times New Roman"/>
        </w:rPr>
        <w:t xml:space="preserve"> </w:t>
      </w:r>
      <w:bookmarkEnd w:id="10"/>
      <w:r w:rsidRPr="00F646DD">
        <w:rPr>
          <w:rFonts w:ascii="Times New Roman" w:hAnsi="Times New Roman"/>
          <w:lang w:eastAsia="zh-TW"/>
        </w:rPr>
        <w:t xml:space="preserve">Document of </w:t>
      </w:r>
      <w:r w:rsidRPr="00F646DD">
        <w:rPr>
          <w:rFonts w:ascii="Times New Roman" w:hAnsi="Times New Roman"/>
        </w:rPr>
        <w:t>Joint Video Exploration Team</w:t>
      </w:r>
      <w:r w:rsidRPr="00F646DD">
        <w:rPr>
          <w:rFonts w:ascii="Times New Roman" w:hAnsi="Times New Roman"/>
          <w:lang w:eastAsia="zh-TW"/>
        </w:rPr>
        <w:t xml:space="preserve">, </w:t>
      </w:r>
      <w:r w:rsidRPr="00F646DD">
        <w:rPr>
          <w:rFonts w:ascii="Times New Roman" w:hAnsi="Times New Roman"/>
          <w:lang w:val="en-CA"/>
        </w:rPr>
        <w:t>JVET-C0021</w:t>
      </w:r>
      <w:r w:rsidRPr="00F646DD">
        <w:rPr>
          <w:rFonts w:ascii="Times New Roman" w:hAnsi="Times New Roman"/>
          <w:lang w:eastAsia="zh-TW"/>
        </w:rPr>
        <w:t xml:space="preserve">, </w:t>
      </w:r>
      <w:r w:rsidRPr="00F646DD">
        <w:rPr>
          <w:rFonts w:ascii="Times New Roman" w:hAnsi="Times New Roman"/>
          <w:lang w:val="en-CA"/>
        </w:rPr>
        <w:t>May, 2016</w:t>
      </w:r>
      <w:bookmarkEnd w:id="12"/>
    </w:p>
    <w:p w14:paraId="76CAB595" w14:textId="77777777" w:rsidR="009D5B64" w:rsidRPr="00FE3786" w:rsidRDefault="00F646DD" w:rsidP="00B033AF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3" w:name="_Ref462998549"/>
      <w:r w:rsidRPr="00F646DD">
        <w:rPr>
          <w:rFonts w:ascii="Times New Roman" w:hAnsi="Times New Roman"/>
        </w:rPr>
        <w:t xml:space="preserve">J. Ridge, M. M. Hannuksela, E. B. Aksu, J. Lainema, </w:t>
      </w:r>
      <w:r w:rsidR="00FC2EEA">
        <w:rPr>
          <w:rFonts w:ascii="Times New Roman" w:hAnsi="Times New Roman"/>
        </w:rPr>
        <w:t xml:space="preserve">and </w:t>
      </w:r>
      <w:r w:rsidRPr="00F646DD">
        <w:rPr>
          <w:rFonts w:ascii="Times New Roman" w:hAnsi="Times New Roman"/>
        </w:rPr>
        <w:t>A. Aminlou, “</w:t>
      </w:r>
      <w:r w:rsidRPr="00F646DD">
        <w:rPr>
          <w:rFonts w:ascii="Times New Roman" w:hAnsi="Times New Roman"/>
          <w:lang w:val="en-CA"/>
        </w:rPr>
        <w:t>Nokia test sequences for virtual reality video coding,</w:t>
      </w:r>
      <w:r w:rsidRPr="00F646DD">
        <w:rPr>
          <w:rFonts w:ascii="Times New Roman" w:hAnsi="Times New Roman"/>
        </w:rPr>
        <w:t xml:space="preserve">” </w:t>
      </w:r>
      <w:bookmarkEnd w:id="13"/>
      <w:r w:rsidRPr="00F646DD">
        <w:rPr>
          <w:rFonts w:ascii="Times New Roman" w:hAnsi="Times New Roman"/>
          <w:lang w:eastAsia="zh-TW"/>
        </w:rPr>
        <w:t xml:space="preserve">Document of </w:t>
      </w:r>
      <w:r w:rsidRPr="00F646DD">
        <w:rPr>
          <w:rFonts w:ascii="Times New Roman" w:hAnsi="Times New Roman"/>
        </w:rPr>
        <w:t>Joint Video Exploration Team</w:t>
      </w:r>
      <w:r w:rsidRPr="00F646DD">
        <w:rPr>
          <w:rFonts w:ascii="Times New Roman" w:hAnsi="Times New Roman"/>
          <w:lang w:eastAsia="zh-TW"/>
        </w:rPr>
        <w:t xml:space="preserve">, </w:t>
      </w:r>
      <w:r w:rsidRPr="00F646DD">
        <w:rPr>
          <w:rFonts w:ascii="Times New Roman" w:hAnsi="Times New Roman"/>
          <w:lang w:val="en-CA"/>
        </w:rPr>
        <w:t>JVET-C0064</w:t>
      </w:r>
      <w:r w:rsidRPr="00F646DD">
        <w:rPr>
          <w:rFonts w:ascii="Times New Roman" w:hAnsi="Times New Roman"/>
          <w:lang w:eastAsia="zh-TW"/>
        </w:rPr>
        <w:t xml:space="preserve">, </w:t>
      </w:r>
      <w:r w:rsidRPr="00F646DD">
        <w:rPr>
          <w:rFonts w:ascii="Times New Roman" w:hAnsi="Times New Roman"/>
          <w:lang w:val="en-CA"/>
        </w:rPr>
        <w:t>May, 2016</w:t>
      </w:r>
    </w:p>
    <w:p w14:paraId="59A50A51" w14:textId="77777777" w:rsidR="00FE3786" w:rsidRPr="00367DE6" w:rsidRDefault="00FE3786" w:rsidP="00B033AF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4" w:name="_Ref463214345"/>
      <w:r w:rsidRPr="00791A5D">
        <w:rPr>
          <w:rFonts w:ascii="Times New Roman" w:hAnsi="Times New Roman"/>
        </w:rPr>
        <w:t>K</w:t>
      </w:r>
      <w:r>
        <w:rPr>
          <w:rFonts w:ascii="Times New Roman" w:hAnsi="Times New Roman"/>
        </w:rPr>
        <w:t xml:space="preserve">. Suehring and </w:t>
      </w:r>
      <w:r w:rsidRPr="00791A5D">
        <w:rPr>
          <w:rFonts w:ascii="Times New Roman" w:hAnsi="Times New Roman"/>
        </w:rPr>
        <w:t>X. Li, “JVET common test conditions and software reference configurations</w:t>
      </w:r>
      <w:r>
        <w:rPr>
          <w:rFonts w:ascii="Times New Roman" w:hAnsi="Times New Roman"/>
        </w:rPr>
        <w:t>,”</w:t>
      </w:r>
      <w:r w:rsidRPr="00791A5D">
        <w:rPr>
          <w:rFonts w:ascii="Times New Roman" w:hAnsi="Times New Roman"/>
        </w:rPr>
        <w:t xml:space="preserve"> </w:t>
      </w:r>
      <w:r w:rsidRPr="00F646DD">
        <w:rPr>
          <w:rFonts w:ascii="Times New Roman" w:hAnsi="Times New Roman"/>
          <w:lang w:eastAsia="zh-TW"/>
        </w:rPr>
        <w:t xml:space="preserve">Document of </w:t>
      </w:r>
      <w:r w:rsidRPr="00F646DD">
        <w:rPr>
          <w:rFonts w:ascii="Times New Roman" w:hAnsi="Times New Roman"/>
        </w:rPr>
        <w:t>Joint Video Exploration Team</w:t>
      </w:r>
      <w:r>
        <w:rPr>
          <w:rFonts w:ascii="Times New Roman" w:hAnsi="Times New Roman"/>
        </w:rPr>
        <w:t>,</w:t>
      </w:r>
      <w:r w:rsidRPr="00791A5D">
        <w:rPr>
          <w:rFonts w:ascii="Times New Roman" w:hAnsi="Times New Roman"/>
        </w:rPr>
        <w:t xml:space="preserve"> JVET-B1010, February, 2016</w:t>
      </w:r>
      <w:bookmarkEnd w:id="14"/>
    </w:p>
    <w:p w14:paraId="2B89A290" w14:textId="77777777" w:rsidR="00367DE6" w:rsidRPr="00367DE6" w:rsidRDefault="00367DE6" w:rsidP="00B033AF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5" w:name="_Ref463100883"/>
      <w:r w:rsidRPr="00367DE6">
        <w:rPr>
          <w:rFonts w:ascii="Times New Roman" w:hAnsi="Times New Roman"/>
        </w:rPr>
        <w:t xml:space="preserve">Y. Ye, Y. He, Y. He, and M. Horowitz, “ROI tile sections,” </w:t>
      </w:r>
      <w:r w:rsidRPr="00367DE6">
        <w:rPr>
          <w:rFonts w:ascii="Times New Roman" w:hAnsi="Times New Roman"/>
          <w:lang w:eastAsia="zh-TW"/>
        </w:rPr>
        <w:t>Document of Joint Collaborative Team on Video Coding, JCTVC-K0248, October,</w:t>
      </w:r>
      <w:r w:rsidRPr="00367DE6">
        <w:rPr>
          <w:rFonts w:ascii="Times New Roman" w:hAnsi="Times New Roman"/>
        </w:rPr>
        <w:t xml:space="preserve"> 2012</w:t>
      </w:r>
      <w:bookmarkEnd w:id="15"/>
    </w:p>
    <w:p w14:paraId="5A2E3FAF" w14:textId="77777777" w:rsidR="001F2594" w:rsidRPr="00BE15EE" w:rsidRDefault="001F2594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Patent rights declaration</w:t>
      </w:r>
      <w:r w:rsidR="00B94B06" w:rsidRPr="00BE15EE">
        <w:rPr>
          <w:smallCaps/>
          <w:lang w:val="en-CA"/>
        </w:rPr>
        <w:t>(s)</w:t>
      </w:r>
    </w:p>
    <w:p w14:paraId="3B4E0074" w14:textId="77777777" w:rsidR="00342FF4" w:rsidRDefault="002E7E24" w:rsidP="003A609F">
      <w:pPr>
        <w:spacing w:before="20"/>
        <w:jc w:val="both"/>
        <w:rPr>
          <w:b/>
          <w:szCs w:val="22"/>
          <w:lang w:val="en-CA"/>
        </w:rPr>
      </w:pPr>
      <w:r>
        <w:rPr>
          <w:b/>
          <w:szCs w:val="22"/>
          <w:lang w:val="en-CA"/>
        </w:rPr>
        <w:t>MediaTek Inc.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3A7440DA" w14:textId="77777777" w:rsidR="006D01D0" w:rsidRPr="005B217D" w:rsidRDefault="006D01D0" w:rsidP="009F5526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lang w:val="en-CA"/>
        </w:rPr>
      </w:pPr>
    </w:p>
    <w:sectPr w:rsidR="006D01D0" w:rsidRPr="005B217D" w:rsidSect="00A01439">
      <w:footerReference w:type="default" r:id="rId19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0BF5A17" w14:textId="77777777" w:rsidR="00E670CE" w:rsidRDefault="00E670CE">
      <w:r>
        <w:separator/>
      </w:r>
    </w:p>
  </w:endnote>
  <w:endnote w:type="continuationSeparator" w:id="0">
    <w:p w14:paraId="3D595170" w14:textId="77777777" w:rsidR="00E670CE" w:rsidRDefault="00E670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panose1 w:val="020208030705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50B479" w14:textId="45484734" w:rsidR="00897793" w:rsidRDefault="00897793" w:rsidP="00D55942">
    <w:pPr>
      <w:pStyle w:val="a4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 w:rsidR="00536B72">
      <w:rPr>
        <w:rStyle w:val="a5"/>
      </w:rPr>
      <w:fldChar w:fldCharType="begin"/>
    </w:r>
    <w:r>
      <w:rPr>
        <w:rStyle w:val="a5"/>
      </w:rPr>
      <w:instrText xml:space="preserve"> PAGE </w:instrText>
    </w:r>
    <w:r w:rsidR="00536B72">
      <w:rPr>
        <w:rStyle w:val="a5"/>
      </w:rPr>
      <w:fldChar w:fldCharType="separate"/>
    </w:r>
    <w:r w:rsidR="0072558D">
      <w:rPr>
        <w:rStyle w:val="a5"/>
        <w:noProof/>
      </w:rPr>
      <w:t>5</w:t>
    </w:r>
    <w:r w:rsidR="00536B72">
      <w:rPr>
        <w:rStyle w:val="a5"/>
      </w:rPr>
      <w:fldChar w:fldCharType="end"/>
    </w:r>
    <w:r>
      <w:rPr>
        <w:rStyle w:val="a5"/>
      </w:rPr>
      <w:tab/>
      <w:t xml:space="preserve">Date Saved: </w:t>
    </w:r>
    <w:r w:rsidR="00536B72">
      <w:rPr>
        <w:rStyle w:val="a5"/>
      </w:rPr>
      <w:fldChar w:fldCharType="begin"/>
    </w:r>
    <w:r>
      <w:rPr>
        <w:rStyle w:val="a5"/>
      </w:rPr>
      <w:instrText xml:space="preserve"> SAVEDATE  \@ "yyyy-MM-dd"  \* MERGEFORMAT </w:instrText>
    </w:r>
    <w:r w:rsidR="00536B72">
      <w:rPr>
        <w:rStyle w:val="a5"/>
      </w:rPr>
      <w:fldChar w:fldCharType="separate"/>
    </w:r>
    <w:r w:rsidR="00582E97">
      <w:rPr>
        <w:rStyle w:val="a5"/>
        <w:noProof/>
      </w:rPr>
      <w:t>2016-10-06</w:t>
    </w:r>
    <w:r w:rsidR="00536B72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A6BA271" w14:textId="77777777" w:rsidR="00E670CE" w:rsidRDefault="00E670CE">
      <w:r>
        <w:separator/>
      </w:r>
    </w:p>
  </w:footnote>
  <w:footnote w:type="continuationSeparator" w:id="0">
    <w:p w14:paraId="383F234A" w14:textId="77777777" w:rsidR="00E670CE" w:rsidRDefault="00E670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A051DA"/>
    <w:multiLevelType w:val="hybridMultilevel"/>
    <w:tmpl w:val="BEBA6DD8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2B0EE8"/>
    <w:multiLevelType w:val="hybridMultilevel"/>
    <w:tmpl w:val="53BE04E4"/>
    <w:lvl w:ilvl="0" w:tplc="F21CDA50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  <w:color w:val="auto"/>
      </w:rPr>
    </w:lvl>
    <w:lvl w:ilvl="1" w:tplc="04090019">
      <w:start w:val="1"/>
      <w:numFmt w:val="lowerLetter"/>
      <w:lvlText w:val="%2."/>
      <w:lvlJc w:val="left"/>
      <w:pPr>
        <w:ind w:left="720" w:hanging="360"/>
      </w:pPr>
    </w:lvl>
    <w:lvl w:ilvl="2" w:tplc="0409001B">
      <w:start w:val="1"/>
      <w:numFmt w:val="lowerRoman"/>
      <w:lvlText w:val="%3."/>
      <w:lvlJc w:val="right"/>
      <w:pPr>
        <w:ind w:left="1440" w:hanging="180"/>
      </w:p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4" w15:restartNumberingAfterBreak="0">
    <w:nsid w:val="0AE516C3"/>
    <w:multiLevelType w:val="hybridMultilevel"/>
    <w:tmpl w:val="972C1446"/>
    <w:lvl w:ilvl="0" w:tplc="B648840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7F3223"/>
    <w:multiLevelType w:val="hybridMultilevel"/>
    <w:tmpl w:val="E3A014C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9C333C"/>
    <w:multiLevelType w:val="hybridMultilevel"/>
    <w:tmpl w:val="EDDEDEAC"/>
    <w:lvl w:ilvl="0" w:tplc="AA04E55E">
      <w:start w:val="36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B80C58"/>
    <w:multiLevelType w:val="multilevel"/>
    <w:tmpl w:val="8CA2CC56"/>
    <w:lvl w:ilvl="0">
      <w:start w:val="1"/>
      <w:numFmt w:val="decimal"/>
      <w:pStyle w:val="1"/>
      <w:lvlText w:val="%1."/>
      <w:lvlJc w:val="left"/>
      <w:pPr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eastAsia"/>
      </w:rPr>
    </w:lvl>
  </w:abstractNum>
  <w:abstractNum w:abstractNumId="10" w15:restartNumberingAfterBreak="0">
    <w:nsid w:val="25AB413E"/>
    <w:multiLevelType w:val="hybridMultilevel"/>
    <w:tmpl w:val="53D6D4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6402C75"/>
    <w:multiLevelType w:val="hybridMultilevel"/>
    <w:tmpl w:val="9EFA6D74"/>
    <w:lvl w:ilvl="0" w:tplc="04090001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12" w15:restartNumberingAfterBreak="0">
    <w:nsid w:val="312102E6"/>
    <w:multiLevelType w:val="hybridMultilevel"/>
    <w:tmpl w:val="634850EE"/>
    <w:lvl w:ilvl="0" w:tplc="EDEE6A9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AD669C9"/>
    <w:multiLevelType w:val="singleLevel"/>
    <w:tmpl w:val="848EB196"/>
    <w:lvl w:ilvl="0">
      <w:start w:val="1"/>
      <w:numFmt w:val="bullet"/>
      <w:pStyle w:val="BodyTextwithBullet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 w15:restartNumberingAfterBreak="0">
    <w:nsid w:val="488714B2"/>
    <w:multiLevelType w:val="hybridMultilevel"/>
    <w:tmpl w:val="50B6D6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1E45799"/>
    <w:multiLevelType w:val="hybridMultilevel"/>
    <w:tmpl w:val="E7624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2CA544A"/>
    <w:multiLevelType w:val="singleLevel"/>
    <w:tmpl w:val="987C499A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2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2" w15:restartNumberingAfterBreak="0">
    <w:nsid w:val="73763707"/>
    <w:multiLevelType w:val="hybridMultilevel"/>
    <w:tmpl w:val="1E1223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F73401F"/>
    <w:multiLevelType w:val="hybridMultilevel"/>
    <w:tmpl w:val="456488EA"/>
    <w:lvl w:ilvl="0" w:tplc="04090001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24" w15:restartNumberingAfterBreak="0">
    <w:nsid w:val="7FCF0FC1"/>
    <w:multiLevelType w:val="hybridMultilevel"/>
    <w:tmpl w:val="EA9E57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1"/>
  </w:num>
  <w:num w:numId="3">
    <w:abstractNumId w:val="20"/>
  </w:num>
  <w:num w:numId="4">
    <w:abstractNumId w:val="16"/>
  </w:num>
  <w:num w:numId="5">
    <w:abstractNumId w:val="17"/>
  </w:num>
  <w:num w:numId="6">
    <w:abstractNumId w:val="9"/>
  </w:num>
  <w:num w:numId="7">
    <w:abstractNumId w:val="13"/>
  </w:num>
  <w:num w:numId="8">
    <w:abstractNumId w:val="9"/>
  </w:num>
  <w:num w:numId="9">
    <w:abstractNumId w:val="2"/>
  </w:num>
  <w:num w:numId="10">
    <w:abstractNumId w:val="8"/>
  </w:num>
  <w:num w:numId="11">
    <w:abstractNumId w:val="5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9"/>
  </w:num>
  <w:num w:numId="15">
    <w:abstractNumId w:val="9"/>
  </w:num>
  <w:num w:numId="16">
    <w:abstractNumId w:val="9"/>
  </w:num>
  <w:num w:numId="17">
    <w:abstractNumId w:val="9"/>
  </w:num>
  <w:num w:numId="18">
    <w:abstractNumId w:val="9"/>
  </w:num>
  <w:num w:numId="19">
    <w:abstractNumId w:val="9"/>
  </w:num>
  <w:num w:numId="20">
    <w:abstractNumId w:val="9"/>
  </w:num>
  <w:num w:numId="21">
    <w:abstractNumId w:val="9"/>
  </w:num>
  <w:num w:numId="22">
    <w:abstractNumId w:val="9"/>
  </w:num>
  <w:num w:numId="23">
    <w:abstractNumId w:val="19"/>
    <w:lvlOverride w:ilvl="0">
      <w:startOverride w:val="1"/>
    </w:lvlOverride>
  </w:num>
  <w:num w:numId="24">
    <w:abstractNumId w:val="9"/>
  </w:num>
  <w:num w:numId="25">
    <w:abstractNumId w:val="9"/>
  </w:num>
  <w:num w:numId="26">
    <w:abstractNumId w:val="10"/>
  </w:num>
  <w:num w:numId="27">
    <w:abstractNumId w:val="24"/>
  </w:num>
  <w:num w:numId="28">
    <w:abstractNumId w:val="15"/>
  </w:num>
  <w:num w:numId="29">
    <w:abstractNumId w:val="14"/>
  </w:num>
  <w:num w:numId="30">
    <w:abstractNumId w:val="6"/>
  </w:num>
  <w:num w:numId="31">
    <w:abstractNumId w:val="18"/>
  </w:num>
  <w:num w:numId="32">
    <w:abstractNumId w:val="4"/>
  </w:num>
  <w:num w:numId="33">
    <w:abstractNumId w:val="7"/>
  </w:num>
  <w:num w:numId="34">
    <w:abstractNumId w:val="12"/>
  </w:num>
  <w:num w:numId="35">
    <w:abstractNumId w:val="22"/>
  </w:num>
  <w:num w:numId="36">
    <w:abstractNumId w:val="23"/>
  </w:num>
  <w:num w:numId="37">
    <w:abstractNumId w:val="3"/>
  </w:num>
  <w:num w:numId="3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2"/>
  </w:compat>
  <w:rsids>
    <w:rsidRoot w:val="006C5D39"/>
    <w:rsid w:val="00004476"/>
    <w:rsid w:val="000054E6"/>
    <w:rsid w:val="00007652"/>
    <w:rsid w:val="00012AFE"/>
    <w:rsid w:val="000211D5"/>
    <w:rsid w:val="00023395"/>
    <w:rsid w:val="0002541E"/>
    <w:rsid w:val="000254E5"/>
    <w:rsid w:val="000263A1"/>
    <w:rsid w:val="000265F1"/>
    <w:rsid w:val="000270D4"/>
    <w:rsid w:val="00027BE5"/>
    <w:rsid w:val="000308A3"/>
    <w:rsid w:val="000316E3"/>
    <w:rsid w:val="0003306B"/>
    <w:rsid w:val="0003320B"/>
    <w:rsid w:val="000419FF"/>
    <w:rsid w:val="00044445"/>
    <w:rsid w:val="000454F4"/>
    <w:rsid w:val="000458BC"/>
    <w:rsid w:val="00045C41"/>
    <w:rsid w:val="00046C03"/>
    <w:rsid w:val="00051C03"/>
    <w:rsid w:val="000574E4"/>
    <w:rsid w:val="00060AF0"/>
    <w:rsid w:val="00065039"/>
    <w:rsid w:val="00070420"/>
    <w:rsid w:val="00073375"/>
    <w:rsid w:val="0007614F"/>
    <w:rsid w:val="00077144"/>
    <w:rsid w:val="00083A87"/>
    <w:rsid w:val="00093A91"/>
    <w:rsid w:val="00095C82"/>
    <w:rsid w:val="0009791A"/>
    <w:rsid w:val="000A210E"/>
    <w:rsid w:val="000A33B6"/>
    <w:rsid w:val="000A466C"/>
    <w:rsid w:val="000A64AE"/>
    <w:rsid w:val="000B0C0F"/>
    <w:rsid w:val="000B1C6B"/>
    <w:rsid w:val="000B1FC8"/>
    <w:rsid w:val="000B253A"/>
    <w:rsid w:val="000B4FF9"/>
    <w:rsid w:val="000C09AC"/>
    <w:rsid w:val="000C1B62"/>
    <w:rsid w:val="000C2F49"/>
    <w:rsid w:val="000D19B1"/>
    <w:rsid w:val="000E00F3"/>
    <w:rsid w:val="000E0BFE"/>
    <w:rsid w:val="000E61F4"/>
    <w:rsid w:val="000E679E"/>
    <w:rsid w:val="000F0F52"/>
    <w:rsid w:val="000F158C"/>
    <w:rsid w:val="0010130A"/>
    <w:rsid w:val="00102D60"/>
    <w:rsid w:val="00102F3D"/>
    <w:rsid w:val="00105EF7"/>
    <w:rsid w:val="0011379F"/>
    <w:rsid w:val="00116A97"/>
    <w:rsid w:val="00122E93"/>
    <w:rsid w:val="00123138"/>
    <w:rsid w:val="00124E38"/>
    <w:rsid w:val="0012580B"/>
    <w:rsid w:val="00127D2E"/>
    <w:rsid w:val="0013038A"/>
    <w:rsid w:val="00131F90"/>
    <w:rsid w:val="0013526E"/>
    <w:rsid w:val="00146152"/>
    <w:rsid w:val="0015055D"/>
    <w:rsid w:val="00151EE7"/>
    <w:rsid w:val="00152B30"/>
    <w:rsid w:val="00152C6B"/>
    <w:rsid w:val="00161736"/>
    <w:rsid w:val="00162BF6"/>
    <w:rsid w:val="00163D2C"/>
    <w:rsid w:val="001676C9"/>
    <w:rsid w:val="001677E9"/>
    <w:rsid w:val="00171371"/>
    <w:rsid w:val="00173A81"/>
    <w:rsid w:val="00175A24"/>
    <w:rsid w:val="00175D30"/>
    <w:rsid w:val="00176401"/>
    <w:rsid w:val="00180000"/>
    <w:rsid w:val="00187E58"/>
    <w:rsid w:val="00192A6D"/>
    <w:rsid w:val="001948FE"/>
    <w:rsid w:val="00194F9F"/>
    <w:rsid w:val="001958B1"/>
    <w:rsid w:val="001976D4"/>
    <w:rsid w:val="00197C5E"/>
    <w:rsid w:val="001A297E"/>
    <w:rsid w:val="001A3405"/>
    <w:rsid w:val="001A368E"/>
    <w:rsid w:val="001A56A9"/>
    <w:rsid w:val="001A7329"/>
    <w:rsid w:val="001A792F"/>
    <w:rsid w:val="001B31F2"/>
    <w:rsid w:val="001B3B80"/>
    <w:rsid w:val="001B4E28"/>
    <w:rsid w:val="001C1C34"/>
    <w:rsid w:val="001C1EEF"/>
    <w:rsid w:val="001C3525"/>
    <w:rsid w:val="001C3AFB"/>
    <w:rsid w:val="001C5CB7"/>
    <w:rsid w:val="001C7D94"/>
    <w:rsid w:val="001D12FF"/>
    <w:rsid w:val="001D1BD2"/>
    <w:rsid w:val="001D2989"/>
    <w:rsid w:val="001D40C4"/>
    <w:rsid w:val="001D7E25"/>
    <w:rsid w:val="001E02BE"/>
    <w:rsid w:val="001E232C"/>
    <w:rsid w:val="001E3593"/>
    <w:rsid w:val="001E372A"/>
    <w:rsid w:val="001E3B37"/>
    <w:rsid w:val="001F2594"/>
    <w:rsid w:val="001F35EC"/>
    <w:rsid w:val="001F4FBD"/>
    <w:rsid w:val="001F62A2"/>
    <w:rsid w:val="001F7F6A"/>
    <w:rsid w:val="002055A6"/>
    <w:rsid w:val="00206460"/>
    <w:rsid w:val="002069B4"/>
    <w:rsid w:val="00215DFC"/>
    <w:rsid w:val="002212DF"/>
    <w:rsid w:val="00221D92"/>
    <w:rsid w:val="002225DE"/>
    <w:rsid w:val="00222CD4"/>
    <w:rsid w:val="00225016"/>
    <w:rsid w:val="002264A6"/>
    <w:rsid w:val="00227BA7"/>
    <w:rsid w:val="0023011C"/>
    <w:rsid w:val="00233E00"/>
    <w:rsid w:val="00234864"/>
    <w:rsid w:val="002375C1"/>
    <w:rsid w:val="00240DD4"/>
    <w:rsid w:val="00253B32"/>
    <w:rsid w:val="00254DE1"/>
    <w:rsid w:val="0025586E"/>
    <w:rsid w:val="00256306"/>
    <w:rsid w:val="00263398"/>
    <w:rsid w:val="002644FA"/>
    <w:rsid w:val="00264BF3"/>
    <w:rsid w:val="002665D9"/>
    <w:rsid w:val="00266F06"/>
    <w:rsid w:val="00270B56"/>
    <w:rsid w:val="002751C7"/>
    <w:rsid w:val="00275BCF"/>
    <w:rsid w:val="0028132E"/>
    <w:rsid w:val="002906F5"/>
    <w:rsid w:val="00291E36"/>
    <w:rsid w:val="00292257"/>
    <w:rsid w:val="00294618"/>
    <w:rsid w:val="00297D7D"/>
    <w:rsid w:val="002A54E0"/>
    <w:rsid w:val="002A7D82"/>
    <w:rsid w:val="002B1595"/>
    <w:rsid w:val="002B191D"/>
    <w:rsid w:val="002B56D5"/>
    <w:rsid w:val="002B7BD8"/>
    <w:rsid w:val="002C09EB"/>
    <w:rsid w:val="002C552B"/>
    <w:rsid w:val="002D0AF6"/>
    <w:rsid w:val="002D2AB5"/>
    <w:rsid w:val="002D4B73"/>
    <w:rsid w:val="002D63A6"/>
    <w:rsid w:val="002E1986"/>
    <w:rsid w:val="002E47D0"/>
    <w:rsid w:val="002E7E24"/>
    <w:rsid w:val="002F164D"/>
    <w:rsid w:val="002F39F9"/>
    <w:rsid w:val="002F70A6"/>
    <w:rsid w:val="002F7F67"/>
    <w:rsid w:val="00302C92"/>
    <w:rsid w:val="00306206"/>
    <w:rsid w:val="00316200"/>
    <w:rsid w:val="0031641F"/>
    <w:rsid w:val="00317D85"/>
    <w:rsid w:val="003203DD"/>
    <w:rsid w:val="0032187F"/>
    <w:rsid w:val="003249D6"/>
    <w:rsid w:val="00324A35"/>
    <w:rsid w:val="00327C56"/>
    <w:rsid w:val="00327E70"/>
    <w:rsid w:val="0033003F"/>
    <w:rsid w:val="003315A1"/>
    <w:rsid w:val="003373EC"/>
    <w:rsid w:val="0034145C"/>
    <w:rsid w:val="00342FF4"/>
    <w:rsid w:val="00345E4B"/>
    <w:rsid w:val="00346148"/>
    <w:rsid w:val="003555A5"/>
    <w:rsid w:val="0036437A"/>
    <w:rsid w:val="003669EA"/>
    <w:rsid w:val="00366EC0"/>
    <w:rsid w:val="00367DE6"/>
    <w:rsid w:val="00367EA8"/>
    <w:rsid w:val="003706CC"/>
    <w:rsid w:val="003730D3"/>
    <w:rsid w:val="00376826"/>
    <w:rsid w:val="00377710"/>
    <w:rsid w:val="00377ABB"/>
    <w:rsid w:val="00381129"/>
    <w:rsid w:val="00383804"/>
    <w:rsid w:val="00386A2E"/>
    <w:rsid w:val="00391CB5"/>
    <w:rsid w:val="00394EE1"/>
    <w:rsid w:val="00395613"/>
    <w:rsid w:val="003957CB"/>
    <w:rsid w:val="003A1DCD"/>
    <w:rsid w:val="003A2447"/>
    <w:rsid w:val="003A26A6"/>
    <w:rsid w:val="003A2D8E"/>
    <w:rsid w:val="003A609F"/>
    <w:rsid w:val="003A660E"/>
    <w:rsid w:val="003A7CE6"/>
    <w:rsid w:val="003B01B3"/>
    <w:rsid w:val="003B2293"/>
    <w:rsid w:val="003B5B84"/>
    <w:rsid w:val="003B6079"/>
    <w:rsid w:val="003B74D9"/>
    <w:rsid w:val="003C20E4"/>
    <w:rsid w:val="003C2BDD"/>
    <w:rsid w:val="003C3019"/>
    <w:rsid w:val="003C67AF"/>
    <w:rsid w:val="003D3AB9"/>
    <w:rsid w:val="003D6342"/>
    <w:rsid w:val="003E2D4A"/>
    <w:rsid w:val="003E667F"/>
    <w:rsid w:val="003E6F90"/>
    <w:rsid w:val="003F5D0F"/>
    <w:rsid w:val="003F5E97"/>
    <w:rsid w:val="003F6ADB"/>
    <w:rsid w:val="003F7677"/>
    <w:rsid w:val="00403097"/>
    <w:rsid w:val="0040453E"/>
    <w:rsid w:val="00410A23"/>
    <w:rsid w:val="00414101"/>
    <w:rsid w:val="00414FB4"/>
    <w:rsid w:val="004234F0"/>
    <w:rsid w:val="004246CC"/>
    <w:rsid w:val="00426DF0"/>
    <w:rsid w:val="0042778D"/>
    <w:rsid w:val="00431BB5"/>
    <w:rsid w:val="004337F1"/>
    <w:rsid w:val="00433DA7"/>
    <w:rsid w:val="00433DDB"/>
    <w:rsid w:val="0043513A"/>
    <w:rsid w:val="00435BCC"/>
    <w:rsid w:val="0043749E"/>
    <w:rsid w:val="00437619"/>
    <w:rsid w:val="004409B8"/>
    <w:rsid w:val="0046091E"/>
    <w:rsid w:val="00460B48"/>
    <w:rsid w:val="00464932"/>
    <w:rsid w:val="00465A1E"/>
    <w:rsid w:val="0047049A"/>
    <w:rsid w:val="00470F70"/>
    <w:rsid w:val="00474FBD"/>
    <w:rsid w:val="00485B7D"/>
    <w:rsid w:val="00485EDC"/>
    <w:rsid w:val="00491A2F"/>
    <w:rsid w:val="004A2A63"/>
    <w:rsid w:val="004A5498"/>
    <w:rsid w:val="004A5E2F"/>
    <w:rsid w:val="004B210C"/>
    <w:rsid w:val="004B2B0D"/>
    <w:rsid w:val="004B2BC8"/>
    <w:rsid w:val="004C481B"/>
    <w:rsid w:val="004C7356"/>
    <w:rsid w:val="004D405F"/>
    <w:rsid w:val="004D72F0"/>
    <w:rsid w:val="004E4F4F"/>
    <w:rsid w:val="004E62DC"/>
    <w:rsid w:val="004E66F0"/>
    <w:rsid w:val="004E6789"/>
    <w:rsid w:val="004F0FEB"/>
    <w:rsid w:val="004F14FD"/>
    <w:rsid w:val="004F27C5"/>
    <w:rsid w:val="004F61E3"/>
    <w:rsid w:val="00502E10"/>
    <w:rsid w:val="0051015C"/>
    <w:rsid w:val="00511DD2"/>
    <w:rsid w:val="005169AD"/>
    <w:rsid w:val="00516CF1"/>
    <w:rsid w:val="00520907"/>
    <w:rsid w:val="0052342F"/>
    <w:rsid w:val="00525DB5"/>
    <w:rsid w:val="00530C53"/>
    <w:rsid w:val="00530DF2"/>
    <w:rsid w:val="00531AE9"/>
    <w:rsid w:val="00536B72"/>
    <w:rsid w:val="00540802"/>
    <w:rsid w:val="00547F7E"/>
    <w:rsid w:val="00550A66"/>
    <w:rsid w:val="00553FEF"/>
    <w:rsid w:val="0055674F"/>
    <w:rsid w:val="00562FE4"/>
    <w:rsid w:val="00563C9D"/>
    <w:rsid w:val="00564366"/>
    <w:rsid w:val="005661F9"/>
    <w:rsid w:val="00567EC7"/>
    <w:rsid w:val="00570013"/>
    <w:rsid w:val="005716E1"/>
    <w:rsid w:val="00576E1A"/>
    <w:rsid w:val="005801A2"/>
    <w:rsid w:val="00582E97"/>
    <w:rsid w:val="005876D8"/>
    <w:rsid w:val="005952A5"/>
    <w:rsid w:val="00595FD7"/>
    <w:rsid w:val="00597A30"/>
    <w:rsid w:val="005A2D1A"/>
    <w:rsid w:val="005A33A1"/>
    <w:rsid w:val="005A3C7D"/>
    <w:rsid w:val="005A7C97"/>
    <w:rsid w:val="005B217D"/>
    <w:rsid w:val="005B3E4C"/>
    <w:rsid w:val="005B5A9E"/>
    <w:rsid w:val="005C22F3"/>
    <w:rsid w:val="005C29D7"/>
    <w:rsid w:val="005C2E04"/>
    <w:rsid w:val="005C2F77"/>
    <w:rsid w:val="005C35BB"/>
    <w:rsid w:val="005C385F"/>
    <w:rsid w:val="005C53C2"/>
    <w:rsid w:val="005D16AB"/>
    <w:rsid w:val="005D2411"/>
    <w:rsid w:val="005D4C83"/>
    <w:rsid w:val="005E0DB5"/>
    <w:rsid w:val="005E1AC6"/>
    <w:rsid w:val="005E58B9"/>
    <w:rsid w:val="005E751B"/>
    <w:rsid w:val="005E7C45"/>
    <w:rsid w:val="005F1BAA"/>
    <w:rsid w:val="005F2F45"/>
    <w:rsid w:val="005F559F"/>
    <w:rsid w:val="005F643D"/>
    <w:rsid w:val="005F6F1B"/>
    <w:rsid w:val="006009C0"/>
    <w:rsid w:val="00605756"/>
    <w:rsid w:val="00614C69"/>
    <w:rsid w:val="00614D67"/>
    <w:rsid w:val="00620D2C"/>
    <w:rsid w:val="00624B33"/>
    <w:rsid w:val="00625EA3"/>
    <w:rsid w:val="0063041A"/>
    <w:rsid w:val="00630AA2"/>
    <w:rsid w:val="006431FB"/>
    <w:rsid w:val="00646707"/>
    <w:rsid w:val="00646849"/>
    <w:rsid w:val="00655033"/>
    <w:rsid w:val="00657F7E"/>
    <w:rsid w:val="00662E58"/>
    <w:rsid w:val="00664DCF"/>
    <w:rsid w:val="006679FC"/>
    <w:rsid w:val="006708FF"/>
    <w:rsid w:val="006726D9"/>
    <w:rsid w:val="00673203"/>
    <w:rsid w:val="00680BF6"/>
    <w:rsid w:val="00683979"/>
    <w:rsid w:val="00683B41"/>
    <w:rsid w:val="006860D3"/>
    <w:rsid w:val="00686FCF"/>
    <w:rsid w:val="00692720"/>
    <w:rsid w:val="00693CD2"/>
    <w:rsid w:val="0069707C"/>
    <w:rsid w:val="00697FE1"/>
    <w:rsid w:val="006A0C5C"/>
    <w:rsid w:val="006B4AF9"/>
    <w:rsid w:val="006B5C3F"/>
    <w:rsid w:val="006B7364"/>
    <w:rsid w:val="006B79B5"/>
    <w:rsid w:val="006C152F"/>
    <w:rsid w:val="006C1DCB"/>
    <w:rsid w:val="006C5D39"/>
    <w:rsid w:val="006C7A69"/>
    <w:rsid w:val="006D01D0"/>
    <w:rsid w:val="006D04B6"/>
    <w:rsid w:val="006D6D9B"/>
    <w:rsid w:val="006E105F"/>
    <w:rsid w:val="006E1B96"/>
    <w:rsid w:val="006E2810"/>
    <w:rsid w:val="006E3AFA"/>
    <w:rsid w:val="006E5417"/>
    <w:rsid w:val="006E79E4"/>
    <w:rsid w:val="006F2680"/>
    <w:rsid w:val="006F27FF"/>
    <w:rsid w:val="006F4933"/>
    <w:rsid w:val="006F4DD3"/>
    <w:rsid w:val="007023DE"/>
    <w:rsid w:val="00703030"/>
    <w:rsid w:val="00703319"/>
    <w:rsid w:val="0070704F"/>
    <w:rsid w:val="00711E42"/>
    <w:rsid w:val="00712C6F"/>
    <w:rsid w:val="00712F60"/>
    <w:rsid w:val="0071633E"/>
    <w:rsid w:val="00716702"/>
    <w:rsid w:val="00716A26"/>
    <w:rsid w:val="00720CD6"/>
    <w:rsid w:val="00720E3B"/>
    <w:rsid w:val="007248F7"/>
    <w:rsid w:val="00725117"/>
    <w:rsid w:val="0072558D"/>
    <w:rsid w:val="00733CF0"/>
    <w:rsid w:val="0074032C"/>
    <w:rsid w:val="00741208"/>
    <w:rsid w:val="0074393F"/>
    <w:rsid w:val="00744E15"/>
    <w:rsid w:val="00745F6B"/>
    <w:rsid w:val="0075585E"/>
    <w:rsid w:val="0076178A"/>
    <w:rsid w:val="007617D8"/>
    <w:rsid w:val="0076259D"/>
    <w:rsid w:val="007654B0"/>
    <w:rsid w:val="00766BD9"/>
    <w:rsid w:val="00770571"/>
    <w:rsid w:val="007712E6"/>
    <w:rsid w:val="007768FF"/>
    <w:rsid w:val="0077761B"/>
    <w:rsid w:val="007824D3"/>
    <w:rsid w:val="007825C8"/>
    <w:rsid w:val="00784C8B"/>
    <w:rsid w:val="00791A5D"/>
    <w:rsid w:val="00793216"/>
    <w:rsid w:val="00796EE3"/>
    <w:rsid w:val="007A31A8"/>
    <w:rsid w:val="007A57E0"/>
    <w:rsid w:val="007A62DC"/>
    <w:rsid w:val="007A7D29"/>
    <w:rsid w:val="007B179D"/>
    <w:rsid w:val="007B200F"/>
    <w:rsid w:val="007B4AB8"/>
    <w:rsid w:val="007B69A0"/>
    <w:rsid w:val="007B6F69"/>
    <w:rsid w:val="007C33C0"/>
    <w:rsid w:val="007D047E"/>
    <w:rsid w:val="007D1181"/>
    <w:rsid w:val="007D3D0D"/>
    <w:rsid w:val="007D7E1E"/>
    <w:rsid w:val="007E01A3"/>
    <w:rsid w:val="007F1D7F"/>
    <w:rsid w:val="007F1F8B"/>
    <w:rsid w:val="007F33B1"/>
    <w:rsid w:val="007F51AF"/>
    <w:rsid w:val="007F67A1"/>
    <w:rsid w:val="00803D1C"/>
    <w:rsid w:val="00805C90"/>
    <w:rsid w:val="00805ED9"/>
    <w:rsid w:val="008066C7"/>
    <w:rsid w:val="00807EEA"/>
    <w:rsid w:val="00811C05"/>
    <w:rsid w:val="008206C8"/>
    <w:rsid w:val="0082280B"/>
    <w:rsid w:val="00825DAE"/>
    <w:rsid w:val="00830025"/>
    <w:rsid w:val="00834219"/>
    <w:rsid w:val="00834C14"/>
    <w:rsid w:val="00850912"/>
    <w:rsid w:val="00851F83"/>
    <w:rsid w:val="00860842"/>
    <w:rsid w:val="0086094B"/>
    <w:rsid w:val="0086343A"/>
    <w:rsid w:val="0086387C"/>
    <w:rsid w:val="00874A6C"/>
    <w:rsid w:val="00876C65"/>
    <w:rsid w:val="008868B4"/>
    <w:rsid w:val="00893B2D"/>
    <w:rsid w:val="00897793"/>
    <w:rsid w:val="008A4AA9"/>
    <w:rsid w:val="008A4B4C"/>
    <w:rsid w:val="008A5108"/>
    <w:rsid w:val="008A598B"/>
    <w:rsid w:val="008B2017"/>
    <w:rsid w:val="008B646A"/>
    <w:rsid w:val="008C1D05"/>
    <w:rsid w:val="008C239F"/>
    <w:rsid w:val="008C4E45"/>
    <w:rsid w:val="008C5C1A"/>
    <w:rsid w:val="008C5C91"/>
    <w:rsid w:val="008D0582"/>
    <w:rsid w:val="008D25D5"/>
    <w:rsid w:val="008D38C0"/>
    <w:rsid w:val="008D5D58"/>
    <w:rsid w:val="008D68EA"/>
    <w:rsid w:val="008E2D73"/>
    <w:rsid w:val="008E3A3C"/>
    <w:rsid w:val="008E4128"/>
    <w:rsid w:val="008E480C"/>
    <w:rsid w:val="008E667F"/>
    <w:rsid w:val="008E7E5C"/>
    <w:rsid w:val="00907757"/>
    <w:rsid w:val="00913F66"/>
    <w:rsid w:val="00914EBD"/>
    <w:rsid w:val="00915BB9"/>
    <w:rsid w:val="00915C0D"/>
    <w:rsid w:val="0092040E"/>
    <w:rsid w:val="00920A9F"/>
    <w:rsid w:val="009212B0"/>
    <w:rsid w:val="009213D7"/>
    <w:rsid w:val="00921FA1"/>
    <w:rsid w:val="009234A5"/>
    <w:rsid w:val="009248D6"/>
    <w:rsid w:val="009275AF"/>
    <w:rsid w:val="00927E1B"/>
    <w:rsid w:val="00933453"/>
    <w:rsid w:val="009336F7"/>
    <w:rsid w:val="0093636C"/>
    <w:rsid w:val="00936D2B"/>
    <w:rsid w:val="009374A7"/>
    <w:rsid w:val="00937CFE"/>
    <w:rsid w:val="0094029B"/>
    <w:rsid w:val="0094291C"/>
    <w:rsid w:val="00944949"/>
    <w:rsid w:val="00945258"/>
    <w:rsid w:val="009458DC"/>
    <w:rsid w:val="00947D0C"/>
    <w:rsid w:val="00951C68"/>
    <w:rsid w:val="00951FAC"/>
    <w:rsid w:val="00955F6D"/>
    <w:rsid w:val="00957510"/>
    <w:rsid w:val="00962635"/>
    <w:rsid w:val="009630EA"/>
    <w:rsid w:val="00963474"/>
    <w:rsid w:val="00966D18"/>
    <w:rsid w:val="0096705A"/>
    <w:rsid w:val="00970E86"/>
    <w:rsid w:val="00973C65"/>
    <w:rsid w:val="0097561C"/>
    <w:rsid w:val="00976601"/>
    <w:rsid w:val="009779DE"/>
    <w:rsid w:val="00981BFE"/>
    <w:rsid w:val="0098551D"/>
    <w:rsid w:val="009868B8"/>
    <w:rsid w:val="00992799"/>
    <w:rsid w:val="009943F9"/>
    <w:rsid w:val="0099518F"/>
    <w:rsid w:val="009A523D"/>
    <w:rsid w:val="009B02A1"/>
    <w:rsid w:val="009B3CD7"/>
    <w:rsid w:val="009C2C67"/>
    <w:rsid w:val="009D1379"/>
    <w:rsid w:val="009D5B64"/>
    <w:rsid w:val="009D7827"/>
    <w:rsid w:val="009D7CE6"/>
    <w:rsid w:val="009E42A7"/>
    <w:rsid w:val="009E5036"/>
    <w:rsid w:val="009E5595"/>
    <w:rsid w:val="009E5CFA"/>
    <w:rsid w:val="009E7497"/>
    <w:rsid w:val="009F0B92"/>
    <w:rsid w:val="009F496B"/>
    <w:rsid w:val="009F5526"/>
    <w:rsid w:val="009F6735"/>
    <w:rsid w:val="00A01439"/>
    <w:rsid w:val="00A02E61"/>
    <w:rsid w:val="00A05CFF"/>
    <w:rsid w:val="00A06562"/>
    <w:rsid w:val="00A13048"/>
    <w:rsid w:val="00A176A8"/>
    <w:rsid w:val="00A2221F"/>
    <w:rsid w:val="00A22BBF"/>
    <w:rsid w:val="00A22F73"/>
    <w:rsid w:val="00A23868"/>
    <w:rsid w:val="00A32C8F"/>
    <w:rsid w:val="00A42F7A"/>
    <w:rsid w:val="00A46843"/>
    <w:rsid w:val="00A51D95"/>
    <w:rsid w:val="00A549B2"/>
    <w:rsid w:val="00A56B97"/>
    <w:rsid w:val="00A57B2C"/>
    <w:rsid w:val="00A6093D"/>
    <w:rsid w:val="00A628B6"/>
    <w:rsid w:val="00A641FE"/>
    <w:rsid w:val="00A74115"/>
    <w:rsid w:val="00A767DC"/>
    <w:rsid w:val="00A76A6D"/>
    <w:rsid w:val="00A80697"/>
    <w:rsid w:val="00A80BEE"/>
    <w:rsid w:val="00A83253"/>
    <w:rsid w:val="00A90B52"/>
    <w:rsid w:val="00A96475"/>
    <w:rsid w:val="00AA6E84"/>
    <w:rsid w:val="00AC32BC"/>
    <w:rsid w:val="00AC35DC"/>
    <w:rsid w:val="00AC5F0B"/>
    <w:rsid w:val="00AC772A"/>
    <w:rsid w:val="00AD05A8"/>
    <w:rsid w:val="00AD1B47"/>
    <w:rsid w:val="00AD402C"/>
    <w:rsid w:val="00AD4F53"/>
    <w:rsid w:val="00AD6043"/>
    <w:rsid w:val="00AD6736"/>
    <w:rsid w:val="00AD7F49"/>
    <w:rsid w:val="00AE10C8"/>
    <w:rsid w:val="00AE1E34"/>
    <w:rsid w:val="00AE341B"/>
    <w:rsid w:val="00AE4CF1"/>
    <w:rsid w:val="00AE5B39"/>
    <w:rsid w:val="00AF0D86"/>
    <w:rsid w:val="00AF31DA"/>
    <w:rsid w:val="00B0631F"/>
    <w:rsid w:val="00B07CA7"/>
    <w:rsid w:val="00B100FD"/>
    <w:rsid w:val="00B1279A"/>
    <w:rsid w:val="00B1741F"/>
    <w:rsid w:val="00B209EC"/>
    <w:rsid w:val="00B2478F"/>
    <w:rsid w:val="00B2753A"/>
    <w:rsid w:val="00B3066D"/>
    <w:rsid w:val="00B30BB5"/>
    <w:rsid w:val="00B31C88"/>
    <w:rsid w:val="00B34353"/>
    <w:rsid w:val="00B4194A"/>
    <w:rsid w:val="00B5222E"/>
    <w:rsid w:val="00B53179"/>
    <w:rsid w:val="00B535DF"/>
    <w:rsid w:val="00B54951"/>
    <w:rsid w:val="00B55C16"/>
    <w:rsid w:val="00B600CD"/>
    <w:rsid w:val="00B61067"/>
    <w:rsid w:val="00B617A9"/>
    <w:rsid w:val="00B61C96"/>
    <w:rsid w:val="00B6463E"/>
    <w:rsid w:val="00B6590C"/>
    <w:rsid w:val="00B71D1D"/>
    <w:rsid w:val="00B73A2A"/>
    <w:rsid w:val="00B83091"/>
    <w:rsid w:val="00B94B06"/>
    <w:rsid w:val="00B94C28"/>
    <w:rsid w:val="00BA08A3"/>
    <w:rsid w:val="00BA14D1"/>
    <w:rsid w:val="00BB2153"/>
    <w:rsid w:val="00BB2CED"/>
    <w:rsid w:val="00BB2F06"/>
    <w:rsid w:val="00BB329D"/>
    <w:rsid w:val="00BC10BA"/>
    <w:rsid w:val="00BC5AFD"/>
    <w:rsid w:val="00BD67EF"/>
    <w:rsid w:val="00BD725B"/>
    <w:rsid w:val="00BE025E"/>
    <w:rsid w:val="00BE0DA9"/>
    <w:rsid w:val="00BE124D"/>
    <w:rsid w:val="00BE15EE"/>
    <w:rsid w:val="00BE3ADE"/>
    <w:rsid w:val="00BF2C01"/>
    <w:rsid w:val="00BF5D8C"/>
    <w:rsid w:val="00C01B7C"/>
    <w:rsid w:val="00C04F43"/>
    <w:rsid w:val="00C0609D"/>
    <w:rsid w:val="00C06699"/>
    <w:rsid w:val="00C115AB"/>
    <w:rsid w:val="00C152CB"/>
    <w:rsid w:val="00C17102"/>
    <w:rsid w:val="00C21405"/>
    <w:rsid w:val="00C26CCB"/>
    <w:rsid w:val="00C30249"/>
    <w:rsid w:val="00C30567"/>
    <w:rsid w:val="00C32670"/>
    <w:rsid w:val="00C3355A"/>
    <w:rsid w:val="00C3723B"/>
    <w:rsid w:val="00C42466"/>
    <w:rsid w:val="00C44EBA"/>
    <w:rsid w:val="00C50BD3"/>
    <w:rsid w:val="00C5331C"/>
    <w:rsid w:val="00C55A3D"/>
    <w:rsid w:val="00C569D4"/>
    <w:rsid w:val="00C6026C"/>
    <w:rsid w:val="00C606C9"/>
    <w:rsid w:val="00C6312F"/>
    <w:rsid w:val="00C63A3C"/>
    <w:rsid w:val="00C65F25"/>
    <w:rsid w:val="00C679F6"/>
    <w:rsid w:val="00C67C62"/>
    <w:rsid w:val="00C70D4A"/>
    <w:rsid w:val="00C73149"/>
    <w:rsid w:val="00C73F35"/>
    <w:rsid w:val="00C74319"/>
    <w:rsid w:val="00C747E6"/>
    <w:rsid w:val="00C80288"/>
    <w:rsid w:val="00C81775"/>
    <w:rsid w:val="00C8230B"/>
    <w:rsid w:val="00C82339"/>
    <w:rsid w:val="00C84003"/>
    <w:rsid w:val="00C90138"/>
    <w:rsid w:val="00C90650"/>
    <w:rsid w:val="00C93BD6"/>
    <w:rsid w:val="00C97D78"/>
    <w:rsid w:val="00C97E82"/>
    <w:rsid w:val="00CA0654"/>
    <w:rsid w:val="00CA1949"/>
    <w:rsid w:val="00CA4272"/>
    <w:rsid w:val="00CA59BE"/>
    <w:rsid w:val="00CA6C00"/>
    <w:rsid w:val="00CA6F72"/>
    <w:rsid w:val="00CB0A8B"/>
    <w:rsid w:val="00CB2B64"/>
    <w:rsid w:val="00CB4F61"/>
    <w:rsid w:val="00CB6717"/>
    <w:rsid w:val="00CC2AAE"/>
    <w:rsid w:val="00CC5A42"/>
    <w:rsid w:val="00CC5B14"/>
    <w:rsid w:val="00CD0EAB"/>
    <w:rsid w:val="00CE5E02"/>
    <w:rsid w:val="00CF1F5A"/>
    <w:rsid w:val="00CF34DB"/>
    <w:rsid w:val="00CF558F"/>
    <w:rsid w:val="00CF7795"/>
    <w:rsid w:val="00CF7D7F"/>
    <w:rsid w:val="00D00C36"/>
    <w:rsid w:val="00D010C0"/>
    <w:rsid w:val="00D02EF7"/>
    <w:rsid w:val="00D0413E"/>
    <w:rsid w:val="00D057D5"/>
    <w:rsid w:val="00D073E2"/>
    <w:rsid w:val="00D133FE"/>
    <w:rsid w:val="00D33591"/>
    <w:rsid w:val="00D42453"/>
    <w:rsid w:val="00D43453"/>
    <w:rsid w:val="00D446EC"/>
    <w:rsid w:val="00D45CF0"/>
    <w:rsid w:val="00D4791B"/>
    <w:rsid w:val="00D5132E"/>
    <w:rsid w:val="00D51BF0"/>
    <w:rsid w:val="00D55433"/>
    <w:rsid w:val="00D55464"/>
    <w:rsid w:val="00D55942"/>
    <w:rsid w:val="00D56F27"/>
    <w:rsid w:val="00D65F6A"/>
    <w:rsid w:val="00D70DFB"/>
    <w:rsid w:val="00D72C50"/>
    <w:rsid w:val="00D807BF"/>
    <w:rsid w:val="00D82FCC"/>
    <w:rsid w:val="00D91782"/>
    <w:rsid w:val="00DA17FC"/>
    <w:rsid w:val="00DA5769"/>
    <w:rsid w:val="00DA7887"/>
    <w:rsid w:val="00DB2C26"/>
    <w:rsid w:val="00DB42AD"/>
    <w:rsid w:val="00DC0065"/>
    <w:rsid w:val="00DC2EBE"/>
    <w:rsid w:val="00DC362B"/>
    <w:rsid w:val="00DC3C98"/>
    <w:rsid w:val="00DC49FA"/>
    <w:rsid w:val="00DC678D"/>
    <w:rsid w:val="00DC72FD"/>
    <w:rsid w:val="00DD02F4"/>
    <w:rsid w:val="00DD1C22"/>
    <w:rsid w:val="00DD4445"/>
    <w:rsid w:val="00DD4B92"/>
    <w:rsid w:val="00DD6622"/>
    <w:rsid w:val="00DE1C7C"/>
    <w:rsid w:val="00DE45D6"/>
    <w:rsid w:val="00DE6667"/>
    <w:rsid w:val="00DE6B43"/>
    <w:rsid w:val="00DE7E97"/>
    <w:rsid w:val="00DF1DF6"/>
    <w:rsid w:val="00DF2159"/>
    <w:rsid w:val="00DF48B1"/>
    <w:rsid w:val="00DF7D8C"/>
    <w:rsid w:val="00E00643"/>
    <w:rsid w:val="00E02EEE"/>
    <w:rsid w:val="00E030DB"/>
    <w:rsid w:val="00E11923"/>
    <w:rsid w:val="00E12FA5"/>
    <w:rsid w:val="00E152DE"/>
    <w:rsid w:val="00E17815"/>
    <w:rsid w:val="00E262D4"/>
    <w:rsid w:val="00E36250"/>
    <w:rsid w:val="00E41460"/>
    <w:rsid w:val="00E45F05"/>
    <w:rsid w:val="00E51260"/>
    <w:rsid w:val="00E54511"/>
    <w:rsid w:val="00E54627"/>
    <w:rsid w:val="00E571EF"/>
    <w:rsid w:val="00E61D87"/>
    <w:rsid w:val="00E61DAC"/>
    <w:rsid w:val="00E647B7"/>
    <w:rsid w:val="00E6573E"/>
    <w:rsid w:val="00E66904"/>
    <w:rsid w:val="00E670CE"/>
    <w:rsid w:val="00E710DA"/>
    <w:rsid w:val="00E71355"/>
    <w:rsid w:val="00E7216D"/>
    <w:rsid w:val="00E72B80"/>
    <w:rsid w:val="00E7511A"/>
    <w:rsid w:val="00E756FD"/>
    <w:rsid w:val="00E75FE3"/>
    <w:rsid w:val="00E769FD"/>
    <w:rsid w:val="00E770ED"/>
    <w:rsid w:val="00E77126"/>
    <w:rsid w:val="00E77C12"/>
    <w:rsid w:val="00E80863"/>
    <w:rsid w:val="00E82958"/>
    <w:rsid w:val="00E85EC6"/>
    <w:rsid w:val="00E86C4C"/>
    <w:rsid w:val="00E907A3"/>
    <w:rsid w:val="00E92E7A"/>
    <w:rsid w:val="00E96206"/>
    <w:rsid w:val="00E96D84"/>
    <w:rsid w:val="00EA00BC"/>
    <w:rsid w:val="00EA043C"/>
    <w:rsid w:val="00EA3184"/>
    <w:rsid w:val="00EA54DC"/>
    <w:rsid w:val="00EA5AE0"/>
    <w:rsid w:val="00EA7755"/>
    <w:rsid w:val="00EB0B0B"/>
    <w:rsid w:val="00EB6CDF"/>
    <w:rsid w:val="00EB7AB1"/>
    <w:rsid w:val="00EC1249"/>
    <w:rsid w:val="00EC58A1"/>
    <w:rsid w:val="00EC79F8"/>
    <w:rsid w:val="00ED124E"/>
    <w:rsid w:val="00ED2BD8"/>
    <w:rsid w:val="00ED5AB3"/>
    <w:rsid w:val="00ED7FE5"/>
    <w:rsid w:val="00EE2D29"/>
    <w:rsid w:val="00EE3602"/>
    <w:rsid w:val="00EE7CD8"/>
    <w:rsid w:val="00EF00DA"/>
    <w:rsid w:val="00EF48CC"/>
    <w:rsid w:val="00F00801"/>
    <w:rsid w:val="00F02FA5"/>
    <w:rsid w:val="00F05296"/>
    <w:rsid w:val="00F05CC9"/>
    <w:rsid w:val="00F110B5"/>
    <w:rsid w:val="00F12B34"/>
    <w:rsid w:val="00F1418F"/>
    <w:rsid w:val="00F21867"/>
    <w:rsid w:val="00F2488D"/>
    <w:rsid w:val="00F32594"/>
    <w:rsid w:val="00F40F5A"/>
    <w:rsid w:val="00F51F6B"/>
    <w:rsid w:val="00F614F8"/>
    <w:rsid w:val="00F646DD"/>
    <w:rsid w:val="00F64A54"/>
    <w:rsid w:val="00F64A86"/>
    <w:rsid w:val="00F710D5"/>
    <w:rsid w:val="00F73032"/>
    <w:rsid w:val="00F73524"/>
    <w:rsid w:val="00F848FC"/>
    <w:rsid w:val="00F85940"/>
    <w:rsid w:val="00F87478"/>
    <w:rsid w:val="00F90E76"/>
    <w:rsid w:val="00F9282A"/>
    <w:rsid w:val="00F96BAD"/>
    <w:rsid w:val="00F96CE9"/>
    <w:rsid w:val="00FA139D"/>
    <w:rsid w:val="00FA65C4"/>
    <w:rsid w:val="00FB0E84"/>
    <w:rsid w:val="00FB2F85"/>
    <w:rsid w:val="00FB7ECD"/>
    <w:rsid w:val="00FC2EEA"/>
    <w:rsid w:val="00FC4507"/>
    <w:rsid w:val="00FC663A"/>
    <w:rsid w:val="00FD01C2"/>
    <w:rsid w:val="00FD0879"/>
    <w:rsid w:val="00FD64C8"/>
    <w:rsid w:val="00FD6528"/>
    <w:rsid w:val="00FE0C38"/>
    <w:rsid w:val="00FE3786"/>
    <w:rsid w:val="00FE595C"/>
    <w:rsid w:val="00FF0CE3"/>
    <w:rsid w:val="00FF10FA"/>
    <w:rsid w:val="00FF5116"/>
    <w:rsid w:val="00FF64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75423C6"/>
  <w15:docId w15:val="{0209D490-5A43-4392-B614-93828FFCC7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新細明體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numPr>
        <w:ilvl w:val="8"/>
        <w:numId w:val="6"/>
      </w:numPr>
      <w:tabs>
        <w:tab w:val="left" w:pos="1800"/>
        <w:tab w:val="left" w:pos="2160"/>
        <w:tab w:val="left" w:pos="2520"/>
        <w:tab w:val="left" w:pos="2880"/>
      </w:tabs>
      <w:spacing w:before="240" w:after="6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D133FE"/>
    <w:pPr>
      <w:tabs>
        <w:tab w:val="center" w:pos="4320"/>
        <w:tab w:val="right" w:pos="8640"/>
      </w:tabs>
    </w:pPr>
  </w:style>
  <w:style w:type="paragraph" w:styleId="a4">
    <w:name w:val="footer"/>
    <w:basedOn w:val="a"/>
    <w:rsid w:val="00D133FE"/>
    <w:pPr>
      <w:tabs>
        <w:tab w:val="center" w:pos="4320"/>
        <w:tab w:val="right" w:pos="8640"/>
      </w:tabs>
    </w:pPr>
  </w:style>
  <w:style w:type="character" w:styleId="a5">
    <w:name w:val="page number"/>
    <w:basedOn w:val="a0"/>
    <w:rsid w:val="00D133FE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標題 2 字元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標題 3 字元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標題 4 字元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標題 5 字元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標題 6 字元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標題 7 字元"/>
    <w:link w:val="7"/>
    <w:rsid w:val="004234F0"/>
    <w:rPr>
      <w:sz w:val="22"/>
      <w:szCs w:val="24"/>
    </w:rPr>
  </w:style>
  <w:style w:type="character" w:customStyle="1" w:styleId="80">
    <w:name w:val="標題 8 字元"/>
    <w:link w:val="8"/>
    <w:rsid w:val="004234F0"/>
    <w:rPr>
      <w:i/>
      <w:iCs/>
      <w:sz w:val="22"/>
      <w:szCs w:val="24"/>
    </w:rPr>
  </w:style>
  <w:style w:type="character" w:customStyle="1" w:styleId="90">
    <w:name w:val="標題 9 字元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件引導模式 字元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List Paragraph"/>
    <w:basedOn w:val="a"/>
    <w:uiPriority w:val="34"/>
    <w:qFormat/>
    <w:rsid w:val="00860842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paragraph" w:styleId="ac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ad"/>
    <w:uiPriority w:val="35"/>
    <w:unhideWhenUsed/>
    <w:qFormat/>
    <w:rsid w:val="00BD67EF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references">
    <w:name w:val="references"/>
    <w:uiPriority w:val="99"/>
    <w:rsid w:val="00B54951"/>
    <w:pPr>
      <w:numPr>
        <w:numId w:val="23"/>
      </w:numPr>
      <w:spacing w:after="50" w:line="180" w:lineRule="exact"/>
      <w:jc w:val="both"/>
    </w:pPr>
    <w:rPr>
      <w:noProof/>
      <w:sz w:val="16"/>
      <w:szCs w:val="16"/>
    </w:rPr>
  </w:style>
  <w:style w:type="character" w:styleId="ae">
    <w:name w:val="annotation reference"/>
    <w:basedOn w:val="a0"/>
    <w:rsid w:val="00EE2D29"/>
    <w:rPr>
      <w:sz w:val="16"/>
      <w:szCs w:val="16"/>
    </w:rPr>
  </w:style>
  <w:style w:type="paragraph" w:styleId="af">
    <w:name w:val="annotation text"/>
    <w:basedOn w:val="a"/>
    <w:link w:val="af0"/>
    <w:rsid w:val="00EE2D29"/>
    <w:rPr>
      <w:sz w:val="20"/>
    </w:rPr>
  </w:style>
  <w:style w:type="character" w:customStyle="1" w:styleId="af0">
    <w:name w:val="註解文字 字元"/>
    <w:basedOn w:val="a0"/>
    <w:link w:val="af"/>
    <w:rsid w:val="00EE2D29"/>
  </w:style>
  <w:style w:type="paragraph" w:styleId="af1">
    <w:name w:val="annotation subject"/>
    <w:basedOn w:val="af"/>
    <w:next w:val="af"/>
    <w:link w:val="af2"/>
    <w:rsid w:val="00EE2D29"/>
    <w:rPr>
      <w:b/>
      <w:bCs/>
    </w:rPr>
  </w:style>
  <w:style w:type="character" w:customStyle="1" w:styleId="af2">
    <w:name w:val="註解主旨 字元"/>
    <w:basedOn w:val="af0"/>
    <w:link w:val="af1"/>
    <w:rsid w:val="00EE2D29"/>
    <w:rPr>
      <w:b/>
      <w:bCs/>
    </w:rPr>
  </w:style>
  <w:style w:type="table" w:styleId="af3">
    <w:name w:val="Table Grid"/>
    <w:basedOn w:val="a1"/>
    <w:uiPriority w:val="39"/>
    <w:rsid w:val="006726D9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d">
    <w:name w:val="標號 字元"/>
    <w:aliases w:val="fig and tbl 字元,fighead2 字元,fighead21 字元,fighead22 字元,fighead23 字元,Table Caption1 字元,fighead211 字元,fighead24 字元,Table Caption2 字元,fighead25 字元,fighead212 字元,fighead26 字元,Table Caption3 字元,fighead27 字元,fighead213 字元,Table Caption4 字元,fighead28 字元"/>
    <w:link w:val="ac"/>
    <w:locked/>
    <w:rsid w:val="006726D9"/>
    <w:rPr>
      <w:i/>
      <w:iCs/>
      <w:color w:val="44546A" w:themeColor="text2"/>
      <w:sz w:val="18"/>
      <w:szCs w:val="18"/>
    </w:rPr>
  </w:style>
  <w:style w:type="paragraph" w:styleId="af4">
    <w:name w:val="Title"/>
    <w:basedOn w:val="a"/>
    <w:next w:val="a"/>
    <w:link w:val="af5"/>
    <w:qFormat/>
    <w:rsid w:val="000270D4"/>
    <w:pPr>
      <w:spacing w:before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5">
    <w:name w:val="標題 字元"/>
    <w:basedOn w:val="a0"/>
    <w:link w:val="af4"/>
    <w:rsid w:val="000270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6">
    <w:name w:val="Subtitle"/>
    <w:basedOn w:val="a"/>
    <w:next w:val="a"/>
    <w:link w:val="af7"/>
    <w:qFormat/>
    <w:rsid w:val="000270D4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af7">
    <w:name w:val="副標題 字元"/>
    <w:basedOn w:val="a0"/>
    <w:link w:val="af6"/>
    <w:rsid w:val="000270D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customStyle="1" w:styleId="BodyTextwithBullets">
    <w:name w:val="Body Text with Bullets"/>
    <w:basedOn w:val="af"/>
    <w:rsid w:val="000270D4"/>
    <w:pPr>
      <w:numPr>
        <w:numId w:val="29"/>
      </w:numPr>
      <w:tabs>
        <w:tab w:val="clear" w:pos="720"/>
        <w:tab w:val="clear" w:pos="1080"/>
        <w:tab w:val="clear" w:pos="1440"/>
      </w:tabs>
      <w:overflowPunct/>
      <w:autoSpaceDE/>
      <w:autoSpaceDN/>
      <w:adjustRightInd/>
      <w:spacing w:before="120" w:after="120"/>
      <w:textAlignment w:val="auto"/>
    </w:pPr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974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7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06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86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9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5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6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image" Target="media/image3.em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C7EDCC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EBC4E5-6BAD-4E26-8C86-39B2F82BA2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1578</TotalTime>
  <Pages>5</Pages>
  <Words>1611</Words>
  <Characters>9184</Characters>
  <Application>Microsoft Office Word</Application>
  <DocSecurity>0</DocSecurity>
  <Lines>76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10774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HungChih Lin (林鴻志)</cp:lastModifiedBy>
  <cp:revision>232</cp:revision>
  <cp:lastPrinted>2016-08-02T16:27:00Z</cp:lastPrinted>
  <dcterms:created xsi:type="dcterms:W3CDTF">2016-09-29T05:43:00Z</dcterms:created>
  <dcterms:modified xsi:type="dcterms:W3CDTF">2016-10-06T03:48:00Z</dcterms:modified>
</cp:coreProperties>
</file>