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5C696E" w:rsidP="00C97D78">
            <w:pPr>
              <w:tabs>
                <w:tab w:val="left" w:pos="7200"/>
              </w:tabs>
              <w:spacing w:before="0"/>
              <w:rPr>
                <w:b/>
                <w:szCs w:val="22"/>
              </w:rPr>
            </w:pPr>
            <w:r>
              <w:rPr>
                <w:b/>
                <w:noProof/>
                <w:szCs w:val="22"/>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noProof/>
                <w:szCs w:val="22"/>
              </w:rPr>
              <w:pict>
                <v:shape id="_x0000_s1050" type="#_x0000_t75" style="position:absolute;margin-left:21.15pt;margin-top:-25.1pt;width:23.2pt;height:21.05pt;z-index:2">
                  <v:imagedata r:id="rId8"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D95C19" w:rsidP="00D95C19">
            <w:pPr>
              <w:tabs>
                <w:tab w:val="left" w:pos="7200"/>
              </w:tabs>
              <w:spacing w:before="0"/>
              <w:rPr>
                <w:b/>
                <w:szCs w:val="22"/>
              </w:rPr>
            </w:pPr>
            <w:r>
              <w:rPr>
                <w:szCs w:val="22"/>
              </w:rPr>
              <w:t>7</w:t>
            </w:r>
            <w:r w:rsidR="00630AA2">
              <w:rPr>
                <w:szCs w:val="22"/>
              </w:rPr>
              <w:t>th</w:t>
            </w:r>
            <w:r w:rsidR="00E61DAC" w:rsidRPr="00AE341B">
              <w:rPr>
                <w:szCs w:val="22"/>
              </w:rPr>
              <w:t xml:space="preserve"> Meeting: </w:t>
            </w:r>
            <w:r>
              <w:t>Geneva</w:t>
            </w:r>
            <w:r w:rsidR="003F5D0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8A4B4C">
            <w:pPr>
              <w:tabs>
                <w:tab w:val="left" w:pos="7200"/>
              </w:tabs>
              <w:rPr>
                <w:u w:val="single"/>
              </w:rPr>
            </w:pPr>
            <w:r w:rsidRPr="00AE341B">
              <w:t>Document</w:t>
            </w:r>
            <w:r w:rsidR="006C5D39" w:rsidRPr="00AE341B">
              <w:t>: JC</w:t>
            </w:r>
            <w:r w:rsidRPr="00AE341B">
              <w:t>T</w:t>
            </w:r>
            <w:r w:rsidR="006C5D39" w:rsidRPr="00AE341B">
              <w:t>VC</w:t>
            </w:r>
            <w:r w:rsidRPr="00AE341B">
              <w:t>-</w:t>
            </w:r>
            <w:r w:rsidR="00D95C19">
              <w:rPr>
                <w:u w:val="single"/>
              </w:rPr>
              <w:t>G383</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4460B0" w:rsidP="001B0612">
            <w:pPr>
              <w:spacing w:before="60" w:after="60"/>
              <w:rPr>
                <w:b/>
                <w:szCs w:val="22"/>
              </w:rPr>
            </w:pPr>
            <w:r>
              <w:rPr>
                <w:b/>
                <w:szCs w:val="22"/>
              </w:rPr>
              <w:t>CE12</w:t>
            </w:r>
            <w:r w:rsidR="00D95C19">
              <w:rPr>
                <w:b/>
                <w:szCs w:val="22"/>
              </w:rPr>
              <w:t xml:space="preserve"> Subtest1</w:t>
            </w:r>
            <w:r>
              <w:rPr>
                <w:b/>
                <w:szCs w:val="22"/>
              </w:rPr>
              <w:t xml:space="preserve">: </w:t>
            </w:r>
            <w:proofErr w:type="spellStart"/>
            <w:r w:rsidR="00D95C19" w:rsidRPr="00D95C19">
              <w:rPr>
                <w:b/>
                <w:szCs w:val="22"/>
              </w:rPr>
              <w:t>Deblocking</w:t>
            </w:r>
            <w:proofErr w:type="spellEnd"/>
            <w:r w:rsidR="00D95C19" w:rsidRPr="00D95C19">
              <w:rPr>
                <w:b/>
                <w:szCs w:val="22"/>
              </w:rPr>
              <w:t xml:space="preserve"> of New</w:t>
            </w:r>
            <w:r w:rsidR="004012B6">
              <w:rPr>
                <w:b/>
                <w:szCs w:val="22"/>
              </w:rPr>
              <w:t xml:space="preserve"> Non-Square Blocks: Edge Shift f</w:t>
            </w:r>
            <w:r w:rsidR="00D95C19" w:rsidRPr="00D95C19">
              <w:rPr>
                <w:b/>
                <w:szCs w:val="22"/>
              </w:rPr>
              <w:t>or AMP</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460B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460B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4460B0">
            <w:pPr>
              <w:spacing w:before="60" w:after="60"/>
              <w:rPr>
                <w:szCs w:val="22"/>
              </w:rPr>
            </w:pPr>
            <w:r>
              <w:rPr>
                <w:szCs w:val="22"/>
              </w:rPr>
              <w:t xml:space="preserve">Geert Van </w:t>
            </w:r>
            <w:proofErr w:type="spellStart"/>
            <w:r>
              <w:rPr>
                <w:szCs w:val="22"/>
              </w:rPr>
              <w:t>der</w:t>
            </w:r>
            <w:proofErr w:type="spellEnd"/>
            <w:r>
              <w:rPr>
                <w:szCs w:val="22"/>
              </w:rPr>
              <w:t xml:space="preserve"> Auwera, Marta </w:t>
            </w:r>
            <w:proofErr w:type="spellStart"/>
            <w:r>
              <w:rPr>
                <w:szCs w:val="22"/>
              </w:rPr>
              <w:t>Karczewicz</w:t>
            </w:r>
            <w:proofErr w:type="spellEnd"/>
            <w:r w:rsidR="00E61DAC" w:rsidRPr="00AE341B">
              <w:rPr>
                <w:szCs w:val="22"/>
              </w:rPr>
              <w:br/>
            </w:r>
            <w:r>
              <w:rPr>
                <w:szCs w:val="22"/>
              </w:rPr>
              <w:t>5775 Morehouse Dr</w:t>
            </w:r>
            <w:r w:rsidRPr="00AE341B">
              <w:rPr>
                <w:szCs w:val="22"/>
              </w:rPr>
              <w:br/>
            </w:r>
            <w:r>
              <w:rPr>
                <w:szCs w:val="22"/>
              </w:rPr>
              <w:t>San Diego, CA 92121</w:t>
            </w:r>
            <w:r w:rsidRPr="00AE341B">
              <w:rPr>
                <w:szCs w:val="22"/>
              </w:rPr>
              <w:br/>
            </w:r>
            <w:r>
              <w:rPr>
                <w:szCs w:val="22"/>
              </w:rPr>
              <w:t>USA</w:t>
            </w:r>
          </w:p>
        </w:tc>
        <w:tc>
          <w:tcPr>
            <w:tcW w:w="900" w:type="dxa"/>
          </w:tcPr>
          <w:p w:rsidR="00E61DAC" w:rsidRPr="00AE341B" w:rsidRDefault="00E61DAC" w:rsidP="004460B0">
            <w:pPr>
              <w:spacing w:before="60" w:after="60"/>
              <w:rPr>
                <w:szCs w:val="22"/>
              </w:rPr>
            </w:pPr>
            <w:r w:rsidRPr="00AE341B">
              <w:rPr>
                <w:szCs w:val="22"/>
              </w:rPr>
              <w:br/>
              <w:t>Email:</w:t>
            </w:r>
          </w:p>
        </w:tc>
        <w:tc>
          <w:tcPr>
            <w:tcW w:w="3168" w:type="dxa"/>
          </w:tcPr>
          <w:p w:rsidR="004460B0" w:rsidRDefault="00E61DAC">
            <w:pPr>
              <w:spacing w:before="60" w:after="60"/>
              <w:rPr>
                <w:szCs w:val="22"/>
              </w:rPr>
            </w:pPr>
            <w:r w:rsidRPr="00AE341B">
              <w:rPr>
                <w:szCs w:val="22"/>
              </w:rPr>
              <w:br/>
            </w:r>
            <w:r w:rsidR="004460B0">
              <w:rPr>
                <w:szCs w:val="22"/>
              </w:rPr>
              <w:t>geertv@qualcomm.com</w:t>
            </w:r>
          </w:p>
          <w:p w:rsidR="00E61DAC" w:rsidRPr="00AE341B" w:rsidRDefault="004460B0">
            <w:pPr>
              <w:spacing w:before="60" w:after="60"/>
              <w:rPr>
                <w:szCs w:val="22"/>
              </w:rPr>
            </w:pPr>
            <w:r>
              <w:rPr>
                <w:szCs w:val="22"/>
              </w:rPr>
              <w:t>martak@qualcomm.com</w:t>
            </w:r>
            <w:r w:rsidR="00E61DAC" w:rsidRPr="00AE341B">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4460B0">
            <w:pPr>
              <w:spacing w:before="60" w:after="60"/>
              <w:rPr>
                <w:szCs w:val="22"/>
              </w:rPr>
            </w:pPr>
            <w:r>
              <w:rPr>
                <w:szCs w:val="22"/>
              </w:rPr>
              <w:t>Qualcomm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212DF" w:rsidRPr="00AE341B" w:rsidRDefault="00E97F16" w:rsidP="009234A5">
      <w:pPr>
        <w:jc w:val="both"/>
        <w:rPr>
          <w:szCs w:val="22"/>
        </w:rPr>
      </w:pPr>
      <w:r>
        <w:rPr>
          <w:szCs w:val="22"/>
        </w:rPr>
        <w:t xml:space="preserve">This proposal addresses the adaptation of the </w:t>
      </w:r>
      <w:proofErr w:type="spellStart"/>
      <w:r>
        <w:rPr>
          <w:szCs w:val="22"/>
        </w:rPr>
        <w:t>deblocking</w:t>
      </w:r>
      <w:proofErr w:type="spellEnd"/>
      <w:r>
        <w:rPr>
          <w:szCs w:val="22"/>
        </w:rPr>
        <w:t xml:space="preserve"> filter in case of AMP partitions of size 16x4 or 4x16. Instead of </w:t>
      </w:r>
      <w:proofErr w:type="spellStart"/>
      <w:r>
        <w:rPr>
          <w:szCs w:val="22"/>
        </w:rPr>
        <w:t>deblocking</w:t>
      </w:r>
      <w:proofErr w:type="spellEnd"/>
      <w:r>
        <w:rPr>
          <w:szCs w:val="22"/>
        </w:rPr>
        <w:t xml:space="preserve"> the central edge on the 8x8 </w:t>
      </w:r>
      <w:proofErr w:type="spellStart"/>
      <w:r>
        <w:rPr>
          <w:szCs w:val="22"/>
        </w:rPr>
        <w:t>deblocking</w:t>
      </w:r>
      <w:proofErr w:type="spellEnd"/>
      <w:r>
        <w:rPr>
          <w:szCs w:val="22"/>
        </w:rPr>
        <w:t xml:space="preserve"> grid inside the 16x16 CU of the AMP type, the relevant internal AMP partition edge is </w:t>
      </w:r>
      <w:proofErr w:type="spellStart"/>
      <w:r>
        <w:rPr>
          <w:szCs w:val="22"/>
        </w:rPr>
        <w:t>deblocked</w:t>
      </w:r>
      <w:proofErr w:type="spellEnd"/>
      <w:r w:rsidR="006928C7">
        <w:rPr>
          <w:szCs w:val="22"/>
        </w:rPr>
        <w:t>, which keeps the number of filtering operations unchanged</w:t>
      </w:r>
      <w:r>
        <w:rPr>
          <w:szCs w:val="22"/>
        </w:rPr>
        <w:t xml:space="preserve">. The </w:t>
      </w:r>
      <w:proofErr w:type="spellStart"/>
      <w:r>
        <w:rPr>
          <w:szCs w:val="22"/>
        </w:rPr>
        <w:t>deblocking</w:t>
      </w:r>
      <w:proofErr w:type="spellEnd"/>
      <w:r>
        <w:rPr>
          <w:szCs w:val="22"/>
        </w:rPr>
        <w:t xml:space="preserve"> filter width is adapted to avoid filtering dependencies between nearby edges. The BD-rates and </w:t>
      </w:r>
      <w:r w:rsidR="00F07E6B">
        <w:rPr>
          <w:szCs w:val="22"/>
        </w:rPr>
        <w:t>execution</w:t>
      </w:r>
      <w:r>
        <w:rPr>
          <w:szCs w:val="22"/>
        </w:rPr>
        <w:t xml:space="preserve"> times are very similar to the HM4 anchor.</w:t>
      </w:r>
    </w:p>
    <w:p w:rsidR="00745F6B" w:rsidRPr="00AE341B" w:rsidRDefault="00745F6B" w:rsidP="00E11923">
      <w:pPr>
        <w:pStyle w:val="Heading1"/>
      </w:pPr>
      <w:r w:rsidRPr="00AE341B">
        <w:t>Problem Statement</w:t>
      </w:r>
    </w:p>
    <w:p w:rsidR="001F2594" w:rsidRDefault="00072CA6" w:rsidP="009234A5">
      <w:pPr>
        <w:jc w:val="both"/>
        <w:rPr>
          <w:szCs w:val="22"/>
        </w:rPr>
      </w:pPr>
      <w:r>
        <w:t>AMP (asymmetric motion partitioning) [1] splits CUs into non-square partitions such as 64x16, 64x48, 16x64, 48x</w:t>
      </w:r>
      <w:r w:rsidR="004012B6">
        <w:t>64</w:t>
      </w:r>
      <w:r>
        <w:t xml:space="preserve">, 32x8, 32x24, 8x32, 24x32, 16x4, 16x12, 4x16, 12x16. The present </w:t>
      </w:r>
      <w:r w:rsidR="006D7DFE">
        <w:t xml:space="preserve">HM4 </w:t>
      </w:r>
      <w:proofErr w:type="spellStart"/>
      <w:r>
        <w:t>debloc</w:t>
      </w:r>
      <w:r w:rsidR="006D7DFE">
        <w:t>king</w:t>
      </w:r>
      <w:proofErr w:type="spellEnd"/>
      <w:r w:rsidR="006D7DFE">
        <w:t xml:space="preserve"> filter</w:t>
      </w:r>
      <w:r>
        <w:t xml:space="preserve">, </w:t>
      </w:r>
      <w:r w:rsidR="00F07E6B">
        <w:t>processes</w:t>
      </w:r>
      <w:r>
        <w:t xml:space="preserve"> blocking artifacts on the 8x8 </w:t>
      </w:r>
      <w:r w:rsidR="004012B6">
        <w:t>grid</w:t>
      </w:r>
      <w:r>
        <w:t xml:space="preserve"> and</w:t>
      </w:r>
      <w:r w:rsidR="004012B6">
        <w:t>,</w:t>
      </w:r>
      <w:r>
        <w:t xml:space="preserve"> </w:t>
      </w:r>
      <w:r w:rsidR="004012B6">
        <w:t xml:space="preserve">therefore, </w:t>
      </w:r>
      <w:r>
        <w:t xml:space="preserve">does not </w:t>
      </w:r>
      <w:proofErr w:type="spellStart"/>
      <w:r>
        <w:t>deblock</w:t>
      </w:r>
      <w:proofErr w:type="spellEnd"/>
      <w:r>
        <w:t xml:space="preserve"> artifact edges located at positions that are not multiple</w:t>
      </w:r>
      <w:r w:rsidR="00FE6440">
        <w:t>s</w:t>
      </w:r>
      <w:r>
        <w:t xml:space="preserve"> of 8 pixel locations. In addition, the HM </w:t>
      </w:r>
      <w:proofErr w:type="spellStart"/>
      <w:r>
        <w:t>deblocking</w:t>
      </w:r>
      <w:proofErr w:type="spellEnd"/>
      <w:r>
        <w:t xml:space="preserve"> filter supports parallel implementations of </w:t>
      </w:r>
      <w:proofErr w:type="spellStart"/>
      <w:r>
        <w:t>deblocking</w:t>
      </w:r>
      <w:proofErr w:type="spellEnd"/>
      <w:r>
        <w:t xml:space="preserve"> decisions and independent filtering for vertical or horizontal edges. The problem is that the non-square partitions of AMP that have a dimension smaller than the minimum size for </w:t>
      </w:r>
      <w:proofErr w:type="spellStart"/>
      <w:r>
        <w:t>deblocking</w:t>
      </w:r>
      <w:proofErr w:type="spellEnd"/>
      <w:r>
        <w:t xml:space="preserve"> of 8x8, such as the 16x4 and 4x16 PUs, are not </w:t>
      </w:r>
      <w:r w:rsidR="00F07E6B">
        <w:t xml:space="preserve">appropriately processed </w:t>
      </w:r>
      <w:r>
        <w:t>by the HM</w:t>
      </w:r>
      <w:r w:rsidR="004012B6">
        <w:t>4</w:t>
      </w:r>
      <w:r>
        <w:t xml:space="preserve"> </w:t>
      </w:r>
      <w:proofErr w:type="spellStart"/>
      <w:r>
        <w:t>deblocking</w:t>
      </w:r>
      <w:proofErr w:type="spellEnd"/>
      <w:r>
        <w:t xml:space="preserve"> filter, while block edge artifacts may be visible due to quantization</w:t>
      </w:r>
      <w:r w:rsidR="00FE6440">
        <w:t>,</w:t>
      </w:r>
      <w:r>
        <w:t xml:space="preserve"> and differences in motion vectors and reference</w:t>
      </w:r>
      <w:r w:rsidR="00F07E6B">
        <w:t xml:space="preserve"> pictures</w:t>
      </w:r>
      <w:r>
        <w:t xml:space="preserve"> of adjacent partitions. In addition, the present HM</w:t>
      </w:r>
      <w:r w:rsidR="00FE6440">
        <w:t>4</w:t>
      </w:r>
      <w:r>
        <w:t xml:space="preserve"> </w:t>
      </w:r>
      <w:proofErr w:type="spellStart"/>
      <w:r>
        <w:t>deblocking</w:t>
      </w:r>
      <w:proofErr w:type="spellEnd"/>
      <w:r>
        <w:t xml:space="preserve"> decisions and filters have supports (number of pixels used for computations and/or number of pixels to be modified) that maximally employ 4 pixels on each side of the edge. </w:t>
      </w:r>
      <w:r w:rsidR="00F84772">
        <w:t>In case of</w:t>
      </w:r>
      <w:r>
        <w:t xml:space="preserve"> a non-square </w:t>
      </w:r>
      <w:r w:rsidR="00F84772">
        <w:t>16x4 or 4x16 partition</w:t>
      </w:r>
      <w:r>
        <w:t xml:space="preserve">, the </w:t>
      </w:r>
      <w:proofErr w:type="spellStart"/>
      <w:r>
        <w:t>deblocking</w:t>
      </w:r>
      <w:proofErr w:type="spellEnd"/>
      <w:r>
        <w:t xml:space="preserve"> filters potentially overlap and dependencies are introduced that break the HM</w:t>
      </w:r>
      <w:r w:rsidR="004012B6">
        <w:t>4</w:t>
      </w:r>
      <w:r>
        <w:t xml:space="preserve"> </w:t>
      </w:r>
      <w:proofErr w:type="spellStart"/>
      <w:r>
        <w:t>deblocking</w:t>
      </w:r>
      <w:proofErr w:type="spellEnd"/>
      <w:r>
        <w:t xml:space="preserve"> filter parallelism.</w:t>
      </w:r>
    </w:p>
    <w:p w:rsidR="00072CA6" w:rsidRDefault="002A3400" w:rsidP="002A3400">
      <w:pPr>
        <w:pStyle w:val="Heading1"/>
      </w:pPr>
      <w:r>
        <w:t xml:space="preserve">Proposed </w:t>
      </w:r>
      <w:proofErr w:type="spellStart"/>
      <w:r>
        <w:t>Deblocking</w:t>
      </w:r>
      <w:proofErr w:type="spellEnd"/>
      <w:r>
        <w:t xml:space="preserve"> Filter Adaptation</w:t>
      </w:r>
    </w:p>
    <w:p w:rsidR="002E3DAF" w:rsidRDefault="002E3DAF" w:rsidP="002E3DAF">
      <w:r>
        <w:t xml:space="preserve">As an example of </w:t>
      </w:r>
      <w:proofErr w:type="spellStart"/>
      <w:r>
        <w:t>deblocking</w:t>
      </w:r>
      <w:proofErr w:type="spellEnd"/>
      <w:r>
        <w:t xml:space="preserve"> filter adaptation, Figure 1 illustrates AMP cases for left/right neighboring blocks P and Q (similar cases for top/bottom P and Q). If one block (P or Q) is a 16x16 CU of the AMP type, while the other block is any other intra/inter type, including 16x16 CU of the AMP type, the </w:t>
      </w:r>
      <w:proofErr w:type="spellStart"/>
      <w:r>
        <w:t>deblocking</w:t>
      </w:r>
      <w:proofErr w:type="spellEnd"/>
      <w:r>
        <w:t xml:space="preserve"> filter of the common edge between blocks P and Q requires adaptation when there is at least one adjacent 16x4 or 4x16 AMP partition that is parallel with the edge between blocks P and Q (Figure 1c</w:t>
      </w:r>
      <w:proofErr w:type="gramStart"/>
      <w:r>
        <w:t>,f,g,h,i</w:t>
      </w:r>
      <w:proofErr w:type="gramEnd"/>
      <w:r>
        <w:t xml:space="preserve">). The arrows in Figure </w:t>
      </w:r>
      <w:r w:rsidR="006D7DFE">
        <w:t>1</w:t>
      </w:r>
      <w:r>
        <w:t xml:space="preserve"> indicate the edges, including the internal AMP partition edge, for which the </w:t>
      </w:r>
      <w:proofErr w:type="spellStart"/>
      <w:r>
        <w:t>deblocking</w:t>
      </w:r>
      <w:proofErr w:type="spellEnd"/>
      <w:r>
        <w:t xml:space="preserve"> filter requires adaptation in order to avoid filtering dependencies between nearby edges.</w:t>
      </w:r>
    </w:p>
    <w:p w:rsidR="002E3DAF" w:rsidRDefault="00FE6440" w:rsidP="002E3DAF">
      <w:pPr>
        <w:pStyle w:val="Caption"/>
      </w:pPr>
      <w:r>
        <w:rPr>
          <w:noProof/>
        </w:rPr>
        <w:lastRenderedPageBreak/>
        <w:pict>
          <v:shape id="Object 1" o:spid="_x0000_i1025" type="#_x0000_t75" style="width:468pt;height:339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">
            <v:imagedata r:id="rId9" o:title="" croptop="-1143f" cropbottom="-735f" cropleft="-1096f"/>
            <o:lock v:ext="edit" aspectratio="f"/>
          </v:shape>
        </w:pict>
      </w:r>
      <w:r w:rsidR="002E3DAF">
        <w:t xml:space="preserve">Figure </w:t>
      </w:r>
      <w:fldSimple w:instr=" SEQ Figure \* ARABIC ">
        <w:r w:rsidR="00E93EF0">
          <w:rPr>
            <w:noProof/>
          </w:rPr>
          <w:t>1</w:t>
        </w:r>
      </w:fldSimple>
      <w:r w:rsidR="002E3DAF">
        <w:t xml:space="preserve"> Examples of neighboring blocks P and Q (left/right; similar for top/bottom) with at least one of them a 16x16 CU of the AMP type (except case (a)) with one 16x4 or 4x16 partition and corresponding 16x12 or 12x16 partition. The arrows indicate the edges for which the </w:t>
      </w:r>
      <w:proofErr w:type="spellStart"/>
      <w:r w:rsidR="002E3DAF">
        <w:t>deblocking</w:t>
      </w:r>
      <w:proofErr w:type="spellEnd"/>
      <w:r w:rsidR="002E3DAF">
        <w:t xml:space="preserve"> filter is adapted in order to avoid filtering dependencies between nearby edges.</w:t>
      </w:r>
    </w:p>
    <w:p w:rsidR="007B3D26" w:rsidRDefault="007B3D26" w:rsidP="007B3D26">
      <w:r>
        <w:t xml:space="preserve">The </w:t>
      </w:r>
      <w:r w:rsidR="006D7DFE">
        <w:t xml:space="preserve">boundary strength and </w:t>
      </w:r>
      <w:proofErr w:type="spellStart"/>
      <w:r>
        <w:t>deblocking</w:t>
      </w:r>
      <w:proofErr w:type="spellEnd"/>
      <w:r>
        <w:t xml:space="preserve"> on/off decision from HM4 </w:t>
      </w:r>
      <w:r w:rsidR="006D7DFE">
        <w:t>are</w:t>
      </w:r>
      <w:r>
        <w:t xml:space="preserve"> applied to the </w:t>
      </w:r>
      <w:r w:rsidR="006D7DFE">
        <w:t>edge</w:t>
      </w:r>
      <w:r>
        <w:t xml:space="preserve">. The on/off decision is computed based on 3 samples on both sides of the edge for locations 2 and 5 along the edge of length 8 samples. </w:t>
      </w:r>
      <w:r w:rsidR="006D7DFE">
        <w:t xml:space="preserve">In case </w:t>
      </w:r>
      <w:r>
        <w:t>the current edge</w:t>
      </w:r>
      <w:r w:rsidR="006D7DFE">
        <w:t xml:space="preserve"> requires </w:t>
      </w:r>
      <w:proofErr w:type="spellStart"/>
      <w:r w:rsidR="006D7DFE">
        <w:t>deblocking</w:t>
      </w:r>
      <w:proofErr w:type="spellEnd"/>
      <w:r>
        <w:t xml:space="preserve">, the following </w:t>
      </w:r>
      <w:proofErr w:type="spellStart"/>
      <w:r>
        <w:t>deblocking</w:t>
      </w:r>
      <w:proofErr w:type="spellEnd"/>
      <w:r>
        <w:t xml:space="preserve"> filter is applied, which is based on the weak </w:t>
      </w:r>
      <w:proofErr w:type="spellStart"/>
      <w:r>
        <w:t>luma</w:t>
      </w:r>
      <w:proofErr w:type="spellEnd"/>
      <w:r>
        <w:t xml:space="preserve"> filter from HM4:</w:t>
      </w:r>
    </w:p>
    <w:p w:rsidR="007B3D26" w:rsidRPr="007B3D26" w:rsidRDefault="007B3D26" w:rsidP="007B3D26">
      <w:r w:rsidRPr="007B3D26">
        <w:sym w:font="Symbol" w:char="F044"/>
      </w:r>
      <w:r w:rsidRPr="007B3D26">
        <w:t xml:space="preserve"> =</w:t>
      </w:r>
      <w:proofErr w:type="gramStart"/>
      <w:r w:rsidRPr="007B3D26">
        <w:t>  (</w:t>
      </w:r>
      <w:proofErr w:type="gramEnd"/>
      <w:r w:rsidRPr="007B3D26">
        <w:t xml:space="preserve"> 9*(q0 - p0) - 3*(q1 - p1) + 8)/16</w:t>
      </w:r>
    </w:p>
    <w:p w:rsidR="007B3D26" w:rsidRDefault="007B3D26" w:rsidP="007B3D26">
      <w:r w:rsidRPr="007B3D26">
        <w:sym w:font="Symbol" w:char="F044"/>
      </w:r>
      <w:r w:rsidRPr="007B3D26">
        <w:t xml:space="preserve"> = </w:t>
      </w:r>
      <w:proofErr w:type="gramStart"/>
      <w:r w:rsidRPr="007B3D26">
        <w:t>Clip(</w:t>
      </w:r>
      <w:proofErr w:type="gramEnd"/>
      <w:r w:rsidRPr="007B3D26">
        <w:t> -</w:t>
      </w:r>
      <w:proofErr w:type="spellStart"/>
      <w:r w:rsidRPr="007B3D26">
        <w:t>tc</w:t>
      </w:r>
      <w:proofErr w:type="spellEnd"/>
      <w:r w:rsidRPr="007B3D26">
        <w:t>, </w:t>
      </w:r>
      <w:proofErr w:type="spellStart"/>
      <w:r w:rsidRPr="007B3D26">
        <w:t>tc</w:t>
      </w:r>
      <w:proofErr w:type="spellEnd"/>
      <w:r w:rsidRPr="007B3D26">
        <w:t>, </w:t>
      </w:r>
      <w:r w:rsidRPr="007B3D26">
        <w:sym w:font="Symbol" w:char="F044"/>
      </w:r>
      <w:r w:rsidRPr="007B3D26">
        <w:t xml:space="preserve"> )      (</w:t>
      </w:r>
      <w:proofErr w:type="spellStart"/>
      <w:r w:rsidRPr="007B3D26">
        <w:t>tc</w:t>
      </w:r>
      <w:proofErr w:type="spellEnd"/>
      <w:r w:rsidRPr="007B3D26">
        <w:t xml:space="preserve"> is HM</w:t>
      </w:r>
      <w:r>
        <w:t>4</w:t>
      </w:r>
      <w:r w:rsidRPr="007B3D26">
        <w:t xml:space="preserve"> </w:t>
      </w:r>
      <w:proofErr w:type="spellStart"/>
      <w:r w:rsidRPr="007B3D26">
        <w:t>deblocking</w:t>
      </w:r>
      <w:proofErr w:type="spellEnd"/>
      <w:r w:rsidRPr="007B3D26">
        <w:t xml:space="preserve"> threshold)</w:t>
      </w:r>
    </w:p>
    <w:p w:rsidR="007B3D26" w:rsidRPr="007B3D26" w:rsidRDefault="007B3D26" w:rsidP="007B3D26">
      <w:r>
        <w:t xml:space="preserve">If </w:t>
      </w:r>
      <w:proofErr w:type="gramStart"/>
      <w:r>
        <w:t>abs(</w:t>
      </w:r>
      <w:proofErr w:type="gramEnd"/>
      <w:r w:rsidRPr="007B3D26">
        <w:sym w:font="Symbol" w:char="F044"/>
      </w:r>
      <w:r>
        <w:t>) &lt; 10*</w:t>
      </w:r>
      <w:proofErr w:type="spellStart"/>
      <w:r>
        <w:t>tc</w:t>
      </w:r>
      <w:proofErr w:type="spellEnd"/>
      <w:r>
        <w:t>, then:</w:t>
      </w:r>
    </w:p>
    <w:p w:rsidR="007B3D26" w:rsidRPr="007B3D26" w:rsidRDefault="007B3D26" w:rsidP="007B3D26">
      <w:r>
        <w:tab/>
      </w:r>
      <w:r w:rsidRPr="007B3D26">
        <w:t>p0’ = p0 + </w:t>
      </w:r>
      <w:r w:rsidRPr="007B3D26">
        <w:sym w:font="Symbol" w:char="F044"/>
      </w:r>
    </w:p>
    <w:p w:rsidR="007B3D26" w:rsidRPr="007B3D26" w:rsidRDefault="007B3D26" w:rsidP="007B3D26">
      <w:r>
        <w:tab/>
      </w:r>
      <w:r w:rsidRPr="007B3D26">
        <w:t>q0’ = q0 - </w:t>
      </w:r>
      <w:r w:rsidRPr="007B3D26">
        <w:sym w:font="Symbol" w:char="F044"/>
      </w:r>
    </w:p>
    <w:p w:rsidR="007B3D26" w:rsidRPr="007B3D26" w:rsidRDefault="007B3D26" w:rsidP="007B3D26">
      <w:r>
        <w:t>This filter modifies one sample on both sides of the current edge. The filter is computed based on two samples on both sides of the edge (</w:t>
      </w:r>
      <w:r w:rsidRPr="007B3D26">
        <w:sym w:font="Symbol" w:char="F044"/>
      </w:r>
      <w:r w:rsidRPr="007B3D26">
        <w:t>). This way dependency between the filtering of nearby edges is avoided and the parallel filtering property is preserved.</w:t>
      </w:r>
    </w:p>
    <w:p w:rsidR="002A3400" w:rsidRDefault="007B3D26" w:rsidP="002A3400">
      <w:r>
        <w:t xml:space="preserve">Observe that the internal AMP edge is </w:t>
      </w:r>
      <w:proofErr w:type="spellStart"/>
      <w:r>
        <w:t>deblocked</w:t>
      </w:r>
      <w:proofErr w:type="spellEnd"/>
      <w:r>
        <w:t xml:space="preserve">, while the central edge on the 8x8 </w:t>
      </w:r>
      <w:proofErr w:type="spellStart"/>
      <w:r>
        <w:t>deblocking</w:t>
      </w:r>
      <w:proofErr w:type="spellEnd"/>
      <w:r>
        <w:t xml:space="preserve"> grid is not </w:t>
      </w:r>
      <w:proofErr w:type="spellStart"/>
      <w:r>
        <w:t>deblocked</w:t>
      </w:r>
      <w:proofErr w:type="spellEnd"/>
      <w:r>
        <w:t>. This way, the number of filtering operations is similar to the anchor, while the relevant AMP edge is processed.</w:t>
      </w:r>
    </w:p>
    <w:p w:rsidR="007B3D26" w:rsidRDefault="007B3D26" w:rsidP="007B3D26">
      <w:pPr>
        <w:pStyle w:val="Heading1"/>
      </w:pPr>
      <w:r>
        <w:lastRenderedPageBreak/>
        <w:t>Objective Results</w:t>
      </w:r>
    </w:p>
    <w:p w:rsidR="005C7EB9" w:rsidRDefault="005C7EB9" w:rsidP="005C7EB9">
      <w:r>
        <w:t xml:space="preserve">The BD-rate results are obtained following the common test conditions for HM4. The encoding times are measured in </w:t>
      </w:r>
      <w:r w:rsidR="00FE6440">
        <w:t>a</w:t>
      </w:r>
      <w:r>
        <w:t xml:space="preserve"> heterogeneous computing environm</w:t>
      </w:r>
      <w:r w:rsidR="00FE6440">
        <w:t>ent, while the decoding times a</w:t>
      </w:r>
      <w:r>
        <w:t>re measured on a single CPU.</w:t>
      </w:r>
    </w:p>
    <w:p w:rsidR="005C7EB9" w:rsidRPr="005C7EB9" w:rsidRDefault="005C7EB9" w:rsidP="005C7EB9"/>
    <w:tbl>
      <w:tblPr>
        <w:tblW w:w="7660" w:type="dxa"/>
        <w:tblInd w:w="98" w:type="dxa"/>
        <w:tblLook w:val="04A0"/>
      </w:tblPr>
      <w:tblGrid>
        <w:gridCol w:w="1300"/>
        <w:gridCol w:w="1060"/>
        <w:gridCol w:w="1060"/>
        <w:gridCol w:w="1060"/>
        <w:gridCol w:w="970"/>
        <w:gridCol w:w="1105"/>
        <w:gridCol w:w="1105"/>
      </w:tblGrid>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All Intra LC</w:t>
            </w:r>
          </w:p>
        </w:tc>
      </w:tr>
      <w:tr w:rsidR="005C7EB9" w:rsidRPr="005C7EB9" w:rsidTr="005C7EB9">
        <w:trPr>
          <w:trHeight w:val="252"/>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r>
      <w:tr w:rsidR="005C7EB9" w:rsidRPr="005C7EB9" w:rsidTr="005C7EB9">
        <w:trPr>
          <w:trHeight w:val="228"/>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5C7EB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single" w:sz="8" w:space="0" w:color="auto"/>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single" w:sz="8" w:space="0" w:color="auto"/>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single" w:sz="8" w:space="0" w:color="auto"/>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98%</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99%</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101%</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Random Access LC</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r>
      <w:tr w:rsidR="005C7EB9" w:rsidRPr="005C7EB9" w:rsidTr="005C7EB9">
        <w:trPr>
          <w:trHeight w:val="228"/>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E</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r>
      <w:tr w:rsidR="005C7EB9" w:rsidRPr="005C7EB9" w:rsidTr="005C7EB9">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5C7EB9">
              <w:rPr>
                <w:rFonts w:ascii="Arial" w:hAnsi="Arial" w:cs="Arial"/>
                <w:b/>
                <w:bCs/>
                <w:color w:val="000000"/>
                <w:sz w:val="18"/>
                <w:szCs w:val="18"/>
              </w:rPr>
              <w:t>Overall</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98%</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97%</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101%</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Low delay B LC</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r>
      <w:tr w:rsidR="005C7EB9" w:rsidRPr="005C7EB9" w:rsidTr="005C7EB9">
        <w:trPr>
          <w:trHeight w:val="228"/>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-0.3%</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E</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r>
      <w:tr w:rsidR="005C7EB9" w:rsidRPr="005C7EB9" w:rsidTr="005C7EB9">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5C7EB9">
              <w:rPr>
                <w:rFonts w:ascii="Arial" w:hAnsi="Arial" w:cs="Arial"/>
                <w:b/>
                <w:bCs/>
                <w:color w:val="000000"/>
                <w:sz w:val="18"/>
                <w:szCs w:val="18"/>
              </w:rPr>
              <w:t>Overall</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98%</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97%</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99%</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Low delay P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7EB9">
              <w:rPr>
                <w:rFonts w:ascii="Arial" w:hAnsi="Arial" w:cs="Arial"/>
                <w:b/>
                <w:bCs/>
                <w:color w:val="000000"/>
                <w:sz w:val="18"/>
                <w:szCs w:val="18"/>
              </w:rPr>
              <w:t>Low delay P LC</w:t>
            </w:r>
          </w:p>
        </w:tc>
      </w:tr>
      <w:tr w:rsidR="005C7EB9" w:rsidRPr="005C7EB9" w:rsidTr="005C7EB9">
        <w:trPr>
          <w:trHeight w:val="240"/>
        </w:trPr>
        <w:tc>
          <w:tcPr>
            <w:tcW w:w="130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U</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V</w:t>
            </w:r>
          </w:p>
        </w:tc>
      </w:tr>
      <w:tr w:rsidR="005C7EB9" w:rsidRPr="005C7EB9" w:rsidTr="005C7EB9">
        <w:trPr>
          <w:trHeight w:val="228"/>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 </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-0.5%</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Class E</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0.4%</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-0.3%</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r>
      <w:tr w:rsidR="005C7EB9" w:rsidRPr="005C7EB9" w:rsidTr="005C7EB9">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5C7EB9">
              <w:rPr>
                <w:rFonts w:ascii="Arial" w:hAnsi="Arial" w:cs="Arial"/>
                <w:b/>
                <w:bCs/>
                <w:color w:val="000000"/>
                <w:sz w:val="18"/>
                <w:szCs w:val="18"/>
              </w:rPr>
              <w:t>Overall</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-0.2%</w:t>
            </w:r>
          </w:p>
        </w:tc>
        <w:tc>
          <w:tcPr>
            <w:tcW w:w="970"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0.0%</w:t>
            </w:r>
          </w:p>
        </w:tc>
        <w:tc>
          <w:tcPr>
            <w:tcW w:w="1105" w:type="dxa"/>
            <w:tcBorders>
              <w:top w:val="nil"/>
              <w:left w:val="nil"/>
              <w:bottom w:val="nil"/>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c>
          <w:tcPr>
            <w:tcW w:w="1105" w:type="dxa"/>
            <w:tcBorders>
              <w:top w:val="nil"/>
              <w:left w:val="nil"/>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-0.1%</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06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c>
          <w:tcPr>
            <w:tcW w:w="1060"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-0.2%</w:t>
            </w:r>
          </w:p>
        </w:tc>
        <w:tc>
          <w:tcPr>
            <w:tcW w:w="970"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0.0%</w:t>
            </w:r>
          </w:p>
        </w:tc>
        <w:tc>
          <w:tcPr>
            <w:tcW w:w="1105" w:type="dxa"/>
            <w:tcBorders>
              <w:top w:val="nil"/>
              <w:left w:val="nil"/>
              <w:bottom w:val="single" w:sz="8" w:space="0" w:color="auto"/>
              <w:right w:val="nil"/>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c>
          <w:tcPr>
            <w:tcW w:w="1105" w:type="dxa"/>
            <w:tcBorders>
              <w:top w:val="nil"/>
              <w:left w:val="nil"/>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rPr>
            </w:pPr>
            <w:r w:rsidRPr="005C7EB9">
              <w:rPr>
                <w:rFonts w:ascii="Arial" w:hAnsi="Arial" w:cs="Arial"/>
                <w:color w:val="808080"/>
                <w:sz w:val="18"/>
                <w:szCs w:val="18"/>
              </w:rPr>
              <w:t>-0.1%</w:t>
            </w:r>
          </w:p>
        </w:tc>
      </w:tr>
      <w:tr w:rsidR="005C7EB9" w:rsidRPr="005C7EB9" w:rsidTr="005C7EB9">
        <w:trPr>
          <w:trHeight w:val="228"/>
        </w:trPr>
        <w:tc>
          <w:tcPr>
            <w:tcW w:w="1300" w:type="dxa"/>
            <w:tcBorders>
              <w:top w:val="nil"/>
              <w:left w:val="single" w:sz="8" w:space="0" w:color="auto"/>
              <w:bottom w:val="nil"/>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98%</w:t>
            </w:r>
          </w:p>
        </w:tc>
        <w:tc>
          <w:tcPr>
            <w:tcW w:w="3180" w:type="dxa"/>
            <w:gridSpan w:val="3"/>
            <w:tcBorders>
              <w:top w:val="nil"/>
              <w:left w:val="nil"/>
              <w:bottom w:val="nil"/>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100%</w:t>
            </w:r>
          </w:p>
        </w:tc>
      </w:tr>
      <w:tr w:rsidR="005C7EB9" w:rsidRPr="005C7EB9" w:rsidTr="005C7EB9">
        <w:trPr>
          <w:trHeight w:val="240"/>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5C7EB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5C7EB9" w:rsidRPr="005C7EB9" w:rsidRDefault="005C7EB9" w:rsidP="005C7EB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7EB9">
              <w:rPr>
                <w:rFonts w:ascii="Arial" w:hAnsi="Arial" w:cs="Arial"/>
                <w:color w:val="000000"/>
                <w:sz w:val="18"/>
                <w:szCs w:val="18"/>
              </w:rPr>
              <w:t>101%</w:t>
            </w:r>
          </w:p>
        </w:tc>
      </w:tr>
    </w:tbl>
    <w:p w:rsidR="007540BB" w:rsidRPr="007540BB" w:rsidRDefault="007540BB" w:rsidP="007540BB"/>
    <w:p w:rsidR="007B3D26" w:rsidRPr="007B3D26" w:rsidRDefault="007B3D26" w:rsidP="007B3D26">
      <w:pPr>
        <w:pStyle w:val="Heading1"/>
        <w:numPr>
          <w:ilvl w:val="0"/>
          <w:numId w:val="0"/>
        </w:numPr>
        <w:ind w:left="360" w:hanging="360"/>
      </w:pPr>
    </w:p>
    <w:p w:rsidR="005C7EB9" w:rsidRDefault="005C7EB9" w:rsidP="00072CA6">
      <w:pPr>
        <w:pStyle w:val="Heading1"/>
      </w:pPr>
      <w:r>
        <w:t>Source Code</w:t>
      </w:r>
    </w:p>
    <w:p w:rsidR="00040467" w:rsidRPr="00040467" w:rsidRDefault="00040467" w:rsidP="00040467">
      <w:r>
        <w:t xml:space="preserve">The software implementation utilizes the boundary strength array to indicate what type of adaptation the </w:t>
      </w:r>
      <w:proofErr w:type="spellStart"/>
      <w:r>
        <w:t>deblocking</w:t>
      </w:r>
      <w:proofErr w:type="spellEnd"/>
      <w:r>
        <w:t xml:space="preserve"> filter needs to perform in case of AMP 16x4 partitions. This is an implementation choice and it is not the intention to introduce boundary strength changes.</w:t>
      </w:r>
    </w:p>
    <w:p w:rsidR="004012B6" w:rsidRDefault="004012B6" w:rsidP="00072CA6">
      <w:pPr>
        <w:pStyle w:val="Heading1"/>
      </w:pPr>
      <w:r>
        <w:t>Conclusion</w:t>
      </w:r>
    </w:p>
    <w:p w:rsidR="002F70D8" w:rsidRPr="002F70D8" w:rsidRDefault="00133302" w:rsidP="002F70D8">
      <w:r>
        <w:t xml:space="preserve">This contribution proposed to adapt the </w:t>
      </w:r>
      <w:proofErr w:type="spellStart"/>
      <w:r>
        <w:t>deblocking</w:t>
      </w:r>
      <w:proofErr w:type="spellEnd"/>
      <w:r>
        <w:t xml:space="preserve"> filter in case of 16x4 AMP partitions. </w:t>
      </w:r>
      <w:r w:rsidR="002F7CA7">
        <w:t xml:space="preserve">The AMP edge that is inside the 16x16 CU is not </w:t>
      </w:r>
      <w:proofErr w:type="spellStart"/>
      <w:r w:rsidR="002F7CA7">
        <w:t>deblocking</w:t>
      </w:r>
      <w:proofErr w:type="spellEnd"/>
      <w:r w:rsidR="002F7CA7">
        <w:t xml:space="preserve"> filtered in HM4. It is proposed to shift the </w:t>
      </w:r>
      <w:proofErr w:type="spellStart"/>
      <w:r w:rsidR="002F7CA7">
        <w:t>deblocking</w:t>
      </w:r>
      <w:proofErr w:type="spellEnd"/>
      <w:r w:rsidR="002F7CA7">
        <w:t xml:space="preserve"> from the central edge to the actual 16x4 partition edge without increasing the number of filtering operations. In addition, it is proposed to use the one sample weak filter in order to avoid introducing dependencies between nearby edges. </w:t>
      </w:r>
      <w:r>
        <w:t xml:space="preserve">The BD-rate </w:t>
      </w:r>
      <w:r w:rsidR="009000D8">
        <w:t>and decoding times are</w:t>
      </w:r>
      <w:r>
        <w:t xml:space="preserve"> similar to the HM4 anchor.</w:t>
      </w:r>
    </w:p>
    <w:p w:rsidR="00072CA6" w:rsidRDefault="00072CA6" w:rsidP="00072CA6">
      <w:pPr>
        <w:pStyle w:val="Heading1"/>
      </w:pPr>
      <w:r>
        <w:t>References</w:t>
      </w:r>
    </w:p>
    <w:p w:rsidR="001F2594" w:rsidRDefault="00072CA6" w:rsidP="002A3400">
      <w:r>
        <w:t xml:space="preserve">[1]  </w:t>
      </w:r>
      <w:r w:rsidRPr="001239D2">
        <w:rPr>
          <w:sz w:val="24"/>
          <w:szCs w:val="24"/>
          <w:lang w:eastAsia="de-DE"/>
        </w:rPr>
        <w:t xml:space="preserve">I.-K Kim, W.-J Han, J. H. Park (Samsung), X. </w:t>
      </w:r>
      <w:proofErr w:type="spellStart"/>
      <w:r w:rsidRPr="001239D2">
        <w:rPr>
          <w:sz w:val="24"/>
          <w:szCs w:val="24"/>
          <w:lang w:eastAsia="de-DE"/>
        </w:rPr>
        <w:t>Zheng</w:t>
      </w:r>
      <w:proofErr w:type="spellEnd"/>
      <w:r w:rsidRPr="001239D2">
        <w:rPr>
          <w:sz w:val="24"/>
          <w:szCs w:val="24"/>
          <w:lang w:eastAsia="de-DE"/>
        </w:rPr>
        <w:t xml:space="preserve"> (</w:t>
      </w:r>
      <w:proofErr w:type="spellStart"/>
      <w:r w:rsidRPr="001239D2">
        <w:rPr>
          <w:sz w:val="24"/>
          <w:szCs w:val="24"/>
          <w:lang w:eastAsia="de-DE"/>
        </w:rPr>
        <w:t>HiSilicon</w:t>
      </w:r>
      <w:proofErr w:type="spellEnd"/>
      <w:r>
        <w:rPr>
          <w:sz w:val="24"/>
          <w:szCs w:val="24"/>
          <w:lang w:eastAsia="de-DE"/>
        </w:rPr>
        <w:t>), “</w:t>
      </w:r>
      <w:r w:rsidRPr="001239D2">
        <w:rPr>
          <w:sz w:val="24"/>
          <w:szCs w:val="24"/>
          <w:lang w:eastAsia="de-DE"/>
        </w:rPr>
        <w:t>CE2: Test result of asymmetric motion partition (AMP)</w:t>
      </w:r>
      <w:r>
        <w:rPr>
          <w:sz w:val="24"/>
          <w:szCs w:val="24"/>
          <w:lang w:eastAsia="de-DE"/>
        </w:rPr>
        <w:t>,” 6</w:t>
      </w:r>
      <w:r w:rsidRPr="00072CA6">
        <w:rPr>
          <w:sz w:val="24"/>
          <w:szCs w:val="24"/>
          <w:vertAlign w:val="superscript"/>
          <w:lang w:eastAsia="de-DE"/>
        </w:rPr>
        <w:t>th</w:t>
      </w:r>
      <w:r>
        <w:rPr>
          <w:sz w:val="24"/>
          <w:szCs w:val="24"/>
          <w:lang w:eastAsia="de-DE"/>
        </w:rPr>
        <w:t xml:space="preserve"> JCT-VC Meeting, Torino, Italy, July 2011, Doc.</w:t>
      </w:r>
      <w:r>
        <w:t xml:space="preserve"> JCTVC-F379</w:t>
      </w:r>
    </w:p>
    <w:p w:rsidR="004012B6" w:rsidRPr="002A3400" w:rsidRDefault="004012B6" w:rsidP="004012B6">
      <w:pPr>
        <w:pStyle w:val="Heading1"/>
      </w:pPr>
      <w:r>
        <w:t>Working Draft</w:t>
      </w:r>
    </w:p>
    <w:p w:rsidR="001F2594" w:rsidRPr="002B191D" w:rsidRDefault="001F2594" w:rsidP="00E11923">
      <w:pPr>
        <w:pStyle w:val="Heading1"/>
      </w:pPr>
      <w:r w:rsidRPr="00E11923">
        <w:t>Patent</w:t>
      </w:r>
      <w:r w:rsidRPr="002B191D">
        <w:t xml:space="preserve"> rights declaration</w:t>
      </w:r>
      <w:r w:rsidR="00B94B06" w:rsidRPr="002B191D">
        <w:t>(s)</w:t>
      </w:r>
    </w:p>
    <w:p w:rsidR="001F2594" w:rsidRDefault="00401730" w:rsidP="009234A5">
      <w:pPr>
        <w:jc w:val="both"/>
        <w:rPr>
          <w:szCs w:val="22"/>
        </w:rPr>
      </w:pPr>
      <w:r>
        <w:rPr>
          <w:b/>
          <w:szCs w:val="22"/>
        </w:rPr>
        <w:t>Qualcomm Inc.</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Pr="009234A5" w:rsidRDefault="007F1F8B" w:rsidP="009234A5">
      <w:pPr>
        <w:jc w:val="both"/>
        <w:rPr>
          <w:szCs w:val="22"/>
        </w:rPr>
      </w:pPr>
    </w:p>
    <w:sectPr w:rsidR="007F1F8B" w:rsidRPr="009234A5"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9D9" w:rsidRDefault="006A09D9">
      <w:r>
        <w:separator/>
      </w:r>
    </w:p>
  </w:endnote>
  <w:endnote w:type="continuationSeparator" w:id="0">
    <w:p w:rsidR="006A09D9" w:rsidRDefault="006A09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5C696E">
      <w:rPr>
        <w:rStyle w:val="PageNumber"/>
      </w:rPr>
      <w:fldChar w:fldCharType="begin"/>
    </w:r>
    <w:r>
      <w:rPr>
        <w:rStyle w:val="PageNumber"/>
      </w:rPr>
      <w:instrText xml:space="preserve"> PAGE </w:instrText>
    </w:r>
    <w:r w:rsidR="005C696E">
      <w:rPr>
        <w:rStyle w:val="PageNumber"/>
      </w:rPr>
      <w:fldChar w:fldCharType="separate"/>
    </w:r>
    <w:r w:rsidR="00E93EF0">
      <w:rPr>
        <w:rStyle w:val="PageNumber"/>
        <w:noProof/>
      </w:rPr>
      <w:t>1</w:t>
    </w:r>
    <w:r w:rsidR="005C696E">
      <w:rPr>
        <w:rStyle w:val="PageNumber"/>
      </w:rPr>
      <w:fldChar w:fldCharType="end"/>
    </w:r>
    <w:r>
      <w:rPr>
        <w:rStyle w:val="PageNumber"/>
      </w:rPr>
      <w:tab/>
      <w:t xml:space="preserve">Date Saved: </w:t>
    </w:r>
    <w:r w:rsidR="005C696E">
      <w:rPr>
        <w:rStyle w:val="PageNumber"/>
      </w:rPr>
      <w:fldChar w:fldCharType="begin"/>
    </w:r>
    <w:r>
      <w:rPr>
        <w:rStyle w:val="PageNumber"/>
      </w:rPr>
      <w:instrText xml:space="preserve"> SAVEDATE  \@ "yyyy-MM-dd"  \* MERGEFORMAT </w:instrText>
    </w:r>
    <w:r w:rsidR="005C696E">
      <w:rPr>
        <w:rStyle w:val="PageNumber"/>
      </w:rPr>
      <w:fldChar w:fldCharType="separate"/>
    </w:r>
    <w:r w:rsidR="00E93EF0">
      <w:rPr>
        <w:rStyle w:val="PageNumber"/>
        <w:noProof/>
      </w:rPr>
      <w:t>2011-11-08</w:t>
    </w:r>
    <w:r w:rsidR="005C696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9D9" w:rsidRDefault="006A09D9">
      <w:r>
        <w:separator/>
      </w:r>
    </w:p>
  </w:footnote>
  <w:footnote w:type="continuationSeparator" w:id="0">
    <w:p w:rsidR="006A09D9" w:rsidRDefault="006A09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6"/>
  </w:num>
  <w:num w:numId="6">
    <w:abstractNumId w:val="3"/>
  </w:num>
  <w:num w:numId="7">
    <w:abstractNumId w:val="4"/>
  </w:num>
  <w:num w:numId="8">
    <w:abstractNumId w:val="3"/>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60B0"/>
    <w:rsid w:val="00040467"/>
    <w:rsid w:val="000458BC"/>
    <w:rsid w:val="00045C41"/>
    <w:rsid w:val="00046C03"/>
    <w:rsid w:val="00072CA6"/>
    <w:rsid w:val="0007614F"/>
    <w:rsid w:val="000B1C6B"/>
    <w:rsid w:val="000C09AC"/>
    <w:rsid w:val="000E00F3"/>
    <w:rsid w:val="000F158C"/>
    <w:rsid w:val="00124E38"/>
    <w:rsid w:val="0012580B"/>
    <w:rsid w:val="00133302"/>
    <w:rsid w:val="0013526E"/>
    <w:rsid w:val="00171371"/>
    <w:rsid w:val="00175A24"/>
    <w:rsid w:val="00187E58"/>
    <w:rsid w:val="001A297E"/>
    <w:rsid w:val="001A368E"/>
    <w:rsid w:val="001A7329"/>
    <w:rsid w:val="001B0612"/>
    <w:rsid w:val="001B4E28"/>
    <w:rsid w:val="001C3525"/>
    <w:rsid w:val="001D1BD2"/>
    <w:rsid w:val="001E02BE"/>
    <w:rsid w:val="001E3B37"/>
    <w:rsid w:val="001F2594"/>
    <w:rsid w:val="00206460"/>
    <w:rsid w:val="002069B4"/>
    <w:rsid w:val="00215DFC"/>
    <w:rsid w:val="002212DF"/>
    <w:rsid w:val="00227BA7"/>
    <w:rsid w:val="0026535C"/>
    <w:rsid w:val="00275BCF"/>
    <w:rsid w:val="00292257"/>
    <w:rsid w:val="002A3400"/>
    <w:rsid w:val="002A54E0"/>
    <w:rsid w:val="002B1595"/>
    <w:rsid w:val="002B191D"/>
    <w:rsid w:val="002D0AF6"/>
    <w:rsid w:val="002E3DAF"/>
    <w:rsid w:val="002F164D"/>
    <w:rsid w:val="002F70D8"/>
    <w:rsid w:val="002F7CA7"/>
    <w:rsid w:val="00306206"/>
    <w:rsid w:val="00327C56"/>
    <w:rsid w:val="003315A1"/>
    <w:rsid w:val="003373EC"/>
    <w:rsid w:val="003706CC"/>
    <w:rsid w:val="003A2D8E"/>
    <w:rsid w:val="003C20E4"/>
    <w:rsid w:val="003E6F90"/>
    <w:rsid w:val="003F4986"/>
    <w:rsid w:val="003F5D0F"/>
    <w:rsid w:val="004012B6"/>
    <w:rsid w:val="00401730"/>
    <w:rsid w:val="00414101"/>
    <w:rsid w:val="00433DDB"/>
    <w:rsid w:val="00437619"/>
    <w:rsid w:val="004460B0"/>
    <w:rsid w:val="00474482"/>
    <w:rsid w:val="004B210C"/>
    <w:rsid w:val="004D405F"/>
    <w:rsid w:val="004F61E3"/>
    <w:rsid w:val="0051015C"/>
    <w:rsid w:val="005307CC"/>
    <w:rsid w:val="00531AE9"/>
    <w:rsid w:val="00567EC7"/>
    <w:rsid w:val="00570013"/>
    <w:rsid w:val="005A33A1"/>
    <w:rsid w:val="005C385F"/>
    <w:rsid w:val="005C696E"/>
    <w:rsid w:val="005C7EB9"/>
    <w:rsid w:val="005F6F1B"/>
    <w:rsid w:val="00616B85"/>
    <w:rsid w:val="00624B33"/>
    <w:rsid w:val="00630AA2"/>
    <w:rsid w:val="00646707"/>
    <w:rsid w:val="00664DCF"/>
    <w:rsid w:val="006928C7"/>
    <w:rsid w:val="006A09D9"/>
    <w:rsid w:val="006C5D39"/>
    <w:rsid w:val="006D738E"/>
    <w:rsid w:val="006D7DFE"/>
    <w:rsid w:val="006E2810"/>
    <w:rsid w:val="006E5417"/>
    <w:rsid w:val="00712F60"/>
    <w:rsid w:val="00720E3B"/>
    <w:rsid w:val="00745F6B"/>
    <w:rsid w:val="007540BB"/>
    <w:rsid w:val="0075585E"/>
    <w:rsid w:val="00772782"/>
    <w:rsid w:val="007768FF"/>
    <w:rsid w:val="007824D3"/>
    <w:rsid w:val="007956FF"/>
    <w:rsid w:val="00796EE3"/>
    <w:rsid w:val="007A7D29"/>
    <w:rsid w:val="007B3D26"/>
    <w:rsid w:val="007F1F8B"/>
    <w:rsid w:val="008206C8"/>
    <w:rsid w:val="00874A6C"/>
    <w:rsid w:val="00876C65"/>
    <w:rsid w:val="008A4B4C"/>
    <w:rsid w:val="008C239F"/>
    <w:rsid w:val="008F477F"/>
    <w:rsid w:val="009000D8"/>
    <w:rsid w:val="00907757"/>
    <w:rsid w:val="009212B0"/>
    <w:rsid w:val="009234A5"/>
    <w:rsid w:val="009336F7"/>
    <w:rsid w:val="009374A7"/>
    <w:rsid w:val="0096042D"/>
    <w:rsid w:val="0099518F"/>
    <w:rsid w:val="009A523D"/>
    <w:rsid w:val="009F496B"/>
    <w:rsid w:val="00A01439"/>
    <w:rsid w:val="00A02E61"/>
    <w:rsid w:val="00A05CFF"/>
    <w:rsid w:val="00A56B97"/>
    <w:rsid w:val="00A6093D"/>
    <w:rsid w:val="00A76A6D"/>
    <w:rsid w:val="00A83253"/>
    <w:rsid w:val="00AA6E84"/>
    <w:rsid w:val="00AE341B"/>
    <w:rsid w:val="00B07CA7"/>
    <w:rsid w:val="00B1279A"/>
    <w:rsid w:val="00B5222E"/>
    <w:rsid w:val="00B61C96"/>
    <w:rsid w:val="00B73A2A"/>
    <w:rsid w:val="00B94B06"/>
    <w:rsid w:val="00B94C28"/>
    <w:rsid w:val="00BC10BA"/>
    <w:rsid w:val="00BC5AFD"/>
    <w:rsid w:val="00C0609D"/>
    <w:rsid w:val="00C115AB"/>
    <w:rsid w:val="00C30249"/>
    <w:rsid w:val="00C606C9"/>
    <w:rsid w:val="00C90650"/>
    <w:rsid w:val="00C97D78"/>
    <w:rsid w:val="00CC5A42"/>
    <w:rsid w:val="00CD0EAB"/>
    <w:rsid w:val="00CF34DB"/>
    <w:rsid w:val="00CF54CD"/>
    <w:rsid w:val="00CF558F"/>
    <w:rsid w:val="00D073E2"/>
    <w:rsid w:val="00D1588A"/>
    <w:rsid w:val="00D446EC"/>
    <w:rsid w:val="00D51BF0"/>
    <w:rsid w:val="00D55942"/>
    <w:rsid w:val="00D807BF"/>
    <w:rsid w:val="00D95C19"/>
    <w:rsid w:val="00DA7887"/>
    <w:rsid w:val="00DB2C26"/>
    <w:rsid w:val="00DE6B43"/>
    <w:rsid w:val="00E11923"/>
    <w:rsid w:val="00E262D4"/>
    <w:rsid w:val="00E36250"/>
    <w:rsid w:val="00E54511"/>
    <w:rsid w:val="00E61DAC"/>
    <w:rsid w:val="00E75529"/>
    <w:rsid w:val="00E75FE3"/>
    <w:rsid w:val="00E93EF0"/>
    <w:rsid w:val="00E97F16"/>
    <w:rsid w:val="00EB7AB1"/>
    <w:rsid w:val="00ED64BE"/>
    <w:rsid w:val="00EF48CC"/>
    <w:rsid w:val="00F07E6B"/>
    <w:rsid w:val="00F73032"/>
    <w:rsid w:val="00F84772"/>
    <w:rsid w:val="00F848FC"/>
    <w:rsid w:val="00F9282A"/>
    <w:rsid w:val="00F96BAD"/>
    <w:rsid w:val="00FB0E84"/>
    <w:rsid w:val="00FD01C2"/>
    <w:rsid w:val="00FE6440"/>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6042D"/>
    <w:pPr>
      <w:tabs>
        <w:tab w:val="center" w:pos="4320"/>
        <w:tab w:val="right" w:pos="8640"/>
      </w:tabs>
    </w:pPr>
  </w:style>
  <w:style w:type="paragraph" w:styleId="Footer">
    <w:name w:val="footer"/>
    <w:basedOn w:val="Normal"/>
    <w:rsid w:val="0096042D"/>
    <w:pPr>
      <w:tabs>
        <w:tab w:val="center" w:pos="4320"/>
        <w:tab w:val="right" w:pos="8640"/>
      </w:tabs>
    </w:pPr>
  </w:style>
  <w:style w:type="character" w:styleId="PageNumber">
    <w:name w:val="page number"/>
    <w:basedOn w:val="DefaultParagraphFont"/>
    <w:rsid w:val="0096042D"/>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2E3DAF"/>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b/>
      <w:bCs/>
      <w:sz w:val="18"/>
      <w:szCs w:val="18"/>
      <w:lang/>
    </w:rPr>
  </w:style>
  <w:style w:type="character" w:customStyle="1" w:styleId="CaptionChar">
    <w:name w:val="Caption Char"/>
    <w:link w:val="Caption"/>
    <w:locked/>
    <w:rsid w:val="002E3DAF"/>
    <w:rPr>
      <w:rFonts w:ascii="Calibri" w:eastAsia="Calibri" w:hAnsi="Calibri"/>
      <w:b/>
      <w:bCs/>
      <w:sz w:val="18"/>
      <w:szCs w:val="18"/>
    </w:rPr>
  </w:style>
  <w:style w:type="paragraph" w:customStyle="1" w:styleId="Equation">
    <w:name w:val="Equation"/>
    <w:basedOn w:val="Normal"/>
    <w:uiPriority w:val="99"/>
    <w:rsid w:val="007B3D2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s>
</file>

<file path=word/webSettings.xml><?xml version="1.0" encoding="utf-8"?>
<w:webSettings xmlns:r="http://schemas.openxmlformats.org/officeDocument/2006/relationships" xmlns:w="http://schemas.openxmlformats.org/wordprocessingml/2006/main">
  <w:divs>
    <w:div w:id="959146533">
      <w:bodyDiv w:val="1"/>
      <w:marLeft w:val="0"/>
      <w:marRight w:val="0"/>
      <w:marTop w:val="0"/>
      <w:marBottom w:val="0"/>
      <w:divBdr>
        <w:top w:val="none" w:sz="0" w:space="0" w:color="auto"/>
        <w:left w:val="none" w:sz="0" w:space="0" w:color="auto"/>
        <w:bottom w:val="none" w:sz="0" w:space="0" w:color="auto"/>
        <w:right w:val="none" w:sz="0" w:space="0" w:color="auto"/>
      </w:divBdr>
    </w:div>
    <w:div w:id="211828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tv\Documents\Docs\MeetingG_Geneva\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JCTVC-Yxxx</Template>
  <TotalTime>166</TotalTime>
  <Pages>4</Pages>
  <Words>1124</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Qualcomm User</dc:creator>
  <cp:keywords>JCT-VC, MPEG, VCEG</cp:keywords>
  <cp:lastModifiedBy>Geert</cp:lastModifiedBy>
  <cp:revision>29</cp:revision>
  <cp:lastPrinted>2011-11-09T02:58:00Z</cp:lastPrinted>
  <dcterms:created xsi:type="dcterms:W3CDTF">2011-09-13T18:19:00Z</dcterms:created>
  <dcterms:modified xsi:type="dcterms:W3CDTF">2011-11-09T02:59:00Z</dcterms:modified>
</cp:coreProperties>
</file>