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125A2F" w:rsidRPr="00981DCE" w:rsidTr="004D09BB">
        <w:trPr>
          <w:cantSplit/>
        </w:trPr>
        <w:tc>
          <w:tcPr>
            <w:tcW w:w="6297" w:type="dxa"/>
            <w:gridSpan w:val="4"/>
            <w:vAlign w:val="center"/>
          </w:tcPr>
          <w:p w:rsidR="00125A2F" w:rsidRPr="009026BC" w:rsidRDefault="00125A2F" w:rsidP="004D09BB">
            <w:pPr>
              <w:spacing w:before="0"/>
              <w:rPr>
                <w:b/>
                <w:smallCaps/>
                <w:sz w:val="19"/>
                <w:szCs w:val="19"/>
              </w:rPr>
            </w:pPr>
            <w:r w:rsidRPr="009026BC">
              <w:rPr>
                <w:b/>
                <w:smallCaps/>
                <w:sz w:val="19"/>
                <w:szCs w:val="19"/>
              </w:rPr>
              <w:t xml:space="preserve">Rapporteur Meeting of Questions 2, 3, </w:t>
            </w:r>
            <w:r>
              <w:rPr>
                <w:b/>
                <w:smallCaps/>
                <w:sz w:val="19"/>
                <w:szCs w:val="19"/>
              </w:rPr>
              <w:t>4, 5, 12, 21, 22</w:t>
            </w:r>
            <w:r>
              <w:rPr>
                <w:rFonts w:eastAsia="Malgun Gothic" w:hint="eastAsia"/>
                <w:b/>
                <w:smallCaps/>
                <w:sz w:val="19"/>
                <w:szCs w:val="19"/>
                <w:lang w:eastAsia="ko-KR"/>
              </w:rPr>
              <w:t>,</w:t>
            </w:r>
            <w:r>
              <w:rPr>
                <w:rFonts w:eastAsia="SimSun" w:hint="eastAsia"/>
                <w:b/>
                <w:smallCaps/>
                <w:sz w:val="19"/>
                <w:szCs w:val="19"/>
                <w:lang w:eastAsia="zh-CN"/>
              </w:rPr>
              <w:t xml:space="preserve"> </w:t>
            </w:r>
            <w:r>
              <w:rPr>
                <w:b/>
                <w:smallCaps/>
                <w:sz w:val="19"/>
                <w:szCs w:val="19"/>
              </w:rPr>
              <w:t xml:space="preserve">and </w:t>
            </w:r>
            <w:r>
              <w:rPr>
                <w:rFonts w:eastAsia="SimSun" w:hint="eastAsia"/>
                <w:b/>
                <w:smallCaps/>
                <w:sz w:val="19"/>
                <w:szCs w:val="19"/>
                <w:lang w:eastAsia="zh-CN"/>
              </w:rPr>
              <w:t>25</w:t>
            </w:r>
            <w:r w:rsidRPr="009026BC">
              <w:rPr>
                <w:b/>
                <w:smallCaps/>
                <w:sz w:val="19"/>
                <w:szCs w:val="19"/>
              </w:rPr>
              <w:t>/16</w:t>
            </w:r>
          </w:p>
        </w:tc>
        <w:tc>
          <w:tcPr>
            <w:tcW w:w="3626" w:type="dxa"/>
            <w:vAlign w:val="center"/>
          </w:tcPr>
          <w:p w:rsidR="00125A2F" w:rsidRPr="007567C7" w:rsidRDefault="00125A2F" w:rsidP="004D09BB">
            <w:pPr>
              <w:spacing w:before="0"/>
              <w:jc w:val="right"/>
              <w:rPr>
                <w:rFonts w:eastAsia="Malgun Gothic"/>
                <w:b/>
                <w:bCs/>
                <w:sz w:val="40"/>
                <w:lang w:eastAsia="ko-KR"/>
              </w:rPr>
            </w:pPr>
            <w:bookmarkStart w:id="0" w:name="docnumber"/>
            <w:r w:rsidRPr="00782FCD">
              <w:rPr>
                <w:b/>
                <w:bCs/>
                <w:sz w:val="40"/>
              </w:rPr>
              <w:t>AVD-</w:t>
            </w:r>
            <w:bookmarkEnd w:id="0"/>
            <w:r>
              <w:rPr>
                <w:rFonts w:eastAsia="SimSun" w:hint="eastAsia"/>
                <w:b/>
                <w:bCs/>
                <w:sz w:val="40"/>
                <w:lang w:eastAsia="zh-CN"/>
              </w:rPr>
              <w:t>41</w:t>
            </w:r>
            <w:r>
              <w:rPr>
                <w:rFonts w:eastAsia="Malgun Gothic" w:hint="eastAsia"/>
                <w:b/>
                <w:bCs/>
                <w:sz w:val="40"/>
                <w:lang w:eastAsia="ko-KR"/>
              </w:rPr>
              <w:t>56</w:t>
            </w:r>
          </w:p>
        </w:tc>
      </w:tr>
      <w:tr w:rsidR="00125A2F" w:rsidRPr="00981DCE" w:rsidTr="004D09BB">
        <w:trPr>
          <w:cantSplit/>
          <w:trHeight w:val="461"/>
        </w:trPr>
        <w:tc>
          <w:tcPr>
            <w:tcW w:w="4857" w:type="dxa"/>
            <w:gridSpan w:val="3"/>
            <w:vMerge w:val="restart"/>
            <w:tcBorders>
              <w:bottom w:val="nil"/>
            </w:tcBorders>
          </w:tcPr>
          <w:p w:rsidR="00125A2F" w:rsidRPr="00981DCE" w:rsidRDefault="00125A2F" w:rsidP="004D09BB">
            <w:pPr>
              <w:rPr>
                <w:b/>
                <w:bCs/>
                <w:sz w:val="26"/>
              </w:rPr>
            </w:pPr>
            <w:r w:rsidRPr="00981DCE">
              <w:rPr>
                <w:b/>
                <w:bCs/>
                <w:sz w:val="26"/>
              </w:rPr>
              <w:t>TELECOMMUNICATION</w:t>
            </w:r>
            <w:r w:rsidRPr="00981DCE">
              <w:rPr>
                <w:b/>
                <w:bCs/>
                <w:sz w:val="26"/>
              </w:rPr>
              <w:br/>
              <w:t>STANDARDIZATION SECTOR</w:t>
            </w:r>
          </w:p>
          <w:p w:rsidR="00125A2F" w:rsidRPr="00981DCE" w:rsidRDefault="00125A2F" w:rsidP="004D09BB">
            <w:pPr>
              <w:rPr>
                <w:smallCaps/>
                <w:sz w:val="20"/>
              </w:rPr>
            </w:pPr>
            <w:r w:rsidRPr="00981DCE">
              <w:rPr>
                <w:sz w:val="20"/>
              </w:rPr>
              <w:t>STUDY PERIOD 200</w:t>
            </w:r>
            <w:r>
              <w:rPr>
                <w:sz w:val="20"/>
              </w:rPr>
              <w:t>9</w:t>
            </w:r>
            <w:r w:rsidRPr="00981DCE">
              <w:rPr>
                <w:sz w:val="20"/>
              </w:rPr>
              <w:t>-20</w:t>
            </w:r>
            <w:r>
              <w:rPr>
                <w:sz w:val="20"/>
              </w:rPr>
              <w:t>12</w:t>
            </w:r>
          </w:p>
        </w:tc>
        <w:tc>
          <w:tcPr>
            <w:tcW w:w="5066" w:type="dxa"/>
            <w:gridSpan w:val="2"/>
            <w:tcBorders>
              <w:bottom w:val="nil"/>
            </w:tcBorders>
          </w:tcPr>
          <w:p w:rsidR="00125A2F" w:rsidRPr="00A950EE" w:rsidRDefault="00125A2F" w:rsidP="004D09BB">
            <w:pPr>
              <w:jc w:val="right"/>
              <w:rPr>
                <w:b/>
                <w:bCs/>
                <w:sz w:val="40"/>
              </w:rPr>
            </w:pPr>
            <w:r w:rsidRPr="00A950EE">
              <w:rPr>
                <w:b/>
                <w:bCs/>
                <w:smallCaps/>
                <w:sz w:val="32"/>
              </w:rPr>
              <w:t>STUDY GROUP 16</w:t>
            </w:r>
          </w:p>
        </w:tc>
      </w:tr>
      <w:tr w:rsidR="00125A2F" w:rsidRPr="00981DCE" w:rsidTr="004D09BB">
        <w:trPr>
          <w:cantSplit/>
          <w:trHeight w:val="355"/>
        </w:trPr>
        <w:tc>
          <w:tcPr>
            <w:tcW w:w="4857" w:type="dxa"/>
            <w:gridSpan w:val="3"/>
            <w:vMerge/>
            <w:tcBorders>
              <w:bottom w:val="single" w:sz="12" w:space="0" w:color="auto"/>
            </w:tcBorders>
          </w:tcPr>
          <w:p w:rsidR="00125A2F" w:rsidRPr="00981DCE" w:rsidRDefault="00125A2F" w:rsidP="004D09BB">
            <w:pPr>
              <w:rPr>
                <w:b/>
                <w:bCs/>
                <w:sz w:val="26"/>
              </w:rPr>
            </w:pPr>
          </w:p>
        </w:tc>
        <w:tc>
          <w:tcPr>
            <w:tcW w:w="5066" w:type="dxa"/>
            <w:gridSpan w:val="2"/>
            <w:tcBorders>
              <w:bottom w:val="single" w:sz="12" w:space="0" w:color="auto"/>
            </w:tcBorders>
          </w:tcPr>
          <w:p w:rsidR="00125A2F" w:rsidRPr="00981DCE" w:rsidRDefault="00125A2F" w:rsidP="004D09BB">
            <w:pPr>
              <w:jc w:val="right"/>
              <w:rPr>
                <w:b/>
                <w:bCs/>
                <w:sz w:val="28"/>
              </w:rPr>
            </w:pPr>
            <w:r w:rsidRPr="00981DCE">
              <w:rPr>
                <w:b/>
                <w:bCs/>
                <w:sz w:val="28"/>
              </w:rPr>
              <w:t>Original: English</w:t>
            </w:r>
          </w:p>
        </w:tc>
      </w:tr>
      <w:tr w:rsidR="00125A2F" w:rsidRPr="00981DCE" w:rsidTr="004D09BB">
        <w:trPr>
          <w:cantSplit/>
          <w:trHeight w:val="357"/>
        </w:trPr>
        <w:tc>
          <w:tcPr>
            <w:tcW w:w="1617" w:type="dxa"/>
          </w:tcPr>
          <w:p w:rsidR="00125A2F" w:rsidRPr="00981DCE" w:rsidRDefault="00125A2F" w:rsidP="004D09BB">
            <w:pPr>
              <w:rPr>
                <w:b/>
                <w:bCs/>
              </w:rPr>
            </w:pPr>
            <w:r w:rsidRPr="00981DCE">
              <w:rPr>
                <w:b/>
                <w:bCs/>
              </w:rPr>
              <w:t>Question(s):</w:t>
            </w:r>
          </w:p>
        </w:tc>
        <w:tc>
          <w:tcPr>
            <w:tcW w:w="3030" w:type="dxa"/>
          </w:tcPr>
          <w:p w:rsidR="00125A2F" w:rsidRPr="00251BCB" w:rsidRDefault="00125A2F" w:rsidP="004D09BB">
            <w:pPr>
              <w:rPr>
                <w:rFonts w:eastAsia="SimSun"/>
                <w:lang w:eastAsia="zh-CN"/>
              </w:rPr>
            </w:pPr>
            <w:r>
              <w:rPr>
                <w:rFonts w:eastAsia="SimSun" w:hint="eastAsia"/>
                <w:lang w:eastAsia="zh-CN"/>
              </w:rPr>
              <w:t>All</w:t>
            </w:r>
          </w:p>
        </w:tc>
        <w:tc>
          <w:tcPr>
            <w:tcW w:w="5276" w:type="dxa"/>
            <w:gridSpan w:val="3"/>
          </w:tcPr>
          <w:p w:rsidR="00125A2F" w:rsidRPr="00C03EC3" w:rsidRDefault="00125A2F" w:rsidP="004D09BB">
            <w:pPr>
              <w:wordWrap w:val="0"/>
              <w:jc w:val="right"/>
              <w:rPr>
                <w:sz w:val="22"/>
              </w:rPr>
            </w:pPr>
            <w:r w:rsidRPr="00F367E9">
              <w:rPr>
                <w:rFonts w:eastAsia="Malgun Gothic"/>
                <w:szCs w:val="24"/>
                <w:lang w:eastAsia="ko-KR"/>
              </w:rPr>
              <w:t>Andover, MA</w:t>
            </w:r>
            <w:r w:rsidRPr="00F367E9">
              <w:rPr>
                <w:szCs w:val="24"/>
              </w:rPr>
              <w:t xml:space="preserve">, USA, </w:t>
            </w:r>
            <w:r w:rsidRPr="00F367E9">
              <w:rPr>
                <w:rFonts w:eastAsia="Malgun Gothic"/>
                <w:szCs w:val="24"/>
                <w:lang w:eastAsia="ko-KR"/>
              </w:rPr>
              <w:t>18 - 22 July 2011</w:t>
            </w:r>
          </w:p>
        </w:tc>
      </w:tr>
      <w:tr w:rsidR="00125A2F" w:rsidRPr="00981DCE" w:rsidTr="004D09BB">
        <w:trPr>
          <w:cantSplit/>
          <w:trHeight w:val="357"/>
        </w:trPr>
        <w:tc>
          <w:tcPr>
            <w:tcW w:w="9923" w:type="dxa"/>
            <w:gridSpan w:val="5"/>
          </w:tcPr>
          <w:p w:rsidR="00125A2F" w:rsidRPr="00981DCE" w:rsidRDefault="00125A2F" w:rsidP="004D09BB">
            <w:pPr>
              <w:jc w:val="center"/>
              <w:rPr>
                <w:b/>
                <w:bCs/>
              </w:rPr>
            </w:pPr>
            <w:r>
              <w:rPr>
                <w:b/>
                <w:bCs/>
              </w:rPr>
              <w:t>RAPPORTEUR MEETING DOCUMENT</w:t>
            </w:r>
          </w:p>
        </w:tc>
      </w:tr>
      <w:tr w:rsidR="00125A2F" w:rsidRPr="00981DCE" w:rsidTr="004D09BB">
        <w:trPr>
          <w:cantSplit/>
          <w:trHeight w:val="357"/>
        </w:trPr>
        <w:tc>
          <w:tcPr>
            <w:tcW w:w="1617" w:type="dxa"/>
          </w:tcPr>
          <w:p w:rsidR="00125A2F" w:rsidRPr="00981DCE" w:rsidRDefault="00125A2F" w:rsidP="004D09BB">
            <w:pPr>
              <w:rPr>
                <w:b/>
                <w:bCs/>
              </w:rPr>
            </w:pPr>
            <w:r w:rsidRPr="00981DCE">
              <w:rPr>
                <w:b/>
                <w:bCs/>
              </w:rPr>
              <w:t>Source:</w:t>
            </w:r>
          </w:p>
        </w:tc>
        <w:tc>
          <w:tcPr>
            <w:tcW w:w="8306" w:type="dxa"/>
            <w:gridSpan w:val="4"/>
          </w:tcPr>
          <w:p w:rsidR="00125A2F" w:rsidRPr="00251BCB" w:rsidRDefault="00125A2F" w:rsidP="004D09BB">
            <w:pPr>
              <w:rPr>
                <w:rFonts w:eastAsia="SimSun"/>
                <w:lang w:eastAsia="zh-CN"/>
              </w:rPr>
            </w:pPr>
            <w:r>
              <w:rPr>
                <w:rFonts w:eastAsia="SimSun" w:hint="eastAsia"/>
                <w:lang w:eastAsia="zh-CN"/>
              </w:rPr>
              <w:t>Meeting Organizer</w:t>
            </w:r>
          </w:p>
        </w:tc>
      </w:tr>
      <w:tr w:rsidR="00125A2F" w:rsidRPr="00981DCE" w:rsidTr="004D09BB">
        <w:trPr>
          <w:cantSplit/>
          <w:trHeight w:val="357"/>
        </w:trPr>
        <w:tc>
          <w:tcPr>
            <w:tcW w:w="1617" w:type="dxa"/>
          </w:tcPr>
          <w:p w:rsidR="00125A2F" w:rsidRPr="00981DCE" w:rsidRDefault="00125A2F" w:rsidP="004D09BB">
            <w:pPr>
              <w:spacing w:after="120"/>
            </w:pPr>
            <w:r w:rsidRPr="00981DCE">
              <w:rPr>
                <w:b/>
                <w:bCs/>
              </w:rPr>
              <w:t>Title:</w:t>
            </w:r>
          </w:p>
        </w:tc>
        <w:tc>
          <w:tcPr>
            <w:tcW w:w="8306" w:type="dxa"/>
            <w:gridSpan w:val="4"/>
          </w:tcPr>
          <w:p w:rsidR="00125A2F" w:rsidRPr="00251BCB" w:rsidRDefault="00125A2F" w:rsidP="004D09BB">
            <w:pPr>
              <w:spacing w:after="120"/>
              <w:rPr>
                <w:rFonts w:eastAsia="SimSun"/>
                <w:lang w:eastAsia="zh-CN"/>
              </w:rPr>
            </w:pPr>
            <w:r w:rsidRPr="00891559">
              <w:t xml:space="preserve">Report of </w:t>
            </w:r>
            <w:r w:rsidRPr="00891559">
              <w:rPr>
                <w:lang w:eastAsia="ja-JP"/>
              </w:rPr>
              <w:t>Questions</w:t>
            </w:r>
            <w:r w:rsidRPr="00891559">
              <w:rPr>
                <w:rFonts w:hint="eastAsia"/>
              </w:rPr>
              <w:t xml:space="preserve"> 2, </w:t>
            </w:r>
            <w:r w:rsidRPr="00891559">
              <w:rPr>
                <w:lang w:eastAsia="ja-JP"/>
              </w:rPr>
              <w:t xml:space="preserve">3, 4, </w:t>
            </w:r>
            <w:r w:rsidRPr="00891559">
              <w:rPr>
                <w:rFonts w:hint="eastAsia"/>
              </w:rPr>
              <w:t>5, 12</w:t>
            </w:r>
            <w:r w:rsidRPr="00891559">
              <w:rPr>
                <w:lang w:eastAsia="ja-JP"/>
              </w:rPr>
              <w:t>, 21, 22</w:t>
            </w:r>
            <w:r w:rsidRPr="00891559">
              <w:rPr>
                <w:rFonts w:eastAsia="Malgun Gothic" w:hint="eastAsia"/>
                <w:lang w:eastAsia="ko-KR"/>
              </w:rPr>
              <w:t>,</w:t>
            </w:r>
            <w:r w:rsidRPr="00891559">
              <w:rPr>
                <w:rFonts w:hint="eastAsia"/>
              </w:rPr>
              <w:t xml:space="preserve"> </w:t>
            </w:r>
            <w:r w:rsidRPr="00891559">
              <w:rPr>
                <w:lang w:eastAsia="ja-JP"/>
              </w:rPr>
              <w:t>and 2</w:t>
            </w:r>
            <w:r w:rsidRPr="00891559">
              <w:rPr>
                <w:rFonts w:eastAsia="Malgun Gothic" w:hint="eastAsia"/>
                <w:lang w:eastAsia="ko-KR"/>
              </w:rPr>
              <w:t>5</w:t>
            </w:r>
            <w:r w:rsidRPr="00891559">
              <w:rPr>
                <w:lang w:eastAsia="ja-JP"/>
              </w:rPr>
              <w:t xml:space="preserve">/16 </w:t>
            </w:r>
            <w:r w:rsidRPr="00891559">
              <w:t>Rapporteurs meeting (</w:t>
            </w:r>
            <w:r w:rsidRPr="00891559">
              <w:rPr>
                <w:rFonts w:eastAsia="Malgun Gothic"/>
                <w:szCs w:val="24"/>
                <w:lang w:eastAsia="ko-KR"/>
              </w:rPr>
              <w:t>Andover, MA</w:t>
            </w:r>
            <w:r w:rsidRPr="00891559">
              <w:rPr>
                <w:szCs w:val="24"/>
              </w:rPr>
              <w:t>, USA,</w:t>
            </w:r>
            <w:r w:rsidRPr="00891559">
              <w:rPr>
                <w:rFonts w:hint="eastAsia"/>
              </w:rPr>
              <w:t xml:space="preserve"> 18-22 July </w:t>
            </w:r>
            <w:r w:rsidRPr="00891559">
              <w:rPr>
                <w:lang w:eastAsia="ja-JP"/>
              </w:rPr>
              <w:t>20</w:t>
            </w:r>
            <w:r w:rsidRPr="00891559">
              <w:rPr>
                <w:rFonts w:eastAsia="Malgun Gothic" w:hint="eastAsia"/>
                <w:lang w:eastAsia="ko-KR"/>
              </w:rPr>
              <w:t>1</w:t>
            </w:r>
            <w:r w:rsidRPr="00891559">
              <w:rPr>
                <w:rFonts w:hint="eastAsia"/>
              </w:rPr>
              <w:t>1</w:t>
            </w:r>
            <w:r w:rsidRPr="00891559">
              <w:t>)</w:t>
            </w:r>
          </w:p>
        </w:tc>
      </w:tr>
      <w:tr w:rsidR="00125A2F" w:rsidRPr="00981DCE" w:rsidTr="004D09BB">
        <w:trPr>
          <w:cantSplit/>
          <w:trHeight w:val="357"/>
        </w:trPr>
        <w:tc>
          <w:tcPr>
            <w:tcW w:w="1617" w:type="dxa"/>
            <w:tcBorders>
              <w:bottom w:val="single" w:sz="12" w:space="0" w:color="auto"/>
            </w:tcBorders>
          </w:tcPr>
          <w:p w:rsidR="00125A2F" w:rsidRPr="00A950EE" w:rsidRDefault="00125A2F" w:rsidP="004D09BB">
            <w:pPr>
              <w:spacing w:after="120"/>
            </w:pPr>
            <w:r>
              <w:rPr>
                <w:b/>
                <w:bCs/>
              </w:rPr>
              <w:t>Purpose</w:t>
            </w:r>
            <w:r w:rsidRPr="00A950EE">
              <w:rPr>
                <w:b/>
                <w:bCs/>
              </w:rPr>
              <w:t>:</w:t>
            </w:r>
          </w:p>
        </w:tc>
        <w:tc>
          <w:tcPr>
            <w:tcW w:w="8306" w:type="dxa"/>
            <w:gridSpan w:val="4"/>
            <w:tcBorders>
              <w:bottom w:val="single" w:sz="12" w:space="0" w:color="auto"/>
            </w:tcBorders>
          </w:tcPr>
          <w:p w:rsidR="00125A2F" w:rsidRPr="007D6408" w:rsidRDefault="00125A2F" w:rsidP="004D09BB">
            <w:pPr>
              <w:spacing w:after="120"/>
              <w:rPr>
                <w:rFonts w:eastAsia="Malgun Gothic"/>
                <w:lang w:val="fr-FR" w:eastAsia="ko-KR"/>
              </w:rPr>
            </w:pPr>
            <w:r>
              <w:rPr>
                <w:rFonts w:eastAsia="Malgun Gothic" w:hint="eastAsia"/>
                <w:lang w:eastAsia="ko-KR"/>
              </w:rPr>
              <w:t>Report</w:t>
            </w:r>
          </w:p>
        </w:tc>
      </w:tr>
    </w:tbl>
    <w:p w:rsidR="00125A2F" w:rsidRDefault="00125A2F" w:rsidP="00125A2F">
      <w:pPr>
        <w:pBdr>
          <w:top w:val="single" w:sz="4" w:space="1" w:color="auto"/>
          <w:left w:val="single" w:sz="4" w:space="4" w:color="auto"/>
          <w:bottom w:val="single" w:sz="4" w:space="1" w:color="auto"/>
          <w:right w:val="single" w:sz="4" w:space="4" w:color="auto"/>
        </w:pBdr>
        <w:jc w:val="center"/>
      </w:pPr>
      <w:r>
        <w:rPr>
          <w:rFonts w:hint="eastAsia"/>
        </w:rPr>
        <w:t>AVD</w:t>
      </w:r>
      <w:r>
        <w:t>- and TD-numbered documents referred to are available at:</w:t>
      </w:r>
    </w:p>
    <w:p w:rsidR="00125A2F" w:rsidRPr="00E20B82" w:rsidRDefault="00332C38" w:rsidP="00125A2F">
      <w:pPr>
        <w:pBdr>
          <w:top w:val="single" w:sz="4" w:space="1" w:color="auto"/>
          <w:left w:val="single" w:sz="4" w:space="4" w:color="auto"/>
          <w:bottom w:val="single" w:sz="4" w:space="1" w:color="auto"/>
          <w:right w:val="single" w:sz="4" w:space="4" w:color="auto"/>
        </w:pBdr>
        <w:jc w:val="center"/>
        <w:rPr>
          <w:rFonts w:eastAsia="Malgun Gothic"/>
          <w:lang w:eastAsia="ko-KR"/>
        </w:rPr>
      </w:pPr>
      <w:hyperlink r:id="rId9" w:history="1">
        <w:r w:rsidR="00125A2F" w:rsidRPr="003E6568">
          <w:rPr>
            <w:rStyle w:val="Hyperlink"/>
          </w:rPr>
          <w:t>http://ftp3.itu.int/av-arch/avc-site/2009-2012/</w:t>
        </w:r>
        <w:r w:rsidR="00125A2F" w:rsidRPr="003E6568">
          <w:rPr>
            <w:rStyle w:val="Hyperlink"/>
            <w:rFonts w:eastAsia="Malgun Gothic" w:hint="eastAsia"/>
            <w:lang w:eastAsia="ko-KR"/>
          </w:rPr>
          <w:t>1107</w:t>
        </w:r>
        <w:r w:rsidR="00125A2F" w:rsidRPr="003E6568">
          <w:rPr>
            <w:rStyle w:val="Hyperlink"/>
          </w:rPr>
          <w:t>_</w:t>
        </w:r>
        <w:r w:rsidR="00125A2F" w:rsidRPr="003E6568">
          <w:rPr>
            <w:rStyle w:val="Hyperlink"/>
            <w:rFonts w:eastAsia="Malgun Gothic" w:hint="eastAsia"/>
            <w:lang w:eastAsia="ko-KR"/>
          </w:rPr>
          <w:t>And</w:t>
        </w:r>
      </w:hyperlink>
    </w:p>
    <w:p w:rsidR="00125A2F" w:rsidRPr="00DB1CB9" w:rsidRDefault="00125A2F" w:rsidP="00125A2F">
      <w:pPr>
        <w:pStyle w:val="TOC1"/>
        <w:tabs>
          <w:tab w:val="clear" w:pos="9639"/>
          <w:tab w:val="left" w:pos="480"/>
          <w:tab w:val="right" w:leader="dot" w:pos="9629"/>
        </w:tabs>
        <w:jc w:val="center"/>
        <w:rPr>
          <w:rFonts w:eastAsia="SimSun"/>
          <w:caps/>
          <w:highlight w:val="yellow"/>
          <w:lang w:eastAsia="zh-CN"/>
        </w:rPr>
      </w:pPr>
    </w:p>
    <w:p w:rsidR="009363A9" w:rsidRPr="00891559" w:rsidRDefault="009363A9" w:rsidP="009363A9">
      <w:pPr>
        <w:pStyle w:val="TOC1"/>
        <w:tabs>
          <w:tab w:val="clear" w:pos="9639"/>
          <w:tab w:val="left" w:pos="480"/>
          <w:tab w:val="right" w:leader="dot" w:pos="9629"/>
        </w:tabs>
        <w:jc w:val="center"/>
        <w:rPr>
          <w:b/>
          <w:bCs/>
          <w:caps/>
        </w:rPr>
      </w:pPr>
      <w:r w:rsidRPr="00891559">
        <w:rPr>
          <w:b/>
          <w:bCs/>
        </w:rPr>
        <w:t>Contents</w:t>
      </w:r>
    </w:p>
    <w:p w:rsidR="002C69B6" w:rsidRPr="001C6E1D" w:rsidRDefault="00D85BF4">
      <w:pPr>
        <w:pStyle w:val="TOC1"/>
        <w:rPr>
          <w:rFonts w:asciiTheme="majorBidi" w:eastAsiaTheme="minorEastAsia" w:hAnsiTheme="majorBidi" w:cstheme="majorBidi"/>
          <w:noProof/>
          <w:sz w:val="22"/>
          <w:szCs w:val="22"/>
          <w:lang w:val="en-US" w:eastAsia="zh-CN"/>
        </w:rPr>
      </w:pPr>
      <w:r w:rsidRPr="001C6E1D">
        <w:rPr>
          <w:rFonts w:asciiTheme="majorBidi" w:hAnsiTheme="majorBidi" w:cstheme="majorBidi"/>
          <w:bCs/>
          <w:caps/>
          <w:sz w:val="22"/>
          <w:szCs w:val="24"/>
        </w:rPr>
        <w:fldChar w:fldCharType="begin"/>
      </w:r>
      <w:r w:rsidR="008E36A1" w:rsidRPr="001C6E1D">
        <w:rPr>
          <w:rFonts w:asciiTheme="majorBidi" w:hAnsiTheme="majorBidi" w:cstheme="majorBidi"/>
          <w:sz w:val="22"/>
        </w:rPr>
        <w:instrText xml:space="preserve"> TOC \o "1-1" \h \z \u </w:instrText>
      </w:r>
      <w:r w:rsidRPr="001C6E1D">
        <w:rPr>
          <w:rFonts w:asciiTheme="majorBidi" w:hAnsiTheme="majorBidi" w:cstheme="majorBidi"/>
          <w:bCs/>
          <w:caps/>
          <w:sz w:val="22"/>
          <w:szCs w:val="24"/>
        </w:rPr>
        <w:fldChar w:fldCharType="separate"/>
      </w:r>
      <w:hyperlink w:anchor="_Toc304818402" w:history="1">
        <w:r w:rsidR="002C69B6" w:rsidRPr="001C6E1D">
          <w:rPr>
            <w:rStyle w:val="Hyperlink"/>
            <w:rFonts w:asciiTheme="majorBidi" w:hAnsiTheme="majorBidi" w:cstheme="majorBidi"/>
            <w:noProof/>
          </w:rPr>
          <w:t>1</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General</w:t>
        </w:r>
        <w:r w:rsidR="002C69B6" w:rsidRPr="001C6E1D">
          <w:rPr>
            <w:rFonts w:asciiTheme="majorBidi" w:hAnsiTheme="majorBidi" w:cstheme="majorBidi"/>
            <w:noProof/>
            <w:webHidden/>
          </w:rPr>
          <w:tab/>
        </w:r>
        <w:r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_Toc304818402 \h </w:instrText>
        </w:r>
        <w:r w:rsidRPr="001C6E1D">
          <w:rPr>
            <w:rFonts w:asciiTheme="majorBidi" w:hAnsiTheme="majorBidi" w:cstheme="majorBidi"/>
            <w:noProof/>
            <w:webHidden/>
          </w:rPr>
        </w:r>
        <w:r w:rsidRPr="001C6E1D">
          <w:rPr>
            <w:rFonts w:asciiTheme="majorBidi" w:hAnsiTheme="majorBidi" w:cstheme="majorBidi"/>
            <w:noProof/>
            <w:webHidden/>
          </w:rPr>
          <w:fldChar w:fldCharType="separate"/>
        </w:r>
        <w:r w:rsidR="00125A2F">
          <w:rPr>
            <w:rFonts w:asciiTheme="majorBidi" w:hAnsiTheme="majorBidi" w:cstheme="majorBidi"/>
            <w:noProof/>
            <w:webHidden/>
          </w:rPr>
          <w:t>2</w:t>
        </w:r>
        <w:r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3" w:history="1">
        <w:r w:rsidR="002C69B6" w:rsidRPr="001C6E1D">
          <w:rPr>
            <w:rStyle w:val="Hyperlink"/>
            <w:rFonts w:asciiTheme="majorBidi" w:eastAsia="SimSun" w:hAnsiTheme="majorBidi" w:cstheme="majorBidi"/>
            <w:noProof/>
            <w:lang w:eastAsia="zh-CN"/>
          </w:rPr>
          <w:t>2</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 xml:space="preserve">Question </w:t>
        </w:r>
        <w:r w:rsidR="002C69B6" w:rsidRPr="001C6E1D">
          <w:rPr>
            <w:rStyle w:val="Hyperlink"/>
            <w:rFonts w:asciiTheme="majorBidi" w:eastAsia="SimSun" w:hAnsiTheme="majorBidi" w:cstheme="majorBidi"/>
            <w:noProof/>
            <w:lang w:eastAsia="zh-CN"/>
          </w:rPr>
          <w:t>2</w:t>
        </w:r>
        <w:r w:rsidR="002C69B6" w:rsidRPr="001C6E1D">
          <w:rPr>
            <w:rStyle w:val="Hyperlink"/>
            <w:rFonts w:asciiTheme="majorBidi" w:hAnsiTheme="majorBidi" w:cstheme="majorBidi"/>
            <w:noProof/>
          </w:rPr>
          <w:t>/16 –H.323 real-time multimedia system</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_Toc304818403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5</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4" w:history="1">
        <w:r w:rsidR="002C69B6" w:rsidRPr="001C6E1D">
          <w:rPr>
            <w:rStyle w:val="Hyperlink"/>
            <w:rFonts w:asciiTheme="majorBidi" w:hAnsiTheme="majorBidi" w:cstheme="majorBidi"/>
            <w:noProof/>
          </w:rPr>
          <w:t>3</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3/16 – Multimedia Gateway Control Architectures and Protocols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_Toc304818404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8</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5" w:history="1">
        <w:r w:rsidR="002C69B6" w:rsidRPr="001C6E1D">
          <w:rPr>
            <w:rStyle w:val="Hyperlink"/>
            <w:rFonts w:asciiTheme="majorBidi" w:hAnsiTheme="majorBidi" w:cstheme="majorBidi"/>
            <w:noProof/>
            <w:lang w:eastAsia="zh-CN"/>
          </w:rPr>
          <w:t>4</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 xml:space="preserve">Question </w:t>
        </w:r>
        <w:r w:rsidR="002C69B6" w:rsidRPr="001C6E1D">
          <w:rPr>
            <w:rStyle w:val="Hyperlink"/>
            <w:rFonts w:asciiTheme="majorBidi" w:eastAsia="SimSun" w:hAnsiTheme="majorBidi" w:cstheme="majorBidi"/>
            <w:noProof/>
            <w:lang w:eastAsia="zh-CN"/>
          </w:rPr>
          <w:t>4</w:t>
        </w:r>
        <w:r w:rsidR="002C69B6" w:rsidRPr="001C6E1D">
          <w:rPr>
            <w:rStyle w:val="Hyperlink"/>
            <w:rFonts w:asciiTheme="majorBidi" w:hAnsiTheme="majorBidi" w:cstheme="majorBidi"/>
            <w:noProof/>
          </w:rPr>
          <w:t>/16 –</w:t>
        </w:r>
        <w:r w:rsidR="002C69B6" w:rsidRPr="001C6E1D">
          <w:rPr>
            <w:rStyle w:val="Hyperlink"/>
            <w:rFonts w:asciiTheme="majorBidi" w:eastAsia="Malgun Gothic" w:hAnsiTheme="majorBidi" w:cstheme="majorBidi"/>
            <w:noProof/>
            <w:lang w:eastAsia="ko-KR"/>
          </w:rPr>
          <w:t>Advanced functions for H.300-series systems and beyond</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_Toc304818405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16</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6" w:history="1">
        <w:r w:rsidR="002C69B6" w:rsidRPr="001C6E1D">
          <w:rPr>
            <w:rStyle w:val="Hyperlink"/>
            <w:rFonts w:asciiTheme="majorBidi" w:eastAsia="SimSun" w:hAnsiTheme="majorBidi" w:cstheme="majorBidi"/>
            <w:noProof/>
            <w:lang w:eastAsia="zh-CN"/>
          </w:rPr>
          <w:t>5</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5/16–Telepresence systems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_Toc304818406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19</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7" w:history="1">
        <w:r w:rsidR="002C69B6" w:rsidRPr="001C6E1D">
          <w:rPr>
            <w:rStyle w:val="Hyperlink"/>
            <w:rFonts w:asciiTheme="majorBidi" w:eastAsia="SimSun" w:hAnsiTheme="majorBidi" w:cstheme="majorBidi"/>
            <w:noProof/>
            <w:lang w:eastAsia="zh-CN"/>
          </w:rPr>
          <w:t>6</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12/16–Advanced multimedia system for NGN and other packet-based networks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_Toc304818407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23</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8" w:history="1">
        <w:r w:rsidR="002C69B6" w:rsidRPr="001C6E1D">
          <w:rPr>
            <w:rStyle w:val="Hyperlink"/>
            <w:rFonts w:asciiTheme="majorBidi" w:eastAsia="SimSun" w:hAnsiTheme="majorBidi" w:cstheme="majorBidi"/>
            <w:noProof/>
            <w:lang w:eastAsia="zh-CN"/>
          </w:rPr>
          <w:t>7</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21/16–Multimedia architecture</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_Toc304818408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26</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09" w:history="1">
        <w:r w:rsidR="002C69B6" w:rsidRPr="001C6E1D">
          <w:rPr>
            <w:rStyle w:val="Hyperlink"/>
            <w:rFonts w:asciiTheme="majorBidi" w:eastAsia="SimSun" w:hAnsiTheme="majorBidi" w:cstheme="majorBidi"/>
            <w:noProof/>
            <w:lang w:eastAsia="zh-CN"/>
          </w:rPr>
          <w:t>8</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22/16–Multimedia applications and services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_Toc304818409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29</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0" w:history="1">
        <w:r w:rsidR="002C69B6" w:rsidRPr="001C6E1D">
          <w:rPr>
            <w:rStyle w:val="Hyperlink"/>
            <w:rFonts w:asciiTheme="majorBidi" w:eastAsia="SimSun" w:hAnsiTheme="majorBidi" w:cstheme="majorBidi"/>
            <w:noProof/>
            <w:lang w:eastAsia="zh-CN"/>
          </w:rPr>
          <w:t>9</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Question 25/16</w:t>
        </w:r>
        <w:r w:rsidR="002C69B6" w:rsidRPr="001C6E1D">
          <w:rPr>
            <w:rStyle w:val="Hyperlink"/>
            <w:rFonts w:asciiTheme="majorBidi" w:eastAsia="Malgun Gothic" w:hAnsiTheme="majorBidi" w:cstheme="majorBidi"/>
            <w:noProof/>
            <w:lang w:eastAsia="ko-KR"/>
          </w:rPr>
          <w:t xml:space="preserve"> </w:t>
        </w:r>
        <w:r w:rsidR="002C69B6" w:rsidRPr="001C6E1D">
          <w:rPr>
            <w:rStyle w:val="Hyperlink"/>
            <w:rFonts w:asciiTheme="majorBidi" w:hAnsiTheme="majorBidi" w:cstheme="majorBidi"/>
            <w:noProof/>
          </w:rPr>
          <w:t>–USN Applications and Services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_Toc304818410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32</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1" w:history="1">
        <w:r w:rsidR="002C69B6" w:rsidRPr="001C6E1D">
          <w:rPr>
            <w:rStyle w:val="Hyperlink"/>
            <w:rFonts w:asciiTheme="majorBidi" w:hAnsiTheme="majorBidi" w:cstheme="majorBidi"/>
            <w:noProof/>
            <w:lang w:eastAsia="zh-CN"/>
          </w:rPr>
          <w:t>10</w:t>
        </w:r>
        <w:r w:rsidR="002C69B6" w:rsidRPr="001C6E1D">
          <w:rPr>
            <w:rFonts w:asciiTheme="majorBidi" w:eastAsiaTheme="minorEastAsia" w:hAnsiTheme="majorBidi" w:cstheme="majorBidi"/>
            <w:noProof/>
            <w:sz w:val="22"/>
            <w:szCs w:val="22"/>
            <w:lang w:val="en-US" w:eastAsia="zh-CN"/>
          </w:rPr>
          <w:tab/>
        </w:r>
        <w:r w:rsidR="002C69B6" w:rsidRPr="001C6E1D">
          <w:rPr>
            <w:rStyle w:val="Hyperlink"/>
            <w:rFonts w:asciiTheme="majorBidi" w:hAnsiTheme="majorBidi" w:cstheme="majorBidi"/>
            <w:noProof/>
          </w:rPr>
          <w:t>Discussion of WP2</w:t>
        </w:r>
        <w:r w:rsidR="002C69B6" w:rsidRPr="001C6E1D">
          <w:rPr>
            <w:rStyle w:val="Hyperlink"/>
            <w:rFonts w:asciiTheme="majorBidi" w:hAnsiTheme="majorBidi" w:cstheme="majorBidi"/>
            <w:noProof/>
            <w:lang w:eastAsia="zh-CN"/>
          </w:rPr>
          <w:t xml:space="preserve"> </w:t>
        </w:r>
        <w:r w:rsidR="002C69B6" w:rsidRPr="001C6E1D">
          <w:rPr>
            <w:rStyle w:val="Hyperlink"/>
            <w:rFonts w:asciiTheme="majorBidi" w:hAnsiTheme="majorBidi" w:cstheme="majorBidi"/>
            <w:noProof/>
          </w:rPr>
          <w:t>wide topics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_Toc304818411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35</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2" w:history="1">
        <w:r w:rsidR="002C69B6" w:rsidRPr="001C6E1D">
          <w:rPr>
            <w:rStyle w:val="Hyperlink"/>
            <w:rFonts w:asciiTheme="majorBidi" w:hAnsiTheme="majorBidi" w:cstheme="majorBidi"/>
            <w:noProof/>
            <w:lang w:eastAsia="ja-JP"/>
          </w:rPr>
          <w:t>Annex A: List of Participants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_Toc304818412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39</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3" w:history="1">
        <w:r w:rsidR="002C69B6" w:rsidRPr="001C6E1D">
          <w:rPr>
            <w:rStyle w:val="Hyperlink"/>
            <w:rFonts w:asciiTheme="majorBidi" w:hAnsiTheme="majorBidi" w:cstheme="majorBidi"/>
            <w:noProof/>
            <w:lang w:eastAsia="ja-JP"/>
          </w:rPr>
          <w:t>Annex B: Documentation</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_Toc304818413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40</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4" w:history="1">
        <w:r w:rsidR="002C69B6" w:rsidRPr="001C6E1D">
          <w:rPr>
            <w:rStyle w:val="Hyperlink"/>
            <w:rFonts w:asciiTheme="majorBidi" w:hAnsiTheme="majorBidi" w:cstheme="majorBidi"/>
            <w:noProof/>
            <w:lang w:eastAsia="ja-JP"/>
          </w:rPr>
          <w:t>Annex C: Outgoing Liaison Statements</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_Toc304818414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48</w:t>
        </w:r>
        <w:r w:rsidR="00D85BF4" w:rsidRPr="001C6E1D">
          <w:rPr>
            <w:rFonts w:asciiTheme="majorBidi" w:hAnsiTheme="majorBidi" w:cstheme="majorBidi"/>
            <w:noProof/>
            <w:webHidden/>
          </w:rPr>
          <w:fldChar w:fldCharType="end"/>
        </w:r>
      </w:hyperlink>
    </w:p>
    <w:p w:rsidR="002C69B6" w:rsidRPr="001C6E1D" w:rsidRDefault="00332C38">
      <w:pPr>
        <w:pStyle w:val="TOC1"/>
        <w:rPr>
          <w:rFonts w:asciiTheme="majorBidi" w:eastAsiaTheme="minorEastAsia" w:hAnsiTheme="majorBidi" w:cstheme="majorBidi"/>
          <w:noProof/>
          <w:sz w:val="22"/>
          <w:szCs w:val="22"/>
          <w:lang w:val="en-US" w:eastAsia="zh-CN"/>
        </w:rPr>
      </w:pPr>
      <w:hyperlink w:anchor="_Toc304818415" w:history="1">
        <w:r w:rsidR="002C69B6" w:rsidRPr="001C6E1D">
          <w:rPr>
            <w:rStyle w:val="Hyperlink"/>
            <w:rFonts w:asciiTheme="majorBidi" w:hAnsiTheme="majorBidi" w:cstheme="majorBidi"/>
            <w:noProof/>
            <w:lang w:eastAsia="ja-JP"/>
          </w:rPr>
          <w:t>Annex D: Living List for Q5/16</w:t>
        </w:r>
        <w:r w:rsidR="002C69B6" w:rsidRPr="001C6E1D">
          <w:rPr>
            <w:rFonts w:asciiTheme="majorBidi" w:hAnsiTheme="majorBidi" w:cstheme="majorBidi"/>
            <w:noProof/>
            <w:webHidden/>
          </w:rPr>
          <w:tab/>
        </w:r>
        <w:r w:rsidR="00D85BF4" w:rsidRPr="001C6E1D">
          <w:rPr>
            <w:rFonts w:asciiTheme="majorBidi" w:hAnsiTheme="majorBidi" w:cstheme="majorBidi"/>
            <w:noProof/>
            <w:webHidden/>
          </w:rPr>
          <w:fldChar w:fldCharType="begin"/>
        </w:r>
        <w:r w:rsidR="002C69B6" w:rsidRPr="001C6E1D">
          <w:rPr>
            <w:rFonts w:asciiTheme="majorBidi" w:hAnsiTheme="majorBidi" w:cstheme="majorBidi"/>
            <w:noProof/>
            <w:webHidden/>
          </w:rPr>
          <w:instrText xml:space="preserve"> PAGEREF _Toc304818415 \h </w:instrText>
        </w:r>
        <w:r w:rsidR="00D85BF4" w:rsidRPr="001C6E1D">
          <w:rPr>
            <w:rFonts w:asciiTheme="majorBidi" w:hAnsiTheme="majorBidi" w:cstheme="majorBidi"/>
            <w:noProof/>
            <w:webHidden/>
          </w:rPr>
        </w:r>
        <w:r w:rsidR="00D85BF4" w:rsidRPr="001C6E1D">
          <w:rPr>
            <w:rFonts w:asciiTheme="majorBidi" w:hAnsiTheme="majorBidi" w:cstheme="majorBidi"/>
            <w:noProof/>
            <w:webHidden/>
          </w:rPr>
          <w:fldChar w:fldCharType="separate"/>
        </w:r>
        <w:r w:rsidR="00125A2F">
          <w:rPr>
            <w:rFonts w:asciiTheme="majorBidi" w:hAnsiTheme="majorBidi" w:cstheme="majorBidi"/>
            <w:noProof/>
            <w:webHidden/>
          </w:rPr>
          <w:t>49</w:t>
        </w:r>
        <w:r w:rsidR="00D85BF4" w:rsidRPr="001C6E1D">
          <w:rPr>
            <w:rFonts w:asciiTheme="majorBidi" w:hAnsiTheme="majorBidi" w:cstheme="majorBidi"/>
            <w:noProof/>
            <w:webHidden/>
          </w:rPr>
          <w:fldChar w:fldCharType="end"/>
        </w:r>
      </w:hyperlink>
    </w:p>
    <w:p w:rsidR="001C6E1D" w:rsidRDefault="00D85BF4" w:rsidP="001C6E1D">
      <w:pPr>
        <w:rPr>
          <w:rFonts w:asciiTheme="majorBidi" w:hAnsiTheme="majorBidi" w:cstheme="majorBidi"/>
        </w:rPr>
      </w:pPr>
      <w:r w:rsidRPr="001C6E1D">
        <w:rPr>
          <w:rFonts w:asciiTheme="majorBidi" w:hAnsiTheme="majorBidi" w:cstheme="majorBidi"/>
        </w:rPr>
        <w:fldChar w:fldCharType="end"/>
      </w:r>
      <w:bookmarkStart w:id="1" w:name="_Toc304818402"/>
    </w:p>
    <w:p w:rsidR="004225A3" w:rsidRPr="00891559" w:rsidRDefault="0034456B" w:rsidP="00AA2949">
      <w:pPr>
        <w:pStyle w:val="Heading1"/>
        <w:ind w:left="792" w:hanging="792"/>
      </w:pPr>
      <w:r w:rsidRPr="00891559">
        <w:lastRenderedPageBreak/>
        <w:t>General</w:t>
      </w:r>
      <w:bookmarkEnd w:id="1"/>
    </w:p>
    <w:p w:rsidR="006A041B" w:rsidRPr="00891559" w:rsidRDefault="0034456B" w:rsidP="006A041B">
      <w:pPr>
        <w:rPr>
          <w:rFonts w:eastAsia="Malgun Gothic"/>
          <w:lang w:eastAsia="ko-KR"/>
        </w:rPr>
      </w:pPr>
      <w:r w:rsidRPr="00891559">
        <w:rPr>
          <w:lang w:eastAsia="ja-JP"/>
        </w:rPr>
        <w:t>This joint Rap</w:t>
      </w:r>
      <w:r w:rsidR="00E91CF1" w:rsidRPr="00891559">
        <w:rPr>
          <w:lang w:eastAsia="ja-JP"/>
        </w:rPr>
        <w:t>porteur meeting of Questions</w:t>
      </w:r>
      <w:r w:rsidR="00354DAE" w:rsidRPr="00891559">
        <w:rPr>
          <w:rFonts w:hint="eastAsia"/>
        </w:rPr>
        <w:t xml:space="preserve"> </w:t>
      </w:r>
      <w:r w:rsidR="0009261E" w:rsidRPr="00891559">
        <w:rPr>
          <w:rFonts w:hint="eastAsia"/>
        </w:rPr>
        <w:t xml:space="preserve">2, </w:t>
      </w:r>
      <w:r w:rsidR="0009261E" w:rsidRPr="00891559">
        <w:rPr>
          <w:lang w:eastAsia="ja-JP"/>
        </w:rPr>
        <w:t xml:space="preserve">3, 4, </w:t>
      </w:r>
      <w:r w:rsidR="00616B20" w:rsidRPr="00891559">
        <w:rPr>
          <w:rFonts w:hint="eastAsia"/>
        </w:rPr>
        <w:t xml:space="preserve">5, </w:t>
      </w:r>
      <w:r w:rsidR="0009261E" w:rsidRPr="00891559">
        <w:rPr>
          <w:rFonts w:hint="eastAsia"/>
        </w:rPr>
        <w:t>12</w:t>
      </w:r>
      <w:r w:rsidR="00AE1FCA" w:rsidRPr="00891559">
        <w:rPr>
          <w:lang w:eastAsia="ja-JP"/>
        </w:rPr>
        <w:t>, 21, 22</w:t>
      </w:r>
      <w:r w:rsidR="00920FF5" w:rsidRPr="00891559">
        <w:rPr>
          <w:rFonts w:eastAsia="Malgun Gothic" w:hint="eastAsia"/>
          <w:lang w:eastAsia="ko-KR"/>
        </w:rPr>
        <w:t>,</w:t>
      </w:r>
      <w:r w:rsidR="00AE1FCA" w:rsidRPr="00891559">
        <w:rPr>
          <w:rFonts w:hint="eastAsia"/>
        </w:rPr>
        <w:t xml:space="preserve"> </w:t>
      </w:r>
      <w:r w:rsidR="00E91CF1" w:rsidRPr="00891559">
        <w:rPr>
          <w:lang w:eastAsia="ja-JP"/>
        </w:rPr>
        <w:t>and 2</w:t>
      </w:r>
      <w:r w:rsidR="00E91CF1" w:rsidRPr="00891559">
        <w:rPr>
          <w:rFonts w:eastAsia="Malgun Gothic" w:hint="eastAsia"/>
          <w:lang w:eastAsia="ko-KR"/>
        </w:rPr>
        <w:t>5</w:t>
      </w:r>
      <w:r w:rsidRPr="00891559">
        <w:rPr>
          <w:lang w:eastAsia="ja-JP"/>
        </w:rPr>
        <w:t xml:space="preserve">/16 was held </w:t>
      </w:r>
      <w:r w:rsidR="0009261E" w:rsidRPr="00891559">
        <w:rPr>
          <w:rFonts w:eastAsia="Malgun Gothic" w:hint="eastAsia"/>
          <w:lang w:eastAsia="ko-KR"/>
        </w:rPr>
        <w:t xml:space="preserve">at </w:t>
      </w:r>
      <w:proofErr w:type="spellStart"/>
      <w:r w:rsidR="00D862FE" w:rsidRPr="00891559">
        <w:rPr>
          <w:rFonts w:hint="eastAsia"/>
        </w:rPr>
        <w:t>Polyc</w:t>
      </w:r>
      <w:r w:rsidR="00AE1FCA" w:rsidRPr="00891559">
        <w:rPr>
          <w:rFonts w:hint="eastAsia"/>
        </w:rPr>
        <w:t>om</w:t>
      </w:r>
      <w:r w:rsidR="007D6408" w:rsidRPr="00891559">
        <w:rPr>
          <w:rFonts w:eastAsia="Malgun Gothic"/>
          <w:lang w:eastAsia="ko-KR"/>
        </w:rPr>
        <w:t>’</w:t>
      </w:r>
      <w:r w:rsidR="007D6408" w:rsidRPr="00891559">
        <w:rPr>
          <w:rFonts w:eastAsia="Malgun Gothic" w:hint="eastAsia"/>
          <w:lang w:eastAsia="ko-KR"/>
        </w:rPr>
        <w:t>s</w:t>
      </w:r>
      <w:proofErr w:type="spellEnd"/>
      <w:r w:rsidR="007D6408" w:rsidRPr="00891559">
        <w:rPr>
          <w:rFonts w:eastAsia="Malgun Gothic" w:hint="eastAsia"/>
          <w:lang w:eastAsia="ko-KR"/>
        </w:rPr>
        <w:t xml:space="preserve"> facility</w:t>
      </w:r>
      <w:r w:rsidR="00AE1FCA" w:rsidRPr="00891559">
        <w:rPr>
          <w:rFonts w:hint="eastAsia"/>
        </w:rPr>
        <w:t xml:space="preserve"> </w:t>
      </w:r>
      <w:r w:rsidR="0009261E" w:rsidRPr="00891559">
        <w:rPr>
          <w:rFonts w:hint="eastAsia"/>
        </w:rPr>
        <w:t xml:space="preserve">in </w:t>
      </w:r>
      <w:r w:rsidR="00AE1FCA" w:rsidRPr="00891559">
        <w:rPr>
          <w:rFonts w:eastAsia="Malgun Gothic"/>
          <w:szCs w:val="24"/>
          <w:lang w:eastAsia="ko-KR"/>
        </w:rPr>
        <w:t>Andover, MA</w:t>
      </w:r>
      <w:r w:rsidR="00AE1FCA" w:rsidRPr="00891559">
        <w:rPr>
          <w:szCs w:val="24"/>
        </w:rPr>
        <w:t>, USA</w:t>
      </w:r>
      <w:r w:rsidR="00AE1FCA" w:rsidRPr="00891559">
        <w:rPr>
          <w:rFonts w:hint="eastAsia"/>
        </w:rPr>
        <w:t xml:space="preserve"> </w:t>
      </w:r>
      <w:r w:rsidR="00163191" w:rsidRPr="00891559">
        <w:t>during</w:t>
      </w:r>
      <w:r w:rsidR="00E91CF1" w:rsidRPr="00891559">
        <w:rPr>
          <w:lang w:eastAsia="ja-JP"/>
        </w:rPr>
        <w:t xml:space="preserve"> </w:t>
      </w:r>
      <w:r w:rsidR="00AE1FCA" w:rsidRPr="00891559">
        <w:rPr>
          <w:rFonts w:hint="eastAsia"/>
        </w:rPr>
        <w:t xml:space="preserve">18-22 July </w:t>
      </w:r>
      <w:r w:rsidR="00E91CF1" w:rsidRPr="00891559">
        <w:rPr>
          <w:lang w:eastAsia="ja-JP"/>
        </w:rPr>
        <w:t>20</w:t>
      </w:r>
      <w:r w:rsidR="00AE1FCA" w:rsidRPr="00891559">
        <w:rPr>
          <w:rFonts w:eastAsia="Malgun Gothic" w:hint="eastAsia"/>
          <w:lang w:eastAsia="ko-KR"/>
        </w:rPr>
        <w:t>1</w:t>
      </w:r>
      <w:r w:rsidR="00AE1FCA" w:rsidRPr="00891559">
        <w:rPr>
          <w:rFonts w:hint="eastAsia"/>
        </w:rPr>
        <w:t>1</w:t>
      </w:r>
      <w:r w:rsidR="00163191" w:rsidRPr="00891559">
        <w:rPr>
          <w:rFonts w:eastAsia="Malgun Gothic" w:hint="eastAsia"/>
          <w:lang w:eastAsia="ko-KR"/>
        </w:rPr>
        <w:t xml:space="preserve"> </w:t>
      </w:r>
      <w:r w:rsidR="00163191" w:rsidRPr="00891559">
        <w:t xml:space="preserve">at the </w:t>
      </w:r>
      <w:r w:rsidR="0009261E" w:rsidRPr="00891559">
        <w:t xml:space="preserve">kind invitation of </w:t>
      </w:r>
      <w:r w:rsidR="00D862FE" w:rsidRPr="00891559">
        <w:rPr>
          <w:rFonts w:hint="eastAsia"/>
        </w:rPr>
        <w:t>Polyc</w:t>
      </w:r>
      <w:r w:rsidR="00AE1FCA" w:rsidRPr="00891559">
        <w:rPr>
          <w:rFonts w:hint="eastAsia"/>
        </w:rPr>
        <w:t>om</w:t>
      </w:r>
      <w:r w:rsidRPr="00891559">
        <w:rPr>
          <w:lang w:eastAsia="ja-JP"/>
        </w:rPr>
        <w:t>.</w:t>
      </w:r>
      <w:r w:rsidR="00D304F7" w:rsidRPr="00891559">
        <w:rPr>
          <w:lang w:eastAsia="ja-JP"/>
        </w:rPr>
        <w:t xml:space="preserve"> </w:t>
      </w:r>
      <w:r w:rsidRPr="00891559">
        <w:rPr>
          <w:lang w:eastAsia="ja-JP"/>
        </w:rPr>
        <w:t xml:space="preserve">There </w:t>
      </w:r>
      <w:proofErr w:type="gramStart"/>
      <w:r w:rsidR="00453554" w:rsidRPr="00891559">
        <w:rPr>
          <w:lang w:eastAsia="ja-JP"/>
        </w:rPr>
        <w:t>was</w:t>
      </w:r>
      <w:proofErr w:type="gramEnd"/>
      <w:r w:rsidRPr="00891559">
        <w:rPr>
          <w:lang w:eastAsia="ja-JP"/>
        </w:rPr>
        <w:t xml:space="preserve"> a total of </w:t>
      </w:r>
      <w:r w:rsidR="00251BCB" w:rsidRPr="00891559">
        <w:rPr>
          <w:rFonts w:hint="eastAsia"/>
        </w:rPr>
        <w:t>3</w:t>
      </w:r>
      <w:r w:rsidR="00B7165E" w:rsidRPr="00891559">
        <w:rPr>
          <w:rFonts w:hint="eastAsia"/>
        </w:rPr>
        <w:t>6</w:t>
      </w:r>
      <w:r w:rsidRPr="00891559">
        <w:rPr>
          <w:lang w:eastAsia="ja-JP"/>
        </w:rPr>
        <w:t xml:space="preserve"> participants </w:t>
      </w:r>
      <w:r w:rsidR="00251BCB" w:rsidRPr="00891559">
        <w:rPr>
          <w:rFonts w:hint="eastAsia"/>
        </w:rPr>
        <w:t xml:space="preserve">present </w:t>
      </w:r>
      <w:r w:rsidRPr="00891559">
        <w:rPr>
          <w:lang w:eastAsia="ja-JP"/>
        </w:rPr>
        <w:t>at the meeting</w:t>
      </w:r>
      <w:r w:rsidR="00025DDF" w:rsidRPr="00891559">
        <w:rPr>
          <w:lang w:eastAsia="ja-JP"/>
        </w:rPr>
        <w:t>.</w:t>
      </w:r>
      <w:r w:rsidR="006A041B" w:rsidRPr="00891559">
        <w:rPr>
          <w:rFonts w:eastAsia="Malgun Gothic"/>
          <w:lang w:eastAsia="ko-KR"/>
        </w:rPr>
        <w:t xml:space="preserve"> The meeting organizer for the joint </w:t>
      </w:r>
      <w:r w:rsidR="006A041B" w:rsidRPr="00891559">
        <w:rPr>
          <w:lang w:eastAsia="ja-JP"/>
        </w:rPr>
        <w:t>Rapporteur meeting of Questions</w:t>
      </w:r>
      <w:r w:rsidR="006A041B" w:rsidRPr="00891559">
        <w:rPr>
          <w:rFonts w:hint="eastAsia"/>
        </w:rPr>
        <w:t xml:space="preserve"> 2, </w:t>
      </w:r>
      <w:r w:rsidR="006A041B" w:rsidRPr="00891559">
        <w:rPr>
          <w:lang w:eastAsia="ja-JP"/>
        </w:rPr>
        <w:t xml:space="preserve">3, 4, </w:t>
      </w:r>
      <w:r w:rsidR="006A041B" w:rsidRPr="00891559">
        <w:rPr>
          <w:rFonts w:hint="eastAsia"/>
        </w:rPr>
        <w:t>5, 12</w:t>
      </w:r>
      <w:r w:rsidR="006A041B" w:rsidRPr="00891559">
        <w:rPr>
          <w:lang w:eastAsia="ja-JP"/>
        </w:rPr>
        <w:t>, 21, 22</w:t>
      </w:r>
      <w:r w:rsidR="006A041B" w:rsidRPr="00891559">
        <w:rPr>
          <w:rFonts w:eastAsia="Malgun Gothic" w:hint="eastAsia"/>
          <w:lang w:eastAsia="ko-KR"/>
        </w:rPr>
        <w:t>,</w:t>
      </w:r>
      <w:r w:rsidR="006A041B" w:rsidRPr="00891559">
        <w:rPr>
          <w:rFonts w:hint="eastAsia"/>
        </w:rPr>
        <w:t xml:space="preserve"> </w:t>
      </w:r>
      <w:r w:rsidR="006A041B" w:rsidRPr="00891559">
        <w:rPr>
          <w:lang w:eastAsia="ja-JP"/>
        </w:rPr>
        <w:t>and 2</w:t>
      </w:r>
      <w:r w:rsidR="006A041B" w:rsidRPr="00891559">
        <w:rPr>
          <w:rFonts w:eastAsia="Malgun Gothic" w:hint="eastAsia"/>
          <w:lang w:eastAsia="ko-KR"/>
        </w:rPr>
        <w:t>5</w:t>
      </w:r>
      <w:r w:rsidR="006A041B" w:rsidRPr="00891559">
        <w:rPr>
          <w:lang w:eastAsia="ja-JP"/>
        </w:rPr>
        <w:t xml:space="preserve">/16 was Mr Seong-ho Jeong and the </w:t>
      </w:r>
      <w:r w:rsidR="006A041B" w:rsidRPr="00891559">
        <w:t>document manager was Mr P. Jones (Cisco Systems).</w:t>
      </w:r>
    </w:p>
    <w:p w:rsidR="00B350E4" w:rsidRPr="00891559" w:rsidRDefault="00B350E4" w:rsidP="00453554">
      <w:r w:rsidRPr="00891559">
        <w:rPr>
          <w:lang w:eastAsia="ja-JP"/>
        </w:rPr>
        <w:t>At the</w:t>
      </w:r>
      <w:r w:rsidR="00782FCD" w:rsidRPr="00891559">
        <w:rPr>
          <w:rFonts w:hint="eastAsia"/>
        </w:rPr>
        <w:t xml:space="preserve"> closing plenary,</w:t>
      </w:r>
      <w:r w:rsidR="005F387C" w:rsidRPr="00891559">
        <w:rPr>
          <w:rFonts w:hint="eastAsia"/>
          <w:lang w:eastAsia="ja-JP"/>
        </w:rPr>
        <w:t xml:space="preserve"> </w:t>
      </w:r>
      <w:r w:rsidR="00782FCD" w:rsidRPr="00891559">
        <w:rPr>
          <w:rFonts w:hint="eastAsia"/>
        </w:rPr>
        <w:t>WP</w:t>
      </w:r>
      <w:r w:rsidR="0040439B" w:rsidRPr="00891559">
        <w:t xml:space="preserve"> </w:t>
      </w:r>
      <w:r w:rsidR="00782FCD" w:rsidRPr="00891559">
        <w:rPr>
          <w:rFonts w:hint="eastAsia"/>
        </w:rPr>
        <w:t>2</w:t>
      </w:r>
      <w:r w:rsidR="00453554" w:rsidRPr="00891559">
        <w:t>/16</w:t>
      </w:r>
      <w:r w:rsidR="00782FCD" w:rsidRPr="00891559">
        <w:rPr>
          <w:rFonts w:hint="eastAsia"/>
        </w:rPr>
        <w:t xml:space="preserve"> </w:t>
      </w:r>
      <w:r w:rsidR="007D6408" w:rsidRPr="00891559">
        <w:rPr>
          <w:rFonts w:eastAsia="Malgun Gothic" w:hint="eastAsia"/>
          <w:lang w:eastAsia="ko-KR"/>
        </w:rPr>
        <w:t>C</w:t>
      </w:r>
      <w:r w:rsidR="00782FCD" w:rsidRPr="00891559">
        <w:rPr>
          <w:rFonts w:hint="eastAsia"/>
        </w:rPr>
        <w:t>o-</w:t>
      </w:r>
      <w:r w:rsidR="007D6408" w:rsidRPr="00891559">
        <w:rPr>
          <w:rFonts w:eastAsia="Malgun Gothic" w:hint="eastAsia"/>
          <w:lang w:eastAsia="ko-KR"/>
        </w:rPr>
        <w:t>C</w:t>
      </w:r>
      <w:r w:rsidR="00782FCD" w:rsidRPr="00891559">
        <w:rPr>
          <w:rFonts w:hint="eastAsia"/>
        </w:rPr>
        <w:t>hair</w:t>
      </w:r>
      <w:r w:rsidR="007D6408" w:rsidRPr="00891559">
        <w:rPr>
          <w:rFonts w:eastAsia="Malgun Gothic" w:hint="eastAsia"/>
          <w:lang w:eastAsia="ko-KR"/>
        </w:rPr>
        <w:t>men</w:t>
      </w:r>
      <w:r w:rsidR="00782FCD" w:rsidRPr="00891559">
        <w:rPr>
          <w:rFonts w:hint="eastAsia"/>
        </w:rPr>
        <w:t xml:space="preserve"> </w:t>
      </w:r>
      <w:r w:rsidRPr="00891559">
        <w:rPr>
          <w:lang w:eastAsia="ja-JP"/>
        </w:rPr>
        <w:t xml:space="preserve">Mr </w:t>
      </w:r>
      <w:r w:rsidR="005F387C" w:rsidRPr="00891559">
        <w:rPr>
          <w:rFonts w:hint="eastAsia"/>
          <w:lang w:eastAsia="ja-JP"/>
        </w:rPr>
        <w:t>Seong-Ho Jeong</w:t>
      </w:r>
      <w:r w:rsidR="00782FCD" w:rsidRPr="00891559">
        <w:rPr>
          <w:rFonts w:hint="eastAsia"/>
        </w:rPr>
        <w:t xml:space="preserve"> and Mr</w:t>
      </w:r>
      <w:r w:rsidR="007D6408" w:rsidRPr="00891559">
        <w:rPr>
          <w:rFonts w:eastAsia="Malgun Gothic" w:hint="eastAsia"/>
          <w:lang w:eastAsia="ko-KR"/>
        </w:rPr>
        <w:t xml:space="preserve"> </w:t>
      </w:r>
      <w:r w:rsidR="00782FCD" w:rsidRPr="00891559">
        <w:rPr>
          <w:rFonts w:hint="eastAsia"/>
        </w:rPr>
        <w:t xml:space="preserve">Noah Luo </w:t>
      </w:r>
      <w:r w:rsidR="005F387C" w:rsidRPr="00891559">
        <w:rPr>
          <w:lang w:eastAsia="ja-JP"/>
        </w:rPr>
        <w:t xml:space="preserve">expressed </w:t>
      </w:r>
      <w:r w:rsidR="00782FCD" w:rsidRPr="00891559">
        <w:rPr>
          <w:rFonts w:hint="eastAsia"/>
        </w:rPr>
        <w:t>their</w:t>
      </w:r>
      <w:r w:rsidRPr="00891559">
        <w:rPr>
          <w:lang w:eastAsia="ja-JP"/>
        </w:rPr>
        <w:t xml:space="preserve"> sinc</w:t>
      </w:r>
      <w:r w:rsidR="005F387C" w:rsidRPr="00891559">
        <w:rPr>
          <w:lang w:eastAsia="ja-JP"/>
        </w:rPr>
        <w:t>ere thanks to the meeting host</w:t>
      </w:r>
      <w:r w:rsidR="00247569" w:rsidRPr="00891559">
        <w:rPr>
          <w:rFonts w:eastAsia="Malgun Gothic" w:hint="eastAsia"/>
          <w:lang w:eastAsia="ko-KR"/>
        </w:rPr>
        <w:t xml:space="preserve">, in particular, </w:t>
      </w:r>
      <w:r w:rsidR="00782FCD" w:rsidRPr="00891559">
        <w:rPr>
          <w:lang w:eastAsia="ja-JP"/>
        </w:rPr>
        <w:t xml:space="preserve">Mr </w:t>
      </w:r>
      <w:r w:rsidR="00B7165E" w:rsidRPr="00891559">
        <w:rPr>
          <w:rFonts w:hint="eastAsia"/>
        </w:rPr>
        <w:t>Stephen Botzko</w:t>
      </w:r>
      <w:r w:rsidR="00782FCD" w:rsidRPr="00891559">
        <w:rPr>
          <w:rFonts w:hint="eastAsia"/>
        </w:rPr>
        <w:t xml:space="preserve"> </w:t>
      </w:r>
      <w:r w:rsidRPr="00891559">
        <w:rPr>
          <w:lang w:eastAsia="ja-JP"/>
        </w:rPr>
        <w:t xml:space="preserve">for their excellent organization and kind services </w:t>
      </w:r>
      <w:r w:rsidR="00407D4E" w:rsidRPr="00891559">
        <w:rPr>
          <w:rFonts w:eastAsia="Malgun Gothic" w:hint="eastAsia"/>
          <w:lang w:eastAsia="ko-KR"/>
        </w:rPr>
        <w:t xml:space="preserve">for </w:t>
      </w:r>
      <w:r w:rsidRPr="00891559">
        <w:rPr>
          <w:lang w:eastAsia="ja-JP"/>
        </w:rPr>
        <w:t>the meeting.</w:t>
      </w:r>
      <w:r w:rsidR="003E5B8E" w:rsidRPr="00891559">
        <w:rPr>
          <w:rFonts w:eastAsia="Malgun Gothic" w:hint="eastAsia"/>
          <w:lang w:eastAsia="ko-KR"/>
        </w:rPr>
        <w:t xml:space="preserve"> </w:t>
      </w:r>
      <w:r w:rsidR="00782FCD" w:rsidRPr="00891559">
        <w:rPr>
          <w:rFonts w:hint="eastAsia"/>
        </w:rPr>
        <w:t>Many other experts also took the opportunity to exp</w:t>
      </w:r>
      <w:r w:rsidR="00B7165E" w:rsidRPr="00891559">
        <w:rPr>
          <w:rFonts w:hint="eastAsia"/>
        </w:rPr>
        <w:t>ress their thankfulness t</w:t>
      </w:r>
      <w:r w:rsidR="00D862FE" w:rsidRPr="00891559">
        <w:rPr>
          <w:rFonts w:hint="eastAsia"/>
        </w:rPr>
        <w:t>o Polyc</w:t>
      </w:r>
      <w:r w:rsidR="00B7165E" w:rsidRPr="00891559">
        <w:rPr>
          <w:rFonts w:hint="eastAsia"/>
        </w:rPr>
        <w:t>om and Mr</w:t>
      </w:r>
      <w:r w:rsidR="007D6408" w:rsidRPr="00891559">
        <w:rPr>
          <w:rFonts w:eastAsia="Malgun Gothic" w:hint="eastAsia"/>
          <w:lang w:eastAsia="ko-KR"/>
        </w:rPr>
        <w:t xml:space="preserve"> </w:t>
      </w:r>
      <w:r w:rsidR="00B7165E" w:rsidRPr="00891559">
        <w:rPr>
          <w:rFonts w:hint="eastAsia"/>
        </w:rPr>
        <w:t>Stephen Botzko</w:t>
      </w:r>
      <w:r w:rsidR="00782FCD" w:rsidRPr="00891559">
        <w:rPr>
          <w:rFonts w:hint="eastAsia"/>
        </w:rPr>
        <w:t>.</w:t>
      </w:r>
    </w:p>
    <w:p w:rsidR="0034456B" w:rsidRPr="00891559" w:rsidRDefault="009C4881" w:rsidP="00453554">
      <w:pPr>
        <w:rPr>
          <w:lang w:eastAsia="ja-JP"/>
        </w:rPr>
      </w:pPr>
      <w:r w:rsidRPr="00891559">
        <w:rPr>
          <w:lang w:eastAsia="ja-JP"/>
        </w:rPr>
        <w:t>The meeting participants</w:t>
      </w:r>
      <w:r w:rsidR="00025DDF" w:rsidRPr="00891559">
        <w:rPr>
          <w:lang w:eastAsia="ja-JP"/>
        </w:rPr>
        <w:t xml:space="preserve"> reviewed a total of </w:t>
      </w:r>
      <w:r w:rsidR="00C24AF3" w:rsidRPr="00891559">
        <w:rPr>
          <w:rFonts w:hint="eastAsia"/>
        </w:rPr>
        <w:t>106</w:t>
      </w:r>
      <w:r w:rsidR="0034456B" w:rsidRPr="00891559">
        <w:rPr>
          <w:lang w:eastAsia="ja-JP"/>
        </w:rPr>
        <w:t xml:space="preserve"> </w:t>
      </w:r>
      <w:r w:rsidR="009E752A" w:rsidRPr="00891559">
        <w:rPr>
          <w:rFonts w:eastAsia="Malgun Gothic" w:hint="eastAsia"/>
          <w:lang w:eastAsia="ko-KR"/>
        </w:rPr>
        <w:t>input</w:t>
      </w:r>
      <w:r w:rsidR="00250F4E" w:rsidRPr="00891559">
        <w:rPr>
          <w:lang w:eastAsia="ja-JP"/>
        </w:rPr>
        <w:t xml:space="preserve"> documents</w:t>
      </w:r>
      <w:r w:rsidR="0034456B" w:rsidRPr="00891559">
        <w:rPr>
          <w:lang w:eastAsia="ja-JP"/>
        </w:rPr>
        <w:t xml:space="preserve"> </w:t>
      </w:r>
      <w:r w:rsidR="00C24AF3" w:rsidRPr="00891559">
        <w:rPr>
          <w:rFonts w:hint="eastAsia"/>
        </w:rPr>
        <w:t xml:space="preserve">(The original number </w:t>
      </w:r>
      <w:r w:rsidR="007D6408" w:rsidRPr="00891559">
        <w:rPr>
          <w:rFonts w:eastAsia="Malgun Gothic" w:hint="eastAsia"/>
          <w:lang w:eastAsia="ko-KR"/>
        </w:rPr>
        <w:t>was</w:t>
      </w:r>
      <w:r w:rsidR="00453554" w:rsidRPr="00891559">
        <w:rPr>
          <w:rFonts w:eastAsia="Malgun Gothic"/>
          <w:lang w:eastAsia="ko-KR"/>
        </w:rPr>
        <w:t xml:space="preserve"> </w:t>
      </w:r>
      <w:r w:rsidR="00C24AF3" w:rsidRPr="00891559">
        <w:rPr>
          <w:rFonts w:hint="eastAsia"/>
        </w:rPr>
        <w:t>109</w:t>
      </w:r>
      <w:r w:rsidR="00920FF5" w:rsidRPr="00891559">
        <w:rPr>
          <w:rFonts w:eastAsia="Malgun Gothic" w:hint="eastAsia"/>
          <w:lang w:eastAsia="ko-KR"/>
        </w:rPr>
        <w:t>,</w:t>
      </w:r>
      <w:r w:rsidR="00C24AF3" w:rsidRPr="00891559">
        <w:rPr>
          <w:rFonts w:hint="eastAsia"/>
        </w:rPr>
        <w:t xml:space="preserve"> but </w:t>
      </w:r>
      <w:r w:rsidR="00453554" w:rsidRPr="00891559">
        <w:t>three</w:t>
      </w:r>
      <w:r w:rsidR="00C24AF3" w:rsidRPr="00891559">
        <w:rPr>
          <w:rFonts w:hint="eastAsia"/>
        </w:rPr>
        <w:t xml:space="preserve"> were </w:t>
      </w:r>
      <w:r w:rsidR="00453554" w:rsidRPr="00891559">
        <w:t xml:space="preserve">subsequently </w:t>
      </w:r>
      <w:r w:rsidR="00C24AF3" w:rsidRPr="00891559">
        <w:rPr>
          <w:rFonts w:hint="eastAsia"/>
        </w:rPr>
        <w:t xml:space="preserve">withdrawn) </w:t>
      </w:r>
      <w:r w:rsidR="00453554" w:rsidRPr="00891559">
        <w:rPr>
          <w:lang w:eastAsia="ja-JP"/>
        </w:rPr>
        <w:t>including</w:t>
      </w:r>
      <w:r w:rsidR="0034456B" w:rsidRPr="00891559">
        <w:rPr>
          <w:lang w:eastAsia="ja-JP"/>
        </w:rPr>
        <w:t xml:space="preserve"> </w:t>
      </w:r>
      <w:r w:rsidR="0036668A" w:rsidRPr="00891559">
        <w:rPr>
          <w:rFonts w:eastAsia="Malgun Gothic" w:hint="eastAsia"/>
          <w:lang w:eastAsia="ko-KR"/>
        </w:rPr>
        <w:t>1</w:t>
      </w:r>
      <w:r w:rsidR="00C24AF3" w:rsidRPr="00891559">
        <w:rPr>
          <w:rFonts w:hint="eastAsia"/>
        </w:rPr>
        <w:t>8</w:t>
      </w:r>
      <w:r w:rsidR="0034456B" w:rsidRPr="00891559">
        <w:rPr>
          <w:lang w:eastAsia="ja-JP"/>
        </w:rPr>
        <w:t xml:space="preserve"> incoming liaison statements</w:t>
      </w:r>
      <w:r w:rsidR="009627C6" w:rsidRPr="00891559">
        <w:rPr>
          <w:rFonts w:eastAsia="Malgun Gothic" w:hint="eastAsia"/>
          <w:lang w:eastAsia="ko-KR"/>
        </w:rPr>
        <w:t xml:space="preserve"> </w:t>
      </w:r>
      <w:r w:rsidR="00616B20" w:rsidRPr="00891559">
        <w:rPr>
          <w:rFonts w:eastAsia="Malgun Gothic" w:hint="eastAsia"/>
          <w:lang w:eastAsia="ko-KR"/>
        </w:rPr>
        <w:t xml:space="preserve">and </w:t>
      </w:r>
      <w:r w:rsidR="00C24AF3" w:rsidRPr="00891559">
        <w:rPr>
          <w:rFonts w:hint="eastAsia"/>
        </w:rPr>
        <w:t>54</w:t>
      </w:r>
      <w:r w:rsidR="005D4BA5" w:rsidRPr="00891559">
        <w:rPr>
          <w:rFonts w:hint="eastAsia"/>
        </w:rPr>
        <w:t xml:space="preserve"> </w:t>
      </w:r>
      <w:r w:rsidR="009627C6" w:rsidRPr="00891559">
        <w:rPr>
          <w:rFonts w:eastAsia="Malgun Gothic" w:hint="eastAsia"/>
          <w:lang w:eastAsia="ko-KR"/>
        </w:rPr>
        <w:t>TDs</w:t>
      </w:r>
      <w:r w:rsidR="0034456B" w:rsidRPr="00891559">
        <w:rPr>
          <w:lang w:eastAsia="ja-JP"/>
        </w:rPr>
        <w:t>.</w:t>
      </w:r>
      <w:r w:rsidR="00D304F7" w:rsidRPr="00891559">
        <w:rPr>
          <w:lang w:eastAsia="ja-JP"/>
        </w:rPr>
        <w:t xml:space="preserve"> </w:t>
      </w:r>
      <w:r w:rsidRPr="00891559">
        <w:rPr>
          <w:lang w:eastAsia="ja-JP"/>
        </w:rPr>
        <w:t xml:space="preserve">The objective of this meeting was to progress the </w:t>
      </w:r>
      <w:proofErr w:type="spellStart"/>
      <w:r w:rsidRPr="00891559">
        <w:rPr>
          <w:lang w:eastAsia="ja-JP"/>
        </w:rPr>
        <w:t>on</w:t>
      </w:r>
      <w:bookmarkStart w:id="2" w:name="_GoBack"/>
      <w:bookmarkEnd w:id="2"/>
      <w:r w:rsidRPr="00891559">
        <w:rPr>
          <w:lang w:eastAsia="ja-JP"/>
        </w:rPr>
        <w:t>going</w:t>
      </w:r>
      <w:proofErr w:type="spellEnd"/>
      <w:r w:rsidRPr="00891559">
        <w:rPr>
          <w:lang w:eastAsia="ja-JP"/>
        </w:rPr>
        <w:t xml:space="preserve"> work in each Question.</w:t>
      </w:r>
      <w:r w:rsidR="00D304F7" w:rsidRPr="00891559">
        <w:rPr>
          <w:lang w:eastAsia="ja-JP"/>
        </w:rPr>
        <w:t xml:space="preserve"> </w:t>
      </w:r>
      <w:r w:rsidRPr="00891559">
        <w:rPr>
          <w:lang w:eastAsia="ja-JP"/>
        </w:rPr>
        <w:t>The specific objectives for each Question are listed in the sub-sections designated for each Question.</w:t>
      </w:r>
    </w:p>
    <w:p w:rsidR="00610456" w:rsidRPr="00891559" w:rsidRDefault="009C4881" w:rsidP="00453554">
      <w:pPr>
        <w:rPr>
          <w:rFonts w:eastAsia="Malgun Gothic"/>
          <w:lang w:eastAsia="ko-KR"/>
        </w:rPr>
      </w:pPr>
      <w:r w:rsidRPr="00891559">
        <w:rPr>
          <w:lang w:eastAsia="ja-JP"/>
        </w:rPr>
        <w:t xml:space="preserve">There are </w:t>
      </w:r>
      <w:r w:rsidR="00453554" w:rsidRPr="00891559">
        <w:rPr>
          <w:rFonts w:eastAsia="Malgun Gothic"/>
          <w:lang w:eastAsia="ko-KR"/>
        </w:rPr>
        <w:t>four</w:t>
      </w:r>
      <w:r w:rsidRPr="00891559">
        <w:rPr>
          <w:lang w:eastAsia="ja-JP"/>
        </w:rPr>
        <w:t xml:space="preserve"> Annexes at the end of this report</w:t>
      </w:r>
      <w:r w:rsidR="0068179B" w:rsidRPr="00891559">
        <w:rPr>
          <w:rFonts w:eastAsia="Malgun Gothic" w:hint="eastAsia"/>
          <w:lang w:eastAsia="ko-KR"/>
        </w:rPr>
        <w:t>.</w:t>
      </w:r>
      <w:r w:rsidR="00D304F7" w:rsidRPr="00891559">
        <w:rPr>
          <w:lang w:eastAsia="ja-JP"/>
        </w:rPr>
        <w:t xml:space="preserve"> </w:t>
      </w:r>
      <w:r w:rsidRPr="00891559">
        <w:rPr>
          <w:lang w:eastAsia="ja-JP"/>
        </w:rPr>
        <w:t>Ann</w:t>
      </w:r>
      <w:r w:rsidR="006A041B" w:rsidRPr="00891559">
        <w:rPr>
          <w:lang w:eastAsia="ja-JP"/>
        </w:rPr>
        <w:t>ex A</w:t>
      </w:r>
      <w:r w:rsidRPr="00891559">
        <w:rPr>
          <w:lang w:eastAsia="ja-JP"/>
        </w:rPr>
        <w:t xml:space="preserve"> contains </w:t>
      </w:r>
      <w:r w:rsidR="00554214" w:rsidRPr="00891559">
        <w:rPr>
          <w:rFonts w:eastAsia="Malgun Gothic" w:hint="eastAsia"/>
          <w:lang w:eastAsia="ko-KR"/>
        </w:rPr>
        <w:t>the l</w:t>
      </w:r>
      <w:r w:rsidR="006A041B" w:rsidRPr="00891559">
        <w:rPr>
          <w:lang w:eastAsia="ja-JP"/>
        </w:rPr>
        <w:t>ist of participants.</w:t>
      </w:r>
      <w:r w:rsidR="00D304F7" w:rsidRPr="00891559">
        <w:rPr>
          <w:lang w:eastAsia="ja-JP"/>
        </w:rPr>
        <w:t xml:space="preserve"> </w:t>
      </w:r>
      <w:r w:rsidR="006A041B" w:rsidRPr="00891559">
        <w:rPr>
          <w:lang w:eastAsia="ja-JP"/>
        </w:rPr>
        <w:t>Annex B</w:t>
      </w:r>
      <w:r w:rsidRPr="00891559">
        <w:rPr>
          <w:lang w:eastAsia="ja-JP"/>
        </w:rPr>
        <w:t xml:space="preserve"> lists the document</w:t>
      </w:r>
      <w:r w:rsidR="006A041B" w:rsidRPr="00891559">
        <w:rPr>
          <w:lang w:eastAsia="ja-JP"/>
        </w:rPr>
        <w:t>ation for this meeting.</w:t>
      </w:r>
      <w:r w:rsidR="00D304F7" w:rsidRPr="00891559">
        <w:rPr>
          <w:lang w:eastAsia="ja-JP"/>
        </w:rPr>
        <w:t xml:space="preserve"> </w:t>
      </w:r>
      <w:r w:rsidR="006A041B" w:rsidRPr="00891559">
        <w:rPr>
          <w:lang w:eastAsia="ja-JP"/>
        </w:rPr>
        <w:t>Annex C</w:t>
      </w:r>
      <w:r w:rsidRPr="00891559">
        <w:rPr>
          <w:lang w:eastAsia="ja-JP"/>
        </w:rPr>
        <w:t xml:space="preserve"> lists the outgoing lia</w:t>
      </w:r>
      <w:r w:rsidR="00404455" w:rsidRPr="00891559">
        <w:rPr>
          <w:lang w:eastAsia="ja-JP"/>
        </w:rPr>
        <w:t>ison</w:t>
      </w:r>
      <w:r w:rsidR="00404455" w:rsidRPr="00891559">
        <w:rPr>
          <w:rFonts w:eastAsia="Malgun Gothic" w:hint="eastAsia"/>
          <w:lang w:eastAsia="ko-KR"/>
        </w:rPr>
        <w:t xml:space="preserve"> statements</w:t>
      </w:r>
      <w:r w:rsidR="00150802" w:rsidRPr="00891559">
        <w:rPr>
          <w:lang w:eastAsia="ja-JP"/>
        </w:rPr>
        <w:t xml:space="preserve"> generated at the meeting.</w:t>
      </w:r>
      <w:r w:rsidR="00554214" w:rsidRPr="00891559">
        <w:rPr>
          <w:rFonts w:eastAsia="Malgun Gothic" w:hint="eastAsia"/>
          <w:lang w:eastAsia="ko-KR"/>
        </w:rPr>
        <w:t xml:space="preserve"> </w:t>
      </w:r>
      <w:r w:rsidR="006A041B" w:rsidRPr="00891559">
        <w:rPr>
          <w:rFonts w:eastAsia="Malgun Gothic" w:hint="eastAsia"/>
          <w:lang w:eastAsia="ko-KR"/>
        </w:rPr>
        <w:t xml:space="preserve">Annex </w:t>
      </w:r>
      <w:r w:rsidR="006A041B" w:rsidRPr="00891559">
        <w:rPr>
          <w:rFonts w:eastAsia="Malgun Gothic"/>
          <w:lang w:eastAsia="ko-KR"/>
        </w:rPr>
        <w:t>D</w:t>
      </w:r>
      <w:r w:rsidR="00CF0F38" w:rsidRPr="00891559">
        <w:rPr>
          <w:rFonts w:eastAsia="Malgun Gothic" w:hint="eastAsia"/>
          <w:lang w:eastAsia="ko-KR"/>
        </w:rPr>
        <w:t xml:space="preserve"> contains the living list for Q5/16.</w:t>
      </w:r>
    </w:p>
    <w:p w:rsidR="0063662E" w:rsidRPr="00891559" w:rsidRDefault="006A041B" w:rsidP="006A041B">
      <w:pPr>
        <w:rPr>
          <w:rFonts w:eastAsia="Malgun Gothic"/>
          <w:lang w:eastAsia="ko-KR"/>
        </w:rPr>
      </w:pPr>
      <w:r w:rsidRPr="00891559">
        <w:rPr>
          <w:rFonts w:eastAsia="Malgun Gothic"/>
          <w:lang w:eastAsia="ko-KR"/>
        </w:rPr>
        <w:t xml:space="preserve">All </w:t>
      </w:r>
      <w:r w:rsidR="0063662E" w:rsidRPr="00891559">
        <w:rPr>
          <w:rFonts w:eastAsia="Malgun Gothic"/>
          <w:lang w:eastAsia="ko-KR"/>
        </w:rPr>
        <w:t xml:space="preserve">AVD- and TD-numbered documents referred to </w:t>
      </w:r>
      <w:r w:rsidRPr="00891559">
        <w:rPr>
          <w:rFonts w:eastAsia="Malgun Gothic"/>
          <w:lang w:eastAsia="ko-KR"/>
        </w:rPr>
        <w:t xml:space="preserve">in this report </w:t>
      </w:r>
      <w:r w:rsidR="0063662E" w:rsidRPr="00891559">
        <w:rPr>
          <w:rFonts w:eastAsia="Malgun Gothic"/>
          <w:lang w:eastAsia="ko-KR"/>
        </w:rPr>
        <w:t>are a</w:t>
      </w:r>
      <w:r w:rsidRPr="00891559">
        <w:rPr>
          <w:rFonts w:eastAsia="Malgun Gothic"/>
          <w:lang w:eastAsia="ko-KR"/>
        </w:rPr>
        <w:t xml:space="preserve">vailable at the WP 2/16 Questions repository at </w:t>
      </w:r>
      <w:hyperlink r:id="rId10" w:history="1">
        <w:r w:rsidRPr="00891559">
          <w:rPr>
            <w:rStyle w:val="Hyperlink"/>
            <w:rFonts w:eastAsia="Malgun Gothic"/>
            <w:lang w:eastAsia="ko-KR"/>
          </w:rPr>
          <w:t>http://ftp3.itu.int/av-arch/avc-site/2009-2012/1107_And</w:t>
        </w:r>
      </w:hyperlink>
      <w:r w:rsidRPr="00891559">
        <w:rPr>
          <w:rFonts w:eastAsia="Malgun Gothic"/>
          <w:lang w:eastAsia="ko-KR"/>
        </w:rPr>
        <w:t xml:space="preserve">. </w:t>
      </w:r>
    </w:p>
    <w:p w:rsidR="004225A3" w:rsidRPr="00891559" w:rsidRDefault="004225A3" w:rsidP="001C6E1D">
      <w:pPr>
        <w:pStyle w:val="Heading2"/>
        <w:rPr>
          <w:rFonts w:eastAsia="SimSun"/>
          <w:lang w:eastAsia="zh-CN"/>
        </w:rPr>
      </w:pPr>
      <w:r w:rsidRPr="00891559">
        <w:t>Questions and Rapporteurs for this meeting</w:t>
      </w:r>
    </w:p>
    <w:tbl>
      <w:tblPr>
        <w:tblW w:w="9708" w:type="dxa"/>
        <w:tblLayout w:type="fixed"/>
        <w:tblLook w:val="0000" w:firstRow="0" w:lastRow="0" w:firstColumn="0" w:lastColumn="0" w:noHBand="0" w:noVBand="0"/>
      </w:tblPr>
      <w:tblGrid>
        <w:gridCol w:w="1098"/>
        <w:gridCol w:w="8610"/>
      </w:tblGrid>
      <w:tr w:rsidR="00616B20" w:rsidRPr="00891559">
        <w:tc>
          <w:tcPr>
            <w:tcW w:w="1098" w:type="dxa"/>
            <w:tcBorders>
              <w:top w:val="nil"/>
              <w:left w:val="nil"/>
              <w:bottom w:val="nil"/>
              <w:right w:val="nil"/>
            </w:tcBorders>
          </w:tcPr>
          <w:p w:rsidR="00616B20" w:rsidRPr="00891559" w:rsidRDefault="00616B20" w:rsidP="00777F0E">
            <w:r w:rsidRPr="00891559">
              <w:t>2/16</w:t>
            </w:r>
          </w:p>
        </w:tc>
        <w:tc>
          <w:tcPr>
            <w:tcW w:w="8610" w:type="dxa"/>
            <w:tcBorders>
              <w:top w:val="nil"/>
              <w:left w:val="nil"/>
              <w:bottom w:val="nil"/>
              <w:right w:val="nil"/>
            </w:tcBorders>
          </w:tcPr>
          <w:p w:rsidR="00616B20" w:rsidRPr="00891559" w:rsidRDefault="00616B20" w:rsidP="00777F0E">
            <w:r w:rsidRPr="00891559">
              <w:t>H.323 real-time multimedia system (Mr Paul Jones, Cisco/USA)</w:t>
            </w:r>
          </w:p>
        </w:tc>
      </w:tr>
      <w:tr w:rsidR="00616B20" w:rsidRPr="00891559">
        <w:tc>
          <w:tcPr>
            <w:tcW w:w="1098" w:type="dxa"/>
            <w:tcBorders>
              <w:top w:val="nil"/>
              <w:left w:val="nil"/>
              <w:bottom w:val="nil"/>
              <w:right w:val="nil"/>
            </w:tcBorders>
          </w:tcPr>
          <w:p w:rsidR="00616B20" w:rsidRPr="00891559" w:rsidRDefault="00616B20" w:rsidP="00777F0E">
            <w:r w:rsidRPr="00891559">
              <w:t>3/16</w:t>
            </w:r>
          </w:p>
        </w:tc>
        <w:tc>
          <w:tcPr>
            <w:tcW w:w="8610" w:type="dxa"/>
            <w:tcBorders>
              <w:top w:val="nil"/>
              <w:left w:val="nil"/>
              <w:bottom w:val="nil"/>
              <w:right w:val="nil"/>
            </w:tcBorders>
          </w:tcPr>
          <w:p w:rsidR="00616B20" w:rsidRPr="00891559" w:rsidRDefault="00616B20" w:rsidP="00777F0E">
            <w:r w:rsidRPr="00891559">
              <w:t xml:space="preserve">Multimedia gateway control architectures and protocols (Mr Christian Groves, </w:t>
            </w:r>
            <w:smartTag w:uri="urn:schemas-microsoft-com:office:smarttags" w:element="country-region">
              <w:smartTag w:uri="urn:schemas-microsoft-com:office:smarttags" w:element="place">
                <w:r w:rsidRPr="00891559">
                  <w:t>Australia</w:t>
                </w:r>
              </w:smartTag>
            </w:smartTag>
            <w:r w:rsidRPr="00891559">
              <w:t>)</w:t>
            </w:r>
          </w:p>
        </w:tc>
      </w:tr>
      <w:tr w:rsidR="00616B20" w:rsidRPr="00891559">
        <w:tc>
          <w:tcPr>
            <w:tcW w:w="1098" w:type="dxa"/>
            <w:tcBorders>
              <w:top w:val="nil"/>
              <w:left w:val="nil"/>
              <w:bottom w:val="nil"/>
              <w:right w:val="nil"/>
            </w:tcBorders>
          </w:tcPr>
          <w:p w:rsidR="00616B20" w:rsidRPr="00891559" w:rsidRDefault="00616B20" w:rsidP="00777F0E">
            <w:r w:rsidRPr="00891559">
              <w:t>4/16</w:t>
            </w:r>
          </w:p>
        </w:tc>
        <w:tc>
          <w:tcPr>
            <w:tcW w:w="8610" w:type="dxa"/>
            <w:tcBorders>
              <w:top w:val="nil"/>
              <w:left w:val="nil"/>
              <w:bottom w:val="nil"/>
              <w:right w:val="nil"/>
            </w:tcBorders>
          </w:tcPr>
          <w:p w:rsidR="00616B20" w:rsidRPr="00891559" w:rsidRDefault="00616B20" w:rsidP="00777F0E">
            <w:r w:rsidRPr="00891559">
              <w:t xml:space="preserve">Advanced functions for H.300-series systems and beyond (Mr Seong-Ho Jeong, </w:t>
            </w:r>
            <w:smartTag w:uri="urn:schemas-microsoft-com:office:smarttags" w:element="country-region">
              <w:smartTag w:uri="urn:schemas-microsoft-com:office:smarttags" w:element="place">
                <w:r w:rsidRPr="00891559">
                  <w:t>Korea</w:t>
                </w:r>
              </w:smartTag>
            </w:smartTag>
            <w:r w:rsidRPr="00891559">
              <w:t>)</w:t>
            </w:r>
          </w:p>
        </w:tc>
      </w:tr>
      <w:tr w:rsidR="00616B20" w:rsidRPr="00891559">
        <w:tc>
          <w:tcPr>
            <w:tcW w:w="1098" w:type="dxa"/>
            <w:tcBorders>
              <w:top w:val="nil"/>
              <w:left w:val="nil"/>
              <w:bottom w:val="nil"/>
              <w:right w:val="nil"/>
            </w:tcBorders>
          </w:tcPr>
          <w:p w:rsidR="00616B20" w:rsidRPr="00891559" w:rsidRDefault="00616B20" w:rsidP="00777F0E">
            <w:r w:rsidRPr="00891559">
              <w:t>5/16</w:t>
            </w:r>
          </w:p>
        </w:tc>
        <w:tc>
          <w:tcPr>
            <w:tcW w:w="8610" w:type="dxa"/>
            <w:tcBorders>
              <w:top w:val="nil"/>
              <w:left w:val="nil"/>
              <w:bottom w:val="nil"/>
              <w:right w:val="nil"/>
            </w:tcBorders>
          </w:tcPr>
          <w:p w:rsidR="00616B20" w:rsidRPr="00891559" w:rsidRDefault="00616B20" w:rsidP="00777F0E">
            <w:r w:rsidRPr="00891559">
              <w:t>Telepresence systems (Mr Stephen Botzko, Polycom/USA)</w:t>
            </w:r>
          </w:p>
        </w:tc>
      </w:tr>
      <w:tr w:rsidR="00616B20" w:rsidRPr="00891559">
        <w:tc>
          <w:tcPr>
            <w:tcW w:w="1098" w:type="dxa"/>
            <w:tcBorders>
              <w:top w:val="nil"/>
              <w:left w:val="nil"/>
              <w:bottom w:val="nil"/>
              <w:right w:val="nil"/>
            </w:tcBorders>
          </w:tcPr>
          <w:p w:rsidR="00616B20" w:rsidRPr="00891559" w:rsidRDefault="00616B20" w:rsidP="00777F0E">
            <w:r w:rsidRPr="00891559">
              <w:t>12/16</w:t>
            </w:r>
          </w:p>
        </w:tc>
        <w:tc>
          <w:tcPr>
            <w:tcW w:w="8610" w:type="dxa"/>
            <w:tcBorders>
              <w:top w:val="nil"/>
              <w:left w:val="nil"/>
              <w:bottom w:val="nil"/>
              <w:right w:val="nil"/>
            </w:tcBorders>
          </w:tcPr>
          <w:p w:rsidR="00616B20" w:rsidRPr="00891559" w:rsidRDefault="00616B20" w:rsidP="00DB1CB9">
            <w:r w:rsidRPr="00891559">
              <w:t xml:space="preserve">Advanced multimedia system for NGN and other packet-based networks (Mr Paul Jones, Cisco/USA; Mr Brody Kenrick, </w:t>
            </w:r>
            <w:r w:rsidR="00920FF5" w:rsidRPr="00891559">
              <w:rPr>
                <w:rFonts w:eastAsia="Malgun Gothic" w:hint="eastAsia"/>
                <w:lang w:eastAsia="ko-KR"/>
              </w:rPr>
              <w:t>A</w:t>
            </w:r>
            <w:r w:rsidRPr="00891559">
              <w:t xml:space="preserve">ssociate, </w:t>
            </w:r>
            <w:proofErr w:type="spellStart"/>
            <w:r w:rsidR="00920FF5" w:rsidRPr="00891559">
              <w:rPr>
                <w:rFonts w:eastAsia="Malgun Gothic" w:hint="eastAsia"/>
                <w:lang w:eastAsia="ko-KR"/>
              </w:rPr>
              <w:t>OnMobile</w:t>
            </w:r>
            <w:proofErr w:type="spellEnd"/>
            <w:r w:rsidRPr="00891559">
              <w:t>/USA)</w:t>
            </w:r>
          </w:p>
        </w:tc>
      </w:tr>
      <w:tr w:rsidR="00616B20" w:rsidRPr="00891559">
        <w:tc>
          <w:tcPr>
            <w:tcW w:w="1098" w:type="dxa"/>
            <w:tcBorders>
              <w:top w:val="nil"/>
              <w:left w:val="nil"/>
              <w:bottom w:val="nil"/>
              <w:right w:val="nil"/>
            </w:tcBorders>
          </w:tcPr>
          <w:p w:rsidR="00616B20" w:rsidRPr="00891559" w:rsidRDefault="00616B20" w:rsidP="00777F0E">
            <w:r w:rsidRPr="00891559">
              <w:t>21/16</w:t>
            </w:r>
          </w:p>
        </w:tc>
        <w:tc>
          <w:tcPr>
            <w:tcW w:w="8610" w:type="dxa"/>
            <w:tcBorders>
              <w:top w:val="nil"/>
              <w:left w:val="nil"/>
              <w:bottom w:val="nil"/>
              <w:right w:val="nil"/>
            </w:tcBorders>
          </w:tcPr>
          <w:p w:rsidR="00616B20" w:rsidRPr="00891559" w:rsidRDefault="00616B20" w:rsidP="00777F0E">
            <w:r w:rsidRPr="00891559">
              <w:t xml:space="preserve">Multimedia architecture (Mr Noah Luo, </w:t>
            </w:r>
            <w:r w:rsidRPr="00891559">
              <w:rPr>
                <w:rFonts w:hint="eastAsia"/>
              </w:rPr>
              <w:t xml:space="preserve">acting, </w:t>
            </w:r>
            <w:r w:rsidRPr="00891559">
              <w:t>Huawei/China)</w:t>
            </w:r>
          </w:p>
        </w:tc>
      </w:tr>
      <w:tr w:rsidR="00616B20" w:rsidRPr="00891559">
        <w:tc>
          <w:tcPr>
            <w:tcW w:w="1098" w:type="dxa"/>
            <w:tcBorders>
              <w:top w:val="nil"/>
              <w:left w:val="nil"/>
              <w:bottom w:val="nil"/>
              <w:right w:val="nil"/>
            </w:tcBorders>
          </w:tcPr>
          <w:p w:rsidR="00616B20" w:rsidRPr="00891559" w:rsidRDefault="00616B20" w:rsidP="00777F0E">
            <w:r w:rsidRPr="00891559">
              <w:t>22/16</w:t>
            </w:r>
          </w:p>
        </w:tc>
        <w:tc>
          <w:tcPr>
            <w:tcW w:w="8610" w:type="dxa"/>
            <w:tcBorders>
              <w:top w:val="nil"/>
              <w:left w:val="nil"/>
              <w:bottom w:val="nil"/>
              <w:right w:val="nil"/>
            </w:tcBorders>
          </w:tcPr>
          <w:p w:rsidR="00616B20" w:rsidRPr="00891559" w:rsidRDefault="00616B20" w:rsidP="00777F0E">
            <w:r w:rsidRPr="00891559">
              <w:t>Multimedia applications and services (Mr Noah Luo, Huawei/China)</w:t>
            </w:r>
          </w:p>
        </w:tc>
      </w:tr>
      <w:tr w:rsidR="00616B20" w:rsidRPr="00891559">
        <w:tc>
          <w:tcPr>
            <w:tcW w:w="1098" w:type="dxa"/>
            <w:tcBorders>
              <w:top w:val="nil"/>
              <w:left w:val="nil"/>
              <w:bottom w:val="nil"/>
              <w:right w:val="nil"/>
            </w:tcBorders>
          </w:tcPr>
          <w:p w:rsidR="00616B20" w:rsidRPr="00891559" w:rsidRDefault="00616B20" w:rsidP="00777F0E">
            <w:r w:rsidRPr="00891559">
              <w:t>25/16</w:t>
            </w:r>
          </w:p>
        </w:tc>
        <w:tc>
          <w:tcPr>
            <w:tcW w:w="8610" w:type="dxa"/>
            <w:tcBorders>
              <w:top w:val="nil"/>
              <w:left w:val="nil"/>
              <w:bottom w:val="nil"/>
              <w:right w:val="nil"/>
            </w:tcBorders>
          </w:tcPr>
          <w:p w:rsidR="00616B20" w:rsidRPr="00891559" w:rsidRDefault="00616B20" w:rsidP="00DB1CB9">
            <w:r w:rsidRPr="00891559">
              <w:t>USN Applications and Services (</w:t>
            </w:r>
            <w:r w:rsidR="00920FF5" w:rsidRPr="00891559">
              <w:rPr>
                <w:rFonts w:eastAsia="Malgun Gothic" w:hint="eastAsia"/>
                <w:lang w:eastAsia="ko-KR"/>
              </w:rPr>
              <w:t xml:space="preserve">Mr </w:t>
            </w:r>
            <w:r w:rsidRPr="00891559">
              <w:t>Hyoung Jun Kim, ETRI/Korea)</w:t>
            </w:r>
          </w:p>
        </w:tc>
      </w:tr>
    </w:tbl>
    <w:p w:rsidR="004225A3" w:rsidRPr="00891559" w:rsidRDefault="004225A3" w:rsidP="001C6E1D">
      <w:pPr>
        <w:pStyle w:val="Heading2"/>
      </w:pPr>
      <w:r w:rsidRPr="00891559">
        <w:t>Time schedule</w:t>
      </w:r>
    </w:p>
    <w:p w:rsidR="007F70DF" w:rsidRPr="00891559" w:rsidRDefault="007F70DF" w:rsidP="007F70DF">
      <w:r w:rsidRPr="00891559">
        <w:t>Meetings of the various Questions operated as indicated below:</w:t>
      </w:r>
    </w:p>
    <w:p w:rsidR="00A321C2" w:rsidRPr="00891559" w:rsidRDefault="00A321C2" w:rsidP="00810015">
      <w:pPr>
        <w:spacing w:after="120"/>
        <w:rPr>
          <w:b/>
          <w:lang w:eastAsia="ja-JP"/>
        </w:rPr>
      </w:pPr>
      <w:r w:rsidRPr="00891559">
        <w:rPr>
          <w:b/>
        </w:rPr>
        <w:t>Room 1</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70"/>
        <w:gridCol w:w="790"/>
        <w:gridCol w:w="1645"/>
        <w:gridCol w:w="1490"/>
        <w:gridCol w:w="1475"/>
        <w:gridCol w:w="1571"/>
        <w:gridCol w:w="1519"/>
      </w:tblGrid>
      <w:tr w:rsidR="00A321C2" w:rsidRPr="00891559" w:rsidTr="00810015">
        <w:trPr>
          <w:tblHeader/>
          <w:jc w:val="center"/>
        </w:trPr>
        <w:tc>
          <w:tcPr>
            <w:tcW w:w="1070" w:type="dxa"/>
            <w:tcBorders>
              <w:top w:val="single" w:sz="12" w:space="0" w:color="auto"/>
              <w:bottom w:val="single" w:sz="12" w:space="0" w:color="auto"/>
            </w:tcBorders>
            <w:shd w:val="clear" w:color="auto" w:fill="FFFFFF"/>
          </w:tcPr>
          <w:p w:rsidR="00A321C2" w:rsidRPr="00891559" w:rsidRDefault="00A321C2" w:rsidP="006A041B">
            <w:pPr>
              <w:pStyle w:val="Tablehead"/>
            </w:pPr>
            <w:r w:rsidRPr="00891559">
              <w:t>Date</w:t>
            </w:r>
          </w:p>
        </w:tc>
        <w:tc>
          <w:tcPr>
            <w:tcW w:w="790" w:type="dxa"/>
            <w:tcBorders>
              <w:top w:val="single" w:sz="12" w:space="0" w:color="auto"/>
              <w:bottom w:val="single" w:sz="12" w:space="0" w:color="auto"/>
            </w:tcBorders>
            <w:shd w:val="clear" w:color="auto" w:fill="FFFFFF"/>
          </w:tcPr>
          <w:p w:rsidR="00A321C2" w:rsidRPr="00891559" w:rsidRDefault="00A321C2" w:rsidP="006A041B">
            <w:pPr>
              <w:pStyle w:val="Tablehead"/>
            </w:pPr>
            <w:r w:rsidRPr="00891559">
              <w:t>Day</w:t>
            </w:r>
          </w:p>
        </w:tc>
        <w:tc>
          <w:tcPr>
            <w:tcW w:w="1645" w:type="dxa"/>
            <w:tcBorders>
              <w:top w:val="single" w:sz="12" w:space="0" w:color="auto"/>
              <w:bottom w:val="single" w:sz="12" w:space="0" w:color="auto"/>
            </w:tcBorders>
            <w:shd w:val="clear" w:color="auto" w:fill="FFFFFF"/>
          </w:tcPr>
          <w:p w:rsidR="00A321C2" w:rsidRPr="00891559" w:rsidRDefault="006A041B" w:rsidP="00D304F7">
            <w:pPr>
              <w:pStyle w:val="Tablehead"/>
            </w:pPr>
            <w:r w:rsidRPr="00891559">
              <w:t>1Q</w:t>
            </w:r>
            <w:r w:rsidR="00D304F7" w:rsidRPr="00891559">
              <w:br/>
            </w:r>
            <w:r w:rsidRPr="00891559">
              <w:t>(9:00-10:30)</w:t>
            </w:r>
          </w:p>
        </w:tc>
        <w:tc>
          <w:tcPr>
            <w:tcW w:w="1490" w:type="dxa"/>
            <w:tcBorders>
              <w:top w:val="single" w:sz="12" w:space="0" w:color="auto"/>
              <w:bottom w:val="single" w:sz="12" w:space="0" w:color="auto"/>
            </w:tcBorders>
            <w:shd w:val="clear" w:color="auto" w:fill="FFFFFF"/>
          </w:tcPr>
          <w:p w:rsidR="00A321C2" w:rsidRPr="00891559" w:rsidRDefault="006A041B" w:rsidP="00D304F7">
            <w:pPr>
              <w:pStyle w:val="Tablehead"/>
            </w:pPr>
            <w:r w:rsidRPr="00891559">
              <w:t>2Q</w:t>
            </w:r>
            <w:r w:rsidR="00D304F7" w:rsidRPr="00891559">
              <w:br/>
            </w:r>
            <w:r w:rsidRPr="00891559">
              <w:t>(11:00-12:30)</w:t>
            </w:r>
          </w:p>
        </w:tc>
        <w:tc>
          <w:tcPr>
            <w:tcW w:w="1475" w:type="dxa"/>
            <w:tcBorders>
              <w:top w:val="single" w:sz="12" w:space="0" w:color="auto"/>
              <w:bottom w:val="single" w:sz="12" w:space="0" w:color="auto"/>
            </w:tcBorders>
            <w:shd w:val="clear" w:color="auto" w:fill="FFFFFF"/>
          </w:tcPr>
          <w:p w:rsidR="00A321C2" w:rsidRPr="00891559" w:rsidRDefault="006A041B" w:rsidP="00D304F7">
            <w:pPr>
              <w:pStyle w:val="Tablehead"/>
            </w:pPr>
            <w:r w:rsidRPr="00891559">
              <w:t>3Q</w:t>
            </w:r>
            <w:r w:rsidR="00D304F7" w:rsidRPr="00891559">
              <w:br/>
            </w:r>
            <w:r w:rsidRPr="00891559">
              <w:t>(14:00-15:30)</w:t>
            </w:r>
          </w:p>
        </w:tc>
        <w:tc>
          <w:tcPr>
            <w:tcW w:w="1571" w:type="dxa"/>
            <w:tcBorders>
              <w:top w:val="single" w:sz="12" w:space="0" w:color="auto"/>
              <w:bottom w:val="single" w:sz="12" w:space="0" w:color="auto"/>
            </w:tcBorders>
            <w:shd w:val="clear" w:color="auto" w:fill="FFFFFF"/>
          </w:tcPr>
          <w:p w:rsidR="00A321C2" w:rsidRPr="00891559" w:rsidRDefault="006A041B" w:rsidP="00D304F7">
            <w:pPr>
              <w:pStyle w:val="Tablehead"/>
            </w:pPr>
            <w:r w:rsidRPr="00891559">
              <w:t>4Q</w:t>
            </w:r>
            <w:r w:rsidR="00D304F7" w:rsidRPr="00891559">
              <w:br/>
            </w:r>
            <w:r w:rsidRPr="00891559">
              <w:t>(16:00-17:30)</w:t>
            </w:r>
          </w:p>
        </w:tc>
        <w:tc>
          <w:tcPr>
            <w:tcW w:w="1519" w:type="dxa"/>
            <w:tcBorders>
              <w:top w:val="single" w:sz="12" w:space="0" w:color="auto"/>
              <w:bottom w:val="single" w:sz="12" w:space="0" w:color="auto"/>
            </w:tcBorders>
            <w:shd w:val="clear" w:color="auto" w:fill="FFFFFF"/>
          </w:tcPr>
          <w:p w:rsidR="00A321C2" w:rsidRPr="00891559" w:rsidRDefault="006A041B" w:rsidP="00D304F7">
            <w:pPr>
              <w:pStyle w:val="Tablehead"/>
            </w:pPr>
            <w:r w:rsidRPr="00891559">
              <w:t>5Q</w:t>
            </w:r>
            <w:r w:rsidR="00D304F7" w:rsidRPr="00891559">
              <w:br/>
            </w:r>
            <w:r w:rsidRPr="00891559">
              <w:t>(17:45-19:15)</w:t>
            </w:r>
          </w:p>
        </w:tc>
      </w:tr>
      <w:tr w:rsidR="00A321C2" w:rsidRPr="00891559" w:rsidTr="00810015">
        <w:trPr>
          <w:jc w:val="center"/>
        </w:trPr>
        <w:tc>
          <w:tcPr>
            <w:tcW w:w="1070" w:type="dxa"/>
            <w:tcBorders>
              <w:top w:val="single" w:sz="12" w:space="0" w:color="auto"/>
            </w:tcBorders>
          </w:tcPr>
          <w:p w:rsidR="00A321C2" w:rsidRPr="00891559" w:rsidRDefault="00A321C2" w:rsidP="006A041B">
            <w:pPr>
              <w:pStyle w:val="Tabletext"/>
            </w:pPr>
            <w:r w:rsidRPr="00891559">
              <w:rPr>
                <w:rFonts w:hint="eastAsia"/>
              </w:rPr>
              <w:t>18</w:t>
            </w:r>
            <w:r w:rsidRPr="00891559">
              <w:t>-</w:t>
            </w:r>
            <w:r w:rsidRPr="00891559">
              <w:rPr>
                <w:rFonts w:hint="eastAsia"/>
              </w:rPr>
              <w:t>July</w:t>
            </w:r>
          </w:p>
        </w:tc>
        <w:tc>
          <w:tcPr>
            <w:tcW w:w="790" w:type="dxa"/>
            <w:tcBorders>
              <w:top w:val="single" w:sz="12" w:space="0" w:color="auto"/>
            </w:tcBorders>
            <w:shd w:val="clear" w:color="auto" w:fill="auto"/>
          </w:tcPr>
          <w:p w:rsidR="00A321C2" w:rsidRPr="00891559" w:rsidRDefault="00A321C2" w:rsidP="006A041B">
            <w:pPr>
              <w:pStyle w:val="Tabletext"/>
            </w:pPr>
            <w:r w:rsidRPr="00891559">
              <w:t>Mon</w:t>
            </w:r>
          </w:p>
        </w:tc>
        <w:tc>
          <w:tcPr>
            <w:tcW w:w="1645" w:type="dxa"/>
            <w:tcBorders>
              <w:top w:val="single" w:sz="12" w:space="0" w:color="auto"/>
            </w:tcBorders>
            <w:shd w:val="pct12" w:color="auto" w:fill="auto"/>
          </w:tcPr>
          <w:p w:rsidR="00A321C2" w:rsidRPr="00891559" w:rsidRDefault="00A321C2" w:rsidP="00D304F7">
            <w:pPr>
              <w:pStyle w:val="Tabletext"/>
              <w:jc w:val="center"/>
            </w:pPr>
            <w:r w:rsidRPr="00891559">
              <w:rPr>
                <w:rFonts w:hint="eastAsia"/>
              </w:rPr>
              <w:t>All*</w:t>
            </w:r>
          </w:p>
        </w:tc>
        <w:tc>
          <w:tcPr>
            <w:tcW w:w="1490" w:type="dxa"/>
            <w:tcBorders>
              <w:top w:val="single" w:sz="12" w:space="0" w:color="auto"/>
            </w:tcBorders>
            <w:shd w:val="pct12" w:color="auto" w:fill="auto"/>
          </w:tcPr>
          <w:p w:rsidR="00A321C2" w:rsidRPr="00891559" w:rsidRDefault="00A321C2" w:rsidP="00D304F7">
            <w:pPr>
              <w:pStyle w:val="Tabletext"/>
              <w:jc w:val="center"/>
            </w:pPr>
            <w:r w:rsidRPr="00891559">
              <w:rPr>
                <w:rFonts w:hint="eastAsia"/>
              </w:rPr>
              <w:t>Q2/Q12</w:t>
            </w:r>
          </w:p>
        </w:tc>
        <w:tc>
          <w:tcPr>
            <w:tcW w:w="1475" w:type="dxa"/>
            <w:tcBorders>
              <w:top w:val="single" w:sz="12" w:space="0" w:color="auto"/>
            </w:tcBorders>
            <w:shd w:val="pct12" w:color="auto" w:fill="auto"/>
          </w:tcPr>
          <w:p w:rsidR="00A321C2" w:rsidRPr="00891559" w:rsidRDefault="00A321C2" w:rsidP="00D304F7">
            <w:pPr>
              <w:pStyle w:val="Tabletext"/>
              <w:jc w:val="center"/>
            </w:pPr>
            <w:r w:rsidRPr="00891559">
              <w:t>Q</w:t>
            </w:r>
            <w:r w:rsidRPr="00891559">
              <w:rPr>
                <w:rFonts w:hint="eastAsia"/>
              </w:rPr>
              <w:t>3</w:t>
            </w:r>
          </w:p>
        </w:tc>
        <w:tc>
          <w:tcPr>
            <w:tcW w:w="1571" w:type="dxa"/>
            <w:tcBorders>
              <w:top w:val="single" w:sz="12" w:space="0" w:color="auto"/>
            </w:tcBorders>
            <w:shd w:val="pct12" w:color="auto" w:fill="auto"/>
          </w:tcPr>
          <w:p w:rsidR="00A321C2" w:rsidRPr="00891559" w:rsidRDefault="00A321C2" w:rsidP="00D304F7">
            <w:pPr>
              <w:pStyle w:val="Tabletext"/>
              <w:jc w:val="center"/>
            </w:pPr>
            <w:r w:rsidRPr="00891559">
              <w:rPr>
                <w:rFonts w:hint="eastAsia"/>
              </w:rPr>
              <w:t>Q4</w:t>
            </w:r>
          </w:p>
        </w:tc>
        <w:tc>
          <w:tcPr>
            <w:tcW w:w="1519" w:type="dxa"/>
            <w:tcBorders>
              <w:top w:val="single" w:sz="12" w:space="0" w:color="auto"/>
            </w:tcBorders>
            <w:shd w:val="pct12" w:color="auto" w:fill="auto"/>
          </w:tcPr>
          <w:p w:rsidR="00A321C2" w:rsidRPr="00891559" w:rsidRDefault="00A321C2" w:rsidP="00D304F7">
            <w:pPr>
              <w:pStyle w:val="Tabletext"/>
              <w:jc w:val="center"/>
            </w:pPr>
          </w:p>
        </w:tc>
      </w:tr>
      <w:tr w:rsidR="00A321C2" w:rsidRPr="00891559" w:rsidTr="00810015">
        <w:trPr>
          <w:jc w:val="center"/>
        </w:trPr>
        <w:tc>
          <w:tcPr>
            <w:tcW w:w="1070" w:type="dxa"/>
          </w:tcPr>
          <w:p w:rsidR="00A321C2" w:rsidRPr="00891559" w:rsidRDefault="00A321C2" w:rsidP="006A041B">
            <w:pPr>
              <w:pStyle w:val="Tabletext"/>
            </w:pPr>
            <w:r w:rsidRPr="00891559">
              <w:rPr>
                <w:rFonts w:hint="eastAsia"/>
              </w:rPr>
              <w:t>19</w:t>
            </w:r>
            <w:r w:rsidRPr="00891559">
              <w:t>-</w:t>
            </w:r>
            <w:r w:rsidRPr="00891559">
              <w:rPr>
                <w:rFonts w:hint="eastAsia"/>
              </w:rPr>
              <w:t>July</w:t>
            </w:r>
          </w:p>
        </w:tc>
        <w:tc>
          <w:tcPr>
            <w:tcW w:w="790" w:type="dxa"/>
            <w:shd w:val="clear" w:color="auto" w:fill="auto"/>
          </w:tcPr>
          <w:p w:rsidR="00A321C2" w:rsidRPr="00891559" w:rsidRDefault="00A321C2" w:rsidP="006A041B">
            <w:pPr>
              <w:pStyle w:val="Tabletext"/>
            </w:pPr>
            <w:r w:rsidRPr="00891559">
              <w:t>Tue</w:t>
            </w:r>
          </w:p>
        </w:tc>
        <w:tc>
          <w:tcPr>
            <w:tcW w:w="1645" w:type="dxa"/>
          </w:tcPr>
          <w:p w:rsidR="00A321C2" w:rsidRPr="00891559" w:rsidRDefault="00A321C2" w:rsidP="00D304F7">
            <w:pPr>
              <w:pStyle w:val="Tabletext"/>
              <w:jc w:val="center"/>
            </w:pPr>
            <w:r w:rsidRPr="00891559">
              <w:rPr>
                <w:rFonts w:hint="eastAsia"/>
              </w:rPr>
              <w:t>Q5</w:t>
            </w:r>
          </w:p>
        </w:tc>
        <w:tc>
          <w:tcPr>
            <w:tcW w:w="1490" w:type="dxa"/>
          </w:tcPr>
          <w:p w:rsidR="00A321C2" w:rsidRPr="00891559" w:rsidRDefault="00A321C2" w:rsidP="00D304F7">
            <w:pPr>
              <w:pStyle w:val="Tabletext"/>
              <w:jc w:val="center"/>
            </w:pPr>
            <w:r w:rsidRPr="00891559">
              <w:t>Q</w:t>
            </w:r>
            <w:r w:rsidRPr="00891559">
              <w:rPr>
                <w:rFonts w:hint="eastAsia"/>
              </w:rPr>
              <w:t>21&amp;Q22</w:t>
            </w:r>
          </w:p>
        </w:tc>
        <w:tc>
          <w:tcPr>
            <w:tcW w:w="1475" w:type="dxa"/>
          </w:tcPr>
          <w:p w:rsidR="00A321C2" w:rsidRPr="00891559" w:rsidRDefault="00A321C2" w:rsidP="00D304F7">
            <w:pPr>
              <w:pStyle w:val="Tabletext"/>
              <w:jc w:val="center"/>
            </w:pPr>
            <w:r w:rsidRPr="00891559">
              <w:t>Q2</w:t>
            </w:r>
            <w:r w:rsidRPr="00891559">
              <w:rPr>
                <w:rFonts w:hint="eastAsia"/>
              </w:rPr>
              <w:t>5</w:t>
            </w:r>
          </w:p>
        </w:tc>
        <w:tc>
          <w:tcPr>
            <w:tcW w:w="1571" w:type="dxa"/>
          </w:tcPr>
          <w:p w:rsidR="00A321C2" w:rsidRPr="00891559" w:rsidRDefault="00A321C2" w:rsidP="00D304F7">
            <w:pPr>
              <w:pStyle w:val="Tabletext"/>
              <w:jc w:val="center"/>
            </w:pPr>
            <w:r w:rsidRPr="00891559">
              <w:rPr>
                <w:rFonts w:hint="eastAsia"/>
              </w:rPr>
              <w:t>Q4</w:t>
            </w:r>
          </w:p>
        </w:tc>
        <w:tc>
          <w:tcPr>
            <w:tcW w:w="1519" w:type="dxa"/>
          </w:tcPr>
          <w:p w:rsidR="00A321C2" w:rsidRPr="00891559" w:rsidRDefault="00A321C2" w:rsidP="00D304F7">
            <w:pPr>
              <w:pStyle w:val="Tabletext"/>
              <w:jc w:val="center"/>
            </w:pPr>
          </w:p>
        </w:tc>
      </w:tr>
      <w:tr w:rsidR="00A321C2" w:rsidRPr="00891559" w:rsidTr="00810015">
        <w:trPr>
          <w:jc w:val="center"/>
        </w:trPr>
        <w:tc>
          <w:tcPr>
            <w:tcW w:w="1070" w:type="dxa"/>
          </w:tcPr>
          <w:p w:rsidR="00A321C2" w:rsidRPr="00891559" w:rsidRDefault="00A321C2" w:rsidP="006A041B">
            <w:pPr>
              <w:pStyle w:val="Tabletext"/>
            </w:pPr>
            <w:r w:rsidRPr="00891559">
              <w:rPr>
                <w:rFonts w:hint="eastAsia"/>
              </w:rPr>
              <w:t>20</w:t>
            </w:r>
            <w:r w:rsidRPr="00891559">
              <w:t>-</w:t>
            </w:r>
            <w:r w:rsidRPr="00891559">
              <w:rPr>
                <w:rFonts w:hint="eastAsia"/>
              </w:rPr>
              <w:t>July</w:t>
            </w:r>
          </w:p>
        </w:tc>
        <w:tc>
          <w:tcPr>
            <w:tcW w:w="790" w:type="dxa"/>
            <w:shd w:val="clear" w:color="auto" w:fill="auto"/>
          </w:tcPr>
          <w:p w:rsidR="00A321C2" w:rsidRPr="00891559" w:rsidRDefault="00A321C2" w:rsidP="006A041B">
            <w:pPr>
              <w:pStyle w:val="Tabletext"/>
            </w:pPr>
            <w:r w:rsidRPr="00891559">
              <w:t>Wed</w:t>
            </w:r>
          </w:p>
        </w:tc>
        <w:tc>
          <w:tcPr>
            <w:tcW w:w="1645" w:type="dxa"/>
            <w:shd w:val="pct12" w:color="auto" w:fill="auto"/>
          </w:tcPr>
          <w:p w:rsidR="00A321C2" w:rsidRPr="00891559" w:rsidRDefault="00A321C2" w:rsidP="00D304F7">
            <w:pPr>
              <w:pStyle w:val="Tabletext"/>
              <w:jc w:val="center"/>
            </w:pPr>
            <w:r w:rsidRPr="00891559">
              <w:t>Q</w:t>
            </w:r>
            <w:r w:rsidRPr="00891559">
              <w:rPr>
                <w:rFonts w:hint="eastAsia"/>
              </w:rPr>
              <w:t>5</w:t>
            </w:r>
          </w:p>
        </w:tc>
        <w:tc>
          <w:tcPr>
            <w:tcW w:w="1490" w:type="dxa"/>
            <w:shd w:val="pct12" w:color="auto" w:fill="auto"/>
          </w:tcPr>
          <w:p w:rsidR="00A321C2" w:rsidRPr="00891559" w:rsidRDefault="00A321C2" w:rsidP="00D304F7">
            <w:pPr>
              <w:pStyle w:val="Tabletext"/>
              <w:jc w:val="center"/>
            </w:pPr>
            <w:r w:rsidRPr="00891559">
              <w:rPr>
                <w:rFonts w:hint="eastAsia"/>
              </w:rPr>
              <w:t>Q1</w:t>
            </w:r>
          </w:p>
        </w:tc>
        <w:tc>
          <w:tcPr>
            <w:tcW w:w="1475" w:type="dxa"/>
            <w:shd w:val="pct12" w:color="auto" w:fill="auto"/>
          </w:tcPr>
          <w:p w:rsidR="00A321C2" w:rsidRPr="00891559" w:rsidRDefault="00A321C2" w:rsidP="00D304F7">
            <w:pPr>
              <w:pStyle w:val="Tabletext"/>
              <w:jc w:val="center"/>
            </w:pPr>
            <w:r w:rsidRPr="00891559">
              <w:t>Q</w:t>
            </w:r>
            <w:r w:rsidRPr="00891559">
              <w:rPr>
                <w:rFonts w:hint="eastAsia"/>
              </w:rPr>
              <w:t>1&amp;Q2/Q1&amp;</w:t>
            </w:r>
            <w:r w:rsidR="00810015" w:rsidRPr="00891559">
              <w:t xml:space="preserve"> </w:t>
            </w:r>
            <w:r w:rsidRPr="00891559">
              <w:rPr>
                <w:rFonts w:hint="eastAsia"/>
              </w:rPr>
              <w:t>Q2&amp;Q5&amp;Q12</w:t>
            </w:r>
          </w:p>
        </w:tc>
        <w:tc>
          <w:tcPr>
            <w:tcW w:w="1571" w:type="dxa"/>
            <w:shd w:val="pct12" w:color="auto" w:fill="auto"/>
          </w:tcPr>
          <w:p w:rsidR="00A321C2" w:rsidRPr="00891559" w:rsidRDefault="00A321C2" w:rsidP="00D304F7">
            <w:pPr>
              <w:pStyle w:val="Tabletext"/>
              <w:jc w:val="center"/>
            </w:pPr>
            <w:r w:rsidRPr="00891559">
              <w:rPr>
                <w:rFonts w:hint="eastAsia"/>
              </w:rPr>
              <w:t>Q5</w:t>
            </w:r>
          </w:p>
        </w:tc>
        <w:tc>
          <w:tcPr>
            <w:tcW w:w="1519" w:type="dxa"/>
            <w:shd w:val="pct12" w:color="auto" w:fill="auto"/>
          </w:tcPr>
          <w:p w:rsidR="00A321C2" w:rsidRPr="00891559" w:rsidRDefault="00A321C2" w:rsidP="00D304F7">
            <w:pPr>
              <w:pStyle w:val="Tabletext"/>
              <w:jc w:val="center"/>
            </w:pPr>
          </w:p>
        </w:tc>
      </w:tr>
      <w:tr w:rsidR="00A321C2" w:rsidRPr="00891559" w:rsidTr="00810015">
        <w:trPr>
          <w:jc w:val="center"/>
        </w:trPr>
        <w:tc>
          <w:tcPr>
            <w:tcW w:w="1070" w:type="dxa"/>
          </w:tcPr>
          <w:p w:rsidR="00A321C2" w:rsidRPr="00891559" w:rsidRDefault="00A321C2" w:rsidP="006A041B">
            <w:pPr>
              <w:pStyle w:val="Tabletext"/>
            </w:pPr>
            <w:r w:rsidRPr="00891559">
              <w:rPr>
                <w:rFonts w:hint="eastAsia"/>
              </w:rPr>
              <w:lastRenderedPageBreak/>
              <w:t>21</w:t>
            </w:r>
            <w:r w:rsidRPr="00891559">
              <w:t>-</w:t>
            </w:r>
            <w:r w:rsidRPr="00891559">
              <w:rPr>
                <w:rFonts w:hint="eastAsia"/>
              </w:rPr>
              <w:t>July</w:t>
            </w:r>
          </w:p>
        </w:tc>
        <w:tc>
          <w:tcPr>
            <w:tcW w:w="790" w:type="dxa"/>
            <w:shd w:val="clear" w:color="auto" w:fill="auto"/>
          </w:tcPr>
          <w:p w:rsidR="00A321C2" w:rsidRPr="00891559" w:rsidRDefault="00A321C2" w:rsidP="006A041B">
            <w:pPr>
              <w:pStyle w:val="Tabletext"/>
            </w:pPr>
            <w:r w:rsidRPr="00891559">
              <w:t>Thu</w:t>
            </w:r>
          </w:p>
        </w:tc>
        <w:tc>
          <w:tcPr>
            <w:tcW w:w="1645" w:type="dxa"/>
          </w:tcPr>
          <w:p w:rsidR="00A321C2" w:rsidRPr="00891559" w:rsidRDefault="00A321C2" w:rsidP="00D304F7">
            <w:pPr>
              <w:pStyle w:val="Tabletext"/>
              <w:jc w:val="center"/>
            </w:pPr>
            <w:r w:rsidRPr="00891559">
              <w:rPr>
                <w:rFonts w:hint="eastAsia"/>
              </w:rPr>
              <w:t>Q2/Q12</w:t>
            </w:r>
          </w:p>
        </w:tc>
        <w:tc>
          <w:tcPr>
            <w:tcW w:w="1490" w:type="dxa"/>
          </w:tcPr>
          <w:p w:rsidR="00A321C2" w:rsidRPr="00891559" w:rsidRDefault="00A321C2" w:rsidP="00D304F7">
            <w:pPr>
              <w:pStyle w:val="Tabletext"/>
              <w:jc w:val="center"/>
            </w:pPr>
            <w:r w:rsidRPr="00891559">
              <w:t>Q</w:t>
            </w:r>
            <w:r w:rsidRPr="00891559">
              <w:rPr>
                <w:rFonts w:hint="eastAsia"/>
              </w:rPr>
              <w:t>5</w:t>
            </w:r>
          </w:p>
        </w:tc>
        <w:tc>
          <w:tcPr>
            <w:tcW w:w="1475" w:type="dxa"/>
          </w:tcPr>
          <w:p w:rsidR="00A321C2" w:rsidRPr="00891559" w:rsidRDefault="00A321C2" w:rsidP="00D304F7">
            <w:pPr>
              <w:pStyle w:val="Tabletext"/>
              <w:jc w:val="center"/>
            </w:pPr>
            <w:r w:rsidRPr="00891559">
              <w:rPr>
                <w:rFonts w:hint="eastAsia"/>
              </w:rPr>
              <w:t>Q1</w:t>
            </w:r>
          </w:p>
        </w:tc>
        <w:tc>
          <w:tcPr>
            <w:tcW w:w="1571" w:type="dxa"/>
          </w:tcPr>
          <w:p w:rsidR="00A321C2" w:rsidRPr="00891559" w:rsidRDefault="00A321C2" w:rsidP="00D304F7">
            <w:pPr>
              <w:pStyle w:val="Tabletext"/>
              <w:jc w:val="center"/>
            </w:pPr>
            <w:r w:rsidRPr="00891559">
              <w:rPr>
                <w:rFonts w:hint="eastAsia"/>
              </w:rPr>
              <w:t>Q5</w:t>
            </w:r>
          </w:p>
        </w:tc>
        <w:tc>
          <w:tcPr>
            <w:tcW w:w="1519" w:type="dxa"/>
          </w:tcPr>
          <w:p w:rsidR="00A321C2" w:rsidRPr="00891559" w:rsidRDefault="00A321C2" w:rsidP="00D304F7">
            <w:pPr>
              <w:pStyle w:val="Tabletext"/>
              <w:jc w:val="center"/>
            </w:pPr>
            <w:r w:rsidRPr="00891559">
              <w:rPr>
                <w:rFonts w:hint="eastAsia"/>
              </w:rPr>
              <w:t xml:space="preserve">WP2-wide </w:t>
            </w:r>
            <w:r w:rsidR="00D304F7" w:rsidRPr="00891559">
              <w:t>topics</w:t>
            </w:r>
          </w:p>
        </w:tc>
      </w:tr>
      <w:tr w:rsidR="00A321C2" w:rsidRPr="00891559" w:rsidTr="00810015">
        <w:trPr>
          <w:jc w:val="center"/>
        </w:trPr>
        <w:tc>
          <w:tcPr>
            <w:tcW w:w="1070" w:type="dxa"/>
          </w:tcPr>
          <w:p w:rsidR="00A321C2" w:rsidRPr="00891559" w:rsidRDefault="00A321C2" w:rsidP="006A041B">
            <w:pPr>
              <w:pStyle w:val="Tabletext"/>
            </w:pPr>
            <w:r w:rsidRPr="00891559">
              <w:rPr>
                <w:rFonts w:hint="eastAsia"/>
              </w:rPr>
              <w:t>22-July</w:t>
            </w:r>
          </w:p>
        </w:tc>
        <w:tc>
          <w:tcPr>
            <w:tcW w:w="790" w:type="dxa"/>
            <w:shd w:val="clear" w:color="auto" w:fill="auto"/>
          </w:tcPr>
          <w:p w:rsidR="00A321C2" w:rsidRPr="00891559" w:rsidRDefault="00A321C2" w:rsidP="006A041B">
            <w:pPr>
              <w:pStyle w:val="Tabletext"/>
            </w:pPr>
            <w:r w:rsidRPr="00891559">
              <w:rPr>
                <w:rFonts w:hint="eastAsia"/>
              </w:rPr>
              <w:t>Fri</w:t>
            </w:r>
          </w:p>
        </w:tc>
        <w:tc>
          <w:tcPr>
            <w:tcW w:w="1645" w:type="dxa"/>
            <w:shd w:val="pct12" w:color="auto" w:fill="auto"/>
          </w:tcPr>
          <w:p w:rsidR="00A321C2" w:rsidRPr="00891559" w:rsidRDefault="00A321C2" w:rsidP="00D304F7">
            <w:pPr>
              <w:pStyle w:val="Tabletext"/>
              <w:jc w:val="center"/>
            </w:pPr>
            <w:r w:rsidRPr="00891559">
              <w:rPr>
                <w:rFonts w:hint="eastAsia"/>
              </w:rPr>
              <w:t>All**</w:t>
            </w:r>
          </w:p>
        </w:tc>
        <w:tc>
          <w:tcPr>
            <w:tcW w:w="1490" w:type="dxa"/>
            <w:shd w:val="pct12" w:color="auto" w:fill="auto"/>
          </w:tcPr>
          <w:p w:rsidR="00A321C2" w:rsidRPr="00891559" w:rsidRDefault="00A321C2" w:rsidP="00D304F7">
            <w:pPr>
              <w:pStyle w:val="Tabletext"/>
              <w:jc w:val="center"/>
            </w:pPr>
            <w:r w:rsidRPr="00891559">
              <w:rPr>
                <w:rFonts w:hint="eastAsia"/>
              </w:rPr>
              <w:t>All**</w:t>
            </w:r>
          </w:p>
        </w:tc>
        <w:tc>
          <w:tcPr>
            <w:tcW w:w="1475" w:type="dxa"/>
            <w:shd w:val="pct12" w:color="auto" w:fill="auto"/>
          </w:tcPr>
          <w:p w:rsidR="00A321C2" w:rsidRPr="00891559" w:rsidRDefault="00A321C2" w:rsidP="00D304F7">
            <w:pPr>
              <w:pStyle w:val="Tabletext"/>
              <w:jc w:val="center"/>
            </w:pPr>
          </w:p>
        </w:tc>
        <w:tc>
          <w:tcPr>
            <w:tcW w:w="3090" w:type="dxa"/>
            <w:gridSpan w:val="2"/>
            <w:shd w:val="pct12" w:color="auto" w:fill="auto"/>
          </w:tcPr>
          <w:p w:rsidR="00A321C2" w:rsidRPr="00891559" w:rsidRDefault="00A321C2" w:rsidP="00D304F7">
            <w:pPr>
              <w:pStyle w:val="Tabletext"/>
              <w:jc w:val="center"/>
            </w:pPr>
          </w:p>
        </w:tc>
      </w:tr>
    </w:tbl>
    <w:p w:rsidR="00A321C2" w:rsidRPr="00891559" w:rsidRDefault="00A321C2" w:rsidP="00810015">
      <w:pPr>
        <w:spacing w:after="120"/>
        <w:rPr>
          <w:b/>
          <w:bCs/>
        </w:rPr>
      </w:pPr>
      <w:r w:rsidRPr="00891559">
        <w:rPr>
          <w:b/>
          <w:bCs/>
        </w:rPr>
        <w:t>Room 2</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70"/>
        <w:gridCol w:w="790"/>
        <w:gridCol w:w="1645"/>
        <w:gridCol w:w="1490"/>
        <w:gridCol w:w="1475"/>
        <w:gridCol w:w="1571"/>
        <w:gridCol w:w="1519"/>
      </w:tblGrid>
      <w:tr w:rsidR="00810015" w:rsidRPr="00891559" w:rsidTr="00810015">
        <w:trPr>
          <w:tblHeader/>
          <w:jc w:val="center"/>
        </w:trPr>
        <w:tc>
          <w:tcPr>
            <w:tcW w:w="1070" w:type="dxa"/>
            <w:tcBorders>
              <w:top w:val="single" w:sz="12" w:space="0" w:color="auto"/>
              <w:bottom w:val="single" w:sz="12" w:space="0" w:color="auto"/>
            </w:tcBorders>
            <w:shd w:val="clear" w:color="auto" w:fill="FFFFFF"/>
          </w:tcPr>
          <w:p w:rsidR="00810015" w:rsidRPr="00891559" w:rsidRDefault="00810015" w:rsidP="00810015">
            <w:pPr>
              <w:pStyle w:val="Tablehead"/>
            </w:pPr>
            <w:r w:rsidRPr="00891559">
              <w:t>Date</w:t>
            </w:r>
          </w:p>
        </w:tc>
        <w:tc>
          <w:tcPr>
            <w:tcW w:w="790" w:type="dxa"/>
            <w:tcBorders>
              <w:top w:val="single" w:sz="12" w:space="0" w:color="auto"/>
              <w:bottom w:val="single" w:sz="12" w:space="0" w:color="auto"/>
            </w:tcBorders>
            <w:shd w:val="clear" w:color="auto" w:fill="FFFFFF"/>
          </w:tcPr>
          <w:p w:rsidR="00810015" w:rsidRPr="00891559" w:rsidRDefault="00810015" w:rsidP="00810015">
            <w:pPr>
              <w:pStyle w:val="Tablehead"/>
            </w:pPr>
            <w:r w:rsidRPr="00891559">
              <w:t>Day</w:t>
            </w:r>
          </w:p>
        </w:tc>
        <w:tc>
          <w:tcPr>
            <w:tcW w:w="1645" w:type="dxa"/>
            <w:tcBorders>
              <w:top w:val="single" w:sz="12" w:space="0" w:color="auto"/>
              <w:bottom w:val="single" w:sz="12" w:space="0" w:color="auto"/>
            </w:tcBorders>
            <w:shd w:val="clear" w:color="auto" w:fill="FFFFFF"/>
          </w:tcPr>
          <w:p w:rsidR="00810015" w:rsidRPr="00891559" w:rsidRDefault="00810015" w:rsidP="00D304F7">
            <w:pPr>
              <w:pStyle w:val="Tablehead"/>
            </w:pPr>
            <w:r w:rsidRPr="00891559">
              <w:t>1Q</w:t>
            </w:r>
            <w:r w:rsidR="00D304F7" w:rsidRPr="00891559">
              <w:br/>
            </w:r>
            <w:r w:rsidRPr="00891559">
              <w:t>(9:00-10:30)</w:t>
            </w:r>
          </w:p>
        </w:tc>
        <w:tc>
          <w:tcPr>
            <w:tcW w:w="1490" w:type="dxa"/>
            <w:tcBorders>
              <w:top w:val="single" w:sz="12" w:space="0" w:color="auto"/>
              <w:bottom w:val="single" w:sz="12" w:space="0" w:color="auto"/>
            </w:tcBorders>
            <w:shd w:val="clear" w:color="auto" w:fill="FFFFFF"/>
          </w:tcPr>
          <w:p w:rsidR="00810015" w:rsidRPr="00891559" w:rsidRDefault="00810015" w:rsidP="00D304F7">
            <w:pPr>
              <w:pStyle w:val="Tablehead"/>
            </w:pPr>
            <w:r w:rsidRPr="00891559">
              <w:t>2Q</w:t>
            </w:r>
            <w:r w:rsidR="00D304F7" w:rsidRPr="00891559">
              <w:br/>
            </w:r>
            <w:r w:rsidRPr="00891559">
              <w:t>(11:00-12:30)</w:t>
            </w:r>
          </w:p>
        </w:tc>
        <w:tc>
          <w:tcPr>
            <w:tcW w:w="1475" w:type="dxa"/>
            <w:tcBorders>
              <w:top w:val="single" w:sz="12" w:space="0" w:color="auto"/>
              <w:bottom w:val="single" w:sz="12" w:space="0" w:color="auto"/>
            </w:tcBorders>
            <w:shd w:val="clear" w:color="auto" w:fill="FFFFFF"/>
          </w:tcPr>
          <w:p w:rsidR="00810015" w:rsidRPr="00891559" w:rsidRDefault="00810015" w:rsidP="00D304F7">
            <w:pPr>
              <w:pStyle w:val="Tablehead"/>
            </w:pPr>
            <w:r w:rsidRPr="00891559">
              <w:t>3Q</w:t>
            </w:r>
            <w:r w:rsidR="00D304F7" w:rsidRPr="00891559">
              <w:br/>
            </w:r>
            <w:r w:rsidRPr="00891559">
              <w:t>(14:00-15:30)</w:t>
            </w:r>
          </w:p>
        </w:tc>
        <w:tc>
          <w:tcPr>
            <w:tcW w:w="1571" w:type="dxa"/>
            <w:tcBorders>
              <w:top w:val="single" w:sz="12" w:space="0" w:color="auto"/>
              <w:bottom w:val="single" w:sz="12" w:space="0" w:color="auto"/>
            </w:tcBorders>
            <w:shd w:val="clear" w:color="auto" w:fill="FFFFFF"/>
          </w:tcPr>
          <w:p w:rsidR="00810015" w:rsidRPr="00891559" w:rsidRDefault="00810015" w:rsidP="00D304F7">
            <w:pPr>
              <w:pStyle w:val="Tablehead"/>
            </w:pPr>
            <w:r w:rsidRPr="00891559">
              <w:t>4Q</w:t>
            </w:r>
            <w:r w:rsidR="00D304F7" w:rsidRPr="00891559">
              <w:br/>
            </w:r>
            <w:r w:rsidRPr="00891559">
              <w:t>(16:00-17:30)</w:t>
            </w:r>
          </w:p>
        </w:tc>
        <w:tc>
          <w:tcPr>
            <w:tcW w:w="1519" w:type="dxa"/>
            <w:tcBorders>
              <w:top w:val="single" w:sz="12" w:space="0" w:color="auto"/>
              <w:bottom w:val="single" w:sz="12" w:space="0" w:color="auto"/>
            </w:tcBorders>
            <w:shd w:val="clear" w:color="auto" w:fill="FFFFFF"/>
          </w:tcPr>
          <w:p w:rsidR="00810015" w:rsidRPr="00891559" w:rsidRDefault="00810015" w:rsidP="00D304F7">
            <w:pPr>
              <w:pStyle w:val="Tablehead"/>
            </w:pPr>
            <w:r w:rsidRPr="00891559">
              <w:t>5Q</w:t>
            </w:r>
            <w:r w:rsidR="00D304F7" w:rsidRPr="00891559">
              <w:br/>
            </w:r>
            <w:r w:rsidRPr="00891559">
              <w:t>(17:45-19:15)</w:t>
            </w:r>
          </w:p>
        </w:tc>
      </w:tr>
      <w:tr w:rsidR="00810015" w:rsidRPr="00891559" w:rsidTr="00810015">
        <w:trPr>
          <w:jc w:val="center"/>
        </w:trPr>
        <w:tc>
          <w:tcPr>
            <w:tcW w:w="1070" w:type="dxa"/>
            <w:tcBorders>
              <w:top w:val="single" w:sz="12" w:space="0" w:color="auto"/>
            </w:tcBorders>
          </w:tcPr>
          <w:p w:rsidR="00810015" w:rsidRPr="00891559" w:rsidRDefault="00810015" w:rsidP="00810015">
            <w:pPr>
              <w:pStyle w:val="Tabletext"/>
            </w:pPr>
            <w:r w:rsidRPr="00891559">
              <w:rPr>
                <w:rFonts w:hint="eastAsia"/>
              </w:rPr>
              <w:t>18</w:t>
            </w:r>
            <w:r w:rsidRPr="00891559">
              <w:t>-</w:t>
            </w:r>
            <w:r w:rsidRPr="00891559">
              <w:rPr>
                <w:rFonts w:hint="eastAsia"/>
              </w:rPr>
              <w:t>July</w:t>
            </w:r>
          </w:p>
        </w:tc>
        <w:tc>
          <w:tcPr>
            <w:tcW w:w="790" w:type="dxa"/>
            <w:tcBorders>
              <w:top w:val="single" w:sz="12" w:space="0" w:color="auto"/>
            </w:tcBorders>
            <w:shd w:val="clear" w:color="auto" w:fill="auto"/>
          </w:tcPr>
          <w:p w:rsidR="00810015" w:rsidRPr="00891559" w:rsidRDefault="00810015" w:rsidP="00810015">
            <w:pPr>
              <w:pStyle w:val="Tabletext"/>
            </w:pPr>
            <w:r w:rsidRPr="00891559">
              <w:t>Mon</w:t>
            </w:r>
          </w:p>
        </w:tc>
        <w:tc>
          <w:tcPr>
            <w:tcW w:w="1645" w:type="dxa"/>
            <w:tcBorders>
              <w:top w:val="single" w:sz="12" w:space="0" w:color="auto"/>
            </w:tcBorders>
            <w:shd w:val="pct12" w:color="auto" w:fill="auto"/>
          </w:tcPr>
          <w:p w:rsidR="00810015" w:rsidRPr="00891559" w:rsidRDefault="00810015" w:rsidP="00D304F7">
            <w:pPr>
              <w:pStyle w:val="Tabletext"/>
              <w:jc w:val="center"/>
            </w:pPr>
          </w:p>
        </w:tc>
        <w:tc>
          <w:tcPr>
            <w:tcW w:w="1490" w:type="dxa"/>
            <w:tcBorders>
              <w:top w:val="single" w:sz="12" w:space="0" w:color="auto"/>
            </w:tcBorders>
            <w:shd w:val="pct12" w:color="auto" w:fill="auto"/>
          </w:tcPr>
          <w:p w:rsidR="00810015" w:rsidRPr="00891559" w:rsidRDefault="00810015" w:rsidP="00D304F7">
            <w:pPr>
              <w:pStyle w:val="Tabletext"/>
              <w:jc w:val="center"/>
            </w:pPr>
          </w:p>
        </w:tc>
        <w:tc>
          <w:tcPr>
            <w:tcW w:w="1475" w:type="dxa"/>
            <w:tcBorders>
              <w:top w:val="single" w:sz="12" w:space="0" w:color="auto"/>
            </w:tcBorders>
            <w:shd w:val="pct12" w:color="auto" w:fill="auto"/>
          </w:tcPr>
          <w:p w:rsidR="00810015" w:rsidRPr="00891559" w:rsidRDefault="00810015" w:rsidP="00D304F7">
            <w:pPr>
              <w:pStyle w:val="Tabletext"/>
              <w:jc w:val="center"/>
            </w:pPr>
          </w:p>
        </w:tc>
        <w:tc>
          <w:tcPr>
            <w:tcW w:w="1571" w:type="dxa"/>
            <w:tcBorders>
              <w:top w:val="single" w:sz="12" w:space="0" w:color="auto"/>
            </w:tcBorders>
            <w:shd w:val="pct12" w:color="auto" w:fill="auto"/>
          </w:tcPr>
          <w:p w:rsidR="00810015" w:rsidRPr="00891559" w:rsidRDefault="00810015" w:rsidP="00D304F7">
            <w:pPr>
              <w:pStyle w:val="Tabletext"/>
              <w:jc w:val="center"/>
            </w:pPr>
          </w:p>
        </w:tc>
        <w:tc>
          <w:tcPr>
            <w:tcW w:w="1519" w:type="dxa"/>
            <w:tcBorders>
              <w:top w:val="single" w:sz="12" w:space="0" w:color="auto"/>
            </w:tcBorders>
            <w:shd w:val="pct12" w:color="auto" w:fill="auto"/>
          </w:tcPr>
          <w:p w:rsidR="00810015" w:rsidRPr="00891559" w:rsidRDefault="00810015" w:rsidP="00D304F7">
            <w:pPr>
              <w:pStyle w:val="Tabletext"/>
              <w:jc w:val="center"/>
            </w:pPr>
          </w:p>
        </w:tc>
      </w:tr>
      <w:tr w:rsidR="00810015" w:rsidRPr="00891559" w:rsidTr="00810015">
        <w:trPr>
          <w:jc w:val="center"/>
        </w:trPr>
        <w:tc>
          <w:tcPr>
            <w:tcW w:w="1070" w:type="dxa"/>
          </w:tcPr>
          <w:p w:rsidR="00810015" w:rsidRPr="00891559" w:rsidRDefault="00810015" w:rsidP="00810015">
            <w:pPr>
              <w:pStyle w:val="Tabletext"/>
            </w:pPr>
            <w:r w:rsidRPr="00891559">
              <w:rPr>
                <w:rFonts w:hint="eastAsia"/>
              </w:rPr>
              <w:t>19</w:t>
            </w:r>
            <w:r w:rsidRPr="00891559">
              <w:t>-</w:t>
            </w:r>
            <w:r w:rsidRPr="00891559">
              <w:rPr>
                <w:rFonts w:hint="eastAsia"/>
              </w:rPr>
              <w:t>July</w:t>
            </w:r>
          </w:p>
        </w:tc>
        <w:tc>
          <w:tcPr>
            <w:tcW w:w="790" w:type="dxa"/>
            <w:shd w:val="clear" w:color="auto" w:fill="auto"/>
          </w:tcPr>
          <w:p w:rsidR="00810015" w:rsidRPr="00891559" w:rsidRDefault="00810015" w:rsidP="00810015">
            <w:pPr>
              <w:pStyle w:val="Tabletext"/>
            </w:pPr>
            <w:r w:rsidRPr="00891559">
              <w:t>Tue</w:t>
            </w:r>
          </w:p>
        </w:tc>
        <w:tc>
          <w:tcPr>
            <w:tcW w:w="1645" w:type="dxa"/>
          </w:tcPr>
          <w:p w:rsidR="00810015" w:rsidRPr="00891559" w:rsidRDefault="00810015" w:rsidP="00D304F7">
            <w:pPr>
              <w:pStyle w:val="Tabletext"/>
              <w:jc w:val="center"/>
            </w:pPr>
          </w:p>
        </w:tc>
        <w:tc>
          <w:tcPr>
            <w:tcW w:w="1490" w:type="dxa"/>
          </w:tcPr>
          <w:p w:rsidR="00810015" w:rsidRPr="00891559" w:rsidRDefault="00810015" w:rsidP="00D304F7">
            <w:pPr>
              <w:pStyle w:val="Tabletext"/>
              <w:jc w:val="center"/>
            </w:pPr>
            <w:r w:rsidRPr="00891559">
              <w:rPr>
                <w:rFonts w:hint="eastAsia"/>
              </w:rPr>
              <w:t>Q3</w:t>
            </w:r>
          </w:p>
        </w:tc>
        <w:tc>
          <w:tcPr>
            <w:tcW w:w="1475" w:type="dxa"/>
          </w:tcPr>
          <w:p w:rsidR="00810015" w:rsidRPr="00891559" w:rsidRDefault="00810015" w:rsidP="00D304F7">
            <w:pPr>
              <w:pStyle w:val="Tabletext"/>
              <w:jc w:val="center"/>
            </w:pPr>
            <w:r w:rsidRPr="00891559">
              <w:rPr>
                <w:rFonts w:hint="eastAsia"/>
              </w:rPr>
              <w:t>Q3</w:t>
            </w:r>
          </w:p>
        </w:tc>
        <w:tc>
          <w:tcPr>
            <w:tcW w:w="1571" w:type="dxa"/>
          </w:tcPr>
          <w:p w:rsidR="00810015" w:rsidRPr="00891559" w:rsidRDefault="00810015" w:rsidP="00D304F7">
            <w:pPr>
              <w:pStyle w:val="Tabletext"/>
              <w:jc w:val="center"/>
            </w:pPr>
            <w:r w:rsidRPr="00891559">
              <w:rPr>
                <w:rFonts w:hint="eastAsia"/>
              </w:rPr>
              <w:t>Q3</w:t>
            </w:r>
          </w:p>
        </w:tc>
        <w:tc>
          <w:tcPr>
            <w:tcW w:w="1519" w:type="dxa"/>
          </w:tcPr>
          <w:p w:rsidR="00810015" w:rsidRPr="00891559" w:rsidRDefault="00810015" w:rsidP="00D304F7">
            <w:pPr>
              <w:pStyle w:val="Tabletext"/>
              <w:jc w:val="center"/>
            </w:pPr>
          </w:p>
        </w:tc>
      </w:tr>
      <w:tr w:rsidR="00810015" w:rsidRPr="00891559" w:rsidTr="00810015">
        <w:trPr>
          <w:jc w:val="center"/>
        </w:trPr>
        <w:tc>
          <w:tcPr>
            <w:tcW w:w="1070" w:type="dxa"/>
          </w:tcPr>
          <w:p w:rsidR="00810015" w:rsidRPr="00891559" w:rsidRDefault="00810015" w:rsidP="00810015">
            <w:pPr>
              <w:pStyle w:val="Tabletext"/>
            </w:pPr>
            <w:r w:rsidRPr="00891559">
              <w:rPr>
                <w:rFonts w:hint="eastAsia"/>
              </w:rPr>
              <w:t>20</w:t>
            </w:r>
            <w:r w:rsidRPr="00891559">
              <w:t>-</w:t>
            </w:r>
            <w:r w:rsidRPr="00891559">
              <w:rPr>
                <w:rFonts w:hint="eastAsia"/>
              </w:rPr>
              <w:t>July</w:t>
            </w:r>
          </w:p>
        </w:tc>
        <w:tc>
          <w:tcPr>
            <w:tcW w:w="790" w:type="dxa"/>
            <w:shd w:val="clear" w:color="auto" w:fill="auto"/>
          </w:tcPr>
          <w:p w:rsidR="00810015" w:rsidRPr="00891559" w:rsidRDefault="00810015" w:rsidP="00810015">
            <w:pPr>
              <w:pStyle w:val="Tabletext"/>
            </w:pPr>
            <w:r w:rsidRPr="00891559">
              <w:t>Wed</w:t>
            </w:r>
          </w:p>
        </w:tc>
        <w:tc>
          <w:tcPr>
            <w:tcW w:w="1645" w:type="dxa"/>
            <w:shd w:val="pct10" w:color="auto" w:fill="auto"/>
          </w:tcPr>
          <w:p w:rsidR="00810015" w:rsidRPr="00891559" w:rsidRDefault="00810015" w:rsidP="00D304F7">
            <w:pPr>
              <w:pStyle w:val="Tabletext"/>
              <w:jc w:val="center"/>
            </w:pPr>
            <w:r w:rsidRPr="00891559">
              <w:rPr>
                <w:rFonts w:hint="eastAsia"/>
              </w:rPr>
              <w:t>Q25</w:t>
            </w:r>
          </w:p>
        </w:tc>
        <w:tc>
          <w:tcPr>
            <w:tcW w:w="1490" w:type="dxa"/>
            <w:shd w:val="pct10" w:color="auto" w:fill="auto"/>
          </w:tcPr>
          <w:p w:rsidR="00810015" w:rsidRPr="00891559" w:rsidRDefault="00810015" w:rsidP="00D304F7">
            <w:pPr>
              <w:pStyle w:val="Tabletext"/>
              <w:jc w:val="center"/>
            </w:pPr>
            <w:r w:rsidRPr="00891559">
              <w:rPr>
                <w:rFonts w:hint="eastAsia"/>
              </w:rPr>
              <w:t>Q21&amp;Q22</w:t>
            </w:r>
          </w:p>
        </w:tc>
        <w:tc>
          <w:tcPr>
            <w:tcW w:w="1475" w:type="dxa"/>
            <w:shd w:val="pct10" w:color="auto" w:fill="auto"/>
          </w:tcPr>
          <w:p w:rsidR="00810015" w:rsidRPr="00891559" w:rsidRDefault="00810015" w:rsidP="00D304F7">
            <w:pPr>
              <w:pStyle w:val="Tabletext"/>
              <w:jc w:val="center"/>
            </w:pPr>
            <w:r w:rsidRPr="00891559">
              <w:rPr>
                <w:rFonts w:hint="eastAsia"/>
              </w:rPr>
              <w:t>Q21&amp;Q22</w:t>
            </w:r>
          </w:p>
        </w:tc>
        <w:tc>
          <w:tcPr>
            <w:tcW w:w="1571" w:type="dxa"/>
            <w:shd w:val="pct10" w:color="auto" w:fill="auto"/>
          </w:tcPr>
          <w:p w:rsidR="00810015" w:rsidRPr="00891559" w:rsidRDefault="00810015" w:rsidP="00D304F7">
            <w:pPr>
              <w:pStyle w:val="Tabletext"/>
              <w:jc w:val="center"/>
            </w:pPr>
          </w:p>
        </w:tc>
        <w:tc>
          <w:tcPr>
            <w:tcW w:w="1519" w:type="dxa"/>
            <w:shd w:val="pct10" w:color="auto" w:fill="auto"/>
          </w:tcPr>
          <w:p w:rsidR="00810015" w:rsidRPr="00891559" w:rsidRDefault="00810015" w:rsidP="00D304F7">
            <w:pPr>
              <w:pStyle w:val="Tabletext"/>
              <w:jc w:val="center"/>
            </w:pPr>
          </w:p>
        </w:tc>
      </w:tr>
      <w:tr w:rsidR="00810015" w:rsidRPr="00891559" w:rsidTr="00810015">
        <w:trPr>
          <w:jc w:val="center"/>
        </w:trPr>
        <w:tc>
          <w:tcPr>
            <w:tcW w:w="1070" w:type="dxa"/>
          </w:tcPr>
          <w:p w:rsidR="00810015" w:rsidRPr="00891559" w:rsidRDefault="00810015" w:rsidP="00810015">
            <w:pPr>
              <w:pStyle w:val="Tabletext"/>
            </w:pPr>
            <w:r w:rsidRPr="00891559">
              <w:rPr>
                <w:rFonts w:hint="eastAsia"/>
              </w:rPr>
              <w:t>21</w:t>
            </w:r>
            <w:r w:rsidRPr="00891559">
              <w:t>-</w:t>
            </w:r>
            <w:r w:rsidRPr="00891559">
              <w:rPr>
                <w:rFonts w:hint="eastAsia"/>
              </w:rPr>
              <w:t>July</w:t>
            </w:r>
          </w:p>
        </w:tc>
        <w:tc>
          <w:tcPr>
            <w:tcW w:w="790" w:type="dxa"/>
            <w:shd w:val="clear" w:color="auto" w:fill="auto"/>
          </w:tcPr>
          <w:p w:rsidR="00810015" w:rsidRPr="00891559" w:rsidRDefault="00810015" w:rsidP="00810015">
            <w:pPr>
              <w:pStyle w:val="Tabletext"/>
            </w:pPr>
            <w:r w:rsidRPr="00891559">
              <w:t>Thu</w:t>
            </w:r>
          </w:p>
        </w:tc>
        <w:tc>
          <w:tcPr>
            <w:tcW w:w="1645" w:type="dxa"/>
          </w:tcPr>
          <w:p w:rsidR="00810015" w:rsidRPr="00891559" w:rsidRDefault="00810015" w:rsidP="00D304F7">
            <w:pPr>
              <w:pStyle w:val="Tabletext"/>
              <w:jc w:val="center"/>
            </w:pPr>
            <w:r w:rsidRPr="00891559">
              <w:rPr>
                <w:rFonts w:hint="eastAsia"/>
              </w:rPr>
              <w:t>Q21&amp;Q22</w:t>
            </w:r>
          </w:p>
        </w:tc>
        <w:tc>
          <w:tcPr>
            <w:tcW w:w="1490" w:type="dxa"/>
          </w:tcPr>
          <w:p w:rsidR="00810015" w:rsidRPr="00891559" w:rsidRDefault="00810015" w:rsidP="00D304F7">
            <w:pPr>
              <w:pStyle w:val="Tabletext"/>
              <w:jc w:val="center"/>
            </w:pPr>
          </w:p>
        </w:tc>
        <w:tc>
          <w:tcPr>
            <w:tcW w:w="1475" w:type="dxa"/>
          </w:tcPr>
          <w:p w:rsidR="00810015" w:rsidRPr="00891559" w:rsidRDefault="00810015" w:rsidP="00D304F7">
            <w:pPr>
              <w:pStyle w:val="Tabletext"/>
              <w:jc w:val="center"/>
            </w:pPr>
            <w:r w:rsidRPr="00891559">
              <w:rPr>
                <w:rFonts w:hint="eastAsia"/>
              </w:rPr>
              <w:t>Q3</w:t>
            </w:r>
          </w:p>
        </w:tc>
        <w:tc>
          <w:tcPr>
            <w:tcW w:w="1571" w:type="dxa"/>
          </w:tcPr>
          <w:p w:rsidR="00810015" w:rsidRPr="00891559" w:rsidRDefault="00810015" w:rsidP="00D304F7">
            <w:pPr>
              <w:pStyle w:val="Tabletext"/>
              <w:jc w:val="center"/>
            </w:pPr>
            <w:r w:rsidRPr="00891559">
              <w:rPr>
                <w:rFonts w:hint="eastAsia"/>
              </w:rPr>
              <w:t>Q2/Q12</w:t>
            </w:r>
          </w:p>
        </w:tc>
        <w:tc>
          <w:tcPr>
            <w:tcW w:w="1519" w:type="dxa"/>
          </w:tcPr>
          <w:p w:rsidR="00810015" w:rsidRPr="00891559" w:rsidRDefault="00810015" w:rsidP="00D304F7">
            <w:pPr>
              <w:pStyle w:val="Tabletext"/>
              <w:jc w:val="center"/>
            </w:pPr>
          </w:p>
        </w:tc>
      </w:tr>
      <w:tr w:rsidR="00810015" w:rsidRPr="00891559" w:rsidTr="00810015">
        <w:trPr>
          <w:jc w:val="center"/>
        </w:trPr>
        <w:tc>
          <w:tcPr>
            <w:tcW w:w="1070" w:type="dxa"/>
          </w:tcPr>
          <w:p w:rsidR="00810015" w:rsidRPr="00891559" w:rsidRDefault="00810015" w:rsidP="00810015">
            <w:pPr>
              <w:pStyle w:val="Tabletext"/>
            </w:pPr>
            <w:r w:rsidRPr="00891559">
              <w:rPr>
                <w:rFonts w:hint="eastAsia"/>
              </w:rPr>
              <w:t>22-July</w:t>
            </w:r>
          </w:p>
        </w:tc>
        <w:tc>
          <w:tcPr>
            <w:tcW w:w="790" w:type="dxa"/>
            <w:shd w:val="clear" w:color="auto" w:fill="auto"/>
          </w:tcPr>
          <w:p w:rsidR="00810015" w:rsidRPr="00891559" w:rsidRDefault="00810015" w:rsidP="00810015">
            <w:pPr>
              <w:pStyle w:val="Tabletext"/>
            </w:pPr>
            <w:r w:rsidRPr="00891559">
              <w:rPr>
                <w:rFonts w:hint="eastAsia"/>
              </w:rPr>
              <w:t>Fri</w:t>
            </w:r>
          </w:p>
        </w:tc>
        <w:tc>
          <w:tcPr>
            <w:tcW w:w="1645" w:type="dxa"/>
            <w:shd w:val="pct10" w:color="auto" w:fill="auto"/>
          </w:tcPr>
          <w:p w:rsidR="00810015" w:rsidRPr="00891559" w:rsidRDefault="00810015" w:rsidP="00D304F7">
            <w:pPr>
              <w:pStyle w:val="Tabletext"/>
              <w:jc w:val="center"/>
            </w:pPr>
          </w:p>
        </w:tc>
        <w:tc>
          <w:tcPr>
            <w:tcW w:w="1490" w:type="dxa"/>
            <w:shd w:val="pct10" w:color="auto" w:fill="auto"/>
          </w:tcPr>
          <w:p w:rsidR="00810015" w:rsidRPr="00891559" w:rsidRDefault="00810015" w:rsidP="00D304F7">
            <w:pPr>
              <w:pStyle w:val="Tabletext"/>
              <w:jc w:val="center"/>
            </w:pPr>
          </w:p>
        </w:tc>
        <w:tc>
          <w:tcPr>
            <w:tcW w:w="1475" w:type="dxa"/>
            <w:shd w:val="pct10" w:color="auto" w:fill="auto"/>
          </w:tcPr>
          <w:p w:rsidR="00810015" w:rsidRPr="00891559" w:rsidRDefault="00810015" w:rsidP="00D304F7">
            <w:pPr>
              <w:pStyle w:val="Tabletext"/>
              <w:jc w:val="center"/>
            </w:pPr>
          </w:p>
        </w:tc>
        <w:tc>
          <w:tcPr>
            <w:tcW w:w="1571" w:type="dxa"/>
            <w:shd w:val="pct10" w:color="auto" w:fill="auto"/>
          </w:tcPr>
          <w:p w:rsidR="00810015" w:rsidRPr="00891559" w:rsidRDefault="00810015" w:rsidP="00D304F7">
            <w:pPr>
              <w:pStyle w:val="Tabletext"/>
              <w:jc w:val="center"/>
            </w:pPr>
          </w:p>
        </w:tc>
        <w:tc>
          <w:tcPr>
            <w:tcW w:w="1519" w:type="dxa"/>
            <w:shd w:val="pct10" w:color="auto" w:fill="auto"/>
          </w:tcPr>
          <w:p w:rsidR="00810015" w:rsidRPr="00891559" w:rsidRDefault="00810015" w:rsidP="00D304F7">
            <w:pPr>
              <w:pStyle w:val="Tabletext"/>
              <w:jc w:val="center"/>
            </w:pPr>
          </w:p>
        </w:tc>
      </w:tr>
    </w:tbl>
    <w:p w:rsidR="00A321C2" w:rsidRPr="00891559" w:rsidRDefault="00810015" w:rsidP="00810015">
      <w:pPr>
        <w:pStyle w:val="Tablelegend0"/>
        <w:rPr>
          <w:b/>
          <w:bCs/>
        </w:rPr>
      </w:pPr>
      <w:r w:rsidRPr="00891559">
        <w:rPr>
          <w:b/>
          <w:bCs/>
        </w:rPr>
        <w:t xml:space="preserve">NOTES: </w:t>
      </w:r>
    </w:p>
    <w:p w:rsidR="00810015" w:rsidRPr="00891559" w:rsidRDefault="00A321C2" w:rsidP="00810015">
      <w:pPr>
        <w:pStyle w:val="Tablelegend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7"/>
        <w:rPr>
          <w:lang w:val="en-US" w:eastAsia="ja-JP"/>
        </w:rPr>
      </w:pPr>
      <w:r w:rsidRPr="00891559">
        <w:rPr>
          <w:lang w:val="en-US" w:eastAsia="ja-JP"/>
        </w:rPr>
        <w:t>*</w:t>
      </w:r>
      <w:r w:rsidRPr="00891559">
        <w:rPr>
          <w:lang w:val="en-US" w:eastAsia="ja-JP"/>
        </w:rPr>
        <w:tab/>
        <w:t>Document allocation and logistics</w:t>
      </w:r>
    </w:p>
    <w:p w:rsidR="00A321C2" w:rsidRPr="00891559" w:rsidRDefault="00A321C2" w:rsidP="00810015">
      <w:pPr>
        <w:pStyle w:val="Tablelegend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7"/>
        <w:rPr>
          <w:rFonts w:eastAsia="Malgun Gothic"/>
          <w:lang w:val="en-US" w:eastAsia="ko-KR"/>
        </w:rPr>
      </w:pPr>
      <w:r w:rsidRPr="00891559">
        <w:rPr>
          <w:lang w:val="en-US" w:eastAsia="ja-JP"/>
        </w:rPr>
        <w:t>**</w:t>
      </w:r>
      <w:r w:rsidRPr="00891559">
        <w:rPr>
          <w:lang w:val="en-US" w:eastAsia="ja-JP"/>
        </w:rPr>
        <w:tab/>
        <w:t>Review of meeting reports and output documents</w:t>
      </w:r>
    </w:p>
    <w:p w:rsidR="00810015" w:rsidRPr="00891559" w:rsidRDefault="00A321C2" w:rsidP="00810015">
      <w:pPr>
        <w:pStyle w:val="Tablelegend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7"/>
        <w:rPr>
          <w:rFonts w:eastAsia="Malgun Gothic"/>
          <w:lang w:val="en-US" w:eastAsia="ko-KR"/>
        </w:rPr>
      </w:pPr>
      <w:r w:rsidRPr="00891559">
        <w:rPr>
          <w:rFonts w:eastAsia="Malgun Gothic" w:hint="eastAsia"/>
          <w:lang w:val="en-US" w:eastAsia="ko-KR"/>
        </w:rPr>
        <w:t>/</w:t>
      </w:r>
      <w:r w:rsidRPr="00891559">
        <w:rPr>
          <w:rFonts w:eastAsia="Malgun Gothic" w:hint="eastAsia"/>
          <w:lang w:val="en-US" w:eastAsia="ko-KR"/>
        </w:rPr>
        <w:tab/>
        <w:t>Serial session</w:t>
      </w:r>
    </w:p>
    <w:p w:rsidR="00A321C2" w:rsidRPr="00891559" w:rsidRDefault="00A321C2" w:rsidP="00810015">
      <w:pPr>
        <w:pStyle w:val="Tablelegend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7"/>
        <w:rPr>
          <w:rFonts w:eastAsia="Malgun Gothic"/>
          <w:lang w:val="en-US" w:eastAsia="ko-KR"/>
        </w:rPr>
      </w:pPr>
      <w:r w:rsidRPr="00891559">
        <w:rPr>
          <w:rFonts w:eastAsia="Malgun Gothic" w:hint="eastAsia"/>
          <w:lang w:val="en-US" w:eastAsia="ko-KR"/>
        </w:rPr>
        <w:t>&amp;</w:t>
      </w:r>
      <w:r w:rsidRPr="00891559">
        <w:rPr>
          <w:rFonts w:eastAsia="Malgun Gothic" w:hint="eastAsia"/>
          <w:lang w:val="en-US" w:eastAsia="ko-KR"/>
        </w:rPr>
        <w:tab/>
        <w:t>Joint Session</w:t>
      </w:r>
    </w:p>
    <w:p w:rsidR="004225A3" w:rsidRPr="00891559" w:rsidRDefault="004225A3" w:rsidP="001C6E1D">
      <w:pPr>
        <w:pStyle w:val="Heading2"/>
        <w:rPr>
          <w:rFonts w:eastAsia="SimSun"/>
          <w:lang w:eastAsia="zh-CN"/>
        </w:rPr>
      </w:pPr>
      <w:r w:rsidRPr="00891559">
        <w:t>Organization of day to day activities</w:t>
      </w:r>
    </w:p>
    <w:p w:rsidR="00CF46A9" w:rsidRPr="00891559" w:rsidRDefault="00CF46A9" w:rsidP="00810015">
      <w:pPr>
        <w:numPr>
          <w:ilvl w:val="0"/>
          <w:numId w:val="2"/>
        </w:numPr>
        <w:tabs>
          <w:tab w:val="clear" w:pos="480"/>
          <w:tab w:val="clear" w:pos="794"/>
          <w:tab w:val="clear" w:pos="1191"/>
          <w:tab w:val="clear" w:pos="1588"/>
          <w:tab w:val="clear" w:pos="1985"/>
        </w:tabs>
        <w:ind w:left="567" w:hanging="567"/>
      </w:pPr>
      <w:r w:rsidRPr="00891559">
        <w:t>Document distribution during this meeting</w:t>
      </w:r>
    </w:p>
    <w:p w:rsidR="00CF46A9" w:rsidRPr="00891559" w:rsidRDefault="00CF46A9" w:rsidP="00CF46A9">
      <w:pPr>
        <w:tabs>
          <w:tab w:val="num" w:pos="2160"/>
        </w:tabs>
        <w:ind w:leftChars="354" w:left="850"/>
      </w:pPr>
      <w:r w:rsidRPr="00891559">
        <w:t>All documents are available electronically from</w:t>
      </w:r>
    </w:p>
    <w:p w:rsidR="00CF46A9" w:rsidRPr="00891559" w:rsidRDefault="00332C38" w:rsidP="00CF46A9">
      <w:pPr>
        <w:ind w:leftChars="354" w:left="850"/>
        <w:rPr>
          <w:rFonts w:eastAsia="Malgun Gothic"/>
          <w:lang w:eastAsia="ko-KR"/>
        </w:rPr>
      </w:pPr>
      <w:hyperlink r:id="rId11" w:history="1">
        <w:r w:rsidR="00810015" w:rsidRPr="00891559">
          <w:rPr>
            <w:rStyle w:val="Hyperlink"/>
          </w:rPr>
          <w:t>http://ftp3.itu.int/av-arch/avc-site/2009-2012/1</w:t>
        </w:r>
        <w:r w:rsidR="00810015" w:rsidRPr="00891559">
          <w:rPr>
            <w:rStyle w:val="Hyperlink"/>
            <w:rFonts w:eastAsia="Malgun Gothic" w:hint="eastAsia"/>
            <w:lang w:eastAsia="ko-KR"/>
          </w:rPr>
          <w:t>107</w:t>
        </w:r>
        <w:r w:rsidR="00810015" w:rsidRPr="00891559">
          <w:rPr>
            <w:rStyle w:val="Hyperlink"/>
          </w:rPr>
          <w:t>_</w:t>
        </w:r>
        <w:r w:rsidR="00810015" w:rsidRPr="00891559">
          <w:rPr>
            <w:rStyle w:val="Hyperlink"/>
            <w:rFonts w:eastAsia="Malgun Gothic" w:hint="eastAsia"/>
            <w:lang w:eastAsia="ko-KR"/>
          </w:rPr>
          <w:t>And/</w:t>
        </w:r>
      </w:hyperlink>
      <w:r w:rsidR="00810015" w:rsidRPr="00891559">
        <w:rPr>
          <w:rFonts w:eastAsia="Malgun Gothic"/>
          <w:lang w:eastAsia="ko-KR"/>
        </w:rPr>
        <w:t xml:space="preserve"> </w:t>
      </w:r>
    </w:p>
    <w:p w:rsidR="00CF46A9" w:rsidRPr="00891559" w:rsidRDefault="00CF46A9" w:rsidP="00CF46A9">
      <w:pPr>
        <w:ind w:leftChars="354" w:left="850"/>
        <w:rPr>
          <w:lang w:eastAsia="ja-JP"/>
        </w:rPr>
      </w:pPr>
      <w:r w:rsidRPr="00891559">
        <w:t>ftp://ftp3.itu.int/avc-site/2009-2012/1</w:t>
      </w:r>
      <w:r w:rsidRPr="00891559">
        <w:rPr>
          <w:rFonts w:eastAsia="Malgun Gothic" w:hint="eastAsia"/>
          <w:lang w:eastAsia="ko-KR"/>
        </w:rPr>
        <w:t>107</w:t>
      </w:r>
      <w:r w:rsidRPr="00891559">
        <w:t>_</w:t>
      </w:r>
      <w:r w:rsidRPr="00891559">
        <w:rPr>
          <w:rFonts w:eastAsia="Malgun Gothic" w:hint="eastAsia"/>
          <w:lang w:eastAsia="ko-KR"/>
        </w:rPr>
        <w:t>And/</w:t>
      </w:r>
    </w:p>
    <w:p w:rsidR="00CF46A9" w:rsidRPr="00891559" w:rsidRDefault="00CF46A9" w:rsidP="00CF46A9">
      <w:pPr>
        <w:ind w:leftChars="354" w:left="850"/>
      </w:pPr>
      <w:proofErr w:type="gramStart"/>
      <w:r w:rsidRPr="00891559">
        <w:t>user</w:t>
      </w:r>
      <w:proofErr w:type="gramEnd"/>
      <w:r w:rsidRPr="00891559">
        <w:t xml:space="preserve">: </w:t>
      </w:r>
      <w:proofErr w:type="spellStart"/>
      <w:r w:rsidRPr="00891559">
        <w:t>avguest</w:t>
      </w:r>
      <w:proofErr w:type="spellEnd"/>
      <w:r w:rsidRPr="00891559">
        <w:t>, password: Avguest</w:t>
      </w:r>
      <w:r w:rsidRPr="00891559">
        <w:rPr>
          <w:rFonts w:eastAsia="Malgun Gothic" w:hint="eastAsia"/>
          <w:lang w:eastAsia="ko-KR"/>
        </w:rPr>
        <w:t>201007</w:t>
      </w:r>
      <w:r w:rsidRPr="00891559">
        <w:rPr>
          <w:lang w:val="en-US"/>
        </w:rPr>
        <w:t xml:space="preserve"> </w:t>
      </w:r>
      <w:r w:rsidRPr="00891559">
        <w:t>(Note the use of upper- and lowercase letters.)</w:t>
      </w:r>
    </w:p>
    <w:p w:rsidR="00CF46A9" w:rsidRPr="00891559" w:rsidRDefault="00CF46A9" w:rsidP="00810015">
      <w:pPr>
        <w:numPr>
          <w:ilvl w:val="0"/>
          <w:numId w:val="2"/>
        </w:numPr>
        <w:tabs>
          <w:tab w:val="clear" w:pos="480"/>
          <w:tab w:val="clear" w:pos="794"/>
          <w:tab w:val="clear" w:pos="1191"/>
          <w:tab w:val="clear" w:pos="1588"/>
          <w:tab w:val="clear" w:pos="1985"/>
        </w:tabs>
        <w:ind w:left="567" w:hanging="567"/>
      </w:pPr>
      <w:r w:rsidRPr="00891559">
        <w:t xml:space="preserve">Access to the Internet </w:t>
      </w:r>
      <w:r w:rsidR="00460306" w:rsidRPr="00891559">
        <w:rPr>
          <w:rFonts w:eastAsia="Malgun Gothic" w:hint="eastAsia"/>
          <w:lang w:eastAsia="ko-KR"/>
        </w:rPr>
        <w:t>was</w:t>
      </w:r>
      <w:r w:rsidRPr="00891559">
        <w:t xml:space="preserve"> via wireless LAN.</w:t>
      </w:r>
    </w:p>
    <w:p w:rsidR="00CF46A9" w:rsidRPr="00891559" w:rsidRDefault="00CF46A9" w:rsidP="00810015">
      <w:pPr>
        <w:numPr>
          <w:ilvl w:val="0"/>
          <w:numId w:val="2"/>
        </w:numPr>
        <w:tabs>
          <w:tab w:val="clear" w:pos="480"/>
          <w:tab w:val="clear" w:pos="794"/>
          <w:tab w:val="clear" w:pos="1191"/>
          <w:tab w:val="clear" w:pos="1588"/>
          <w:tab w:val="clear" w:pos="1985"/>
        </w:tabs>
        <w:ind w:left="567" w:hanging="567"/>
      </w:pPr>
      <w:r w:rsidRPr="00891559">
        <w:t xml:space="preserve">Document Manager for this meeting: </w:t>
      </w:r>
      <w:r w:rsidRPr="00891559">
        <w:rPr>
          <w:rFonts w:eastAsia="Malgun Gothic" w:hint="eastAsia"/>
          <w:lang w:eastAsia="ko-KR"/>
        </w:rPr>
        <w:t>Mr Paul Jones</w:t>
      </w:r>
      <w:r w:rsidR="00810015" w:rsidRPr="00891559">
        <w:t xml:space="preserve"> (</w:t>
      </w:r>
      <w:hyperlink r:id="rId12" w:history="1">
        <w:r w:rsidR="00810015" w:rsidRPr="00891559">
          <w:rPr>
            <w:rStyle w:val="Hyperlink"/>
            <w:lang w:eastAsia="ja-JP"/>
          </w:rPr>
          <w:t>paulej@packetizer.com</w:t>
        </w:r>
      </w:hyperlink>
      <w:r w:rsidR="00810015" w:rsidRPr="00891559">
        <w:t>).</w:t>
      </w:r>
    </w:p>
    <w:p w:rsidR="00CF46A9" w:rsidRPr="00891559" w:rsidRDefault="00CF46A9" w:rsidP="00810015">
      <w:pPr>
        <w:numPr>
          <w:ilvl w:val="0"/>
          <w:numId w:val="2"/>
        </w:numPr>
        <w:tabs>
          <w:tab w:val="clear" w:pos="480"/>
          <w:tab w:val="clear" w:pos="794"/>
          <w:tab w:val="clear" w:pos="1191"/>
          <w:tab w:val="clear" w:pos="1588"/>
          <w:tab w:val="clear" w:pos="1985"/>
        </w:tabs>
        <w:ind w:left="567" w:hanging="567"/>
      </w:pPr>
      <w:r w:rsidRPr="00891559">
        <w:rPr>
          <w:rFonts w:eastAsia="Malgun Gothic" w:hint="eastAsia"/>
          <w:lang w:eastAsia="ko-KR"/>
        </w:rPr>
        <w:t>M</w:t>
      </w:r>
      <w:r w:rsidRPr="00891559">
        <w:t>orning and afternoon coffee break</w:t>
      </w:r>
      <w:r w:rsidRPr="00891559">
        <w:rPr>
          <w:rFonts w:eastAsia="Malgun Gothic" w:hint="eastAsia"/>
          <w:lang w:eastAsia="ko-KR"/>
        </w:rPr>
        <w:t>s</w:t>
      </w:r>
      <w:r w:rsidRPr="00891559">
        <w:t xml:space="preserve"> </w:t>
      </w:r>
      <w:r w:rsidR="00740646" w:rsidRPr="00891559">
        <w:rPr>
          <w:rFonts w:eastAsia="Malgun Gothic" w:hint="eastAsia"/>
          <w:lang w:eastAsia="ko-KR"/>
        </w:rPr>
        <w:t xml:space="preserve">were taken </w:t>
      </w:r>
      <w:r w:rsidRPr="00891559">
        <w:t>each day during the meeting period: 1</w:t>
      </w:r>
      <w:r w:rsidRPr="00891559">
        <w:rPr>
          <w:rFonts w:eastAsia="Malgun Gothic" w:hint="eastAsia"/>
          <w:lang w:eastAsia="ko-KR"/>
        </w:rPr>
        <w:t>0</w:t>
      </w:r>
      <w:r w:rsidRPr="00891559">
        <w:t>:</w:t>
      </w:r>
      <w:r w:rsidRPr="00891559">
        <w:rPr>
          <w:rFonts w:eastAsia="Malgun Gothic" w:hint="eastAsia"/>
          <w:lang w:eastAsia="ko-KR"/>
        </w:rPr>
        <w:t>3</w:t>
      </w:r>
      <w:r w:rsidRPr="00891559">
        <w:t>0 – 11:</w:t>
      </w:r>
      <w:r w:rsidRPr="00891559">
        <w:rPr>
          <w:rFonts w:eastAsia="Malgun Gothic" w:hint="eastAsia"/>
          <w:lang w:eastAsia="ko-KR"/>
        </w:rPr>
        <w:t xml:space="preserve">00, </w:t>
      </w:r>
      <w:r w:rsidRPr="00891559">
        <w:t>15:30 – 16:00</w:t>
      </w:r>
      <w:r w:rsidRPr="00891559">
        <w:rPr>
          <w:rFonts w:eastAsia="Malgun Gothic" w:hint="eastAsia"/>
          <w:lang w:eastAsia="ko-KR"/>
        </w:rPr>
        <w:t xml:space="preserve">, and 17:30 </w:t>
      </w:r>
      <w:r w:rsidRPr="00891559">
        <w:t>–</w:t>
      </w:r>
      <w:r w:rsidRPr="00891559">
        <w:rPr>
          <w:rFonts w:eastAsia="Malgun Gothic" w:hint="eastAsia"/>
          <w:lang w:eastAsia="ko-KR"/>
        </w:rPr>
        <w:t xml:space="preserve"> 17:45</w:t>
      </w:r>
      <w:r w:rsidR="00810015" w:rsidRPr="00891559">
        <w:rPr>
          <w:rFonts w:eastAsia="Malgun Gothic"/>
          <w:lang w:eastAsia="ko-KR"/>
        </w:rPr>
        <w:t xml:space="preserve"> </w:t>
      </w:r>
      <w:r w:rsidRPr="00891559">
        <w:rPr>
          <w:rFonts w:eastAsia="Malgun Gothic" w:hint="eastAsia"/>
          <w:lang w:eastAsia="ko-KR"/>
        </w:rPr>
        <w:t xml:space="preserve">(if there </w:t>
      </w:r>
      <w:r w:rsidR="00460306" w:rsidRPr="00891559">
        <w:rPr>
          <w:rFonts w:eastAsia="Malgun Gothic" w:hint="eastAsia"/>
          <w:lang w:eastAsia="ko-KR"/>
        </w:rPr>
        <w:t>was</w:t>
      </w:r>
      <w:r w:rsidRPr="00891559">
        <w:rPr>
          <w:rFonts w:eastAsia="Malgun Gothic" w:hint="eastAsia"/>
          <w:lang w:eastAsia="ko-KR"/>
        </w:rPr>
        <w:t xml:space="preserve"> a </w:t>
      </w:r>
      <w:r w:rsidR="00810015" w:rsidRPr="00891559">
        <w:rPr>
          <w:rFonts w:eastAsia="Malgun Gothic"/>
          <w:lang w:eastAsia="ko-KR"/>
        </w:rPr>
        <w:t xml:space="preserve">5Q </w:t>
      </w:r>
      <w:r w:rsidRPr="00891559">
        <w:rPr>
          <w:rFonts w:eastAsia="Malgun Gothic" w:hint="eastAsia"/>
          <w:lang w:eastAsia="ko-KR"/>
        </w:rPr>
        <w:t>session)</w:t>
      </w:r>
      <w:r w:rsidRPr="00891559">
        <w:t>.</w:t>
      </w:r>
    </w:p>
    <w:p w:rsidR="00CF46A9" w:rsidRPr="00891559" w:rsidRDefault="00CF46A9" w:rsidP="00810015">
      <w:pPr>
        <w:numPr>
          <w:ilvl w:val="0"/>
          <w:numId w:val="2"/>
        </w:numPr>
        <w:tabs>
          <w:tab w:val="clear" w:pos="480"/>
          <w:tab w:val="clear" w:pos="794"/>
          <w:tab w:val="clear" w:pos="1191"/>
          <w:tab w:val="clear" w:pos="1588"/>
          <w:tab w:val="clear" w:pos="1985"/>
        </w:tabs>
        <w:ind w:left="567" w:hanging="567"/>
      </w:pPr>
      <w:r w:rsidRPr="00891559">
        <w:t>Lunch w</w:t>
      </w:r>
      <w:r w:rsidR="00460306" w:rsidRPr="00891559">
        <w:rPr>
          <w:rFonts w:eastAsia="Malgun Gothic" w:hint="eastAsia"/>
          <w:lang w:eastAsia="ko-KR"/>
        </w:rPr>
        <w:t>as</w:t>
      </w:r>
      <w:r w:rsidRPr="00891559">
        <w:t xml:space="preserve"> generally taken between 12:</w:t>
      </w:r>
      <w:r w:rsidRPr="00891559">
        <w:rPr>
          <w:rFonts w:eastAsia="Malgun Gothic" w:hint="eastAsia"/>
          <w:lang w:eastAsia="ko-KR"/>
        </w:rPr>
        <w:t>3</w:t>
      </w:r>
      <w:r w:rsidRPr="00891559">
        <w:t>0 and 14:00.</w:t>
      </w:r>
    </w:p>
    <w:p w:rsidR="004225A3" w:rsidRPr="00891559" w:rsidRDefault="004225A3" w:rsidP="001C6E1D">
      <w:pPr>
        <w:pStyle w:val="Heading2"/>
      </w:pPr>
      <w:r w:rsidRPr="00891559">
        <w:t>Documentation</w:t>
      </w:r>
    </w:p>
    <w:p w:rsidR="00460306" w:rsidRPr="00891559" w:rsidRDefault="00810015" w:rsidP="00392EE1">
      <w:r w:rsidRPr="00891559">
        <w:t>Annex B</w:t>
      </w:r>
      <w:r w:rsidR="00460306" w:rsidRPr="00891559">
        <w:t xml:space="preserve"> gives the list of documents for this meeting.</w:t>
      </w:r>
      <w:r w:rsidR="00392EE1">
        <w:t xml:space="preserve"> </w:t>
      </w:r>
      <w:r w:rsidR="00460306" w:rsidRPr="00891559">
        <w:t>Consideration of late arrival documents AVD-</w:t>
      </w:r>
      <w:r w:rsidR="00460306" w:rsidRPr="00891559">
        <w:rPr>
          <w:rFonts w:eastAsia="Malgun Gothic" w:hint="eastAsia"/>
          <w:lang w:eastAsia="ko-KR"/>
        </w:rPr>
        <w:t xml:space="preserve">4088 and 4118 </w:t>
      </w:r>
      <w:r w:rsidR="00460306" w:rsidRPr="00891559">
        <w:t>was given in each associated Question.</w:t>
      </w:r>
    </w:p>
    <w:p w:rsidR="00460306" w:rsidRPr="00891559" w:rsidRDefault="00460306" w:rsidP="00A77163">
      <w:pPr>
        <w:rPr>
          <w:rFonts w:eastAsia="Malgun Gothic"/>
          <w:lang w:eastAsia="ko-KR"/>
        </w:rPr>
      </w:pPr>
      <w:r w:rsidRPr="00891559">
        <w:t>Each Rapporteur presented items of highlight at this meeting to give the participants a quick overview.</w:t>
      </w:r>
    </w:p>
    <w:p w:rsidR="004225A3" w:rsidRPr="00891559" w:rsidRDefault="004225A3" w:rsidP="001C6E1D">
      <w:pPr>
        <w:pStyle w:val="Heading2"/>
        <w:rPr>
          <w:rFonts w:eastAsia="SimSun"/>
          <w:lang w:eastAsia="zh-CN"/>
        </w:rPr>
      </w:pPr>
      <w:r w:rsidRPr="00891559">
        <w:lastRenderedPageBreak/>
        <w:t>Liaison statement ownership</w:t>
      </w:r>
    </w:p>
    <w:tbl>
      <w:tblPr>
        <w:tblW w:w="9710" w:type="dxa"/>
        <w:jc w:val="center"/>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12"/>
        <w:gridCol w:w="1276"/>
        <w:gridCol w:w="4572"/>
        <w:gridCol w:w="1948"/>
        <w:gridCol w:w="602"/>
      </w:tblGrid>
      <w:tr w:rsidR="00AD2F37" w:rsidRPr="00912DB2" w:rsidTr="00392EE1">
        <w:trPr>
          <w:tblHeader/>
          <w:jc w:val="center"/>
        </w:trPr>
        <w:tc>
          <w:tcPr>
            <w:tcW w:w="1312" w:type="dxa"/>
            <w:tcBorders>
              <w:top w:val="single" w:sz="12" w:space="0" w:color="auto"/>
              <w:bottom w:val="single" w:sz="12" w:space="0" w:color="auto"/>
            </w:tcBorders>
            <w:shd w:val="clear" w:color="auto" w:fill="auto"/>
            <w:tcMar>
              <w:top w:w="0" w:type="dxa"/>
              <w:left w:w="108" w:type="dxa"/>
              <w:bottom w:w="0" w:type="dxa"/>
              <w:right w:w="108" w:type="dxa"/>
            </w:tcMar>
          </w:tcPr>
          <w:p w:rsidR="00AD2F37" w:rsidRPr="00912DB2" w:rsidRDefault="00810015" w:rsidP="002C692F">
            <w:pPr>
              <w:pStyle w:val="Tablehead"/>
              <w:rPr>
                <w:sz w:val="20"/>
                <w:szCs w:val="18"/>
              </w:rPr>
            </w:pPr>
            <w:r w:rsidRPr="00912DB2">
              <w:rPr>
                <w:sz w:val="20"/>
                <w:szCs w:val="18"/>
              </w:rPr>
              <w:t>AVD</w:t>
            </w:r>
            <w:r w:rsidR="00AD2F37" w:rsidRPr="00912DB2">
              <w:rPr>
                <w:rFonts w:hint="eastAsia"/>
                <w:sz w:val="20"/>
                <w:szCs w:val="18"/>
              </w:rPr>
              <w:t xml:space="preserve"> No.</w:t>
            </w:r>
          </w:p>
        </w:tc>
        <w:tc>
          <w:tcPr>
            <w:tcW w:w="1276" w:type="dxa"/>
            <w:tcBorders>
              <w:top w:val="single" w:sz="12" w:space="0" w:color="auto"/>
              <w:bottom w:val="single" w:sz="12" w:space="0" w:color="auto"/>
            </w:tcBorders>
            <w:shd w:val="clear" w:color="auto" w:fill="auto"/>
            <w:tcMar>
              <w:top w:w="0" w:type="dxa"/>
              <w:left w:w="108" w:type="dxa"/>
              <w:bottom w:w="0" w:type="dxa"/>
              <w:right w:w="108" w:type="dxa"/>
            </w:tcMar>
          </w:tcPr>
          <w:p w:rsidR="00AD2F37" w:rsidRPr="00912DB2" w:rsidRDefault="00AD2F37" w:rsidP="002C692F">
            <w:pPr>
              <w:pStyle w:val="Tablehead"/>
              <w:rPr>
                <w:sz w:val="20"/>
                <w:szCs w:val="18"/>
              </w:rPr>
            </w:pPr>
            <w:r w:rsidRPr="00912DB2">
              <w:rPr>
                <w:sz w:val="20"/>
                <w:szCs w:val="18"/>
              </w:rPr>
              <w:t>Q (owner)</w:t>
            </w:r>
          </w:p>
        </w:tc>
        <w:tc>
          <w:tcPr>
            <w:tcW w:w="4572" w:type="dxa"/>
            <w:tcBorders>
              <w:top w:val="single" w:sz="12" w:space="0" w:color="auto"/>
              <w:bottom w:val="single" w:sz="12" w:space="0" w:color="auto"/>
            </w:tcBorders>
            <w:shd w:val="clear" w:color="auto" w:fill="auto"/>
            <w:tcMar>
              <w:top w:w="0" w:type="dxa"/>
              <w:left w:w="108" w:type="dxa"/>
              <w:bottom w:w="0" w:type="dxa"/>
              <w:right w:w="108" w:type="dxa"/>
            </w:tcMar>
          </w:tcPr>
          <w:p w:rsidR="00AD2F37" w:rsidRPr="00912DB2" w:rsidRDefault="00AD2F37" w:rsidP="00810015">
            <w:pPr>
              <w:pStyle w:val="Tablehead"/>
              <w:rPr>
                <w:sz w:val="20"/>
                <w:szCs w:val="18"/>
              </w:rPr>
            </w:pPr>
            <w:r w:rsidRPr="00912DB2">
              <w:rPr>
                <w:sz w:val="20"/>
                <w:szCs w:val="18"/>
              </w:rPr>
              <w:t>Title</w:t>
            </w:r>
          </w:p>
        </w:tc>
        <w:tc>
          <w:tcPr>
            <w:tcW w:w="1948" w:type="dxa"/>
            <w:tcBorders>
              <w:top w:val="single" w:sz="12" w:space="0" w:color="auto"/>
              <w:bottom w:val="single" w:sz="12" w:space="0" w:color="auto"/>
            </w:tcBorders>
            <w:shd w:val="clear" w:color="auto" w:fill="auto"/>
            <w:tcMar>
              <w:top w:w="0" w:type="dxa"/>
              <w:left w:w="108" w:type="dxa"/>
              <w:bottom w:w="0" w:type="dxa"/>
              <w:right w:w="108" w:type="dxa"/>
            </w:tcMar>
          </w:tcPr>
          <w:p w:rsidR="00AD2F37" w:rsidRPr="00912DB2" w:rsidRDefault="00AD2F37" w:rsidP="00810015">
            <w:pPr>
              <w:pStyle w:val="Tablehead"/>
              <w:rPr>
                <w:sz w:val="20"/>
                <w:szCs w:val="18"/>
              </w:rPr>
            </w:pPr>
            <w:r w:rsidRPr="00912DB2">
              <w:rPr>
                <w:sz w:val="20"/>
                <w:szCs w:val="18"/>
              </w:rPr>
              <w:t>Source</w:t>
            </w:r>
          </w:p>
        </w:tc>
        <w:tc>
          <w:tcPr>
            <w:tcW w:w="602" w:type="dxa"/>
            <w:tcBorders>
              <w:top w:val="single" w:sz="12" w:space="0" w:color="auto"/>
              <w:bottom w:val="single" w:sz="12" w:space="0" w:color="auto"/>
            </w:tcBorders>
            <w:shd w:val="clear" w:color="auto" w:fill="auto"/>
          </w:tcPr>
          <w:p w:rsidR="00AD2F37" w:rsidRPr="00912DB2" w:rsidRDefault="00AD2F37" w:rsidP="00810015">
            <w:pPr>
              <w:pStyle w:val="Tablehead"/>
              <w:rPr>
                <w:sz w:val="20"/>
                <w:szCs w:val="18"/>
              </w:rPr>
            </w:pPr>
            <w:r w:rsidRPr="00912DB2">
              <w:rPr>
                <w:sz w:val="20"/>
                <w:szCs w:val="18"/>
              </w:rPr>
              <w:t>For</w:t>
            </w:r>
          </w:p>
        </w:tc>
      </w:tr>
      <w:tr w:rsidR="00AD2F37" w:rsidRPr="00912DB2" w:rsidTr="00392EE1">
        <w:trPr>
          <w:jc w:val="center"/>
        </w:trPr>
        <w:tc>
          <w:tcPr>
            <w:tcW w:w="1312" w:type="dxa"/>
            <w:tcBorders>
              <w:top w:val="single" w:sz="12" w:space="0" w:color="auto"/>
            </w:tcBorders>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3" w:history="1">
              <w:r w:rsidR="00AD2F37" w:rsidRPr="00912DB2">
                <w:rPr>
                  <w:rStyle w:val="Hyperlink"/>
                  <w:sz w:val="20"/>
                  <w:szCs w:val="18"/>
                </w:rPr>
                <w:t>AVD-4138</w:t>
              </w:r>
            </w:hyperlink>
          </w:p>
        </w:tc>
        <w:tc>
          <w:tcPr>
            <w:tcW w:w="1276" w:type="dxa"/>
            <w:tcBorders>
              <w:top w:val="single" w:sz="12" w:space="0" w:color="auto"/>
            </w:tcBorders>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1, 2, 3, 4, 12, 13, 21, 22, 24</w:t>
            </w:r>
          </w:p>
        </w:tc>
        <w:tc>
          <w:tcPr>
            <w:tcW w:w="4572" w:type="dxa"/>
            <w:tcBorders>
              <w:top w:val="single" w:sz="12" w:space="0" w:color="auto"/>
            </w:tcBorders>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ISO/IEC JTC 1/SC 29/WG 11 on Dynamic Adaptive Streaming over HTTP (DASH)</w:t>
            </w:r>
          </w:p>
        </w:tc>
        <w:tc>
          <w:tcPr>
            <w:tcW w:w="1948" w:type="dxa"/>
            <w:tcBorders>
              <w:top w:val="single" w:sz="12" w:space="0" w:color="auto"/>
            </w:tcBorders>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ISO/IEC</w:t>
            </w:r>
            <w:r w:rsidRPr="00912DB2">
              <w:rPr>
                <w:rFonts w:hint="eastAsia"/>
                <w:sz w:val="20"/>
                <w:szCs w:val="18"/>
              </w:rPr>
              <w:t xml:space="preserve"> JTC1/</w:t>
            </w:r>
            <w:r w:rsidR="00810015" w:rsidRPr="00912DB2">
              <w:rPr>
                <w:sz w:val="20"/>
                <w:szCs w:val="18"/>
              </w:rPr>
              <w:t>‌</w:t>
            </w:r>
            <w:r w:rsidRPr="00912DB2">
              <w:rPr>
                <w:rFonts w:hint="eastAsia"/>
                <w:sz w:val="20"/>
                <w:szCs w:val="18"/>
              </w:rPr>
              <w:t>SC29/</w:t>
            </w:r>
            <w:r w:rsidR="00810015" w:rsidRPr="00912DB2">
              <w:rPr>
                <w:sz w:val="20"/>
                <w:szCs w:val="18"/>
              </w:rPr>
              <w:t>‌</w:t>
            </w:r>
            <w:r w:rsidRPr="00912DB2">
              <w:rPr>
                <w:rFonts w:hint="eastAsia"/>
                <w:sz w:val="20"/>
                <w:szCs w:val="18"/>
              </w:rPr>
              <w:t>WG11</w:t>
            </w:r>
          </w:p>
        </w:tc>
        <w:tc>
          <w:tcPr>
            <w:tcW w:w="602" w:type="dxa"/>
            <w:tcBorders>
              <w:top w:val="single" w:sz="12" w:space="0" w:color="auto"/>
            </w:tcBorders>
            <w:shd w:val="clear" w:color="auto" w:fill="auto"/>
          </w:tcPr>
          <w:p w:rsidR="00AD2F37" w:rsidRPr="00912DB2" w:rsidRDefault="00AD2F37" w:rsidP="00810015">
            <w:pPr>
              <w:pStyle w:val="Tabletext"/>
              <w:jc w:val="center"/>
              <w:rPr>
                <w:sz w:val="20"/>
                <w:szCs w:val="18"/>
              </w:rPr>
            </w:pPr>
            <w:r w:rsidRPr="00912DB2">
              <w:rPr>
                <w:rFonts w:hint="eastAsia"/>
                <w:sz w:val="20"/>
                <w:szCs w:val="18"/>
              </w:rPr>
              <w:t>I</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4" w:history="1">
              <w:r w:rsidR="00AD2F37" w:rsidRPr="00912DB2">
                <w:rPr>
                  <w:rStyle w:val="Hyperlink"/>
                  <w:sz w:val="20"/>
                  <w:szCs w:val="18"/>
                </w:rPr>
                <w:t>AVD-4139</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3</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Reply LS from 3GPP TSG CT on support of ECN (COM16-LS-203)</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3GPP</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A</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5" w:history="1">
              <w:r w:rsidR="00AD2F37" w:rsidRPr="00912DB2">
                <w:rPr>
                  <w:rStyle w:val="Hyperlink"/>
                  <w:sz w:val="20"/>
                  <w:szCs w:val="18"/>
                </w:rPr>
                <w:t>AVD-4140</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25</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ISO/IEC JTC 1/WG 7 on sensor networks</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 </w:t>
            </w:r>
            <w:r w:rsidRPr="00912DB2">
              <w:rPr>
                <w:rFonts w:hint="eastAsia"/>
                <w:sz w:val="20"/>
                <w:szCs w:val="18"/>
              </w:rPr>
              <w:t>ISO/IEC JTC1/WG7</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I</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6" w:history="1">
              <w:r w:rsidR="00AD2F37" w:rsidRPr="00912DB2">
                <w:rPr>
                  <w:rStyle w:val="Hyperlink"/>
                  <w:sz w:val="20"/>
                  <w:szCs w:val="18"/>
                </w:rPr>
                <w:t>AVD-4144</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21, 22</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ITU-T SG 17 on F.5xx, Directory Service - Support of Tag-based Identification Services</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SG17</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C</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7" w:history="1">
              <w:r w:rsidR="00AD2F37" w:rsidRPr="00912DB2">
                <w:rPr>
                  <w:rStyle w:val="Hyperlink"/>
                  <w:sz w:val="20"/>
                  <w:szCs w:val="18"/>
                </w:rPr>
                <w:t>AVD-4145</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4, 12, 21, 22</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 xml:space="preserve">LS from ITU-T SG 17 on new work item on </w:t>
            </w:r>
            <w:proofErr w:type="spellStart"/>
            <w:r w:rsidRPr="00912DB2">
              <w:rPr>
                <w:sz w:val="20"/>
                <w:szCs w:val="18"/>
              </w:rPr>
              <w:t>heterarchic</w:t>
            </w:r>
            <w:proofErr w:type="spellEnd"/>
            <w:r w:rsidRPr="00912DB2">
              <w:rPr>
                <w:sz w:val="20"/>
                <w:szCs w:val="18"/>
              </w:rPr>
              <w:t xml:space="preserve"> architecture for secure distributed service networks</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SG17</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I</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8" w:history="1">
              <w:r w:rsidR="00AD2F37" w:rsidRPr="00912DB2">
                <w:rPr>
                  <w:rStyle w:val="Hyperlink"/>
                  <w:sz w:val="20"/>
                  <w:szCs w:val="18"/>
                </w:rPr>
                <w:t>AVD-4153</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21, 22, 25</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ITU-R WP1 B on a preliminary draft new report ITU-R SM.[</w:t>
            </w:r>
            <w:proofErr w:type="spellStart"/>
            <w:r w:rsidRPr="00912DB2">
              <w:rPr>
                <w:sz w:val="20"/>
                <w:szCs w:val="18"/>
              </w:rPr>
              <w:t>rfid</w:t>
            </w:r>
            <w:proofErr w:type="spellEnd"/>
            <w:r w:rsidRPr="00912DB2">
              <w:rPr>
                <w:sz w:val="20"/>
                <w:szCs w:val="18"/>
              </w:rPr>
              <w:t>] on "Technical characteristics, standards and frequency bands of operation for RFID and potential harmonization opportunities"</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ITU-R WP 1B</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C</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19" w:history="1">
              <w:r w:rsidR="00AD2F37" w:rsidRPr="00912DB2">
                <w:rPr>
                  <w:rStyle w:val="Hyperlink"/>
                  <w:sz w:val="20"/>
                  <w:szCs w:val="18"/>
                </w:rPr>
                <w:t>AVD-4154</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4</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ITU-R WP5A on quality of service requirements and objectives for wireless access systems</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ITU-R WP 5A</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A</w:t>
            </w:r>
          </w:p>
        </w:tc>
      </w:tr>
      <w:tr w:rsidR="00AD2F37" w:rsidRPr="00912DB2" w:rsidTr="00392EE1">
        <w:trPr>
          <w:jc w:val="center"/>
        </w:trPr>
        <w:tc>
          <w:tcPr>
            <w:tcW w:w="1312" w:type="dxa"/>
            <w:shd w:val="clear" w:color="auto" w:fill="auto"/>
            <w:tcMar>
              <w:top w:w="0" w:type="dxa"/>
              <w:left w:w="108" w:type="dxa"/>
              <w:bottom w:w="0" w:type="dxa"/>
              <w:right w:w="108" w:type="dxa"/>
            </w:tcMar>
          </w:tcPr>
          <w:p w:rsidR="00AD2F37" w:rsidRPr="00912DB2" w:rsidRDefault="00332C38" w:rsidP="002C692F">
            <w:pPr>
              <w:pStyle w:val="Tabletext"/>
              <w:jc w:val="center"/>
              <w:rPr>
                <w:sz w:val="20"/>
                <w:szCs w:val="18"/>
              </w:rPr>
            </w:pPr>
            <w:hyperlink r:id="rId20" w:history="1">
              <w:r w:rsidR="00AD2F37" w:rsidRPr="00912DB2">
                <w:rPr>
                  <w:rStyle w:val="Hyperlink"/>
                  <w:sz w:val="20"/>
                  <w:szCs w:val="18"/>
                </w:rPr>
                <w:t>AVD-4155</w:t>
              </w:r>
            </w:hyperlink>
          </w:p>
        </w:tc>
        <w:tc>
          <w:tcPr>
            <w:tcW w:w="1276" w:type="dxa"/>
            <w:shd w:val="clear" w:color="auto" w:fill="auto"/>
            <w:tcMar>
              <w:top w:w="0" w:type="dxa"/>
              <w:left w:w="108" w:type="dxa"/>
              <w:bottom w:w="0" w:type="dxa"/>
              <w:right w:w="108" w:type="dxa"/>
            </w:tcMar>
          </w:tcPr>
          <w:p w:rsidR="00AD2F37" w:rsidRPr="00912DB2" w:rsidRDefault="00AD2F37" w:rsidP="002C692F">
            <w:pPr>
              <w:pStyle w:val="Tabletext"/>
              <w:jc w:val="center"/>
              <w:rPr>
                <w:sz w:val="20"/>
                <w:szCs w:val="18"/>
              </w:rPr>
            </w:pPr>
            <w:r w:rsidRPr="00912DB2">
              <w:rPr>
                <w:sz w:val="20"/>
                <w:szCs w:val="18"/>
              </w:rPr>
              <w:t>1, 2, 5</w:t>
            </w:r>
          </w:p>
        </w:tc>
        <w:tc>
          <w:tcPr>
            <w:tcW w:w="4572"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LS from IMTC SIP Parity Activity Group on IMTC work on SIP feature parity with H.323</w:t>
            </w:r>
          </w:p>
        </w:tc>
        <w:tc>
          <w:tcPr>
            <w:tcW w:w="1948" w:type="dxa"/>
            <w:shd w:val="clear" w:color="auto" w:fill="auto"/>
            <w:tcMar>
              <w:top w:w="0" w:type="dxa"/>
              <w:left w:w="108" w:type="dxa"/>
              <w:bottom w:w="0" w:type="dxa"/>
              <w:right w:w="108" w:type="dxa"/>
            </w:tcMar>
          </w:tcPr>
          <w:p w:rsidR="00AD2F37" w:rsidRPr="00912DB2" w:rsidRDefault="00AD2F37" w:rsidP="00810015">
            <w:pPr>
              <w:pStyle w:val="Tabletext"/>
              <w:rPr>
                <w:sz w:val="20"/>
                <w:szCs w:val="18"/>
              </w:rPr>
            </w:pPr>
            <w:r w:rsidRPr="00912DB2">
              <w:rPr>
                <w:sz w:val="20"/>
                <w:szCs w:val="18"/>
              </w:rPr>
              <w:t>IMTC</w:t>
            </w:r>
          </w:p>
        </w:tc>
        <w:tc>
          <w:tcPr>
            <w:tcW w:w="602" w:type="dxa"/>
            <w:shd w:val="clear" w:color="auto" w:fill="auto"/>
          </w:tcPr>
          <w:p w:rsidR="00AD2F37" w:rsidRPr="00912DB2" w:rsidRDefault="00AD2F37" w:rsidP="00810015">
            <w:pPr>
              <w:pStyle w:val="Tabletext"/>
              <w:jc w:val="center"/>
              <w:rPr>
                <w:sz w:val="20"/>
                <w:szCs w:val="18"/>
              </w:rPr>
            </w:pPr>
            <w:r w:rsidRPr="00912DB2">
              <w:rPr>
                <w:rFonts w:hint="eastAsia"/>
                <w:sz w:val="20"/>
                <w:szCs w:val="18"/>
              </w:rPr>
              <w:t>A</w:t>
            </w:r>
          </w:p>
        </w:tc>
      </w:tr>
    </w:tbl>
    <w:p w:rsidR="004225A3" w:rsidRPr="00891559" w:rsidRDefault="00A77163" w:rsidP="001C6E1D">
      <w:pPr>
        <w:pStyle w:val="Heading2"/>
      </w:pPr>
      <w:r w:rsidRPr="00891559">
        <w:t>Topics of General Nature</w:t>
      </w:r>
    </w:p>
    <w:tbl>
      <w:tblPr>
        <w:tblW w:w="9746" w:type="dxa"/>
        <w:jc w:val="center"/>
        <w:tblInd w:w="3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3"/>
        <w:gridCol w:w="1191"/>
        <w:gridCol w:w="5687"/>
        <w:gridCol w:w="1595"/>
      </w:tblGrid>
      <w:tr w:rsidR="003669EC" w:rsidRPr="00912DB2" w:rsidTr="002C692F">
        <w:trPr>
          <w:tblHeader/>
          <w:jc w:val="center"/>
        </w:trPr>
        <w:tc>
          <w:tcPr>
            <w:tcW w:w="1273" w:type="dxa"/>
            <w:tcBorders>
              <w:top w:val="single" w:sz="12" w:space="0" w:color="auto"/>
              <w:bottom w:val="single" w:sz="12" w:space="0" w:color="auto"/>
            </w:tcBorders>
            <w:shd w:val="clear" w:color="auto" w:fill="auto"/>
            <w:tcMar>
              <w:top w:w="0" w:type="dxa"/>
              <w:left w:w="108" w:type="dxa"/>
              <w:bottom w:w="0" w:type="dxa"/>
              <w:right w:w="108" w:type="dxa"/>
            </w:tcMar>
          </w:tcPr>
          <w:p w:rsidR="003669EC" w:rsidRPr="00912DB2" w:rsidRDefault="00912DB2" w:rsidP="002C692F">
            <w:pPr>
              <w:pStyle w:val="Tablehead"/>
              <w:rPr>
                <w:sz w:val="20"/>
                <w:szCs w:val="18"/>
              </w:rPr>
            </w:pPr>
            <w:r w:rsidRPr="00912DB2">
              <w:rPr>
                <w:sz w:val="20"/>
                <w:szCs w:val="18"/>
              </w:rPr>
              <w:t>AVD</w:t>
            </w:r>
            <w:r w:rsidR="003669EC" w:rsidRPr="00912DB2">
              <w:rPr>
                <w:rFonts w:hint="eastAsia"/>
                <w:sz w:val="20"/>
                <w:szCs w:val="18"/>
              </w:rPr>
              <w:t xml:space="preserve"> No.</w:t>
            </w:r>
          </w:p>
        </w:tc>
        <w:tc>
          <w:tcPr>
            <w:tcW w:w="1191" w:type="dxa"/>
            <w:tcBorders>
              <w:top w:val="single" w:sz="12" w:space="0" w:color="auto"/>
              <w:bottom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head"/>
              <w:rPr>
                <w:sz w:val="20"/>
                <w:szCs w:val="18"/>
              </w:rPr>
            </w:pPr>
            <w:r w:rsidRPr="00912DB2">
              <w:rPr>
                <w:sz w:val="20"/>
                <w:szCs w:val="18"/>
              </w:rPr>
              <w:t>Q (owner)</w:t>
            </w:r>
          </w:p>
        </w:tc>
        <w:tc>
          <w:tcPr>
            <w:tcW w:w="5687" w:type="dxa"/>
            <w:tcBorders>
              <w:top w:val="single" w:sz="12" w:space="0" w:color="auto"/>
              <w:bottom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head"/>
              <w:rPr>
                <w:sz w:val="20"/>
                <w:szCs w:val="18"/>
              </w:rPr>
            </w:pPr>
            <w:r w:rsidRPr="00912DB2">
              <w:rPr>
                <w:sz w:val="20"/>
                <w:szCs w:val="18"/>
              </w:rPr>
              <w:t>Title</w:t>
            </w:r>
          </w:p>
        </w:tc>
        <w:tc>
          <w:tcPr>
            <w:tcW w:w="1595" w:type="dxa"/>
            <w:tcBorders>
              <w:top w:val="single" w:sz="12" w:space="0" w:color="auto"/>
              <w:bottom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head"/>
              <w:rPr>
                <w:sz w:val="20"/>
                <w:szCs w:val="18"/>
              </w:rPr>
            </w:pPr>
            <w:r w:rsidRPr="00912DB2">
              <w:rPr>
                <w:sz w:val="20"/>
                <w:szCs w:val="18"/>
              </w:rPr>
              <w:t>Source</w:t>
            </w:r>
          </w:p>
        </w:tc>
      </w:tr>
      <w:tr w:rsidR="003669EC" w:rsidRPr="00912DB2" w:rsidTr="002C692F">
        <w:trPr>
          <w:jc w:val="center"/>
        </w:trPr>
        <w:tc>
          <w:tcPr>
            <w:tcW w:w="1273" w:type="dxa"/>
            <w:tcBorders>
              <w:top w:val="single" w:sz="12" w:space="0" w:color="auto"/>
            </w:tcBorders>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1" w:history="1">
              <w:r w:rsidR="003669EC" w:rsidRPr="00912DB2">
                <w:rPr>
                  <w:rStyle w:val="Hyperlink"/>
                  <w:sz w:val="20"/>
                  <w:szCs w:val="18"/>
                </w:rPr>
                <w:t>AVD-4141</w:t>
              </w:r>
            </w:hyperlink>
          </w:p>
        </w:tc>
        <w:tc>
          <w:tcPr>
            <w:tcW w:w="1191" w:type="dxa"/>
            <w:tcBorders>
              <w:top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tcBorders>
              <w:top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from JCA-CIT on draft document on Conformance and Interoperability Testing (CIT) needs for review and comment by the Study Groups</w:t>
            </w:r>
          </w:p>
        </w:tc>
        <w:tc>
          <w:tcPr>
            <w:tcW w:w="1595" w:type="dxa"/>
            <w:tcBorders>
              <w:top w:val="single" w:sz="12" w:space="0" w:color="auto"/>
            </w:tcBorders>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JCA-CIT</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2" w:history="1">
              <w:r w:rsidR="003669EC" w:rsidRPr="00912DB2">
                <w:rPr>
                  <w:rStyle w:val="Hyperlink"/>
                  <w:sz w:val="20"/>
                  <w:szCs w:val="18"/>
                </w:rPr>
                <w:t>AVD-4142</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from ITU-T SG 17 on template for proposed new Recommendation</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SG17</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3" w:history="1">
              <w:r w:rsidR="003669EC" w:rsidRPr="00912DB2">
                <w:rPr>
                  <w:rStyle w:val="Hyperlink"/>
                  <w:sz w:val="20"/>
                  <w:szCs w:val="18"/>
                </w:rPr>
                <w:t>AVD-4143</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from ITU-T SG 17 on definitions and terminology</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SG17</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4" w:history="1">
              <w:r w:rsidR="003669EC" w:rsidRPr="00912DB2">
                <w:rPr>
                  <w:rStyle w:val="Hyperlink"/>
                  <w:sz w:val="20"/>
                  <w:szCs w:val="18"/>
                </w:rPr>
                <w:t>AVD-4146</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on Handbook on Testing</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SG11</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5" w:history="1">
              <w:r w:rsidR="003669EC" w:rsidRPr="00912DB2">
                <w:rPr>
                  <w:rStyle w:val="Hyperlink"/>
                  <w:sz w:val="20"/>
                  <w:szCs w:val="18"/>
                </w:rPr>
                <w:t>AVD-4147</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to all ITU-T study groups on strengthening their role and responsibilities in the maintenance of terms and definitions</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TSAG</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6" w:history="1">
              <w:r w:rsidR="003669EC" w:rsidRPr="00912DB2">
                <w:rPr>
                  <w:rStyle w:val="Hyperlink"/>
                  <w:sz w:val="20"/>
                  <w:szCs w:val="18"/>
                </w:rPr>
                <w:t>AVD-4148</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Reply LS to JCA-CIT on draft document on Conformance and Interoperability Testing (CIT) needs for review and comment by the Study Groups</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SG11</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7" w:history="1">
              <w:r w:rsidR="003669EC" w:rsidRPr="00912DB2">
                <w:rPr>
                  <w:rStyle w:val="Hyperlink"/>
                  <w:sz w:val="20"/>
                  <w:szCs w:val="18"/>
                </w:rPr>
                <w:t>AVD-4149</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 xml:space="preserve">LS on Termination of the JCA-Mgt  </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SG2</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8" w:history="1">
              <w:r w:rsidR="003669EC" w:rsidRPr="00912DB2">
                <w:rPr>
                  <w:rStyle w:val="Hyperlink"/>
                  <w:sz w:val="20"/>
                  <w:szCs w:val="18"/>
                </w:rPr>
                <w:t>AVD-4150</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Reply LS on prioritization in network management standardization (COM 16-LS-210)</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SG2</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29" w:history="1">
              <w:r w:rsidR="003669EC" w:rsidRPr="00912DB2">
                <w:rPr>
                  <w:rStyle w:val="Hyperlink"/>
                  <w:sz w:val="20"/>
                  <w:szCs w:val="18"/>
                </w:rPr>
                <w:t>AVD-4151</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on “Test suites for real-time multimedia service testing at NGN UNI (</w:t>
            </w:r>
            <w:proofErr w:type="spellStart"/>
            <w:r w:rsidRPr="00912DB2">
              <w:rPr>
                <w:sz w:val="20"/>
                <w:szCs w:val="18"/>
              </w:rPr>
              <w:t>Q.rtmst</w:t>
            </w:r>
            <w:proofErr w:type="spellEnd"/>
            <w:r w:rsidRPr="00912DB2">
              <w:rPr>
                <w:sz w:val="20"/>
                <w:szCs w:val="18"/>
              </w:rPr>
              <w:t>)”</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SG11</w:t>
            </w:r>
          </w:p>
        </w:tc>
      </w:tr>
      <w:tr w:rsidR="003669EC" w:rsidRPr="00912DB2" w:rsidTr="002C692F">
        <w:trPr>
          <w:jc w:val="center"/>
        </w:trPr>
        <w:tc>
          <w:tcPr>
            <w:tcW w:w="1273" w:type="dxa"/>
            <w:shd w:val="clear" w:color="auto" w:fill="auto"/>
            <w:tcMar>
              <w:top w:w="0" w:type="dxa"/>
              <w:left w:w="108" w:type="dxa"/>
              <w:bottom w:w="0" w:type="dxa"/>
              <w:right w:w="108" w:type="dxa"/>
            </w:tcMar>
          </w:tcPr>
          <w:p w:rsidR="003669EC" w:rsidRPr="00912DB2" w:rsidRDefault="00332C38" w:rsidP="002C692F">
            <w:pPr>
              <w:pStyle w:val="Tabletext"/>
              <w:jc w:val="center"/>
              <w:rPr>
                <w:sz w:val="20"/>
                <w:szCs w:val="18"/>
              </w:rPr>
            </w:pPr>
            <w:hyperlink r:id="rId30" w:history="1">
              <w:r w:rsidR="003669EC" w:rsidRPr="00912DB2">
                <w:rPr>
                  <w:rStyle w:val="Hyperlink"/>
                  <w:sz w:val="20"/>
                  <w:szCs w:val="18"/>
                </w:rPr>
                <w:t>AVD-4152</w:t>
              </w:r>
            </w:hyperlink>
          </w:p>
        </w:tc>
        <w:tc>
          <w:tcPr>
            <w:tcW w:w="1191" w:type="dxa"/>
            <w:shd w:val="clear" w:color="auto" w:fill="auto"/>
            <w:tcMar>
              <w:top w:w="0" w:type="dxa"/>
              <w:left w:w="108" w:type="dxa"/>
              <w:bottom w:w="0" w:type="dxa"/>
              <w:right w:w="108" w:type="dxa"/>
            </w:tcMar>
          </w:tcPr>
          <w:p w:rsidR="003669EC" w:rsidRPr="00912DB2" w:rsidRDefault="003669EC" w:rsidP="002C692F">
            <w:pPr>
              <w:pStyle w:val="Tabletext"/>
              <w:jc w:val="center"/>
              <w:rPr>
                <w:sz w:val="20"/>
                <w:szCs w:val="18"/>
              </w:rPr>
            </w:pPr>
            <w:r w:rsidRPr="00912DB2">
              <w:rPr>
                <w:sz w:val="20"/>
                <w:szCs w:val="18"/>
              </w:rPr>
              <w:t>All</w:t>
            </w:r>
          </w:p>
        </w:tc>
        <w:tc>
          <w:tcPr>
            <w:tcW w:w="5687"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LS on ITU-T SG2 Report and Request in its role as Lead SG on Telecommunication Management</w:t>
            </w:r>
          </w:p>
        </w:tc>
        <w:tc>
          <w:tcPr>
            <w:tcW w:w="1595" w:type="dxa"/>
            <w:shd w:val="clear" w:color="auto" w:fill="auto"/>
            <w:tcMar>
              <w:top w:w="0" w:type="dxa"/>
              <w:left w:w="108" w:type="dxa"/>
              <w:bottom w:w="0" w:type="dxa"/>
              <w:right w:w="108" w:type="dxa"/>
            </w:tcMar>
          </w:tcPr>
          <w:p w:rsidR="003669EC" w:rsidRPr="00912DB2" w:rsidRDefault="003669EC" w:rsidP="002C692F">
            <w:pPr>
              <w:pStyle w:val="Tabletext"/>
              <w:rPr>
                <w:sz w:val="20"/>
                <w:szCs w:val="18"/>
              </w:rPr>
            </w:pPr>
            <w:r w:rsidRPr="00912DB2">
              <w:rPr>
                <w:sz w:val="20"/>
                <w:szCs w:val="18"/>
              </w:rPr>
              <w:t>SG2</w:t>
            </w:r>
          </w:p>
        </w:tc>
      </w:tr>
    </w:tbl>
    <w:p w:rsidR="006D2530" w:rsidRPr="00891559" w:rsidRDefault="004225A3" w:rsidP="001C6E1D">
      <w:pPr>
        <w:pStyle w:val="Heading2"/>
        <w:rPr>
          <w:rFonts w:eastAsia="SimSun"/>
          <w:lang w:eastAsia="zh-CN"/>
        </w:rPr>
      </w:pPr>
      <w:r w:rsidRPr="00891559">
        <w:t>Future meetings</w:t>
      </w:r>
    </w:p>
    <w:p w:rsidR="00BA1D62" w:rsidRPr="00891559" w:rsidRDefault="0040439B" w:rsidP="0040439B">
      <w:pPr>
        <w:rPr>
          <w:lang w:val="en-AU"/>
        </w:rPr>
      </w:pPr>
      <w:r w:rsidRPr="00891559">
        <w:rPr>
          <w:lang w:val="en-US" w:eastAsia="ja-JP"/>
        </w:rPr>
        <w:t xml:space="preserve">The next ITU-T SG 16 meeting will take place </w:t>
      </w:r>
      <w:r w:rsidRPr="00891559">
        <w:rPr>
          <w:rFonts w:eastAsia="Malgun Gothic" w:hint="eastAsia"/>
          <w:lang w:val="en-US" w:eastAsia="ko-KR"/>
        </w:rPr>
        <w:t xml:space="preserve">in Geneva, </w:t>
      </w:r>
      <w:r w:rsidR="00BA1D62" w:rsidRPr="00891559">
        <w:rPr>
          <w:rFonts w:eastAsia="Malgun Gothic" w:hint="eastAsia"/>
          <w:lang w:val="en-US" w:eastAsia="ko-KR"/>
        </w:rPr>
        <w:t xml:space="preserve">21 November </w:t>
      </w:r>
      <w:r w:rsidR="00BA1D62" w:rsidRPr="00891559">
        <w:rPr>
          <w:rFonts w:eastAsia="Malgun Gothic"/>
          <w:lang w:val="en-US" w:eastAsia="ko-KR"/>
        </w:rPr>
        <w:t>–</w:t>
      </w:r>
      <w:r w:rsidR="00BA1D62" w:rsidRPr="00891559">
        <w:rPr>
          <w:rFonts w:eastAsia="Malgun Gothic" w:hint="eastAsia"/>
          <w:lang w:val="en-US" w:eastAsia="ko-KR"/>
        </w:rPr>
        <w:t xml:space="preserve"> 02 December</w:t>
      </w:r>
      <w:r w:rsidR="00BA1D62" w:rsidRPr="00891559">
        <w:rPr>
          <w:lang w:val="en-US" w:eastAsia="ja-JP"/>
        </w:rPr>
        <w:t xml:space="preserve"> 20</w:t>
      </w:r>
      <w:r w:rsidR="00BA1D62" w:rsidRPr="00891559">
        <w:rPr>
          <w:rFonts w:eastAsia="Malgun Gothic" w:hint="eastAsia"/>
          <w:lang w:val="en-US" w:eastAsia="ko-KR"/>
        </w:rPr>
        <w:t>11</w:t>
      </w:r>
      <w:r w:rsidR="002C692F" w:rsidRPr="00891559">
        <w:rPr>
          <w:lang w:val="en-AU"/>
        </w:rPr>
        <w:t>.</w:t>
      </w:r>
    </w:p>
    <w:p w:rsidR="003F37C7" w:rsidRPr="00891559" w:rsidRDefault="00D86F98" w:rsidP="00912DB2">
      <w:pPr>
        <w:pStyle w:val="Heading1"/>
        <w:tabs>
          <w:tab w:val="num" w:pos="851"/>
        </w:tabs>
        <w:spacing w:before="600"/>
        <w:ind w:left="851" w:hanging="851"/>
        <w:rPr>
          <w:rFonts w:eastAsia="SimSun"/>
          <w:lang w:eastAsia="zh-CN"/>
        </w:rPr>
      </w:pPr>
      <w:bookmarkStart w:id="3" w:name="_Toc304818403"/>
      <w:r w:rsidRPr="00891559">
        <w:lastRenderedPageBreak/>
        <w:t xml:space="preserve">Question </w:t>
      </w:r>
      <w:r w:rsidRPr="00891559">
        <w:rPr>
          <w:rFonts w:eastAsia="SimSun" w:hint="eastAsia"/>
          <w:lang w:eastAsia="zh-CN"/>
        </w:rPr>
        <w:t>2</w:t>
      </w:r>
      <w:r w:rsidR="00DE4C0A" w:rsidRPr="00891559">
        <w:t>/16 –</w:t>
      </w:r>
      <w:r w:rsidRPr="00891559">
        <w:t>H.323 real-time multimedia system</w:t>
      </w:r>
      <w:bookmarkEnd w:id="3"/>
    </w:p>
    <w:p w:rsidR="00A142A0" w:rsidRPr="00891559" w:rsidRDefault="00A142A0" w:rsidP="001C6E1D">
      <w:pPr>
        <w:pStyle w:val="Heading2"/>
      </w:pPr>
      <w:bookmarkStart w:id="4" w:name="_Toc150526533"/>
      <w:bookmarkStart w:id="5" w:name="_Toc46672993"/>
      <w:bookmarkStart w:id="6" w:name="_Toc51416234"/>
      <w:r w:rsidRPr="00891559">
        <w:t>Summary</w:t>
      </w:r>
    </w:p>
    <w:p w:rsidR="002B403F" w:rsidRPr="00891559" w:rsidRDefault="002B403F" w:rsidP="002B403F">
      <w:r w:rsidRPr="00891559">
        <w:t>Q2/16 met for three sessions during the week of 18-22 July 2011.</w:t>
      </w:r>
      <w:r w:rsidR="00D304F7" w:rsidRPr="00891559">
        <w:t xml:space="preserve"> </w:t>
      </w:r>
      <w:r w:rsidRPr="00891559">
        <w:t>The experts reviewed incoming liaison statements and contributions proposing one new work item and a revision to H.245 to help improve IPv4 and IPv6 interworking.</w:t>
      </w:r>
      <w:r w:rsidR="00D304F7" w:rsidRPr="00891559">
        <w:t xml:space="preserve"> </w:t>
      </w:r>
      <w:r w:rsidRPr="00891559">
        <w:t>The experts also reviewed the revised text for Supplement 4 to the H-Series Recommendations and new text in support of H.264 Annex G (SVC) to be added to H.241.</w:t>
      </w:r>
    </w:p>
    <w:p w:rsidR="00A142A0" w:rsidRPr="00891559" w:rsidRDefault="00A142A0" w:rsidP="001C6E1D">
      <w:pPr>
        <w:pStyle w:val="Heading2"/>
      </w:pPr>
      <w:r w:rsidRPr="00891559">
        <w:t>Objectives</w:t>
      </w:r>
    </w:p>
    <w:p w:rsidR="002B403F" w:rsidRPr="00891559" w:rsidRDefault="002B403F" w:rsidP="002B403F">
      <w:r w:rsidRPr="00891559">
        <w:t>The objectives for this meeting were:</w:t>
      </w:r>
    </w:p>
    <w:p w:rsidR="002B403F" w:rsidRPr="00891559" w:rsidRDefault="002B403F" w:rsidP="006262A2">
      <w:pPr>
        <w:numPr>
          <w:ilvl w:val="0"/>
          <w:numId w:val="10"/>
        </w:numPr>
        <w:tabs>
          <w:tab w:val="clear" w:pos="794"/>
          <w:tab w:val="clear" w:pos="1191"/>
          <w:tab w:val="clear" w:pos="1588"/>
          <w:tab w:val="clear" w:pos="1985"/>
        </w:tabs>
        <w:ind w:left="567" w:hanging="567"/>
      </w:pPr>
      <w:r w:rsidRPr="00891559">
        <w:t>Coordinate with other SDOs, Questions, or Study Groups</w:t>
      </w:r>
    </w:p>
    <w:p w:rsidR="002B403F" w:rsidRPr="00891559" w:rsidRDefault="002B403F" w:rsidP="006262A2">
      <w:pPr>
        <w:numPr>
          <w:ilvl w:val="0"/>
          <w:numId w:val="10"/>
        </w:numPr>
        <w:tabs>
          <w:tab w:val="clear" w:pos="794"/>
          <w:tab w:val="clear" w:pos="1191"/>
          <w:tab w:val="clear" w:pos="1588"/>
          <w:tab w:val="clear" w:pos="1985"/>
        </w:tabs>
        <w:ind w:left="567" w:hanging="567"/>
      </w:pPr>
      <w:r w:rsidRPr="00891559">
        <w:t>Discussion on TD 367/Gen &amp; PP10 Res. 71 (TD-22)</w:t>
      </w:r>
    </w:p>
    <w:p w:rsidR="002B403F" w:rsidRPr="00891559" w:rsidRDefault="002B403F" w:rsidP="006262A2">
      <w:pPr>
        <w:numPr>
          <w:ilvl w:val="0"/>
          <w:numId w:val="10"/>
        </w:numPr>
        <w:tabs>
          <w:tab w:val="clear" w:pos="794"/>
          <w:tab w:val="clear" w:pos="1191"/>
          <w:tab w:val="clear" w:pos="1588"/>
          <w:tab w:val="clear" w:pos="1985"/>
        </w:tabs>
        <w:ind w:left="567" w:hanging="567"/>
      </w:pPr>
      <w:r w:rsidRPr="00891559">
        <w:t>Review items proposed for the H.323-series Implementors' Guide</w:t>
      </w:r>
    </w:p>
    <w:p w:rsidR="002B403F" w:rsidRPr="00891559" w:rsidRDefault="002B403F" w:rsidP="006262A2">
      <w:pPr>
        <w:numPr>
          <w:ilvl w:val="0"/>
          <w:numId w:val="10"/>
        </w:numPr>
        <w:tabs>
          <w:tab w:val="clear" w:pos="794"/>
          <w:tab w:val="clear" w:pos="1191"/>
          <w:tab w:val="clear" w:pos="1588"/>
          <w:tab w:val="clear" w:pos="1985"/>
        </w:tabs>
        <w:ind w:left="567" w:hanging="567"/>
      </w:pPr>
      <w:r w:rsidRPr="00891559">
        <w:t>Progress work on:</w:t>
      </w:r>
    </w:p>
    <w:p w:rsidR="002B403F" w:rsidRPr="00891559" w:rsidRDefault="002B403F" w:rsidP="006262A2">
      <w:pPr>
        <w:pStyle w:val="Tabletext"/>
        <w:numPr>
          <w:ilvl w:val="1"/>
          <w:numId w:val="7"/>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0"/>
        <w:ind w:left="1134" w:hanging="567"/>
      </w:pPr>
      <w:r w:rsidRPr="00891559">
        <w:t>H.323 Annex I</w:t>
      </w:r>
    </w:p>
    <w:p w:rsidR="002B403F" w:rsidRPr="00891559" w:rsidRDefault="002B403F" w:rsidP="006262A2">
      <w:pPr>
        <w:pStyle w:val="Tabletext"/>
        <w:numPr>
          <w:ilvl w:val="1"/>
          <w:numId w:val="7"/>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0"/>
        <w:ind w:left="1134" w:hanging="567"/>
      </w:pPr>
      <w:r w:rsidRPr="00891559">
        <w:t>H.460.SessionID</w:t>
      </w:r>
    </w:p>
    <w:p w:rsidR="002B403F" w:rsidRPr="00891559" w:rsidRDefault="002B403F" w:rsidP="006262A2">
      <w:pPr>
        <w:pStyle w:val="Tabletext"/>
        <w:numPr>
          <w:ilvl w:val="1"/>
          <w:numId w:val="7"/>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0"/>
        <w:ind w:left="1134" w:hanging="567"/>
      </w:pPr>
      <w:r w:rsidRPr="00891559">
        <w:t>H.323-Series Implementers Guide Clean-Up</w:t>
      </w:r>
    </w:p>
    <w:p w:rsidR="002B403F" w:rsidRPr="00891559" w:rsidRDefault="002B403F" w:rsidP="006262A2">
      <w:pPr>
        <w:pStyle w:val="Tabletext"/>
        <w:numPr>
          <w:ilvl w:val="1"/>
          <w:numId w:val="7"/>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0"/>
        <w:ind w:left="1134" w:hanging="567"/>
      </w:pPr>
      <w:r w:rsidRPr="00891559">
        <w:t>Revision to H-Series Supplement 4</w:t>
      </w:r>
    </w:p>
    <w:p w:rsidR="002B403F" w:rsidRPr="00891559" w:rsidRDefault="002B403F" w:rsidP="006262A2">
      <w:pPr>
        <w:numPr>
          <w:ilvl w:val="0"/>
          <w:numId w:val="11"/>
        </w:numPr>
        <w:tabs>
          <w:tab w:val="clear" w:pos="794"/>
          <w:tab w:val="clear" w:pos="1191"/>
          <w:tab w:val="clear" w:pos="1588"/>
          <w:tab w:val="clear" w:pos="1985"/>
        </w:tabs>
        <w:ind w:left="567" w:hanging="567"/>
      </w:pPr>
      <w:r w:rsidRPr="00891559">
        <w:t>Discussion of miscellaneous and new work items</w:t>
      </w:r>
    </w:p>
    <w:p w:rsidR="00A142A0" w:rsidRPr="00891559" w:rsidRDefault="00A142A0" w:rsidP="001C6E1D">
      <w:pPr>
        <w:pStyle w:val="Heading2"/>
      </w:pPr>
      <w:r w:rsidRPr="00891559">
        <w:t>Documentation</w:t>
      </w:r>
    </w:p>
    <w:p w:rsidR="002B403F" w:rsidRPr="00891559" w:rsidRDefault="002B403F" w:rsidP="002B403F">
      <w:r w:rsidRPr="00891559">
        <w:t>The list of meeting contributions was reviewed (TD-02). The following documents were relevant to Q2/16:</w:t>
      </w:r>
    </w:p>
    <w:p w:rsidR="002B403F" w:rsidRPr="00891559" w:rsidRDefault="002B403F" w:rsidP="006262A2">
      <w:pPr>
        <w:numPr>
          <w:ilvl w:val="0"/>
          <w:numId w:val="12"/>
        </w:numPr>
        <w:tabs>
          <w:tab w:val="clear" w:pos="794"/>
          <w:tab w:val="clear" w:pos="1191"/>
          <w:tab w:val="clear" w:pos="1588"/>
          <w:tab w:val="clear" w:pos="1985"/>
        </w:tabs>
        <w:ind w:left="567" w:hanging="567"/>
      </w:pPr>
      <w:r w:rsidRPr="00891559">
        <w:rPr>
          <w:b/>
        </w:rPr>
        <w:t>AVD:</w:t>
      </w:r>
      <w:r w:rsidRPr="00891559">
        <w:t xml:space="preserve"> 4089, 4090, 4093, 4136, 4138, 4155</w:t>
      </w:r>
    </w:p>
    <w:p w:rsidR="002B403F" w:rsidRPr="00891559" w:rsidRDefault="002B403F" w:rsidP="006262A2">
      <w:pPr>
        <w:numPr>
          <w:ilvl w:val="0"/>
          <w:numId w:val="12"/>
        </w:numPr>
        <w:tabs>
          <w:tab w:val="clear" w:pos="794"/>
          <w:tab w:val="clear" w:pos="1191"/>
          <w:tab w:val="clear" w:pos="1588"/>
          <w:tab w:val="clear" w:pos="1985"/>
        </w:tabs>
        <w:ind w:left="567" w:hanging="567"/>
      </w:pPr>
      <w:r w:rsidRPr="00891559">
        <w:rPr>
          <w:b/>
        </w:rPr>
        <w:t>TD:</w:t>
      </w:r>
      <w:r w:rsidRPr="00891559">
        <w:t xml:space="preserve"> 03, 22, 49</w:t>
      </w:r>
    </w:p>
    <w:p w:rsidR="002B403F" w:rsidRPr="00891559" w:rsidRDefault="002B403F" w:rsidP="002B403F">
      <w:pPr>
        <w:rPr>
          <w:rFonts w:eastAsiaTheme="minorEastAsia"/>
          <w:lang w:eastAsia="zh-CN"/>
        </w:rPr>
      </w:pPr>
      <w:r w:rsidRPr="00891559">
        <w:t xml:space="preserve">Documents considered by Q2/16 at this meeting can be found in the AVD documents area at </w:t>
      </w:r>
      <w:hyperlink r:id="rId31" w:history="1">
        <w:r w:rsidRPr="00891559">
          <w:rPr>
            <w:rStyle w:val="Hyperlink"/>
          </w:rPr>
          <w:t>http://ftp3.itu.int/av-arch/avc-site/2009-2012/1107_And/</w:t>
        </w:r>
      </w:hyperlink>
      <w:r w:rsidRPr="00891559">
        <w:t>.</w:t>
      </w:r>
    </w:p>
    <w:p w:rsidR="00A142A0" w:rsidRPr="00891559" w:rsidRDefault="00A142A0" w:rsidP="001C6E1D">
      <w:pPr>
        <w:pStyle w:val="Heading3"/>
      </w:pPr>
      <w:r w:rsidRPr="00891559">
        <w:t>Review of the meeting agenda</w:t>
      </w:r>
    </w:p>
    <w:p w:rsidR="00A142A0" w:rsidRPr="00891559" w:rsidRDefault="00A142A0" w:rsidP="00D86F98">
      <w:r w:rsidRPr="00891559">
        <w:t>The meeting agenda appeared in TD-03 and was approved by the meeting.</w:t>
      </w:r>
    </w:p>
    <w:p w:rsidR="00A142A0" w:rsidRPr="00891559" w:rsidRDefault="00A142A0" w:rsidP="001C6E1D">
      <w:pPr>
        <w:pStyle w:val="Heading3"/>
      </w:pPr>
      <w:r w:rsidRPr="00891559">
        <w:t>Incoming Liaison Statements</w:t>
      </w:r>
    </w:p>
    <w:p w:rsidR="002B403F" w:rsidRPr="00891559" w:rsidRDefault="002B403F" w:rsidP="002C692F">
      <w:pPr>
        <w:pStyle w:val="Headingib"/>
      </w:pPr>
      <w:r w:rsidRPr="00891559">
        <w:t>TD-22 – LS from TSAG on highlighting the changes of ITU-T portion of PP. Res. 71(Strategic plan) from (2008-20011) to (2012-2015) [TSAG]</w:t>
      </w:r>
    </w:p>
    <w:p w:rsidR="002B403F" w:rsidRPr="00891559" w:rsidRDefault="002B403F" w:rsidP="002B403F">
      <w:r w:rsidRPr="00891559">
        <w:t>This document was covered during a meeting with Question 2 and 12 experts.</w:t>
      </w:r>
      <w:r w:rsidR="00D304F7" w:rsidRPr="00891559">
        <w:t xml:space="preserve"> </w:t>
      </w:r>
      <w:r w:rsidRPr="00891559">
        <w:t>Refer to the Q12 meeting report.</w:t>
      </w:r>
    </w:p>
    <w:p w:rsidR="002B403F" w:rsidRPr="00891559" w:rsidRDefault="002B403F" w:rsidP="002C692F">
      <w:pPr>
        <w:pStyle w:val="Headingib"/>
      </w:pPr>
      <w:r w:rsidRPr="00891559">
        <w:t>AVD-4138 – LS from ISO/IEC JTC 1/SC 29/WG 11 on Dynamic Adaptive Streaming over HTTP (DASH) [ISO/IEC]</w:t>
      </w:r>
    </w:p>
    <w:p w:rsidR="002B403F" w:rsidRPr="00891559" w:rsidRDefault="002B403F" w:rsidP="002B403F">
      <w:proofErr w:type="gramStart"/>
      <w:r w:rsidRPr="00891559">
        <w:t>Noted.</w:t>
      </w:r>
      <w:proofErr w:type="gramEnd"/>
    </w:p>
    <w:p w:rsidR="002B403F" w:rsidRPr="00891559" w:rsidRDefault="002B403F" w:rsidP="002C692F">
      <w:pPr>
        <w:pStyle w:val="Headingib"/>
      </w:pPr>
      <w:r w:rsidRPr="00891559">
        <w:lastRenderedPageBreak/>
        <w:t>AVD-4155 – LS from IMTC SIP Parity Activity Group on IMTC work on SIP feature parity with H.323 [IMTC]</w:t>
      </w:r>
    </w:p>
    <w:p w:rsidR="00A142A0" w:rsidRPr="00891559" w:rsidRDefault="002B403F" w:rsidP="002B403F">
      <w:pPr>
        <w:rPr>
          <w:b/>
          <w:i/>
        </w:rPr>
      </w:pPr>
      <w:r w:rsidRPr="00891559">
        <w:t>The experts reviewed this liaison during a joint meeting of Q1, Q2, Q5, and Q12/16.</w:t>
      </w:r>
      <w:r w:rsidR="00D304F7" w:rsidRPr="00891559">
        <w:t xml:space="preserve"> </w:t>
      </w:r>
      <w:r w:rsidRPr="00891559">
        <w:t>This liaison brought to our attention the work on SIP Parity.</w:t>
      </w:r>
      <w:r w:rsidR="00D304F7" w:rsidRPr="00891559">
        <w:t xml:space="preserve"> </w:t>
      </w:r>
      <w:r w:rsidRPr="00891559">
        <w:t>It was noted that “the SIP Parity AG has focused on providing video profiles for SIP that match all the capabilities of H.323 videoconferencing. The ultimate objective of the AG is to bring it to full feature parity with H.323 video communications.”</w:t>
      </w:r>
      <w:r w:rsidR="00D304F7" w:rsidRPr="00891559">
        <w:t xml:space="preserve"> </w:t>
      </w:r>
      <w:r w:rsidRPr="00891559">
        <w:t>Included with the liaison were current draft documents, a video profile and a role-based video profile.</w:t>
      </w:r>
      <w:r w:rsidR="00D304F7" w:rsidRPr="00891559">
        <w:t xml:space="preserve"> </w:t>
      </w:r>
      <w:r w:rsidRPr="00891559">
        <w:t>The experts decided to send a liaison statement in response.</w:t>
      </w:r>
      <w:r w:rsidR="00D304F7" w:rsidRPr="00891559">
        <w:t xml:space="preserve"> </w:t>
      </w:r>
      <w:r w:rsidRPr="00891559">
        <w:t>That liaison statement can be found in TD-49.</w:t>
      </w:r>
    </w:p>
    <w:p w:rsidR="00A142A0" w:rsidRPr="00891559" w:rsidRDefault="00A142A0" w:rsidP="001C6E1D">
      <w:pPr>
        <w:pStyle w:val="Heading2"/>
      </w:pPr>
      <w:r w:rsidRPr="00891559">
        <w:t>Discussion</w:t>
      </w:r>
    </w:p>
    <w:p w:rsidR="002B403F" w:rsidRPr="00891559" w:rsidRDefault="002B403F" w:rsidP="002C692F">
      <w:pPr>
        <w:pStyle w:val="Headingib"/>
      </w:pPr>
      <w:r w:rsidRPr="00891559">
        <w:t>AVD-4089 – Revised H-Series Supplement 4 [Editor]</w:t>
      </w:r>
    </w:p>
    <w:p w:rsidR="002B403F" w:rsidRPr="00891559" w:rsidRDefault="002B403F" w:rsidP="002B403F">
      <w:r w:rsidRPr="00891559">
        <w:t>The summary section needed to be revised, as it referenced updates to H.460.23, 24, and .25.</w:t>
      </w:r>
      <w:r w:rsidR="00D304F7" w:rsidRPr="00891559">
        <w:t xml:space="preserve"> </w:t>
      </w:r>
      <w:r w:rsidRPr="00891559">
        <w:t>With minor edits suggested during the meeting, this document will be submitted for approval to the next SG16 meeting.</w:t>
      </w:r>
    </w:p>
    <w:p w:rsidR="002B403F" w:rsidRPr="00891559" w:rsidRDefault="002B403F" w:rsidP="002C692F">
      <w:pPr>
        <w:pStyle w:val="Headingib"/>
      </w:pPr>
      <w:r w:rsidRPr="00891559">
        <w:t>AVD-4090 – Advertisement of IPv4/IPv6 address support in H.245 TCS [</w:t>
      </w:r>
      <w:proofErr w:type="spellStart"/>
      <w:r w:rsidRPr="00891559">
        <w:t>Spranto</w:t>
      </w:r>
      <w:proofErr w:type="spellEnd"/>
      <w:r w:rsidRPr="00891559">
        <w:t>]</w:t>
      </w:r>
    </w:p>
    <w:p w:rsidR="002B403F" w:rsidRPr="00891559" w:rsidRDefault="002B403F" w:rsidP="002B403F">
      <w:r w:rsidRPr="00891559">
        <w:t>It was suggested that the OID “Capability Class” should be “Control”.</w:t>
      </w:r>
      <w:r w:rsidR="00D304F7" w:rsidRPr="00891559">
        <w:t xml:space="preserve"> </w:t>
      </w:r>
      <w:r w:rsidRPr="00891559">
        <w:t>It was suggested to examine H.245 Annex T, which shows an example in Table T.1.</w:t>
      </w:r>
    </w:p>
    <w:p w:rsidR="002B403F" w:rsidRPr="00891559" w:rsidRDefault="002B403F" w:rsidP="002B403F">
      <w:r w:rsidRPr="00891559">
        <w:t>It was noted that “</w:t>
      </w:r>
      <w:proofErr w:type="spellStart"/>
      <w:r w:rsidRPr="00891559">
        <w:t>FastConnect</w:t>
      </w:r>
      <w:proofErr w:type="spellEnd"/>
      <w:r w:rsidRPr="00891559">
        <w:t>” should be written “Fast Connect” and “</w:t>
      </w:r>
      <w:proofErr w:type="spellStart"/>
      <w:r w:rsidRPr="00891559">
        <w:t>FastStart</w:t>
      </w:r>
      <w:proofErr w:type="spellEnd"/>
      <w:r w:rsidRPr="00891559">
        <w:t>” refers to a field name and, therefore, should be written as “</w:t>
      </w:r>
      <w:proofErr w:type="spellStart"/>
      <w:r w:rsidRPr="00891559">
        <w:rPr>
          <w:b/>
        </w:rPr>
        <w:t>fastStart</w:t>
      </w:r>
      <w:proofErr w:type="spellEnd"/>
      <w:r w:rsidRPr="00891559">
        <w:t>”.</w:t>
      </w:r>
    </w:p>
    <w:p w:rsidR="002B403F" w:rsidRPr="00891559" w:rsidRDefault="002B403F" w:rsidP="002B403F">
      <w:r w:rsidRPr="00891559">
        <w:t>It was suggested that the parameter should be a collapsing capability.</w:t>
      </w:r>
    </w:p>
    <w:p w:rsidR="002B403F" w:rsidRPr="00891559" w:rsidRDefault="002B403F" w:rsidP="002B403F">
      <w:r w:rsidRPr="00891559">
        <w:t>There were some concerns expressed with the use of the word “shall”, since older devices would not understand this new capability.</w:t>
      </w:r>
      <w:r w:rsidR="00D304F7" w:rsidRPr="00891559">
        <w:t xml:space="preserve"> </w:t>
      </w:r>
      <w:r w:rsidRPr="00891559">
        <w:t>Sentences like “The receiving endpoint shall use the information advertised…” need to be revised.</w:t>
      </w:r>
    </w:p>
    <w:p w:rsidR="002B403F" w:rsidRPr="00891559" w:rsidRDefault="002B403F" w:rsidP="002B403F">
      <w:r w:rsidRPr="00891559">
        <w:t>It might be good to expand the IPv4/IPv6 interworking section in the Implementers Guide.</w:t>
      </w:r>
      <w:r w:rsidR="00D304F7" w:rsidRPr="00891559">
        <w:t xml:space="preserve"> </w:t>
      </w:r>
      <w:r w:rsidRPr="00891559">
        <w:t>As an example, if the call signalling is established using IPv4 and the proposed capability in AVD-4090 is not present, devices should assume that the IP version to use for media follow that of the signalling.</w:t>
      </w:r>
      <w:r w:rsidR="00D304F7" w:rsidRPr="00891559">
        <w:t xml:space="preserve"> </w:t>
      </w:r>
      <w:r w:rsidRPr="00891559">
        <w:t>We understand that may not be correct in all cases, though.</w:t>
      </w:r>
    </w:p>
    <w:p w:rsidR="002B403F" w:rsidRPr="00891559" w:rsidRDefault="002B403F" w:rsidP="002B403F">
      <w:r w:rsidRPr="00891559">
        <w:t>The contributor was requested to make revisions and submit a temporary document for review.</w:t>
      </w:r>
      <w:r w:rsidR="00D304F7" w:rsidRPr="00891559">
        <w:t xml:space="preserve"> </w:t>
      </w:r>
      <w:r w:rsidRPr="00891559">
        <w:t>That appeared as TD-23.</w:t>
      </w:r>
    </w:p>
    <w:p w:rsidR="002B403F" w:rsidRPr="00891559" w:rsidRDefault="002B403F" w:rsidP="002B403F">
      <w:r w:rsidRPr="00891559">
        <w:t>It was agreed to accept this material in TD-23 for inclusion in the next revisions of H.245 and the H.323 Series IG.</w:t>
      </w:r>
      <w:r w:rsidR="00D304F7" w:rsidRPr="00891559">
        <w:t xml:space="preserve"> </w:t>
      </w:r>
      <w:r w:rsidRPr="00891559">
        <w:t>The contributor will provide a clean version TD-23 to the editors before the next SG16 meeting.</w:t>
      </w:r>
    </w:p>
    <w:p w:rsidR="002B403F" w:rsidRPr="00891559" w:rsidRDefault="002B403F" w:rsidP="002C692F">
      <w:pPr>
        <w:pStyle w:val="Headingib"/>
      </w:pPr>
      <w:r w:rsidRPr="00891559">
        <w:t>AVD-4093 – Using H.225.0 call signalling connection as transport for Media [</w:t>
      </w:r>
      <w:proofErr w:type="spellStart"/>
      <w:r w:rsidRPr="00891559">
        <w:t>Spranto</w:t>
      </w:r>
      <w:proofErr w:type="spellEnd"/>
      <w:r w:rsidRPr="00891559">
        <w:t>]</w:t>
      </w:r>
    </w:p>
    <w:p w:rsidR="002B403F" w:rsidRPr="00891559" w:rsidRDefault="002B403F" w:rsidP="002B403F">
      <w:r w:rsidRPr="00891559">
        <w:t>It was noted that the ASN.1 limited the size of media packets too severely.</w:t>
      </w:r>
    </w:p>
    <w:p w:rsidR="002B403F" w:rsidRPr="00891559" w:rsidRDefault="002B403F" w:rsidP="002B403F">
      <w:r w:rsidRPr="00891559">
        <w:t>Section 8 detailed a means of managing message priority, but since this is a sender function there is really no signalling.</w:t>
      </w:r>
      <w:r w:rsidR="00D304F7" w:rsidRPr="00891559">
        <w:t xml:space="preserve"> </w:t>
      </w:r>
      <w:r w:rsidRPr="00891559">
        <w:t>We may want to have a discussion to provide guidance on sending packets and shaping the media flows, but we do not need as much detail as shown here on message classification.</w:t>
      </w:r>
    </w:p>
    <w:p w:rsidR="002B403F" w:rsidRPr="00891559" w:rsidRDefault="002B403F" w:rsidP="002B403F">
      <w:r w:rsidRPr="00891559">
        <w:t>It was agreed to create a new work item, with this text serving as the basis for a new H.460-series Recommendation.</w:t>
      </w:r>
    </w:p>
    <w:p w:rsidR="002B403F" w:rsidRPr="00891559" w:rsidRDefault="002B403F" w:rsidP="002C692F">
      <w:pPr>
        <w:pStyle w:val="Headingib"/>
      </w:pPr>
      <w:r w:rsidRPr="00891559">
        <w:lastRenderedPageBreak/>
        <w:t xml:space="preserve">AVD-4136 – Proposed text for SVC </w:t>
      </w:r>
      <w:proofErr w:type="spellStart"/>
      <w:r w:rsidRPr="00891559">
        <w:t>Signaling</w:t>
      </w:r>
      <w:proofErr w:type="spellEnd"/>
      <w:r w:rsidRPr="00891559">
        <w:t xml:space="preserve"> in H.241 [</w:t>
      </w:r>
      <w:proofErr w:type="spellStart"/>
      <w:r w:rsidRPr="00891559">
        <w:t>Vidyo</w:t>
      </w:r>
      <w:proofErr w:type="spellEnd"/>
      <w:r w:rsidRPr="00891559">
        <w:t>]</w:t>
      </w:r>
    </w:p>
    <w:p w:rsidR="00A142A0" w:rsidRPr="00891559" w:rsidRDefault="002B403F" w:rsidP="00D86F98">
      <w:r w:rsidRPr="00891559">
        <w:t>This document was reviewed during a joint Q1/16 and Q2/16 meeting.</w:t>
      </w:r>
      <w:r w:rsidR="00D304F7" w:rsidRPr="00891559">
        <w:t xml:space="preserve"> </w:t>
      </w:r>
      <w:r w:rsidRPr="00891559">
        <w:t>Please refer to the Q1/16 meeting report.</w:t>
      </w:r>
    </w:p>
    <w:p w:rsidR="00A142A0" w:rsidRPr="00891559" w:rsidRDefault="00A142A0" w:rsidP="001C6E1D">
      <w:pPr>
        <w:pStyle w:val="Heading2"/>
      </w:pPr>
      <w:r w:rsidRPr="00891559">
        <w:t>Intellectual property statements</w:t>
      </w:r>
    </w:p>
    <w:p w:rsidR="00A142A0" w:rsidRPr="00891559" w:rsidRDefault="00A142A0" w:rsidP="00D86F98">
      <w:r w:rsidRPr="00891559">
        <w:t>Members were reminded to make disclosures of known patents to the ITU Secretariat as defined in the IPR policy in a timely manner. Nobody indicating having knowledge of patents or pending patent applications, the use of which may be required to implement Recommendations being considered during the meeting.</w:t>
      </w:r>
    </w:p>
    <w:p w:rsidR="00A142A0" w:rsidRPr="00891559" w:rsidRDefault="00A142A0" w:rsidP="001C6E1D">
      <w:pPr>
        <w:pStyle w:val="Heading2"/>
      </w:pPr>
      <w:r w:rsidRPr="00891559">
        <w:t>Presentation of reports</w:t>
      </w:r>
    </w:p>
    <w:p w:rsidR="00A142A0" w:rsidRPr="00891559" w:rsidRDefault="00A142A0" w:rsidP="00D86F98">
      <w:r w:rsidRPr="00891559">
        <w:t>The draft report for Q2/16 was reviewed and the experts accepted its content. T</w:t>
      </w:r>
      <w:r w:rsidR="002B403F" w:rsidRPr="00891559">
        <w:t>he report can be found in TD-12</w:t>
      </w:r>
      <w:r w:rsidRPr="00891559">
        <w:t>.</w:t>
      </w:r>
    </w:p>
    <w:p w:rsidR="002B403F" w:rsidRPr="00891559" w:rsidRDefault="00A142A0" w:rsidP="001C6E1D">
      <w:pPr>
        <w:pStyle w:val="Heading2"/>
      </w:pPr>
      <w:r w:rsidRPr="00891559">
        <w:t>Outgoing liaison statements</w:t>
      </w:r>
    </w:p>
    <w:p w:rsidR="002C692F" w:rsidRPr="00891559" w:rsidRDefault="002C692F" w:rsidP="00392EE1">
      <w:pPr>
        <w:pStyle w:val="Normalbeforetable"/>
      </w:pPr>
      <w:r w:rsidRPr="00891559">
        <w:t xml:space="preserve">The Question produced </w:t>
      </w:r>
      <w:r w:rsidR="00392EE1">
        <w:t xml:space="preserve">a joint outgoing liaison statement with Questions 1/16 and 5/16 found in </w:t>
      </w:r>
      <w:hyperlink r:id="rId32" w:history="1">
        <w:r w:rsidR="00392EE1" w:rsidRPr="00392EE1">
          <w:rPr>
            <w:rStyle w:val="Hyperlink"/>
            <w:lang w:val="en-US"/>
          </w:rPr>
          <w:t>COM16-LS251</w:t>
        </w:r>
      </w:hyperlink>
      <w:r w:rsidR="00392EE1">
        <w:t xml:space="preserve"> "</w:t>
      </w:r>
      <w:r w:rsidR="00392EE1" w:rsidRPr="00392EE1">
        <w:rPr>
          <w:i/>
          <w:iCs/>
        </w:rPr>
        <w:t>Reply LS to IMTC SIP Parity Activity Group on IMTC work on SIP feature parity with H.323</w:t>
      </w:r>
      <w:r w:rsidR="00392EE1">
        <w:t>" (for action).</w:t>
      </w:r>
    </w:p>
    <w:p w:rsidR="00A142A0" w:rsidRPr="00891559" w:rsidRDefault="00A142A0" w:rsidP="001C6E1D">
      <w:pPr>
        <w:pStyle w:val="Heading2"/>
      </w:pPr>
      <w:r w:rsidRPr="00891559">
        <w:t>Work Programme</w:t>
      </w:r>
    </w:p>
    <w:p w:rsidR="002B403F" w:rsidRPr="00891559" w:rsidRDefault="002B403F" w:rsidP="00912DB2">
      <w:pPr>
        <w:pStyle w:val="Normalbeforetable"/>
        <w:rPr>
          <w:rFonts w:eastAsia="Malgun Gothic"/>
          <w:lang w:eastAsia="ko-KR"/>
        </w:rPr>
      </w:pPr>
      <w:r w:rsidRPr="00891559">
        <w:t>Note that during this meeting, the Question received no input contributions for H.323 Annex I.</w:t>
      </w:r>
      <w:r w:rsidR="00D304F7" w:rsidRPr="00891559">
        <w:t xml:space="preserve"> </w:t>
      </w:r>
      <w:r w:rsidRPr="00891559">
        <w:t xml:space="preserve">Based on discussion at previous meetings with respect to use of FEC in general and the fact that the current text refers to an FEC scheme that is likely to be replaced by work done in the IETF working group </w:t>
      </w:r>
      <w:proofErr w:type="spellStart"/>
      <w:r w:rsidRPr="00891559">
        <w:t>fecframe</w:t>
      </w:r>
      <w:proofErr w:type="spellEnd"/>
      <w:r w:rsidRPr="00891559">
        <w:t>, the experts decided that H.323 Annex I would be removed from the work programme at the next Study Group 16 meeting.</w:t>
      </w:r>
      <w:r w:rsidR="00D304F7" w:rsidRPr="00891559">
        <w:t xml:space="preserve"> </w:t>
      </w:r>
      <w:r w:rsidRPr="00891559">
        <w:t>Experts who wish to progress H.323 Annex I should submit a contribution to the next meeting, otherwise the work item will be deleted.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83"/>
        <w:gridCol w:w="3231"/>
        <w:gridCol w:w="1797"/>
        <w:gridCol w:w="1281"/>
        <w:gridCol w:w="1963"/>
      </w:tblGrid>
      <w:tr w:rsidR="002B403F" w:rsidRPr="00891559" w:rsidTr="002C692F">
        <w:trPr>
          <w:cantSplit/>
          <w:tblHeader/>
          <w:jc w:val="center"/>
        </w:trPr>
        <w:tc>
          <w:tcPr>
            <w:tcW w:w="1583" w:type="dxa"/>
            <w:tcBorders>
              <w:top w:val="single" w:sz="12" w:space="0" w:color="auto"/>
              <w:bottom w:val="single" w:sz="12" w:space="0" w:color="auto"/>
            </w:tcBorders>
            <w:shd w:val="clear" w:color="auto" w:fill="auto"/>
            <w:vAlign w:val="center"/>
          </w:tcPr>
          <w:p w:rsidR="002B403F" w:rsidRPr="00891559" w:rsidRDefault="002B403F" w:rsidP="002C692F">
            <w:pPr>
              <w:pStyle w:val="Tablehead"/>
              <w:rPr>
                <w:sz w:val="20"/>
                <w:szCs w:val="18"/>
              </w:rPr>
            </w:pPr>
            <w:r w:rsidRPr="00891559">
              <w:rPr>
                <w:sz w:val="20"/>
                <w:szCs w:val="18"/>
              </w:rPr>
              <w:t>Acronym</w:t>
            </w:r>
          </w:p>
        </w:tc>
        <w:tc>
          <w:tcPr>
            <w:tcW w:w="3231" w:type="dxa"/>
            <w:tcBorders>
              <w:top w:val="single" w:sz="12" w:space="0" w:color="auto"/>
              <w:bottom w:val="single" w:sz="12" w:space="0" w:color="auto"/>
            </w:tcBorders>
            <w:shd w:val="clear" w:color="auto" w:fill="auto"/>
            <w:vAlign w:val="center"/>
          </w:tcPr>
          <w:p w:rsidR="002B403F" w:rsidRPr="00891559" w:rsidRDefault="002B403F" w:rsidP="002C692F">
            <w:pPr>
              <w:pStyle w:val="Tablehead"/>
              <w:rPr>
                <w:sz w:val="20"/>
                <w:szCs w:val="18"/>
              </w:rPr>
            </w:pPr>
            <w:r w:rsidRPr="00891559">
              <w:rPr>
                <w:sz w:val="20"/>
                <w:szCs w:val="18"/>
              </w:rPr>
              <w:t>Title</w:t>
            </w:r>
          </w:p>
        </w:tc>
        <w:tc>
          <w:tcPr>
            <w:tcW w:w="1797" w:type="dxa"/>
            <w:tcBorders>
              <w:top w:val="single" w:sz="12" w:space="0" w:color="auto"/>
              <w:bottom w:val="single" w:sz="12" w:space="0" w:color="auto"/>
            </w:tcBorders>
            <w:shd w:val="clear" w:color="auto" w:fill="auto"/>
            <w:vAlign w:val="center"/>
          </w:tcPr>
          <w:p w:rsidR="002B403F" w:rsidRPr="00891559" w:rsidRDefault="002B403F" w:rsidP="002C692F">
            <w:pPr>
              <w:pStyle w:val="Tablehead"/>
              <w:rPr>
                <w:sz w:val="20"/>
                <w:szCs w:val="18"/>
              </w:rPr>
            </w:pPr>
            <w:r w:rsidRPr="00891559">
              <w:rPr>
                <w:sz w:val="20"/>
                <w:szCs w:val="18"/>
              </w:rPr>
              <w:t>Editor</w:t>
            </w:r>
          </w:p>
        </w:tc>
        <w:tc>
          <w:tcPr>
            <w:tcW w:w="1281" w:type="dxa"/>
            <w:tcBorders>
              <w:top w:val="single" w:sz="12" w:space="0" w:color="auto"/>
              <w:bottom w:val="single" w:sz="12" w:space="0" w:color="auto"/>
            </w:tcBorders>
            <w:shd w:val="clear" w:color="auto" w:fill="auto"/>
            <w:vAlign w:val="center"/>
          </w:tcPr>
          <w:p w:rsidR="002B403F" w:rsidRPr="00891559" w:rsidRDefault="002B403F" w:rsidP="00912DB2">
            <w:pPr>
              <w:pStyle w:val="Tablehead"/>
              <w:rPr>
                <w:sz w:val="20"/>
                <w:szCs w:val="18"/>
              </w:rPr>
            </w:pPr>
            <w:r w:rsidRPr="00891559">
              <w:rPr>
                <w:sz w:val="20"/>
                <w:szCs w:val="18"/>
              </w:rPr>
              <w:t>Consent / Approval</w:t>
            </w:r>
          </w:p>
        </w:tc>
        <w:tc>
          <w:tcPr>
            <w:tcW w:w="1963" w:type="dxa"/>
            <w:tcBorders>
              <w:top w:val="single" w:sz="12" w:space="0" w:color="auto"/>
              <w:bottom w:val="single" w:sz="12" w:space="0" w:color="auto"/>
            </w:tcBorders>
            <w:shd w:val="clear" w:color="auto" w:fill="auto"/>
            <w:vAlign w:val="center"/>
          </w:tcPr>
          <w:p w:rsidR="002B403F" w:rsidRPr="00891559" w:rsidRDefault="002B403F" w:rsidP="00912DB2">
            <w:pPr>
              <w:pStyle w:val="Tablehead"/>
              <w:rPr>
                <w:sz w:val="20"/>
                <w:szCs w:val="18"/>
              </w:rPr>
            </w:pPr>
            <w:r w:rsidRPr="00891559">
              <w:rPr>
                <w:sz w:val="20"/>
                <w:szCs w:val="18"/>
              </w:rPr>
              <w:t>Reference</w:t>
            </w:r>
          </w:p>
        </w:tc>
      </w:tr>
      <w:tr w:rsidR="002B403F" w:rsidRPr="00891559" w:rsidTr="002C692F">
        <w:trPr>
          <w:cantSplit/>
          <w:jc w:val="center"/>
        </w:trPr>
        <w:tc>
          <w:tcPr>
            <w:tcW w:w="1583" w:type="dxa"/>
            <w:tcBorders>
              <w:top w:val="single" w:sz="12" w:space="0" w:color="auto"/>
            </w:tcBorders>
            <w:shd w:val="clear" w:color="auto" w:fill="auto"/>
          </w:tcPr>
          <w:p w:rsidR="002B403F" w:rsidRPr="00891559" w:rsidRDefault="002B403F" w:rsidP="002C692F">
            <w:pPr>
              <w:pStyle w:val="Tabletext"/>
              <w:rPr>
                <w:sz w:val="20"/>
                <w:szCs w:val="18"/>
              </w:rPr>
            </w:pPr>
            <w:r w:rsidRPr="00891559">
              <w:rPr>
                <w:sz w:val="20"/>
                <w:szCs w:val="18"/>
              </w:rPr>
              <w:t>H-Series Supplement 4</w:t>
            </w:r>
          </w:p>
        </w:tc>
        <w:tc>
          <w:tcPr>
            <w:tcW w:w="3231" w:type="dxa"/>
            <w:tcBorders>
              <w:top w:val="single" w:sz="12" w:space="0" w:color="auto"/>
            </w:tcBorders>
            <w:shd w:val="clear" w:color="auto" w:fill="auto"/>
          </w:tcPr>
          <w:p w:rsidR="002B403F" w:rsidRPr="00891559" w:rsidRDefault="002B403F" w:rsidP="002C692F">
            <w:pPr>
              <w:pStyle w:val="Tabletext"/>
              <w:rPr>
                <w:sz w:val="20"/>
                <w:szCs w:val="18"/>
              </w:rPr>
            </w:pPr>
            <w:r w:rsidRPr="00891559">
              <w:rPr>
                <w:sz w:val="20"/>
                <w:szCs w:val="18"/>
              </w:rPr>
              <w:t>Repository of generic parameters for ITU-T Recommendations H.460.x sub-series (Rev.)</w:t>
            </w:r>
          </w:p>
        </w:tc>
        <w:tc>
          <w:tcPr>
            <w:tcW w:w="1797" w:type="dxa"/>
            <w:tcBorders>
              <w:top w:val="single" w:sz="12" w:space="0" w:color="auto"/>
            </w:tcBorders>
            <w:shd w:val="clear" w:color="auto" w:fill="auto"/>
          </w:tcPr>
          <w:p w:rsidR="002B403F" w:rsidRPr="00891559" w:rsidRDefault="002B403F" w:rsidP="002C692F">
            <w:pPr>
              <w:pStyle w:val="Tabletext"/>
              <w:rPr>
                <w:sz w:val="20"/>
                <w:szCs w:val="18"/>
              </w:rPr>
            </w:pPr>
            <w:r w:rsidRPr="00891559">
              <w:rPr>
                <w:sz w:val="20"/>
                <w:szCs w:val="18"/>
              </w:rPr>
              <w:t>P. Jones (Cisco)</w:t>
            </w:r>
          </w:p>
        </w:tc>
        <w:tc>
          <w:tcPr>
            <w:tcW w:w="1281" w:type="dxa"/>
            <w:tcBorders>
              <w:top w:val="single" w:sz="12" w:space="0" w:color="auto"/>
            </w:tcBorders>
            <w:shd w:val="clear" w:color="auto" w:fill="auto"/>
          </w:tcPr>
          <w:p w:rsidR="002B403F" w:rsidRPr="00891559" w:rsidRDefault="002B403F" w:rsidP="00912DB2">
            <w:pPr>
              <w:pStyle w:val="Tabletext"/>
              <w:jc w:val="center"/>
              <w:rPr>
                <w:sz w:val="20"/>
                <w:szCs w:val="18"/>
              </w:rPr>
            </w:pPr>
            <w:r w:rsidRPr="00891559">
              <w:rPr>
                <w:sz w:val="20"/>
                <w:szCs w:val="18"/>
              </w:rPr>
              <w:t>2011</w:t>
            </w:r>
            <w:r w:rsidR="00912DB2">
              <w:rPr>
                <w:sz w:val="20"/>
                <w:szCs w:val="18"/>
              </w:rPr>
              <w:t>-11</w:t>
            </w:r>
          </w:p>
        </w:tc>
        <w:tc>
          <w:tcPr>
            <w:tcW w:w="1963" w:type="dxa"/>
            <w:tcBorders>
              <w:top w:val="single" w:sz="12" w:space="0" w:color="auto"/>
            </w:tcBorders>
            <w:shd w:val="clear" w:color="auto" w:fill="auto"/>
          </w:tcPr>
          <w:p w:rsidR="002B403F" w:rsidRPr="00891559" w:rsidRDefault="002B403F" w:rsidP="00912DB2">
            <w:pPr>
              <w:pStyle w:val="Tabletext"/>
              <w:jc w:val="center"/>
              <w:rPr>
                <w:sz w:val="20"/>
                <w:szCs w:val="18"/>
              </w:rPr>
            </w:pPr>
            <w:r w:rsidRPr="00891559">
              <w:rPr>
                <w:sz w:val="20"/>
                <w:szCs w:val="18"/>
              </w:rPr>
              <w:t>AVD-4089 (2011/07)</w:t>
            </w:r>
          </w:p>
        </w:tc>
      </w:tr>
      <w:tr w:rsidR="002B403F" w:rsidRPr="00891559" w:rsidTr="002C692F">
        <w:trPr>
          <w:cantSplit/>
          <w:jc w:val="center"/>
        </w:trPr>
        <w:tc>
          <w:tcPr>
            <w:tcW w:w="1583" w:type="dxa"/>
            <w:shd w:val="clear" w:color="auto" w:fill="auto"/>
          </w:tcPr>
          <w:p w:rsidR="002B403F" w:rsidRPr="00891559" w:rsidRDefault="002B403F" w:rsidP="002C692F">
            <w:pPr>
              <w:pStyle w:val="Tabletext"/>
              <w:rPr>
                <w:sz w:val="20"/>
                <w:szCs w:val="18"/>
              </w:rPr>
            </w:pPr>
            <w:r w:rsidRPr="00891559">
              <w:rPr>
                <w:sz w:val="20"/>
                <w:szCs w:val="18"/>
              </w:rPr>
              <w:t>H.323 Annex I</w:t>
            </w:r>
          </w:p>
        </w:tc>
        <w:tc>
          <w:tcPr>
            <w:tcW w:w="3231" w:type="dxa"/>
            <w:shd w:val="clear" w:color="auto" w:fill="auto"/>
          </w:tcPr>
          <w:p w:rsidR="002B403F" w:rsidRPr="00891559" w:rsidRDefault="002B403F" w:rsidP="002C692F">
            <w:pPr>
              <w:pStyle w:val="Tabletext"/>
              <w:rPr>
                <w:sz w:val="20"/>
                <w:szCs w:val="18"/>
              </w:rPr>
            </w:pPr>
            <w:r w:rsidRPr="00891559">
              <w:rPr>
                <w:sz w:val="20"/>
                <w:szCs w:val="18"/>
              </w:rPr>
              <w:t>Communication over error-prone channels</w:t>
            </w:r>
          </w:p>
        </w:tc>
        <w:tc>
          <w:tcPr>
            <w:tcW w:w="1797" w:type="dxa"/>
            <w:shd w:val="clear" w:color="auto" w:fill="auto"/>
          </w:tcPr>
          <w:p w:rsidR="002B403F" w:rsidRPr="00891559" w:rsidRDefault="002B403F" w:rsidP="002C692F">
            <w:pPr>
              <w:pStyle w:val="Tabletext"/>
              <w:rPr>
                <w:sz w:val="20"/>
                <w:szCs w:val="18"/>
              </w:rPr>
            </w:pPr>
            <w:r w:rsidRPr="00891559">
              <w:rPr>
                <w:sz w:val="20"/>
                <w:szCs w:val="18"/>
              </w:rPr>
              <w:t>A. Li (</w:t>
            </w:r>
            <w:proofErr w:type="spellStart"/>
            <w:r w:rsidRPr="00891559">
              <w:rPr>
                <w:sz w:val="20"/>
                <w:szCs w:val="18"/>
              </w:rPr>
              <w:t>Hypervision</w:t>
            </w:r>
            <w:proofErr w:type="spellEnd"/>
            <w:r w:rsidRPr="00891559">
              <w:rPr>
                <w:sz w:val="20"/>
                <w:szCs w:val="18"/>
              </w:rPr>
              <w:t>)</w:t>
            </w:r>
          </w:p>
        </w:tc>
        <w:tc>
          <w:tcPr>
            <w:tcW w:w="1281" w:type="dxa"/>
            <w:shd w:val="clear" w:color="auto" w:fill="auto"/>
          </w:tcPr>
          <w:p w:rsidR="002B403F" w:rsidRPr="00891559" w:rsidRDefault="002B403F" w:rsidP="00912DB2">
            <w:pPr>
              <w:pStyle w:val="Tabletext"/>
              <w:jc w:val="center"/>
              <w:rPr>
                <w:sz w:val="20"/>
                <w:szCs w:val="18"/>
              </w:rPr>
            </w:pPr>
            <w:r w:rsidRPr="00891559">
              <w:rPr>
                <w:sz w:val="20"/>
                <w:szCs w:val="18"/>
              </w:rPr>
              <w:t>2011-11</w:t>
            </w:r>
          </w:p>
        </w:tc>
        <w:tc>
          <w:tcPr>
            <w:tcW w:w="1963" w:type="dxa"/>
            <w:shd w:val="clear" w:color="auto" w:fill="auto"/>
          </w:tcPr>
          <w:p w:rsidR="002B403F" w:rsidRPr="00891559" w:rsidRDefault="002B403F" w:rsidP="00912DB2">
            <w:pPr>
              <w:pStyle w:val="Tabletext"/>
              <w:jc w:val="center"/>
              <w:rPr>
                <w:sz w:val="20"/>
                <w:szCs w:val="18"/>
              </w:rPr>
            </w:pPr>
            <w:r w:rsidRPr="00891559">
              <w:rPr>
                <w:sz w:val="20"/>
                <w:szCs w:val="18"/>
              </w:rPr>
              <w:t>TD 334/WP2 (2010/07)</w:t>
            </w:r>
          </w:p>
        </w:tc>
      </w:tr>
      <w:tr w:rsidR="002B403F" w:rsidRPr="00891559" w:rsidTr="002C692F">
        <w:trPr>
          <w:cantSplit/>
          <w:jc w:val="center"/>
        </w:trPr>
        <w:tc>
          <w:tcPr>
            <w:tcW w:w="1583" w:type="dxa"/>
            <w:shd w:val="clear" w:color="auto" w:fill="auto"/>
          </w:tcPr>
          <w:p w:rsidR="002B403F" w:rsidRPr="00891559" w:rsidRDefault="002B403F" w:rsidP="002C692F">
            <w:pPr>
              <w:pStyle w:val="Tabletext"/>
              <w:rPr>
                <w:sz w:val="20"/>
                <w:szCs w:val="18"/>
              </w:rPr>
            </w:pPr>
            <w:r w:rsidRPr="00891559">
              <w:rPr>
                <w:sz w:val="20"/>
                <w:szCs w:val="18"/>
              </w:rPr>
              <w:t>H.460.m-tunnel</w:t>
            </w:r>
          </w:p>
        </w:tc>
        <w:tc>
          <w:tcPr>
            <w:tcW w:w="3231" w:type="dxa"/>
            <w:shd w:val="clear" w:color="auto" w:fill="auto"/>
          </w:tcPr>
          <w:p w:rsidR="002B403F" w:rsidRPr="00891559" w:rsidRDefault="002B403F" w:rsidP="002C692F">
            <w:pPr>
              <w:pStyle w:val="Tabletext"/>
              <w:rPr>
                <w:sz w:val="20"/>
                <w:szCs w:val="18"/>
              </w:rPr>
            </w:pPr>
            <w:r w:rsidRPr="00891559">
              <w:rPr>
                <w:sz w:val="20"/>
                <w:szCs w:val="18"/>
              </w:rPr>
              <w:t>Using H.225.0 call signalling connection as transport for Media</w:t>
            </w:r>
          </w:p>
        </w:tc>
        <w:tc>
          <w:tcPr>
            <w:tcW w:w="1797" w:type="dxa"/>
            <w:shd w:val="clear" w:color="auto" w:fill="auto"/>
          </w:tcPr>
          <w:p w:rsidR="002B403F" w:rsidRPr="00891559" w:rsidRDefault="002B403F" w:rsidP="002C692F">
            <w:pPr>
              <w:pStyle w:val="Tabletext"/>
              <w:rPr>
                <w:sz w:val="20"/>
                <w:szCs w:val="18"/>
              </w:rPr>
            </w:pPr>
            <w:r w:rsidRPr="00891559">
              <w:rPr>
                <w:sz w:val="20"/>
                <w:szCs w:val="18"/>
              </w:rPr>
              <w:t>S. Horne (</w:t>
            </w:r>
            <w:proofErr w:type="spellStart"/>
            <w:r w:rsidRPr="00891559">
              <w:rPr>
                <w:sz w:val="20"/>
                <w:szCs w:val="18"/>
              </w:rPr>
              <w:t>Spranto</w:t>
            </w:r>
            <w:proofErr w:type="spellEnd"/>
            <w:r w:rsidRPr="00891559">
              <w:rPr>
                <w:sz w:val="20"/>
                <w:szCs w:val="18"/>
              </w:rPr>
              <w:t>)</w:t>
            </w:r>
          </w:p>
        </w:tc>
        <w:tc>
          <w:tcPr>
            <w:tcW w:w="1281" w:type="dxa"/>
            <w:shd w:val="clear" w:color="auto" w:fill="auto"/>
          </w:tcPr>
          <w:p w:rsidR="002B403F" w:rsidRPr="00891559" w:rsidRDefault="002B403F" w:rsidP="00912DB2">
            <w:pPr>
              <w:pStyle w:val="Tabletext"/>
              <w:jc w:val="center"/>
              <w:rPr>
                <w:sz w:val="20"/>
                <w:szCs w:val="18"/>
              </w:rPr>
            </w:pPr>
            <w:r w:rsidRPr="00891559">
              <w:rPr>
                <w:sz w:val="20"/>
                <w:szCs w:val="18"/>
              </w:rPr>
              <w:t>2012</w:t>
            </w:r>
            <w:r w:rsidR="00912DB2">
              <w:rPr>
                <w:sz w:val="20"/>
                <w:szCs w:val="18"/>
              </w:rPr>
              <w:t>-04</w:t>
            </w:r>
          </w:p>
        </w:tc>
        <w:tc>
          <w:tcPr>
            <w:tcW w:w="1963" w:type="dxa"/>
            <w:shd w:val="clear" w:color="auto" w:fill="auto"/>
          </w:tcPr>
          <w:p w:rsidR="002B403F" w:rsidRPr="00891559" w:rsidRDefault="002B403F" w:rsidP="00912DB2">
            <w:pPr>
              <w:pStyle w:val="Tabletext"/>
              <w:jc w:val="center"/>
              <w:rPr>
                <w:sz w:val="20"/>
                <w:szCs w:val="18"/>
              </w:rPr>
            </w:pPr>
            <w:r w:rsidRPr="00891559">
              <w:rPr>
                <w:sz w:val="20"/>
                <w:szCs w:val="18"/>
              </w:rPr>
              <w:t>AVD-4093 (2011/07)</w:t>
            </w:r>
          </w:p>
        </w:tc>
      </w:tr>
      <w:tr w:rsidR="002B403F" w:rsidRPr="00891559" w:rsidTr="002C692F">
        <w:trPr>
          <w:cantSplit/>
          <w:jc w:val="center"/>
        </w:trPr>
        <w:tc>
          <w:tcPr>
            <w:tcW w:w="1583" w:type="dxa"/>
            <w:shd w:val="clear" w:color="auto" w:fill="auto"/>
          </w:tcPr>
          <w:p w:rsidR="002B403F" w:rsidRPr="00891559" w:rsidRDefault="002B403F" w:rsidP="002C692F">
            <w:pPr>
              <w:pStyle w:val="Tabletext"/>
              <w:rPr>
                <w:sz w:val="20"/>
                <w:szCs w:val="18"/>
              </w:rPr>
            </w:pPr>
            <w:r w:rsidRPr="00891559">
              <w:rPr>
                <w:sz w:val="20"/>
                <w:szCs w:val="18"/>
              </w:rPr>
              <w:t>H.245</w:t>
            </w:r>
          </w:p>
        </w:tc>
        <w:tc>
          <w:tcPr>
            <w:tcW w:w="3231" w:type="dxa"/>
            <w:shd w:val="clear" w:color="auto" w:fill="auto"/>
          </w:tcPr>
          <w:p w:rsidR="002B403F" w:rsidRPr="00891559" w:rsidRDefault="002B403F" w:rsidP="002C692F">
            <w:pPr>
              <w:pStyle w:val="Tabletext"/>
              <w:rPr>
                <w:sz w:val="20"/>
                <w:szCs w:val="18"/>
              </w:rPr>
            </w:pPr>
            <w:r w:rsidRPr="00891559">
              <w:rPr>
                <w:sz w:val="20"/>
                <w:szCs w:val="18"/>
              </w:rPr>
              <w:t>Revised Rec. H.245 “Control protocol for multimedia communication”</w:t>
            </w:r>
          </w:p>
        </w:tc>
        <w:tc>
          <w:tcPr>
            <w:tcW w:w="1797" w:type="dxa"/>
            <w:shd w:val="clear" w:color="auto" w:fill="auto"/>
          </w:tcPr>
          <w:p w:rsidR="002B403F" w:rsidRPr="00891559" w:rsidRDefault="002B403F" w:rsidP="002C692F">
            <w:pPr>
              <w:pStyle w:val="Tabletext"/>
              <w:rPr>
                <w:sz w:val="20"/>
                <w:szCs w:val="18"/>
              </w:rPr>
            </w:pPr>
            <w:r w:rsidRPr="00891559">
              <w:rPr>
                <w:sz w:val="20"/>
                <w:szCs w:val="18"/>
              </w:rPr>
              <w:t>M. Nilsson (BT)</w:t>
            </w:r>
          </w:p>
        </w:tc>
        <w:tc>
          <w:tcPr>
            <w:tcW w:w="1281" w:type="dxa"/>
            <w:shd w:val="clear" w:color="auto" w:fill="auto"/>
          </w:tcPr>
          <w:p w:rsidR="002B403F" w:rsidRPr="00891559" w:rsidRDefault="002B403F" w:rsidP="00912DB2">
            <w:pPr>
              <w:pStyle w:val="Tabletext"/>
              <w:jc w:val="center"/>
              <w:rPr>
                <w:sz w:val="20"/>
                <w:szCs w:val="18"/>
              </w:rPr>
            </w:pPr>
            <w:r w:rsidRPr="00891559">
              <w:rPr>
                <w:sz w:val="20"/>
                <w:szCs w:val="18"/>
              </w:rPr>
              <w:t>2011-11</w:t>
            </w:r>
          </w:p>
        </w:tc>
        <w:tc>
          <w:tcPr>
            <w:tcW w:w="1963" w:type="dxa"/>
            <w:shd w:val="clear" w:color="auto" w:fill="auto"/>
          </w:tcPr>
          <w:p w:rsidR="002B403F" w:rsidRPr="00891559" w:rsidRDefault="002B403F" w:rsidP="00912DB2">
            <w:pPr>
              <w:pStyle w:val="Tabletext"/>
              <w:jc w:val="center"/>
              <w:rPr>
                <w:sz w:val="20"/>
                <w:szCs w:val="18"/>
              </w:rPr>
            </w:pPr>
            <w:r w:rsidRPr="00891559">
              <w:rPr>
                <w:sz w:val="20"/>
                <w:szCs w:val="18"/>
              </w:rPr>
              <w:t>H.245 + TD-23 (2011/07)</w:t>
            </w:r>
          </w:p>
        </w:tc>
      </w:tr>
      <w:tr w:rsidR="002B403F" w:rsidRPr="00891559" w:rsidTr="002C692F">
        <w:trPr>
          <w:cantSplit/>
          <w:jc w:val="center"/>
        </w:trPr>
        <w:tc>
          <w:tcPr>
            <w:tcW w:w="1583" w:type="dxa"/>
            <w:shd w:val="clear" w:color="auto" w:fill="auto"/>
          </w:tcPr>
          <w:p w:rsidR="002B403F" w:rsidRPr="00891559" w:rsidRDefault="002B403F" w:rsidP="002C692F">
            <w:pPr>
              <w:pStyle w:val="Tabletext"/>
              <w:rPr>
                <w:sz w:val="20"/>
                <w:szCs w:val="18"/>
              </w:rPr>
            </w:pPr>
            <w:r w:rsidRPr="00891559">
              <w:rPr>
                <w:sz w:val="20"/>
                <w:szCs w:val="18"/>
              </w:rPr>
              <w:t>H.323-Series IG</w:t>
            </w:r>
          </w:p>
        </w:tc>
        <w:tc>
          <w:tcPr>
            <w:tcW w:w="3231" w:type="dxa"/>
            <w:shd w:val="clear" w:color="auto" w:fill="auto"/>
          </w:tcPr>
          <w:p w:rsidR="002B403F" w:rsidRPr="00891559" w:rsidRDefault="002B403F" w:rsidP="002C692F">
            <w:pPr>
              <w:pStyle w:val="Tabletext"/>
              <w:rPr>
                <w:sz w:val="20"/>
                <w:szCs w:val="18"/>
              </w:rPr>
            </w:pPr>
            <w:r w:rsidRPr="00891559">
              <w:rPr>
                <w:sz w:val="20"/>
                <w:szCs w:val="18"/>
              </w:rPr>
              <w:t>H.323-Series Implementors Guide</w:t>
            </w:r>
          </w:p>
        </w:tc>
        <w:tc>
          <w:tcPr>
            <w:tcW w:w="1797" w:type="dxa"/>
            <w:shd w:val="clear" w:color="auto" w:fill="auto"/>
          </w:tcPr>
          <w:p w:rsidR="002B403F" w:rsidRPr="00891559" w:rsidRDefault="002B403F" w:rsidP="002C692F">
            <w:pPr>
              <w:pStyle w:val="Tabletext"/>
              <w:rPr>
                <w:sz w:val="20"/>
                <w:szCs w:val="18"/>
              </w:rPr>
            </w:pPr>
            <w:r w:rsidRPr="00891559">
              <w:rPr>
                <w:sz w:val="20"/>
                <w:szCs w:val="18"/>
              </w:rPr>
              <w:t>M. Perumal (Cisco)</w:t>
            </w:r>
          </w:p>
        </w:tc>
        <w:tc>
          <w:tcPr>
            <w:tcW w:w="1281" w:type="dxa"/>
            <w:shd w:val="clear" w:color="auto" w:fill="auto"/>
          </w:tcPr>
          <w:p w:rsidR="002B403F" w:rsidRPr="00891559" w:rsidRDefault="002B403F" w:rsidP="00912DB2">
            <w:pPr>
              <w:pStyle w:val="Tabletext"/>
              <w:jc w:val="center"/>
              <w:rPr>
                <w:sz w:val="20"/>
                <w:szCs w:val="18"/>
              </w:rPr>
            </w:pPr>
            <w:r w:rsidRPr="00891559">
              <w:rPr>
                <w:sz w:val="20"/>
                <w:szCs w:val="18"/>
              </w:rPr>
              <w:t>2011-11</w:t>
            </w:r>
          </w:p>
        </w:tc>
        <w:tc>
          <w:tcPr>
            <w:tcW w:w="1963" w:type="dxa"/>
            <w:shd w:val="clear" w:color="auto" w:fill="auto"/>
          </w:tcPr>
          <w:p w:rsidR="002B403F" w:rsidRPr="00891559" w:rsidRDefault="002B403F" w:rsidP="00912DB2">
            <w:pPr>
              <w:pStyle w:val="Tabletext"/>
              <w:jc w:val="center"/>
              <w:rPr>
                <w:sz w:val="20"/>
                <w:szCs w:val="18"/>
              </w:rPr>
            </w:pPr>
            <w:r w:rsidRPr="00891559">
              <w:rPr>
                <w:sz w:val="20"/>
                <w:szCs w:val="18"/>
              </w:rPr>
              <w:t>IG + TD-23 (2011/07)</w:t>
            </w:r>
          </w:p>
        </w:tc>
      </w:tr>
      <w:tr w:rsidR="002B403F" w:rsidRPr="00891559" w:rsidTr="002C692F">
        <w:trPr>
          <w:cantSplit/>
          <w:jc w:val="center"/>
        </w:trPr>
        <w:tc>
          <w:tcPr>
            <w:tcW w:w="1583" w:type="dxa"/>
            <w:shd w:val="clear" w:color="auto" w:fill="auto"/>
          </w:tcPr>
          <w:p w:rsidR="002B403F" w:rsidRPr="00891559" w:rsidRDefault="002B403F" w:rsidP="002C692F">
            <w:pPr>
              <w:pStyle w:val="Tabletext"/>
              <w:rPr>
                <w:sz w:val="20"/>
                <w:szCs w:val="18"/>
              </w:rPr>
            </w:pPr>
            <w:r w:rsidRPr="00891559">
              <w:rPr>
                <w:sz w:val="20"/>
                <w:szCs w:val="18"/>
              </w:rPr>
              <w:t>H.460.SessionID</w:t>
            </w:r>
          </w:p>
        </w:tc>
        <w:tc>
          <w:tcPr>
            <w:tcW w:w="3231" w:type="dxa"/>
            <w:shd w:val="clear" w:color="auto" w:fill="auto"/>
          </w:tcPr>
          <w:p w:rsidR="002B403F" w:rsidRPr="00891559" w:rsidRDefault="002B403F" w:rsidP="002C692F">
            <w:pPr>
              <w:pStyle w:val="Tabletext"/>
              <w:rPr>
                <w:sz w:val="20"/>
                <w:szCs w:val="18"/>
              </w:rPr>
            </w:pPr>
            <w:r w:rsidRPr="00891559">
              <w:rPr>
                <w:sz w:val="20"/>
                <w:szCs w:val="18"/>
              </w:rPr>
              <w:t>End-to-End Session Identifier for H.323 Systems</w:t>
            </w:r>
          </w:p>
        </w:tc>
        <w:tc>
          <w:tcPr>
            <w:tcW w:w="1797" w:type="dxa"/>
            <w:shd w:val="clear" w:color="auto" w:fill="auto"/>
          </w:tcPr>
          <w:p w:rsidR="002B403F" w:rsidRPr="00891559" w:rsidRDefault="002B403F" w:rsidP="002C692F">
            <w:pPr>
              <w:pStyle w:val="Tabletext"/>
              <w:rPr>
                <w:sz w:val="20"/>
                <w:szCs w:val="18"/>
              </w:rPr>
            </w:pPr>
            <w:r w:rsidRPr="00891559">
              <w:rPr>
                <w:sz w:val="20"/>
                <w:szCs w:val="18"/>
              </w:rPr>
              <w:t>P. Jones (Cisco)</w:t>
            </w:r>
          </w:p>
        </w:tc>
        <w:tc>
          <w:tcPr>
            <w:tcW w:w="1281" w:type="dxa"/>
            <w:shd w:val="clear" w:color="auto" w:fill="auto"/>
          </w:tcPr>
          <w:p w:rsidR="002B403F" w:rsidRPr="00891559" w:rsidRDefault="002B403F" w:rsidP="00912DB2">
            <w:pPr>
              <w:pStyle w:val="Tabletext"/>
              <w:jc w:val="center"/>
              <w:rPr>
                <w:sz w:val="20"/>
                <w:szCs w:val="18"/>
              </w:rPr>
            </w:pPr>
            <w:r w:rsidRPr="00891559">
              <w:rPr>
                <w:sz w:val="20"/>
                <w:szCs w:val="18"/>
              </w:rPr>
              <w:t>2012</w:t>
            </w:r>
            <w:r w:rsidR="00912DB2">
              <w:rPr>
                <w:sz w:val="20"/>
                <w:szCs w:val="18"/>
              </w:rPr>
              <w:t>-04</w:t>
            </w:r>
          </w:p>
        </w:tc>
        <w:tc>
          <w:tcPr>
            <w:tcW w:w="1963" w:type="dxa"/>
            <w:shd w:val="clear" w:color="auto" w:fill="auto"/>
          </w:tcPr>
          <w:p w:rsidR="002B403F" w:rsidRPr="00891559" w:rsidRDefault="002B403F" w:rsidP="00912DB2">
            <w:pPr>
              <w:pStyle w:val="Tabletext"/>
              <w:jc w:val="center"/>
              <w:rPr>
                <w:sz w:val="20"/>
                <w:szCs w:val="18"/>
              </w:rPr>
            </w:pPr>
            <w:r w:rsidRPr="00891559">
              <w:rPr>
                <w:sz w:val="20"/>
                <w:szCs w:val="18"/>
              </w:rPr>
              <w:t>C.552 (2011/03)</w:t>
            </w:r>
          </w:p>
        </w:tc>
      </w:tr>
    </w:tbl>
    <w:p w:rsidR="00392EE1" w:rsidRDefault="00392EE1" w:rsidP="00392EE1">
      <w:bookmarkStart w:id="7" w:name="_Toc304818404"/>
      <w:bookmarkEnd w:id="4"/>
      <w:bookmarkEnd w:id="5"/>
      <w:bookmarkEnd w:id="6"/>
    </w:p>
    <w:p w:rsidR="00506ACA" w:rsidRPr="00891559" w:rsidRDefault="00506ACA" w:rsidP="00DB1CB9">
      <w:pPr>
        <w:pStyle w:val="Heading1"/>
        <w:tabs>
          <w:tab w:val="num" w:pos="851"/>
        </w:tabs>
        <w:ind w:left="851" w:hanging="851"/>
      </w:pPr>
      <w:r w:rsidRPr="00891559">
        <w:lastRenderedPageBreak/>
        <w:t>Question 3/16 – Multimedia Gateway Control Architectures and Protocols</w:t>
      </w:r>
      <w:bookmarkEnd w:id="7"/>
    </w:p>
    <w:p w:rsidR="00E20A00" w:rsidRPr="00891559" w:rsidRDefault="00E20A00" w:rsidP="00912DB2">
      <w:r w:rsidRPr="00891559">
        <w:t xml:space="preserve">Q3/16 met </w:t>
      </w:r>
      <w:r w:rsidR="00912DB2" w:rsidRPr="00891559">
        <w:t>under the chairmanship of Christian Groves (NTEC Australia, Australia)</w:t>
      </w:r>
      <w:r w:rsidR="00912DB2">
        <w:t xml:space="preserve"> </w:t>
      </w:r>
      <w:r w:rsidRPr="00891559">
        <w:t xml:space="preserve">for </w:t>
      </w:r>
      <w:r w:rsidR="00912DB2">
        <w:t>five</w:t>
      </w:r>
      <w:r w:rsidRPr="00891559">
        <w:t xml:space="preserve"> quarters to review some 60 documents. Q3/16 continued work on our existing work items as well as adding a new work item for H.248.34 Amendment 1.</w:t>
      </w:r>
      <w:r w:rsidR="00912DB2" w:rsidRPr="00912DB2">
        <w:t xml:space="preserve"> </w:t>
      </w:r>
      <w:r w:rsidR="00912DB2" w:rsidRPr="00891559">
        <w:t>The group adopted the agenda in TD-04.</w:t>
      </w:r>
    </w:p>
    <w:p w:rsidR="00E20A00" w:rsidRPr="00891559" w:rsidRDefault="00E20A00" w:rsidP="00E20A00">
      <w:r w:rsidRPr="00891559">
        <w:t xml:space="preserve">The Rapporteur would like to </w:t>
      </w:r>
      <w:r w:rsidR="00912DB2">
        <w:t>thank the contributors to the Q</w:t>
      </w:r>
      <w:r w:rsidRPr="00891559">
        <w:t>3</w:t>
      </w:r>
      <w:r w:rsidR="00912DB2">
        <w:t>/16</w:t>
      </w:r>
      <w:r w:rsidRPr="00891559">
        <w:t xml:space="preserve"> work and especially the editors for their work in preparing the work items.</w:t>
      </w:r>
    </w:p>
    <w:p w:rsidR="00506ACA" w:rsidRPr="00891559" w:rsidRDefault="00506ACA" w:rsidP="001C6E1D">
      <w:pPr>
        <w:pStyle w:val="Heading2"/>
        <w:rPr>
          <w:lang w:val="en-AU"/>
        </w:rPr>
      </w:pPr>
      <w:r w:rsidRPr="00891559">
        <w:t>Objectives</w:t>
      </w:r>
    </w:p>
    <w:p w:rsidR="00E20A00" w:rsidRPr="00891559" w:rsidRDefault="00E20A00" w:rsidP="00E20A00">
      <w:r w:rsidRPr="00891559">
        <w:t>The objectives for this meeting were to:</w:t>
      </w:r>
    </w:p>
    <w:p w:rsidR="00E20A00" w:rsidRPr="00891559" w:rsidRDefault="00E20A00" w:rsidP="006262A2">
      <w:pPr>
        <w:numPr>
          <w:ilvl w:val="0"/>
          <w:numId w:val="13"/>
        </w:numPr>
        <w:tabs>
          <w:tab w:val="clear" w:pos="794"/>
          <w:tab w:val="clear" w:pos="1191"/>
          <w:tab w:val="clear" w:pos="1588"/>
          <w:tab w:val="clear" w:pos="1985"/>
        </w:tabs>
        <w:ind w:left="567" w:hanging="567"/>
      </w:pPr>
      <w:r w:rsidRPr="00891559">
        <w:t>Coordinate with other SDOs, Questions, or Study Groups-</w:t>
      </w:r>
    </w:p>
    <w:p w:rsidR="00E20A00" w:rsidRPr="00891559" w:rsidRDefault="00E20A00" w:rsidP="006262A2">
      <w:pPr>
        <w:numPr>
          <w:ilvl w:val="0"/>
          <w:numId w:val="13"/>
        </w:numPr>
        <w:tabs>
          <w:tab w:val="clear" w:pos="794"/>
          <w:tab w:val="clear" w:pos="1191"/>
          <w:tab w:val="clear" w:pos="1588"/>
          <w:tab w:val="clear" w:pos="1985"/>
        </w:tabs>
        <w:ind w:left="567" w:hanging="567"/>
      </w:pPr>
      <w:r w:rsidRPr="00891559">
        <w:t>Progress work on:</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H.248.48 (ex H.248.QHR)</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H.248.66 (ex H.248.RTSP)</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H.248.74 (ex H.248.MRCP)</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H.248.79 (ex H.248.PACKETS)</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H.248.80 (ex H.248.SDPMAPPER)</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H.248.82 (ex H.248.ECN)</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H.248.83 (ex H.248.MGINST)</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H.248.DPI</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H.248.NATTP2P</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H.248.RTPTOPO</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H.248.LOOPB</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H.248 Sub Series IG</w:t>
      </w:r>
    </w:p>
    <w:p w:rsidR="00E20A00" w:rsidRPr="00424063" w:rsidRDefault="00E20A00" w:rsidP="006262A2">
      <w:pPr>
        <w:numPr>
          <w:ilvl w:val="0"/>
          <w:numId w:val="55"/>
        </w:numPr>
        <w:tabs>
          <w:tab w:val="clear" w:pos="794"/>
          <w:tab w:val="clear" w:pos="1191"/>
          <w:tab w:val="clear" w:pos="1588"/>
          <w:tab w:val="clear" w:pos="1985"/>
        </w:tabs>
        <w:ind w:left="1134" w:hanging="567"/>
      </w:pPr>
      <w:r w:rsidRPr="00424063">
        <w:t>H Series Supp. 2</w:t>
      </w:r>
    </w:p>
    <w:p w:rsidR="00E20A00" w:rsidRPr="00891559" w:rsidRDefault="00425427" w:rsidP="006262A2">
      <w:pPr>
        <w:numPr>
          <w:ilvl w:val="0"/>
          <w:numId w:val="14"/>
        </w:numPr>
        <w:tabs>
          <w:tab w:val="clear" w:pos="794"/>
          <w:tab w:val="clear" w:pos="1191"/>
          <w:tab w:val="clear" w:pos="1588"/>
          <w:tab w:val="clear" w:pos="1985"/>
        </w:tabs>
        <w:ind w:left="567" w:hanging="567"/>
      </w:pPr>
      <w:r w:rsidRPr="00891559">
        <w:t>Consider new material</w:t>
      </w:r>
    </w:p>
    <w:p w:rsidR="00506ACA" w:rsidRPr="00891559" w:rsidRDefault="00506ACA" w:rsidP="001C6E1D">
      <w:pPr>
        <w:pStyle w:val="Heading2"/>
        <w:rPr>
          <w:lang w:val="en-AU"/>
        </w:rPr>
      </w:pPr>
      <w:bookmarkStart w:id="8" w:name="_Toc150526457"/>
      <w:bookmarkStart w:id="9" w:name="_Toc267614368"/>
      <w:r w:rsidRPr="00891559">
        <w:t>Documentation</w:t>
      </w:r>
      <w:bookmarkEnd w:id="8"/>
      <w:bookmarkEnd w:id="9"/>
    </w:p>
    <w:p w:rsidR="00E20A00" w:rsidRPr="00891559" w:rsidRDefault="00E20A00" w:rsidP="00E20A00">
      <w:r w:rsidRPr="00891559">
        <w:t>The following documents were examined:</w:t>
      </w:r>
    </w:p>
    <w:p w:rsidR="00E20A00" w:rsidRPr="00891559" w:rsidRDefault="00E20A00" w:rsidP="006262A2">
      <w:pPr>
        <w:numPr>
          <w:ilvl w:val="0"/>
          <w:numId w:val="16"/>
        </w:numPr>
        <w:tabs>
          <w:tab w:val="clear" w:pos="794"/>
          <w:tab w:val="clear" w:pos="1191"/>
          <w:tab w:val="clear" w:pos="1588"/>
          <w:tab w:val="clear" w:pos="1985"/>
        </w:tabs>
        <w:ind w:left="567" w:hanging="567"/>
      </w:pPr>
      <w:r w:rsidRPr="00912DB2">
        <w:rPr>
          <w:b/>
          <w:bCs/>
        </w:rPr>
        <w:t>AVD:</w:t>
      </w:r>
      <w:r w:rsidR="00D304F7" w:rsidRPr="00891559">
        <w:t xml:space="preserve"> </w:t>
      </w:r>
      <w:r w:rsidRPr="00891559">
        <w:t>4047, 4048, 4050, 4051, 4052, 4053, 4054, 4055, 4057, 4058,</w:t>
      </w:r>
      <w:r w:rsidR="00D304F7" w:rsidRPr="00891559">
        <w:t xml:space="preserve"> </w:t>
      </w:r>
      <w:r w:rsidRPr="00891559">
        <w:t>4059, 4060, 4061, 4062, 4063, 4065, 4066, 4067, 4068, 4069, 4070, 4071, 4072, 4073, 4074, 4098, 4099, 4100, 4101, 4102, 4103, 4104, 4105, 4112, 4113, 4114, 4115, 4116, 4117, 4118, 4124, 4125, 4126, 4127, 4139 (44 documents).</w:t>
      </w:r>
    </w:p>
    <w:p w:rsidR="00E20A00" w:rsidRPr="00891559" w:rsidRDefault="00E20A00" w:rsidP="006262A2">
      <w:pPr>
        <w:numPr>
          <w:ilvl w:val="0"/>
          <w:numId w:val="15"/>
        </w:numPr>
        <w:tabs>
          <w:tab w:val="clear" w:pos="794"/>
          <w:tab w:val="clear" w:pos="1191"/>
          <w:tab w:val="clear" w:pos="1588"/>
          <w:tab w:val="clear" w:pos="1985"/>
        </w:tabs>
        <w:ind w:left="567" w:hanging="567"/>
      </w:pPr>
      <w:r w:rsidRPr="00912DB2">
        <w:rPr>
          <w:b/>
          <w:bCs/>
        </w:rPr>
        <w:t>TD:</w:t>
      </w:r>
      <w:r w:rsidR="00D304F7" w:rsidRPr="00891559">
        <w:t xml:space="preserve"> </w:t>
      </w:r>
      <w:r w:rsidRPr="00891559">
        <w:t>04, 21, 24, 25, 26, 27, 28, 29, 34, 35, 36, 37, 38, 39, 40, 43.</w:t>
      </w:r>
    </w:p>
    <w:p w:rsidR="00506ACA" w:rsidRPr="00891559" w:rsidRDefault="00506ACA" w:rsidP="001C6E1D">
      <w:pPr>
        <w:pStyle w:val="Heading2"/>
        <w:rPr>
          <w:lang w:val="en-AU"/>
        </w:rPr>
      </w:pPr>
      <w:bookmarkStart w:id="10" w:name="_Toc150526458"/>
      <w:bookmarkStart w:id="11" w:name="_Toc267614369"/>
      <w:r w:rsidRPr="00891559">
        <w:t>Report</w:t>
      </w:r>
      <w:r w:rsidRPr="00891559">
        <w:rPr>
          <w:lang w:val="en-AU"/>
        </w:rPr>
        <w:t xml:space="preserve"> of </w:t>
      </w:r>
      <w:r w:rsidRPr="00891559">
        <w:t>interim</w:t>
      </w:r>
      <w:r w:rsidRPr="00891559">
        <w:rPr>
          <w:lang w:val="en-AU"/>
        </w:rPr>
        <w:t xml:space="preserve"> activities</w:t>
      </w:r>
      <w:bookmarkEnd w:id="10"/>
      <w:bookmarkEnd w:id="11"/>
    </w:p>
    <w:p w:rsidR="00E20A00" w:rsidRPr="00891559" w:rsidRDefault="00E20A00" w:rsidP="00E20A00">
      <w:bookmarkStart w:id="12" w:name="_Toc150526459"/>
      <w:bookmarkStart w:id="13" w:name="_Toc267614370"/>
      <w:r w:rsidRPr="00891559">
        <w:t>There have been no interim meetings.</w:t>
      </w:r>
    </w:p>
    <w:p w:rsidR="00E20A00" w:rsidRPr="00891559" w:rsidRDefault="00E20A00" w:rsidP="00E20A00">
      <w:r w:rsidRPr="00891559">
        <w:t>H.248 related work also progresses by on the IETF MEGACO e-mail reflector (</w:t>
      </w:r>
      <w:hyperlink r:id="rId33" w:history="1">
        <w:r w:rsidRPr="00891559">
          <w:rPr>
            <w:rStyle w:val="Hyperlink"/>
          </w:rPr>
          <w:t>megaco@ietf.org</w:t>
        </w:r>
      </w:hyperlink>
      <w:r w:rsidRPr="00891559">
        <w:t xml:space="preserve">). Documentation is found in external FTP area for Q3/16 at: </w:t>
      </w:r>
      <w:hyperlink r:id="rId34" w:history="1">
        <w:r w:rsidRPr="00891559">
          <w:rPr>
            <w:rStyle w:val="Hyperlink"/>
          </w:rPr>
          <w:t>http://ftp3.itu.ch/av-arch/avc-site</w:t>
        </w:r>
      </w:hyperlink>
      <w:r w:rsidRPr="00891559">
        <w:t>.</w:t>
      </w:r>
    </w:p>
    <w:p w:rsidR="00506ACA" w:rsidRPr="00891559" w:rsidRDefault="00506ACA" w:rsidP="001C6E1D">
      <w:pPr>
        <w:pStyle w:val="Heading2"/>
        <w:rPr>
          <w:lang w:val="en-AU" w:eastAsia="zh-CN"/>
        </w:rPr>
      </w:pPr>
      <w:r w:rsidRPr="00891559">
        <w:lastRenderedPageBreak/>
        <w:t>Discussions</w:t>
      </w:r>
      <w:bookmarkEnd w:id="12"/>
      <w:bookmarkEnd w:id="13"/>
    </w:p>
    <w:p w:rsidR="00506ACA" w:rsidRPr="00891559" w:rsidRDefault="00506ACA" w:rsidP="001C6E1D">
      <w:pPr>
        <w:pStyle w:val="Heading3"/>
        <w:rPr>
          <w:lang w:val="en-AU" w:eastAsia="zh-CN"/>
        </w:rPr>
      </w:pPr>
      <w:bookmarkStart w:id="14" w:name="_Toc267614371"/>
      <w:r w:rsidRPr="00891559">
        <w:rPr>
          <w:lang w:val="en-AU"/>
        </w:rPr>
        <w:t>Incoming liaison statements</w:t>
      </w:r>
      <w:bookmarkEnd w:id="14"/>
    </w:p>
    <w:bookmarkStart w:id="15" w:name="_Toc244266852"/>
    <w:p w:rsidR="00912DB2" w:rsidRPr="00912DB2" w:rsidRDefault="00D85BF4" w:rsidP="00912DB2">
      <w:pPr>
        <w:pStyle w:val="Headingib"/>
      </w:pPr>
      <w:r w:rsidRPr="00912DB2">
        <w:fldChar w:fldCharType="begin"/>
      </w:r>
      <w:r w:rsidR="00912DB2" w:rsidRPr="00912DB2">
        <w:instrText xml:space="preserve"> HYPERLINK "http://wftp3.itu.int/av-arch/avc-site/2009-2012/1107_And/AVD-4139.zip" </w:instrText>
      </w:r>
      <w:r w:rsidRPr="00912DB2">
        <w:fldChar w:fldCharType="separate"/>
      </w:r>
      <w:r w:rsidR="00912DB2" w:rsidRPr="00912DB2">
        <w:rPr>
          <w:rStyle w:val="Hyperlink"/>
        </w:rPr>
        <w:t>AVD-4139</w:t>
      </w:r>
      <w:r w:rsidRPr="00912DB2">
        <w:fldChar w:fldCharType="end"/>
      </w:r>
      <w:r w:rsidR="00912DB2" w:rsidRPr="00912DB2">
        <w:tab/>
        <w:t>Reply LS from 3GPP TSG CT on support of ECN (COM16-LS-203)</w:t>
      </w:r>
      <w:r w:rsidR="00912DB2" w:rsidRPr="00912DB2">
        <w:tab/>
        <w:t>3GPP TSG CT4</w:t>
      </w:r>
    </w:p>
    <w:p w:rsidR="00E20A00" w:rsidRPr="00891559" w:rsidRDefault="00E20A00" w:rsidP="00E20A00">
      <w:pPr>
        <w:rPr>
          <w:bCs/>
        </w:rPr>
      </w:pPr>
      <w:r w:rsidRPr="00891559">
        <w:rPr>
          <w:bCs/>
        </w:rPr>
        <w:t>This liaison statement was discussed during the discussion of H.248.82. It was agreed to send a liaison response with the latest progress of our work.</w:t>
      </w:r>
    </w:p>
    <w:bookmarkEnd w:id="15"/>
    <w:p w:rsidR="00506ACA" w:rsidRPr="00891559" w:rsidRDefault="00E20A00" w:rsidP="00506ACA">
      <w:pPr>
        <w:rPr>
          <w:lang w:val="en-US"/>
        </w:rPr>
      </w:pPr>
      <w:r w:rsidRPr="00891559">
        <w:t>The liaison response is contained in TD-43.</w:t>
      </w:r>
      <w:r w:rsidR="00506ACA" w:rsidRPr="00891559">
        <w:rPr>
          <w:lang w:val="en-US"/>
        </w:rPr>
        <w:t xml:space="preserve"> </w:t>
      </w:r>
    </w:p>
    <w:p w:rsidR="00506ACA" w:rsidRPr="00891559" w:rsidRDefault="00506ACA" w:rsidP="001C6E1D">
      <w:pPr>
        <w:pStyle w:val="Heading3"/>
        <w:rPr>
          <w:lang w:val="en-AU"/>
        </w:rPr>
      </w:pPr>
      <w:bookmarkStart w:id="16" w:name="_Toc267614372"/>
      <w:bookmarkStart w:id="17" w:name="_Toc150526460"/>
      <w:r w:rsidRPr="00891559">
        <w:rPr>
          <w:lang w:val="en-AU"/>
        </w:rPr>
        <w:t>Co-</w:t>
      </w:r>
      <w:r w:rsidRPr="00891559">
        <w:t>ordination</w:t>
      </w:r>
      <w:bookmarkEnd w:id="16"/>
    </w:p>
    <w:p w:rsidR="00506ACA" w:rsidRPr="00891559" w:rsidRDefault="00506ACA" w:rsidP="00506ACA">
      <w:pPr>
        <w:rPr>
          <w:lang w:val="en-AU"/>
        </w:rPr>
      </w:pPr>
      <w:proofErr w:type="gramStart"/>
      <w:r w:rsidRPr="00891559">
        <w:rPr>
          <w:lang w:val="en-AU"/>
        </w:rPr>
        <w:t>None.</w:t>
      </w:r>
      <w:proofErr w:type="gramEnd"/>
      <w:r w:rsidRPr="00891559">
        <w:rPr>
          <w:lang w:val="en-AU"/>
        </w:rPr>
        <w:t xml:space="preserve"> </w:t>
      </w:r>
    </w:p>
    <w:p w:rsidR="00506ACA" w:rsidRPr="00891559" w:rsidRDefault="00506ACA" w:rsidP="001C6E1D">
      <w:pPr>
        <w:pStyle w:val="Heading3"/>
        <w:rPr>
          <w:lang w:val="en-AU" w:eastAsia="zh-CN"/>
        </w:rPr>
      </w:pPr>
      <w:bookmarkStart w:id="18" w:name="_Toc267614373"/>
      <w:r w:rsidRPr="00891559">
        <w:rPr>
          <w:lang w:val="en-AU"/>
        </w:rPr>
        <w:t>H.248.</w:t>
      </w:r>
      <w:r w:rsidRPr="00891559">
        <w:t>1v4</w:t>
      </w:r>
      <w:r w:rsidRPr="00891559">
        <w:rPr>
          <w:lang w:val="en-AU"/>
        </w:rPr>
        <w:t xml:space="preserve"> Living List</w:t>
      </w:r>
      <w:bookmarkEnd w:id="18"/>
    </w:p>
    <w:p w:rsidR="00B54EC9" w:rsidRPr="00891559" w:rsidRDefault="00B54EC9" w:rsidP="00B54EC9">
      <w:pPr>
        <w:pStyle w:val="Headingib"/>
      </w:pPr>
      <w:r w:rsidRPr="00891559">
        <w:t>AVD-4052</w:t>
      </w:r>
      <w:r w:rsidRPr="00891559">
        <w:tab/>
        <w:t>H.248.1v4: Input living list</w:t>
      </w:r>
      <w:r w:rsidRPr="00891559">
        <w:tab/>
        <w:t>Rapporteur Q3/16</w:t>
      </w:r>
    </w:p>
    <w:p w:rsidR="00AB2836" w:rsidRPr="00891559" w:rsidRDefault="00AB2836" w:rsidP="00AB2836">
      <w:r w:rsidRPr="00891559">
        <w:t>This document was discussed and it was accepted as the baseline for the meeting.</w:t>
      </w:r>
    </w:p>
    <w:p w:rsidR="00506ACA" w:rsidRPr="00891559" w:rsidRDefault="00AB2836" w:rsidP="00506ACA">
      <w:pPr>
        <w:rPr>
          <w:lang w:val="en-US"/>
        </w:rPr>
      </w:pPr>
      <w:r w:rsidRPr="00891559">
        <w:t>As there were no changes, there is no output draft from the meeting.</w:t>
      </w:r>
    </w:p>
    <w:p w:rsidR="00506ACA" w:rsidRPr="00891559" w:rsidRDefault="00506ACA" w:rsidP="001C6E1D">
      <w:pPr>
        <w:pStyle w:val="Heading3"/>
        <w:rPr>
          <w:lang w:val="en-AU" w:eastAsia="zh-CN"/>
        </w:rPr>
      </w:pPr>
      <w:bookmarkStart w:id="19" w:name="_Toc267614374"/>
      <w:r w:rsidRPr="00891559">
        <w:rPr>
          <w:lang w:val="en-AU"/>
        </w:rPr>
        <w:t xml:space="preserve">H.248 </w:t>
      </w:r>
      <w:r w:rsidRPr="00891559">
        <w:t>Sub</w:t>
      </w:r>
      <w:r w:rsidRPr="00891559">
        <w:rPr>
          <w:lang w:val="en-AU"/>
        </w:rPr>
        <w:t>-Series Implementors Guide</w:t>
      </w:r>
      <w:bookmarkEnd w:id="19"/>
    </w:p>
    <w:p w:rsidR="00B54EC9" w:rsidRPr="00891559" w:rsidRDefault="00B54EC9" w:rsidP="00B54EC9">
      <w:pPr>
        <w:pStyle w:val="Headingib"/>
      </w:pPr>
      <w:r w:rsidRPr="00891559">
        <w:t>AVD-4057</w:t>
      </w:r>
      <w:r w:rsidRPr="00891559">
        <w:tab/>
        <w:t xml:space="preserve">H.248 Sub-series Implementors' Guide (revised): Input draft </w:t>
      </w:r>
      <w:r w:rsidRPr="00891559">
        <w:tab/>
        <w:t>Editor H.248.x IG</w:t>
      </w:r>
    </w:p>
    <w:p w:rsidR="00AB2836" w:rsidRPr="00891559" w:rsidRDefault="00AB2836" w:rsidP="00AB2836">
      <w:r w:rsidRPr="00891559">
        <w:t>This document was discussed and it was accepted as the baseline for the meeting.</w:t>
      </w:r>
    </w:p>
    <w:p w:rsidR="00B54EC9" w:rsidRPr="00891559" w:rsidRDefault="00B54EC9" w:rsidP="00B54EC9">
      <w:pPr>
        <w:pStyle w:val="Headingib"/>
      </w:pPr>
      <w:r w:rsidRPr="00891559">
        <w:t>AVD-4065</w:t>
      </w:r>
      <w:r w:rsidRPr="00891559">
        <w:tab/>
        <w:t>H.248 Sub-series IG: Proposed Additions</w:t>
      </w:r>
      <w:r w:rsidRPr="00891559">
        <w:tab/>
        <w:t>Huawei</w:t>
      </w:r>
    </w:p>
    <w:p w:rsidR="00AB2836" w:rsidRPr="00891559" w:rsidRDefault="00AB2836" w:rsidP="00AB2836">
      <w:pPr>
        <w:rPr>
          <w:lang w:val="en-AU"/>
        </w:rPr>
      </w:pPr>
      <w:r w:rsidRPr="00891559">
        <w:rPr>
          <w:lang w:val="en-AU"/>
        </w:rPr>
        <w:t>This document was discussed and the proposals were accepted.</w:t>
      </w:r>
    </w:p>
    <w:p w:rsidR="00B54EC9" w:rsidRPr="00891559" w:rsidRDefault="00B54EC9" w:rsidP="00B54EC9">
      <w:pPr>
        <w:pStyle w:val="Headingib"/>
      </w:pPr>
      <w:r w:rsidRPr="00891559">
        <w:t>AVD-4118</w:t>
      </w:r>
      <w:r w:rsidRPr="00891559">
        <w:tab/>
        <w:t>H.248.1 - Discussion of value assignment in the life cycle of H.248 Properties</w:t>
      </w:r>
      <w:r w:rsidRPr="00891559">
        <w:tab/>
        <w:t>Alcatel-Lucent</w:t>
      </w:r>
    </w:p>
    <w:p w:rsidR="00AB2836" w:rsidRPr="00891559" w:rsidRDefault="00AB2836" w:rsidP="00AB2836">
      <w:r w:rsidRPr="00891559">
        <w:t>This document was discussed and noted. No action was requested. The delegates are encouraged to review this document to see if further clarification on the use of the properties, signals and events is needed.</w:t>
      </w:r>
    </w:p>
    <w:p w:rsidR="00506ACA" w:rsidRPr="00891559" w:rsidRDefault="00AB2836" w:rsidP="00506ACA">
      <w:pPr>
        <w:rPr>
          <w:lang w:val="en-US"/>
        </w:rPr>
      </w:pPr>
      <w:r w:rsidRPr="00891559">
        <w:t>The output draft H.248 Sub-series IG can be found in TD-24.</w:t>
      </w:r>
    </w:p>
    <w:p w:rsidR="00506ACA" w:rsidRPr="00891559" w:rsidRDefault="00AB2836" w:rsidP="001C6E1D">
      <w:pPr>
        <w:pStyle w:val="Heading3"/>
        <w:rPr>
          <w:lang w:val="en-AU" w:eastAsia="zh-CN"/>
        </w:rPr>
      </w:pPr>
      <w:bookmarkStart w:id="20" w:name="_Toc267614375"/>
      <w:r w:rsidRPr="00891559">
        <w:t>H.248.12 H.248.1 packages for H.323 and H.324 interworking</w:t>
      </w:r>
      <w:r w:rsidRPr="00891559">
        <w:rPr>
          <w:lang w:val="en-AU"/>
        </w:rPr>
        <w:t xml:space="preserve"> </w:t>
      </w:r>
      <w:bookmarkEnd w:id="20"/>
    </w:p>
    <w:p w:rsidR="00B54EC9" w:rsidRPr="00891559" w:rsidRDefault="00B54EC9" w:rsidP="00B54EC9">
      <w:pPr>
        <w:pStyle w:val="Headingib"/>
      </w:pPr>
      <w:r w:rsidRPr="00891559">
        <w:t>AVD-4070</w:t>
      </w:r>
      <w:r w:rsidRPr="00891559">
        <w:tab/>
        <w:t>H.248.1 packages for H.323 and H.324 interworking": Input draft</w:t>
      </w:r>
      <w:r w:rsidRPr="00891559">
        <w:tab/>
        <w:t>Editor H.248.12 Rev.1</w:t>
      </w:r>
    </w:p>
    <w:p w:rsidR="00AB2836" w:rsidRPr="00891559" w:rsidRDefault="00AB2836" w:rsidP="00AB2836">
      <w:r w:rsidRPr="00891559">
        <w:t>This document was discussed and it was accepted as the baseline for the meeting.</w:t>
      </w:r>
    </w:p>
    <w:p w:rsidR="00B54EC9" w:rsidRPr="00891559" w:rsidRDefault="00B54EC9" w:rsidP="00B54EC9">
      <w:pPr>
        <w:pStyle w:val="Headingib"/>
      </w:pPr>
      <w:r w:rsidRPr="00891559">
        <w:t>AVD-4059</w:t>
      </w:r>
      <w:r w:rsidRPr="00891559">
        <w:tab/>
        <w:t>H.248.12 Rev. 1: Proposed updates</w:t>
      </w:r>
      <w:r w:rsidRPr="00891559">
        <w:tab/>
        <w:t>Huawei</w:t>
      </w:r>
    </w:p>
    <w:p w:rsidR="00AB2836" w:rsidRPr="00891559" w:rsidRDefault="00AB2836" w:rsidP="00AB2836">
      <w:r w:rsidRPr="00891559">
        <w:rPr>
          <w:lang w:val="en-AU"/>
        </w:rPr>
        <w:t>This document was discussed and the proposals were accepted.</w:t>
      </w:r>
    </w:p>
    <w:p w:rsidR="00506ACA" w:rsidRPr="00891559" w:rsidRDefault="00AB2836" w:rsidP="00506ACA">
      <w:pPr>
        <w:rPr>
          <w:lang w:val="en-US"/>
        </w:rPr>
      </w:pPr>
      <w:r w:rsidRPr="00891559">
        <w:t>The output draft H.248.12 Rev.1 can be found in TD-34.</w:t>
      </w:r>
    </w:p>
    <w:p w:rsidR="00AB2836" w:rsidRPr="00891559" w:rsidRDefault="00AB2836" w:rsidP="001C6E1D">
      <w:pPr>
        <w:pStyle w:val="Heading3"/>
        <w:rPr>
          <w:lang w:val="en-AU"/>
        </w:rPr>
      </w:pPr>
      <w:bookmarkStart w:id="21" w:name="_Toc267614377"/>
      <w:r w:rsidRPr="00891559">
        <w:lastRenderedPageBreak/>
        <w:t>H.248.34 Stimulus analogue line package</w:t>
      </w:r>
    </w:p>
    <w:p w:rsidR="00B54EC9" w:rsidRPr="00891559" w:rsidRDefault="00332C38" w:rsidP="00931057">
      <w:pPr>
        <w:pStyle w:val="Headingib"/>
      </w:pPr>
      <w:hyperlink r:id="rId35" w:history="1">
        <w:r w:rsidR="00931057">
          <w:rPr>
            <w:rStyle w:val="Hyperlink"/>
          </w:rPr>
          <w:t>AVD-4047a</w:t>
        </w:r>
      </w:hyperlink>
      <w:r w:rsidR="00931057">
        <w:t xml:space="preserve"> </w:t>
      </w:r>
      <w:r w:rsidR="00B54EC9" w:rsidRPr="00891559">
        <w:tab/>
        <w:t xml:space="preserve">H.248.34 extension proposal – A signalling transport mechanism for </w:t>
      </w:r>
      <w:proofErr w:type="spellStart"/>
      <w:r w:rsidR="00B54EC9" w:rsidRPr="00891559">
        <w:t>Decadic</w:t>
      </w:r>
      <w:proofErr w:type="spellEnd"/>
      <w:r w:rsidR="00B54EC9" w:rsidRPr="00891559">
        <w:t xml:space="preserve"> Dialling in H.248.34 Stimulus Analogue Line Package</w:t>
      </w:r>
      <w:r w:rsidR="00B54EC9" w:rsidRPr="00891559">
        <w:tab/>
        <w:t>Alcatel-Lucent</w:t>
      </w:r>
    </w:p>
    <w:p w:rsidR="00AB2836" w:rsidRPr="00891559" w:rsidRDefault="00AB2836" w:rsidP="00AB2836">
      <w:pPr>
        <w:rPr>
          <w:lang w:val="en-AU"/>
        </w:rPr>
      </w:pPr>
      <w:r w:rsidRPr="00891559">
        <w:rPr>
          <w:lang w:val="en-AU"/>
        </w:rPr>
        <w:t xml:space="preserve">This document was discussed. It was noted that H.248.70 “Dialling method information packages” already contain a method to distinguish between DTMF and loop disconnect (pulse dialled) digits. It was agreed that this could be used. </w:t>
      </w:r>
    </w:p>
    <w:p w:rsidR="00AB2836" w:rsidRPr="00891559" w:rsidRDefault="00AB2836" w:rsidP="00AB2836">
      <w:r w:rsidRPr="00891559">
        <w:rPr>
          <w:lang w:val="en-AU"/>
        </w:rPr>
        <w:t xml:space="preserve">As a result it was agreed to start a new work item for H.248.34 Amendment 1 based on the contribution. However rather than creating a new version of the </w:t>
      </w:r>
      <w:proofErr w:type="spellStart"/>
      <w:r w:rsidRPr="00891559">
        <w:rPr>
          <w:lang w:val="en-AU"/>
        </w:rPr>
        <w:t>stimal</w:t>
      </w:r>
      <w:proofErr w:type="spellEnd"/>
      <w:r w:rsidRPr="00891559">
        <w:rPr>
          <w:lang w:val="en-AU"/>
        </w:rPr>
        <w:t xml:space="preserve"> package it was agreed to add text pointing to H.248.70 to distinguish the digits. Mr. Schwarz from Alcatel-Lucent kindly volunteered to be the editor.</w:t>
      </w:r>
    </w:p>
    <w:p w:rsidR="00506ACA" w:rsidRPr="00891559" w:rsidRDefault="00AB2836" w:rsidP="00506ACA">
      <w:pPr>
        <w:rPr>
          <w:lang w:val="en-US"/>
        </w:rPr>
      </w:pPr>
      <w:r w:rsidRPr="00891559">
        <w:t>The output draft revised H.248.34 can be found in TD-40.</w:t>
      </w:r>
      <w:bookmarkEnd w:id="21"/>
    </w:p>
    <w:p w:rsidR="00506ACA" w:rsidRPr="00891559" w:rsidRDefault="00AB2836" w:rsidP="001C6E1D">
      <w:pPr>
        <w:pStyle w:val="Heading3"/>
        <w:rPr>
          <w:lang w:val="fr-FR" w:eastAsia="zh-CN"/>
        </w:rPr>
      </w:pPr>
      <w:bookmarkStart w:id="22" w:name="_Toc267614379"/>
      <w:r w:rsidRPr="00891559">
        <w:t>H.248.48 RTCP XR Block Reporting Package (ex H.248.QHR) ex RTCP HR QoS Statistics Packages</w:t>
      </w:r>
      <w:r w:rsidRPr="00891559">
        <w:rPr>
          <w:lang w:val="fr-FR"/>
        </w:rPr>
        <w:t xml:space="preserve"> </w:t>
      </w:r>
      <w:bookmarkEnd w:id="22"/>
    </w:p>
    <w:p w:rsidR="00AB2836" w:rsidRPr="00891559" w:rsidRDefault="00AB2836" w:rsidP="00AB2836">
      <w:pPr>
        <w:rPr>
          <w:i/>
          <w:iCs/>
        </w:rPr>
      </w:pPr>
      <w:r w:rsidRPr="00891559">
        <w:rPr>
          <w:b/>
          <w:bCs/>
          <w:i/>
          <w:iCs/>
        </w:rPr>
        <w:t>Note:</w:t>
      </w:r>
      <w:r w:rsidRPr="00891559">
        <w:rPr>
          <w:i/>
          <w:iCs/>
        </w:rPr>
        <w:t xml:space="preserve"> The editorship of H.248.48 is vacant. Volunteers are sought for this position.</w:t>
      </w:r>
    </w:p>
    <w:p w:rsidR="00931057" w:rsidRDefault="00B54EC9" w:rsidP="00B54EC9">
      <w:pPr>
        <w:pStyle w:val="Headingib"/>
      </w:pPr>
      <w:r w:rsidRPr="00891559">
        <w:t>AVD-4053</w:t>
      </w:r>
      <w:r w:rsidRPr="00891559">
        <w:tab/>
        <w:t>Editor's output of draft new H.248.48 (ex H.248.QHR), "Gateway Control Protocol: RTCP XR Block Reporting Package": Input draft</w:t>
      </w:r>
      <w:r w:rsidRPr="00891559">
        <w:tab/>
        <w:t>Editor H.248.48</w:t>
      </w:r>
    </w:p>
    <w:p w:rsidR="00AB2836" w:rsidRPr="00891559" w:rsidRDefault="00AB2836" w:rsidP="00AB2836">
      <w:r w:rsidRPr="00891559">
        <w:t>This document was discussed and it was accepted as the baseline for the meeting.</w:t>
      </w:r>
    </w:p>
    <w:p w:rsidR="00B54EC9" w:rsidRPr="00891559" w:rsidRDefault="00B54EC9" w:rsidP="00B54EC9">
      <w:pPr>
        <w:pStyle w:val="Headingib"/>
      </w:pPr>
      <w:r w:rsidRPr="00891559">
        <w:t>AVD-4112</w:t>
      </w:r>
      <w:r w:rsidRPr="00891559">
        <w:tab/>
        <w:t>Draft H.248.48 - Progress proposal</w:t>
      </w:r>
      <w:r w:rsidRPr="00891559">
        <w:tab/>
        <w:t>Alcatel-Lucent</w:t>
      </w:r>
    </w:p>
    <w:p w:rsidR="00AB2836" w:rsidRPr="00891559" w:rsidRDefault="00AB2836" w:rsidP="00AB2836">
      <w:r w:rsidRPr="00891559">
        <w:t>This document was presented and the various options to progress the work were discussed. There were some differing opinions as to whether the measurement identity work was mature or not. Rather than to delay the work further it was agreed to remove the measurement identity draft and all dependent drafts (option B from the contribution).</w:t>
      </w:r>
      <w:r w:rsidR="00D304F7" w:rsidRPr="00891559">
        <w:t xml:space="preserve"> </w:t>
      </w:r>
      <w:r w:rsidRPr="00891559">
        <w:t>It was agreed for the editor to provide updated texts. The editor noted that the examples would need further contribution.</w:t>
      </w:r>
    </w:p>
    <w:p w:rsidR="00B54EC9" w:rsidRPr="00891559" w:rsidRDefault="00B54EC9" w:rsidP="00B54EC9">
      <w:pPr>
        <w:pStyle w:val="Headingib"/>
      </w:pPr>
      <w:r w:rsidRPr="00891559">
        <w:t>AVD-4113</w:t>
      </w:r>
      <w:r w:rsidRPr="00891559">
        <w:tab/>
        <w:t>Draft H.248.48 - Editorial update proposals</w:t>
      </w:r>
      <w:r w:rsidRPr="00891559">
        <w:tab/>
        <w:t>Alcatel-Lucent</w:t>
      </w:r>
    </w:p>
    <w:p w:rsidR="00AB2836" w:rsidRPr="00891559" w:rsidRDefault="00AB2836" w:rsidP="00AB2836">
      <w:r w:rsidRPr="00891559">
        <w:rPr>
          <w:lang w:val="en-AU"/>
        </w:rPr>
        <w:t>This document was discussed and the proposals were accepted.</w:t>
      </w:r>
    </w:p>
    <w:p w:rsidR="00506ACA" w:rsidRPr="00891559" w:rsidRDefault="00AB2836" w:rsidP="00506ACA">
      <w:pPr>
        <w:rPr>
          <w:lang w:val="en-AU"/>
        </w:rPr>
      </w:pPr>
      <w:r w:rsidRPr="00891559">
        <w:t>The output draft H.248.48 can be found in TD-25.</w:t>
      </w:r>
    </w:p>
    <w:p w:rsidR="00506ACA" w:rsidRPr="00891559" w:rsidRDefault="00AB2836" w:rsidP="001C6E1D">
      <w:pPr>
        <w:pStyle w:val="Heading3"/>
        <w:rPr>
          <w:lang w:val="en-AU" w:eastAsia="zh-CN"/>
        </w:rPr>
      </w:pPr>
      <w:bookmarkStart w:id="23" w:name="_Toc267614380"/>
      <w:r w:rsidRPr="00891559">
        <w:t>H.248.66 (ex H.248.RTSP) Packages for RTSP and H.248 interworking</w:t>
      </w:r>
      <w:r w:rsidRPr="00891559">
        <w:rPr>
          <w:lang w:val="en-AU"/>
        </w:rPr>
        <w:t xml:space="preserve"> </w:t>
      </w:r>
      <w:bookmarkEnd w:id="23"/>
    </w:p>
    <w:p w:rsidR="00931057" w:rsidRDefault="00B54EC9" w:rsidP="00B54EC9">
      <w:pPr>
        <w:pStyle w:val="Headingib"/>
      </w:pPr>
      <w:r w:rsidRPr="00891559">
        <w:t>AVD-4071</w:t>
      </w:r>
      <w:r w:rsidRPr="00891559">
        <w:tab/>
        <w:t>H.248.66 (ex H.248.RTSP) "Packages for RTSP and H.248 interworking" (New): Input draft</w:t>
      </w:r>
      <w:r w:rsidRPr="00891559">
        <w:tab/>
        <w:t>Editor H.248.66</w:t>
      </w:r>
    </w:p>
    <w:p w:rsidR="00AB2836" w:rsidRPr="00891559" w:rsidRDefault="00AB2836" w:rsidP="00AB2836">
      <w:r w:rsidRPr="00891559">
        <w:t>This document was discussed and it was accepted as the baseline for the meeting.</w:t>
      </w:r>
    </w:p>
    <w:p w:rsidR="00AB2836" w:rsidRPr="00891559" w:rsidRDefault="00AB2836" w:rsidP="00AB2836">
      <w:r w:rsidRPr="00891559">
        <w:t>As there were no changes, there is no output draft from the meeting.</w:t>
      </w:r>
    </w:p>
    <w:p w:rsidR="00506ACA" w:rsidRPr="00891559" w:rsidRDefault="00AB2836" w:rsidP="001C6E1D">
      <w:pPr>
        <w:pStyle w:val="Heading3"/>
        <w:rPr>
          <w:lang w:val="en-AU" w:eastAsia="zh-CN"/>
        </w:rPr>
      </w:pPr>
      <w:bookmarkStart w:id="24" w:name="_Toc267614384"/>
      <w:r w:rsidRPr="00891559">
        <w:rPr>
          <w:lang w:val="fr-CH"/>
        </w:rPr>
        <w:t>H.248.74 (ex H.</w:t>
      </w:r>
      <w:r w:rsidRPr="00891559">
        <w:t>248</w:t>
      </w:r>
      <w:r w:rsidRPr="00891559">
        <w:rPr>
          <w:lang w:val="fr-CH"/>
        </w:rPr>
        <w:t xml:space="preserve">.MRCP) Media Resource Control </w:t>
      </w:r>
      <w:proofErr w:type="spellStart"/>
      <w:r w:rsidRPr="00891559">
        <w:rPr>
          <w:lang w:val="fr-CH"/>
        </w:rPr>
        <w:t>Enhancement</w:t>
      </w:r>
      <w:proofErr w:type="spellEnd"/>
      <w:r w:rsidRPr="00891559">
        <w:rPr>
          <w:lang w:val="fr-CH"/>
        </w:rPr>
        <w:t xml:space="preserve"> Packages</w:t>
      </w:r>
      <w:r w:rsidRPr="00891559">
        <w:rPr>
          <w:lang w:val="en-AU"/>
        </w:rPr>
        <w:t xml:space="preserve"> </w:t>
      </w:r>
      <w:bookmarkEnd w:id="24"/>
    </w:p>
    <w:p w:rsidR="00931057" w:rsidRDefault="00B54EC9" w:rsidP="00B54EC9">
      <w:pPr>
        <w:pStyle w:val="Headingib"/>
      </w:pPr>
      <w:r w:rsidRPr="00891559">
        <w:t>AVD-4072</w:t>
      </w:r>
      <w:r w:rsidRPr="00891559">
        <w:tab/>
        <w:t>H.248.74 (ex H.248.MRCP) "Media Resource Control enhancement Packages" (New): Input draft</w:t>
      </w:r>
      <w:r w:rsidRPr="00891559">
        <w:tab/>
        <w:t>Editor H.248.74</w:t>
      </w:r>
    </w:p>
    <w:p w:rsidR="00AB2836" w:rsidRPr="00891559" w:rsidRDefault="00AB2836" w:rsidP="00AB2836">
      <w:r w:rsidRPr="00891559">
        <w:t>This document was discussed and it was accepted as the baseline for the meeting.</w:t>
      </w:r>
    </w:p>
    <w:p w:rsidR="00506ACA" w:rsidRPr="00891559" w:rsidRDefault="00AB2836" w:rsidP="00506ACA">
      <w:pPr>
        <w:rPr>
          <w:lang w:val="en-US"/>
        </w:rPr>
      </w:pPr>
      <w:r w:rsidRPr="00891559">
        <w:t>As there were no changes, there is no output draft from the meeting.</w:t>
      </w:r>
    </w:p>
    <w:p w:rsidR="00506ACA" w:rsidRPr="00891559" w:rsidRDefault="00AB2836" w:rsidP="001C6E1D">
      <w:pPr>
        <w:pStyle w:val="Heading3"/>
        <w:rPr>
          <w:lang w:val="en-AU" w:eastAsia="zh-CN"/>
        </w:rPr>
      </w:pPr>
      <w:bookmarkStart w:id="25" w:name="_Toc267614385"/>
      <w:r w:rsidRPr="00891559">
        <w:t>H.248.79 (ex H.248.</w:t>
      </w:r>
      <w:r w:rsidRPr="00891559">
        <w:rPr>
          <w:lang w:val="en-AU"/>
        </w:rPr>
        <w:t>PACKETS</w:t>
      </w:r>
      <w:r w:rsidRPr="00891559">
        <w:t>) Guidelines for Packet-Based Streams</w:t>
      </w:r>
      <w:r w:rsidRPr="00891559">
        <w:rPr>
          <w:lang w:val="en-AU"/>
        </w:rPr>
        <w:t xml:space="preserve"> </w:t>
      </w:r>
      <w:bookmarkEnd w:id="25"/>
    </w:p>
    <w:p w:rsidR="00AB2836" w:rsidRPr="00891559" w:rsidRDefault="00AB2836" w:rsidP="00AB2836">
      <w:r w:rsidRPr="00891559">
        <w:t>Note: The editorship of H.248.79 is vacant. Volunteers are sought for this position.</w:t>
      </w:r>
    </w:p>
    <w:p w:rsidR="00B54EC9" w:rsidRPr="00891559" w:rsidRDefault="00B54EC9" w:rsidP="00B54EC9">
      <w:pPr>
        <w:pStyle w:val="Headingib"/>
      </w:pPr>
      <w:r w:rsidRPr="00891559">
        <w:lastRenderedPageBreak/>
        <w:t>AVD-4054</w:t>
      </w:r>
      <w:r w:rsidRPr="00891559">
        <w:tab/>
        <w:t>H.248.79 (ex H.248.Packets) "Gate Control Protocol: Guidelines for Packet-Based Streams": Input draft</w:t>
      </w:r>
      <w:r w:rsidRPr="00891559">
        <w:tab/>
        <w:t>Editor H.248.79</w:t>
      </w:r>
    </w:p>
    <w:p w:rsidR="00AB2836" w:rsidRPr="00891559" w:rsidRDefault="00AB2836" w:rsidP="00AB2836">
      <w:r w:rsidRPr="00891559">
        <w:t>This document was discussed and it was accepted as the baseline for the meeting.</w:t>
      </w:r>
    </w:p>
    <w:p w:rsidR="00B54EC9" w:rsidRPr="00891559" w:rsidRDefault="00B54EC9" w:rsidP="00B54EC9">
      <w:pPr>
        <w:pStyle w:val="Headingib"/>
      </w:pPr>
      <w:r w:rsidRPr="00891559">
        <w:t>AVD-4114</w:t>
      </w:r>
      <w:r w:rsidRPr="00891559">
        <w:tab/>
        <w:t>Draft H.248.79 - Update proposal</w:t>
      </w:r>
      <w:r w:rsidRPr="00891559">
        <w:tab/>
        <w:t>Alcatel-Lucent</w:t>
      </w:r>
    </w:p>
    <w:p w:rsidR="00AB2836" w:rsidRPr="00891559" w:rsidRDefault="00AB2836" w:rsidP="00AB2836">
      <w:r w:rsidRPr="00891559">
        <w:t>This document was discussed and was accepted with the following comments:</w:t>
      </w:r>
    </w:p>
    <w:p w:rsidR="00AB2836" w:rsidRPr="00891559" w:rsidRDefault="00AB2836" w:rsidP="006262A2">
      <w:pPr>
        <w:numPr>
          <w:ilvl w:val="0"/>
          <w:numId w:val="49"/>
        </w:numPr>
        <w:tabs>
          <w:tab w:val="clear" w:pos="794"/>
          <w:tab w:val="clear" w:pos="1191"/>
          <w:tab w:val="clear" w:pos="1588"/>
          <w:tab w:val="clear" w:pos="1985"/>
        </w:tabs>
        <w:ind w:left="567" w:hanging="567"/>
      </w:pPr>
      <w:r w:rsidRPr="00891559">
        <w:t>It was agreed for the editor to update the text to make some of the concepts clearer.</w:t>
      </w:r>
    </w:p>
    <w:p w:rsidR="00AB2836" w:rsidRPr="00891559" w:rsidRDefault="00AB2836" w:rsidP="006262A2">
      <w:pPr>
        <w:numPr>
          <w:ilvl w:val="0"/>
          <w:numId w:val="49"/>
        </w:numPr>
        <w:tabs>
          <w:tab w:val="clear" w:pos="794"/>
          <w:tab w:val="clear" w:pos="1191"/>
          <w:tab w:val="clear" w:pos="1588"/>
          <w:tab w:val="clear" w:pos="1985"/>
        </w:tabs>
        <w:ind w:left="567" w:hanging="567"/>
      </w:pPr>
      <w:r w:rsidRPr="00891559">
        <w:t>It was identified that the usage and definition of “look up” key was confusing and could be seen as conflicting. It was proposed update clause 1.1 to only discuss the different packet processing rules and the applicable Recommendations.</w:t>
      </w:r>
    </w:p>
    <w:p w:rsidR="00506ACA" w:rsidRPr="00891559" w:rsidRDefault="00AB2836" w:rsidP="00506ACA">
      <w:pPr>
        <w:rPr>
          <w:lang w:val="en-US"/>
        </w:rPr>
      </w:pPr>
      <w:r w:rsidRPr="00891559">
        <w:t>The output draft H.248.79 can be found in TD-26.</w:t>
      </w:r>
    </w:p>
    <w:p w:rsidR="00506ACA" w:rsidRPr="00891559" w:rsidRDefault="00AB2836" w:rsidP="001C6E1D">
      <w:pPr>
        <w:pStyle w:val="Heading3"/>
        <w:rPr>
          <w:lang w:eastAsia="zh-CN"/>
        </w:rPr>
      </w:pPr>
      <w:bookmarkStart w:id="26" w:name="_Toc267614386"/>
      <w:r w:rsidRPr="00891559">
        <w:t>H.248.80 (ex H.248.</w:t>
      </w:r>
      <w:r w:rsidRPr="00891559">
        <w:rPr>
          <w:lang w:val="en-AU"/>
        </w:rPr>
        <w:t>SDPMAPPER</w:t>
      </w:r>
      <w:r w:rsidRPr="00891559">
        <w:t>) Usage of the revised SDP offer / answer model with H.248</w:t>
      </w:r>
      <w:bookmarkEnd w:id="26"/>
    </w:p>
    <w:p w:rsidR="00B54EC9" w:rsidRPr="00891559" w:rsidRDefault="00B54EC9" w:rsidP="00B54EC9">
      <w:pPr>
        <w:pStyle w:val="Headingib"/>
      </w:pPr>
      <w:r w:rsidRPr="00891559">
        <w:t>AVD-4055</w:t>
      </w:r>
      <w:r w:rsidRPr="00891559">
        <w:tab/>
        <w:t xml:space="preserve">H.248.80 (ex H.248.SDPMapper) "Usage of the revised SDP </w:t>
      </w:r>
      <w:proofErr w:type="gramStart"/>
      <w:r w:rsidRPr="00891559">
        <w:t>offer</w:t>
      </w:r>
      <w:proofErr w:type="gramEnd"/>
      <w:r w:rsidRPr="00891559">
        <w:t xml:space="preserve"> / answer model with H.248" (New): Input draft</w:t>
      </w:r>
      <w:r w:rsidRPr="00891559">
        <w:tab/>
        <w:t>Editor H.248.80</w:t>
      </w:r>
    </w:p>
    <w:p w:rsidR="00AB2836" w:rsidRPr="00891559" w:rsidRDefault="00AB2836" w:rsidP="00AB2836">
      <w:r w:rsidRPr="00891559">
        <w:t>This document was discussed and it was accepted as the baseline for the meeting.</w:t>
      </w:r>
    </w:p>
    <w:p w:rsidR="00931057" w:rsidRDefault="00B54EC9" w:rsidP="00B54EC9">
      <w:pPr>
        <w:pStyle w:val="Headingib"/>
      </w:pPr>
      <w:r w:rsidRPr="00891559">
        <w:t>AVD-4060</w:t>
      </w:r>
      <w:r w:rsidRPr="00891559">
        <w:tab/>
        <w:t>H.248.80: Autonomous Behaviour</w:t>
      </w:r>
      <w:r w:rsidRPr="00891559">
        <w:tab/>
        <w:t>Huawei</w:t>
      </w:r>
    </w:p>
    <w:p w:rsidR="00AB2836" w:rsidRPr="00891559" w:rsidRDefault="00AB2836" w:rsidP="00AB2836">
      <w:pPr>
        <w:rPr>
          <w:lang w:val="en-AU"/>
        </w:rPr>
      </w:pPr>
      <w:r w:rsidRPr="00891559">
        <w:rPr>
          <w:lang w:val="en-AU"/>
        </w:rPr>
        <w:t>This document was discussed and the proposals were accepted.</w:t>
      </w:r>
    </w:p>
    <w:p w:rsidR="00B54EC9" w:rsidRPr="00891559" w:rsidRDefault="00B54EC9" w:rsidP="00B54EC9">
      <w:pPr>
        <w:pStyle w:val="Headingib"/>
      </w:pPr>
      <w:r w:rsidRPr="00891559">
        <w:t>AVD-4061</w:t>
      </w:r>
      <w:r w:rsidRPr="00891559">
        <w:tab/>
        <w:t>H.248.80: Configuration Characteristic Modifiers</w:t>
      </w:r>
      <w:r w:rsidRPr="00891559">
        <w:tab/>
        <w:t>Huawei</w:t>
      </w:r>
    </w:p>
    <w:p w:rsidR="00D304F7" w:rsidRPr="00891559" w:rsidRDefault="00AB2836" w:rsidP="00AB2836">
      <w:pPr>
        <w:rPr>
          <w:lang w:val="en-AU"/>
        </w:rPr>
      </w:pPr>
      <w:r w:rsidRPr="00891559">
        <w:rPr>
          <w:lang w:val="en-AU"/>
        </w:rPr>
        <w:t>This document was discussed and the proposals were accepted.</w:t>
      </w:r>
    </w:p>
    <w:p w:rsidR="00B54EC9" w:rsidRPr="00891559" w:rsidRDefault="00B54EC9" w:rsidP="00B54EC9">
      <w:pPr>
        <w:pStyle w:val="Headingib"/>
      </w:pPr>
      <w:r w:rsidRPr="00891559">
        <w:t>AVD-4062</w:t>
      </w:r>
      <w:r w:rsidRPr="00891559">
        <w:tab/>
        <w:t>H.248.80: Updates</w:t>
      </w:r>
      <w:r w:rsidRPr="00891559">
        <w:tab/>
        <w:t>Huawei</w:t>
      </w:r>
    </w:p>
    <w:p w:rsidR="00AB2836" w:rsidRPr="00891559" w:rsidRDefault="00AB2836" w:rsidP="00AB2836">
      <w:pPr>
        <w:rPr>
          <w:lang w:val="en-AU"/>
        </w:rPr>
      </w:pPr>
      <w:r w:rsidRPr="00891559">
        <w:rPr>
          <w:lang w:val="en-AU"/>
        </w:rPr>
        <w:t xml:space="preserve">This document was discussed and the proposals were accepted. </w:t>
      </w:r>
    </w:p>
    <w:p w:rsidR="00B54EC9" w:rsidRPr="00891559" w:rsidRDefault="00B54EC9" w:rsidP="00931057">
      <w:pPr>
        <w:pStyle w:val="Headingib"/>
      </w:pPr>
      <w:r w:rsidRPr="00891559">
        <w:t>AVD-4117</w:t>
      </w:r>
      <w:r w:rsidRPr="00891559">
        <w:tab/>
        <w:t>Draft H.248.80 - Aspects of autonomous state transitioning between media configurations</w:t>
      </w:r>
      <w:r w:rsidRPr="00891559">
        <w:tab/>
        <w:t>Alcatel-Lucent</w:t>
      </w:r>
    </w:p>
    <w:p w:rsidR="00AB2836" w:rsidRPr="00891559" w:rsidRDefault="00AB2836" w:rsidP="00AB2836">
      <w:r w:rsidRPr="00891559">
        <w:t xml:space="preserve">This document was discussed. There was no agreement to document the autonomous state transitioning case in H.248.80 at this stage. The discussion centred </w:t>
      </w:r>
      <w:proofErr w:type="gramStart"/>
      <w:r w:rsidRPr="00891559">
        <w:t>around</w:t>
      </w:r>
      <w:proofErr w:type="gramEnd"/>
      <w:r w:rsidRPr="00891559">
        <w:t xml:space="preserve"> the various mechanisms to co-ordinate state transitioning between the local and remote ends and that these were not necessarily strictly related to latent configurations. There was a question regarding where latent configurations were used and it was indicated that the latest version of T.38 has an example use case. Given that this scenario is dependent on the network deployment it was thought that alternative documents (i.e. Profiles / Supplements / alternate Recommendations) could be developed. Further contribution is invited.</w:t>
      </w:r>
    </w:p>
    <w:p w:rsidR="00AB2836" w:rsidRPr="00891559" w:rsidRDefault="00AB2836" w:rsidP="00AB2836">
      <w:r w:rsidRPr="00891559">
        <w:t>It was proposed to remove the note regarding autonomous MG behaviour based on latent configurations however it was agreed to add an editor’s note indicating that this was for future contribution</w:t>
      </w:r>
    </w:p>
    <w:p w:rsidR="00AB2836" w:rsidRPr="00891559" w:rsidRDefault="00AB2836" w:rsidP="00AB2836">
      <w:r w:rsidRPr="00891559">
        <w:t>The output draft H.248.80 can be found in TD-27.</w:t>
      </w:r>
    </w:p>
    <w:p w:rsidR="00506ACA" w:rsidRPr="00891559" w:rsidRDefault="00AB2836" w:rsidP="001C6E1D">
      <w:pPr>
        <w:pStyle w:val="Heading3"/>
        <w:rPr>
          <w:lang w:val="en-AU" w:eastAsia="zh-CN"/>
        </w:rPr>
      </w:pPr>
      <w:r w:rsidRPr="00891559">
        <w:rPr>
          <w:lang w:val="fr-CH"/>
        </w:rPr>
        <w:t>H.248.82 (ex H.248.ECN) Explicit Congestion Notification Support</w:t>
      </w:r>
      <w:r w:rsidRPr="00891559">
        <w:rPr>
          <w:lang w:val="en-AU"/>
        </w:rPr>
        <w:t xml:space="preserve"> </w:t>
      </w:r>
    </w:p>
    <w:p w:rsidR="00B54EC9" w:rsidRPr="00891559" w:rsidRDefault="00B54EC9" w:rsidP="00B54EC9">
      <w:pPr>
        <w:pStyle w:val="Headingib"/>
      </w:pPr>
      <w:r w:rsidRPr="00891559">
        <w:t>AVD-4073</w:t>
      </w:r>
      <w:r w:rsidRPr="00891559">
        <w:tab/>
        <w:t>H.248.82 (ex H.248.ECN) "Explicit Congestion Notification Support" (New): Input draft</w:t>
      </w:r>
      <w:r w:rsidRPr="00891559">
        <w:tab/>
        <w:t>Editor H.248.82</w:t>
      </w:r>
    </w:p>
    <w:p w:rsidR="00EB1928" w:rsidRPr="00891559" w:rsidRDefault="00EB1928" w:rsidP="00EB1928">
      <w:r w:rsidRPr="00891559">
        <w:t>This document was discussed and it was accepted as the baseline for the meeting.</w:t>
      </w:r>
    </w:p>
    <w:p w:rsidR="00BD7DBD" w:rsidRPr="00891559" w:rsidRDefault="00BD7DBD" w:rsidP="00BD7DBD">
      <w:pPr>
        <w:pStyle w:val="Headingib"/>
      </w:pPr>
      <w:r w:rsidRPr="00891559">
        <w:lastRenderedPageBreak/>
        <w:t>AVD-4063</w:t>
      </w:r>
      <w:r w:rsidRPr="00891559">
        <w:tab/>
        <w:t>H.248.82: Updates</w:t>
      </w:r>
      <w:r w:rsidRPr="00891559">
        <w:tab/>
        <w:t>Huawei</w:t>
      </w:r>
    </w:p>
    <w:p w:rsidR="00EB1928" w:rsidRPr="00891559" w:rsidRDefault="00EB1928" w:rsidP="00EB1928">
      <w:pPr>
        <w:rPr>
          <w:lang w:val="en-AU"/>
        </w:rPr>
      </w:pPr>
      <w:r w:rsidRPr="00891559">
        <w:rPr>
          <w:lang w:val="en-AU"/>
        </w:rPr>
        <w:t>This document was discussed and the proposals were accepted with the following comments:</w:t>
      </w:r>
    </w:p>
    <w:p w:rsidR="00EB1928" w:rsidRPr="00891559" w:rsidRDefault="00392EE1" w:rsidP="006262A2">
      <w:pPr>
        <w:numPr>
          <w:ilvl w:val="0"/>
          <w:numId w:val="50"/>
        </w:numPr>
        <w:tabs>
          <w:tab w:val="clear" w:pos="794"/>
          <w:tab w:val="clear" w:pos="1191"/>
          <w:tab w:val="clear" w:pos="1588"/>
          <w:tab w:val="clear" w:pos="1985"/>
        </w:tabs>
        <w:ind w:left="567" w:hanging="567"/>
        <w:rPr>
          <w:lang w:val="en-AU"/>
        </w:rPr>
      </w:pPr>
      <w:r>
        <w:rPr>
          <w:lang w:val="en-AU"/>
        </w:rPr>
        <w:t>Clause</w:t>
      </w:r>
      <w:r w:rsidR="00EB1928" w:rsidRPr="00891559">
        <w:rPr>
          <w:lang w:val="en-AU"/>
        </w:rPr>
        <w:t xml:space="preserve"> 7.1.4: It was noted that the paragraph starting “This does not imply that the MG must “set”…” needs to be reworded to make the intention clearer.</w:t>
      </w:r>
    </w:p>
    <w:p w:rsidR="00EB1928" w:rsidRPr="00891559" w:rsidRDefault="00392EE1" w:rsidP="006262A2">
      <w:pPr>
        <w:numPr>
          <w:ilvl w:val="0"/>
          <w:numId w:val="50"/>
        </w:numPr>
        <w:tabs>
          <w:tab w:val="clear" w:pos="794"/>
          <w:tab w:val="clear" w:pos="1191"/>
          <w:tab w:val="clear" w:pos="1588"/>
          <w:tab w:val="clear" w:pos="1985"/>
        </w:tabs>
        <w:ind w:left="567" w:hanging="567"/>
        <w:rPr>
          <w:lang w:val="en-AU"/>
        </w:rPr>
      </w:pPr>
      <w:r>
        <w:rPr>
          <w:lang w:val="en-AU"/>
        </w:rPr>
        <w:t>Clause</w:t>
      </w:r>
      <w:r w:rsidR="00EB1928" w:rsidRPr="00891559">
        <w:rPr>
          <w:lang w:val="en-AU"/>
        </w:rPr>
        <w:t xml:space="preserve"> 7.1.4: The paragraph starting “In order to minimise….” and the bullet points are not accepted.</w:t>
      </w:r>
    </w:p>
    <w:p w:rsidR="00BD7DBD" w:rsidRPr="00891559" w:rsidRDefault="00BD7DBD" w:rsidP="00BD7DBD">
      <w:pPr>
        <w:pStyle w:val="Headingib"/>
      </w:pPr>
      <w:r w:rsidRPr="00891559">
        <w:t>AVD-4068</w:t>
      </w:r>
      <w:r w:rsidRPr="00891559">
        <w:tab/>
        <w:t>H.248.82: Proposed changes due to new ECN IETF Draft version</w:t>
      </w:r>
      <w:r w:rsidRPr="00891559">
        <w:tab/>
        <w:t>Huawei</w:t>
      </w:r>
    </w:p>
    <w:p w:rsidR="00EB1928" w:rsidRPr="00891559" w:rsidRDefault="00EB1928" w:rsidP="00EB1928">
      <w:pPr>
        <w:rPr>
          <w:lang w:val="en-AU"/>
        </w:rPr>
      </w:pPr>
      <w:r w:rsidRPr="00891559">
        <w:rPr>
          <w:lang w:val="en-AU"/>
        </w:rPr>
        <w:t xml:space="preserve">This document was discussed and the proposals were accepted. It was questioned how duplication of a packet was determined and whether the sequence number was involved. On investigation of the IETF ECN draft it was determined that the sequence number is used. </w:t>
      </w:r>
    </w:p>
    <w:p w:rsidR="00BD7DBD" w:rsidRPr="00891559" w:rsidRDefault="00BD7DBD" w:rsidP="00BD7DBD">
      <w:pPr>
        <w:pStyle w:val="Headingib"/>
      </w:pPr>
      <w:r w:rsidRPr="00891559">
        <w:t>AVD-4069</w:t>
      </w:r>
      <w:r w:rsidRPr="00891559">
        <w:tab/>
        <w:t>H.248.82: Editorial Updates</w:t>
      </w:r>
      <w:r w:rsidRPr="00891559">
        <w:tab/>
        <w:t>Huawei</w:t>
      </w:r>
    </w:p>
    <w:p w:rsidR="00EB1928" w:rsidRPr="00891559" w:rsidRDefault="00EB1928" w:rsidP="00EB1928">
      <w:pPr>
        <w:rPr>
          <w:lang w:val="en-AU"/>
        </w:rPr>
      </w:pPr>
      <w:r w:rsidRPr="00891559">
        <w:rPr>
          <w:lang w:val="en-AU"/>
        </w:rPr>
        <w:t>This document was discussed and the proposals were accepted with the following editorial suggestions:</w:t>
      </w:r>
    </w:p>
    <w:p w:rsidR="00EB1928" w:rsidRPr="00891559" w:rsidRDefault="00EB1928" w:rsidP="006262A2">
      <w:pPr>
        <w:numPr>
          <w:ilvl w:val="0"/>
          <w:numId w:val="51"/>
        </w:numPr>
        <w:tabs>
          <w:tab w:val="clear" w:pos="794"/>
          <w:tab w:val="clear" w:pos="1191"/>
          <w:tab w:val="clear" w:pos="1588"/>
          <w:tab w:val="clear" w:pos="1985"/>
        </w:tabs>
        <w:ind w:left="567" w:hanging="567"/>
        <w:rPr>
          <w:lang w:val="en-AU"/>
        </w:rPr>
      </w:pPr>
      <w:r w:rsidRPr="00891559">
        <w:rPr>
          <w:lang w:val="en-AU"/>
        </w:rPr>
        <w:t>Section 6.1: “is” to “may be”</w:t>
      </w:r>
    </w:p>
    <w:p w:rsidR="00EB1928" w:rsidRPr="00891559" w:rsidRDefault="00EB1928" w:rsidP="006262A2">
      <w:pPr>
        <w:numPr>
          <w:ilvl w:val="0"/>
          <w:numId w:val="51"/>
        </w:numPr>
        <w:tabs>
          <w:tab w:val="clear" w:pos="794"/>
          <w:tab w:val="clear" w:pos="1191"/>
          <w:tab w:val="clear" w:pos="1588"/>
          <w:tab w:val="clear" w:pos="1985"/>
        </w:tabs>
        <w:ind w:left="567" w:hanging="567"/>
        <w:rPr>
          <w:lang w:val="en-AU"/>
        </w:rPr>
      </w:pPr>
      <w:r w:rsidRPr="00891559">
        <w:rPr>
          <w:lang w:val="en-AU"/>
        </w:rPr>
        <w:t xml:space="preserve">Section 7.6.2: Note “the” </w:t>
      </w:r>
      <w:r w:rsidR="00392EE1" w:rsidRPr="00392EE1">
        <w:rPr>
          <w:lang w:val="en-AU"/>
        </w:rPr>
        <w:sym w:font="Wingdings" w:char="F0E0"/>
      </w:r>
      <w:r w:rsidRPr="00891559">
        <w:rPr>
          <w:lang w:val="en-AU"/>
        </w:rPr>
        <w:t xml:space="preserve"> “The”</w:t>
      </w:r>
    </w:p>
    <w:p w:rsidR="00BD7DBD" w:rsidRPr="00891559" w:rsidRDefault="00BD7DBD" w:rsidP="00BD7DBD">
      <w:pPr>
        <w:pStyle w:val="Headingib"/>
      </w:pPr>
      <w:r w:rsidRPr="00891559">
        <w:t>AVD-4124</w:t>
      </w:r>
      <w:r w:rsidRPr="00891559">
        <w:tab/>
        <w:t>H.248.82: Definitions</w:t>
      </w:r>
      <w:r w:rsidRPr="00891559">
        <w:tab/>
        <w:t>Ericsson</w:t>
      </w:r>
    </w:p>
    <w:p w:rsidR="00EB1928" w:rsidRPr="00891559" w:rsidRDefault="00EB1928" w:rsidP="00EB1928">
      <w:r w:rsidRPr="00891559">
        <w:rPr>
          <w:lang w:val="en-AU"/>
        </w:rPr>
        <w:t>This document was discussed. The first two corrections to section 3.1 and 3.2 were accepted. The rest of the changes were not accepted.</w:t>
      </w:r>
    </w:p>
    <w:p w:rsidR="00BD7DBD" w:rsidRPr="00891559" w:rsidRDefault="00BD7DBD" w:rsidP="00BD7DBD">
      <w:pPr>
        <w:pStyle w:val="Headingib"/>
      </w:pPr>
      <w:r w:rsidRPr="00891559">
        <w:t>AVD-4125</w:t>
      </w:r>
      <w:r w:rsidRPr="00891559">
        <w:tab/>
        <w:t>H.248.82: Applicability of descriptors</w:t>
      </w:r>
      <w:r w:rsidRPr="00891559">
        <w:tab/>
        <w:t>Ericsson</w:t>
      </w:r>
    </w:p>
    <w:p w:rsidR="00EB1928" w:rsidRPr="00891559" w:rsidRDefault="00EB1928" w:rsidP="00EB1928">
      <w:pPr>
        <w:rPr>
          <w:lang w:val="en-AU"/>
        </w:rPr>
      </w:pPr>
      <w:r w:rsidRPr="00891559">
        <w:rPr>
          <w:lang w:val="en-AU"/>
        </w:rPr>
        <w:t>This document was discussed and the proposals were accepted with the exception of the changes proposed for section 7.1.1.4. It was not agreed to change the descriptor to local control in order to align the SDP and binary procedures.</w:t>
      </w:r>
    </w:p>
    <w:p w:rsidR="00BD7DBD" w:rsidRPr="00891559" w:rsidRDefault="00BD7DBD" w:rsidP="00BD7DBD">
      <w:pPr>
        <w:pStyle w:val="Headingib"/>
      </w:pPr>
      <w:r w:rsidRPr="00891559">
        <w:t>AVD-4126</w:t>
      </w:r>
      <w:r w:rsidRPr="00891559">
        <w:tab/>
        <w:t>H.248.82: Statistics</w:t>
      </w:r>
      <w:r w:rsidRPr="00891559">
        <w:tab/>
        <w:t>Ericsson</w:t>
      </w:r>
    </w:p>
    <w:p w:rsidR="00EB1928" w:rsidRPr="00891559" w:rsidRDefault="00EB1928" w:rsidP="00EB1928">
      <w:r w:rsidRPr="00891559">
        <w:rPr>
          <w:lang w:val="en-AU"/>
        </w:rPr>
        <w:t>This document was discussed and the proposals were accepted</w:t>
      </w:r>
      <w:r w:rsidRPr="00891559">
        <w:t>. It was noted that a list may have a single value (not encoded as a “list of”) so H.248.47 may in this (typically) case be used with the statistics. It was agreed to delete the paragraph discussing H.248.47 and to replace it with a clarifying sentence clarifying that if H.248.47 is used it can only support the statistics were only a single SSRC is used.</w:t>
      </w:r>
    </w:p>
    <w:p w:rsidR="00BD7DBD" w:rsidRPr="00891559" w:rsidRDefault="00BD7DBD" w:rsidP="00BD7DBD">
      <w:pPr>
        <w:pStyle w:val="Headingib"/>
      </w:pPr>
      <w:r w:rsidRPr="00891559">
        <w:t>AVD-4127</w:t>
      </w:r>
      <w:r w:rsidRPr="00891559">
        <w:tab/>
        <w:t>H.248.82: Updates</w:t>
      </w:r>
      <w:r w:rsidRPr="00891559">
        <w:tab/>
        <w:t>Ericsson</w:t>
      </w:r>
    </w:p>
    <w:p w:rsidR="00EB1928" w:rsidRPr="00891559" w:rsidRDefault="00EB1928" w:rsidP="00EB1928">
      <w:r w:rsidRPr="00891559">
        <w:rPr>
          <w:lang w:val="en-AU"/>
        </w:rPr>
        <w:t>This document was discussed and the proposals were accepted</w:t>
      </w:r>
      <w:r w:rsidRPr="00891559">
        <w:t>.</w:t>
      </w:r>
    </w:p>
    <w:p w:rsidR="00BD7DBD" w:rsidRPr="00891559" w:rsidRDefault="00BD7DBD" w:rsidP="00BD7DBD">
      <w:pPr>
        <w:pStyle w:val="Headingib"/>
      </w:pPr>
      <w:r w:rsidRPr="00891559">
        <w:t>AVD-4048</w:t>
      </w:r>
      <w:r w:rsidRPr="00891559">
        <w:tab/>
        <w:t>Draft H.248.82 (ex H.248.ECN) – Editorial update proposals</w:t>
      </w:r>
      <w:r w:rsidRPr="00891559">
        <w:tab/>
        <w:t>Alcatel Lucent</w:t>
      </w:r>
    </w:p>
    <w:p w:rsidR="00EB1928" w:rsidRPr="00891559" w:rsidRDefault="00EB1928" w:rsidP="00EB1928">
      <w:r w:rsidRPr="00891559">
        <w:rPr>
          <w:lang w:val="en-AU"/>
        </w:rPr>
        <w:t>This document was discussed and the proposals were accepted</w:t>
      </w:r>
      <w:r w:rsidRPr="00891559">
        <w:t>.</w:t>
      </w:r>
    </w:p>
    <w:p w:rsidR="00EB1928" w:rsidRPr="00891559" w:rsidRDefault="00EB1928" w:rsidP="00EB1928">
      <w:pPr>
        <w:rPr>
          <w:lang w:val="en-US"/>
        </w:rPr>
      </w:pPr>
      <w:r w:rsidRPr="00891559">
        <w:t>The output draft H.248.82 can be found in TD-35.</w:t>
      </w:r>
    </w:p>
    <w:p w:rsidR="00506ACA" w:rsidRPr="00891559" w:rsidRDefault="00EB1928" w:rsidP="001C6E1D">
      <w:pPr>
        <w:pStyle w:val="Heading3"/>
        <w:rPr>
          <w:lang w:eastAsia="zh-CN"/>
        </w:rPr>
      </w:pPr>
      <w:bookmarkStart w:id="27" w:name="_Toc267614387"/>
      <w:r w:rsidRPr="00891559">
        <w:rPr>
          <w:lang w:val="fr-CH"/>
        </w:rPr>
        <w:t>H.248.83 (ex H.248.</w:t>
      </w:r>
      <w:r w:rsidRPr="00891559">
        <w:rPr>
          <w:lang w:val="en-AU"/>
        </w:rPr>
        <w:t>MGINST</w:t>
      </w:r>
      <w:r w:rsidRPr="00891559">
        <w:rPr>
          <w:lang w:val="fr-CH"/>
        </w:rPr>
        <w:t xml:space="preserve">) </w:t>
      </w:r>
      <w:r w:rsidRPr="00891559">
        <w:t>Media Gateway Instance Package</w:t>
      </w:r>
      <w:bookmarkEnd w:id="27"/>
    </w:p>
    <w:p w:rsidR="00BD7DBD" w:rsidRPr="00891559" w:rsidRDefault="00BD7DBD" w:rsidP="00BD7DBD">
      <w:pPr>
        <w:pStyle w:val="Headingib"/>
      </w:pPr>
      <w:r w:rsidRPr="00891559">
        <w:t>AVD-4056</w:t>
      </w:r>
      <w:r w:rsidRPr="00891559">
        <w:tab/>
        <w:t>H.248.83 (ex. H.248.MGINST) "Gateway control protocol: Media Gateway Instance Package" (New): input text</w:t>
      </w:r>
      <w:r w:rsidRPr="00891559">
        <w:tab/>
        <w:t>Editor H.248.83</w:t>
      </w:r>
    </w:p>
    <w:p w:rsidR="00EB1928" w:rsidRPr="00891559" w:rsidRDefault="00EB1928" w:rsidP="00EB1928">
      <w:r w:rsidRPr="00891559">
        <w:t>This document was discussed and it was accepted as the baseline for the meeting.</w:t>
      </w:r>
    </w:p>
    <w:p w:rsidR="00BD7DBD" w:rsidRPr="00891559" w:rsidRDefault="00BD7DBD" w:rsidP="00BD7DBD">
      <w:pPr>
        <w:pStyle w:val="Headingib"/>
      </w:pPr>
      <w:r w:rsidRPr="00891559">
        <w:lastRenderedPageBreak/>
        <w:t>AVD-4064</w:t>
      </w:r>
      <w:r w:rsidRPr="00891559">
        <w:tab/>
        <w:t>H.248.83 (ex. H.248.MGINST): Proposed updates</w:t>
      </w:r>
      <w:r w:rsidRPr="00891559">
        <w:tab/>
        <w:t>Huawei</w:t>
      </w:r>
    </w:p>
    <w:p w:rsidR="00EB1928" w:rsidRPr="00891559" w:rsidRDefault="00EB1928" w:rsidP="00EB1928">
      <w:r w:rsidRPr="00891559">
        <w:rPr>
          <w:lang w:val="en-AU"/>
        </w:rPr>
        <w:t>This document was discussed and the proposals were accepted.</w:t>
      </w:r>
    </w:p>
    <w:p w:rsidR="00EB1928" w:rsidRPr="00891559" w:rsidRDefault="00EB1928" w:rsidP="00EB1928">
      <w:r w:rsidRPr="00891559">
        <w:t>The output draft H.248.83 can be found in TD-28.</w:t>
      </w:r>
    </w:p>
    <w:p w:rsidR="00506ACA" w:rsidRPr="00891559" w:rsidRDefault="00EB1928" w:rsidP="001C6E1D">
      <w:pPr>
        <w:pStyle w:val="Heading3"/>
        <w:rPr>
          <w:lang w:val="en-AU" w:eastAsia="zh-CN"/>
        </w:rPr>
      </w:pPr>
      <w:bookmarkStart w:id="28" w:name="_Toc267614388"/>
      <w:r w:rsidRPr="00891559">
        <w:t xml:space="preserve">H.248.DPI Deep Packet </w:t>
      </w:r>
      <w:r w:rsidRPr="00891559">
        <w:rPr>
          <w:lang w:val="fr-CH"/>
        </w:rPr>
        <w:t>Inspection</w:t>
      </w:r>
      <w:r w:rsidRPr="00891559">
        <w:rPr>
          <w:lang w:val="en-AU"/>
        </w:rPr>
        <w:t xml:space="preserve"> </w:t>
      </w:r>
      <w:bookmarkEnd w:id="28"/>
    </w:p>
    <w:p w:rsidR="00BD7DBD" w:rsidRPr="00891559" w:rsidRDefault="00BD7DBD" w:rsidP="00BD7DBD">
      <w:pPr>
        <w:pStyle w:val="Headingib"/>
      </w:pPr>
      <w:r w:rsidRPr="00891559">
        <w:t>AVD-4049</w:t>
      </w:r>
      <w:r w:rsidRPr="00891559">
        <w:tab/>
        <w:t>H.248.DPI "Gateway control protocol: H.248 Support for deep packet inspection</w:t>
      </w:r>
      <w:proofErr w:type="gramStart"/>
      <w:r w:rsidRPr="00891559">
        <w:t>" :</w:t>
      </w:r>
      <w:proofErr w:type="gramEnd"/>
      <w:r w:rsidRPr="00891559">
        <w:t xml:space="preserve"> Input draft (Ed. 0.4)</w:t>
      </w:r>
      <w:r w:rsidRPr="00891559">
        <w:tab/>
        <w:t>Editor</w:t>
      </w:r>
    </w:p>
    <w:p w:rsidR="00EB1928" w:rsidRPr="00891559" w:rsidRDefault="00EB1928" w:rsidP="00EB1928">
      <w:r w:rsidRPr="00891559">
        <w:t>This document was discussed and it was accepted as the baseline for the meeting.</w:t>
      </w:r>
    </w:p>
    <w:p w:rsidR="00BD7DBD" w:rsidRPr="00891559" w:rsidRDefault="00BD7DBD" w:rsidP="00BD7DBD">
      <w:pPr>
        <w:pStyle w:val="Headingib"/>
      </w:pPr>
      <w:r w:rsidRPr="00891559">
        <w:t>AVD-4067</w:t>
      </w:r>
      <w:r w:rsidRPr="00891559">
        <w:tab/>
        <w:t>H.248.DPI: Discussion</w:t>
      </w:r>
      <w:r w:rsidRPr="00891559">
        <w:tab/>
        <w:t>Huawei</w:t>
      </w:r>
    </w:p>
    <w:p w:rsidR="00EB1928" w:rsidRPr="00891559" w:rsidRDefault="00EB1928" w:rsidP="00EB1928">
      <w:r w:rsidRPr="00891559">
        <w:t>This document was presented. There was discussion on how we can progress the work item in light of not being able to use SNORT. It was thought as this was a long term work it would be possible to investigate the use of other techniques for referring to or using PSLs. For example: 3GPP utilises a “pointer” approach where two entities are provisioned with the information pointing to particular rules. Thus rather than having to understand a rule they can simply point to the one they want. As a result it was agreed to update the draft Recommendation to record the position with SNORT, i.e.</w:t>
      </w:r>
    </w:p>
    <w:p w:rsidR="00EB1928" w:rsidRPr="00392EE1" w:rsidRDefault="00EB1928" w:rsidP="00EB1928">
      <w:pPr>
        <w:ind w:left="709"/>
        <w:rPr>
          <w:b/>
          <w:bCs/>
          <w:i/>
        </w:rPr>
      </w:pPr>
      <w:r w:rsidRPr="00392EE1">
        <w:rPr>
          <w:b/>
          <w:bCs/>
          <w:i/>
        </w:rPr>
        <w:t>IV.4</w:t>
      </w:r>
      <w:r w:rsidRPr="00392EE1">
        <w:rPr>
          <w:b/>
          <w:bCs/>
          <w:i/>
        </w:rPr>
        <w:tab/>
        <w:t>Conclusions</w:t>
      </w:r>
    </w:p>
    <w:p w:rsidR="00EB1928" w:rsidRPr="00891559" w:rsidRDefault="00EB1928" w:rsidP="00EB1928">
      <w:pPr>
        <w:ind w:left="709"/>
        <w:rPr>
          <w:i/>
        </w:rPr>
      </w:pPr>
      <w:r w:rsidRPr="00891559">
        <w:rPr>
          <w:i/>
        </w:rPr>
        <w:t>Whilst SNORT is a strong candidate for a PSL for DPI unfortunately the issues in section IV.3 mean that it is not possible to utilise SNORT at this stage.</w:t>
      </w:r>
    </w:p>
    <w:p w:rsidR="00BD7DBD" w:rsidRPr="00891559" w:rsidRDefault="00BD7DBD" w:rsidP="00BD7DBD">
      <w:pPr>
        <w:pStyle w:val="Headingib"/>
      </w:pPr>
      <w:r w:rsidRPr="00891559">
        <w:t>AVD-4116</w:t>
      </w:r>
      <w:r w:rsidRPr="00891559">
        <w:tab/>
        <w:t>Draft H.248.DPI - Discussion on DPI requirements</w:t>
      </w:r>
      <w:r w:rsidRPr="00891559">
        <w:tab/>
        <w:t>Alcatel-Lucent</w:t>
      </w:r>
    </w:p>
    <w:p w:rsidR="00EB1928" w:rsidRPr="00891559" w:rsidRDefault="00EB1928" w:rsidP="00EB1928">
      <w:r w:rsidRPr="00891559">
        <w:t>This document was discussed and it was agreed to add reference to the living list for the SG13 work.</w:t>
      </w:r>
    </w:p>
    <w:p w:rsidR="00EB1928" w:rsidRPr="00891559" w:rsidRDefault="00EB1928" w:rsidP="00EB1928">
      <w:pPr>
        <w:rPr>
          <w:rFonts w:eastAsiaTheme="minorEastAsia"/>
          <w:lang w:eastAsia="zh-CN"/>
        </w:rPr>
      </w:pPr>
      <w:r w:rsidRPr="00891559">
        <w:t>The output draft H.248.DPI can be found in TD-37</w:t>
      </w:r>
      <w:r w:rsidRPr="00891559">
        <w:rPr>
          <w:rFonts w:eastAsiaTheme="minorEastAsia" w:hint="eastAsia"/>
          <w:lang w:eastAsia="zh-CN"/>
        </w:rPr>
        <w:t>.</w:t>
      </w:r>
    </w:p>
    <w:p w:rsidR="00066686" w:rsidRPr="00891559" w:rsidRDefault="00066686" w:rsidP="001C6E1D">
      <w:pPr>
        <w:pStyle w:val="Heading3"/>
      </w:pPr>
      <w:bookmarkStart w:id="29" w:name="_Toc288578574"/>
      <w:r w:rsidRPr="00891559">
        <w:t>H.248. NATTP2P NAT-Traversal for Peer-to-Peer Services</w:t>
      </w:r>
      <w:bookmarkEnd w:id="29"/>
    </w:p>
    <w:p w:rsidR="00BD7DBD" w:rsidRPr="00891559" w:rsidRDefault="00BD7DBD" w:rsidP="00BD7DBD">
      <w:pPr>
        <w:pStyle w:val="Headingib"/>
      </w:pPr>
      <w:r w:rsidRPr="00891559">
        <w:t>AVD-4050</w:t>
      </w:r>
      <w:r w:rsidRPr="00891559">
        <w:tab/>
        <w:t>H.248.NATTP2P "NAT-traversal for peer-to-peer services": Input draft (Ed. 0.2)</w:t>
      </w:r>
      <w:r w:rsidRPr="00891559">
        <w:tab/>
        <w:t>Editor</w:t>
      </w:r>
    </w:p>
    <w:p w:rsidR="00066686" w:rsidRPr="00891559" w:rsidRDefault="00066686" w:rsidP="00066686">
      <w:r w:rsidRPr="00891559">
        <w:t>This document was discussed and it was accepted as the baseline for the meeting.</w:t>
      </w:r>
    </w:p>
    <w:p w:rsidR="00BD7DBD" w:rsidRPr="00891559" w:rsidRDefault="00BD7DBD" w:rsidP="00BD7DBD">
      <w:pPr>
        <w:pStyle w:val="Headingib"/>
      </w:pPr>
      <w:r w:rsidRPr="00891559">
        <w:t>AVD-4098</w:t>
      </w:r>
      <w:r w:rsidRPr="00891559">
        <w:tab/>
        <w:t>Draft H.248.NATTP2P - Use case "TCP bearer path with SIP signalling path (SIP-controlled TCP connections)"</w:t>
      </w:r>
      <w:r w:rsidRPr="00891559">
        <w:tab/>
        <w:t>Alcatel-Lucent</w:t>
      </w:r>
    </w:p>
    <w:p w:rsidR="00066686" w:rsidRPr="00891559" w:rsidRDefault="00066686" w:rsidP="00066686">
      <w:r w:rsidRPr="00891559">
        <w:t>This document was discussed and the proposals were agreed.</w:t>
      </w:r>
    </w:p>
    <w:p w:rsidR="00BD7DBD" w:rsidRPr="00891559" w:rsidRDefault="00BD7DBD" w:rsidP="00BD7DBD">
      <w:pPr>
        <w:pStyle w:val="Headingib"/>
      </w:pPr>
      <w:r w:rsidRPr="00891559">
        <w:t>AVD-4099</w:t>
      </w:r>
      <w:r w:rsidRPr="00891559">
        <w:tab/>
        <w:t>Draft H.248.NATTP2P - Clause 3 Terminology</w:t>
      </w:r>
      <w:r w:rsidRPr="00891559">
        <w:tab/>
        <w:t>Alcatel-Lucent</w:t>
      </w:r>
    </w:p>
    <w:p w:rsidR="00066686" w:rsidRPr="00891559" w:rsidRDefault="00066686" w:rsidP="00066686">
      <w:r w:rsidRPr="00891559">
        <w:t>This document was discussed and the proposals were agreed with editorial enhancement. The editorial comments were provided as marked up text to the contribution.</w:t>
      </w:r>
    </w:p>
    <w:p w:rsidR="00BD7DBD" w:rsidRPr="00891559" w:rsidRDefault="00BD7DBD" w:rsidP="00BD7DBD">
      <w:pPr>
        <w:pStyle w:val="Headingib"/>
      </w:pPr>
      <w:r w:rsidRPr="00891559">
        <w:t>AVD-4100</w:t>
      </w:r>
      <w:r w:rsidRPr="00891559">
        <w:tab/>
        <w:t>Draft H.248.NATTP2P - Update of clauses 1, 5 and 6, proposal for new clauses 7 and an Appendix</w:t>
      </w:r>
      <w:r w:rsidRPr="00891559">
        <w:tab/>
        <w:t>Alcatel-Lucent</w:t>
      </w:r>
    </w:p>
    <w:p w:rsidR="00066686" w:rsidRPr="00891559" w:rsidRDefault="00066686" w:rsidP="00066686">
      <w:r w:rsidRPr="00891559">
        <w:t>This document was discussed and the proposals were agreed with editorial enhancement. The editorial comments were provided as marked up text to the contribution. Additional comments were recorded as editor’s notes.</w:t>
      </w:r>
    </w:p>
    <w:p w:rsidR="00BD7DBD" w:rsidRPr="00891559" w:rsidRDefault="00BD7DBD" w:rsidP="00BD7DBD">
      <w:pPr>
        <w:pStyle w:val="Headingib"/>
      </w:pPr>
      <w:r w:rsidRPr="00891559">
        <w:lastRenderedPageBreak/>
        <w:t>AVD-4101</w:t>
      </w:r>
      <w:r w:rsidRPr="00891559">
        <w:tab/>
        <w:t xml:space="preserve">Draft H.248.NATTP2P - Update of clauses 8 &amp; 9 - TCP </w:t>
      </w:r>
      <w:proofErr w:type="gramStart"/>
      <w:r w:rsidRPr="00891559">
        <w:t>hole</w:t>
      </w:r>
      <w:proofErr w:type="gramEnd"/>
      <w:r w:rsidRPr="00891559">
        <w:t xml:space="preserve"> punching package</w:t>
      </w:r>
      <w:r w:rsidRPr="00891559">
        <w:tab/>
        <w:t>Alcatel-Lucent</w:t>
      </w:r>
    </w:p>
    <w:p w:rsidR="00066686" w:rsidRPr="00891559" w:rsidRDefault="00066686" w:rsidP="00066686">
      <w:r w:rsidRPr="00891559">
        <w:t>This document was discussed and the proposals were agreed with editorial enhancement. The editorial comments were provided as marked up text to the contribution. Additional comments were recorded as editor’s notes. In addition it was agreed to:</w:t>
      </w:r>
    </w:p>
    <w:p w:rsidR="00066686" w:rsidRPr="00891559" w:rsidRDefault="00066686" w:rsidP="006262A2">
      <w:pPr>
        <w:numPr>
          <w:ilvl w:val="0"/>
          <w:numId w:val="52"/>
        </w:numPr>
        <w:tabs>
          <w:tab w:val="clear" w:pos="794"/>
          <w:tab w:val="clear" w:pos="1191"/>
          <w:tab w:val="clear" w:pos="1588"/>
          <w:tab w:val="clear" w:pos="1985"/>
        </w:tabs>
        <w:ind w:left="567" w:hanging="567"/>
      </w:pPr>
      <w:r w:rsidRPr="00891559">
        <w:t>Remove Table x.1 and replace with a sentence</w:t>
      </w:r>
    </w:p>
    <w:p w:rsidR="00066686" w:rsidRPr="00891559" w:rsidRDefault="00066686" w:rsidP="006262A2">
      <w:pPr>
        <w:numPr>
          <w:ilvl w:val="0"/>
          <w:numId w:val="52"/>
        </w:numPr>
        <w:tabs>
          <w:tab w:val="clear" w:pos="794"/>
          <w:tab w:val="clear" w:pos="1191"/>
          <w:tab w:val="clear" w:pos="1588"/>
          <w:tab w:val="clear" w:pos="1985"/>
        </w:tabs>
        <w:ind w:left="567" w:hanging="567"/>
      </w:pPr>
      <w:r w:rsidRPr="00891559">
        <w:t>Remove Table x.3.</w:t>
      </w:r>
    </w:p>
    <w:p w:rsidR="00BD7DBD" w:rsidRPr="00891559" w:rsidRDefault="00BD7DBD" w:rsidP="00BD7DBD">
      <w:pPr>
        <w:pStyle w:val="Headingib"/>
      </w:pPr>
      <w:r w:rsidRPr="00891559">
        <w:t>AVD-4102</w:t>
      </w:r>
      <w:r w:rsidRPr="00891559">
        <w:tab/>
        <w:t>Draft H.248.NATTP2P - Proposal for a complementary TCP traffic metrics package</w:t>
      </w:r>
      <w:r w:rsidRPr="00891559">
        <w:tab/>
        <w:t>Alcatel-Lucent</w:t>
      </w:r>
    </w:p>
    <w:p w:rsidR="00066686" w:rsidRPr="00891559" w:rsidRDefault="00066686" w:rsidP="00066686">
      <w:r w:rsidRPr="00891559">
        <w:t>This document was discussed and the proposals were agreed with editorial enhancement. The editorial comments were provided as marked up text to the contribution. Additional comments were recorded as editor’s notes.</w:t>
      </w:r>
    </w:p>
    <w:p w:rsidR="00BD7DBD" w:rsidRPr="00891559" w:rsidRDefault="00BD7DBD" w:rsidP="00BD7DBD">
      <w:pPr>
        <w:pStyle w:val="Headingib"/>
      </w:pPr>
      <w:r w:rsidRPr="00891559">
        <w:t>AVD-4103</w:t>
      </w:r>
      <w:r w:rsidRPr="00891559">
        <w:tab/>
        <w:t>Draft H.248.NATTP2P - Interaction with latching/</w:t>
      </w:r>
      <w:proofErr w:type="spellStart"/>
      <w:r w:rsidRPr="00891559">
        <w:t>relatching</w:t>
      </w:r>
      <w:proofErr w:type="spellEnd"/>
      <w:r w:rsidRPr="00891559">
        <w:tab/>
        <w:t>Alcatel-Lucent</w:t>
      </w:r>
    </w:p>
    <w:p w:rsidR="00066686" w:rsidRPr="00891559" w:rsidRDefault="00066686" w:rsidP="00066686">
      <w:r w:rsidRPr="00891559">
        <w:t>This document was discussed and the proposals were agreed with editorial enhancement. The editorial comments were provided as marked up text to the contribution. Additional comments were recorded as editor’s notes.</w:t>
      </w:r>
    </w:p>
    <w:p w:rsidR="00BD7DBD" w:rsidRPr="00891559" w:rsidRDefault="00BD7DBD" w:rsidP="00BD7DBD">
      <w:pPr>
        <w:pStyle w:val="Headingib"/>
      </w:pPr>
      <w:r w:rsidRPr="00891559">
        <w:t>AVD-4104</w:t>
      </w:r>
      <w:r w:rsidRPr="00891559">
        <w:tab/>
        <w:t>Draft H.248.NATTP2P - Interaction with layer L4 filter</w:t>
      </w:r>
      <w:r w:rsidRPr="00891559">
        <w:tab/>
        <w:t>Alcatel-Lucent</w:t>
      </w:r>
    </w:p>
    <w:p w:rsidR="00066686" w:rsidRPr="00891559" w:rsidRDefault="00066686" w:rsidP="00066686">
      <w:pPr>
        <w:rPr>
          <w:lang w:eastAsia="zh-CN"/>
        </w:rPr>
      </w:pPr>
      <w:r w:rsidRPr="00891559">
        <w:t xml:space="preserve">This document was discussed and the proposals were agreed with editorial enhancement. The editorial comments were provided as marked up text to the contribution. In addition it was agreed to modify the text of </w:t>
      </w:r>
      <w:r w:rsidRPr="00891559">
        <w:rPr>
          <w:lang w:eastAsia="zh-CN"/>
        </w:rPr>
        <w:t>example 1:</w:t>
      </w:r>
    </w:p>
    <w:p w:rsidR="00066686" w:rsidRPr="00891559" w:rsidRDefault="00066686" w:rsidP="00066686">
      <w:pPr>
        <w:ind w:left="709"/>
        <w:rPr>
          <w:lang w:eastAsia="zh-CN"/>
        </w:rPr>
      </w:pPr>
      <w:r w:rsidRPr="00891559">
        <w:rPr>
          <w:lang w:eastAsia="zh-CN"/>
        </w:rPr>
        <w:t>“... The value range of excluded address as specified by the filters could overlap with the IP transport addresses as selected by the TCP endpoints...”</w:t>
      </w:r>
    </w:p>
    <w:p w:rsidR="00BD7DBD" w:rsidRPr="00891559" w:rsidRDefault="00BD7DBD" w:rsidP="00BD7DBD">
      <w:pPr>
        <w:pStyle w:val="Headingib"/>
      </w:pPr>
      <w:r w:rsidRPr="00891559">
        <w:t>AVD-4105</w:t>
      </w:r>
      <w:r w:rsidRPr="00891559">
        <w:tab/>
        <w:t>Draft H.248.NATTP2P - Use case of UDP hole punching</w:t>
      </w:r>
      <w:r w:rsidRPr="00891559">
        <w:rPr>
          <w:rFonts w:eastAsia="Times New Roman"/>
          <w:lang w:val="en-AU" w:eastAsia="en-AU"/>
        </w:rPr>
        <w:tab/>
      </w:r>
      <w:r w:rsidRPr="00891559">
        <w:t>Alcatel-Lucent</w:t>
      </w:r>
    </w:p>
    <w:p w:rsidR="00066686" w:rsidRPr="00891559" w:rsidRDefault="00931057" w:rsidP="00066686">
      <w:r>
        <w:t xml:space="preserve">The document was </w:t>
      </w:r>
      <w:r w:rsidRPr="00891559">
        <w:t>noted</w:t>
      </w:r>
      <w:r w:rsidR="00066686" w:rsidRPr="00891559">
        <w:t>.</w:t>
      </w:r>
    </w:p>
    <w:p w:rsidR="00BD7DBD" w:rsidRPr="00891559" w:rsidRDefault="00BD7DBD" w:rsidP="00BD7DBD">
      <w:pPr>
        <w:pStyle w:val="Headingib"/>
      </w:pPr>
      <w:r w:rsidRPr="00891559">
        <w:t>TD-21</w:t>
      </w:r>
      <w:r w:rsidRPr="00891559">
        <w:tab/>
        <w:t>Draft H.248.NATTP2P – TCP mode control – SDP “a=setup” clarification due to RFC 6135</w:t>
      </w:r>
      <w:r w:rsidRPr="00891559">
        <w:tab/>
        <w:t>Alcatel-Lucent</w:t>
      </w:r>
    </w:p>
    <w:p w:rsidR="00066686" w:rsidRPr="00891559" w:rsidRDefault="001F3398" w:rsidP="00066686">
      <w:r>
        <w:t xml:space="preserve">The document was </w:t>
      </w:r>
      <w:r w:rsidRPr="00891559">
        <w:t>noted</w:t>
      </w:r>
      <w:r w:rsidR="00066686" w:rsidRPr="00891559">
        <w:t>. Delegates should investigate RFC</w:t>
      </w:r>
      <w:r>
        <w:t> </w:t>
      </w:r>
      <w:r w:rsidR="00066686" w:rsidRPr="00891559">
        <w:t>6135.</w:t>
      </w:r>
    </w:p>
    <w:p w:rsidR="00066686" w:rsidRPr="00891559" w:rsidRDefault="00066686" w:rsidP="00066686">
      <w:r w:rsidRPr="00891559">
        <w:t>The output draft H.248.NATTP2P can be found in TD-38.</w:t>
      </w:r>
    </w:p>
    <w:p w:rsidR="00066686" w:rsidRPr="00891559" w:rsidRDefault="00066686" w:rsidP="001C6E1D">
      <w:pPr>
        <w:pStyle w:val="Heading3"/>
      </w:pPr>
      <w:bookmarkStart w:id="30" w:name="_Toc288578575"/>
      <w:r w:rsidRPr="00891559">
        <w:t xml:space="preserve">H.248. RTPTOPO H.248 IP-to-IP Gateways – RTCP handling </w:t>
      </w:r>
      <w:proofErr w:type="spellStart"/>
      <w:r w:rsidRPr="00891559">
        <w:t>vs</w:t>
      </w:r>
      <w:proofErr w:type="spellEnd"/>
      <w:r w:rsidRPr="00891559">
        <w:t xml:space="preserve"> RTP topologies</w:t>
      </w:r>
      <w:bookmarkEnd w:id="30"/>
    </w:p>
    <w:p w:rsidR="00BD7DBD" w:rsidRPr="00891559" w:rsidRDefault="00BD7DBD" w:rsidP="00BD7DBD">
      <w:pPr>
        <w:pStyle w:val="Headingib"/>
      </w:pPr>
      <w:r w:rsidRPr="00891559">
        <w:t>AVD-4051</w:t>
      </w:r>
      <w:r w:rsidRPr="00891559">
        <w:tab/>
        <w:t>H.248.RTPTOPO "RTP topology dependent RTCP handling by H.248 Media Gateways with IP Terminations": Input draft (Ed. 0.2)</w:t>
      </w:r>
      <w:r w:rsidRPr="00891559">
        <w:tab/>
        <w:t>Editor</w:t>
      </w:r>
    </w:p>
    <w:p w:rsidR="00066686" w:rsidRPr="00891559" w:rsidRDefault="00066686" w:rsidP="00066686">
      <w:r w:rsidRPr="00891559">
        <w:t>This document was discussed and it was accepted as the baseline for the meeting.</w:t>
      </w:r>
    </w:p>
    <w:p w:rsidR="00BD7DBD" w:rsidRPr="00891559" w:rsidRDefault="00BD7DBD" w:rsidP="00BD7DBD">
      <w:pPr>
        <w:pStyle w:val="Headingib"/>
      </w:pPr>
      <w:r w:rsidRPr="00891559">
        <w:t>AVD-4115</w:t>
      </w:r>
      <w:r w:rsidRPr="00891559">
        <w:tab/>
        <w:t>Draft H.248.RTPTOPO - Topology models in case of SRTP</w:t>
      </w:r>
      <w:r w:rsidRPr="00891559">
        <w:tab/>
        <w:t>Alcatel-Lucent</w:t>
      </w:r>
    </w:p>
    <w:p w:rsidR="00066686" w:rsidRPr="00891559" w:rsidRDefault="00066686" w:rsidP="00066686">
      <w:r w:rsidRPr="00891559">
        <w:t>This document was discussed and the proposals were agreed.</w:t>
      </w:r>
    </w:p>
    <w:p w:rsidR="00066686" w:rsidRPr="00891559" w:rsidRDefault="00066686" w:rsidP="00066686">
      <w:r w:rsidRPr="00891559">
        <w:t>There was a general discussion on the direction of this work item and it was agreed that it was still fairly immature and thus may evolve into a different form (e.g. supplement). Contribution is invited to progress the work.</w:t>
      </w:r>
    </w:p>
    <w:p w:rsidR="00066686" w:rsidRPr="00891559" w:rsidRDefault="00066686" w:rsidP="00066686">
      <w:r w:rsidRPr="00891559">
        <w:t>The output draft H.248.RTPTOPO can be found in TD-39.</w:t>
      </w:r>
    </w:p>
    <w:p w:rsidR="00066686" w:rsidRPr="00891559" w:rsidRDefault="00066686" w:rsidP="001C6E1D">
      <w:pPr>
        <w:pStyle w:val="Heading3"/>
      </w:pPr>
      <w:bookmarkStart w:id="31" w:name="_Toc288578576"/>
      <w:r w:rsidRPr="00891559">
        <w:lastRenderedPageBreak/>
        <w:t>H.248. LOOPB Usage of Loopback in H.248</w:t>
      </w:r>
      <w:bookmarkEnd w:id="31"/>
    </w:p>
    <w:p w:rsidR="00BD7DBD" w:rsidRPr="00891559" w:rsidRDefault="00BD7DBD" w:rsidP="00BD7DBD">
      <w:pPr>
        <w:pStyle w:val="Headingib"/>
      </w:pPr>
      <w:r w:rsidRPr="00891559">
        <w:t>AVD-4074</w:t>
      </w:r>
      <w:r w:rsidRPr="00891559">
        <w:tab/>
        <w:t>H.248.LOOPB "Gateway control protocol: Usage of Loopback in H.248" (New): Input draft</w:t>
      </w:r>
      <w:r w:rsidRPr="00891559">
        <w:rPr>
          <w:rFonts w:eastAsia="Times New Roman"/>
          <w:lang w:eastAsia="en-AU"/>
        </w:rPr>
        <w:tab/>
      </w:r>
      <w:r w:rsidRPr="00891559">
        <w:t>Editor H.248.LOOPB</w:t>
      </w:r>
    </w:p>
    <w:p w:rsidR="00D304F7" w:rsidRPr="00891559" w:rsidRDefault="00066686" w:rsidP="00066686">
      <w:r w:rsidRPr="00891559">
        <w:t>This document was discussed and it was accepted as the baseline for the meeting.</w:t>
      </w:r>
    </w:p>
    <w:p w:rsidR="00BD7DBD" w:rsidRPr="00891559" w:rsidRDefault="00BD7DBD" w:rsidP="00BD7DBD">
      <w:pPr>
        <w:pStyle w:val="Headingib"/>
      </w:pPr>
      <w:r w:rsidRPr="00891559">
        <w:t>AVD-4066</w:t>
      </w:r>
      <w:r w:rsidRPr="00891559">
        <w:tab/>
        <w:t>H.248.LOOPB: Proposed updates</w:t>
      </w:r>
      <w:r w:rsidRPr="00891559">
        <w:tab/>
        <w:t>Huawei</w:t>
      </w:r>
    </w:p>
    <w:p w:rsidR="00066686" w:rsidRPr="00891559" w:rsidRDefault="00066686" w:rsidP="00066686">
      <w:r w:rsidRPr="00891559">
        <w:rPr>
          <w:lang w:val="en-AU"/>
        </w:rPr>
        <w:t>This document was discussed and the proposals were accepted.</w:t>
      </w:r>
    </w:p>
    <w:p w:rsidR="00066686" w:rsidRPr="00891559" w:rsidRDefault="00066686" w:rsidP="00066686">
      <w:r w:rsidRPr="00891559">
        <w:t>The output draft H.248.LOOPB can be found in TD-36.</w:t>
      </w:r>
    </w:p>
    <w:p w:rsidR="00066686" w:rsidRPr="00891559" w:rsidRDefault="00066686" w:rsidP="001C6E1D">
      <w:pPr>
        <w:pStyle w:val="Heading3"/>
      </w:pPr>
      <w:bookmarkStart w:id="32" w:name="_Toc288578578"/>
      <w:r w:rsidRPr="00891559">
        <w:t>H Series Supplement 2 Release 15</w:t>
      </w:r>
      <w:bookmarkEnd w:id="32"/>
    </w:p>
    <w:p w:rsidR="00BD7DBD" w:rsidRPr="00891559" w:rsidRDefault="00BD7DBD" w:rsidP="00BD7DBD">
      <w:pPr>
        <w:pStyle w:val="Headingib"/>
      </w:pPr>
      <w:r w:rsidRPr="00891559">
        <w:t>AVD-4058</w:t>
      </w:r>
      <w:r w:rsidRPr="00891559">
        <w:tab/>
        <w:t>H-Series Supplement 2: "H.248.x sub-series packages guide - Release 15" (revised): Input draft</w:t>
      </w:r>
      <w:r w:rsidRPr="00891559">
        <w:tab/>
        <w:t>Editor H.248 Sup.2</w:t>
      </w:r>
    </w:p>
    <w:p w:rsidR="00066686" w:rsidRPr="00891559" w:rsidRDefault="00066686" w:rsidP="00066686">
      <w:r w:rsidRPr="00891559">
        <w:t>This document was discussed and it was accepted as the baseline for the meeting. It was agreed to include the updates from the meeting, i.e. new packages in H.248.NATTP2P.</w:t>
      </w:r>
      <w:r w:rsidR="00D304F7" w:rsidRPr="00891559">
        <w:t xml:space="preserve"> </w:t>
      </w:r>
    </w:p>
    <w:p w:rsidR="00066686" w:rsidRPr="00891559" w:rsidRDefault="00066686" w:rsidP="00066686">
      <w:r w:rsidRPr="00891559">
        <w:t>The output draft H Supplement 2 can be found in TD-29.</w:t>
      </w:r>
    </w:p>
    <w:p w:rsidR="00066686" w:rsidRPr="00891559" w:rsidRDefault="00066686" w:rsidP="001C6E1D">
      <w:pPr>
        <w:pStyle w:val="Heading3"/>
        <w:rPr>
          <w:lang w:eastAsia="zh-CN"/>
        </w:rPr>
      </w:pPr>
      <w:bookmarkStart w:id="33" w:name="_Toc288578579"/>
      <w:r w:rsidRPr="00891559">
        <w:t>New Material</w:t>
      </w:r>
      <w:bookmarkEnd w:id="33"/>
    </w:p>
    <w:p w:rsidR="00506ACA" w:rsidRPr="00891559" w:rsidRDefault="00E85EA4" w:rsidP="00506ACA">
      <w:pPr>
        <w:rPr>
          <w:lang w:val="en-US"/>
        </w:rPr>
      </w:pPr>
      <w:proofErr w:type="gramStart"/>
      <w:r w:rsidRPr="00891559">
        <w:rPr>
          <w:rFonts w:eastAsiaTheme="minorEastAsia" w:hint="eastAsia"/>
          <w:lang w:eastAsia="zh-CN"/>
        </w:rPr>
        <w:t>None.</w:t>
      </w:r>
      <w:proofErr w:type="gramEnd"/>
    </w:p>
    <w:p w:rsidR="00506ACA" w:rsidRPr="00891559" w:rsidRDefault="00506ACA" w:rsidP="001C6E1D">
      <w:pPr>
        <w:pStyle w:val="Heading2"/>
        <w:rPr>
          <w:lang w:val="en-AU"/>
        </w:rPr>
      </w:pPr>
      <w:bookmarkStart w:id="34" w:name="_Toc267614389"/>
      <w:r w:rsidRPr="00891559">
        <w:rPr>
          <w:lang w:eastAsia="ko-KR"/>
        </w:rPr>
        <w:t>Intellectual</w:t>
      </w:r>
      <w:r w:rsidRPr="00891559">
        <w:rPr>
          <w:lang w:val="en-AU"/>
        </w:rPr>
        <w:t xml:space="preserve"> property statements</w:t>
      </w:r>
      <w:bookmarkEnd w:id="17"/>
      <w:bookmarkEnd w:id="34"/>
    </w:p>
    <w:p w:rsidR="00506ACA" w:rsidRPr="00891559" w:rsidRDefault="00506ACA" w:rsidP="00506ACA">
      <w:pPr>
        <w:rPr>
          <w:lang w:val="en-AU" w:eastAsia="ja-JP"/>
        </w:rPr>
      </w:pPr>
      <w:bookmarkStart w:id="35" w:name="_Toc150526461"/>
      <w:proofErr w:type="gramStart"/>
      <w:r w:rsidRPr="00891559">
        <w:rPr>
          <w:lang w:val="en-AU"/>
        </w:rPr>
        <w:t>None.</w:t>
      </w:r>
      <w:proofErr w:type="gramEnd"/>
    </w:p>
    <w:p w:rsidR="00506ACA" w:rsidRPr="00891559" w:rsidRDefault="00506ACA" w:rsidP="001C6E1D">
      <w:pPr>
        <w:pStyle w:val="Heading2"/>
        <w:rPr>
          <w:lang w:val="en-AU"/>
        </w:rPr>
      </w:pPr>
      <w:bookmarkStart w:id="36" w:name="_Toc267614390"/>
      <w:r w:rsidRPr="00891559">
        <w:rPr>
          <w:lang w:val="en-AU"/>
        </w:rPr>
        <w:t xml:space="preserve">Outgoing </w:t>
      </w:r>
      <w:r w:rsidRPr="00891559">
        <w:rPr>
          <w:lang w:eastAsia="ko-KR"/>
        </w:rPr>
        <w:t>liaison</w:t>
      </w:r>
      <w:r w:rsidRPr="00891559">
        <w:rPr>
          <w:lang w:val="en-AU"/>
        </w:rPr>
        <w:t xml:space="preserve"> statements</w:t>
      </w:r>
      <w:bookmarkEnd w:id="35"/>
      <w:bookmarkEnd w:id="36"/>
    </w:p>
    <w:p w:rsidR="00506ACA" w:rsidRPr="00891559" w:rsidRDefault="00066686" w:rsidP="001F3398">
      <w:bookmarkStart w:id="37" w:name="_Toc150526462"/>
      <w:bookmarkStart w:id="38" w:name="_Toc267614391"/>
      <w:r w:rsidRPr="00891559">
        <w:t xml:space="preserve">The </w:t>
      </w:r>
      <w:r w:rsidR="001F3398">
        <w:t>LS in</w:t>
      </w:r>
      <w:r w:rsidRPr="00891559">
        <w:t xml:space="preserve"> </w:t>
      </w:r>
      <w:r w:rsidR="001F3398">
        <w:t>TD-</w:t>
      </w:r>
      <w:r w:rsidR="001F3398" w:rsidRPr="00891559">
        <w:t>43</w:t>
      </w:r>
      <w:r w:rsidR="001F3398">
        <w:t xml:space="preserve"> </w:t>
      </w:r>
      <w:r w:rsidR="00392EE1">
        <w:t xml:space="preserve">(dispatched as </w:t>
      </w:r>
      <w:hyperlink r:id="rId36" w:history="1">
        <w:r w:rsidR="00392EE1">
          <w:rPr>
            <w:rStyle w:val="Hyperlink"/>
            <w:rFonts w:eastAsia="Times New Roman"/>
          </w:rPr>
          <w:t>COM16-LS250</w:t>
        </w:r>
      </w:hyperlink>
      <w:r w:rsidR="00392EE1">
        <w:rPr>
          <w:rFonts w:eastAsia="Times New Roman"/>
        </w:rPr>
        <w:t xml:space="preserve">) </w:t>
      </w:r>
      <w:r w:rsidRPr="00891559">
        <w:t>w</w:t>
      </w:r>
      <w:r w:rsidR="001F3398">
        <w:t xml:space="preserve">as prepared by the Question, </w:t>
      </w:r>
      <w:r w:rsidRPr="00891559">
        <w:t>LS to 3GPP CT4 (cc: 3GPP CT3) regarding H.248.82 Ex</w:t>
      </w:r>
      <w:r w:rsidR="001F3398">
        <w:t>plicit Congestion Notification.</w:t>
      </w:r>
    </w:p>
    <w:p w:rsidR="00506ACA" w:rsidRPr="00891559" w:rsidRDefault="00506ACA" w:rsidP="001C6E1D">
      <w:pPr>
        <w:pStyle w:val="Heading2"/>
        <w:rPr>
          <w:lang w:val="en-AU"/>
        </w:rPr>
      </w:pPr>
      <w:r w:rsidRPr="00891559">
        <w:rPr>
          <w:lang w:val="en-AU"/>
        </w:rPr>
        <w:t xml:space="preserve">Work </w:t>
      </w:r>
      <w:r w:rsidRPr="00891559">
        <w:t>programme</w:t>
      </w:r>
      <w:bookmarkEnd w:id="37"/>
      <w:bookmarkEnd w:id="38"/>
    </w:p>
    <w:p w:rsidR="00506ACA" w:rsidRPr="00891559" w:rsidRDefault="00506ACA" w:rsidP="001C6E1D">
      <w:pPr>
        <w:pStyle w:val="Heading3"/>
        <w:rPr>
          <w:lang w:val="en-AU"/>
        </w:rPr>
      </w:pPr>
      <w:bookmarkStart w:id="39" w:name="_Toc267614392"/>
      <w:r w:rsidRPr="00891559">
        <w:t>Future</w:t>
      </w:r>
      <w:r w:rsidRPr="00891559">
        <w:rPr>
          <w:lang w:val="en-AU"/>
        </w:rPr>
        <w:t xml:space="preserve"> work</w:t>
      </w:r>
      <w:bookmarkEnd w:id="39"/>
    </w:p>
    <w:p w:rsidR="00066686" w:rsidRPr="00891559" w:rsidRDefault="00066686" w:rsidP="00066686">
      <w:r w:rsidRPr="00891559">
        <w:t>E-mail correspondences pertaining to the activities of this group are routinely conducted using the e-mail reflector currently hosted by Packetizer. Those wishing to subscribe or unsubscribe to this email reflector should visit the Packetizer mailing list web page at:</w:t>
      </w:r>
    </w:p>
    <w:p w:rsidR="00066686" w:rsidRPr="00891559" w:rsidRDefault="00066686" w:rsidP="00066686">
      <w:r w:rsidRPr="00891559">
        <w:tab/>
      </w:r>
      <w:hyperlink r:id="rId37" w:history="1">
        <w:r w:rsidRPr="00891559">
          <w:rPr>
            <w:rStyle w:val="Hyperlink"/>
          </w:rPr>
          <w:t>http://lists.packetizer.com/mailman/listinfo/itu-sg16</w:t>
        </w:r>
      </w:hyperlink>
    </w:p>
    <w:p w:rsidR="00066686" w:rsidRPr="00891559" w:rsidRDefault="00066686" w:rsidP="00066686">
      <w:r w:rsidRPr="00891559">
        <w:t>E-mail correspondences pertaining to H.248 are routinely conducted using the IETF MEGACO e-mail reflector. Those wishing to subscribe or unsubscribe to this email reflector should visit the IETF Megaco Mailing List web page at:</w:t>
      </w:r>
    </w:p>
    <w:p w:rsidR="00066686" w:rsidRPr="00891559" w:rsidRDefault="00332C38" w:rsidP="00066686">
      <w:pPr>
        <w:ind w:firstLine="709"/>
      </w:pPr>
      <w:hyperlink r:id="rId38" w:history="1">
        <w:r w:rsidR="00066686" w:rsidRPr="00891559">
          <w:rPr>
            <w:rStyle w:val="Hyperlink"/>
          </w:rPr>
          <w:t>https://www.ietf.org/mailman/listinfo/megaco</w:t>
        </w:r>
      </w:hyperlink>
      <w:r w:rsidR="00066686" w:rsidRPr="00891559">
        <w:t xml:space="preserve"> </w:t>
      </w:r>
    </w:p>
    <w:p w:rsidR="00066686" w:rsidRPr="00891559" w:rsidRDefault="00066686" w:rsidP="00066686">
      <w:r w:rsidRPr="00891559">
        <w:t>E-mails regarding H.248 should be sent to megaco@ietf.org.</w:t>
      </w:r>
    </w:p>
    <w:p w:rsidR="00066686" w:rsidRPr="00891559" w:rsidRDefault="00066686" w:rsidP="00066686">
      <w:r w:rsidRPr="00891559">
        <w:t xml:space="preserve">Rapporteur group documentation can be found in the external FTP server for Q3/16 located at </w:t>
      </w:r>
      <w:hyperlink r:id="rId39" w:history="1">
        <w:r w:rsidRPr="00891559">
          <w:rPr>
            <w:rStyle w:val="Hyperlink"/>
          </w:rPr>
          <w:t>http://ftp3.itu.int/av-arch/avc-site</w:t>
        </w:r>
      </w:hyperlink>
      <w:r w:rsidRPr="00891559">
        <w:t>.</w:t>
      </w:r>
    </w:p>
    <w:p w:rsidR="00066686" w:rsidRPr="00891559" w:rsidRDefault="00066686" w:rsidP="00066686">
      <w:r w:rsidRPr="00891559">
        <w:t xml:space="preserve">The up-to-date work programme for Q3/16 can be checked online at: </w:t>
      </w:r>
      <w:hyperlink r:id="rId40" w:history="1">
        <w:r w:rsidRPr="00891559">
          <w:rPr>
            <w:rStyle w:val="Hyperlink"/>
          </w:rPr>
          <w:t>http://itu.int/ITU-T/workprog/‌wp_search.aspx?isn_sp=545&amp;isn_sg=554&amp;isn_qu=692</w:t>
        </w:r>
      </w:hyperlink>
      <w:r w:rsidRPr="00891559">
        <w:t>.</w:t>
      </w:r>
      <w:r w:rsidRPr="00891559">
        <w:cr/>
      </w:r>
    </w:p>
    <w:p w:rsidR="00066686" w:rsidRPr="00891559" w:rsidRDefault="00066686" w:rsidP="00066686">
      <w:r w:rsidRPr="00891559">
        <w:lastRenderedPageBreak/>
        <w:t xml:space="preserve">The meeting agreed to start work on the following </w:t>
      </w:r>
      <w:r w:rsidRPr="00891559">
        <w:rPr>
          <w:u w:val="single"/>
        </w:rPr>
        <w:t>new</w:t>
      </w:r>
      <w:r w:rsidR="00931057">
        <w:t xml:space="preserve"> work item</w:t>
      </w:r>
      <w:r w:rsidRPr="00891559">
        <w:t xml:space="preserve">: </w:t>
      </w:r>
    </w:p>
    <w:p w:rsidR="00066686" w:rsidRPr="00891559" w:rsidRDefault="00066686" w:rsidP="006262A2">
      <w:pPr>
        <w:numPr>
          <w:ilvl w:val="0"/>
          <w:numId w:val="53"/>
        </w:numPr>
        <w:tabs>
          <w:tab w:val="clear" w:pos="794"/>
          <w:tab w:val="clear" w:pos="1191"/>
          <w:tab w:val="clear" w:pos="1588"/>
          <w:tab w:val="clear" w:pos="1985"/>
        </w:tabs>
        <w:ind w:left="567" w:hanging="567"/>
      </w:pPr>
      <w:r w:rsidRPr="00891559">
        <w:t>Revised H.248.34</w:t>
      </w:r>
      <w:r w:rsidR="00D304F7" w:rsidRPr="00891559">
        <w:t xml:space="preserve"> </w:t>
      </w:r>
      <w:r w:rsidRPr="00891559">
        <w:t>“Stimulus analogue line package”</w:t>
      </w:r>
    </w:p>
    <w:p w:rsidR="00066686" w:rsidRPr="00891559" w:rsidRDefault="00066686" w:rsidP="00931057">
      <w:pPr>
        <w:pStyle w:val="Normalbeforetable"/>
      </w:pPr>
      <w:r w:rsidRPr="00891559">
        <w:t>The currently open work items are as follows: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01"/>
        <w:gridCol w:w="3198"/>
        <w:gridCol w:w="1729"/>
        <w:gridCol w:w="1243"/>
        <w:gridCol w:w="1868"/>
      </w:tblGrid>
      <w:tr w:rsidR="00066686" w:rsidRPr="00891559" w:rsidTr="00931057">
        <w:trPr>
          <w:tblHeader/>
          <w:jc w:val="center"/>
        </w:trPr>
        <w:tc>
          <w:tcPr>
            <w:tcW w:w="1801" w:type="dxa"/>
            <w:tcBorders>
              <w:top w:val="single" w:sz="12" w:space="0" w:color="auto"/>
              <w:bottom w:val="single" w:sz="12" w:space="0" w:color="auto"/>
            </w:tcBorders>
            <w:shd w:val="clear" w:color="auto" w:fill="auto"/>
            <w:vAlign w:val="center"/>
          </w:tcPr>
          <w:p w:rsidR="00066686" w:rsidRPr="00891559" w:rsidRDefault="00066686" w:rsidP="00BD7DBD">
            <w:pPr>
              <w:pStyle w:val="Tablehead"/>
              <w:rPr>
                <w:sz w:val="20"/>
                <w:szCs w:val="18"/>
              </w:rPr>
            </w:pPr>
            <w:r w:rsidRPr="00891559">
              <w:rPr>
                <w:sz w:val="20"/>
                <w:szCs w:val="18"/>
              </w:rPr>
              <w:t>Acronym</w:t>
            </w:r>
          </w:p>
        </w:tc>
        <w:tc>
          <w:tcPr>
            <w:tcW w:w="3198" w:type="dxa"/>
            <w:tcBorders>
              <w:top w:val="single" w:sz="12" w:space="0" w:color="auto"/>
              <w:bottom w:val="single" w:sz="12" w:space="0" w:color="auto"/>
            </w:tcBorders>
            <w:shd w:val="clear" w:color="auto" w:fill="auto"/>
            <w:vAlign w:val="center"/>
          </w:tcPr>
          <w:p w:rsidR="00066686" w:rsidRPr="00891559" w:rsidRDefault="00066686" w:rsidP="00BD7DBD">
            <w:pPr>
              <w:pStyle w:val="Tablehead"/>
              <w:rPr>
                <w:sz w:val="20"/>
                <w:szCs w:val="18"/>
              </w:rPr>
            </w:pPr>
            <w:r w:rsidRPr="00891559">
              <w:rPr>
                <w:sz w:val="20"/>
                <w:szCs w:val="18"/>
              </w:rPr>
              <w:t>Title</w:t>
            </w:r>
          </w:p>
        </w:tc>
        <w:tc>
          <w:tcPr>
            <w:tcW w:w="1729" w:type="dxa"/>
            <w:tcBorders>
              <w:top w:val="single" w:sz="12" w:space="0" w:color="auto"/>
              <w:bottom w:val="single" w:sz="12" w:space="0" w:color="auto"/>
            </w:tcBorders>
            <w:shd w:val="clear" w:color="auto" w:fill="auto"/>
            <w:vAlign w:val="center"/>
          </w:tcPr>
          <w:p w:rsidR="00066686" w:rsidRPr="00891559" w:rsidRDefault="00066686" w:rsidP="00BD7DBD">
            <w:pPr>
              <w:pStyle w:val="Tablehead"/>
              <w:rPr>
                <w:sz w:val="20"/>
                <w:szCs w:val="18"/>
              </w:rPr>
            </w:pPr>
            <w:r w:rsidRPr="00891559">
              <w:rPr>
                <w:sz w:val="20"/>
                <w:szCs w:val="18"/>
              </w:rPr>
              <w:t>Editor</w:t>
            </w:r>
          </w:p>
        </w:tc>
        <w:tc>
          <w:tcPr>
            <w:tcW w:w="1243" w:type="dxa"/>
            <w:tcBorders>
              <w:top w:val="single" w:sz="12" w:space="0" w:color="auto"/>
              <w:bottom w:val="single" w:sz="12" w:space="0" w:color="auto"/>
            </w:tcBorders>
            <w:shd w:val="clear" w:color="auto" w:fill="auto"/>
            <w:vAlign w:val="center"/>
          </w:tcPr>
          <w:p w:rsidR="00066686" w:rsidRPr="00891559" w:rsidRDefault="00066686" w:rsidP="00BD7DBD">
            <w:pPr>
              <w:pStyle w:val="Tablehead"/>
              <w:rPr>
                <w:sz w:val="20"/>
                <w:szCs w:val="18"/>
              </w:rPr>
            </w:pPr>
            <w:r w:rsidRPr="00891559">
              <w:rPr>
                <w:sz w:val="20"/>
                <w:szCs w:val="18"/>
              </w:rPr>
              <w:t>Consent / Approval</w:t>
            </w:r>
          </w:p>
        </w:tc>
        <w:tc>
          <w:tcPr>
            <w:tcW w:w="1868" w:type="dxa"/>
            <w:tcBorders>
              <w:top w:val="single" w:sz="12" w:space="0" w:color="auto"/>
              <w:bottom w:val="single" w:sz="12" w:space="0" w:color="auto"/>
            </w:tcBorders>
            <w:shd w:val="clear" w:color="auto" w:fill="auto"/>
            <w:vAlign w:val="center"/>
          </w:tcPr>
          <w:p w:rsidR="00066686" w:rsidRPr="00891559" w:rsidRDefault="00066686" w:rsidP="00BD7DBD">
            <w:pPr>
              <w:pStyle w:val="Tablehead"/>
              <w:rPr>
                <w:sz w:val="20"/>
                <w:szCs w:val="18"/>
              </w:rPr>
            </w:pPr>
            <w:r w:rsidRPr="00891559">
              <w:rPr>
                <w:sz w:val="20"/>
                <w:szCs w:val="18"/>
              </w:rPr>
              <w:t>Reference</w:t>
            </w:r>
          </w:p>
        </w:tc>
      </w:tr>
      <w:tr w:rsidR="00066686" w:rsidRPr="00891559" w:rsidTr="00931057">
        <w:trPr>
          <w:jc w:val="center"/>
        </w:trPr>
        <w:tc>
          <w:tcPr>
            <w:tcW w:w="1801" w:type="dxa"/>
            <w:tcBorders>
              <w:top w:val="single" w:sz="12" w:space="0" w:color="auto"/>
            </w:tcBorders>
            <w:shd w:val="clear" w:color="auto" w:fill="auto"/>
          </w:tcPr>
          <w:p w:rsidR="00066686" w:rsidRPr="00891559" w:rsidRDefault="00066686" w:rsidP="00BD7DBD">
            <w:pPr>
              <w:pStyle w:val="Tabletext"/>
              <w:rPr>
                <w:sz w:val="20"/>
                <w:szCs w:val="18"/>
              </w:rPr>
            </w:pPr>
            <w:r w:rsidRPr="00891559">
              <w:rPr>
                <w:sz w:val="20"/>
                <w:szCs w:val="18"/>
              </w:rPr>
              <w:t>Revised H.248.12</w:t>
            </w:r>
          </w:p>
        </w:tc>
        <w:tc>
          <w:tcPr>
            <w:tcW w:w="3198" w:type="dxa"/>
            <w:tcBorders>
              <w:top w:val="single" w:sz="12" w:space="0" w:color="auto"/>
            </w:tcBorders>
            <w:shd w:val="clear" w:color="auto" w:fill="auto"/>
          </w:tcPr>
          <w:p w:rsidR="00066686" w:rsidRPr="00891559" w:rsidRDefault="00066686" w:rsidP="00BD7DBD">
            <w:pPr>
              <w:pStyle w:val="Tabletext"/>
              <w:rPr>
                <w:sz w:val="20"/>
                <w:szCs w:val="18"/>
              </w:rPr>
            </w:pPr>
            <w:r w:rsidRPr="00891559">
              <w:rPr>
                <w:sz w:val="20"/>
                <w:szCs w:val="18"/>
              </w:rPr>
              <w:t>"H.248.1 packages for H.323 and H.324 interworking"</w:t>
            </w:r>
          </w:p>
        </w:tc>
        <w:tc>
          <w:tcPr>
            <w:tcW w:w="1729" w:type="dxa"/>
            <w:tcBorders>
              <w:top w:val="single" w:sz="12" w:space="0" w:color="auto"/>
            </w:tcBorders>
            <w:shd w:val="clear" w:color="auto" w:fill="auto"/>
          </w:tcPr>
          <w:p w:rsidR="00066686" w:rsidRPr="00891559" w:rsidRDefault="00066686" w:rsidP="00BD7DBD">
            <w:pPr>
              <w:pStyle w:val="Tabletext"/>
              <w:jc w:val="center"/>
              <w:rPr>
                <w:sz w:val="20"/>
                <w:szCs w:val="18"/>
              </w:rPr>
            </w:pPr>
            <w:proofErr w:type="spellStart"/>
            <w:r w:rsidRPr="00891559">
              <w:rPr>
                <w:sz w:val="20"/>
                <w:szCs w:val="18"/>
              </w:rPr>
              <w:t>T.Young</w:t>
            </w:r>
            <w:proofErr w:type="spellEnd"/>
          </w:p>
        </w:tc>
        <w:tc>
          <w:tcPr>
            <w:tcW w:w="1243" w:type="dxa"/>
            <w:tcBorders>
              <w:top w:val="single" w:sz="12" w:space="0" w:color="auto"/>
            </w:tcBorders>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tcBorders>
              <w:top w:val="single" w:sz="12" w:space="0" w:color="auto"/>
            </w:tcBorders>
            <w:shd w:val="clear" w:color="auto" w:fill="auto"/>
          </w:tcPr>
          <w:p w:rsidR="00066686" w:rsidRPr="00891559" w:rsidRDefault="00066686" w:rsidP="00BD7DBD">
            <w:pPr>
              <w:pStyle w:val="Tabletext"/>
              <w:jc w:val="center"/>
              <w:rPr>
                <w:sz w:val="20"/>
                <w:szCs w:val="18"/>
              </w:rPr>
            </w:pPr>
            <w:r w:rsidRPr="00891559">
              <w:rPr>
                <w:sz w:val="20"/>
                <w:szCs w:val="18"/>
              </w:rPr>
              <w:t>TD-34</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H.248.34 Amendment 1</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“Stimulus analogue line package”</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A.Schwarz</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TD-40</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H.248.48 (ex H.248.QHR)</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“RTCP XR Block Reporting Package” (New)</w:t>
            </w:r>
          </w:p>
        </w:tc>
        <w:tc>
          <w:tcPr>
            <w:tcW w:w="1729" w:type="dxa"/>
            <w:shd w:val="clear" w:color="auto" w:fill="auto"/>
          </w:tcPr>
          <w:p w:rsidR="00066686" w:rsidRPr="00891559" w:rsidRDefault="00066686" w:rsidP="00BD7DBD">
            <w:pPr>
              <w:pStyle w:val="Tabletext"/>
              <w:jc w:val="center"/>
              <w:rPr>
                <w:sz w:val="20"/>
                <w:szCs w:val="18"/>
              </w:rPr>
            </w:pPr>
            <w:r w:rsidRPr="00891559">
              <w:rPr>
                <w:sz w:val="20"/>
                <w:szCs w:val="18"/>
              </w:rPr>
              <w:t>Vacant</w:t>
            </w:r>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rStyle w:val="Hyperlink"/>
                <w:b/>
                <w:color w:val="auto"/>
                <w:sz w:val="20"/>
                <w:szCs w:val="18"/>
              </w:rPr>
            </w:pPr>
            <w:r w:rsidRPr="00891559">
              <w:rPr>
                <w:sz w:val="20"/>
                <w:szCs w:val="18"/>
              </w:rPr>
              <w:t>TD-25</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H.248.66 (ex H.248.RTSP)</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“Packages for RTSP and H.248 interworking” (New)</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Y.Lin</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AVD-4071</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H.248.74 (ex H.248.MRCP)</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“Media Resource Control Enhancement Packages” (New)</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T.Young</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AVD-4072</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H.248.79 (ex H.248.PACKETS)</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“Guidelines for Packet-Based Streams” (New)</w:t>
            </w:r>
          </w:p>
        </w:tc>
        <w:tc>
          <w:tcPr>
            <w:tcW w:w="1729" w:type="dxa"/>
            <w:shd w:val="clear" w:color="auto" w:fill="auto"/>
          </w:tcPr>
          <w:p w:rsidR="00066686" w:rsidRPr="00891559" w:rsidRDefault="00066686" w:rsidP="00BD7DBD">
            <w:pPr>
              <w:pStyle w:val="Tabletext"/>
              <w:jc w:val="center"/>
              <w:rPr>
                <w:sz w:val="20"/>
                <w:szCs w:val="18"/>
              </w:rPr>
            </w:pPr>
            <w:r w:rsidRPr="00891559">
              <w:rPr>
                <w:sz w:val="20"/>
                <w:szCs w:val="18"/>
              </w:rPr>
              <w:t>Vacant</w:t>
            </w:r>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TD-26</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H.248.80 (ex H.SDPMAPPER)</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“Usage of the revised SDP offer / answer model with H.248” (New)</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C.Groves</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b/>
                <w:sz w:val="20"/>
                <w:szCs w:val="18"/>
                <w:u w:val="single"/>
              </w:rPr>
            </w:pPr>
            <w:r w:rsidRPr="00891559">
              <w:rPr>
                <w:sz w:val="20"/>
                <w:szCs w:val="18"/>
              </w:rPr>
              <w:t>TD-27</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H.248.82 (ex H.248.ECN)</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"Explicit Congestion Notification Support"</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T.Young</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TD-35</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H.248.83 (ex H.248.MGINST)</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"Media Gateway Instance Package"</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C.Groves</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TD-28</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H.248.DPI</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“Deep Packet Inspection” (New)</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A.Schwarz</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2012/2013</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TD-37</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H.248.NATTP2P</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“NAT-Traversal for Peer-to-Peer Services”</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A.Schwarz</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2011/2012</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TD-38</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H.248.RTPTOPO</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 xml:space="preserve">“H.248 IP-to-IP Gateways – RTCP handling </w:t>
            </w:r>
            <w:proofErr w:type="spellStart"/>
            <w:r w:rsidRPr="00891559">
              <w:rPr>
                <w:sz w:val="20"/>
                <w:szCs w:val="18"/>
              </w:rPr>
              <w:t>vs</w:t>
            </w:r>
            <w:proofErr w:type="spellEnd"/>
            <w:r w:rsidRPr="00891559">
              <w:rPr>
                <w:sz w:val="20"/>
                <w:szCs w:val="18"/>
              </w:rPr>
              <w:t xml:space="preserve"> RTP topologies”</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A.Schwarz</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2011/2012</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TD-39</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H.248.LOOPB</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"Usage of Loopback in H.248"</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T.Young</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TD-36</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H.248 Sub Series IG</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“H.248.x sub-series Implementors' Guide” (Revised)</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C.Groves</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TD-24</w:t>
            </w:r>
          </w:p>
        </w:tc>
      </w:tr>
      <w:tr w:rsidR="00066686" w:rsidRPr="00891559" w:rsidTr="00931057">
        <w:trPr>
          <w:jc w:val="center"/>
        </w:trPr>
        <w:tc>
          <w:tcPr>
            <w:tcW w:w="1801" w:type="dxa"/>
            <w:shd w:val="clear" w:color="auto" w:fill="auto"/>
          </w:tcPr>
          <w:p w:rsidR="00066686" w:rsidRPr="00891559" w:rsidRDefault="00066686" w:rsidP="00BD7DBD">
            <w:pPr>
              <w:pStyle w:val="Tabletext"/>
              <w:rPr>
                <w:sz w:val="20"/>
                <w:szCs w:val="18"/>
              </w:rPr>
            </w:pPr>
            <w:r w:rsidRPr="00891559">
              <w:rPr>
                <w:sz w:val="20"/>
                <w:szCs w:val="18"/>
              </w:rPr>
              <w:t>H Series Supp. 2</w:t>
            </w:r>
          </w:p>
        </w:tc>
        <w:tc>
          <w:tcPr>
            <w:tcW w:w="3198" w:type="dxa"/>
            <w:shd w:val="clear" w:color="auto" w:fill="auto"/>
          </w:tcPr>
          <w:p w:rsidR="00066686" w:rsidRPr="00891559" w:rsidRDefault="00066686" w:rsidP="00BD7DBD">
            <w:pPr>
              <w:pStyle w:val="Tabletext"/>
              <w:rPr>
                <w:sz w:val="20"/>
                <w:szCs w:val="18"/>
              </w:rPr>
            </w:pPr>
            <w:r w:rsidRPr="00891559">
              <w:rPr>
                <w:sz w:val="20"/>
                <w:szCs w:val="18"/>
              </w:rPr>
              <w:t>“H.248.x sub-series packages guide – Release 15” (Revised)</w:t>
            </w:r>
          </w:p>
        </w:tc>
        <w:tc>
          <w:tcPr>
            <w:tcW w:w="1729" w:type="dxa"/>
            <w:shd w:val="clear" w:color="auto" w:fill="auto"/>
          </w:tcPr>
          <w:p w:rsidR="00066686" w:rsidRPr="00891559" w:rsidRDefault="00066686" w:rsidP="00BD7DBD">
            <w:pPr>
              <w:pStyle w:val="Tabletext"/>
              <w:jc w:val="center"/>
              <w:rPr>
                <w:sz w:val="20"/>
                <w:szCs w:val="18"/>
              </w:rPr>
            </w:pPr>
            <w:proofErr w:type="spellStart"/>
            <w:r w:rsidRPr="00891559">
              <w:rPr>
                <w:sz w:val="20"/>
                <w:szCs w:val="18"/>
              </w:rPr>
              <w:t>C.Groves</w:t>
            </w:r>
            <w:proofErr w:type="spellEnd"/>
          </w:p>
        </w:tc>
        <w:tc>
          <w:tcPr>
            <w:tcW w:w="1243" w:type="dxa"/>
            <w:shd w:val="clear" w:color="auto" w:fill="auto"/>
          </w:tcPr>
          <w:p w:rsidR="00066686" w:rsidRPr="00891559" w:rsidRDefault="00066686" w:rsidP="00BD7DBD">
            <w:pPr>
              <w:pStyle w:val="Tabletext"/>
              <w:jc w:val="center"/>
              <w:rPr>
                <w:sz w:val="20"/>
                <w:szCs w:val="18"/>
              </w:rPr>
            </w:pPr>
            <w:r w:rsidRPr="00891559">
              <w:rPr>
                <w:sz w:val="20"/>
                <w:szCs w:val="18"/>
              </w:rPr>
              <w:t>12/2011</w:t>
            </w:r>
          </w:p>
        </w:tc>
        <w:tc>
          <w:tcPr>
            <w:tcW w:w="1868" w:type="dxa"/>
            <w:shd w:val="clear" w:color="auto" w:fill="auto"/>
          </w:tcPr>
          <w:p w:rsidR="00066686" w:rsidRPr="00891559" w:rsidRDefault="00066686" w:rsidP="00BD7DBD">
            <w:pPr>
              <w:pStyle w:val="Tabletext"/>
              <w:jc w:val="center"/>
              <w:rPr>
                <w:sz w:val="20"/>
                <w:szCs w:val="18"/>
              </w:rPr>
            </w:pPr>
            <w:r w:rsidRPr="00891559">
              <w:rPr>
                <w:sz w:val="20"/>
                <w:szCs w:val="18"/>
              </w:rPr>
              <w:t>TD-29</w:t>
            </w:r>
          </w:p>
        </w:tc>
      </w:tr>
    </w:tbl>
    <w:p w:rsidR="00506ACA" w:rsidRPr="00891559" w:rsidRDefault="00506ACA" w:rsidP="001C6E1D">
      <w:pPr>
        <w:pStyle w:val="Heading2"/>
        <w:rPr>
          <w:lang w:val="en-AU"/>
        </w:rPr>
      </w:pPr>
      <w:bookmarkStart w:id="40" w:name="_Toc267614393"/>
      <w:r w:rsidRPr="00891559">
        <w:rPr>
          <w:lang w:val="en-AU"/>
        </w:rPr>
        <w:t xml:space="preserve">Future </w:t>
      </w:r>
      <w:r w:rsidRPr="00891559">
        <w:rPr>
          <w:lang w:eastAsia="ko-KR"/>
        </w:rPr>
        <w:t>meetings</w:t>
      </w:r>
      <w:bookmarkEnd w:id="40"/>
    </w:p>
    <w:p w:rsidR="00506ACA" w:rsidRPr="00891559" w:rsidRDefault="00066686" w:rsidP="00506ACA">
      <w:pPr>
        <w:rPr>
          <w:lang w:val="en-AU"/>
        </w:rPr>
      </w:pPr>
      <w:r w:rsidRPr="00891559">
        <w:rPr>
          <w:lang w:val="en-AU"/>
        </w:rPr>
        <w:t>Question 3/16 is planning to meet at the next Study Group 16 meeting 21 November - 2 December 2011 in Geneva, Switzerland.</w:t>
      </w:r>
      <w:r w:rsidR="00D304F7" w:rsidRPr="00891559">
        <w:rPr>
          <w:lang w:val="en-AU"/>
        </w:rPr>
        <w:t xml:space="preserve"> </w:t>
      </w:r>
    </w:p>
    <w:p w:rsidR="00BD7DBD" w:rsidRPr="00891559" w:rsidRDefault="00BD7DBD" w:rsidP="00506ACA">
      <w:pPr>
        <w:rPr>
          <w:lang w:val="en-AU"/>
        </w:rPr>
      </w:pPr>
    </w:p>
    <w:p w:rsidR="00BC08EC" w:rsidRPr="00891559" w:rsidRDefault="00BC08EC" w:rsidP="00BC08EC">
      <w:pPr>
        <w:pStyle w:val="Heading1"/>
        <w:tabs>
          <w:tab w:val="num" w:pos="851"/>
        </w:tabs>
        <w:ind w:left="851" w:hanging="851"/>
        <w:rPr>
          <w:lang w:eastAsia="zh-CN"/>
        </w:rPr>
      </w:pPr>
      <w:bookmarkStart w:id="41" w:name="_Toc304818405"/>
      <w:r w:rsidRPr="00891559">
        <w:t xml:space="preserve">Question </w:t>
      </w:r>
      <w:r w:rsidR="00AE55F4" w:rsidRPr="00891559">
        <w:rPr>
          <w:rFonts w:eastAsia="SimSun" w:hint="eastAsia"/>
          <w:lang w:eastAsia="zh-CN"/>
        </w:rPr>
        <w:t>4</w:t>
      </w:r>
      <w:r w:rsidRPr="00891559">
        <w:t>/16 –</w:t>
      </w:r>
      <w:r w:rsidR="00AE55F4" w:rsidRPr="00891559">
        <w:rPr>
          <w:rFonts w:eastAsia="Malgun Gothic"/>
          <w:lang w:eastAsia="ko-KR"/>
        </w:rPr>
        <w:t>Advanced functions for H.300-series systems and beyond</w:t>
      </w:r>
      <w:bookmarkEnd w:id="41"/>
      <w:r w:rsidR="00AE55F4" w:rsidRPr="00891559">
        <w:t xml:space="preserve"> </w:t>
      </w:r>
    </w:p>
    <w:p w:rsidR="00DA68CB" w:rsidRPr="00891559" w:rsidRDefault="00DA68CB" w:rsidP="00DB1CB9">
      <w:pPr>
        <w:tabs>
          <w:tab w:val="clear" w:pos="794"/>
          <w:tab w:val="clear" w:pos="1191"/>
          <w:tab w:val="clear" w:pos="1588"/>
          <w:tab w:val="clear" w:pos="1985"/>
        </w:tabs>
        <w:overflowPunct/>
        <w:autoSpaceDE/>
        <w:autoSpaceDN/>
        <w:adjustRightInd/>
        <w:textAlignment w:val="auto"/>
        <w:rPr>
          <w:rFonts w:eastAsiaTheme="minorEastAsia"/>
          <w:lang w:eastAsia="zh-CN"/>
        </w:rPr>
      </w:pPr>
      <w:r w:rsidRPr="00891559">
        <w:t xml:space="preserve">Question </w:t>
      </w:r>
      <w:r w:rsidRPr="00891559">
        <w:rPr>
          <w:rFonts w:eastAsia="Malgun Gothic" w:hint="eastAsia"/>
          <w:lang w:eastAsia="ko-KR"/>
        </w:rPr>
        <w:t>4</w:t>
      </w:r>
      <w:r w:rsidRPr="00891559">
        <w:t xml:space="preserve"> reviewed </w:t>
      </w:r>
      <w:r w:rsidRPr="00891559">
        <w:rPr>
          <w:rFonts w:eastAsia="Malgun Gothic" w:hint="eastAsia"/>
          <w:lang w:eastAsia="ko-KR"/>
        </w:rPr>
        <w:t xml:space="preserve">a contribution on an architecture which is to provide adaptive QoS/QoE control using a cross layer approach. Q4 also reviewed a contribution which contains the results of performance evaluation of QoS mapping between layers according to the comments at the previous Rapporteur meeting. There was one more contribution for review, which </w:t>
      </w:r>
      <w:r w:rsidRPr="00891559">
        <w:rPr>
          <w:rFonts w:eastAsia="Malgun Gothic"/>
          <w:lang w:eastAsia="ko-KR"/>
        </w:rPr>
        <w:t>analyses a proposed fountain encoded symbol transmission scheme</w:t>
      </w:r>
      <w:r w:rsidRPr="00891559">
        <w:rPr>
          <w:rFonts w:eastAsia="Malgun Gothic" w:hint="eastAsia"/>
          <w:lang w:eastAsia="ko-KR"/>
        </w:rPr>
        <w:t xml:space="preserve">. </w:t>
      </w:r>
      <w:r w:rsidRPr="00891559">
        <w:rPr>
          <w:rFonts w:eastAsia="Malgun Gothic"/>
          <w:lang w:eastAsia="ko-KR"/>
        </w:rPr>
        <w:t>T</w:t>
      </w:r>
      <w:r w:rsidRPr="00891559">
        <w:rPr>
          <w:rFonts w:eastAsia="Malgun Gothic" w:hint="eastAsia"/>
          <w:lang w:eastAsia="ko-KR"/>
        </w:rPr>
        <w:t>he proposed packetization scheme might be useful, but it is needed to compare with H.701. E</w:t>
      </w:r>
      <w:r w:rsidRPr="00891559">
        <w:rPr>
          <w:rFonts w:eastAsia="Malgun Gothic"/>
          <w:lang w:eastAsia="ko-KR"/>
        </w:rPr>
        <w:t xml:space="preserve">xperts were encouraged to bring </w:t>
      </w:r>
      <w:r w:rsidRPr="00891559">
        <w:rPr>
          <w:rFonts w:eastAsia="Malgun Gothic" w:hint="eastAsia"/>
          <w:lang w:eastAsia="ko-KR"/>
        </w:rPr>
        <w:t xml:space="preserve">more </w:t>
      </w:r>
      <w:r w:rsidRPr="00891559">
        <w:rPr>
          <w:rFonts w:eastAsia="Malgun Gothic"/>
          <w:lang w:eastAsia="ko-KR"/>
        </w:rPr>
        <w:t>contributions on advanced functions</w:t>
      </w:r>
      <w:r w:rsidRPr="00891559">
        <w:rPr>
          <w:rFonts w:eastAsia="Malgun Gothic" w:hint="eastAsia"/>
          <w:lang w:eastAsia="ko-KR"/>
        </w:rPr>
        <w:t xml:space="preserve"> </w:t>
      </w:r>
      <w:r w:rsidRPr="00891559">
        <w:rPr>
          <w:rFonts w:eastAsia="Malgun Gothic"/>
          <w:lang w:eastAsia="ko-KR"/>
        </w:rPr>
        <w:t>for multimedia systems.</w:t>
      </w:r>
    </w:p>
    <w:p w:rsidR="002703DD" w:rsidRPr="00891559" w:rsidRDefault="002703DD" w:rsidP="001C6E1D">
      <w:pPr>
        <w:pStyle w:val="Heading2"/>
      </w:pPr>
      <w:r w:rsidRPr="00891559">
        <w:rPr>
          <w:rFonts w:hint="eastAsia"/>
        </w:rPr>
        <w:lastRenderedPageBreak/>
        <w:t>O</w:t>
      </w:r>
      <w:r w:rsidRPr="00891559">
        <w:t xml:space="preserve">bjectives </w:t>
      </w:r>
    </w:p>
    <w:p w:rsidR="00DA68CB" w:rsidRPr="00891559" w:rsidRDefault="00DA68CB" w:rsidP="00DA68CB">
      <w:pPr>
        <w:rPr>
          <w:rFonts w:eastAsia="Malgun Gothic"/>
          <w:lang w:eastAsia="ko-KR"/>
        </w:rPr>
      </w:pPr>
      <w:r w:rsidRPr="00891559">
        <w:t>The objectives for this meeting were:</w:t>
      </w:r>
    </w:p>
    <w:p w:rsidR="00DA68CB" w:rsidRPr="00891559" w:rsidRDefault="00DA68CB" w:rsidP="006262A2">
      <w:pPr>
        <w:numPr>
          <w:ilvl w:val="0"/>
          <w:numId w:val="17"/>
        </w:numPr>
        <w:tabs>
          <w:tab w:val="clear" w:pos="794"/>
          <w:tab w:val="clear" w:pos="1191"/>
          <w:tab w:val="clear" w:pos="1588"/>
          <w:tab w:val="clear" w:pos="1985"/>
        </w:tabs>
        <w:ind w:left="567" w:hanging="567"/>
        <w:rPr>
          <w:lang w:val="en-US" w:eastAsia="ko-KR"/>
        </w:rPr>
      </w:pPr>
      <w:r w:rsidRPr="00891559">
        <w:rPr>
          <w:lang w:val="en-US" w:eastAsia="ko-KR"/>
        </w:rPr>
        <w:t>Coordinate with other SDOs, Questions, or Study Groups</w:t>
      </w:r>
    </w:p>
    <w:p w:rsidR="00DA68CB" w:rsidRPr="00891559" w:rsidRDefault="00DA68CB" w:rsidP="006262A2">
      <w:pPr>
        <w:numPr>
          <w:ilvl w:val="0"/>
          <w:numId w:val="17"/>
        </w:numPr>
        <w:tabs>
          <w:tab w:val="clear" w:pos="794"/>
          <w:tab w:val="clear" w:pos="1191"/>
          <w:tab w:val="clear" w:pos="1588"/>
          <w:tab w:val="clear" w:pos="1985"/>
        </w:tabs>
        <w:ind w:left="567" w:hanging="567"/>
        <w:rPr>
          <w:lang w:val="en-US" w:eastAsia="ko-KR"/>
        </w:rPr>
      </w:pPr>
      <w:r w:rsidRPr="00891559">
        <w:rPr>
          <w:lang w:val="en-US" w:eastAsia="ko-KR"/>
        </w:rPr>
        <w:t>Discuss</w:t>
      </w:r>
      <w:r w:rsidRPr="00891559">
        <w:rPr>
          <w:rFonts w:hint="eastAsia"/>
          <w:lang w:val="en-US" w:eastAsia="ko-KR"/>
        </w:rPr>
        <w:t xml:space="preserve"> </w:t>
      </w:r>
      <w:r w:rsidRPr="00891559">
        <w:rPr>
          <w:lang w:val="en-US" w:eastAsia="ko-KR"/>
        </w:rPr>
        <w:t>new topics e.g., QoS, mobility, security, and other advanced functions for multimedia systems</w:t>
      </w:r>
    </w:p>
    <w:p w:rsidR="00DA68CB" w:rsidRPr="00891559" w:rsidRDefault="00DA68CB" w:rsidP="006262A2">
      <w:pPr>
        <w:numPr>
          <w:ilvl w:val="0"/>
          <w:numId w:val="17"/>
        </w:numPr>
        <w:tabs>
          <w:tab w:val="clear" w:pos="794"/>
          <w:tab w:val="clear" w:pos="1191"/>
          <w:tab w:val="clear" w:pos="1588"/>
          <w:tab w:val="clear" w:pos="1985"/>
        </w:tabs>
        <w:ind w:left="567" w:hanging="567"/>
        <w:rPr>
          <w:lang w:val="en-US" w:eastAsia="ko-KR"/>
        </w:rPr>
      </w:pPr>
      <w:r w:rsidRPr="00891559">
        <w:rPr>
          <w:lang w:val="en-US" w:eastAsia="ko-KR"/>
        </w:rPr>
        <w:t>Progress work on the revision of H-series Supplements</w:t>
      </w:r>
    </w:p>
    <w:p w:rsidR="002703DD" w:rsidRPr="00891559" w:rsidRDefault="00DA68CB" w:rsidP="006262A2">
      <w:pPr>
        <w:numPr>
          <w:ilvl w:val="0"/>
          <w:numId w:val="54"/>
        </w:numPr>
        <w:tabs>
          <w:tab w:val="clear" w:pos="794"/>
          <w:tab w:val="clear" w:pos="1191"/>
          <w:tab w:val="clear" w:pos="1588"/>
          <w:tab w:val="clear" w:pos="1985"/>
        </w:tabs>
        <w:ind w:left="567" w:hanging="567"/>
      </w:pPr>
      <w:r w:rsidRPr="00891559">
        <w:rPr>
          <w:lang w:val="en-US" w:eastAsia="ko-KR"/>
        </w:rPr>
        <w:t xml:space="preserve">Discuss </w:t>
      </w:r>
      <w:r w:rsidRPr="00891559">
        <w:rPr>
          <w:rFonts w:hint="eastAsia"/>
          <w:lang w:val="en-US" w:eastAsia="ko-KR"/>
        </w:rPr>
        <w:t xml:space="preserve">the </w:t>
      </w:r>
      <w:r w:rsidRPr="00891559">
        <w:rPr>
          <w:lang w:val="en-US" w:eastAsia="ko-KR"/>
        </w:rPr>
        <w:t>future</w:t>
      </w:r>
      <w:r w:rsidRPr="00891559">
        <w:rPr>
          <w:rFonts w:hint="eastAsia"/>
          <w:lang w:val="en-US" w:eastAsia="ko-KR"/>
        </w:rPr>
        <w:t xml:space="preserve"> of </w:t>
      </w:r>
      <w:r w:rsidR="00931057">
        <w:rPr>
          <w:lang w:val="en-US" w:eastAsia="ko-KR"/>
        </w:rPr>
        <w:t>Q</w:t>
      </w:r>
      <w:r w:rsidRPr="00891559">
        <w:rPr>
          <w:rFonts w:hint="eastAsia"/>
          <w:lang w:val="en-US" w:eastAsia="ko-KR"/>
        </w:rPr>
        <w:t>4</w:t>
      </w:r>
      <w:r w:rsidR="00931057">
        <w:rPr>
          <w:lang w:val="en-US" w:eastAsia="ko-KR"/>
        </w:rPr>
        <w:t>/16</w:t>
      </w:r>
      <w:r w:rsidRPr="00891559">
        <w:rPr>
          <w:rFonts w:hint="eastAsia"/>
          <w:lang w:val="en-US" w:eastAsia="ko-KR"/>
        </w:rPr>
        <w:t xml:space="preserve"> </w:t>
      </w:r>
      <w:r w:rsidRPr="00891559">
        <w:rPr>
          <w:lang w:val="en-US" w:eastAsia="ko-KR"/>
        </w:rPr>
        <w:t xml:space="preserve">towards </w:t>
      </w:r>
      <w:r w:rsidRPr="00891559">
        <w:rPr>
          <w:rFonts w:hint="eastAsia"/>
          <w:lang w:val="en-US" w:eastAsia="ko-KR"/>
        </w:rPr>
        <w:t xml:space="preserve">the </w:t>
      </w:r>
      <w:r w:rsidRPr="00891559">
        <w:rPr>
          <w:lang w:val="en-US" w:eastAsia="ko-KR"/>
        </w:rPr>
        <w:t>next study period</w:t>
      </w:r>
    </w:p>
    <w:p w:rsidR="002703DD" w:rsidRPr="00891559" w:rsidRDefault="002703DD" w:rsidP="001C6E1D">
      <w:pPr>
        <w:pStyle w:val="Heading2"/>
        <w:rPr>
          <w:lang w:eastAsia="zh-CN"/>
        </w:rPr>
      </w:pPr>
      <w:r w:rsidRPr="00891559">
        <w:t>Documentation</w:t>
      </w:r>
    </w:p>
    <w:p w:rsidR="00DA68CB" w:rsidRPr="00891559" w:rsidRDefault="00DA68CB" w:rsidP="00DA68CB">
      <w:r w:rsidRPr="00891559">
        <w:t>The following documents were relevant to Q</w:t>
      </w:r>
      <w:r w:rsidRPr="00891559">
        <w:rPr>
          <w:rFonts w:eastAsia="Malgun Gothic" w:hint="eastAsia"/>
          <w:lang w:eastAsia="ko-KR"/>
        </w:rPr>
        <w:t>4</w:t>
      </w:r>
      <w:r w:rsidRPr="00891559">
        <w:t>/16:</w:t>
      </w:r>
    </w:p>
    <w:p w:rsidR="00DA68CB" w:rsidRPr="00891559" w:rsidRDefault="00DA68CB" w:rsidP="006262A2">
      <w:pPr>
        <w:numPr>
          <w:ilvl w:val="0"/>
          <w:numId w:val="18"/>
        </w:numPr>
        <w:tabs>
          <w:tab w:val="clear" w:pos="794"/>
          <w:tab w:val="clear" w:pos="1191"/>
          <w:tab w:val="clear" w:pos="1588"/>
          <w:tab w:val="clear" w:pos="1985"/>
        </w:tabs>
        <w:ind w:left="567" w:hanging="567"/>
      </w:pPr>
      <w:r w:rsidRPr="00891559">
        <w:rPr>
          <w:b/>
        </w:rPr>
        <w:t xml:space="preserve">AVD: </w:t>
      </w:r>
      <w:r w:rsidRPr="00891559">
        <w:rPr>
          <w:rFonts w:hint="eastAsia"/>
          <w:lang w:eastAsia="ko-KR"/>
        </w:rPr>
        <w:t>4138, 4145, 4154, 4121, 4122, 4123</w:t>
      </w:r>
    </w:p>
    <w:p w:rsidR="00DA68CB" w:rsidRPr="00891559" w:rsidRDefault="00DA68CB" w:rsidP="006262A2">
      <w:pPr>
        <w:numPr>
          <w:ilvl w:val="0"/>
          <w:numId w:val="18"/>
        </w:numPr>
        <w:tabs>
          <w:tab w:val="clear" w:pos="794"/>
          <w:tab w:val="clear" w:pos="1191"/>
          <w:tab w:val="clear" w:pos="1588"/>
          <w:tab w:val="clear" w:pos="1985"/>
        </w:tabs>
        <w:ind w:left="567" w:hanging="567"/>
        <w:rPr>
          <w:lang w:eastAsia="ko-KR"/>
        </w:rPr>
      </w:pPr>
      <w:r w:rsidRPr="00891559">
        <w:rPr>
          <w:b/>
        </w:rPr>
        <w:t>TD:</w:t>
      </w:r>
      <w:r w:rsidRPr="00891559">
        <w:t xml:space="preserve"> </w:t>
      </w:r>
      <w:r w:rsidRPr="00891559">
        <w:rPr>
          <w:rFonts w:hint="eastAsia"/>
          <w:lang w:eastAsia="ko-KR"/>
        </w:rPr>
        <w:t>5, 14</w:t>
      </w:r>
    </w:p>
    <w:p w:rsidR="00DA68CB" w:rsidRPr="00891559" w:rsidRDefault="00DA68CB" w:rsidP="00DA68CB">
      <w:pPr>
        <w:rPr>
          <w:rFonts w:eastAsia="Malgun Gothic"/>
          <w:lang w:eastAsia="ko-KR"/>
        </w:rPr>
      </w:pPr>
      <w:r w:rsidRPr="00891559">
        <w:t>Documents considered by Q</w:t>
      </w:r>
      <w:r w:rsidRPr="00891559">
        <w:rPr>
          <w:rFonts w:eastAsia="Malgun Gothic" w:hint="eastAsia"/>
          <w:lang w:eastAsia="ko-KR"/>
        </w:rPr>
        <w:t>4</w:t>
      </w:r>
      <w:r w:rsidRPr="00891559">
        <w:t xml:space="preserve">/16 at this meeting can be found in the AVD documents area at </w:t>
      </w:r>
      <w:hyperlink r:id="rId41" w:history="1">
        <w:r w:rsidRPr="00891559">
          <w:rPr>
            <w:rStyle w:val="Hyperlink"/>
          </w:rPr>
          <w:t>http://ftp3.itu.int/av-arch/avc-site/2009-2012/1</w:t>
        </w:r>
        <w:r w:rsidRPr="00891559">
          <w:rPr>
            <w:rStyle w:val="Hyperlink"/>
            <w:rFonts w:eastAsia="Malgun Gothic" w:hint="eastAsia"/>
            <w:lang w:eastAsia="ko-KR"/>
          </w:rPr>
          <w:t>107</w:t>
        </w:r>
        <w:r w:rsidRPr="00891559">
          <w:rPr>
            <w:rStyle w:val="Hyperlink"/>
          </w:rPr>
          <w:t>_</w:t>
        </w:r>
        <w:r w:rsidRPr="00891559">
          <w:rPr>
            <w:rStyle w:val="Hyperlink"/>
            <w:rFonts w:eastAsia="Malgun Gothic" w:hint="eastAsia"/>
            <w:lang w:eastAsia="ko-KR"/>
          </w:rPr>
          <w:t>And</w:t>
        </w:r>
        <w:r w:rsidRPr="00891559">
          <w:rPr>
            <w:rStyle w:val="Hyperlink"/>
          </w:rPr>
          <w:t>/</w:t>
        </w:r>
      </w:hyperlink>
      <w:r w:rsidRPr="00891559">
        <w:t>.</w:t>
      </w:r>
    </w:p>
    <w:p w:rsidR="00DA68CB" w:rsidRPr="00891559" w:rsidRDefault="00DA68CB" w:rsidP="001C6E1D">
      <w:pPr>
        <w:pStyle w:val="Heading3"/>
      </w:pPr>
      <w:r w:rsidRPr="00891559">
        <w:t>Review of the meeting agenda</w:t>
      </w:r>
    </w:p>
    <w:p w:rsidR="00DA68CB" w:rsidRPr="00891559" w:rsidRDefault="00DA68CB" w:rsidP="00DA68CB">
      <w:r w:rsidRPr="00891559">
        <w:t>The meeting agenda appeared in TD-0</w:t>
      </w:r>
      <w:r w:rsidRPr="00891559">
        <w:rPr>
          <w:rFonts w:eastAsia="Malgun Gothic" w:hint="eastAsia"/>
          <w:lang w:eastAsia="ko-KR"/>
        </w:rPr>
        <w:t>5</w:t>
      </w:r>
      <w:r w:rsidRPr="00891559">
        <w:t xml:space="preserve"> and was approved by the meeting.</w:t>
      </w:r>
    </w:p>
    <w:p w:rsidR="00DA68CB" w:rsidRPr="00891559" w:rsidRDefault="00DA68CB" w:rsidP="001C6E1D">
      <w:pPr>
        <w:pStyle w:val="Heading3"/>
      </w:pPr>
      <w:r w:rsidRPr="00891559">
        <w:t>Incoming Liaison Statements</w:t>
      </w:r>
    </w:p>
    <w:p w:rsidR="00DA68CB" w:rsidRPr="00891559" w:rsidRDefault="00DA68CB" w:rsidP="00BD7DBD">
      <w:pPr>
        <w:pStyle w:val="Headingib"/>
        <w:rPr>
          <w:lang w:val="en-US"/>
        </w:rPr>
      </w:pPr>
      <w:r w:rsidRPr="00891559">
        <w:rPr>
          <w:lang w:val="en-US"/>
        </w:rPr>
        <w:t>AVD-4138:</w:t>
      </w:r>
      <w:r w:rsidRPr="00891559">
        <w:rPr>
          <w:lang w:val="en-US"/>
        </w:rPr>
        <w:tab/>
        <w:t xml:space="preserve">LS from ISO/IEC JTC 1/SC 29/WG 11 on Dynamic Adaptive Streaming over HTTP (DASH) </w:t>
      </w:r>
      <w:r w:rsidRPr="00891559">
        <w:rPr>
          <w:rFonts w:hint="eastAsia"/>
          <w:lang w:val="en-US"/>
        </w:rPr>
        <w:t>[</w:t>
      </w:r>
      <w:r w:rsidRPr="00891559">
        <w:rPr>
          <w:lang w:val="en-US"/>
        </w:rPr>
        <w:t>ISO/IEC JTC1/SC29/WG11</w:t>
      </w:r>
      <w:r w:rsidRPr="00891559">
        <w:rPr>
          <w:rFonts w:hint="eastAsia"/>
          <w:lang w:val="en-US"/>
        </w:rPr>
        <w:t>]</w:t>
      </w:r>
    </w:p>
    <w:p w:rsidR="00DA68CB" w:rsidRPr="00891559" w:rsidRDefault="00DA68CB" w:rsidP="00BD7DBD">
      <w:r w:rsidRPr="00891559">
        <w:t>S</w:t>
      </w:r>
      <w:r w:rsidRPr="00891559">
        <w:rPr>
          <w:rFonts w:hint="eastAsia"/>
        </w:rPr>
        <w:t>ee the Reports of Q12 and Q21.</w:t>
      </w:r>
    </w:p>
    <w:p w:rsidR="00DA68CB" w:rsidRPr="00891559" w:rsidRDefault="00DA68CB" w:rsidP="00BD7DBD">
      <w:pPr>
        <w:pStyle w:val="Headingib"/>
        <w:rPr>
          <w:lang w:val="en-US"/>
        </w:rPr>
      </w:pPr>
      <w:r w:rsidRPr="00891559">
        <w:rPr>
          <w:lang w:val="en-US"/>
        </w:rPr>
        <w:t>AVD-4145</w:t>
      </w:r>
      <w:r w:rsidRPr="00891559">
        <w:rPr>
          <w:rFonts w:hint="eastAsia"/>
          <w:lang w:val="en-US"/>
        </w:rPr>
        <w:t>:</w:t>
      </w:r>
      <w:r w:rsidR="00D304F7" w:rsidRPr="00891559">
        <w:rPr>
          <w:rFonts w:hint="eastAsia"/>
          <w:lang w:val="en-US"/>
        </w:rPr>
        <w:t xml:space="preserve"> </w:t>
      </w:r>
      <w:r w:rsidRPr="00891559">
        <w:rPr>
          <w:lang w:val="en-US"/>
        </w:rPr>
        <w:t xml:space="preserve">LS from ITU-T SG 17 on new work item on </w:t>
      </w:r>
      <w:proofErr w:type="spellStart"/>
      <w:r w:rsidRPr="00891559">
        <w:rPr>
          <w:lang w:val="en-US"/>
        </w:rPr>
        <w:t>heterarchic</w:t>
      </w:r>
      <w:proofErr w:type="spellEnd"/>
      <w:r w:rsidRPr="00891559">
        <w:rPr>
          <w:lang w:val="en-US"/>
        </w:rPr>
        <w:t xml:space="preserve"> architecture for secure distributed service networks</w:t>
      </w:r>
      <w:r w:rsidRPr="00891559">
        <w:rPr>
          <w:rFonts w:hint="eastAsia"/>
          <w:lang w:val="en-US"/>
        </w:rPr>
        <w:t xml:space="preserve"> [S</w:t>
      </w:r>
      <w:r w:rsidRPr="00891559">
        <w:rPr>
          <w:lang w:val="en-US"/>
        </w:rPr>
        <w:t>G17</w:t>
      </w:r>
      <w:r w:rsidRPr="00891559">
        <w:rPr>
          <w:rFonts w:hint="eastAsia"/>
          <w:lang w:val="en-US"/>
        </w:rPr>
        <w:t>]</w:t>
      </w:r>
    </w:p>
    <w:p w:rsidR="00DA68CB" w:rsidRPr="00891559" w:rsidRDefault="00DA68CB" w:rsidP="00BD7DBD">
      <w:r w:rsidRPr="00891559">
        <w:rPr>
          <w:rFonts w:hint="eastAsia"/>
        </w:rPr>
        <w:t>See the Report of Q22/16</w:t>
      </w:r>
    </w:p>
    <w:p w:rsidR="00DA68CB" w:rsidRPr="00891559" w:rsidRDefault="00DA68CB" w:rsidP="00BD7DBD">
      <w:pPr>
        <w:pStyle w:val="Headingib"/>
        <w:rPr>
          <w:lang w:val="en-US"/>
        </w:rPr>
      </w:pPr>
      <w:r w:rsidRPr="00891559">
        <w:rPr>
          <w:lang w:val="en-US"/>
        </w:rPr>
        <w:t>AVD-4154</w:t>
      </w:r>
      <w:r w:rsidRPr="00891559">
        <w:rPr>
          <w:rFonts w:hint="eastAsia"/>
          <w:lang w:val="en-US"/>
        </w:rPr>
        <w:t>:</w:t>
      </w:r>
      <w:r w:rsidR="00D304F7" w:rsidRPr="00891559">
        <w:rPr>
          <w:rFonts w:hint="eastAsia"/>
          <w:lang w:val="en-US"/>
        </w:rPr>
        <w:t xml:space="preserve"> </w:t>
      </w:r>
      <w:r w:rsidRPr="00891559">
        <w:rPr>
          <w:lang w:val="en-US"/>
        </w:rPr>
        <w:t>LS from ITU-R WP5A on quality of service requirements and objectives for wireless access systems</w:t>
      </w:r>
      <w:r w:rsidRPr="00891559">
        <w:rPr>
          <w:rFonts w:hint="eastAsia"/>
          <w:lang w:val="en-US"/>
        </w:rPr>
        <w:t xml:space="preserve"> [I</w:t>
      </w:r>
      <w:r w:rsidRPr="00891559">
        <w:rPr>
          <w:lang w:val="en-US"/>
        </w:rPr>
        <w:t>TU-R WP 5A</w:t>
      </w:r>
      <w:r w:rsidRPr="00891559">
        <w:rPr>
          <w:rFonts w:hint="eastAsia"/>
          <w:lang w:val="en-US"/>
        </w:rPr>
        <w:t>]</w:t>
      </w:r>
    </w:p>
    <w:p w:rsidR="00DA68CB" w:rsidRPr="00891559" w:rsidRDefault="00DA68CB" w:rsidP="00BD7DBD">
      <w:r w:rsidRPr="00891559">
        <w:rPr>
          <w:rFonts w:hint="eastAsia"/>
        </w:rPr>
        <w:t>It is not clear that any action is necessary although it was requested by the LS. The group felt that there is no need to respond to the LS at the moment.</w:t>
      </w:r>
    </w:p>
    <w:p w:rsidR="002703DD" w:rsidRPr="00891559" w:rsidRDefault="002703DD" w:rsidP="001C6E1D">
      <w:pPr>
        <w:pStyle w:val="Heading2"/>
      </w:pPr>
      <w:r w:rsidRPr="00891559">
        <w:rPr>
          <w:rFonts w:hint="eastAsia"/>
        </w:rPr>
        <w:t>Discussion</w:t>
      </w:r>
    </w:p>
    <w:p w:rsidR="00DA68CB" w:rsidRPr="00891559" w:rsidRDefault="00DA68CB" w:rsidP="00BD7DBD">
      <w:pPr>
        <w:pStyle w:val="Headingib"/>
      </w:pPr>
      <w:r w:rsidRPr="00891559">
        <w:t>AVD-4121</w:t>
      </w:r>
      <w:r w:rsidRPr="00891559">
        <w:rPr>
          <w:rFonts w:hint="eastAsia"/>
        </w:rPr>
        <w:t xml:space="preserve"> - </w:t>
      </w:r>
      <w:r w:rsidRPr="00891559">
        <w:t>An adaptive QoS/QoE control architecture</w:t>
      </w:r>
    </w:p>
    <w:p w:rsidR="00DA68CB" w:rsidRPr="00891559" w:rsidRDefault="00DA68CB" w:rsidP="00BD7DBD">
      <w:r w:rsidRPr="00891559">
        <w:rPr>
          <w:rFonts w:hint="eastAsia"/>
        </w:rPr>
        <w:t xml:space="preserve">This was presented. Performance evaluation results would be helpful for showing any possible effect of the proposed architecture. There was a </w:t>
      </w:r>
      <w:r w:rsidRPr="00891559">
        <w:t>question</w:t>
      </w:r>
      <w:r w:rsidRPr="00891559">
        <w:rPr>
          <w:rFonts w:hint="eastAsia"/>
        </w:rPr>
        <w:t xml:space="preserve"> about whether there is any feedback from other SDOs, e.g., 3GPP, which might be helpful for the next step on this issue. It was also suggested that the scope and </w:t>
      </w:r>
      <w:r w:rsidRPr="00891559">
        <w:t>specific</w:t>
      </w:r>
      <w:r w:rsidRPr="00891559">
        <w:rPr>
          <w:rFonts w:hint="eastAsia"/>
        </w:rPr>
        <w:t xml:space="preserve"> work items for standardization should be presented in further detail.</w:t>
      </w:r>
    </w:p>
    <w:p w:rsidR="00DA68CB" w:rsidRPr="00891559" w:rsidRDefault="00DA68CB" w:rsidP="00BD7DBD">
      <w:pPr>
        <w:pStyle w:val="Headingib"/>
      </w:pPr>
      <w:r w:rsidRPr="00891559">
        <w:t>AVD-4122</w:t>
      </w:r>
      <w:r w:rsidRPr="00891559">
        <w:rPr>
          <w:rFonts w:hint="eastAsia"/>
        </w:rPr>
        <w:t xml:space="preserve"> - </w:t>
      </w:r>
      <w:r w:rsidRPr="00891559">
        <w:t>Cross-Layer QoS mapping for H.264 SVC over 3GPP LTE Systems</w:t>
      </w:r>
    </w:p>
    <w:p w:rsidR="00DA68CB" w:rsidRPr="00891559" w:rsidRDefault="00DA68CB" w:rsidP="00BD7DBD">
      <w:r w:rsidRPr="00891559">
        <w:rPr>
          <w:rFonts w:hint="eastAsia"/>
        </w:rPr>
        <w:t xml:space="preserve">This was </w:t>
      </w:r>
      <w:r w:rsidRPr="00891559">
        <w:t>presented</w:t>
      </w:r>
      <w:r w:rsidRPr="00891559">
        <w:rPr>
          <w:rFonts w:hint="eastAsia"/>
        </w:rPr>
        <w:t xml:space="preserve">. This contribution includes performance </w:t>
      </w:r>
      <w:r w:rsidRPr="00891559">
        <w:t>analysis</w:t>
      </w:r>
      <w:r w:rsidRPr="00891559">
        <w:rPr>
          <w:rFonts w:hint="eastAsia"/>
        </w:rPr>
        <w:t xml:space="preserve"> results </w:t>
      </w:r>
      <w:r w:rsidRPr="00891559">
        <w:t>according</w:t>
      </w:r>
      <w:r w:rsidRPr="00891559">
        <w:rPr>
          <w:rFonts w:hint="eastAsia"/>
        </w:rPr>
        <w:t xml:space="preserve"> to the comments at the previous Rapporteur meeting. More detailed description of the proposal is also included. In </w:t>
      </w:r>
      <w:r w:rsidRPr="00891559">
        <w:t>addition</w:t>
      </w:r>
      <w:r w:rsidRPr="00891559">
        <w:rPr>
          <w:rFonts w:hint="eastAsia"/>
        </w:rPr>
        <w:t xml:space="preserve">, DSCP values were used instead of </w:t>
      </w:r>
      <w:proofErr w:type="spellStart"/>
      <w:r w:rsidRPr="00891559">
        <w:rPr>
          <w:rFonts w:hint="eastAsia"/>
        </w:rPr>
        <w:t>ToS</w:t>
      </w:r>
      <w:proofErr w:type="spellEnd"/>
      <w:r w:rsidRPr="00891559">
        <w:rPr>
          <w:rFonts w:hint="eastAsia"/>
        </w:rPr>
        <w:t xml:space="preserve"> as suggested at the previous meeting. </w:t>
      </w:r>
      <w:r w:rsidRPr="00891559">
        <w:rPr>
          <w:rFonts w:hint="eastAsia"/>
        </w:rPr>
        <w:lastRenderedPageBreak/>
        <w:t>It was felt that QoS mapping between involved layers might be useful to better support QoS/QoE. It was suggested to bring a contribution to show more detailed performance evaluation results.</w:t>
      </w:r>
    </w:p>
    <w:p w:rsidR="00DA68CB" w:rsidRPr="00891559" w:rsidRDefault="00DA68CB" w:rsidP="00BD7DBD">
      <w:pPr>
        <w:pStyle w:val="Headingib"/>
      </w:pPr>
      <w:r w:rsidRPr="00891559">
        <w:t>AVD-4123</w:t>
      </w:r>
      <w:r w:rsidRPr="00891559">
        <w:rPr>
          <w:rFonts w:hint="eastAsia"/>
        </w:rPr>
        <w:t xml:space="preserve"> - </w:t>
      </w:r>
      <w:r w:rsidRPr="00891559">
        <w:t>Performance analysis of a proposed fountain encoded (AL-FEC) symbol transmission scheme</w:t>
      </w:r>
    </w:p>
    <w:p w:rsidR="00DA68CB" w:rsidRPr="00891559" w:rsidRDefault="00DA68CB" w:rsidP="00BD7DBD">
      <w:r w:rsidRPr="00891559">
        <w:rPr>
          <w:rFonts w:hint="eastAsia"/>
        </w:rPr>
        <w:t>This was presented, and the results of the discussion at the meeting are summarized below.</w:t>
      </w:r>
    </w:p>
    <w:p w:rsidR="00DA68CB" w:rsidRPr="00891559" w:rsidRDefault="00DA68CB" w:rsidP="00BD7DBD">
      <w:r w:rsidRPr="00891559">
        <w:t>Over the error-prone network</w:t>
      </w:r>
      <w:r w:rsidRPr="00891559">
        <w:rPr>
          <w:rFonts w:hint="eastAsia"/>
        </w:rPr>
        <w:t xml:space="preserve">, the quality of </w:t>
      </w:r>
      <w:r w:rsidRPr="00891559">
        <w:t>multimedia service</w:t>
      </w:r>
      <w:r w:rsidRPr="00891559">
        <w:rPr>
          <w:rFonts w:hint="eastAsia"/>
        </w:rPr>
        <w:t>s</w:t>
      </w:r>
      <w:r w:rsidRPr="00891559">
        <w:t xml:space="preserve"> should </w:t>
      </w:r>
      <w:r w:rsidRPr="00891559">
        <w:rPr>
          <w:rFonts w:hint="eastAsia"/>
        </w:rPr>
        <w:t xml:space="preserve">not be degraded due to </w:t>
      </w:r>
      <w:r w:rsidRPr="00891559">
        <w:t xml:space="preserve">the packet loss </w:t>
      </w:r>
      <w:r w:rsidRPr="00891559">
        <w:rPr>
          <w:rFonts w:hint="eastAsia"/>
        </w:rPr>
        <w:t>by using</w:t>
      </w:r>
      <w:r w:rsidRPr="00891559">
        <w:t xml:space="preserve"> </w:t>
      </w:r>
      <w:r w:rsidRPr="00891559">
        <w:rPr>
          <w:rFonts w:hint="eastAsia"/>
        </w:rPr>
        <w:t xml:space="preserve">a </w:t>
      </w:r>
      <w:r w:rsidRPr="00891559">
        <w:t>packet loss recovery or concealment technolog</w:t>
      </w:r>
      <w:r w:rsidRPr="00891559">
        <w:rPr>
          <w:rFonts w:hint="eastAsia"/>
        </w:rPr>
        <w:t>y</w:t>
      </w:r>
      <w:r w:rsidRPr="00891559">
        <w:t>.</w:t>
      </w:r>
      <w:r w:rsidRPr="00891559">
        <w:rPr>
          <w:rFonts w:hint="eastAsia"/>
        </w:rPr>
        <w:t xml:space="preserve"> T</w:t>
      </w:r>
      <w:r w:rsidRPr="00891559">
        <w:t>his</w:t>
      </w:r>
      <w:r w:rsidRPr="00891559">
        <w:rPr>
          <w:rFonts w:hint="eastAsia"/>
        </w:rPr>
        <w:t xml:space="preserve"> c</w:t>
      </w:r>
      <w:r w:rsidRPr="00891559">
        <w:t xml:space="preserve">ontribution seems to be beneficial </w:t>
      </w:r>
      <w:r w:rsidRPr="00891559">
        <w:rPr>
          <w:rFonts w:hint="eastAsia"/>
        </w:rPr>
        <w:t>for</w:t>
      </w:r>
      <w:r w:rsidRPr="00891559">
        <w:t xml:space="preserve"> diminish</w:t>
      </w:r>
      <w:r w:rsidRPr="00891559">
        <w:rPr>
          <w:rFonts w:hint="eastAsia"/>
        </w:rPr>
        <w:t>ing</w:t>
      </w:r>
      <w:r w:rsidRPr="00891559">
        <w:t xml:space="preserve"> the </w:t>
      </w:r>
      <w:r w:rsidRPr="00891559">
        <w:rPr>
          <w:rFonts w:hint="eastAsia"/>
        </w:rPr>
        <w:t>degradation of</w:t>
      </w:r>
      <w:r w:rsidRPr="00891559">
        <w:t xml:space="preserve"> multimedia service</w:t>
      </w:r>
      <w:r w:rsidRPr="00891559">
        <w:rPr>
          <w:rFonts w:hint="eastAsia"/>
        </w:rPr>
        <w:t xml:space="preserve"> quality</w:t>
      </w:r>
      <w:r w:rsidRPr="00891559">
        <w:t xml:space="preserve"> due to the packet loss. </w:t>
      </w:r>
      <w:r w:rsidRPr="00891559">
        <w:rPr>
          <w:rFonts w:hint="eastAsia"/>
        </w:rPr>
        <w:t xml:space="preserve">In particular, the </w:t>
      </w:r>
      <w:r w:rsidRPr="00891559">
        <w:t>short encoding</w:t>
      </w:r>
      <w:r w:rsidRPr="00891559">
        <w:rPr>
          <w:rFonts w:hint="eastAsia"/>
        </w:rPr>
        <w:t xml:space="preserve"> &amp;</w:t>
      </w:r>
      <w:r w:rsidRPr="00891559">
        <w:t xml:space="preserve"> decoding processing time and</w:t>
      </w:r>
      <w:r w:rsidRPr="00891559">
        <w:rPr>
          <w:rFonts w:hint="eastAsia"/>
        </w:rPr>
        <w:t xml:space="preserve"> the</w:t>
      </w:r>
      <w:r w:rsidRPr="00891559">
        <w:t xml:space="preserve"> relatively less amount of overhead </w:t>
      </w:r>
      <w:r w:rsidRPr="00891559">
        <w:rPr>
          <w:rFonts w:hint="eastAsia"/>
        </w:rPr>
        <w:t>using</w:t>
      </w:r>
      <w:r w:rsidRPr="00891559">
        <w:t xml:space="preserve"> the </w:t>
      </w:r>
      <w:r w:rsidRPr="00891559">
        <w:rPr>
          <w:rFonts w:hint="eastAsia"/>
        </w:rPr>
        <w:t xml:space="preserve">proposed </w:t>
      </w:r>
      <w:r w:rsidRPr="00891559">
        <w:t xml:space="preserve">packetization </w:t>
      </w:r>
      <w:r w:rsidRPr="00891559">
        <w:rPr>
          <w:rFonts w:hint="eastAsia"/>
        </w:rPr>
        <w:t>scheme would be helpful.</w:t>
      </w:r>
    </w:p>
    <w:p w:rsidR="00DA68CB" w:rsidRPr="00891559" w:rsidRDefault="00DA68CB" w:rsidP="00BD7DBD">
      <w:r w:rsidRPr="00891559">
        <w:rPr>
          <w:rFonts w:hint="eastAsia"/>
        </w:rPr>
        <w:t>T</w:t>
      </w:r>
      <w:r w:rsidRPr="00891559">
        <w:t xml:space="preserve">he packet loss recovery method proposed in the contribution would be applicable to the H.362, a recent </w:t>
      </w:r>
      <w:r w:rsidRPr="00891559">
        <w:rPr>
          <w:rFonts w:hint="eastAsia"/>
        </w:rPr>
        <w:t>R</w:t>
      </w:r>
      <w:r w:rsidRPr="00891559">
        <w:t>ecommendation</w:t>
      </w:r>
      <w:r w:rsidRPr="00891559">
        <w:rPr>
          <w:rFonts w:hint="eastAsia"/>
        </w:rPr>
        <w:t xml:space="preserve"> which contains</w:t>
      </w:r>
      <w:r w:rsidRPr="00891559">
        <w:t xml:space="preserve"> </w:t>
      </w:r>
      <w:r w:rsidRPr="00891559">
        <w:rPr>
          <w:rFonts w:hint="eastAsia"/>
        </w:rPr>
        <w:t xml:space="preserve">a </w:t>
      </w:r>
      <w:r w:rsidRPr="00891559">
        <w:t>codec</w:t>
      </w:r>
      <w:r w:rsidRPr="00891559">
        <w:rPr>
          <w:rFonts w:hint="eastAsia"/>
        </w:rPr>
        <w:t>-</w:t>
      </w:r>
      <w:r w:rsidRPr="00891559">
        <w:t>based QoS control framework</w:t>
      </w:r>
      <w:r w:rsidRPr="00891559">
        <w:rPr>
          <w:rFonts w:hint="eastAsia"/>
        </w:rPr>
        <w:t xml:space="preserve"> for multimedia applications</w:t>
      </w:r>
      <w:r w:rsidRPr="00891559">
        <w:t>.</w:t>
      </w:r>
    </w:p>
    <w:p w:rsidR="00DA68CB" w:rsidRPr="00891559" w:rsidRDefault="00DA68CB" w:rsidP="00BD7DBD">
      <w:r w:rsidRPr="00891559">
        <w:rPr>
          <w:rFonts w:hint="eastAsia"/>
        </w:rPr>
        <w:t xml:space="preserve">H.701 (ex. H.IPTV-CDER) </w:t>
      </w:r>
      <w:r w:rsidRPr="00891559">
        <w:t>“Content Delivery Error Recovery for IPTV services”</w:t>
      </w:r>
      <w:r w:rsidRPr="00891559">
        <w:rPr>
          <w:rFonts w:hint="eastAsia"/>
        </w:rPr>
        <w:t xml:space="preserve"> should be compared with this contribution to check if there is any advantage of using the proposed scheme.</w:t>
      </w:r>
    </w:p>
    <w:p w:rsidR="00DA68CB" w:rsidRPr="00891559" w:rsidRDefault="00DA68CB" w:rsidP="00BD7DBD">
      <w:r w:rsidRPr="00891559">
        <w:rPr>
          <w:rFonts w:hint="eastAsia"/>
        </w:rPr>
        <w:t>It was also mentioned that H.701 is focused on the error recovery while this contribution is focused on the packetization.</w:t>
      </w:r>
    </w:p>
    <w:p w:rsidR="00DA68CB" w:rsidRPr="00891559" w:rsidRDefault="00DA68CB" w:rsidP="00BD7DBD">
      <w:r w:rsidRPr="00891559">
        <w:rPr>
          <w:rFonts w:hint="eastAsia"/>
        </w:rPr>
        <w:t xml:space="preserve">There was a concern about the delay which may be caused by the proposed </w:t>
      </w:r>
      <w:proofErr w:type="gramStart"/>
      <w:r w:rsidRPr="00891559">
        <w:rPr>
          <w:rFonts w:hint="eastAsia"/>
        </w:rPr>
        <w:t>packetization,</w:t>
      </w:r>
      <w:proofErr w:type="gramEnd"/>
      <w:r w:rsidRPr="00891559">
        <w:rPr>
          <w:rFonts w:hint="eastAsia"/>
        </w:rPr>
        <w:t xml:space="preserve"> however it was felt that the focus of the </w:t>
      </w:r>
      <w:r w:rsidRPr="00891559">
        <w:t>contribution</w:t>
      </w:r>
      <w:r w:rsidRPr="00891559">
        <w:rPr>
          <w:rFonts w:hint="eastAsia"/>
        </w:rPr>
        <w:t xml:space="preserve"> is rather on packetization itself.</w:t>
      </w:r>
    </w:p>
    <w:p w:rsidR="00DA68CB" w:rsidRPr="00891559" w:rsidRDefault="00DA68CB" w:rsidP="001C6E1D">
      <w:pPr>
        <w:pStyle w:val="Heading2"/>
      </w:pPr>
      <w:r w:rsidRPr="00891559">
        <w:t>Intellectual property statements</w:t>
      </w:r>
    </w:p>
    <w:p w:rsidR="00DA68CB" w:rsidRPr="00891559" w:rsidRDefault="00DA68CB" w:rsidP="00DA68CB">
      <w:r w:rsidRPr="00891559">
        <w:t>Members were reminded to make disclosures of known patents to the ITU Secretariat as defined in the IPR policy in a timely manner. Nobody indicating having knowledge of patents or pending patent applications, the use of which may be required to implement Recommendations being considered during the meeting.</w:t>
      </w:r>
    </w:p>
    <w:p w:rsidR="00DA68CB" w:rsidRPr="00891559" w:rsidRDefault="00DA68CB" w:rsidP="001C6E1D">
      <w:pPr>
        <w:pStyle w:val="Heading2"/>
      </w:pPr>
      <w:r w:rsidRPr="00891559">
        <w:t>Outgoing liaison statements</w:t>
      </w:r>
    </w:p>
    <w:p w:rsidR="00DA68CB" w:rsidRPr="00891559" w:rsidRDefault="00DA68CB" w:rsidP="00DA68CB">
      <w:pPr>
        <w:rPr>
          <w:rFonts w:eastAsia="Malgun Gothic"/>
          <w:lang w:eastAsia="ko-KR"/>
        </w:rPr>
      </w:pPr>
      <w:proofErr w:type="gramStart"/>
      <w:r w:rsidRPr="00891559">
        <w:t>None at this meeting</w:t>
      </w:r>
      <w:r w:rsidR="00BD7DBD" w:rsidRPr="00891559">
        <w:t>.</w:t>
      </w:r>
      <w:proofErr w:type="gramEnd"/>
    </w:p>
    <w:p w:rsidR="00DA68CB" w:rsidRPr="00891559" w:rsidRDefault="00DA68CB" w:rsidP="001C6E1D">
      <w:pPr>
        <w:pStyle w:val="Heading2"/>
      </w:pPr>
      <w:r w:rsidRPr="00891559">
        <w:t>Work Programme</w:t>
      </w:r>
    </w:p>
    <w:p w:rsidR="00DA68CB" w:rsidRPr="00891559" w:rsidRDefault="00DA68CB" w:rsidP="00DA68CB">
      <w:r w:rsidRPr="00891559">
        <w:rPr>
          <w:rFonts w:eastAsia="Malgun Gothic"/>
          <w:lang w:eastAsia="ko-KR"/>
        </w:rPr>
        <w:t>Experts were encouraged to bring contributions on advanced functions, e.g., QoS/QoE, mobility, security, for multimedia systems.</w:t>
      </w:r>
    </w:p>
    <w:p w:rsidR="00DA68CB" w:rsidRDefault="00DA68CB" w:rsidP="001C6E1D">
      <w:pPr>
        <w:pStyle w:val="Heading2"/>
      </w:pPr>
      <w:r w:rsidRPr="00891559">
        <w:t xml:space="preserve">Plans for </w:t>
      </w:r>
      <w:r w:rsidR="00BD7DBD" w:rsidRPr="00891559">
        <w:t>future meetings</w:t>
      </w:r>
    </w:p>
    <w:p w:rsidR="00392EE1" w:rsidRDefault="00392EE1" w:rsidP="00392EE1">
      <w:pPr>
        <w:rPr>
          <w:rFonts w:eastAsia="Malgun Gothic"/>
          <w:lang w:val="en-US" w:eastAsia="ko-KR"/>
        </w:rPr>
      </w:pPr>
      <w:r>
        <w:rPr>
          <w:lang w:eastAsia="ja-JP"/>
        </w:rPr>
        <w:t xml:space="preserve">The Question experts plan to meet next during the SG 16 meeting in Geneva, </w:t>
      </w:r>
      <w:r>
        <w:rPr>
          <w:rFonts w:eastAsia="Malgun Gothic" w:hint="eastAsia"/>
          <w:lang w:val="en-US" w:eastAsia="ko-KR"/>
        </w:rPr>
        <w:t>21 Nov.</w:t>
      </w:r>
      <w:r w:rsidRPr="00891559">
        <w:rPr>
          <w:rFonts w:eastAsia="Malgun Gothic"/>
          <w:lang w:val="en-US" w:eastAsia="ko-KR"/>
        </w:rPr>
        <w:t>–</w:t>
      </w:r>
      <w:r w:rsidRPr="00891559">
        <w:rPr>
          <w:rFonts w:eastAsia="Malgun Gothic" w:hint="eastAsia"/>
          <w:lang w:val="en-US" w:eastAsia="ko-KR"/>
        </w:rPr>
        <w:t xml:space="preserve">2 Dec. </w:t>
      </w:r>
      <w:r w:rsidRPr="00891559">
        <w:rPr>
          <w:lang w:val="en-US" w:eastAsia="ja-JP"/>
        </w:rPr>
        <w:t>20</w:t>
      </w:r>
      <w:r w:rsidRPr="00891559">
        <w:rPr>
          <w:rFonts w:eastAsia="Malgun Gothic" w:hint="eastAsia"/>
          <w:lang w:val="en-US" w:eastAsia="ko-KR"/>
        </w:rPr>
        <w:t>11</w:t>
      </w:r>
      <w:r>
        <w:rPr>
          <w:rFonts w:eastAsia="Malgun Gothic"/>
          <w:lang w:val="en-US" w:eastAsia="ko-KR"/>
        </w:rPr>
        <w:t>, to:</w:t>
      </w:r>
    </w:p>
    <w:p w:rsidR="00392EE1" w:rsidRPr="00891559" w:rsidRDefault="00392EE1" w:rsidP="006262A2">
      <w:pPr>
        <w:numPr>
          <w:ilvl w:val="0"/>
          <w:numId w:val="57"/>
        </w:numPr>
        <w:tabs>
          <w:tab w:val="clear" w:pos="794"/>
          <w:tab w:val="clear" w:pos="1191"/>
          <w:tab w:val="clear" w:pos="1588"/>
          <w:tab w:val="clear" w:pos="1985"/>
        </w:tabs>
        <w:ind w:left="567" w:hanging="567"/>
      </w:pPr>
      <w:r w:rsidRPr="00891559">
        <w:t>Discuss</w:t>
      </w:r>
      <w:r w:rsidRPr="00891559">
        <w:rPr>
          <w:rFonts w:hint="eastAsia"/>
        </w:rPr>
        <w:t xml:space="preserve"> </w:t>
      </w:r>
      <w:r w:rsidRPr="00891559">
        <w:t>new topics e.g., QoS, mobility, security, and other advanced functions for multimedia systems</w:t>
      </w:r>
    </w:p>
    <w:p w:rsidR="00392EE1" w:rsidRPr="00891559" w:rsidRDefault="00392EE1" w:rsidP="006262A2">
      <w:pPr>
        <w:numPr>
          <w:ilvl w:val="0"/>
          <w:numId w:val="57"/>
        </w:numPr>
        <w:tabs>
          <w:tab w:val="clear" w:pos="794"/>
          <w:tab w:val="clear" w:pos="1191"/>
          <w:tab w:val="clear" w:pos="1588"/>
          <w:tab w:val="clear" w:pos="1985"/>
        </w:tabs>
        <w:ind w:left="567" w:hanging="567"/>
      </w:pPr>
      <w:r w:rsidRPr="00891559">
        <w:t>Progress work on the revision of H-series Supplements</w:t>
      </w:r>
    </w:p>
    <w:p w:rsidR="00392EE1" w:rsidRPr="00891559" w:rsidRDefault="00392EE1" w:rsidP="006262A2">
      <w:pPr>
        <w:numPr>
          <w:ilvl w:val="0"/>
          <w:numId w:val="57"/>
        </w:numPr>
        <w:tabs>
          <w:tab w:val="clear" w:pos="794"/>
          <w:tab w:val="clear" w:pos="1191"/>
          <w:tab w:val="clear" w:pos="1588"/>
          <w:tab w:val="clear" w:pos="1985"/>
        </w:tabs>
        <w:ind w:left="567" w:hanging="567"/>
      </w:pPr>
      <w:r w:rsidRPr="00891559">
        <w:t xml:space="preserve">Discuss Question future towards </w:t>
      </w:r>
      <w:r w:rsidRPr="00891559">
        <w:rPr>
          <w:rFonts w:eastAsia="Malgun Gothic" w:hint="eastAsia"/>
          <w:lang w:eastAsia="ko-KR"/>
        </w:rPr>
        <w:t xml:space="preserve">the </w:t>
      </w:r>
      <w:r w:rsidRPr="00891559">
        <w:t>next study period</w:t>
      </w:r>
    </w:p>
    <w:p w:rsidR="00BC08EC" w:rsidRPr="00891559" w:rsidRDefault="00BC08EC" w:rsidP="00BC08EC">
      <w:pPr>
        <w:pStyle w:val="Heading1"/>
        <w:tabs>
          <w:tab w:val="num" w:pos="851"/>
        </w:tabs>
        <w:ind w:left="851" w:hanging="851"/>
        <w:rPr>
          <w:rFonts w:eastAsia="SimSun"/>
          <w:lang w:eastAsia="zh-CN"/>
        </w:rPr>
      </w:pPr>
      <w:bookmarkStart w:id="42" w:name="_Toc304818406"/>
      <w:r w:rsidRPr="00891559">
        <w:rPr>
          <w:rFonts w:hint="eastAsia"/>
        </w:rPr>
        <w:lastRenderedPageBreak/>
        <w:t>Question 5/16</w:t>
      </w:r>
      <w:r w:rsidRPr="00891559">
        <w:t>–Telepresence systems</w:t>
      </w:r>
      <w:bookmarkEnd w:id="42"/>
    </w:p>
    <w:p w:rsidR="004F37E1" w:rsidRPr="00891559" w:rsidRDefault="004F37E1" w:rsidP="001C6E1D">
      <w:pPr>
        <w:pStyle w:val="Heading2"/>
      </w:pPr>
      <w:r w:rsidRPr="00891559">
        <w:t>Summary</w:t>
      </w:r>
    </w:p>
    <w:p w:rsidR="004F37E1" w:rsidRPr="00891559" w:rsidRDefault="005D1A92" w:rsidP="004F37E1">
      <w:r w:rsidRPr="00891559">
        <w:rPr>
          <w:lang w:val="en-US"/>
        </w:rPr>
        <w:t xml:space="preserve">The </w:t>
      </w:r>
      <w:r w:rsidRPr="00891559">
        <w:t>Question 5/16 (Telepresence Systems) experts meeting was held in Andover, MA, United States during the week of 18 July - 22 July 2011. The meeting was chaired by Mr. Stephen Botzko.</w:t>
      </w:r>
      <w:r w:rsidRPr="00891559">
        <w:rPr>
          <w:rFonts w:eastAsiaTheme="minorEastAsia" w:hint="eastAsia"/>
          <w:lang w:eastAsia="zh-CN"/>
        </w:rPr>
        <w:t xml:space="preserve"> </w:t>
      </w:r>
      <w:r w:rsidR="002F32EC" w:rsidRPr="00891559">
        <w:t>Question 5/16 held a successful meeting and considered 15 contributions related to F.TPS-</w:t>
      </w:r>
      <w:proofErr w:type="spellStart"/>
      <w:r w:rsidR="002F32EC" w:rsidRPr="00891559">
        <w:t>Reqs</w:t>
      </w:r>
      <w:proofErr w:type="spellEnd"/>
      <w:r w:rsidR="002F32EC" w:rsidRPr="00891559">
        <w:t xml:space="preserve">, </w:t>
      </w:r>
      <w:r w:rsidR="002F32EC" w:rsidRPr="00891559">
        <w:rPr>
          <w:color w:val="000000"/>
        </w:rPr>
        <w:t>F/H.TPS-Arch</w:t>
      </w:r>
      <w:r w:rsidR="002F32EC" w:rsidRPr="00891559">
        <w:t xml:space="preserve">, and </w:t>
      </w:r>
      <w:r w:rsidR="002F32EC" w:rsidRPr="00891559">
        <w:rPr>
          <w:color w:val="000000"/>
        </w:rPr>
        <w:t>H.TPS-AV</w:t>
      </w:r>
      <w:r w:rsidR="002F32EC" w:rsidRPr="00891559">
        <w:t>.</w:t>
      </w:r>
      <w:r w:rsidR="00D304F7" w:rsidRPr="00891559">
        <w:t xml:space="preserve"> </w:t>
      </w:r>
      <w:r w:rsidR="002F32EC" w:rsidRPr="00891559">
        <w:t>Baseline text was produced for all three items in the work program and the living list of topics was updated.</w:t>
      </w:r>
      <w:r w:rsidR="00D304F7" w:rsidRPr="00891559">
        <w:t xml:space="preserve"> </w:t>
      </w:r>
      <w:r w:rsidR="002F32EC" w:rsidRPr="00891559">
        <w:t>Q5/16 prepared two outgoing Liaison Statements and its experts will meet next during the SG 16 meeting planned in Geneva, 21 November – 02 December 2011.</w:t>
      </w:r>
    </w:p>
    <w:p w:rsidR="004F37E1" w:rsidRPr="00891559" w:rsidRDefault="004F37E1" w:rsidP="001C6E1D">
      <w:pPr>
        <w:pStyle w:val="Heading2"/>
      </w:pPr>
      <w:r w:rsidRPr="00891559">
        <w:t>Objectives</w:t>
      </w:r>
    </w:p>
    <w:p w:rsidR="005D1A92" w:rsidRPr="00891559" w:rsidRDefault="005D1A92" w:rsidP="006262A2">
      <w:pPr>
        <w:numPr>
          <w:ilvl w:val="0"/>
          <w:numId w:val="19"/>
        </w:numPr>
        <w:tabs>
          <w:tab w:val="clear" w:pos="794"/>
          <w:tab w:val="clear" w:pos="1191"/>
          <w:tab w:val="clear" w:pos="1588"/>
          <w:tab w:val="clear" w:pos="1985"/>
        </w:tabs>
        <w:ind w:left="567" w:hanging="567"/>
      </w:pPr>
      <w:r w:rsidRPr="00891559">
        <w:t>Coordinate with other Questions</w:t>
      </w:r>
    </w:p>
    <w:p w:rsidR="005D1A92" w:rsidRPr="00891559" w:rsidRDefault="005D1A92" w:rsidP="006262A2">
      <w:pPr>
        <w:numPr>
          <w:ilvl w:val="0"/>
          <w:numId w:val="19"/>
        </w:numPr>
        <w:tabs>
          <w:tab w:val="clear" w:pos="794"/>
          <w:tab w:val="clear" w:pos="1191"/>
          <w:tab w:val="clear" w:pos="1588"/>
          <w:tab w:val="clear" w:pos="1985"/>
        </w:tabs>
        <w:ind w:left="567" w:hanging="567"/>
      </w:pPr>
      <w:r w:rsidRPr="00891559">
        <w:t xml:space="preserve">Progress Topics related to </w:t>
      </w:r>
    </w:p>
    <w:p w:rsidR="005D1A92" w:rsidRPr="00424063" w:rsidRDefault="005D1A92" w:rsidP="006262A2">
      <w:pPr>
        <w:numPr>
          <w:ilvl w:val="0"/>
          <w:numId w:val="55"/>
        </w:numPr>
        <w:tabs>
          <w:tab w:val="clear" w:pos="794"/>
          <w:tab w:val="clear" w:pos="1191"/>
          <w:tab w:val="clear" w:pos="1588"/>
          <w:tab w:val="clear" w:pos="1985"/>
        </w:tabs>
        <w:ind w:left="1134" w:hanging="567"/>
      </w:pPr>
      <w:r w:rsidRPr="00891559">
        <w:t>F.TPS-</w:t>
      </w:r>
      <w:proofErr w:type="spellStart"/>
      <w:r w:rsidRPr="00891559">
        <w:t>Reqs</w:t>
      </w:r>
      <w:proofErr w:type="spellEnd"/>
    </w:p>
    <w:p w:rsidR="005D1A92" w:rsidRPr="00424063" w:rsidRDefault="005D1A92" w:rsidP="006262A2">
      <w:pPr>
        <w:numPr>
          <w:ilvl w:val="0"/>
          <w:numId w:val="55"/>
        </w:numPr>
        <w:tabs>
          <w:tab w:val="clear" w:pos="794"/>
          <w:tab w:val="clear" w:pos="1191"/>
          <w:tab w:val="clear" w:pos="1588"/>
          <w:tab w:val="clear" w:pos="1985"/>
        </w:tabs>
        <w:ind w:left="1134" w:hanging="567"/>
      </w:pPr>
      <w:r w:rsidRPr="00891559">
        <w:t>F/H.TPS-Arch</w:t>
      </w:r>
    </w:p>
    <w:p w:rsidR="005D1A92" w:rsidRPr="00424063" w:rsidRDefault="005D1A92" w:rsidP="006262A2">
      <w:pPr>
        <w:numPr>
          <w:ilvl w:val="0"/>
          <w:numId w:val="55"/>
        </w:numPr>
        <w:tabs>
          <w:tab w:val="clear" w:pos="794"/>
          <w:tab w:val="clear" w:pos="1191"/>
          <w:tab w:val="clear" w:pos="1588"/>
          <w:tab w:val="clear" w:pos="1985"/>
        </w:tabs>
        <w:ind w:left="1134" w:hanging="567"/>
      </w:pPr>
      <w:r w:rsidRPr="00891559">
        <w:t>H.TPS-AV</w:t>
      </w:r>
      <w:r w:rsidRPr="00424063">
        <w:t xml:space="preserve"> </w:t>
      </w:r>
    </w:p>
    <w:p w:rsidR="005D1A92" w:rsidRPr="00891559" w:rsidRDefault="005D1A92" w:rsidP="006262A2">
      <w:pPr>
        <w:numPr>
          <w:ilvl w:val="0"/>
          <w:numId w:val="20"/>
        </w:numPr>
        <w:tabs>
          <w:tab w:val="clear" w:pos="794"/>
          <w:tab w:val="clear" w:pos="1191"/>
          <w:tab w:val="clear" w:pos="1588"/>
          <w:tab w:val="clear" w:pos="1985"/>
        </w:tabs>
        <w:ind w:left="567" w:hanging="567"/>
      </w:pPr>
      <w:r w:rsidRPr="00891559">
        <w:t>Review output of AHGs</w:t>
      </w:r>
    </w:p>
    <w:p w:rsidR="005D1A92" w:rsidRPr="00931057" w:rsidRDefault="005D1A92" w:rsidP="006262A2">
      <w:pPr>
        <w:numPr>
          <w:ilvl w:val="0"/>
          <w:numId w:val="55"/>
        </w:numPr>
        <w:tabs>
          <w:tab w:val="clear" w:pos="794"/>
          <w:tab w:val="clear" w:pos="1191"/>
          <w:tab w:val="clear" w:pos="1588"/>
          <w:tab w:val="clear" w:pos="1985"/>
        </w:tabs>
        <w:ind w:left="1134" w:hanging="567"/>
      </w:pPr>
      <w:r w:rsidRPr="00931057">
        <w:t>Telepresence Living List AHG</w:t>
      </w:r>
    </w:p>
    <w:p w:rsidR="005D1A92" w:rsidRPr="00931057" w:rsidRDefault="005D1A92" w:rsidP="006262A2">
      <w:pPr>
        <w:numPr>
          <w:ilvl w:val="0"/>
          <w:numId w:val="55"/>
        </w:numPr>
        <w:tabs>
          <w:tab w:val="clear" w:pos="794"/>
          <w:tab w:val="clear" w:pos="1191"/>
          <w:tab w:val="clear" w:pos="1588"/>
          <w:tab w:val="clear" w:pos="1985"/>
        </w:tabs>
        <w:ind w:left="1134" w:hanging="567"/>
      </w:pPr>
      <w:r w:rsidRPr="00931057">
        <w:t>Q5/16 Definitions AHG</w:t>
      </w:r>
    </w:p>
    <w:p w:rsidR="00F5184C" w:rsidRPr="00891559" w:rsidRDefault="00F5184C" w:rsidP="006262A2">
      <w:pPr>
        <w:numPr>
          <w:ilvl w:val="0"/>
          <w:numId w:val="21"/>
        </w:numPr>
        <w:tabs>
          <w:tab w:val="clear" w:pos="794"/>
          <w:tab w:val="clear" w:pos="1191"/>
          <w:tab w:val="clear" w:pos="1588"/>
          <w:tab w:val="clear" w:pos="1985"/>
        </w:tabs>
        <w:ind w:left="567" w:hanging="567"/>
      </w:pPr>
      <w:r w:rsidRPr="00891559">
        <w:rPr>
          <w:rFonts w:hint="eastAsia"/>
          <w:lang w:eastAsia="ko-KR"/>
        </w:rPr>
        <w:t>Consider new material</w:t>
      </w:r>
    </w:p>
    <w:p w:rsidR="004F37E1" w:rsidRPr="00891559" w:rsidRDefault="004F37E1" w:rsidP="001C6E1D">
      <w:pPr>
        <w:pStyle w:val="Heading2"/>
      </w:pPr>
      <w:r w:rsidRPr="00891559">
        <w:t>Documentation</w:t>
      </w:r>
    </w:p>
    <w:p w:rsidR="005D1A92" w:rsidRPr="00891559" w:rsidRDefault="005D1A92" w:rsidP="005D1A92">
      <w:r w:rsidRPr="00891559">
        <w:t xml:space="preserve">Documents considered by Q5/16 at this meeting can be found in the AVC documents area at </w:t>
      </w:r>
      <w:hyperlink r:id="rId42" w:history="1">
        <w:r w:rsidRPr="00891559">
          <w:rPr>
            <w:rStyle w:val="Hyperlink"/>
          </w:rPr>
          <w:t>http://ftp3.itu.int/av-arch/avc-site/2009-2012/1107_And/</w:t>
        </w:r>
      </w:hyperlink>
      <w:r w:rsidRPr="00891559">
        <w:t>.</w:t>
      </w:r>
    </w:p>
    <w:p w:rsidR="005D1A92" w:rsidRPr="00891559" w:rsidRDefault="005D1A92" w:rsidP="005D1A92">
      <w:r w:rsidRPr="00891559">
        <w:t>The list of meeting contributions was reviewed (</w:t>
      </w:r>
      <w:hyperlink r:id="rId43" w:history="1">
        <w:r w:rsidRPr="00891559">
          <w:rPr>
            <w:rStyle w:val="Hyperlink"/>
          </w:rPr>
          <w:t>TD-02</w:t>
        </w:r>
      </w:hyperlink>
      <w:r w:rsidRPr="00891559">
        <w:t>).</w:t>
      </w:r>
      <w:r w:rsidR="00D304F7" w:rsidRPr="00891559">
        <w:t xml:space="preserve"> </w:t>
      </w:r>
      <w:r w:rsidRPr="00891559">
        <w:t>The following contributions were relevant to Q5/16:</w:t>
      </w:r>
    </w:p>
    <w:p w:rsidR="005D1A92" w:rsidRPr="00891559" w:rsidRDefault="00407D36" w:rsidP="006262A2">
      <w:pPr>
        <w:numPr>
          <w:ilvl w:val="0"/>
          <w:numId w:val="22"/>
        </w:numPr>
        <w:tabs>
          <w:tab w:val="clear" w:pos="794"/>
          <w:tab w:val="clear" w:pos="1191"/>
          <w:tab w:val="clear" w:pos="1588"/>
          <w:tab w:val="clear" w:pos="1985"/>
        </w:tabs>
        <w:ind w:left="567" w:hanging="567"/>
      </w:pPr>
      <w:r w:rsidRPr="00891559">
        <w:rPr>
          <w:b/>
          <w:bCs/>
        </w:rPr>
        <w:t>AVD</w:t>
      </w:r>
      <w:r w:rsidR="005D1A92" w:rsidRPr="00891559">
        <w:rPr>
          <w:b/>
          <w:bCs/>
        </w:rPr>
        <w:t>:</w:t>
      </w:r>
      <w:r w:rsidR="005D1A92" w:rsidRPr="00891559">
        <w:t xml:space="preserve"> </w:t>
      </w:r>
      <w:hyperlink r:id="rId44" w:history="1">
        <w:r w:rsidR="005D1A92" w:rsidRPr="00891559">
          <w:rPr>
            <w:rStyle w:val="Hyperlink"/>
          </w:rPr>
          <w:t>4075</w:t>
        </w:r>
      </w:hyperlink>
      <w:r w:rsidR="005D1A92" w:rsidRPr="00891559">
        <w:t xml:space="preserve">, </w:t>
      </w:r>
      <w:hyperlink r:id="rId45" w:history="1">
        <w:r w:rsidR="005D1A92" w:rsidRPr="00891559">
          <w:rPr>
            <w:rStyle w:val="Hyperlink"/>
          </w:rPr>
          <w:t>4082</w:t>
        </w:r>
      </w:hyperlink>
      <w:r w:rsidR="005D1A92" w:rsidRPr="00891559">
        <w:t xml:space="preserve">, </w:t>
      </w:r>
      <w:hyperlink r:id="rId46" w:history="1">
        <w:r w:rsidR="005D1A92" w:rsidRPr="00891559">
          <w:rPr>
            <w:rStyle w:val="Hyperlink"/>
          </w:rPr>
          <w:t>4083</w:t>
        </w:r>
      </w:hyperlink>
      <w:r w:rsidR="005D1A92" w:rsidRPr="00891559">
        <w:t xml:space="preserve">, </w:t>
      </w:r>
      <w:hyperlink r:id="rId47" w:history="1">
        <w:r w:rsidR="005D1A92" w:rsidRPr="00891559">
          <w:rPr>
            <w:rStyle w:val="Hyperlink"/>
          </w:rPr>
          <w:t>4084</w:t>
        </w:r>
      </w:hyperlink>
      <w:r w:rsidR="005D1A92" w:rsidRPr="00891559">
        <w:t xml:space="preserve">, </w:t>
      </w:r>
      <w:hyperlink r:id="rId48" w:history="1">
        <w:r w:rsidR="005D1A92" w:rsidRPr="00891559">
          <w:rPr>
            <w:rStyle w:val="Hyperlink"/>
          </w:rPr>
          <w:t>4086</w:t>
        </w:r>
      </w:hyperlink>
      <w:r w:rsidR="005D1A92" w:rsidRPr="00891559">
        <w:t xml:space="preserve">, </w:t>
      </w:r>
      <w:hyperlink r:id="rId49" w:history="1">
        <w:r w:rsidR="005D1A92" w:rsidRPr="00891559">
          <w:rPr>
            <w:rStyle w:val="Hyperlink"/>
          </w:rPr>
          <w:t>4087</w:t>
        </w:r>
      </w:hyperlink>
      <w:r w:rsidR="005D1A92" w:rsidRPr="00891559">
        <w:t xml:space="preserve">, </w:t>
      </w:r>
      <w:hyperlink r:id="rId50" w:history="1">
        <w:r w:rsidR="005D1A92" w:rsidRPr="00891559">
          <w:rPr>
            <w:rStyle w:val="Hyperlink"/>
          </w:rPr>
          <w:t>4088*</w:t>
        </w:r>
      </w:hyperlink>
      <w:r w:rsidR="005D1A92" w:rsidRPr="00891559">
        <w:t>,</w:t>
      </w:r>
      <w:hyperlink r:id="rId51" w:history="1">
        <w:r w:rsidR="005D1A92" w:rsidRPr="00891559">
          <w:rPr>
            <w:rStyle w:val="Hyperlink"/>
          </w:rPr>
          <w:t>4091</w:t>
        </w:r>
      </w:hyperlink>
      <w:r w:rsidR="005D1A92" w:rsidRPr="00891559">
        <w:t xml:space="preserve">, </w:t>
      </w:r>
      <w:hyperlink r:id="rId52" w:history="1">
        <w:r w:rsidR="005D1A92" w:rsidRPr="00891559">
          <w:rPr>
            <w:rStyle w:val="Hyperlink"/>
          </w:rPr>
          <w:t>4092</w:t>
        </w:r>
      </w:hyperlink>
      <w:r w:rsidR="005D1A92" w:rsidRPr="00891559">
        <w:t xml:space="preserve">, </w:t>
      </w:r>
      <w:hyperlink r:id="rId53" w:history="1">
        <w:r w:rsidR="005D1A92" w:rsidRPr="00891559">
          <w:rPr>
            <w:rStyle w:val="Hyperlink"/>
          </w:rPr>
          <w:t>4094</w:t>
        </w:r>
      </w:hyperlink>
      <w:r w:rsidR="005D1A92" w:rsidRPr="00891559">
        <w:t xml:space="preserve">, </w:t>
      </w:r>
      <w:hyperlink r:id="rId54" w:history="1">
        <w:r w:rsidR="005D1A92" w:rsidRPr="00891559">
          <w:rPr>
            <w:rStyle w:val="Hyperlink"/>
          </w:rPr>
          <w:t>4095</w:t>
        </w:r>
      </w:hyperlink>
      <w:r w:rsidR="005D1A92" w:rsidRPr="00891559">
        <w:t xml:space="preserve">, </w:t>
      </w:r>
      <w:hyperlink r:id="rId55" w:history="1">
        <w:r w:rsidR="005D1A92" w:rsidRPr="00891559">
          <w:rPr>
            <w:rStyle w:val="Hyperlink"/>
          </w:rPr>
          <w:t>4106</w:t>
        </w:r>
      </w:hyperlink>
      <w:r w:rsidR="005D1A92" w:rsidRPr="00891559">
        <w:t xml:space="preserve">, </w:t>
      </w:r>
      <w:hyperlink r:id="rId56" w:history="1">
        <w:r w:rsidR="005D1A92" w:rsidRPr="00891559">
          <w:rPr>
            <w:rStyle w:val="Hyperlink"/>
          </w:rPr>
          <w:t>4107</w:t>
        </w:r>
      </w:hyperlink>
      <w:r w:rsidR="005D1A92" w:rsidRPr="00891559">
        <w:t xml:space="preserve">, </w:t>
      </w:r>
      <w:hyperlink r:id="rId57" w:history="1">
        <w:r w:rsidR="005D1A92" w:rsidRPr="00891559">
          <w:rPr>
            <w:rStyle w:val="Hyperlink"/>
          </w:rPr>
          <w:t>4108</w:t>
        </w:r>
      </w:hyperlink>
      <w:r w:rsidR="005D1A92" w:rsidRPr="00891559">
        <w:t xml:space="preserve">, </w:t>
      </w:r>
      <w:hyperlink r:id="rId58" w:history="1">
        <w:r w:rsidR="005D1A92" w:rsidRPr="00891559">
          <w:rPr>
            <w:rStyle w:val="Hyperlink"/>
          </w:rPr>
          <w:t>4109</w:t>
        </w:r>
      </w:hyperlink>
      <w:r w:rsidR="005D1A92" w:rsidRPr="00891559">
        <w:t xml:space="preserve"> (15 contributions). </w:t>
      </w:r>
      <w:r w:rsidRPr="00891559">
        <w:br/>
      </w:r>
      <w:r w:rsidR="005D1A92" w:rsidRPr="00891559">
        <w:t xml:space="preserve">Contribution examined in joint session with Questions 1,5 and 12/16: </w:t>
      </w:r>
      <w:hyperlink r:id="rId59" w:history="1">
        <w:r w:rsidR="005D1A92" w:rsidRPr="00891559">
          <w:rPr>
            <w:rStyle w:val="Hyperlink"/>
          </w:rPr>
          <w:t>AVD-4132</w:t>
        </w:r>
      </w:hyperlink>
      <w:r w:rsidR="005D1A92" w:rsidRPr="00891559">
        <w:t xml:space="preserve"> </w:t>
      </w:r>
    </w:p>
    <w:p w:rsidR="005D1A92" w:rsidRPr="00891559" w:rsidRDefault="00407D36" w:rsidP="006262A2">
      <w:pPr>
        <w:numPr>
          <w:ilvl w:val="0"/>
          <w:numId w:val="22"/>
        </w:numPr>
        <w:tabs>
          <w:tab w:val="clear" w:pos="794"/>
          <w:tab w:val="clear" w:pos="1191"/>
          <w:tab w:val="clear" w:pos="1588"/>
          <w:tab w:val="clear" w:pos="1985"/>
        </w:tabs>
        <w:ind w:left="567" w:hanging="567"/>
      </w:pPr>
      <w:r w:rsidRPr="00891559">
        <w:rPr>
          <w:b/>
          <w:bCs/>
        </w:rPr>
        <w:t>TD</w:t>
      </w:r>
      <w:r w:rsidR="005D1A92" w:rsidRPr="00891559">
        <w:rPr>
          <w:b/>
          <w:bCs/>
        </w:rPr>
        <w:t>:</w:t>
      </w:r>
      <w:r w:rsidR="005D1A92" w:rsidRPr="00891559">
        <w:t xml:space="preserve"> </w:t>
      </w:r>
      <w:hyperlink r:id="rId60" w:history="1">
        <w:r w:rsidR="005D1A92" w:rsidRPr="00891559">
          <w:rPr>
            <w:rStyle w:val="Hyperlink"/>
          </w:rPr>
          <w:t>TD-06</w:t>
        </w:r>
      </w:hyperlink>
      <w:r w:rsidR="005D1A92" w:rsidRPr="00891559">
        <w:t xml:space="preserve">, </w:t>
      </w:r>
      <w:hyperlink r:id="rId61" w:history="1">
        <w:r w:rsidR="005D1A92" w:rsidRPr="00891559">
          <w:rPr>
            <w:rStyle w:val="Hyperlink"/>
          </w:rPr>
          <w:t>TD-30</w:t>
        </w:r>
      </w:hyperlink>
      <w:r w:rsidR="005D1A92" w:rsidRPr="00891559">
        <w:t xml:space="preserve">, </w:t>
      </w:r>
      <w:hyperlink r:id="rId62" w:history="1">
        <w:r w:rsidR="005D1A92" w:rsidRPr="00891559">
          <w:rPr>
            <w:rStyle w:val="Hyperlink"/>
          </w:rPr>
          <w:t>TD-33</w:t>
        </w:r>
      </w:hyperlink>
      <w:r w:rsidR="005D1A92" w:rsidRPr="00891559">
        <w:t>, TD-45, TD-46, TD-xx</w:t>
      </w:r>
    </w:p>
    <w:p w:rsidR="004F37E1" w:rsidRPr="00891559" w:rsidRDefault="005D1A92" w:rsidP="00BD1654">
      <w:pPr>
        <w:tabs>
          <w:tab w:val="clear" w:pos="794"/>
          <w:tab w:val="clear" w:pos="1191"/>
          <w:tab w:val="clear" w:pos="1588"/>
          <w:tab w:val="clear" w:pos="1985"/>
          <w:tab w:val="left" w:pos="7920"/>
        </w:tabs>
        <w:overflowPunct/>
        <w:autoSpaceDE/>
        <w:autoSpaceDN/>
        <w:adjustRightInd/>
        <w:textAlignment w:val="auto"/>
      </w:pPr>
      <w:r w:rsidRPr="00891559">
        <w:t xml:space="preserve">Note that AVD-4088 was received late; however </w:t>
      </w:r>
      <w:r w:rsidR="00BD1654" w:rsidRPr="00891559">
        <w:t>the group</w:t>
      </w:r>
      <w:r w:rsidRPr="00891559">
        <w:t xml:space="preserve"> agreed to accept and discuss </w:t>
      </w:r>
      <w:r w:rsidR="00BD1654" w:rsidRPr="00891559">
        <w:t>it</w:t>
      </w:r>
      <w:r w:rsidRPr="00891559">
        <w:t>.</w:t>
      </w:r>
    </w:p>
    <w:p w:rsidR="004F37E1" w:rsidRPr="00891559" w:rsidRDefault="004F37E1" w:rsidP="001C6E1D">
      <w:pPr>
        <w:pStyle w:val="Heading3"/>
      </w:pPr>
      <w:r w:rsidRPr="00891559">
        <w:t>Review of the meeting agenda</w:t>
      </w:r>
    </w:p>
    <w:p w:rsidR="004F37E1" w:rsidRPr="00891559" w:rsidRDefault="004F37E1" w:rsidP="004F37E1">
      <w:pPr>
        <w:rPr>
          <w:rFonts w:eastAsiaTheme="minorEastAsia"/>
          <w:lang w:eastAsia="zh-CN"/>
        </w:rPr>
      </w:pPr>
      <w:r w:rsidRPr="00891559">
        <w:t xml:space="preserve">The draft agenda </w:t>
      </w:r>
      <w:r w:rsidR="00BD1654" w:rsidRPr="00891559">
        <w:t xml:space="preserve">in </w:t>
      </w:r>
      <w:r w:rsidR="00046040" w:rsidRPr="00891559">
        <w:t>TD-06</w:t>
      </w:r>
      <w:r w:rsidRPr="00891559">
        <w:t xml:space="preserve"> was accepted.</w:t>
      </w:r>
    </w:p>
    <w:p w:rsidR="00046040" w:rsidRPr="00891559" w:rsidRDefault="00046040" w:rsidP="00891559">
      <w:pPr>
        <w:pStyle w:val="Heading4"/>
      </w:pPr>
      <w:r w:rsidRPr="00891559">
        <w:t>Intellectual property statements</w:t>
      </w:r>
    </w:p>
    <w:p w:rsidR="00046040" w:rsidRPr="00891559" w:rsidRDefault="00046040" w:rsidP="00046040">
      <w:r w:rsidRPr="00891559">
        <w:t xml:space="preserve">Members were reminded to make disclosures of known patents to the ITU Secretariat as defined in the IPR policy in a timely manner. </w:t>
      </w:r>
    </w:p>
    <w:p w:rsidR="00046040" w:rsidRPr="00891559" w:rsidRDefault="00046040" w:rsidP="00046040">
      <w:pPr>
        <w:rPr>
          <w:i/>
          <w:szCs w:val="24"/>
        </w:rPr>
      </w:pPr>
      <w:r w:rsidRPr="00891559">
        <w:t xml:space="preserve">Call for IPR: </w:t>
      </w:r>
      <w:r w:rsidRPr="00891559">
        <w:rPr>
          <w:i/>
        </w:rPr>
        <w:t>D</w:t>
      </w:r>
      <w:r w:rsidRPr="00891559">
        <w:rPr>
          <w:i/>
          <w:szCs w:val="24"/>
        </w:rPr>
        <w:t>oes anyone have knowledge of patents or pending patent applications, the use of which may be required to implement Recommendations being considered?</w:t>
      </w:r>
    </w:p>
    <w:p w:rsidR="00046040" w:rsidRPr="00891559" w:rsidRDefault="00046040" w:rsidP="004F37E1">
      <w:pPr>
        <w:rPr>
          <w:rFonts w:eastAsiaTheme="minorEastAsia"/>
          <w:lang w:eastAsia="zh-CN"/>
        </w:rPr>
      </w:pPr>
      <w:r w:rsidRPr="00891559">
        <w:rPr>
          <w:szCs w:val="24"/>
        </w:rPr>
        <w:t>There were no answers recorded to this call for IPR.</w:t>
      </w:r>
    </w:p>
    <w:p w:rsidR="004F37E1" w:rsidRPr="00891559" w:rsidRDefault="004F37E1" w:rsidP="001C6E1D">
      <w:pPr>
        <w:pStyle w:val="Heading3"/>
        <w:rPr>
          <w:lang w:eastAsia="zh-CN"/>
        </w:rPr>
      </w:pPr>
      <w:r w:rsidRPr="00891559">
        <w:lastRenderedPageBreak/>
        <w:t>Incoming liaison statements</w:t>
      </w:r>
    </w:p>
    <w:p w:rsidR="00046040" w:rsidRPr="00891559" w:rsidRDefault="00332C38" w:rsidP="00BD1654">
      <w:pPr>
        <w:tabs>
          <w:tab w:val="clear" w:pos="794"/>
          <w:tab w:val="clear" w:pos="1191"/>
          <w:tab w:val="clear" w:pos="1588"/>
          <w:tab w:val="clear" w:pos="1985"/>
          <w:tab w:val="left" w:pos="7920"/>
        </w:tabs>
        <w:overflowPunct/>
        <w:autoSpaceDE/>
        <w:autoSpaceDN/>
        <w:adjustRightInd/>
        <w:textAlignment w:val="auto"/>
      </w:pPr>
      <w:hyperlink r:id="rId63" w:history="1">
        <w:r w:rsidR="00046040" w:rsidRPr="00891559">
          <w:rPr>
            <w:rStyle w:val="Hyperlink"/>
          </w:rPr>
          <w:t>AVD-4155</w:t>
        </w:r>
      </w:hyperlink>
      <w:r w:rsidR="00046040" w:rsidRPr="00891559">
        <w:t xml:space="preserve"> was presented and discussed in joint session with Questions 1 and 2/16, and is included in the Q1/16 report (</w:t>
      </w:r>
      <w:hyperlink r:id="rId64" w:history="1">
        <w:r w:rsidR="001C6E1D" w:rsidRPr="001C6E1D">
          <w:rPr>
            <w:rStyle w:val="Hyperlink"/>
          </w:rPr>
          <w:t>Q1-K11</w:t>
        </w:r>
      </w:hyperlink>
      <w:r w:rsidR="001C6E1D">
        <w:t xml:space="preserve"> = </w:t>
      </w:r>
      <w:hyperlink r:id="rId65" w:history="1">
        <w:r w:rsidR="00BD1654" w:rsidRPr="00891559">
          <w:rPr>
            <w:rStyle w:val="Hyperlink"/>
          </w:rPr>
          <w:t>TD 605/WP2</w:t>
        </w:r>
      </w:hyperlink>
      <w:r w:rsidR="00046040" w:rsidRPr="00891559">
        <w:t>).</w:t>
      </w:r>
    </w:p>
    <w:p w:rsidR="004F37E1" w:rsidRPr="00891559" w:rsidRDefault="00332C38" w:rsidP="004F37E1">
      <w:pPr>
        <w:rPr>
          <w:rFonts w:eastAsiaTheme="minorEastAsia"/>
          <w:lang w:eastAsia="zh-CN"/>
        </w:rPr>
      </w:pPr>
      <w:hyperlink r:id="rId66" w:history="1">
        <w:r w:rsidR="00046040" w:rsidRPr="00891559">
          <w:rPr>
            <w:rStyle w:val="Hyperlink"/>
          </w:rPr>
          <w:t>AVD-4137</w:t>
        </w:r>
      </w:hyperlink>
      <w:r w:rsidR="00046040" w:rsidRPr="00891559">
        <w:t xml:space="preserve">, </w:t>
      </w:r>
      <w:hyperlink r:id="rId67" w:history="1">
        <w:r w:rsidR="00046040" w:rsidRPr="00891559">
          <w:rPr>
            <w:rStyle w:val="Hyperlink"/>
          </w:rPr>
          <w:t>AVD-4141</w:t>
        </w:r>
      </w:hyperlink>
      <w:r w:rsidR="00046040" w:rsidRPr="00891559">
        <w:t xml:space="preserve">, </w:t>
      </w:r>
      <w:hyperlink r:id="rId68" w:history="1">
        <w:r w:rsidR="00046040" w:rsidRPr="00891559">
          <w:rPr>
            <w:rStyle w:val="Hyperlink"/>
          </w:rPr>
          <w:t>AVD-4142</w:t>
        </w:r>
      </w:hyperlink>
      <w:r w:rsidR="00046040" w:rsidRPr="00891559">
        <w:t xml:space="preserve">, </w:t>
      </w:r>
      <w:hyperlink r:id="rId69" w:history="1">
        <w:r w:rsidR="00046040" w:rsidRPr="00891559">
          <w:rPr>
            <w:rStyle w:val="Hyperlink"/>
          </w:rPr>
          <w:t>AVD-4143</w:t>
        </w:r>
      </w:hyperlink>
      <w:r w:rsidR="00046040" w:rsidRPr="00891559">
        <w:t xml:space="preserve">, </w:t>
      </w:r>
      <w:hyperlink r:id="rId70" w:history="1">
        <w:r w:rsidR="00046040" w:rsidRPr="00891559">
          <w:rPr>
            <w:rStyle w:val="Hyperlink"/>
          </w:rPr>
          <w:t>AVD-4146</w:t>
        </w:r>
      </w:hyperlink>
      <w:r w:rsidR="00046040" w:rsidRPr="00891559">
        <w:t xml:space="preserve">, </w:t>
      </w:r>
      <w:hyperlink r:id="rId71" w:history="1">
        <w:r w:rsidR="00046040" w:rsidRPr="00891559">
          <w:rPr>
            <w:rStyle w:val="Hyperlink"/>
          </w:rPr>
          <w:t>AVD-4147</w:t>
        </w:r>
      </w:hyperlink>
      <w:r w:rsidR="00046040" w:rsidRPr="00891559">
        <w:t xml:space="preserve">, </w:t>
      </w:r>
      <w:hyperlink r:id="rId72" w:history="1">
        <w:r w:rsidR="00046040" w:rsidRPr="00891559">
          <w:rPr>
            <w:rStyle w:val="Hyperlink"/>
          </w:rPr>
          <w:t>AVD-4148</w:t>
        </w:r>
      </w:hyperlink>
      <w:r w:rsidR="00046040" w:rsidRPr="00891559">
        <w:t xml:space="preserve">, </w:t>
      </w:r>
      <w:hyperlink r:id="rId73" w:history="1">
        <w:r w:rsidR="00046040" w:rsidRPr="00891559">
          <w:rPr>
            <w:rStyle w:val="Hyperlink"/>
          </w:rPr>
          <w:t>AVD-4149</w:t>
        </w:r>
      </w:hyperlink>
      <w:r w:rsidR="00046040" w:rsidRPr="00891559">
        <w:t xml:space="preserve">, </w:t>
      </w:r>
      <w:hyperlink r:id="rId74" w:history="1">
        <w:r w:rsidR="00046040" w:rsidRPr="00891559">
          <w:rPr>
            <w:rStyle w:val="Hyperlink"/>
          </w:rPr>
          <w:t>AVD-4150</w:t>
        </w:r>
      </w:hyperlink>
      <w:r w:rsidR="00046040" w:rsidRPr="00891559">
        <w:t xml:space="preserve">, </w:t>
      </w:r>
      <w:hyperlink r:id="rId75" w:history="1">
        <w:r w:rsidR="00046040" w:rsidRPr="00891559">
          <w:rPr>
            <w:rStyle w:val="Hyperlink"/>
          </w:rPr>
          <w:t>AVD-4151</w:t>
        </w:r>
      </w:hyperlink>
      <w:r w:rsidR="00046040" w:rsidRPr="00891559">
        <w:t xml:space="preserve">, </w:t>
      </w:r>
      <w:hyperlink r:id="rId76" w:history="1">
        <w:r w:rsidR="00046040" w:rsidRPr="00891559">
          <w:rPr>
            <w:rStyle w:val="Hyperlink"/>
          </w:rPr>
          <w:t>AVD-4152</w:t>
        </w:r>
      </w:hyperlink>
      <w:r w:rsidR="00046040" w:rsidRPr="00891559">
        <w:t xml:space="preserve">, </w:t>
      </w:r>
      <w:hyperlink r:id="rId77" w:history="1">
        <w:r w:rsidR="00046040" w:rsidRPr="00891559">
          <w:rPr>
            <w:rStyle w:val="Hyperlink"/>
          </w:rPr>
          <w:t>AVD-4154</w:t>
        </w:r>
      </w:hyperlink>
      <w:r w:rsidR="00046040" w:rsidRPr="00891559">
        <w:t xml:space="preserve"> were presented and discussed during the general WP</w:t>
      </w:r>
      <w:r w:rsidR="00BD1654" w:rsidRPr="00891559">
        <w:t> </w:t>
      </w:r>
      <w:r w:rsidR="00046040" w:rsidRPr="00891559">
        <w:t>2</w:t>
      </w:r>
      <w:r w:rsidR="00BD1654" w:rsidRPr="00891559">
        <w:t>/16</w:t>
      </w:r>
      <w:r w:rsidR="00046040" w:rsidRPr="00891559">
        <w:t xml:space="preserve"> session,</w:t>
      </w:r>
      <w:r w:rsidR="00D304F7" w:rsidRPr="00891559">
        <w:t xml:space="preserve"> </w:t>
      </w:r>
      <w:r w:rsidR="00046040" w:rsidRPr="00891559">
        <w:t>and are included in that report (</w:t>
      </w:r>
      <w:hyperlink r:id="rId78" w:history="1">
        <w:r w:rsidR="00046040" w:rsidRPr="00891559">
          <w:rPr>
            <w:rStyle w:val="Hyperlink"/>
          </w:rPr>
          <w:t>TD-20</w:t>
        </w:r>
      </w:hyperlink>
      <w:r w:rsidR="00046040" w:rsidRPr="00891559">
        <w:t>)</w:t>
      </w:r>
      <w:r w:rsidR="00BD1654" w:rsidRPr="00891559">
        <w:t>.</w:t>
      </w:r>
    </w:p>
    <w:p w:rsidR="008A3025" w:rsidRPr="00891559" w:rsidRDefault="008A3025" w:rsidP="001C6E1D">
      <w:pPr>
        <w:pStyle w:val="Heading2"/>
      </w:pPr>
      <w:r w:rsidRPr="00891559">
        <w:t>Discussions</w:t>
      </w:r>
    </w:p>
    <w:p w:rsidR="008A3025" w:rsidRPr="00891559" w:rsidRDefault="008A3025" w:rsidP="001C6E1D">
      <w:pPr>
        <w:pStyle w:val="Heading3"/>
      </w:pPr>
      <w:r w:rsidRPr="00891559">
        <w:t>Contributions to F.TPS-</w:t>
      </w:r>
      <w:proofErr w:type="spellStart"/>
      <w:r w:rsidRPr="00891559">
        <w:t>Reqs</w:t>
      </w:r>
      <w:proofErr w:type="spellEnd"/>
    </w:p>
    <w:p w:rsidR="00BD1654" w:rsidRPr="00891559" w:rsidRDefault="00332C38" w:rsidP="00BD1654">
      <w:pPr>
        <w:pStyle w:val="Headingib"/>
      </w:pPr>
      <w:hyperlink r:id="rId79" w:history="1">
        <w:r w:rsidR="00BD1654" w:rsidRPr="00891559">
          <w:rPr>
            <w:rStyle w:val="Hyperlink"/>
          </w:rPr>
          <w:t>AVD-4083</w:t>
        </w:r>
      </w:hyperlink>
      <w:r w:rsidR="00BD1654" w:rsidRPr="00891559">
        <w:tab/>
      </w:r>
      <w:r w:rsidR="00BD1654" w:rsidRPr="00891559">
        <w:rPr>
          <w:rFonts w:hint="eastAsia"/>
        </w:rPr>
        <w:t>Proposed requirements for Telepresence system</w:t>
      </w:r>
      <w:r w:rsidR="00BD1654" w:rsidRPr="00891559">
        <w:tab/>
      </w:r>
      <w:r w:rsidR="00BD1654" w:rsidRPr="00891559">
        <w:rPr>
          <w:rFonts w:hint="eastAsia"/>
        </w:rPr>
        <w:t>ZTE Corporation</w:t>
      </w:r>
    </w:p>
    <w:p w:rsidR="00BD1654" w:rsidRPr="00891559" w:rsidRDefault="00332C38" w:rsidP="00BD1654">
      <w:pPr>
        <w:pStyle w:val="Headingib"/>
      </w:pPr>
      <w:hyperlink r:id="rId80" w:history="1">
        <w:r w:rsidR="00BD1654" w:rsidRPr="00891559">
          <w:rPr>
            <w:rStyle w:val="Hyperlink"/>
          </w:rPr>
          <w:t>AVD-4087</w:t>
        </w:r>
      </w:hyperlink>
      <w:r w:rsidR="00BD1654" w:rsidRPr="00891559">
        <w:tab/>
      </w:r>
      <w:r w:rsidR="00BD1654" w:rsidRPr="00891559">
        <w:rPr>
          <w:rFonts w:hint="eastAsia"/>
        </w:rPr>
        <w:t>Proposed texts for requirements of Telepresence services</w:t>
      </w:r>
      <w:r w:rsidR="00BD1654" w:rsidRPr="00891559">
        <w:tab/>
        <w:t>ETRI</w:t>
      </w:r>
    </w:p>
    <w:p w:rsidR="008A3025" w:rsidRPr="00891559" w:rsidRDefault="00087F1C" w:rsidP="00087F1C">
      <w:r w:rsidRPr="00891559">
        <w:t xml:space="preserve">AVD-4083 and AVD-4087 </w:t>
      </w:r>
      <w:r w:rsidR="008A3025" w:rsidRPr="00891559">
        <w:t>were presented and discussed.</w:t>
      </w:r>
      <w:r w:rsidR="00D304F7" w:rsidRPr="00891559">
        <w:t xml:space="preserve"> </w:t>
      </w:r>
      <w:r w:rsidR="008A3025" w:rsidRPr="00891559">
        <w:t>With some revisions they were accepted for the output draft for F.TPS-</w:t>
      </w:r>
      <w:proofErr w:type="spellStart"/>
      <w:r w:rsidR="008A3025" w:rsidRPr="00891559">
        <w:t>Reqs</w:t>
      </w:r>
      <w:proofErr w:type="spellEnd"/>
      <w:r w:rsidR="008A3025" w:rsidRPr="00891559">
        <w:t xml:space="preserve"> (</w:t>
      </w:r>
      <w:hyperlink r:id="rId81" w:history="1">
        <w:r w:rsidR="008A3025" w:rsidRPr="00891559">
          <w:rPr>
            <w:rStyle w:val="Hyperlink"/>
          </w:rPr>
          <w:t>TD-33</w:t>
        </w:r>
      </w:hyperlink>
      <w:r w:rsidR="008A3025" w:rsidRPr="00891559">
        <w:t>).</w:t>
      </w:r>
    </w:p>
    <w:p w:rsidR="008A3025" w:rsidRPr="00891559" w:rsidRDefault="008A3025" w:rsidP="008A3025">
      <w:r w:rsidRPr="00891559">
        <w:t>In addition, the F.TPS-</w:t>
      </w:r>
      <w:proofErr w:type="spellStart"/>
      <w:r w:rsidRPr="00891559">
        <w:t>Reqs</w:t>
      </w:r>
      <w:proofErr w:type="spellEnd"/>
      <w:r w:rsidRPr="00891559">
        <w:t xml:space="preserve"> editor was requested to provide draft for the scope of F.TPS-</w:t>
      </w:r>
      <w:proofErr w:type="spellStart"/>
      <w:r w:rsidRPr="00891559">
        <w:t>Reqs</w:t>
      </w:r>
      <w:proofErr w:type="spellEnd"/>
    </w:p>
    <w:bookmarkStart w:id="43" w:name="OLE_LINK2"/>
    <w:bookmarkStart w:id="44" w:name="OLE_LINK3"/>
    <w:p w:rsidR="00BD1654" w:rsidRPr="00891559" w:rsidRDefault="00D85BF4" w:rsidP="00BD1654">
      <w:pPr>
        <w:pStyle w:val="Headingib"/>
      </w:pPr>
      <w:r w:rsidRPr="00891559">
        <w:fldChar w:fldCharType="begin"/>
      </w:r>
      <w:r w:rsidR="00BD1654" w:rsidRPr="00891559">
        <w:instrText>HYPERLINK "http://ftp3.itu.int/av-arch/avc-site/2009-2012/1107_And/TD-33.zip"</w:instrText>
      </w:r>
      <w:r w:rsidRPr="00891559">
        <w:fldChar w:fldCharType="separate"/>
      </w:r>
      <w:r w:rsidR="00BD1654" w:rsidRPr="00891559">
        <w:rPr>
          <w:rStyle w:val="Hyperlink"/>
        </w:rPr>
        <w:t>TD-33</w:t>
      </w:r>
      <w:r w:rsidRPr="00891559">
        <w:fldChar w:fldCharType="end"/>
      </w:r>
      <w:r w:rsidR="00BD1654" w:rsidRPr="00891559">
        <w:tab/>
      </w:r>
      <w:r w:rsidR="00BD1654" w:rsidRPr="00891559">
        <w:rPr>
          <w:rFonts w:hint="eastAsia"/>
        </w:rPr>
        <w:t xml:space="preserve">Draft Scope of </w:t>
      </w:r>
      <w:r w:rsidR="00BD1654" w:rsidRPr="00891559">
        <w:t>ITU-T</w:t>
      </w:r>
      <w:r w:rsidR="00BD1654" w:rsidRPr="00891559">
        <w:rPr>
          <w:rFonts w:hint="eastAsia"/>
        </w:rPr>
        <w:t xml:space="preserve"> F.TPS-</w:t>
      </w:r>
      <w:proofErr w:type="spellStart"/>
      <w:r w:rsidR="00BD1654" w:rsidRPr="00891559">
        <w:rPr>
          <w:rFonts w:hint="eastAsia"/>
        </w:rPr>
        <w:t>Reqs</w:t>
      </w:r>
      <w:proofErr w:type="spellEnd"/>
      <w:r w:rsidR="00BD1654" w:rsidRPr="00891559">
        <w:rPr>
          <w:rFonts w:hint="eastAsia"/>
        </w:rPr>
        <w:t xml:space="preserve"> - </w:t>
      </w:r>
      <w:r w:rsidR="00BD1654" w:rsidRPr="00891559">
        <w:t>“Definitions, requirements, and use cases for Telepresence Systems</w:t>
      </w:r>
      <w:r w:rsidR="00BD1654" w:rsidRPr="00891559">
        <w:tab/>
        <w:t>Editor</w:t>
      </w:r>
    </w:p>
    <w:bookmarkEnd w:id="43"/>
    <w:bookmarkEnd w:id="44"/>
    <w:p w:rsidR="008A3025" w:rsidRPr="00891559" w:rsidRDefault="008A3025" w:rsidP="008A3025">
      <w:r w:rsidRPr="00891559">
        <w:t>This draft scope was discussed, and with some modifications was accepted as baseline text.</w:t>
      </w:r>
    </w:p>
    <w:p w:rsidR="00BD1654" w:rsidRPr="00891559" w:rsidRDefault="00332C38" w:rsidP="00BD1654">
      <w:pPr>
        <w:pStyle w:val="Headingib"/>
      </w:pPr>
      <w:hyperlink r:id="rId82" w:history="1">
        <w:r w:rsidR="00BD1654" w:rsidRPr="00891559">
          <w:rPr>
            <w:rStyle w:val="Hyperlink"/>
          </w:rPr>
          <w:t>TD-45a</w:t>
        </w:r>
      </w:hyperlink>
      <w:r w:rsidR="00BD1654" w:rsidRPr="00891559">
        <w:tab/>
        <w:t>F.TPS-</w:t>
      </w:r>
      <w:proofErr w:type="spellStart"/>
      <w:r w:rsidR="00BD1654" w:rsidRPr="00891559">
        <w:t>Reqs</w:t>
      </w:r>
      <w:proofErr w:type="spellEnd"/>
      <w:r w:rsidR="00BD1654" w:rsidRPr="00891559">
        <w:t xml:space="preserve"> “Definitions, requirements, and use cases for Telepresence Systems” (New): Output draft</w:t>
      </w:r>
      <w:r w:rsidR="00BD1654" w:rsidRPr="00891559">
        <w:tab/>
        <w:t>Editor</w:t>
      </w:r>
    </w:p>
    <w:p w:rsidR="008A3025" w:rsidRPr="00891559" w:rsidRDefault="008A3025" w:rsidP="008A3025">
      <w:r w:rsidRPr="00891559">
        <w:t>This contribution from the editor was presented and reviewed.</w:t>
      </w:r>
      <w:r w:rsidR="00D304F7" w:rsidRPr="00891559">
        <w:t xml:space="preserve"> </w:t>
      </w:r>
      <w:r w:rsidRPr="00891559">
        <w:t>The document was accepted as the output draft for F.TPS-</w:t>
      </w:r>
      <w:proofErr w:type="spellStart"/>
      <w:r w:rsidRPr="00891559">
        <w:t>Reqs</w:t>
      </w:r>
      <w:proofErr w:type="spellEnd"/>
      <w:r w:rsidRPr="00891559">
        <w:t xml:space="preserve"> for this meeting. </w:t>
      </w:r>
    </w:p>
    <w:p w:rsidR="00BD1654" w:rsidRPr="00891559" w:rsidRDefault="00332C38" w:rsidP="00BD1654">
      <w:pPr>
        <w:pStyle w:val="Headingib"/>
      </w:pPr>
      <w:hyperlink r:id="rId83" w:history="1">
        <w:r w:rsidR="00BD1654" w:rsidRPr="00891559">
          <w:rPr>
            <w:rStyle w:val="Hyperlink"/>
          </w:rPr>
          <w:t>AVD-4088</w:t>
        </w:r>
      </w:hyperlink>
      <w:r w:rsidR="00BD1654" w:rsidRPr="00891559">
        <w:tab/>
        <w:t>Telepresence Use Cases Involving Everyday Terminals</w:t>
      </w:r>
      <w:r w:rsidR="00BD1654" w:rsidRPr="00891559">
        <w:tab/>
        <w:t>Research in Motion</w:t>
      </w:r>
    </w:p>
    <w:p w:rsidR="008A3025" w:rsidRPr="00891559" w:rsidRDefault="008A3025" w:rsidP="008A3025">
      <w:r w:rsidRPr="00891559">
        <w:t>This was presented and discussed.</w:t>
      </w:r>
      <w:r w:rsidR="00D304F7" w:rsidRPr="00891559">
        <w:t xml:space="preserve"> </w:t>
      </w:r>
      <w:r w:rsidRPr="00891559">
        <w:t>An Editor’s note was added to F.TPS-</w:t>
      </w:r>
      <w:proofErr w:type="spellStart"/>
      <w:r w:rsidRPr="00891559">
        <w:t>Reqs</w:t>
      </w:r>
      <w:proofErr w:type="spellEnd"/>
      <w:r w:rsidRPr="00891559">
        <w:t>, suggesting the need for use cases focused on functionality rather than terminal types, and soliciting contributions of such use cases.</w:t>
      </w:r>
      <w:r w:rsidR="00D304F7" w:rsidRPr="00891559">
        <w:t xml:space="preserve"> </w:t>
      </w:r>
      <w:r w:rsidRPr="00891559">
        <w:t>There is agreement that broad interoperability is needed.</w:t>
      </w:r>
    </w:p>
    <w:p w:rsidR="008A3025" w:rsidRPr="00891559" w:rsidRDefault="008A3025" w:rsidP="008A3025">
      <w:r w:rsidRPr="00891559">
        <w:t>The use cases themselves were not accepted as baseline text.</w:t>
      </w:r>
      <w:r w:rsidR="00D304F7" w:rsidRPr="00891559">
        <w:t xml:space="preserve"> </w:t>
      </w:r>
      <w:r w:rsidRPr="00891559">
        <w:t>However, they were added to the living list.</w:t>
      </w:r>
    </w:p>
    <w:p w:rsidR="008A3025" w:rsidRPr="00891559" w:rsidRDefault="008A3025" w:rsidP="001C6E1D">
      <w:pPr>
        <w:pStyle w:val="Heading3"/>
      </w:pPr>
      <w:r w:rsidRPr="00891559">
        <w:t>Contributions to F.TPS-Arch</w:t>
      </w:r>
    </w:p>
    <w:p w:rsidR="00BD1654" w:rsidRPr="00891559" w:rsidRDefault="00BD1654" w:rsidP="00BD1654">
      <w:r w:rsidRPr="00891559">
        <w:t>The following contributions were presented and discussed. They were accepted as baseline text with some modifications.</w:t>
      </w:r>
    </w:p>
    <w:p w:rsidR="00BD1654" w:rsidRPr="00891559" w:rsidRDefault="00332C38" w:rsidP="006262A2">
      <w:pPr>
        <w:numPr>
          <w:ilvl w:val="0"/>
          <w:numId w:val="23"/>
        </w:numPr>
        <w:tabs>
          <w:tab w:val="clear" w:pos="794"/>
          <w:tab w:val="clear" w:pos="1191"/>
          <w:tab w:val="clear" w:pos="1588"/>
          <w:tab w:val="clear" w:pos="1985"/>
          <w:tab w:val="left" w:pos="8789"/>
        </w:tabs>
        <w:ind w:left="567" w:hanging="567"/>
      </w:pPr>
      <w:hyperlink r:id="rId84" w:history="1">
        <w:r w:rsidR="00BD1654" w:rsidRPr="00891559">
          <w:rPr>
            <w:rStyle w:val="Hyperlink"/>
          </w:rPr>
          <w:t>AVD-4094</w:t>
        </w:r>
      </w:hyperlink>
      <w:r w:rsidR="00392EE1">
        <w:t xml:space="preserve">: </w:t>
      </w:r>
      <w:r w:rsidR="00BD1654" w:rsidRPr="00891559">
        <w:t>F/H.TPS-Arch “Telepresence System Architecture” (New): Input draft</w:t>
      </w:r>
      <w:r w:rsidR="00392EE1">
        <w:tab/>
      </w:r>
      <w:r w:rsidR="00BD1654" w:rsidRPr="00891559">
        <w:t>Editor</w:t>
      </w:r>
    </w:p>
    <w:p w:rsidR="00BD1654" w:rsidRPr="00891559" w:rsidRDefault="00332C38" w:rsidP="006262A2">
      <w:pPr>
        <w:numPr>
          <w:ilvl w:val="0"/>
          <w:numId w:val="23"/>
        </w:numPr>
        <w:tabs>
          <w:tab w:val="clear" w:pos="794"/>
          <w:tab w:val="clear" w:pos="1191"/>
          <w:tab w:val="clear" w:pos="1588"/>
          <w:tab w:val="clear" w:pos="1985"/>
        </w:tabs>
        <w:ind w:left="567" w:hanging="567"/>
      </w:pPr>
      <w:hyperlink r:id="rId85" w:history="1">
        <w:r w:rsidR="00BD1654" w:rsidRPr="00891559">
          <w:rPr>
            <w:rStyle w:val="Hyperlink"/>
          </w:rPr>
          <w:t>AVD-4095</w:t>
        </w:r>
      </w:hyperlink>
      <w:r w:rsidR="00392EE1">
        <w:t xml:space="preserve">: </w:t>
      </w:r>
      <w:r w:rsidR="00BD1654" w:rsidRPr="00891559">
        <w:t>F/</w:t>
      </w:r>
      <w:proofErr w:type="spellStart"/>
      <w:r w:rsidR="00BD1654" w:rsidRPr="00891559">
        <w:t>H.TPS.Arch</w:t>
      </w:r>
      <w:proofErr w:type="spellEnd"/>
      <w:r w:rsidR="00BD1654" w:rsidRPr="00891559">
        <w:t>: Iconography</w:t>
      </w:r>
      <w:r w:rsidR="00392EE1">
        <w:t xml:space="preserve"> </w:t>
      </w:r>
      <w:r w:rsidR="00BD1654" w:rsidRPr="00891559">
        <w:tab/>
        <w:t>Huawei</w:t>
      </w:r>
    </w:p>
    <w:p w:rsidR="00BD1654" w:rsidRPr="00891559" w:rsidRDefault="00332C38" w:rsidP="006262A2">
      <w:pPr>
        <w:numPr>
          <w:ilvl w:val="0"/>
          <w:numId w:val="23"/>
        </w:numPr>
        <w:tabs>
          <w:tab w:val="clear" w:pos="794"/>
          <w:tab w:val="clear" w:pos="1191"/>
          <w:tab w:val="clear" w:pos="1588"/>
          <w:tab w:val="clear" w:pos="1985"/>
        </w:tabs>
        <w:ind w:left="567" w:hanging="567"/>
      </w:pPr>
      <w:hyperlink r:id="rId86" w:history="1">
        <w:r w:rsidR="00BD1654" w:rsidRPr="00891559">
          <w:rPr>
            <w:rStyle w:val="Hyperlink"/>
          </w:rPr>
          <w:t>AVD-4091</w:t>
        </w:r>
      </w:hyperlink>
      <w:r w:rsidR="00392EE1">
        <w:t xml:space="preserve">: </w:t>
      </w:r>
      <w:r w:rsidR="00BD1654" w:rsidRPr="00891559">
        <w:t>F/H-TPS-Arch: High Level Architecture</w:t>
      </w:r>
      <w:r w:rsidR="00BD1654" w:rsidRPr="00891559">
        <w:tab/>
        <w:t>Huawei</w:t>
      </w:r>
    </w:p>
    <w:p w:rsidR="00BD1654" w:rsidRPr="00891559" w:rsidRDefault="00332C38" w:rsidP="006262A2">
      <w:pPr>
        <w:numPr>
          <w:ilvl w:val="0"/>
          <w:numId w:val="23"/>
        </w:numPr>
        <w:tabs>
          <w:tab w:val="clear" w:pos="794"/>
          <w:tab w:val="clear" w:pos="1191"/>
          <w:tab w:val="clear" w:pos="1588"/>
          <w:tab w:val="clear" w:pos="1985"/>
        </w:tabs>
        <w:ind w:left="567" w:hanging="567"/>
      </w:pPr>
      <w:hyperlink r:id="rId87" w:history="1">
        <w:r w:rsidR="00BD1654" w:rsidRPr="00891559">
          <w:rPr>
            <w:rStyle w:val="Hyperlink"/>
          </w:rPr>
          <w:t>AVD-4107</w:t>
        </w:r>
      </w:hyperlink>
      <w:r w:rsidR="00392EE1">
        <w:t xml:space="preserve">: </w:t>
      </w:r>
      <w:r w:rsidR="00BD1654" w:rsidRPr="00891559">
        <w:t>F/H-TPS-Arch: Sub-system Architectures</w:t>
      </w:r>
      <w:r w:rsidR="00BD1654" w:rsidRPr="00891559">
        <w:tab/>
        <w:t>Huawei</w:t>
      </w:r>
    </w:p>
    <w:p w:rsidR="00BD1654" w:rsidRPr="00891559" w:rsidRDefault="00332C38" w:rsidP="006262A2">
      <w:pPr>
        <w:numPr>
          <w:ilvl w:val="0"/>
          <w:numId w:val="23"/>
        </w:numPr>
        <w:tabs>
          <w:tab w:val="clear" w:pos="794"/>
          <w:tab w:val="clear" w:pos="1191"/>
          <w:tab w:val="clear" w:pos="1588"/>
          <w:tab w:val="clear" w:pos="1985"/>
        </w:tabs>
        <w:ind w:left="567" w:hanging="567"/>
      </w:pPr>
      <w:hyperlink r:id="rId88" w:history="1">
        <w:r w:rsidR="00BD1654" w:rsidRPr="00891559">
          <w:rPr>
            <w:rStyle w:val="Hyperlink"/>
          </w:rPr>
          <w:t>AVD-4108</w:t>
        </w:r>
      </w:hyperlink>
      <w:r w:rsidR="00392EE1">
        <w:t xml:space="preserve">: </w:t>
      </w:r>
      <w:r w:rsidR="00BD1654" w:rsidRPr="00891559">
        <w:t>F/H-TPS-Arch: H.323 Architecture</w:t>
      </w:r>
      <w:r w:rsidR="00BD1654" w:rsidRPr="00891559">
        <w:tab/>
        <w:t>Huawei</w:t>
      </w:r>
    </w:p>
    <w:p w:rsidR="00BD1654" w:rsidRPr="00891559" w:rsidRDefault="00332C38" w:rsidP="006262A2">
      <w:pPr>
        <w:numPr>
          <w:ilvl w:val="0"/>
          <w:numId w:val="23"/>
        </w:numPr>
        <w:tabs>
          <w:tab w:val="clear" w:pos="794"/>
          <w:tab w:val="clear" w:pos="1191"/>
          <w:tab w:val="clear" w:pos="1588"/>
          <w:tab w:val="clear" w:pos="1985"/>
        </w:tabs>
        <w:ind w:left="567" w:hanging="567"/>
      </w:pPr>
      <w:hyperlink r:id="rId89" w:history="1">
        <w:r w:rsidR="00BD1654" w:rsidRPr="00891559">
          <w:rPr>
            <w:rStyle w:val="Hyperlink"/>
          </w:rPr>
          <w:t>AVD-4109</w:t>
        </w:r>
      </w:hyperlink>
      <w:r w:rsidR="00392EE1">
        <w:t xml:space="preserve">: </w:t>
      </w:r>
      <w:r w:rsidR="00BD1654" w:rsidRPr="00891559">
        <w:t>F/H-TPS-Arch: Telepresence room design</w:t>
      </w:r>
      <w:r w:rsidR="00BD1654" w:rsidRPr="00891559">
        <w:tab/>
        <w:t>Huawei</w:t>
      </w:r>
    </w:p>
    <w:p w:rsidR="00BD1654" w:rsidRPr="00891559" w:rsidRDefault="00332C38" w:rsidP="00BD1654">
      <w:pPr>
        <w:pStyle w:val="Headingib"/>
      </w:pPr>
      <w:hyperlink r:id="rId90" w:history="1">
        <w:r w:rsidR="00BD1654" w:rsidRPr="00891559">
          <w:rPr>
            <w:rStyle w:val="Hyperlink"/>
          </w:rPr>
          <w:t>TD-33</w:t>
        </w:r>
      </w:hyperlink>
      <w:r w:rsidR="00BD1654" w:rsidRPr="00891559">
        <w:tab/>
        <w:t>F/H.TPS-Arch “Telepresence System Architecture” (New): Output draft</w:t>
      </w:r>
      <w:r w:rsidR="00BD1654" w:rsidRPr="00891559">
        <w:tab/>
        <w:t>Editor</w:t>
      </w:r>
    </w:p>
    <w:p w:rsidR="008A3025" w:rsidRPr="00891559" w:rsidRDefault="008A3025" w:rsidP="008A3025">
      <w:r w:rsidRPr="00891559">
        <w:t>This contribution from the editor was presented and reviewed.</w:t>
      </w:r>
      <w:r w:rsidR="00D304F7" w:rsidRPr="00891559">
        <w:t xml:space="preserve"> </w:t>
      </w:r>
      <w:r w:rsidRPr="00891559">
        <w:t>The document was accepted as the output draft for F/H.TPS-Arch for this meeting.</w:t>
      </w:r>
    </w:p>
    <w:p w:rsidR="00BD1654" w:rsidRPr="00891559" w:rsidRDefault="00332C38" w:rsidP="00BD1654">
      <w:pPr>
        <w:pStyle w:val="Headingib"/>
      </w:pPr>
      <w:hyperlink r:id="rId91" w:history="1">
        <w:r w:rsidR="00BD1654" w:rsidRPr="00891559">
          <w:rPr>
            <w:rStyle w:val="Hyperlink"/>
          </w:rPr>
          <w:t>AVD-4084</w:t>
        </w:r>
      </w:hyperlink>
      <w:r w:rsidR="00BD1654" w:rsidRPr="00891559">
        <w:tab/>
      </w:r>
      <w:r w:rsidR="00BD1654" w:rsidRPr="00891559">
        <w:rPr>
          <w:rFonts w:hint="eastAsia"/>
        </w:rPr>
        <w:t>Proposed call signalling procedures for multi-screen telepresence terminals</w:t>
      </w:r>
      <w:r w:rsidR="00BD1654" w:rsidRPr="00891559">
        <w:tab/>
      </w:r>
      <w:r w:rsidR="00BD1654" w:rsidRPr="00891559">
        <w:rPr>
          <w:rFonts w:hint="eastAsia"/>
        </w:rPr>
        <w:t>ZTE Corporation</w:t>
      </w:r>
    </w:p>
    <w:p w:rsidR="008A3025" w:rsidRPr="00891559" w:rsidRDefault="008A3025" w:rsidP="008A3025">
      <w:r w:rsidRPr="00891559">
        <w:t>ZTE clarified that there was the use of one audio stream in the examples did not mean that multiple audio streams were not supported.</w:t>
      </w:r>
    </w:p>
    <w:p w:rsidR="008A3025" w:rsidRPr="00891559" w:rsidRDefault="008A3025" w:rsidP="008A3025">
      <w:r w:rsidRPr="00891559">
        <w:t>Experts observed that the physical architecture presented in this contribution could be mapped onto the functional architecture in F/H.TPS-Arch.</w:t>
      </w:r>
      <w:r w:rsidR="00D304F7" w:rsidRPr="00891559">
        <w:t xml:space="preserve"> </w:t>
      </w:r>
      <w:r w:rsidRPr="00891559">
        <w:t>It was felt that it might be confusing to present multiple physical architectures as well as the functional architecture, so we did not agree to include these figures in F/H.TPS-Arch.</w:t>
      </w:r>
    </w:p>
    <w:p w:rsidR="008A3025" w:rsidRPr="00891559" w:rsidRDefault="008A3025" w:rsidP="008A3025">
      <w:r w:rsidRPr="00891559">
        <w:t xml:space="preserve">There was no agreement as to whether spatial information is expressed in capabilities, or </w:t>
      </w:r>
      <w:proofErr w:type="spellStart"/>
      <w:r w:rsidRPr="00891559">
        <w:t>signaled</w:t>
      </w:r>
      <w:proofErr w:type="spellEnd"/>
      <w:r w:rsidRPr="00891559">
        <w:t xml:space="preserve"> in some other way.</w:t>
      </w:r>
    </w:p>
    <w:p w:rsidR="008A3025" w:rsidRPr="00891559" w:rsidRDefault="008A3025" w:rsidP="001C6E1D">
      <w:pPr>
        <w:pStyle w:val="Heading3"/>
      </w:pPr>
      <w:r w:rsidRPr="00891559">
        <w:t>Contributions to H.TPS-AV</w:t>
      </w:r>
    </w:p>
    <w:p w:rsidR="00BD1654" w:rsidRPr="00891559" w:rsidRDefault="00BD1654" w:rsidP="00BD1654">
      <w:r w:rsidRPr="00891559">
        <w:t>These following proposals were presented and reviewed. They were accepted for the baseline text of the respective Recommendations.</w:t>
      </w:r>
    </w:p>
    <w:p w:rsidR="00BD1654" w:rsidRPr="00891559" w:rsidRDefault="00332C38" w:rsidP="006262A2">
      <w:pPr>
        <w:numPr>
          <w:ilvl w:val="0"/>
          <w:numId w:val="24"/>
        </w:numPr>
        <w:tabs>
          <w:tab w:val="clear" w:pos="794"/>
          <w:tab w:val="clear" w:pos="1191"/>
          <w:tab w:val="clear" w:pos="1588"/>
          <w:tab w:val="clear" w:pos="1985"/>
        </w:tabs>
        <w:ind w:left="567" w:hanging="567"/>
      </w:pPr>
      <w:hyperlink r:id="rId92" w:history="1">
        <w:r w:rsidR="00BD1654" w:rsidRPr="00891559">
          <w:rPr>
            <w:rStyle w:val="Hyperlink"/>
          </w:rPr>
          <w:t>AVD-4092</w:t>
        </w:r>
      </w:hyperlink>
      <w:r w:rsidR="00392EE1">
        <w:t xml:space="preserve">: </w:t>
      </w:r>
      <w:r w:rsidR="00BD1654" w:rsidRPr="00891559">
        <w:rPr>
          <w:rFonts w:hint="eastAsia"/>
        </w:rPr>
        <w:t>Telepresence System Audio/Video Parameters</w:t>
      </w:r>
      <w:r w:rsidR="00BD1654" w:rsidRPr="00891559">
        <w:tab/>
        <w:t>Huawei</w:t>
      </w:r>
    </w:p>
    <w:p w:rsidR="00BD1654" w:rsidRPr="00891559" w:rsidRDefault="00332C38" w:rsidP="006262A2">
      <w:pPr>
        <w:numPr>
          <w:ilvl w:val="0"/>
          <w:numId w:val="24"/>
        </w:numPr>
        <w:tabs>
          <w:tab w:val="clear" w:pos="794"/>
          <w:tab w:val="clear" w:pos="1191"/>
          <w:tab w:val="clear" w:pos="1588"/>
          <w:tab w:val="clear" w:pos="1985"/>
        </w:tabs>
        <w:ind w:left="567" w:hanging="567"/>
      </w:pPr>
      <w:hyperlink r:id="rId93" w:history="1">
        <w:r w:rsidR="00BD1654" w:rsidRPr="00891559">
          <w:rPr>
            <w:rStyle w:val="Hyperlink"/>
          </w:rPr>
          <w:t>AVD-4075</w:t>
        </w:r>
      </w:hyperlink>
      <w:r w:rsidR="00392EE1">
        <w:t xml:space="preserve">: </w:t>
      </w:r>
      <w:r w:rsidR="00BD1654" w:rsidRPr="00891559">
        <w:t>Video Resolution in Telepresence Systems</w:t>
      </w:r>
      <w:r w:rsidR="00BD1654" w:rsidRPr="00891559">
        <w:tab/>
        <w:t>Polycom</w:t>
      </w:r>
    </w:p>
    <w:p w:rsidR="00BD1654" w:rsidRPr="00891559" w:rsidRDefault="00332C38" w:rsidP="006262A2">
      <w:pPr>
        <w:numPr>
          <w:ilvl w:val="0"/>
          <w:numId w:val="24"/>
        </w:numPr>
        <w:tabs>
          <w:tab w:val="clear" w:pos="794"/>
          <w:tab w:val="clear" w:pos="1191"/>
          <w:tab w:val="clear" w:pos="1588"/>
          <w:tab w:val="clear" w:pos="1985"/>
        </w:tabs>
        <w:ind w:left="567" w:hanging="567"/>
      </w:pPr>
      <w:hyperlink r:id="rId94" w:history="1">
        <w:r w:rsidR="00BD1654" w:rsidRPr="00891559">
          <w:rPr>
            <w:rStyle w:val="Hyperlink"/>
          </w:rPr>
          <w:t>AVD-4106</w:t>
        </w:r>
      </w:hyperlink>
      <w:bookmarkStart w:id="45" w:name="OLE_LINK1"/>
      <w:r w:rsidR="00392EE1">
        <w:t xml:space="preserve">: </w:t>
      </w:r>
      <w:r w:rsidR="00BD1654" w:rsidRPr="00891559">
        <w:t>Standard Colour Gamut for Telepresence Systems</w:t>
      </w:r>
      <w:bookmarkEnd w:id="45"/>
      <w:r w:rsidR="00BD1654" w:rsidRPr="00891559">
        <w:tab/>
        <w:t>Polycom</w:t>
      </w:r>
    </w:p>
    <w:p w:rsidR="00BD1654" w:rsidRPr="00891559" w:rsidRDefault="00332C38" w:rsidP="00BD1654">
      <w:pPr>
        <w:pStyle w:val="Headingib"/>
      </w:pPr>
      <w:hyperlink r:id="rId95" w:history="1">
        <w:r w:rsidR="00BD1654" w:rsidRPr="00891559">
          <w:rPr>
            <w:rStyle w:val="Hyperlink"/>
          </w:rPr>
          <w:t>TD-46</w:t>
        </w:r>
      </w:hyperlink>
      <w:r w:rsidR="00BD1654" w:rsidRPr="00891559">
        <w:tab/>
        <w:t>H.TPS-AV “Audio/Video Parameters for Telepresence systems” (</w:t>
      </w:r>
      <w:proofErr w:type="gramStart"/>
      <w:r w:rsidR="00BD1654" w:rsidRPr="00891559">
        <w:t>New:</w:t>
      </w:r>
      <w:proofErr w:type="gramEnd"/>
      <w:r w:rsidR="00BD1654" w:rsidRPr="00891559">
        <w:t>) Output draft</w:t>
      </w:r>
      <w:r w:rsidR="00BD1654" w:rsidRPr="00891559">
        <w:tab/>
        <w:t>Editor</w:t>
      </w:r>
    </w:p>
    <w:p w:rsidR="008A3025" w:rsidRPr="00891559" w:rsidRDefault="008A3025" w:rsidP="008A3025">
      <w:r w:rsidRPr="00891559">
        <w:t>This contribution from the editor was presented and reviewed.</w:t>
      </w:r>
      <w:r w:rsidR="00D304F7" w:rsidRPr="00891559">
        <w:t xml:space="preserve"> </w:t>
      </w:r>
      <w:r w:rsidRPr="00891559">
        <w:t xml:space="preserve">The document was accepted as the output draft for H.TPS-AV for this meeting. </w:t>
      </w:r>
    </w:p>
    <w:p w:rsidR="008A3025" w:rsidRPr="00891559" w:rsidRDefault="008A3025" w:rsidP="001C6E1D">
      <w:pPr>
        <w:pStyle w:val="Heading3"/>
      </w:pPr>
      <w:r w:rsidRPr="00891559">
        <w:t>Contributions on Definitions</w:t>
      </w:r>
    </w:p>
    <w:p w:rsidR="00BD1654" w:rsidRPr="00891559" w:rsidRDefault="00332C38" w:rsidP="00BD1654">
      <w:pPr>
        <w:pStyle w:val="Headingib"/>
      </w:pPr>
      <w:hyperlink r:id="rId96" w:history="1">
        <w:r w:rsidR="00BD1654" w:rsidRPr="00891559">
          <w:rPr>
            <w:rStyle w:val="Hyperlink"/>
          </w:rPr>
          <w:t>AVD-4082</w:t>
        </w:r>
      </w:hyperlink>
      <w:r w:rsidR="00BD1654" w:rsidRPr="00891559">
        <w:tab/>
      </w:r>
      <w:r w:rsidR="00BD1654" w:rsidRPr="00891559">
        <w:rPr>
          <w:rFonts w:hint="eastAsia"/>
        </w:rPr>
        <w:t>Discussion of some definitions related to Telepresence</w:t>
      </w:r>
      <w:r w:rsidR="00BD1654" w:rsidRPr="00891559">
        <w:tab/>
      </w:r>
      <w:r w:rsidR="00BD1654" w:rsidRPr="00891559">
        <w:rPr>
          <w:rFonts w:hint="eastAsia"/>
        </w:rPr>
        <w:t>ZTE Corporation</w:t>
      </w:r>
    </w:p>
    <w:p w:rsidR="008A3025" w:rsidRPr="00891559" w:rsidRDefault="008A3025" w:rsidP="008A3025">
      <w:r w:rsidRPr="00891559">
        <w:t>Some additional work is needed to align these definitions with the architecture document usage. Further contributions on this are solicited for future meetings.</w:t>
      </w:r>
    </w:p>
    <w:p w:rsidR="008A3025" w:rsidRPr="00891559" w:rsidRDefault="008A3025" w:rsidP="008A3025">
      <w:r w:rsidRPr="00891559">
        <w:t>As a way of going forward, we will place these on the living list for further discussions.</w:t>
      </w:r>
      <w:r w:rsidR="00D304F7" w:rsidRPr="00891559">
        <w:t xml:space="preserve"> </w:t>
      </w:r>
      <w:r w:rsidRPr="00891559">
        <w:t>In future meetings, definitions like this should be proposed as new baseline text for the requirements document. (Note there was no baseline text for requirements prior to this meeting).</w:t>
      </w:r>
    </w:p>
    <w:p w:rsidR="00BD1654" w:rsidRPr="00891559" w:rsidRDefault="00332C38" w:rsidP="00BD1654">
      <w:pPr>
        <w:pStyle w:val="Headingib"/>
      </w:pPr>
      <w:hyperlink r:id="rId97" w:history="1">
        <w:r w:rsidR="00BD1654" w:rsidRPr="00891559">
          <w:rPr>
            <w:rStyle w:val="Hyperlink"/>
          </w:rPr>
          <w:t>AVD-4086</w:t>
        </w:r>
      </w:hyperlink>
      <w:r w:rsidR="00BD1654" w:rsidRPr="00891559">
        <w:tab/>
        <w:t>Proposed texts for differentiating Telepresence services from videoconference services</w:t>
      </w:r>
      <w:r w:rsidR="00BD1654" w:rsidRPr="00891559">
        <w:tab/>
        <w:t>ETRI</w:t>
      </w:r>
    </w:p>
    <w:p w:rsidR="008A3025" w:rsidRPr="00891559" w:rsidRDefault="008A3025" w:rsidP="008A3025">
      <w:r w:rsidRPr="00891559">
        <w:t>The proposed text on differentiation was added to the living list, so that this text could be used in future output drafts.</w:t>
      </w:r>
    </w:p>
    <w:p w:rsidR="008A3025" w:rsidRPr="00891559" w:rsidRDefault="008A3025" w:rsidP="001C6E1D">
      <w:pPr>
        <w:pStyle w:val="Heading3"/>
      </w:pPr>
      <w:r w:rsidRPr="00891559">
        <w:t>New Material</w:t>
      </w:r>
    </w:p>
    <w:p w:rsidR="00BD1654" w:rsidRPr="00891559" w:rsidRDefault="00332C38" w:rsidP="00BD1654">
      <w:pPr>
        <w:pStyle w:val="Headingib"/>
      </w:pPr>
      <w:hyperlink r:id="rId98" w:history="1">
        <w:r w:rsidR="00BD1654" w:rsidRPr="00891559">
          <w:rPr>
            <w:rStyle w:val="Hyperlink"/>
          </w:rPr>
          <w:t>AVD-4132</w:t>
        </w:r>
      </w:hyperlink>
      <w:r w:rsidR="00BD1654" w:rsidRPr="00891559">
        <w:tab/>
        <w:t>Capability Exchange within AMS</w:t>
      </w:r>
      <w:r w:rsidR="00BD1654" w:rsidRPr="00891559">
        <w:tab/>
        <w:t>Cisco Systems</w:t>
      </w:r>
    </w:p>
    <w:p w:rsidR="008A3025" w:rsidRPr="00891559" w:rsidRDefault="00087F1C" w:rsidP="008A3025">
      <w:r w:rsidRPr="00891559">
        <w:t>AVD</w:t>
      </w:r>
      <w:r w:rsidR="008A3025" w:rsidRPr="00891559">
        <w:t>-4132 was presented and discussed in joint session with Questions 1, 2 and 12/16, and is included in the Q12/16 report (</w:t>
      </w:r>
      <w:hyperlink r:id="rId99" w:history="1">
        <w:r w:rsidR="008A3025" w:rsidRPr="00891559">
          <w:rPr>
            <w:rStyle w:val="Hyperlink"/>
          </w:rPr>
          <w:t>TD-16</w:t>
        </w:r>
      </w:hyperlink>
      <w:r w:rsidR="008A3025" w:rsidRPr="00891559">
        <w:t>)</w:t>
      </w:r>
    </w:p>
    <w:p w:rsidR="008A3025" w:rsidRPr="00891559" w:rsidRDefault="008A3025" w:rsidP="001C6E1D">
      <w:pPr>
        <w:pStyle w:val="Heading2"/>
      </w:pPr>
      <w:r w:rsidRPr="00891559">
        <w:lastRenderedPageBreak/>
        <w:t>Presentation of Reports</w:t>
      </w:r>
    </w:p>
    <w:p w:rsidR="008A3025" w:rsidRPr="00891559" w:rsidRDefault="008A3025" w:rsidP="008A3025">
      <w:r w:rsidRPr="00891559">
        <w:t>The draft report for Q5/16 was reviewed in the general WP</w:t>
      </w:r>
      <w:r w:rsidR="00392EE1">
        <w:t xml:space="preserve"> </w:t>
      </w:r>
      <w:r w:rsidRPr="00891559">
        <w:t>2</w:t>
      </w:r>
      <w:r w:rsidR="00392EE1">
        <w:t>/16</w:t>
      </w:r>
      <w:r w:rsidRPr="00891559">
        <w:t xml:space="preserve"> session and the experts accepted its content. The report can be found in </w:t>
      </w:r>
      <w:hyperlink r:id="rId100" w:history="1">
        <w:r w:rsidRPr="00891559">
          <w:rPr>
            <w:rStyle w:val="Hyperlink"/>
          </w:rPr>
          <w:t>TD-15a</w:t>
        </w:r>
      </w:hyperlink>
      <w:r w:rsidRPr="00891559">
        <w:t>.</w:t>
      </w:r>
    </w:p>
    <w:p w:rsidR="008A3025" w:rsidRPr="00891559" w:rsidRDefault="008A3025" w:rsidP="001C6E1D">
      <w:pPr>
        <w:pStyle w:val="Heading2"/>
      </w:pPr>
      <w:r w:rsidRPr="00891559">
        <w:t>Outgoing liaison statements</w:t>
      </w:r>
    </w:p>
    <w:p w:rsidR="008A3025" w:rsidRPr="00891559" w:rsidRDefault="008A3025" w:rsidP="006262A2">
      <w:pPr>
        <w:numPr>
          <w:ilvl w:val="0"/>
          <w:numId w:val="25"/>
        </w:numPr>
        <w:tabs>
          <w:tab w:val="clear" w:pos="794"/>
          <w:tab w:val="clear" w:pos="1191"/>
          <w:tab w:val="clear" w:pos="1588"/>
          <w:tab w:val="clear" w:pos="1985"/>
        </w:tabs>
        <w:ind w:left="567" w:hanging="567"/>
      </w:pPr>
      <w:r w:rsidRPr="00891559">
        <w:t>Reply LS to the IMTC was prepared in joint session with Question 1 and 2/16 (</w:t>
      </w:r>
      <w:hyperlink r:id="rId101" w:history="1">
        <w:r w:rsidRPr="00891559">
          <w:rPr>
            <w:rStyle w:val="Hyperlink"/>
          </w:rPr>
          <w:t>TD-49</w:t>
        </w:r>
      </w:hyperlink>
      <w:r w:rsidR="00BB17E3">
        <w:t>=</w:t>
      </w:r>
      <w:r w:rsidR="00392EE1">
        <w:t>‌</w:t>
      </w:r>
      <w:hyperlink r:id="rId102" w:history="1">
        <w:r w:rsidR="00BB17E3">
          <w:rPr>
            <w:rStyle w:val="Hyperlink"/>
            <w:rFonts w:eastAsia="Times New Roman"/>
          </w:rPr>
          <w:t>COM16-LS251</w:t>
        </w:r>
      </w:hyperlink>
      <w:r w:rsidRPr="00891559">
        <w:t>).</w:t>
      </w:r>
    </w:p>
    <w:p w:rsidR="008A3025" w:rsidRPr="00891559" w:rsidRDefault="008A3025" w:rsidP="006262A2">
      <w:pPr>
        <w:numPr>
          <w:ilvl w:val="0"/>
          <w:numId w:val="25"/>
        </w:numPr>
        <w:tabs>
          <w:tab w:val="clear" w:pos="794"/>
          <w:tab w:val="clear" w:pos="1191"/>
          <w:tab w:val="clear" w:pos="1588"/>
          <w:tab w:val="clear" w:pos="1985"/>
        </w:tabs>
        <w:ind w:left="567" w:hanging="567"/>
      </w:pPr>
      <w:r w:rsidRPr="00891559">
        <w:t xml:space="preserve">LS to ITU-R and VQEG on Colour </w:t>
      </w:r>
      <w:proofErr w:type="spellStart"/>
      <w:r w:rsidRPr="00891559">
        <w:t>Gamuts</w:t>
      </w:r>
      <w:proofErr w:type="spellEnd"/>
      <w:r w:rsidRPr="00891559">
        <w:t xml:space="preserve"> for HD </w:t>
      </w:r>
      <w:proofErr w:type="spellStart"/>
      <w:r w:rsidRPr="00891559">
        <w:t>telepresence</w:t>
      </w:r>
      <w:proofErr w:type="spellEnd"/>
      <w:r w:rsidRPr="00891559">
        <w:t xml:space="preserve"> systems was prepared (</w:t>
      </w:r>
      <w:hyperlink r:id="rId103" w:history="1">
        <w:r w:rsidR="00392EE1">
          <w:rPr>
            <w:rStyle w:val="Hyperlink"/>
          </w:rPr>
          <w:t>TD</w:t>
        </w:r>
        <w:r w:rsidR="00392EE1">
          <w:rPr>
            <w:rStyle w:val="Hyperlink"/>
          </w:rPr>
          <w:noBreakHyphen/>
        </w:r>
        <w:r w:rsidRPr="00891559">
          <w:rPr>
            <w:rStyle w:val="Hyperlink"/>
          </w:rPr>
          <w:t>52</w:t>
        </w:r>
      </w:hyperlink>
      <w:r w:rsidR="00392EE1">
        <w:t>=</w:t>
      </w:r>
      <w:hyperlink r:id="rId104" w:history="1">
        <w:r w:rsidR="00392EE1">
          <w:rPr>
            <w:rStyle w:val="Hyperlink"/>
            <w:rFonts w:eastAsia="Times New Roman"/>
          </w:rPr>
          <w:t>COM16-LS252</w:t>
        </w:r>
      </w:hyperlink>
      <w:r w:rsidRPr="00891559">
        <w:t>)</w:t>
      </w:r>
    </w:p>
    <w:p w:rsidR="008A3025" w:rsidRPr="00891559" w:rsidRDefault="008A3025" w:rsidP="001C6E1D">
      <w:pPr>
        <w:pStyle w:val="Heading2"/>
      </w:pPr>
      <w:bookmarkStart w:id="46" w:name="_Toc288643363"/>
      <w:r w:rsidRPr="00891559">
        <w:t>Work programme</w:t>
      </w:r>
      <w:bookmarkEnd w:id="46"/>
    </w:p>
    <w:p w:rsidR="008A3025" w:rsidRPr="00891559" w:rsidRDefault="008A3025" w:rsidP="008A3025">
      <w:r w:rsidRPr="00891559">
        <w:t xml:space="preserve">E-mail correspondences pertaining to the activities of this group are routinely conducted using the e-mail reflector currently hosted by the ITU. Those wishing to subscribe or unsubscribe to this email reflector should go the ITU web page at </w:t>
      </w:r>
      <w:hyperlink r:id="rId105" w:history="1">
        <w:r w:rsidRPr="00891559">
          <w:rPr>
            <w:rStyle w:val="Hyperlink"/>
          </w:rPr>
          <w:t>http://itu.int/ITU-T/services/</w:t>
        </w:r>
      </w:hyperlink>
      <w:r w:rsidRPr="00891559">
        <w:t>, click on “Login” and, after providing the TIES/Guest user credentials, click on “Subscription”.</w:t>
      </w:r>
    </w:p>
    <w:p w:rsidR="008A3025" w:rsidRPr="00891559" w:rsidRDefault="008A3025" w:rsidP="008A3025">
      <w:r w:rsidRPr="00891559">
        <w:t xml:space="preserve">E-mails to all subscribed Q5/16 experts should be sent to </w:t>
      </w:r>
      <w:hyperlink r:id="rId106" w:history="1">
        <w:r w:rsidRPr="00891559">
          <w:rPr>
            <w:rStyle w:val="Hyperlink"/>
          </w:rPr>
          <w:t>t09sg16q5@itu.int</w:t>
        </w:r>
      </w:hyperlink>
      <w:r w:rsidRPr="00891559">
        <w:t>.</w:t>
      </w:r>
    </w:p>
    <w:p w:rsidR="008A3025" w:rsidRPr="00891559" w:rsidRDefault="008A3025" w:rsidP="008A3025">
      <w:r w:rsidRPr="00891559">
        <w:t xml:space="preserve">Those wishing to subscribe or unsubscribe to e-mail reflectors hosted by ITU should follow the instructions at </w:t>
      </w:r>
      <w:hyperlink r:id="rId107" w:history="1">
        <w:r w:rsidRPr="00891559">
          <w:rPr>
            <w:rStyle w:val="Hyperlink"/>
          </w:rPr>
          <w:t>http://www.itu.int/ITU-T/edh/faqs-email.html</w:t>
        </w:r>
      </w:hyperlink>
      <w:r w:rsidRPr="00891559">
        <w:t>.</w:t>
      </w:r>
    </w:p>
    <w:p w:rsidR="008A3025" w:rsidRPr="00891559" w:rsidRDefault="008A3025" w:rsidP="008A3025">
      <w:r w:rsidRPr="00891559">
        <w:t xml:space="preserve">Rapporteur group documentation can be found in the external FTP server for Q5/16 located at </w:t>
      </w:r>
      <w:hyperlink r:id="rId108" w:history="1">
        <w:r w:rsidRPr="00891559">
          <w:rPr>
            <w:rStyle w:val="Hyperlink"/>
          </w:rPr>
          <w:t>http://ftp3.itu.int/av-arch/avc-site</w:t>
        </w:r>
      </w:hyperlink>
      <w:r w:rsidRPr="00891559">
        <w:t>.</w:t>
      </w:r>
    </w:p>
    <w:p w:rsidR="008A3025" w:rsidRPr="00891559" w:rsidRDefault="008A3025" w:rsidP="008A3025">
      <w:pPr>
        <w:pStyle w:val="Normalbeforetable"/>
      </w:pPr>
      <w:r w:rsidRPr="00891559">
        <w:t>The currently open work items for Q5/16 are as follows: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91"/>
        <w:gridCol w:w="2387"/>
        <w:gridCol w:w="3294"/>
        <w:gridCol w:w="1224"/>
        <w:gridCol w:w="1359"/>
      </w:tblGrid>
      <w:tr w:rsidR="008A3025" w:rsidRPr="00891559" w:rsidTr="00BD1654">
        <w:trPr>
          <w:tblHeader/>
          <w:jc w:val="center"/>
        </w:trPr>
        <w:tc>
          <w:tcPr>
            <w:tcW w:w="1591" w:type="dxa"/>
            <w:tcBorders>
              <w:top w:val="single" w:sz="12" w:space="0" w:color="auto"/>
              <w:bottom w:val="single" w:sz="12" w:space="0" w:color="auto"/>
            </w:tcBorders>
            <w:shd w:val="clear" w:color="auto" w:fill="auto"/>
            <w:vAlign w:val="center"/>
          </w:tcPr>
          <w:p w:rsidR="008A3025" w:rsidRPr="00891559" w:rsidRDefault="008A3025" w:rsidP="00BD1654">
            <w:pPr>
              <w:pStyle w:val="Tablehead"/>
            </w:pPr>
            <w:r w:rsidRPr="00891559">
              <w:t>Acronym</w:t>
            </w:r>
          </w:p>
        </w:tc>
        <w:tc>
          <w:tcPr>
            <w:tcW w:w="2387" w:type="dxa"/>
            <w:tcBorders>
              <w:top w:val="single" w:sz="12" w:space="0" w:color="auto"/>
              <w:bottom w:val="single" w:sz="12" w:space="0" w:color="auto"/>
            </w:tcBorders>
            <w:shd w:val="clear" w:color="auto" w:fill="auto"/>
            <w:vAlign w:val="center"/>
          </w:tcPr>
          <w:p w:rsidR="008A3025" w:rsidRPr="00891559" w:rsidRDefault="008A3025" w:rsidP="00BD1654">
            <w:pPr>
              <w:pStyle w:val="Tablehead"/>
            </w:pPr>
            <w:r w:rsidRPr="00891559">
              <w:t>Title</w:t>
            </w:r>
          </w:p>
        </w:tc>
        <w:tc>
          <w:tcPr>
            <w:tcW w:w="3294" w:type="dxa"/>
            <w:tcBorders>
              <w:top w:val="single" w:sz="12" w:space="0" w:color="auto"/>
              <w:bottom w:val="single" w:sz="12" w:space="0" w:color="auto"/>
            </w:tcBorders>
            <w:shd w:val="clear" w:color="auto" w:fill="auto"/>
            <w:vAlign w:val="center"/>
          </w:tcPr>
          <w:p w:rsidR="008A3025" w:rsidRPr="00891559" w:rsidRDefault="008A3025" w:rsidP="00BD1654">
            <w:pPr>
              <w:pStyle w:val="Tablehead"/>
            </w:pPr>
            <w:r w:rsidRPr="00891559">
              <w:t>Editor</w:t>
            </w:r>
          </w:p>
        </w:tc>
        <w:tc>
          <w:tcPr>
            <w:tcW w:w="1224" w:type="dxa"/>
            <w:tcBorders>
              <w:top w:val="single" w:sz="12" w:space="0" w:color="auto"/>
              <w:bottom w:val="single" w:sz="12" w:space="0" w:color="auto"/>
            </w:tcBorders>
            <w:shd w:val="clear" w:color="auto" w:fill="auto"/>
            <w:vAlign w:val="center"/>
          </w:tcPr>
          <w:p w:rsidR="008A3025" w:rsidRPr="00891559" w:rsidRDefault="008A3025" w:rsidP="00BD1654">
            <w:pPr>
              <w:pStyle w:val="Tablehead"/>
            </w:pPr>
            <w:r w:rsidRPr="00891559">
              <w:t>Consent / Approval</w:t>
            </w:r>
          </w:p>
        </w:tc>
        <w:tc>
          <w:tcPr>
            <w:tcW w:w="1359" w:type="dxa"/>
            <w:tcBorders>
              <w:top w:val="single" w:sz="12" w:space="0" w:color="auto"/>
              <w:bottom w:val="single" w:sz="12" w:space="0" w:color="auto"/>
            </w:tcBorders>
            <w:shd w:val="clear" w:color="auto" w:fill="auto"/>
            <w:vAlign w:val="center"/>
          </w:tcPr>
          <w:p w:rsidR="008A3025" w:rsidRPr="00891559" w:rsidRDefault="008A3025" w:rsidP="00BD1654">
            <w:pPr>
              <w:pStyle w:val="Tablehead"/>
            </w:pPr>
            <w:r w:rsidRPr="00891559">
              <w:t>Reference</w:t>
            </w:r>
          </w:p>
        </w:tc>
      </w:tr>
      <w:tr w:rsidR="008A3025" w:rsidRPr="00891559" w:rsidTr="00BD1654">
        <w:trPr>
          <w:jc w:val="center"/>
        </w:trPr>
        <w:tc>
          <w:tcPr>
            <w:tcW w:w="1591" w:type="dxa"/>
            <w:tcBorders>
              <w:top w:val="single" w:sz="12" w:space="0" w:color="auto"/>
            </w:tcBorders>
            <w:shd w:val="clear" w:color="auto" w:fill="auto"/>
          </w:tcPr>
          <w:p w:rsidR="008A3025" w:rsidRPr="00891559" w:rsidRDefault="008A3025" w:rsidP="00BD1654">
            <w:pPr>
              <w:pStyle w:val="Tabletext"/>
            </w:pPr>
            <w:r w:rsidRPr="00891559">
              <w:rPr>
                <w:color w:val="000000"/>
              </w:rPr>
              <w:t>F.TPS-</w:t>
            </w:r>
            <w:proofErr w:type="spellStart"/>
            <w:r w:rsidRPr="00891559">
              <w:rPr>
                <w:color w:val="000000"/>
              </w:rPr>
              <w:t>Req</w:t>
            </w:r>
            <w:proofErr w:type="spellEnd"/>
          </w:p>
        </w:tc>
        <w:tc>
          <w:tcPr>
            <w:tcW w:w="2387" w:type="dxa"/>
            <w:tcBorders>
              <w:top w:val="single" w:sz="12" w:space="0" w:color="auto"/>
            </w:tcBorders>
            <w:shd w:val="clear" w:color="auto" w:fill="auto"/>
          </w:tcPr>
          <w:p w:rsidR="008A3025" w:rsidRPr="00891559" w:rsidRDefault="008A3025" w:rsidP="00BD1654">
            <w:pPr>
              <w:pStyle w:val="Tabletext"/>
            </w:pPr>
            <w:r w:rsidRPr="00891559">
              <w:rPr>
                <w:color w:val="000000"/>
              </w:rPr>
              <w:t>Definitions, requirements, and use cases for Telepresence Systems</w:t>
            </w:r>
          </w:p>
        </w:tc>
        <w:tc>
          <w:tcPr>
            <w:tcW w:w="3294" w:type="dxa"/>
            <w:tcBorders>
              <w:top w:val="single" w:sz="12" w:space="0" w:color="auto"/>
            </w:tcBorders>
            <w:shd w:val="clear" w:color="auto" w:fill="auto"/>
          </w:tcPr>
          <w:p w:rsidR="008A3025" w:rsidRPr="00891559" w:rsidRDefault="008A3025" w:rsidP="00BD1654">
            <w:pPr>
              <w:pStyle w:val="Tabletext"/>
            </w:pPr>
            <w:r w:rsidRPr="00891559">
              <w:t xml:space="preserve">X. Ye </w:t>
            </w:r>
          </w:p>
          <w:p w:rsidR="008A3025" w:rsidRPr="00891559" w:rsidRDefault="008A3025" w:rsidP="00BD1654">
            <w:pPr>
              <w:pStyle w:val="Tabletext"/>
            </w:pPr>
            <w:r w:rsidRPr="00891559">
              <w:t>(</w:t>
            </w:r>
            <w:hyperlink r:id="rId109" w:history="1">
              <w:r w:rsidRPr="00891559">
                <w:rPr>
                  <w:rStyle w:val="Hyperlink"/>
                </w:rPr>
                <w:t>ye.xiaoyang@zte.com.cn</w:t>
              </w:r>
            </w:hyperlink>
            <w:r w:rsidRPr="00891559">
              <w:t>)</w:t>
            </w:r>
          </w:p>
        </w:tc>
        <w:tc>
          <w:tcPr>
            <w:tcW w:w="1224" w:type="dxa"/>
            <w:tcBorders>
              <w:top w:val="single" w:sz="12" w:space="0" w:color="auto"/>
            </w:tcBorders>
            <w:shd w:val="clear" w:color="auto" w:fill="auto"/>
          </w:tcPr>
          <w:p w:rsidR="008A3025" w:rsidRPr="00891559" w:rsidRDefault="008A3025" w:rsidP="00BD1654">
            <w:pPr>
              <w:pStyle w:val="Tabletext"/>
            </w:pPr>
            <w:r w:rsidRPr="00891559">
              <w:t>2013</w:t>
            </w:r>
          </w:p>
        </w:tc>
        <w:tc>
          <w:tcPr>
            <w:tcW w:w="1359" w:type="dxa"/>
            <w:tcBorders>
              <w:top w:val="single" w:sz="12" w:space="0" w:color="auto"/>
            </w:tcBorders>
            <w:shd w:val="clear" w:color="auto" w:fill="auto"/>
          </w:tcPr>
          <w:p w:rsidR="008A3025" w:rsidRPr="00891559" w:rsidRDefault="00332C38" w:rsidP="00BD1654">
            <w:pPr>
              <w:pStyle w:val="Tabletext"/>
            </w:pPr>
            <w:hyperlink r:id="rId110" w:history="1">
              <w:r w:rsidR="008A3025" w:rsidRPr="00891559">
                <w:rPr>
                  <w:rStyle w:val="Hyperlink"/>
                </w:rPr>
                <w:t>TD-45a</w:t>
              </w:r>
            </w:hyperlink>
          </w:p>
        </w:tc>
      </w:tr>
      <w:tr w:rsidR="008A3025" w:rsidRPr="00891559" w:rsidTr="00BD1654">
        <w:trPr>
          <w:jc w:val="center"/>
        </w:trPr>
        <w:tc>
          <w:tcPr>
            <w:tcW w:w="1591" w:type="dxa"/>
            <w:shd w:val="clear" w:color="auto" w:fill="auto"/>
          </w:tcPr>
          <w:p w:rsidR="008A3025" w:rsidRPr="00891559" w:rsidRDefault="008A3025" w:rsidP="00BD1654">
            <w:pPr>
              <w:pStyle w:val="Tabletext"/>
            </w:pPr>
            <w:r w:rsidRPr="00891559">
              <w:rPr>
                <w:color w:val="000000"/>
              </w:rPr>
              <w:t>F/H.TPS-Arch</w:t>
            </w:r>
          </w:p>
        </w:tc>
        <w:tc>
          <w:tcPr>
            <w:tcW w:w="2387" w:type="dxa"/>
            <w:shd w:val="clear" w:color="auto" w:fill="auto"/>
          </w:tcPr>
          <w:p w:rsidR="008A3025" w:rsidRPr="00891559" w:rsidRDefault="008A3025" w:rsidP="00BD1654">
            <w:pPr>
              <w:pStyle w:val="Tabletext"/>
            </w:pPr>
            <w:r w:rsidRPr="00891559">
              <w:rPr>
                <w:color w:val="000000"/>
              </w:rPr>
              <w:t>Telepresence System Architecture</w:t>
            </w:r>
          </w:p>
        </w:tc>
        <w:tc>
          <w:tcPr>
            <w:tcW w:w="3294" w:type="dxa"/>
            <w:shd w:val="clear" w:color="auto" w:fill="auto"/>
          </w:tcPr>
          <w:p w:rsidR="008A3025" w:rsidRPr="00891559" w:rsidRDefault="008A3025" w:rsidP="00BD1654">
            <w:pPr>
              <w:pStyle w:val="Tabletext"/>
            </w:pPr>
            <w:r w:rsidRPr="00891559">
              <w:t>C. Grove</w:t>
            </w:r>
            <w:r w:rsidR="00D304F7" w:rsidRPr="00891559">
              <w:t xml:space="preserve"> </w:t>
            </w:r>
            <w:r w:rsidRPr="00891559">
              <w:t>(</w:t>
            </w:r>
            <w:hyperlink r:id="rId111" w:history="1">
              <w:r w:rsidRPr="00891559">
                <w:rPr>
                  <w:rStyle w:val="Hyperlink"/>
                </w:rPr>
                <w:t>Christian.Grove@nteczone.com</w:t>
              </w:r>
            </w:hyperlink>
            <w:r w:rsidRPr="00891559">
              <w:t>)</w:t>
            </w:r>
          </w:p>
        </w:tc>
        <w:tc>
          <w:tcPr>
            <w:tcW w:w="1224" w:type="dxa"/>
            <w:shd w:val="clear" w:color="auto" w:fill="auto"/>
          </w:tcPr>
          <w:p w:rsidR="008A3025" w:rsidRPr="00891559" w:rsidRDefault="008A3025" w:rsidP="00BD1654">
            <w:pPr>
              <w:pStyle w:val="Tabletext"/>
            </w:pPr>
            <w:r w:rsidRPr="00891559">
              <w:t>2013</w:t>
            </w:r>
          </w:p>
        </w:tc>
        <w:tc>
          <w:tcPr>
            <w:tcW w:w="1359" w:type="dxa"/>
            <w:shd w:val="clear" w:color="auto" w:fill="auto"/>
          </w:tcPr>
          <w:p w:rsidR="008A3025" w:rsidRPr="00891559" w:rsidRDefault="00332C38" w:rsidP="00BD1654">
            <w:pPr>
              <w:pStyle w:val="Tabletext"/>
            </w:pPr>
            <w:hyperlink r:id="rId112" w:history="1">
              <w:r w:rsidR="008A3025" w:rsidRPr="00891559">
                <w:rPr>
                  <w:rStyle w:val="Hyperlink"/>
                </w:rPr>
                <w:t>TD-30</w:t>
              </w:r>
            </w:hyperlink>
          </w:p>
        </w:tc>
      </w:tr>
      <w:tr w:rsidR="008A3025" w:rsidRPr="00891559" w:rsidTr="00BD1654">
        <w:trPr>
          <w:jc w:val="center"/>
        </w:trPr>
        <w:tc>
          <w:tcPr>
            <w:tcW w:w="1591" w:type="dxa"/>
            <w:shd w:val="clear" w:color="auto" w:fill="auto"/>
          </w:tcPr>
          <w:p w:rsidR="008A3025" w:rsidRPr="00891559" w:rsidRDefault="008A3025" w:rsidP="00BD1654">
            <w:pPr>
              <w:pStyle w:val="Tabletext"/>
              <w:rPr>
                <w:color w:val="000000"/>
              </w:rPr>
            </w:pPr>
            <w:r w:rsidRPr="00891559">
              <w:rPr>
                <w:color w:val="000000"/>
              </w:rPr>
              <w:t>H.TPS-AV</w:t>
            </w:r>
          </w:p>
        </w:tc>
        <w:tc>
          <w:tcPr>
            <w:tcW w:w="2387" w:type="dxa"/>
            <w:shd w:val="clear" w:color="auto" w:fill="auto"/>
          </w:tcPr>
          <w:p w:rsidR="008A3025" w:rsidRPr="00891559" w:rsidRDefault="008A3025" w:rsidP="00BD1654">
            <w:pPr>
              <w:pStyle w:val="Tabletext"/>
              <w:rPr>
                <w:color w:val="000000"/>
              </w:rPr>
            </w:pPr>
            <w:r w:rsidRPr="00891559">
              <w:rPr>
                <w:color w:val="000000"/>
              </w:rPr>
              <w:t xml:space="preserve">Audio/Video Parameters for Telepresence systems </w:t>
            </w:r>
          </w:p>
        </w:tc>
        <w:tc>
          <w:tcPr>
            <w:tcW w:w="3294" w:type="dxa"/>
            <w:shd w:val="clear" w:color="auto" w:fill="auto"/>
          </w:tcPr>
          <w:p w:rsidR="008A3025" w:rsidRPr="00891559" w:rsidRDefault="008A3025" w:rsidP="00BD1654">
            <w:pPr>
              <w:pStyle w:val="Tabletext"/>
            </w:pPr>
            <w:r w:rsidRPr="00891559">
              <w:t>S. Botzko (</w:t>
            </w:r>
            <w:hyperlink r:id="rId113" w:history="1">
              <w:r w:rsidRPr="00891559">
                <w:rPr>
                  <w:rStyle w:val="Hyperlink"/>
                </w:rPr>
                <w:t>Stephen.Botzko@polycom.com</w:t>
              </w:r>
            </w:hyperlink>
            <w:r w:rsidRPr="00891559">
              <w:t>)</w:t>
            </w:r>
          </w:p>
        </w:tc>
        <w:tc>
          <w:tcPr>
            <w:tcW w:w="1224" w:type="dxa"/>
            <w:shd w:val="clear" w:color="auto" w:fill="auto"/>
          </w:tcPr>
          <w:p w:rsidR="008A3025" w:rsidRPr="00891559" w:rsidRDefault="008A3025" w:rsidP="00BD1654">
            <w:pPr>
              <w:pStyle w:val="Tabletext"/>
            </w:pPr>
            <w:r w:rsidRPr="00891559">
              <w:rPr>
                <w:color w:val="000000"/>
              </w:rPr>
              <w:t>2013</w:t>
            </w:r>
          </w:p>
        </w:tc>
        <w:tc>
          <w:tcPr>
            <w:tcW w:w="1359" w:type="dxa"/>
            <w:shd w:val="clear" w:color="auto" w:fill="auto"/>
          </w:tcPr>
          <w:p w:rsidR="008A3025" w:rsidRPr="00891559" w:rsidRDefault="00332C38" w:rsidP="00BD1654">
            <w:pPr>
              <w:pStyle w:val="Tabletext"/>
            </w:pPr>
            <w:hyperlink r:id="rId114" w:history="1">
              <w:r w:rsidR="008A3025" w:rsidRPr="00891559">
                <w:rPr>
                  <w:rStyle w:val="Hyperlink"/>
                </w:rPr>
                <w:t>TD-46</w:t>
              </w:r>
            </w:hyperlink>
          </w:p>
        </w:tc>
      </w:tr>
    </w:tbl>
    <w:p w:rsidR="008A3025" w:rsidRPr="00891559" w:rsidRDefault="008A3025" w:rsidP="001C6E1D">
      <w:pPr>
        <w:pStyle w:val="Heading3"/>
      </w:pPr>
      <w:r w:rsidRPr="00891559">
        <w:t>Editor Changes</w:t>
      </w:r>
    </w:p>
    <w:p w:rsidR="008A3025" w:rsidRPr="00891559" w:rsidRDefault="008A3025" w:rsidP="008A3025">
      <w:pPr>
        <w:rPr>
          <w:color w:val="000000"/>
        </w:rPr>
      </w:pPr>
      <w:r w:rsidRPr="00891559">
        <w:t>Mark Gorzynski and Ping Fang have resigned their editor roles for F.TPS-</w:t>
      </w:r>
      <w:proofErr w:type="spellStart"/>
      <w:r w:rsidRPr="00891559">
        <w:t>Reqs</w:t>
      </w:r>
      <w:proofErr w:type="spellEnd"/>
      <w:r w:rsidRPr="00891559">
        <w:t xml:space="preserve"> and F/H.TPS-Arch respectively.</w:t>
      </w:r>
      <w:r w:rsidR="00D304F7" w:rsidRPr="00891559">
        <w:t xml:space="preserve"> </w:t>
      </w:r>
      <w:proofErr w:type="spellStart"/>
      <w:r w:rsidRPr="00891559">
        <w:t>Xiaoyang</w:t>
      </w:r>
      <w:proofErr w:type="spellEnd"/>
      <w:r w:rsidRPr="00891559">
        <w:t xml:space="preserve"> Ye will continue as editor of F.TPS-</w:t>
      </w:r>
      <w:proofErr w:type="spellStart"/>
      <w:r w:rsidRPr="00891559">
        <w:t>Reqs</w:t>
      </w:r>
      <w:proofErr w:type="spellEnd"/>
      <w:r w:rsidRPr="00891559">
        <w:t xml:space="preserve">, and Christian Grove has been appointed as the new editor of </w:t>
      </w:r>
      <w:r w:rsidRPr="00891559">
        <w:rPr>
          <w:color w:val="000000"/>
        </w:rPr>
        <w:t>F/H.TPS-Arch.</w:t>
      </w:r>
    </w:p>
    <w:p w:rsidR="008A3025" w:rsidRPr="00891559" w:rsidRDefault="008A3025" w:rsidP="001C6E1D">
      <w:pPr>
        <w:pStyle w:val="Heading3"/>
      </w:pPr>
      <w:r w:rsidRPr="00891559">
        <w:t>Telepresence Living List and Q5/16 Definitions Ad Hoc Groups</w:t>
      </w:r>
    </w:p>
    <w:p w:rsidR="008A3025" w:rsidRPr="00891559" w:rsidRDefault="008A3025" w:rsidP="008A3025">
      <w:pPr>
        <w:rPr>
          <w:color w:val="000000"/>
        </w:rPr>
      </w:pPr>
      <w:r w:rsidRPr="00891559">
        <w:rPr>
          <w:color w:val="000000"/>
        </w:rPr>
        <w:t>The Q5/16 experts agreed that these AHGs were no longer needed now that baseline text is available.</w:t>
      </w:r>
      <w:r w:rsidR="00D304F7" w:rsidRPr="00891559">
        <w:rPr>
          <w:color w:val="000000"/>
        </w:rPr>
        <w:t xml:space="preserve"> </w:t>
      </w:r>
      <w:r w:rsidRPr="00891559">
        <w:rPr>
          <w:color w:val="000000"/>
        </w:rPr>
        <w:t>Therefore these two groups were terminated.</w:t>
      </w:r>
    </w:p>
    <w:p w:rsidR="008A3025" w:rsidRPr="00891559" w:rsidRDefault="008A3025" w:rsidP="001C6E1D">
      <w:pPr>
        <w:pStyle w:val="Heading2"/>
      </w:pPr>
      <w:bookmarkStart w:id="47" w:name="_Toc288578584"/>
      <w:r w:rsidRPr="00891559">
        <w:t>Future meetings</w:t>
      </w:r>
      <w:bookmarkEnd w:id="47"/>
    </w:p>
    <w:p w:rsidR="008A3025" w:rsidRPr="00891559" w:rsidRDefault="008A3025" w:rsidP="008A3025">
      <w:pPr>
        <w:rPr>
          <w:lang w:val="en-AU"/>
        </w:rPr>
      </w:pPr>
      <w:r w:rsidRPr="00891559">
        <w:rPr>
          <w:lang w:val="en-AU"/>
        </w:rPr>
        <w:t>Question 5/16 is planning to meet at the next Study Group 16 meeting 21 November - 2 December 2011 in Geneva, Switzerland.</w:t>
      </w:r>
      <w:r w:rsidR="00D304F7" w:rsidRPr="00891559">
        <w:rPr>
          <w:lang w:val="en-AU"/>
        </w:rPr>
        <w:t xml:space="preserve"> </w:t>
      </w:r>
    </w:p>
    <w:p w:rsidR="00BC08EC" w:rsidRPr="00891559" w:rsidRDefault="00BC08EC" w:rsidP="00392EE1">
      <w:pPr>
        <w:pStyle w:val="Heading1"/>
        <w:tabs>
          <w:tab w:val="num" w:pos="851"/>
        </w:tabs>
        <w:spacing w:before="600"/>
        <w:ind w:left="851" w:hanging="851"/>
        <w:rPr>
          <w:rFonts w:eastAsia="SimSun"/>
          <w:lang w:eastAsia="zh-CN"/>
        </w:rPr>
      </w:pPr>
      <w:bookmarkStart w:id="48" w:name="_Toc304818407"/>
      <w:r w:rsidRPr="00891559">
        <w:rPr>
          <w:rFonts w:hint="eastAsia"/>
        </w:rPr>
        <w:lastRenderedPageBreak/>
        <w:t>Question 12/16</w:t>
      </w:r>
      <w:r w:rsidRPr="00891559">
        <w:t>–Advanced multimedia system for NGN and other packet-based networks</w:t>
      </w:r>
      <w:bookmarkEnd w:id="48"/>
    </w:p>
    <w:p w:rsidR="00020D17" w:rsidRPr="00891559" w:rsidRDefault="00020D17" w:rsidP="001C6E1D">
      <w:pPr>
        <w:pStyle w:val="Heading2"/>
      </w:pPr>
      <w:r w:rsidRPr="00891559">
        <w:t>Summary</w:t>
      </w:r>
    </w:p>
    <w:p w:rsidR="00D23871" w:rsidRPr="00891559" w:rsidRDefault="00D23871" w:rsidP="00D23871">
      <w:r w:rsidRPr="00891559">
        <w:t>Question 12/16 met for two quarters during the week18 - 22 July 2011 in Andover, reviewing several contribution documents and incoming liaisons.</w:t>
      </w:r>
      <w:r w:rsidR="00D304F7" w:rsidRPr="00891559">
        <w:t xml:space="preserve"> </w:t>
      </w:r>
      <w:r w:rsidRPr="00891559">
        <w:t>Much of the meeting time was focused on the application handover concept, working through one call flow to achieve that.</w:t>
      </w:r>
      <w:r w:rsidR="00D304F7" w:rsidRPr="00891559">
        <w:t xml:space="preserve"> </w:t>
      </w:r>
      <w:r w:rsidRPr="00891559">
        <w:t>The experts also made progress on the draft Recommendation H.325, signalling syntax, and message primitives.</w:t>
      </w:r>
    </w:p>
    <w:p w:rsidR="00D23871" w:rsidRPr="00891559" w:rsidRDefault="00D23871" w:rsidP="001C6E1D">
      <w:pPr>
        <w:pStyle w:val="Heading2"/>
      </w:pPr>
      <w:r w:rsidRPr="00891559">
        <w:t>Objectives</w:t>
      </w:r>
    </w:p>
    <w:p w:rsidR="00D23871" w:rsidRPr="00891559" w:rsidRDefault="00D23871" w:rsidP="00D23871">
      <w:r w:rsidRPr="00891559">
        <w:t xml:space="preserve">The objectives for this meeting </w:t>
      </w:r>
      <w:r w:rsidR="00E048CC" w:rsidRPr="00891559">
        <w:rPr>
          <w:rFonts w:eastAsia="Malgun Gothic" w:hint="eastAsia"/>
          <w:lang w:eastAsia="ko-KR"/>
        </w:rPr>
        <w:t>were</w:t>
      </w:r>
      <w:r w:rsidRPr="00891559">
        <w:t>:</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Coordinate with other SDOs, Questions, or Study Groups</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Review input contributions to this meeting</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Progress work on all aspects of the Advanced Multimedia System</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Discussion of miscellaneous and new work items</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Review work programme and make necessary adjustments</w:t>
      </w:r>
    </w:p>
    <w:p w:rsidR="00D23871" w:rsidRPr="00891559" w:rsidRDefault="00D23871" w:rsidP="006262A2">
      <w:pPr>
        <w:numPr>
          <w:ilvl w:val="0"/>
          <w:numId w:val="26"/>
        </w:numPr>
        <w:tabs>
          <w:tab w:val="clear" w:pos="794"/>
          <w:tab w:val="clear" w:pos="1191"/>
          <w:tab w:val="clear" w:pos="1588"/>
          <w:tab w:val="clear" w:pos="1985"/>
        </w:tabs>
        <w:ind w:left="567" w:hanging="567"/>
      </w:pPr>
      <w:r w:rsidRPr="00891559">
        <w:t>Discussion on TD 367/Gen &amp; PP10 Res. 71</w:t>
      </w:r>
    </w:p>
    <w:p w:rsidR="00D23871" w:rsidRPr="00891559" w:rsidRDefault="00D23871" w:rsidP="001C6E1D">
      <w:pPr>
        <w:pStyle w:val="Heading2"/>
      </w:pPr>
      <w:r w:rsidRPr="00891559">
        <w:t>Documentation</w:t>
      </w:r>
    </w:p>
    <w:p w:rsidR="00D23871" w:rsidRPr="00891559" w:rsidRDefault="00D23871" w:rsidP="00D23871">
      <w:r w:rsidRPr="00891559">
        <w:t>The list of meeting contributions was reviewed (TD-02). The following documents were relevant to Q12/16:</w:t>
      </w:r>
    </w:p>
    <w:p w:rsidR="00D23871" w:rsidRPr="00891559" w:rsidRDefault="00D23871" w:rsidP="006262A2">
      <w:pPr>
        <w:numPr>
          <w:ilvl w:val="0"/>
          <w:numId w:val="27"/>
        </w:numPr>
        <w:tabs>
          <w:tab w:val="clear" w:pos="794"/>
          <w:tab w:val="clear" w:pos="1191"/>
          <w:tab w:val="clear" w:pos="1588"/>
          <w:tab w:val="clear" w:pos="1985"/>
        </w:tabs>
        <w:ind w:left="567" w:hanging="567"/>
      </w:pPr>
      <w:r w:rsidRPr="00891559">
        <w:rPr>
          <w:b/>
        </w:rPr>
        <w:t>AVD:</w:t>
      </w:r>
      <w:r w:rsidRPr="00891559">
        <w:t xml:space="preserve"> 4096, 4097, 4132, 4133, 4134, 4138, 4145, </w:t>
      </w:r>
    </w:p>
    <w:p w:rsidR="00D23871" w:rsidRPr="00891559" w:rsidRDefault="00D23871" w:rsidP="006262A2">
      <w:pPr>
        <w:numPr>
          <w:ilvl w:val="0"/>
          <w:numId w:val="27"/>
        </w:numPr>
        <w:tabs>
          <w:tab w:val="clear" w:pos="794"/>
          <w:tab w:val="clear" w:pos="1191"/>
          <w:tab w:val="clear" w:pos="1588"/>
          <w:tab w:val="clear" w:pos="1985"/>
        </w:tabs>
        <w:ind w:left="567" w:hanging="567"/>
      </w:pPr>
      <w:r w:rsidRPr="00891559">
        <w:rPr>
          <w:b/>
        </w:rPr>
        <w:t>TD:</w:t>
      </w:r>
      <w:r w:rsidRPr="00891559">
        <w:t xml:space="preserve"> 13, 22</w:t>
      </w:r>
    </w:p>
    <w:p w:rsidR="00D23871" w:rsidRPr="00891559" w:rsidRDefault="00D23871" w:rsidP="00D23871">
      <w:r w:rsidRPr="00891559">
        <w:t xml:space="preserve">Documents considered by Q12/16 at this meeting can be found in the AVD documents area at </w:t>
      </w:r>
      <w:hyperlink r:id="rId115" w:history="1">
        <w:r w:rsidRPr="00891559">
          <w:rPr>
            <w:rStyle w:val="Hyperlink"/>
          </w:rPr>
          <w:t>http://ftp3.itu.int/av-arch/avc-site/2009-2012/1107_And/</w:t>
        </w:r>
      </w:hyperlink>
      <w:r w:rsidRPr="00891559">
        <w:t>.</w:t>
      </w:r>
    </w:p>
    <w:p w:rsidR="00D23871" w:rsidRPr="00891559" w:rsidRDefault="00D23871" w:rsidP="001C6E1D">
      <w:pPr>
        <w:pStyle w:val="Heading3"/>
      </w:pPr>
      <w:r w:rsidRPr="00891559">
        <w:t>Review of the meeting agenda</w:t>
      </w:r>
    </w:p>
    <w:p w:rsidR="00D23871" w:rsidRPr="00891559" w:rsidRDefault="00D23871" w:rsidP="00D23871">
      <w:r w:rsidRPr="00891559">
        <w:t>The meeting agenda appeared in TD-07 and was approved by the meeting.</w:t>
      </w:r>
    </w:p>
    <w:p w:rsidR="00D23871" w:rsidRPr="00891559" w:rsidRDefault="00D23871" w:rsidP="001C6E1D">
      <w:pPr>
        <w:pStyle w:val="Heading3"/>
      </w:pPr>
      <w:r w:rsidRPr="00891559">
        <w:t>Incoming Liaison Statements</w:t>
      </w:r>
    </w:p>
    <w:p w:rsidR="00D23871" w:rsidRPr="00891559" w:rsidRDefault="00D23871" w:rsidP="00891559">
      <w:pPr>
        <w:pStyle w:val="Headingib"/>
      </w:pPr>
      <w:r w:rsidRPr="00891559">
        <w:t>TD-22 – LS from TSAG on highlighting the changes of ITU-T portion of PP. Res. 71(Strategic plan) from (2008-20011) to (2012-2015) [TSAG]</w:t>
      </w:r>
    </w:p>
    <w:p w:rsidR="00D23871" w:rsidRPr="00891559" w:rsidRDefault="00D23871" w:rsidP="00D23871">
      <w:r w:rsidRPr="00891559">
        <w:t>We discussed jointly with Q2/16 and Q12/16 experts.</w:t>
      </w:r>
      <w:r w:rsidR="00D304F7" w:rsidRPr="00891559">
        <w:t xml:space="preserve"> </w:t>
      </w:r>
      <w:r w:rsidRPr="00891559">
        <w:t>There was some concern with a suggestion that we limit work to “not only on state-of-the-art technologies” since that is precisely the kind of technology that participants create coming to the ITU.</w:t>
      </w:r>
      <w:r w:rsidR="00D304F7" w:rsidRPr="00891559">
        <w:t xml:space="preserve"> </w:t>
      </w:r>
      <w:r w:rsidRPr="00891559">
        <w:t>It was noted, of course, that some of the work also relies on well-established technologies, like Ethernet and Internet Protocol. It was not clear exactly how we should alter the work we were doing and the Rapporteur will consult further with the SG Chair.</w:t>
      </w:r>
    </w:p>
    <w:p w:rsidR="00D23871" w:rsidRPr="00891559" w:rsidRDefault="00D23871" w:rsidP="00891559">
      <w:pPr>
        <w:pStyle w:val="Headingib"/>
      </w:pPr>
      <w:r w:rsidRPr="00891559">
        <w:t>AVD-4138 – LS from ISO/IEC JTC 1/SC 29/WG 11 on Dynamic Adaptive Streaming over HTTP (DASH) [ISO/IEC]</w:t>
      </w:r>
    </w:p>
    <w:p w:rsidR="00D23871" w:rsidRPr="00891559" w:rsidRDefault="00D23871" w:rsidP="00D23871">
      <w:r w:rsidRPr="00891559">
        <w:t>This was reviewed jointly with Q2/16 and Q12/16 experts.</w:t>
      </w:r>
      <w:r w:rsidR="00D304F7" w:rsidRPr="00891559">
        <w:t xml:space="preserve"> </w:t>
      </w:r>
      <w:r w:rsidRPr="00891559">
        <w:t>Presently, we do not have any work items that call for the need to transport media over an HTTP interface.</w:t>
      </w:r>
      <w:r w:rsidR="00D304F7" w:rsidRPr="00891559">
        <w:t xml:space="preserve"> </w:t>
      </w:r>
      <w:r w:rsidRPr="00891559">
        <w:t>However, the experts did take note of this work and will consider its use should such a work item be considered in the future.</w:t>
      </w:r>
    </w:p>
    <w:p w:rsidR="00D23871" w:rsidRPr="00891559" w:rsidRDefault="00D23871" w:rsidP="00891559">
      <w:pPr>
        <w:pStyle w:val="Headingib"/>
      </w:pPr>
      <w:r w:rsidRPr="00891559">
        <w:lastRenderedPageBreak/>
        <w:t xml:space="preserve">AVD-4145 – LS from ITU-T SG 17 on new work item on </w:t>
      </w:r>
      <w:proofErr w:type="spellStart"/>
      <w:r w:rsidRPr="00891559">
        <w:t>heterarchic</w:t>
      </w:r>
      <w:proofErr w:type="spellEnd"/>
      <w:r w:rsidRPr="00891559">
        <w:t xml:space="preserve"> architecture for secure distributed service networks [SG17]</w:t>
      </w:r>
    </w:p>
    <w:p w:rsidR="00D23871" w:rsidRPr="00891559" w:rsidRDefault="00D23871" w:rsidP="00D23871">
      <w:r w:rsidRPr="00891559">
        <w:t>It was unclear as to how this work might affect the work in Q12/16. Experts were requested to review the work that SG17 is doing and consider how (or if) this work might be useful within the scope of the work we are doing in Q12/16.</w:t>
      </w:r>
      <w:r w:rsidR="00D304F7" w:rsidRPr="00891559">
        <w:t xml:space="preserve"> </w:t>
      </w:r>
      <w:r w:rsidRPr="00891559">
        <w:t>We may want to re-visit this liaison during the next SG16 meeting.</w:t>
      </w:r>
    </w:p>
    <w:p w:rsidR="00D23871" w:rsidRPr="00891559" w:rsidRDefault="00D23871" w:rsidP="001C6E1D">
      <w:pPr>
        <w:pStyle w:val="Heading2"/>
      </w:pPr>
      <w:r w:rsidRPr="00891559">
        <w:t>Discussion</w:t>
      </w:r>
    </w:p>
    <w:p w:rsidR="00D23871" w:rsidRPr="00891559" w:rsidRDefault="00D23871" w:rsidP="00891559">
      <w:pPr>
        <w:pStyle w:val="Headingib"/>
      </w:pPr>
      <w:r w:rsidRPr="00891559">
        <w:t>AVD-4096 – AMS information flow - Application handover case [Waseda]</w:t>
      </w:r>
    </w:p>
    <w:p w:rsidR="00D23871" w:rsidRPr="00891559" w:rsidRDefault="00D23871" w:rsidP="00D23871">
      <w:r w:rsidRPr="00891559">
        <w:t>We reviewed the contribution and looked at the open questions aske</w:t>
      </w:r>
      <w:r w:rsidR="00891559" w:rsidRPr="00891559">
        <w:t>d by the contributor in section </w:t>
      </w:r>
      <w:r w:rsidRPr="00891559">
        <w:t>4.</w:t>
      </w:r>
    </w:p>
    <w:p w:rsidR="00D23871" w:rsidRPr="00891559" w:rsidRDefault="00D23871" w:rsidP="00D23871">
      <w:r w:rsidRPr="00891559">
        <w:t>For (1), it was felt that the timing of the transfer of application data was appropriately shown in the diagram.</w:t>
      </w:r>
      <w:r w:rsidR="00D304F7" w:rsidRPr="00891559">
        <w:t xml:space="preserve"> </w:t>
      </w:r>
      <w:r w:rsidRPr="00891559">
        <w:t xml:space="preserve">What might be missing is the exchange of information over Interface B that indicate </w:t>
      </w:r>
      <w:r w:rsidRPr="00891559">
        <w:rPr>
          <w:i/>
        </w:rPr>
        <w:t>how</w:t>
      </w:r>
      <w:r w:rsidRPr="00891559">
        <w:t xml:space="preserve"> the application data is to be transferred (e.g., over some Interface C or K and associated addressing information).</w:t>
      </w:r>
    </w:p>
    <w:p w:rsidR="00D23871" w:rsidRPr="00891559" w:rsidRDefault="00D23871" w:rsidP="00D23871">
      <w:r w:rsidRPr="00891559">
        <w:t>For (2), even if applications are within the same assemblage, data transfer between applications may traverse one or more service provider networks.</w:t>
      </w:r>
      <w:r w:rsidR="00D304F7" w:rsidRPr="00891559">
        <w:t xml:space="preserve"> </w:t>
      </w:r>
      <w:r w:rsidRPr="00891559">
        <w:t>As an example, between an application on a mobile phone and an application in a home, the application data may transfer over a 4G wireless connection to the mobile operator and then over a broadband connection</w:t>
      </w:r>
      <w:r w:rsidR="00D304F7" w:rsidRPr="00891559">
        <w:t xml:space="preserve"> </w:t>
      </w:r>
      <w:r w:rsidRPr="00891559">
        <w:t>back to the application within the home.</w:t>
      </w:r>
      <w:r w:rsidR="00D304F7" w:rsidRPr="00891559">
        <w:t xml:space="preserve"> </w:t>
      </w:r>
      <w:r w:rsidRPr="00891559">
        <w:t>In that scenario, a request for network resources may be necessary.</w:t>
      </w:r>
      <w:r w:rsidR="00D304F7" w:rsidRPr="00891559">
        <w:t xml:space="preserve"> </w:t>
      </w:r>
      <w:r w:rsidRPr="00891559">
        <w:t>It is unclear how important QoS is for the application data transfer, but it was agreed that we should further consider QoS issues.</w:t>
      </w:r>
    </w:p>
    <w:p w:rsidR="00D23871" w:rsidRPr="00891559" w:rsidRDefault="00D23871" w:rsidP="00D23871">
      <w:r w:rsidRPr="00891559">
        <w:t>For (3), we agree with this proposal of having something like H.460.11 to ensure that media flows and/or QoS is in place before the remote applications are put into an “alerting” state.</w:t>
      </w:r>
    </w:p>
    <w:p w:rsidR="00D23871" w:rsidRPr="00891559" w:rsidRDefault="00D23871" w:rsidP="00D23871">
      <w:r w:rsidRPr="00891559">
        <w:t>For (4), the “target” of the application handover (Application 4 in Figure 1) should notify the Container that the handover was successful and complete once all application data is transferred, capabilities are exchanged with the remote application, and all required media flows are successfully opened.</w:t>
      </w:r>
      <w:r w:rsidR="00D304F7" w:rsidRPr="00891559">
        <w:t xml:space="preserve"> </w:t>
      </w:r>
      <w:r w:rsidRPr="00891559">
        <w:t>Failure in any of these areas should result in the application handover failing and the existing application remaining in control of the application session. During the time that the application handover it taking place (starting at message 108 in Figure 1) until the application handover is complete, applications should not continue to transfer information.</w:t>
      </w:r>
    </w:p>
    <w:p w:rsidR="00D23871" w:rsidRPr="00891559" w:rsidRDefault="00D23871" w:rsidP="00891559">
      <w:pPr>
        <w:pStyle w:val="Headingib"/>
      </w:pPr>
      <w:r w:rsidRPr="00891559">
        <w:t>AVD-4097 – Possible content for draft Recommendation H.325 [Waseda]</w:t>
      </w:r>
    </w:p>
    <w:p w:rsidR="00D23871" w:rsidRPr="00891559" w:rsidRDefault="00D23871" w:rsidP="00D23871">
      <w:r w:rsidRPr="00891559">
        <w:t>This document proposes changes to the base H.325 specification.</w:t>
      </w:r>
      <w:r w:rsidR="00D304F7" w:rsidRPr="00891559">
        <w:t xml:space="preserve"> </w:t>
      </w:r>
      <w:r w:rsidRPr="00891559">
        <w:t>All of the ideas here were derived from previous discussions and the document should be updated to reflect the current thinking and agreements.</w:t>
      </w:r>
    </w:p>
    <w:p w:rsidR="00D23871" w:rsidRPr="00891559" w:rsidRDefault="00D23871" w:rsidP="00D23871">
      <w:r w:rsidRPr="00891559">
        <w:t>To help progress the work, the Rapporteur volunteered to take on the role as editor for H.325.</w:t>
      </w:r>
    </w:p>
    <w:p w:rsidR="00D23871" w:rsidRPr="00891559" w:rsidRDefault="00D23871" w:rsidP="00891559">
      <w:pPr>
        <w:pStyle w:val="Headingib"/>
      </w:pPr>
      <w:r w:rsidRPr="00891559">
        <w:t>AVD-4132 – Capability Exchange within AMS [Cisco]</w:t>
      </w:r>
    </w:p>
    <w:p w:rsidR="00D23871" w:rsidRPr="00891559" w:rsidRDefault="00D23871" w:rsidP="00D23871">
      <w:r w:rsidRPr="00891559">
        <w:t>Section 2.3 of this document was discussed jointly with Q1, Q2, Q5, and Q12/16 experts.</w:t>
      </w:r>
      <w:r w:rsidR="00D304F7" w:rsidRPr="00891559">
        <w:t xml:space="preserve"> </w:t>
      </w:r>
      <w:r w:rsidRPr="00891559">
        <w:t>One comment was that the role names should align with H.239 role names.</w:t>
      </w:r>
      <w:r w:rsidR="00D304F7" w:rsidRPr="00891559">
        <w:t xml:space="preserve"> </w:t>
      </w:r>
      <w:r w:rsidRPr="00891559">
        <w:t>The “role” concept is not a topic Q12/16 had considered before and more input is needed to properly address application roles.</w:t>
      </w:r>
    </w:p>
    <w:p w:rsidR="00D23871" w:rsidRPr="00891559" w:rsidRDefault="00D23871" w:rsidP="00D23871">
      <w:r w:rsidRPr="00891559">
        <w:t>We reviewed the document more completely during a separate Q12/16 meeting.</w:t>
      </w:r>
      <w:r w:rsidR="00D304F7" w:rsidRPr="00891559">
        <w:t xml:space="preserve"> </w:t>
      </w:r>
      <w:r w:rsidRPr="00891559">
        <w:t>The proposals in the document were generally agreed and the editor of the AMS Working Assumptions should add those points to that document for tracking purposes.</w:t>
      </w:r>
    </w:p>
    <w:p w:rsidR="00D23871" w:rsidRPr="00891559" w:rsidRDefault="00D23871" w:rsidP="00891559">
      <w:pPr>
        <w:pStyle w:val="Headingib"/>
      </w:pPr>
      <w:r w:rsidRPr="00891559">
        <w:lastRenderedPageBreak/>
        <w:t>AVD-4133 – AMS Signalling [Cisco]</w:t>
      </w:r>
    </w:p>
    <w:p w:rsidR="00D23871" w:rsidRPr="00891559" w:rsidRDefault="00D23871" w:rsidP="00D23871">
      <w:r w:rsidRPr="00891559">
        <w:t>This document was presented to encourage discussion on the message syntax and high-level messages to be used within AMS.</w:t>
      </w:r>
      <w:r w:rsidR="00D304F7" w:rsidRPr="00891559">
        <w:t xml:space="preserve"> </w:t>
      </w:r>
      <w:r w:rsidRPr="00891559">
        <w:t>Contributions are encouraged to help define what messages primitives are needed and how they should be composed.</w:t>
      </w:r>
    </w:p>
    <w:p w:rsidR="00D23871" w:rsidRPr="00891559" w:rsidRDefault="00D23871" w:rsidP="00891559">
      <w:pPr>
        <w:pStyle w:val="Headingib"/>
      </w:pPr>
      <w:r w:rsidRPr="00891559">
        <w:t>AVD-4134 – Minutes from AMS Electronic Meetings [Rapporteur]</w:t>
      </w:r>
    </w:p>
    <w:p w:rsidR="00D23871" w:rsidRPr="00891559" w:rsidRDefault="00D23871" w:rsidP="00D23871">
      <w:r w:rsidRPr="00891559">
        <w:t>This was presented for information to the experts.</w:t>
      </w:r>
      <w:r w:rsidR="00D304F7" w:rsidRPr="00891559">
        <w:t xml:space="preserve"> </w:t>
      </w:r>
      <w:r w:rsidRPr="00891559">
        <w:t>The Rapporteur mentioned that we would not likely hold any electronic meetings before the next Study Group meeting in November, but we could certainly meet if there was interest.</w:t>
      </w:r>
      <w:r w:rsidR="00D304F7" w:rsidRPr="00891559">
        <w:t xml:space="preserve"> </w:t>
      </w:r>
      <w:r w:rsidRPr="00891559">
        <w:t>Notices about electronic meetings are sent to the mailing list used by WP2 Questions (itu-sg16@lists.packetizer.com).</w:t>
      </w:r>
    </w:p>
    <w:p w:rsidR="00D23871" w:rsidRPr="00891559" w:rsidRDefault="00D23871" w:rsidP="001C6E1D">
      <w:pPr>
        <w:pStyle w:val="Heading2"/>
      </w:pPr>
      <w:r w:rsidRPr="00891559">
        <w:t>Intellectual property statements</w:t>
      </w:r>
    </w:p>
    <w:p w:rsidR="00D23871" w:rsidRPr="00891559" w:rsidRDefault="00D23871" w:rsidP="00D23871">
      <w:r w:rsidRPr="00891559">
        <w:t>Members were reminded to make disclosures of known patents to the ITU Secretariat as defined in the IPR policy in a timely manner. Nobody indicating having knowledge of patents or pending patent applications, the use of which may be required to implement Recommendations being considered during the meeting.</w:t>
      </w:r>
    </w:p>
    <w:p w:rsidR="00D23871" w:rsidRPr="00891559" w:rsidRDefault="00D23871" w:rsidP="001C6E1D">
      <w:pPr>
        <w:pStyle w:val="Heading2"/>
      </w:pPr>
      <w:r w:rsidRPr="00891559">
        <w:t>Presentation of reports</w:t>
      </w:r>
    </w:p>
    <w:p w:rsidR="00D23871" w:rsidRPr="00891559" w:rsidRDefault="00D23871" w:rsidP="00D23871">
      <w:r w:rsidRPr="00891559">
        <w:t>The draft report for Q12/16 was reviewed and the experts accepted its content. The report can be found in TD-16.</w:t>
      </w:r>
    </w:p>
    <w:p w:rsidR="00D23871" w:rsidRPr="00891559" w:rsidRDefault="00D23871" w:rsidP="001C6E1D">
      <w:pPr>
        <w:pStyle w:val="Heading2"/>
      </w:pPr>
      <w:r w:rsidRPr="00891559">
        <w:t>Outgoing liaison statements</w:t>
      </w:r>
    </w:p>
    <w:p w:rsidR="00D23871" w:rsidRPr="00891559" w:rsidRDefault="00D23871" w:rsidP="00D23871">
      <w:proofErr w:type="gramStart"/>
      <w:r w:rsidRPr="00891559">
        <w:t>None at this meeting.</w:t>
      </w:r>
      <w:proofErr w:type="gramEnd"/>
    </w:p>
    <w:p w:rsidR="00D23871" w:rsidRPr="00891559" w:rsidRDefault="00D23871" w:rsidP="001C6E1D">
      <w:pPr>
        <w:pStyle w:val="Heading2"/>
      </w:pPr>
      <w:r w:rsidRPr="00891559">
        <w:t>Work Programme</w:t>
      </w:r>
    </w:p>
    <w:tbl>
      <w:tblPr>
        <w:tblW w:w="9767" w:type="dxa"/>
        <w:jc w:val="center"/>
        <w:tblInd w:w="1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624"/>
        <w:gridCol w:w="2635"/>
        <w:gridCol w:w="3003"/>
        <w:gridCol w:w="1109"/>
        <w:gridCol w:w="1396"/>
      </w:tblGrid>
      <w:tr w:rsidR="00D23871" w:rsidRPr="00886D1D" w:rsidTr="00886D1D">
        <w:trPr>
          <w:cantSplit/>
          <w:tblHeader/>
          <w:jc w:val="center"/>
        </w:trPr>
        <w:tc>
          <w:tcPr>
            <w:tcW w:w="1624" w:type="dxa"/>
            <w:tcBorders>
              <w:top w:val="single" w:sz="12" w:space="0" w:color="auto"/>
              <w:bottom w:val="single" w:sz="12" w:space="0" w:color="auto"/>
            </w:tcBorders>
            <w:shd w:val="clear" w:color="auto" w:fill="auto"/>
            <w:vAlign w:val="center"/>
          </w:tcPr>
          <w:p w:rsidR="00D23871" w:rsidRPr="00886D1D" w:rsidRDefault="00D23871" w:rsidP="00886D1D">
            <w:pPr>
              <w:pStyle w:val="Tablehead"/>
              <w:rPr>
                <w:sz w:val="20"/>
                <w:szCs w:val="18"/>
              </w:rPr>
            </w:pPr>
            <w:r w:rsidRPr="00886D1D">
              <w:rPr>
                <w:sz w:val="20"/>
                <w:szCs w:val="18"/>
              </w:rPr>
              <w:t>Acronym</w:t>
            </w:r>
          </w:p>
        </w:tc>
        <w:tc>
          <w:tcPr>
            <w:tcW w:w="2635" w:type="dxa"/>
            <w:tcBorders>
              <w:top w:val="single" w:sz="12" w:space="0" w:color="auto"/>
              <w:bottom w:val="single" w:sz="12" w:space="0" w:color="auto"/>
            </w:tcBorders>
            <w:shd w:val="clear" w:color="auto" w:fill="auto"/>
            <w:vAlign w:val="center"/>
          </w:tcPr>
          <w:p w:rsidR="00D23871" w:rsidRPr="00886D1D" w:rsidRDefault="00D23871" w:rsidP="00886D1D">
            <w:pPr>
              <w:pStyle w:val="Tablehead"/>
              <w:rPr>
                <w:sz w:val="20"/>
                <w:szCs w:val="18"/>
              </w:rPr>
            </w:pPr>
            <w:r w:rsidRPr="00886D1D">
              <w:rPr>
                <w:sz w:val="20"/>
                <w:szCs w:val="18"/>
              </w:rPr>
              <w:t>Title</w:t>
            </w:r>
          </w:p>
        </w:tc>
        <w:tc>
          <w:tcPr>
            <w:tcW w:w="3003" w:type="dxa"/>
            <w:tcBorders>
              <w:top w:val="single" w:sz="12" w:space="0" w:color="auto"/>
              <w:bottom w:val="single" w:sz="12" w:space="0" w:color="auto"/>
            </w:tcBorders>
            <w:shd w:val="clear" w:color="auto" w:fill="auto"/>
            <w:vAlign w:val="center"/>
          </w:tcPr>
          <w:p w:rsidR="00D23871" w:rsidRPr="00886D1D" w:rsidRDefault="00D23871" w:rsidP="00886D1D">
            <w:pPr>
              <w:pStyle w:val="Tablehead"/>
              <w:rPr>
                <w:sz w:val="20"/>
                <w:szCs w:val="18"/>
              </w:rPr>
            </w:pPr>
            <w:r w:rsidRPr="00886D1D">
              <w:rPr>
                <w:sz w:val="20"/>
                <w:szCs w:val="18"/>
              </w:rPr>
              <w:t>Editor</w:t>
            </w:r>
          </w:p>
        </w:tc>
        <w:tc>
          <w:tcPr>
            <w:tcW w:w="1109" w:type="dxa"/>
            <w:tcBorders>
              <w:top w:val="single" w:sz="12" w:space="0" w:color="auto"/>
              <w:bottom w:val="single" w:sz="12" w:space="0" w:color="auto"/>
            </w:tcBorders>
            <w:shd w:val="clear" w:color="auto" w:fill="auto"/>
            <w:vAlign w:val="center"/>
          </w:tcPr>
          <w:p w:rsidR="00D23871" w:rsidRPr="00886D1D" w:rsidRDefault="00D23871" w:rsidP="00886D1D">
            <w:pPr>
              <w:pStyle w:val="Tablehead"/>
              <w:rPr>
                <w:sz w:val="20"/>
                <w:szCs w:val="18"/>
              </w:rPr>
            </w:pPr>
            <w:r w:rsidRPr="00886D1D">
              <w:rPr>
                <w:sz w:val="20"/>
                <w:szCs w:val="18"/>
              </w:rPr>
              <w:t>Consent / Approval</w:t>
            </w:r>
          </w:p>
        </w:tc>
        <w:tc>
          <w:tcPr>
            <w:tcW w:w="1396" w:type="dxa"/>
            <w:tcBorders>
              <w:top w:val="single" w:sz="12" w:space="0" w:color="auto"/>
              <w:bottom w:val="single" w:sz="12" w:space="0" w:color="auto"/>
            </w:tcBorders>
            <w:shd w:val="clear" w:color="auto" w:fill="auto"/>
            <w:vAlign w:val="center"/>
          </w:tcPr>
          <w:p w:rsidR="00D23871" w:rsidRPr="00886D1D" w:rsidRDefault="00D23871" w:rsidP="00886D1D">
            <w:pPr>
              <w:pStyle w:val="Tablehead"/>
              <w:rPr>
                <w:sz w:val="20"/>
                <w:szCs w:val="18"/>
              </w:rPr>
            </w:pPr>
            <w:r w:rsidRPr="00886D1D">
              <w:rPr>
                <w:sz w:val="20"/>
                <w:szCs w:val="18"/>
              </w:rPr>
              <w:t>Reference</w:t>
            </w:r>
          </w:p>
        </w:tc>
      </w:tr>
      <w:tr w:rsidR="00D23871" w:rsidRPr="00886D1D" w:rsidTr="00886D1D">
        <w:trPr>
          <w:cantSplit/>
          <w:jc w:val="center"/>
        </w:trPr>
        <w:tc>
          <w:tcPr>
            <w:tcW w:w="1624" w:type="dxa"/>
            <w:tcBorders>
              <w:top w:val="single" w:sz="12" w:space="0" w:color="auto"/>
            </w:tcBorders>
            <w:shd w:val="clear" w:color="auto" w:fill="auto"/>
          </w:tcPr>
          <w:p w:rsidR="00D23871" w:rsidRPr="00886D1D" w:rsidRDefault="00D23871" w:rsidP="00886D1D">
            <w:pPr>
              <w:pStyle w:val="Tabletext"/>
              <w:rPr>
                <w:sz w:val="20"/>
                <w:szCs w:val="18"/>
              </w:rPr>
            </w:pPr>
            <w:r w:rsidRPr="00886D1D">
              <w:rPr>
                <w:sz w:val="20"/>
                <w:szCs w:val="18"/>
              </w:rPr>
              <w:t>AMS Project Description</w:t>
            </w:r>
          </w:p>
        </w:tc>
        <w:tc>
          <w:tcPr>
            <w:tcW w:w="2635" w:type="dxa"/>
            <w:tcBorders>
              <w:top w:val="single" w:sz="12" w:space="0" w:color="auto"/>
            </w:tcBorders>
            <w:shd w:val="clear" w:color="auto" w:fill="auto"/>
          </w:tcPr>
          <w:p w:rsidR="00D23871" w:rsidRPr="00886D1D" w:rsidRDefault="00D23871" w:rsidP="00886D1D">
            <w:pPr>
              <w:pStyle w:val="Tabletext"/>
              <w:rPr>
                <w:sz w:val="20"/>
                <w:szCs w:val="18"/>
              </w:rPr>
            </w:pPr>
            <w:r w:rsidRPr="00886D1D">
              <w:rPr>
                <w:sz w:val="20"/>
                <w:szCs w:val="18"/>
              </w:rPr>
              <w:t>AMS Project Description</w:t>
            </w:r>
          </w:p>
        </w:tc>
        <w:tc>
          <w:tcPr>
            <w:tcW w:w="3003" w:type="dxa"/>
            <w:tcBorders>
              <w:top w:val="single" w:sz="12" w:space="0" w:color="auto"/>
            </w:tcBorders>
            <w:shd w:val="clear" w:color="auto" w:fill="auto"/>
          </w:tcPr>
          <w:p w:rsidR="00D23871" w:rsidRPr="00886D1D" w:rsidRDefault="00D23871" w:rsidP="00886D1D">
            <w:pPr>
              <w:pStyle w:val="Tabletext"/>
              <w:rPr>
                <w:sz w:val="20"/>
                <w:szCs w:val="18"/>
              </w:rPr>
            </w:pPr>
            <w:r w:rsidRPr="00886D1D">
              <w:rPr>
                <w:sz w:val="20"/>
                <w:szCs w:val="18"/>
              </w:rPr>
              <w:t>Tyler Johnson (Tyler_Johnson@unc.edu)</w:t>
            </w:r>
          </w:p>
        </w:tc>
        <w:tc>
          <w:tcPr>
            <w:tcW w:w="1109" w:type="dxa"/>
            <w:tcBorders>
              <w:top w:val="single" w:sz="12" w:space="0" w:color="auto"/>
            </w:tcBorders>
            <w:shd w:val="clear" w:color="auto" w:fill="auto"/>
          </w:tcPr>
          <w:p w:rsidR="00D23871" w:rsidRPr="00886D1D" w:rsidRDefault="00D23871" w:rsidP="00886D1D">
            <w:pPr>
              <w:pStyle w:val="Tabletext"/>
              <w:jc w:val="center"/>
              <w:rPr>
                <w:sz w:val="20"/>
                <w:szCs w:val="18"/>
              </w:rPr>
            </w:pPr>
            <w:r w:rsidRPr="00886D1D">
              <w:rPr>
                <w:sz w:val="20"/>
                <w:szCs w:val="18"/>
              </w:rPr>
              <w:t>N/A</w:t>
            </w:r>
          </w:p>
        </w:tc>
        <w:tc>
          <w:tcPr>
            <w:tcW w:w="1396" w:type="dxa"/>
            <w:tcBorders>
              <w:top w:val="single" w:sz="12" w:space="0" w:color="auto"/>
            </w:tcBorders>
            <w:shd w:val="clear" w:color="auto" w:fill="auto"/>
          </w:tcPr>
          <w:p w:rsidR="00D23871" w:rsidRPr="00886D1D" w:rsidRDefault="00D23871" w:rsidP="00886D1D">
            <w:pPr>
              <w:pStyle w:val="Tabletext"/>
              <w:jc w:val="center"/>
              <w:rPr>
                <w:sz w:val="20"/>
                <w:szCs w:val="18"/>
              </w:rPr>
            </w:pPr>
            <w:r w:rsidRPr="00886D1D">
              <w:rPr>
                <w:sz w:val="20"/>
                <w:szCs w:val="18"/>
              </w:rPr>
              <w:t>TD 562/WP2 (2008-04)</w:t>
            </w:r>
          </w:p>
        </w:tc>
      </w:tr>
      <w:tr w:rsidR="00D23871" w:rsidRPr="00886D1D" w:rsidTr="00886D1D">
        <w:trPr>
          <w:cantSplit/>
          <w:jc w:val="center"/>
        </w:trPr>
        <w:tc>
          <w:tcPr>
            <w:tcW w:w="1624" w:type="dxa"/>
            <w:shd w:val="clear" w:color="auto" w:fill="auto"/>
          </w:tcPr>
          <w:p w:rsidR="00D23871" w:rsidRPr="00886D1D" w:rsidRDefault="00D23871" w:rsidP="00886D1D">
            <w:pPr>
              <w:pStyle w:val="Tabletext"/>
              <w:rPr>
                <w:sz w:val="20"/>
                <w:szCs w:val="18"/>
              </w:rPr>
            </w:pPr>
            <w:r w:rsidRPr="00886D1D">
              <w:rPr>
                <w:sz w:val="20"/>
                <w:szCs w:val="18"/>
              </w:rPr>
              <w:t>AMS Working Assumptions</w:t>
            </w:r>
          </w:p>
        </w:tc>
        <w:tc>
          <w:tcPr>
            <w:tcW w:w="2635" w:type="dxa"/>
            <w:shd w:val="clear" w:color="auto" w:fill="auto"/>
          </w:tcPr>
          <w:p w:rsidR="00D23871" w:rsidRPr="00886D1D" w:rsidRDefault="00D23871" w:rsidP="00886D1D">
            <w:pPr>
              <w:pStyle w:val="Tabletext"/>
              <w:rPr>
                <w:sz w:val="20"/>
                <w:szCs w:val="18"/>
              </w:rPr>
            </w:pPr>
            <w:r w:rsidRPr="00886D1D">
              <w:rPr>
                <w:sz w:val="20"/>
                <w:szCs w:val="18"/>
              </w:rPr>
              <w:t>AMS Working Assumptions</w:t>
            </w:r>
          </w:p>
        </w:tc>
        <w:tc>
          <w:tcPr>
            <w:tcW w:w="3003" w:type="dxa"/>
            <w:shd w:val="clear" w:color="auto" w:fill="auto"/>
          </w:tcPr>
          <w:p w:rsidR="00D23871" w:rsidRPr="00886D1D" w:rsidRDefault="00D23871" w:rsidP="00886D1D">
            <w:pPr>
              <w:pStyle w:val="Tabletext"/>
              <w:rPr>
                <w:sz w:val="20"/>
                <w:szCs w:val="18"/>
              </w:rPr>
            </w:pPr>
            <w:r w:rsidRPr="00886D1D">
              <w:rPr>
                <w:sz w:val="20"/>
                <w:szCs w:val="18"/>
              </w:rPr>
              <w:t>Brody Kenrick (Brody.Kenrick@onmobile.com)</w:t>
            </w:r>
          </w:p>
        </w:tc>
        <w:tc>
          <w:tcPr>
            <w:tcW w:w="1109" w:type="dxa"/>
            <w:shd w:val="clear" w:color="auto" w:fill="auto"/>
          </w:tcPr>
          <w:p w:rsidR="00D23871" w:rsidRPr="00886D1D" w:rsidRDefault="00D23871" w:rsidP="00886D1D">
            <w:pPr>
              <w:pStyle w:val="Tabletext"/>
              <w:jc w:val="center"/>
              <w:rPr>
                <w:sz w:val="20"/>
                <w:szCs w:val="18"/>
              </w:rPr>
            </w:pPr>
            <w:r w:rsidRPr="00886D1D">
              <w:rPr>
                <w:sz w:val="20"/>
                <w:szCs w:val="18"/>
              </w:rPr>
              <w:t>N/A</w:t>
            </w:r>
          </w:p>
        </w:tc>
        <w:tc>
          <w:tcPr>
            <w:tcW w:w="1396" w:type="dxa"/>
            <w:shd w:val="clear" w:color="auto" w:fill="auto"/>
          </w:tcPr>
          <w:p w:rsidR="00D23871" w:rsidRPr="00886D1D" w:rsidRDefault="00D23871" w:rsidP="00886D1D">
            <w:pPr>
              <w:pStyle w:val="Tabletext"/>
              <w:jc w:val="center"/>
              <w:rPr>
                <w:sz w:val="20"/>
                <w:szCs w:val="18"/>
              </w:rPr>
            </w:pPr>
            <w:r w:rsidRPr="00886D1D">
              <w:rPr>
                <w:sz w:val="20"/>
                <w:szCs w:val="18"/>
              </w:rPr>
              <w:t>AMS-0003 (2009-12)</w:t>
            </w:r>
          </w:p>
        </w:tc>
      </w:tr>
      <w:tr w:rsidR="00D23871" w:rsidRPr="00886D1D" w:rsidTr="00886D1D">
        <w:trPr>
          <w:cantSplit/>
          <w:jc w:val="center"/>
        </w:trPr>
        <w:tc>
          <w:tcPr>
            <w:tcW w:w="1624" w:type="dxa"/>
            <w:shd w:val="clear" w:color="auto" w:fill="auto"/>
          </w:tcPr>
          <w:p w:rsidR="00D23871" w:rsidRPr="00886D1D" w:rsidRDefault="00D23871" w:rsidP="00886D1D">
            <w:pPr>
              <w:pStyle w:val="Tabletext"/>
              <w:rPr>
                <w:sz w:val="20"/>
                <w:szCs w:val="18"/>
              </w:rPr>
            </w:pPr>
            <w:r w:rsidRPr="00886D1D">
              <w:rPr>
                <w:sz w:val="20"/>
                <w:szCs w:val="18"/>
              </w:rPr>
              <w:t>AMS Catalogue</w:t>
            </w:r>
          </w:p>
        </w:tc>
        <w:tc>
          <w:tcPr>
            <w:tcW w:w="2635" w:type="dxa"/>
            <w:shd w:val="clear" w:color="auto" w:fill="auto"/>
          </w:tcPr>
          <w:p w:rsidR="00D23871" w:rsidRPr="00886D1D" w:rsidRDefault="00D23871" w:rsidP="00886D1D">
            <w:pPr>
              <w:pStyle w:val="Tabletext"/>
              <w:rPr>
                <w:sz w:val="20"/>
                <w:szCs w:val="18"/>
              </w:rPr>
            </w:pPr>
            <w:r w:rsidRPr="00886D1D">
              <w:rPr>
                <w:sz w:val="20"/>
                <w:szCs w:val="18"/>
              </w:rPr>
              <w:t>AMS Catalogue</w:t>
            </w:r>
          </w:p>
        </w:tc>
        <w:tc>
          <w:tcPr>
            <w:tcW w:w="3003" w:type="dxa"/>
            <w:shd w:val="clear" w:color="auto" w:fill="auto"/>
          </w:tcPr>
          <w:p w:rsidR="00D23871" w:rsidRPr="00886D1D" w:rsidRDefault="00D23871" w:rsidP="00886D1D">
            <w:pPr>
              <w:pStyle w:val="Tabletext"/>
              <w:rPr>
                <w:sz w:val="20"/>
                <w:szCs w:val="18"/>
              </w:rPr>
            </w:pPr>
            <w:r w:rsidRPr="00886D1D">
              <w:rPr>
                <w:sz w:val="20"/>
                <w:szCs w:val="18"/>
              </w:rPr>
              <w:t>Brody Kenrick (Brody.Kenrick@onmobile.com)</w:t>
            </w:r>
          </w:p>
        </w:tc>
        <w:tc>
          <w:tcPr>
            <w:tcW w:w="1109" w:type="dxa"/>
            <w:shd w:val="clear" w:color="auto" w:fill="auto"/>
          </w:tcPr>
          <w:p w:rsidR="00D23871" w:rsidRPr="00886D1D" w:rsidRDefault="00D23871" w:rsidP="00886D1D">
            <w:pPr>
              <w:pStyle w:val="Tabletext"/>
              <w:jc w:val="center"/>
              <w:rPr>
                <w:sz w:val="20"/>
                <w:szCs w:val="18"/>
              </w:rPr>
            </w:pPr>
            <w:r w:rsidRPr="00886D1D">
              <w:rPr>
                <w:sz w:val="20"/>
                <w:szCs w:val="18"/>
              </w:rPr>
              <w:t>N/A</w:t>
            </w:r>
          </w:p>
        </w:tc>
        <w:tc>
          <w:tcPr>
            <w:tcW w:w="1396" w:type="dxa"/>
            <w:shd w:val="clear" w:color="auto" w:fill="auto"/>
          </w:tcPr>
          <w:p w:rsidR="00D23871" w:rsidRPr="00886D1D" w:rsidRDefault="00D23871" w:rsidP="00886D1D">
            <w:pPr>
              <w:pStyle w:val="Tabletext"/>
              <w:jc w:val="center"/>
              <w:rPr>
                <w:sz w:val="20"/>
                <w:szCs w:val="18"/>
              </w:rPr>
            </w:pPr>
            <w:r w:rsidRPr="00886D1D">
              <w:rPr>
                <w:sz w:val="20"/>
                <w:szCs w:val="18"/>
              </w:rPr>
              <w:t>TD 211/WP2 (2009-10)</w:t>
            </w:r>
          </w:p>
        </w:tc>
      </w:tr>
      <w:tr w:rsidR="00D23871" w:rsidRPr="00886D1D" w:rsidTr="00886D1D">
        <w:trPr>
          <w:cantSplit/>
          <w:jc w:val="center"/>
        </w:trPr>
        <w:tc>
          <w:tcPr>
            <w:tcW w:w="1624" w:type="dxa"/>
            <w:shd w:val="clear" w:color="auto" w:fill="auto"/>
          </w:tcPr>
          <w:p w:rsidR="00D23871" w:rsidRPr="00886D1D" w:rsidRDefault="00D23871" w:rsidP="00886D1D">
            <w:pPr>
              <w:pStyle w:val="Tabletext"/>
              <w:rPr>
                <w:sz w:val="20"/>
                <w:szCs w:val="18"/>
              </w:rPr>
            </w:pPr>
            <w:r w:rsidRPr="00886D1D">
              <w:rPr>
                <w:sz w:val="20"/>
                <w:szCs w:val="18"/>
              </w:rPr>
              <w:t>H.325</w:t>
            </w:r>
          </w:p>
        </w:tc>
        <w:tc>
          <w:tcPr>
            <w:tcW w:w="2635" w:type="dxa"/>
            <w:shd w:val="clear" w:color="auto" w:fill="auto"/>
          </w:tcPr>
          <w:p w:rsidR="00D23871" w:rsidRPr="00886D1D" w:rsidRDefault="00D23871" w:rsidP="00886D1D">
            <w:pPr>
              <w:pStyle w:val="Tabletext"/>
              <w:rPr>
                <w:sz w:val="20"/>
                <w:szCs w:val="18"/>
              </w:rPr>
            </w:pPr>
            <w:r w:rsidRPr="00886D1D">
              <w:rPr>
                <w:sz w:val="20"/>
                <w:szCs w:val="18"/>
              </w:rPr>
              <w:t>AMS: Advanced multimedia systems for next generation and other packet-switched networks</w:t>
            </w:r>
          </w:p>
        </w:tc>
        <w:tc>
          <w:tcPr>
            <w:tcW w:w="3003" w:type="dxa"/>
            <w:shd w:val="clear" w:color="auto" w:fill="auto"/>
          </w:tcPr>
          <w:p w:rsidR="00D23871" w:rsidRPr="00886D1D" w:rsidRDefault="00D23871" w:rsidP="00886D1D">
            <w:pPr>
              <w:pStyle w:val="Tabletext"/>
              <w:rPr>
                <w:sz w:val="20"/>
                <w:szCs w:val="18"/>
              </w:rPr>
            </w:pPr>
            <w:r w:rsidRPr="00886D1D">
              <w:rPr>
                <w:sz w:val="20"/>
                <w:szCs w:val="18"/>
              </w:rPr>
              <w:t>Paul E. Jones</w:t>
            </w:r>
          </w:p>
          <w:p w:rsidR="00D23871" w:rsidRPr="00886D1D" w:rsidRDefault="00D23871" w:rsidP="00886D1D">
            <w:pPr>
              <w:pStyle w:val="Tabletext"/>
              <w:rPr>
                <w:sz w:val="20"/>
                <w:szCs w:val="18"/>
              </w:rPr>
            </w:pPr>
            <w:r w:rsidRPr="00886D1D">
              <w:rPr>
                <w:sz w:val="20"/>
                <w:szCs w:val="18"/>
              </w:rPr>
              <w:t>(paulej@packetizer.com)</w:t>
            </w:r>
          </w:p>
          <w:p w:rsidR="00D23871" w:rsidRPr="00886D1D" w:rsidRDefault="00D23871" w:rsidP="00886D1D">
            <w:pPr>
              <w:pStyle w:val="Tabletext"/>
              <w:rPr>
                <w:sz w:val="20"/>
                <w:szCs w:val="18"/>
              </w:rPr>
            </w:pPr>
            <w:r w:rsidRPr="00886D1D">
              <w:rPr>
                <w:sz w:val="20"/>
                <w:szCs w:val="18"/>
              </w:rPr>
              <w:t>Brody Kenrick (Brody.Kenrick@onmobile.com)</w:t>
            </w:r>
          </w:p>
        </w:tc>
        <w:tc>
          <w:tcPr>
            <w:tcW w:w="1109" w:type="dxa"/>
            <w:shd w:val="clear" w:color="auto" w:fill="auto"/>
          </w:tcPr>
          <w:p w:rsidR="00D23871" w:rsidRPr="00886D1D" w:rsidRDefault="00D23871" w:rsidP="00886D1D">
            <w:pPr>
              <w:pStyle w:val="Tabletext"/>
              <w:jc w:val="center"/>
              <w:rPr>
                <w:sz w:val="20"/>
                <w:szCs w:val="18"/>
              </w:rPr>
            </w:pPr>
            <w:r w:rsidRPr="00886D1D">
              <w:rPr>
                <w:sz w:val="20"/>
                <w:szCs w:val="18"/>
              </w:rPr>
              <w:t>2012</w:t>
            </w:r>
          </w:p>
        </w:tc>
        <w:tc>
          <w:tcPr>
            <w:tcW w:w="1396" w:type="dxa"/>
            <w:shd w:val="clear" w:color="auto" w:fill="auto"/>
          </w:tcPr>
          <w:p w:rsidR="00D23871" w:rsidRPr="00886D1D" w:rsidRDefault="00D23871" w:rsidP="00886D1D">
            <w:pPr>
              <w:pStyle w:val="Tabletext"/>
              <w:jc w:val="center"/>
              <w:rPr>
                <w:sz w:val="20"/>
                <w:szCs w:val="18"/>
              </w:rPr>
            </w:pPr>
            <w:r w:rsidRPr="00886D1D">
              <w:rPr>
                <w:sz w:val="20"/>
                <w:szCs w:val="18"/>
              </w:rPr>
              <w:t>AMS-0004 (2009-12)</w:t>
            </w:r>
          </w:p>
        </w:tc>
      </w:tr>
      <w:tr w:rsidR="00D23871" w:rsidRPr="00886D1D" w:rsidTr="00886D1D">
        <w:trPr>
          <w:cantSplit/>
          <w:jc w:val="center"/>
        </w:trPr>
        <w:tc>
          <w:tcPr>
            <w:tcW w:w="1624" w:type="dxa"/>
            <w:shd w:val="clear" w:color="auto" w:fill="auto"/>
          </w:tcPr>
          <w:p w:rsidR="00D23871" w:rsidRPr="00886D1D" w:rsidRDefault="00D23871" w:rsidP="00886D1D">
            <w:pPr>
              <w:pStyle w:val="Tabletext"/>
              <w:rPr>
                <w:sz w:val="20"/>
                <w:szCs w:val="18"/>
              </w:rPr>
            </w:pPr>
            <w:r w:rsidRPr="00886D1D">
              <w:rPr>
                <w:sz w:val="20"/>
                <w:szCs w:val="18"/>
              </w:rPr>
              <w:t>H.AMS.CIS</w:t>
            </w:r>
          </w:p>
        </w:tc>
        <w:tc>
          <w:tcPr>
            <w:tcW w:w="2635" w:type="dxa"/>
            <w:shd w:val="clear" w:color="auto" w:fill="auto"/>
          </w:tcPr>
          <w:p w:rsidR="00D23871" w:rsidRPr="00886D1D" w:rsidRDefault="00D23871" w:rsidP="00886D1D">
            <w:pPr>
              <w:pStyle w:val="Tabletext"/>
              <w:rPr>
                <w:sz w:val="20"/>
                <w:szCs w:val="18"/>
              </w:rPr>
            </w:pPr>
            <w:r w:rsidRPr="00886D1D">
              <w:rPr>
                <w:sz w:val="20"/>
                <w:szCs w:val="18"/>
              </w:rPr>
              <w:t>Common Interface Syntax</w:t>
            </w:r>
          </w:p>
        </w:tc>
        <w:tc>
          <w:tcPr>
            <w:tcW w:w="3003" w:type="dxa"/>
            <w:shd w:val="clear" w:color="auto" w:fill="auto"/>
          </w:tcPr>
          <w:p w:rsidR="00D23871" w:rsidRPr="00886D1D" w:rsidRDefault="00D23871" w:rsidP="00886D1D">
            <w:pPr>
              <w:pStyle w:val="Tabletext"/>
              <w:rPr>
                <w:sz w:val="20"/>
                <w:szCs w:val="18"/>
              </w:rPr>
            </w:pPr>
            <w:r w:rsidRPr="00886D1D">
              <w:rPr>
                <w:sz w:val="20"/>
                <w:szCs w:val="18"/>
              </w:rPr>
              <w:t>Paul Jones (paulej@packetizer.com)</w:t>
            </w:r>
          </w:p>
        </w:tc>
        <w:tc>
          <w:tcPr>
            <w:tcW w:w="1109" w:type="dxa"/>
            <w:shd w:val="clear" w:color="auto" w:fill="auto"/>
          </w:tcPr>
          <w:p w:rsidR="00D23871" w:rsidRPr="00886D1D" w:rsidRDefault="00D23871" w:rsidP="00886D1D">
            <w:pPr>
              <w:pStyle w:val="Tabletext"/>
              <w:jc w:val="center"/>
              <w:rPr>
                <w:sz w:val="20"/>
                <w:szCs w:val="18"/>
              </w:rPr>
            </w:pPr>
            <w:r w:rsidRPr="00886D1D">
              <w:rPr>
                <w:sz w:val="20"/>
                <w:szCs w:val="18"/>
              </w:rPr>
              <w:t>2012</w:t>
            </w:r>
          </w:p>
        </w:tc>
        <w:tc>
          <w:tcPr>
            <w:tcW w:w="1396" w:type="dxa"/>
            <w:shd w:val="clear" w:color="auto" w:fill="auto"/>
          </w:tcPr>
          <w:p w:rsidR="00D23871" w:rsidRPr="00886D1D" w:rsidRDefault="00D23871" w:rsidP="00886D1D">
            <w:pPr>
              <w:pStyle w:val="Tabletext"/>
              <w:jc w:val="center"/>
              <w:rPr>
                <w:sz w:val="20"/>
                <w:szCs w:val="18"/>
              </w:rPr>
            </w:pPr>
            <w:r w:rsidRPr="00886D1D">
              <w:rPr>
                <w:sz w:val="20"/>
                <w:szCs w:val="18"/>
              </w:rPr>
              <w:t>AMS-0001</w:t>
            </w:r>
            <w:r w:rsidRPr="00886D1D">
              <w:rPr>
                <w:sz w:val="20"/>
                <w:szCs w:val="18"/>
              </w:rPr>
              <w:br/>
              <w:t>(2009-12)</w:t>
            </w:r>
          </w:p>
        </w:tc>
      </w:tr>
    </w:tbl>
    <w:p w:rsidR="00D23871" w:rsidRPr="00891559" w:rsidRDefault="00D23871" w:rsidP="00D23871"/>
    <w:p w:rsidR="00392EE1" w:rsidRDefault="00392EE1">
      <w:pPr>
        <w:tabs>
          <w:tab w:val="clear" w:pos="794"/>
          <w:tab w:val="clear" w:pos="1191"/>
          <w:tab w:val="clear" w:pos="1588"/>
          <w:tab w:val="clear" w:pos="1985"/>
        </w:tabs>
        <w:overflowPunct/>
        <w:autoSpaceDE/>
        <w:autoSpaceDN/>
        <w:adjustRightInd/>
        <w:spacing w:before="0"/>
        <w:textAlignment w:val="auto"/>
        <w:rPr>
          <w:rFonts w:eastAsiaTheme="minorEastAsia" w:cs="Arial"/>
          <w:b/>
          <w:bCs/>
          <w:kern w:val="32"/>
          <w:szCs w:val="32"/>
          <w:lang w:eastAsia="ja-JP"/>
        </w:rPr>
      </w:pPr>
      <w:bookmarkStart w:id="49" w:name="_Toc304818408"/>
      <w:r>
        <w:br w:type="page"/>
      </w:r>
    </w:p>
    <w:p w:rsidR="00D304F7" w:rsidRPr="00891559" w:rsidRDefault="00BC08EC" w:rsidP="00BC08EC">
      <w:pPr>
        <w:pStyle w:val="Heading1"/>
        <w:tabs>
          <w:tab w:val="num" w:pos="851"/>
        </w:tabs>
        <w:ind w:left="851" w:hanging="851"/>
        <w:rPr>
          <w:rFonts w:eastAsia="SimSun"/>
          <w:lang w:eastAsia="zh-CN"/>
        </w:rPr>
      </w:pPr>
      <w:r w:rsidRPr="00891559">
        <w:rPr>
          <w:rFonts w:hint="eastAsia"/>
        </w:rPr>
        <w:lastRenderedPageBreak/>
        <w:t>Question 21/16</w:t>
      </w:r>
      <w:r w:rsidRPr="00891559">
        <w:t>–Multimedia architecture</w:t>
      </w:r>
      <w:bookmarkEnd w:id="49"/>
    </w:p>
    <w:p w:rsidR="0075291F" w:rsidRPr="00891559" w:rsidRDefault="0075291F" w:rsidP="001C6E1D">
      <w:pPr>
        <w:pStyle w:val="Heading2"/>
      </w:pPr>
      <w:r w:rsidRPr="00891559">
        <w:rPr>
          <w:rFonts w:hint="eastAsia"/>
        </w:rPr>
        <w:t>Summary</w:t>
      </w:r>
    </w:p>
    <w:p w:rsidR="0075291F" w:rsidRPr="00891559" w:rsidRDefault="0075291F" w:rsidP="00BB17E3">
      <w:pPr>
        <w:rPr>
          <w:lang w:eastAsia="ja-JP"/>
        </w:rPr>
      </w:pPr>
      <w:r w:rsidRPr="00891559">
        <w:rPr>
          <w:rFonts w:hint="eastAsia"/>
          <w:lang w:eastAsia="ja-JP"/>
        </w:rPr>
        <w:t>Question 21/16</w:t>
      </w:r>
      <w:r w:rsidR="00D304F7" w:rsidRPr="00891559">
        <w:rPr>
          <w:rFonts w:hint="eastAsia"/>
          <w:lang w:eastAsia="ja-JP"/>
        </w:rPr>
        <w:t xml:space="preserve"> </w:t>
      </w:r>
      <w:r w:rsidRPr="00891559">
        <w:rPr>
          <w:rFonts w:hint="eastAsia"/>
          <w:lang w:eastAsia="zh-CN"/>
        </w:rPr>
        <w:t xml:space="preserve">and 22/16 </w:t>
      </w:r>
      <w:r w:rsidRPr="00891559">
        <w:rPr>
          <w:rFonts w:hint="eastAsia"/>
          <w:lang w:eastAsia="ja-JP"/>
        </w:rPr>
        <w:t>met</w:t>
      </w:r>
      <w:r w:rsidRPr="00891559">
        <w:rPr>
          <w:rFonts w:hint="eastAsia"/>
          <w:lang w:eastAsia="zh-CN"/>
        </w:rPr>
        <w:t xml:space="preserve"> jointly for four quarters</w:t>
      </w:r>
      <w:r w:rsidR="00D304F7" w:rsidRPr="00891559">
        <w:rPr>
          <w:rFonts w:hint="eastAsia"/>
          <w:lang w:eastAsia="zh-CN"/>
        </w:rPr>
        <w:t xml:space="preserve"> </w:t>
      </w:r>
      <w:r w:rsidRPr="00891559">
        <w:rPr>
          <w:rFonts w:hint="eastAsia"/>
          <w:lang w:eastAsia="zh-CN"/>
        </w:rPr>
        <w:t>during the week</w:t>
      </w:r>
      <w:r w:rsidRPr="00891559">
        <w:rPr>
          <w:rFonts w:hint="eastAsia"/>
          <w:lang w:eastAsia="ja-JP"/>
        </w:rPr>
        <w:t xml:space="preserve"> </w:t>
      </w:r>
      <w:r w:rsidRPr="00891559">
        <w:rPr>
          <w:rFonts w:hint="eastAsia"/>
          <w:lang w:eastAsia="zh-CN"/>
        </w:rPr>
        <w:t xml:space="preserve">18-22 July </w:t>
      </w:r>
      <w:r w:rsidRPr="00891559">
        <w:rPr>
          <w:rFonts w:hint="eastAsia"/>
          <w:lang w:eastAsia="ja-JP"/>
        </w:rPr>
        <w:t>201</w:t>
      </w:r>
      <w:r w:rsidRPr="00891559">
        <w:rPr>
          <w:rFonts w:hint="eastAsia"/>
          <w:lang w:eastAsia="zh-CN"/>
        </w:rPr>
        <w:t>1</w:t>
      </w:r>
      <w:r w:rsidRPr="00891559">
        <w:rPr>
          <w:rFonts w:hint="eastAsia"/>
          <w:lang w:eastAsia="ja-JP"/>
        </w:rPr>
        <w:t xml:space="preserve"> in</w:t>
      </w:r>
      <w:r w:rsidRPr="00891559">
        <w:rPr>
          <w:rFonts w:hint="eastAsia"/>
          <w:lang w:eastAsia="zh-CN"/>
        </w:rPr>
        <w:t xml:space="preserve"> Andover</w:t>
      </w:r>
      <w:r w:rsidRPr="00891559">
        <w:rPr>
          <w:rFonts w:eastAsia="Malgun Gothic"/>
          <w:lang w:eastAsia="ko-KR"/>
        </w:rPr>
        <w:t xml:space="preserve">, </w:t>
      </w:r>
      <w:r w:rsidRPr="00891559">
        <w:rPr>
          <w:rFonts w:hint="eastAsia"/>
          <w:lang w:eastAsia="zh-CN"/>
        </w:rPr>
        <w:t>MA</w:t>
      </w:r>
      <w:r w:rsidRPr="00891559">
        <w:rPr>
          <w:rFonts w:eastAsia="Malgun Gothic"/>
          <w:lang w:eastAsia="ko-KR"/>
        </w:rPr>
        <w:t>, USA</w:t>
      </w:r>
      <w:r w:rsidRPr="00891559">
        <w:rPr>
          <w:rFonts w:hint="eastAsia"/>
          <w:lang w:eastAsia="ja-JP"/>
        </w:rPr>
        <w:t xml:space="preserve"> under the </w:t>
      </w:r>
      <w:r w:rsidR="00BB17E3">
        <w:rPr>
          <w:lang w:eastAsia="ja-JP"/>
        </w:rPr>
        <w:t xml:space="preserve">a.i. </w:t>
      </w:r>
      <w:r w:rsidRPr="00891559">
        <w:rPr>
          <w:rFonts w:hint="eastAsia"/>
          <w:lang w:eastAsia="ja-JP"/>
        </w:rPr>
        <w:t xml:space="preserve">chairmanship of Mr. </w:t>
      </w:r>
      <w:r w:rsidRPr="00891559">
        <w:rPr>
          <w:rFonts w:hint="eastAsia"/>
          <w:lang w:eastAsia="zh-CN"/>
        </w:rPr>
        <w:t>Noah Luo.</w:t>
      </w:r>
      <w:r w:rsidRPr="00891559">
        <w:rPr>
          <w:rFonts w:hint="eastAsia"/>
          <w:lang w:eastAsia="ja-JP"/>
        </w:rPr>
        <w:t xml:space="preserve"> NID</w:t>
      </w:r>
      <w:r w:rsidRPr="00891559">
        <w:rPr>
          <w:rFonts w:hint="eastAsia"/>
          <w:lang w:eastAsia="zh-CN"/>
        </w:rPr>
        <w:t xml:space="preserve">, home network and </w:t>
      </w:r>
      <w:r w:rsidRPr="00891559">
        <w:rPr>
          <w:rFonts w:hint="eastAsia"/>
          <w:lang w:eastAsia="ja-JP"/>
        </w:rPr>
        <w:t xml:space="preserve">visual surveillance </w:t>
      </w:r>
      <w:r w:rsidR="00BB17E3">
        <w:rPr>
          <w:lang w:eastAsia="ja-JP"/>
        </w:rPr>
        <w:t xml:space="preserve">matters </w:t>
      </w:r>
      <w:r w:rsidRPr="00891559">
        <w:rPr>
          <w:rFonts w:hint="eastAsia"/>
          <w:lang w:eastAsia="ja-JP"/>
        </w:rPr>
        <w:t>were discussed.</w:t>
      </w:r>
      <w:r w:rsidR="00D304F7" w:rsidRPr="00891559">
        <w:rPr>
          <w:rFonts w:hint="eastAsia"/>
          <w:lang w:eastAsia="ja-JP"/>
        </w:rPr>
        <w:t xml:space="preserve"> </w:t>
      </w:r>
      <w:r w:rsidRPr="00891559">
        <w:rPr>
          <w:rFonts w:hint="eastAsia"/>
          <w:lang w:eastAsia="zh-CN"/>
        </w:rPr>
        <w:t xml:space="preserve">In NID, the current status of standards were reported and reviewed focused on the </w:t>
      </w:r>
      <w:r w:rsidRPr="00891559">
        <w:rPr>
          <w:lang w:eastAsia="zh-CN"/>
        </w:rPr>
        <w:t>collaboration</w:t>
      </w:r>
      <w:r w:rsidRPr="00891559">
        <w:rPr>
          <w:rFonts w:hint="eastAsia"/>
          <w:lang w:eastAsia="zh-CN"/>
        </w:rPr>
        <w:t xml:space="preserve"> with ISO/IEC/JTC1 and it was pointed out that some efforts are still needed to secure </w:t>
      </w:r>
      <w:proofErr w:type="gramStart"/>
      <w:r w:rsidRPr="00891559">
        <w:rPr>
          <w:rFonts w:hint="eastAsia"/>
          <w:lang w:eastAsia="zh-CN"/>
        </w:rPr>
        <w:t>a successful</w:t>
      </w:r>
      <w:proofErr w:type="gramEnd"/>
      <w:r w:rsidRPr="00891559">
        <w:rPr>
          <w:rFonts w:hint="eastAsia"/>
          <w:lang w:eastAsia="zh-CN"/>
        </w:rPr>
        <w:t xml:space="preserve"> inter-SDO cooperation. In home network, the two existing WIs </w:t>
      </w:r>
      <w:proofErr w:type="spellStart"/>
      <w:r w:rsidRPr="00891559">
        <w:rPr>
          <w:lang w:eastAsia="zh-CN"/>
        </w:rPr>
        <w:t>H.iptv-ngn-hn</w:t>
      </w:r>
      <w:proofErr w:type="spellEnd"/>
      <w:r w:rsidRPr="00891559">
        <w:rPr>
          <w:rFonts w:hint="eastAsia"/>
          <w:lang w:eastAsia="zh-CN"/>
        </w:rPr>
        <w:t xml:space="preserve"> and </w:t>
      </w:r>
      <w:proofErr w:type="spellStart"/>
      <w:r w:rsidRPr="00891559">
        <w:rPr>
          <w:rFonts w:hint="eastAsia"/>
          <w:lang w:eastAsia="zh-CN"/>
        </w:rPr>
        <w:t>H.vhn</w:t>
      </w:r>
      <w:proofErr w:type="spellEnd"/>
      <w:r w:rsidRPr="00891559">
        <w:rPr>
          <w:rFonts w:hint="eastAsia"/>
          <w:lang w:eastAsia="zh-CN"/>
        </w:rPr>
        <w:t xml:space="preserve"> were resumed with new materials. In visual surveillance, two technical contributions were reviewed </w:t>
      </w:r>
      <w:r w:rsidRPr="00891559">
        <w:rPr>
          <w:lang w:eastAsia="zh-CN"/>
        </w:rPr>
        <w:t>with</w:t>
      </w:r>
      <w:r w:rsidRPr="00891559">
        <w:rPr>
          <w:rFonts w:hint="eastAsia"/>
          <w:lang w:eastAsia="zh-CN"/>
        </w:rPr>
        <w:t xml:space="preserve"> the agreement to incorporate the contents of these contributions into the updated versions of </w:t>
      </w:r>
      <w:proofErr w:type="spellStart"/>
      <w:r w:rsidRPr="00891559">
        <w:rPr>
          <w:rFonts w:hint="eastAsia"/>
          <w:lang w:eastAsia="zh-CN"/>
        </w:rPr>
        <w:t>H.VSprot</w:t>
      </w:r>
      <w:proofErr w:type="spellEnd"/>
      <w:r w:rsidRPr="00891559">
        <w:rPr>
          <w:rFonts w:hint="eastAsia"/>
          <w:lang w:eastAsia="zh-CN"/>
        </w:rPr>
        <w:t xml:space="preserve"> and </w:t>
      </w:r>
      <w:proofErr w:type="spellStart"/>
      <w:r w:rsidRPr="00891559">
        <w:rPr>
          <w:rFonts w:hint="eastAsia"/>
          <w:lang w:eastAsia="zh-CN"/>
        </w:rPr>
        <w:t>H.VSMarch</w:t>
      </w:r>
      <w:proofErr w:type="spellEnd"/>
      <w:r w:rsidRPr="00891559">
        <w:rPr>
          <w:rFonts w:hint="eastAsia"/>
          <w:lang w:eastAsia="zh-CN"/>
        </w:rPr>
        <w:t xml:space="preserve"> respectively.</w:t>
      </w:r>
    </w:p>
    <w:p w:rsidR="0075291F" w:rsidRPr="00891559" w:rsidRDefault="0075291F" w:rsidP="001C6E1D">
      <w:pPr>
        <w:pStyle w:val="Heading2"/>
        <w:rPr>
          <w:rFonts w:eastAsia="SimSun"/>
          <w:lang w:eastAsia="zh-CN"/>
        </w:rPr>
      </w:pPr>
      <w:r w:rsidRPr="00891559">
        <w:rPr>
          <w:rFonts w:hint="eastAsia"/>
        </w:rPr>
        <w:t>Objectives</w:t>
      </w:r>
    </w:p>
    <w:p w:rsidR="0075291F" w:rsidRPr="00891559" w:rsidRDefault="0075291F" w:rsidP="0075291F">
      <w:pPr>
        <w:rPr>
          <w:szCs w:val="24"/>
        </w:rPr>
      </w:pPr>
      <w:r w:rsidRPr="00891559">
        <w:rPr>
          <w:szCs w:val="24"/>
        </w:rPr>
        <w:t xml:space="preserve">The objectives for this meeting </w:t>
      </w:r>
      <w:r w:rsidRPr="00891559">
        <w:rPr>
          <w:rFonts w:eastAsia="SimSun" w:hint="eastAsia"/>
          <w:szCs w:val="24"/>
          <w:lang w:eastAsia="zh-CN"/>
        </w:rPr>
        <w:t>are</w:t>
      </w:r>
      <w:r w:rsidRPr="00891559">
        <w:rPr>
          <w:szCs w:val="24"/>
        </w:rPr>
        <w:t>:</w:t>
      </w:r>
    </w:p>
    <w:p w:rsidR="0075291F" w:rsidRPr="00891559" w:rsidRDefault="0075291F" w:rsidP="006262A2">
      <w:pPr>
        <w:numPr>
          <w:ilvl w:val="0"/>
          <w:numId w:val="28"/>
        </w:numPr>
        <w:tabs>
          <w:tab w:val="clear" w:pos="794"/>
          <w:tab w:val="clear" w:pos="1191"/>
          <w:tab w:val="clear" w:pos="1588"/>
          <w:tab w:val="clear" w:pos="1985"/>
        </w:tabs>
        <w:ind w:left="567" w:hanging="567"/>
      </w:pPr>
      <w:r w:rsidRPr="00891559">
        <w:t>Coordinate with other SDOs, Questions, or Study Groups</w:t>
      </w:r>
    </w:p>
    <w:p w:rsidR="0075291F" w:rsidRPr="00891559" w:rsidRDefault="0075291F" w:rsidP="006262A2">
      <w:pPr>
        <w:numPr>
          <w:ilvl w:val="0"/>
          <w:numId w:val="28"/>
        </w:numPr>
        <w:tabs>
          <w:tab w:val="clear" w:pos="794"/>
          <w:tab w:val="clear" w:pos="1191"/>
          <w:tab w:val="clear" w:pos="1588"/>
          <w:tab w:val="clear" w:pos="1985"/>
        </w:tabs>
        <w:ind w:left="567" w:hanging="567"/>
      </w:pPr>
      <w:r w:rsidRPr="00891559">
        <w:rPr>
          <w:rFonts w:hint="eastAsia"/>
        </w:rPr>
        <w:t xml:space="preserve">Review incoming liaisons </w:t>
      </w:r>
    </w:p>
    <w:p w:rsidR="0075291F" w:rsidRPr="00891559" w:rsidRDefault="0075291F" w:rsidP="006262A2">
      <w:pPr>
        <w:numPr>
          <w:ilvl w:val="0"/>
          <w:numId w:val="28"/>
        </w:numPr>
        <w:tabs>
          <w:tab w:val="clear" w:pos="794"/>
          <w:tab w:val="clear" w:pos="1191"/>
          <w:tab w:val="clear" w:pos="1588"/>
          <w:tab w:val="clear" w:pos="1985"/>
        </w:tabs>
        <w:ind w:left="567" w:hanging="567"/>
      </w:pPr>
      <w:r w:rsidRPr="00891559">
        <w:t>Progress work on:</w:t>
      </w:r>
    </w:p>
    <w:p w:rsidR="0075291F" w:rsidRPr="00424063" w:rsidRDefault="0075291F" w:rsidP="006262A2">
      <w:pPr>
        <w:numPr>
          <w:ilvl w:val="0"/>
          <w:numId w:val="55"/>
        </w:numPr>
        <w:tabs>
          <w:tab w:val="clear" w:pos="794"/>
          <w:tab w:val="clear" w:pos="1191"/>
          <w:tab w:val="clear" w:pos="1588"/>
          <w:tab w:val="clear" w:pos="1985"/>
        </w:tabs>
        <w:ind w:left="1134" w:hanging="567"/>
      </w:pPr>
      <w:r w:rsidRPr="00424063">
        <w:rPr>
          <w:rFonts w:hint="eastAsia"/>
        </w:rPr>
        <w:t>Home network</w:t>
      </w:r>
    </w:p>
    <w:p w:rsidR="0075291F" w:rsidRPr="00424063" w:rsidRDefault="0075291F" w:rsidP="006262A2">
      <w:pPr>
        <w:numPr>
          <w:ilvl w:val="0"/>
          <w:numId w:val="55"/>
        </w:numPr>
        <w:tabs>
          <w:tab w:val="clear" w:pos="794"/>
          <w:tab w:val="clear" w:pos="1191"/>
          <w:tab w:val="clear" w:pos="1588"/>
          <w:tab w:val="clear" w:pos="1985"/>
        </w:tabs>
        <w:ind w:left="1134" w:hanging="567"/>
      </w:pPr>
      <w:r w:rsidRPr="00424063">
        <w:rPr>
          <w:rFonts w:hint="eastAsia"/>
        </w:rPr>
        <w:t>Visual surveillance</w:t>
      </w:r>
    </w:p>
    <w:p w:rsidR="0075291F" w:rsidRPr="00891559" w:rsidRDefault="0075291F" w:rsidP="006262A2">
      <w:pPr>
        <w:numPr>
          <w:ilvl w:val="0"/>
          <w:numId w:val="29"/>
        </w:numPr>
        <w:tabs>
          <w:tab w:val="clear" w:pos="794"/>
          <w:tab w:val="clear" w:pos="1191"/>
          <w:tab w:val="clear" w:pos="1588"/>
          <w:tab w:val="clear" w:pos="1985"/>
        </w:tabs>
        <w:ind w:left="567" w:hanging="567"/>
        <w:rPr>
          <w:lang w:eastAsia="ja-JP"/>
        </w:rPr>
      </w:pPr>
      <w:r w:rsidRPr="00891559">
        <w:t xml:space="preserve">Discussion of miscellaneous </w:t>
      </w:r>
      <w:r w:rsidRPr="00891559">
        <w:rPr>
          <w:rFonts w:hint="eastAsia"/>
        </w:rPr>
        <w:t>issues</w:t>
      </w:r>
    </w:p>
    <w:p w:rsidR="0075291F" w:rsidRPr="00891559" w:rsidRDefault="0075291F" w:rsidP="001C6E1D">
      <w:pPr>
        <w:pStyle w:val="Heading2"/>
        <w:rPr>
          <w:rFonts w:eastAsia="SimSun"/>
          <w:lang w:eastAsia="zh-CN"/>
        </w:rPr>
      </w:pPr>
      <w:r w:rsidRPr="00891559">
        <w:t>D</w:t>
      </w:r>
      <w:r w:rsidRPr="00891559">
        <w:rPr>
          <w:rFonts w:hint="eastAsia"/>
        </w:rPr>
        <w:t>ocumentation</w:t>
      </w:r>
    </w:p>
    <w:p w:rsidR="0075291F" w:rsidRPr="00891559" w:rsidRDefault="0075291F" w:rsidP="001C6E1D">
      <w:pPr>
        <w:pStyle w:val="Heading3"/>
        <w:rPr>
          <w:lang w:val="en-US"/>
        </w:rPr>
      </w:pPr>
      <w:r w:rsidRPr="00891559">
        <w:rPr>
          <w:rFonts w:hint="eastAsia"/>
          <w:lang w:val="en-US"/>
        </w:rPr>
        <w:t>Incoming liaison statements</w:t>
      </w:r>
    </w:p>
    <w:p w:rsidR="0075291F" w:rsidRPr="00891559" w:rsidRDefault="0075291F" w:rsidP="006262A2">
      <w:pPr>
        <w:numPr>
          <w:ilvl w:val="0"/>
          <w:numId w:val="30"/>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4111</w:t>
      </w:r>
      <w:r w:rsidR="00886D1D">
        <w:t xml:space="preserve">: </w:t>
      </w:r>
      <w:r w:rsidRPr="00891559">
        <w:rPr>
          <w:rFonts w:hint="eastAsia"/>
          <w:lang w:eastAsia="zh-CN"/>
        </w:rPr>
        <w:t xml:space="preserve">LS from ISO/IEC JTC1/ </w:t>
      </w:r>
      <w:r w:rsidRPr="00891559">
        <w:rPr>
          <w:lang w:eastAsia="zh-CN"/>
        </w:rPr>
        <w:t>SC 31</w:t>
      </w:r>
      <w:r w:rsidRPr="00891559">
        <w:rPr>
          <w:rFonts w:hint="eastAsia"/>
          <w:lang w:eastAsia="zh-CN"/>
        </w:rPr>
        <w:t>/</w:t>
      </w:r>
      <w:r w:rsidRPr="00891559">
        <w:rPr>
          <w:lang w:eastAsia="zh-CN"/>
        </w:rPr>
        <w:t>WG6</w:t>
      </w:r>
      <w:r w:rsidRPr="00891559">
        <w:rPr>
          <w:rFonts w:hint="eastAsia"/>
          <w:lang w:eastAsia="zh-CN"/>
        </w:rPr>
        <w:t xml:space="preserve"> information on </w:t>
      </w:r>
      <w:r w:rsidRPr="00891559">
        <w:rPr>
          <w:lang w:eastAsia="zh-CN"/>
        </w:rPr>
        <w:t>ITU-T H.IRP | ISO/IEC FCD29177</w:t>
      </w:r>
    </w:p>
    <w:p w:rsidR="0075291F" w:rsidRPr="00891559" w:rsidRDefault="0075291F" w:rsidP="006262A2">
      <w:pPr>
        <w:numPr>
          <w:ilvl w:val="0"/>
          <w:numId w:val="30"/>
        </w:numPr>
        <w:tabs>
          <w:tab w:val="clear" w:pos="794"/>
          <w:tab w:val="clear" w:pos="1191"/>
          <w:tab w:val="clear" w:pos="1588"/>
          <w:tab w:val="clear" w:pos="1985"/>
        </w:tabs>
        <w:ind w:left="567" w:hanging="567"/>
        <w:rPr>
          <w:lang w:eastAsia="zh-CN"/>
        </w:rPr>
      </w:pPr>
      <w:r w:rsidRPr="00891559">
        <w:rPr>
          <w:rFonts w:hint="eastAsia"/>
          <w:lang w:eastAsia="zh-CN"/>
        </w:rPr>
        <w:t>AVD-4138</w:t>
      </w:r>
      <w:r w:rsidR="00886D1D">
        <w:t xml:space="preserve">: </w:t>
      </w:r>
      <w:r w:rsidRPr="00891559">
        <w:rPr>
          <w:lang w:eastAsia="zh-CN"/>
        </w:rPr>
        <w:t>LS from ISO/IEC JTC 1/SC 29/WG 11 on Dynamic Adaptive Streaming over HTTP (DASH)</w:t>
      </w:r>
    </w:p>
    <w:p w:rsidR="0075291F" w:rsidRPr="00891559" w:rsidRDefault="0075291F" w:rsidP="006262A2">
      <w:pPr>
        <w:numPr>
          <w:ilvl w:val="0"/>
          <w:numId w:val="30"/>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4144</w:t>
      </w:r>
      <w:r w:rsidR="00886D1D">
        <w:t xml:space="preserve">: </w:t>
      </w:r>
      <w:r w:rsidRPr="00891559">
        <w:rPr>
          <w:lang w:eastAsia="zh-CN"/>
        </w:rPr>
        <w:t xml:space="preserve">LS from ITU-T SG 17 on F.5xx, Directory Service - Support of Tag-based Identification Services </w:t>
      </w:r>
    </w:p>
    <w:p w:rsidR="0075291F" w:rsidRPr="00891559" w:rsidRDefault="0075291F" w:rsidP="006262A2">
      <w:pPr>
        <w:numPr>
          <w:ilvl w:val="0"/>
          <w:numId w:val="30"/>
        </w:numPr>
        <w:tabs>
          <w:tab w:val="clear" w:pos="794"/>
          <w:tab w:val="clear" w:pos="1191"/>
          <w:tab w:val="clear" w:pos="1588"/>
          <w:tab w:val="clear" w:pos="1985"/>
        </w:tabs>
        <w:ind w:left="567" w:hanging="567"/>
        <w:rPr>
          <w:lang w:eastAsia="zh-CN"/>
        </w:rPr>
      </w:pPr>
      <w:r w:rsidRPr="00891559">
        <w:rPr>
          <w:rFonts w:hint="eastAsia"/>
          <w:lang w:eastAsia="zh-CN"/>
        </w:rPr>
        <w:t>AVD-4145</w:t>
      </w:r>
      <w:r w:rsidR="00886D1D">
        <w:t xml:space="preserve">: </w:t>
      </w:r>
      <w:r w:rsidRPr="00891559">
        <w:rPr>
          <w:lang w:eastAsia="zh-CN"/>
        </w:rPr>
        <w:t xml:space="preserve">LS from ITU-T SG 17 on new work item on </w:t>
      </w:r>
      <w:proofErr w:type="spellStart"/>
      <w:r w:rsidRPr="00891559">
        <w:rPr>
          <w:lang w:eastAsia="zh-CN"/>
        </w:rPr>
        <w:t>heterarchic</w:t>
      </w:r>
      <w:proofErr w:type="spellEnd"/>
      <w:r w:rsidRPr="00891559">
        <w:rPr>
          <w:lang w:eastAsia="zh-CN"/>
        </w:rPr>
        <w:t xml:space="preserve"> architecture for secure distributed service networks</w:t>
      </w:r>
    </w:p>
    <w:p w:rsidR="0075291F" w:rsidRPr="00891559" w:rsidRDefault="0075291F" w:rsidP="006262A2">
      <w:pPr>
        <w:numPr>
          <w:ilvl w:val="0"/>
          <w:numId w:val="30"/>
        </w:numPr>
        <w:tabs>
          <w:tab w:val="clear" w:pos="794"/>
          <w:tab w:val="clear" w:pos="1191"/>
          <w:tab w:val="clear" w:pos="1588"/>
          <w:tab w:val="clear" w:pos="1985"/>
        </w:tabs>
        <w:ind w:left="567" w:hanging="567"/>
        <w:rPr>
          <w:lang w:val="en-US" w:eastAsia="ja-JP"/>
        </w:rPr>
      </w:pPr>
      <w:r w:rsidRPr="00891559">
        <w:rPr>
          <w:rFonts w:hint="eastAsia"/>
          <w:lang w:eastAsia="zh-CN"/>
        </w:rPr>
        <w:t>AVD-4153</w:t>
      </w:r>
      <w:r w:rsidR="00886D1D">
        <w:t xml:space="preserve">: </w:t>
      </w:r>
      <w:r w:rsidRPr="00891559">
        <w:rPr>
          <w:lang w:eastAsia="zh-CN"/>
        </w:rPr>
        <w:t>LS from ITU-R WP1B on a preliminary draft new report ITU-R SM.[</w:t>
      </w:r>
      <w:proofErr w:type="spellStart"/>
      <w:r w:rsidRPr="00891559">
        <w:rPr>
          <w:lang w:eastAsia="zh-CN"/>
        </w:rPr>
        <w:t>rfid</w:t>
      </w:r>
      <w:proofErr w:type="spellEnd"/>
      <w:r w:rsidRPr="00891559">
        <w:rPr>
          <w:lang w:eastAsia="zh-CN"/>
        </w:rPr>
        <w:t>] on "Technical characteristics, standards and frequency bands of operation for RFID and potential harmonization opportunities"</w:t>
      </w:r>
      <w:r w:rsidRPr="00891559" w:rsidDel="00ED1758">
        <w:rPr>
          <w:lang w:eastAsia="ja-JP"/>
        </w:rPr>
        <w:t xml:space="preserve"> </w:t>
      </w:r>
    </w:p>
    <w:p w:rsidR="0075291F" w:rsidRPr="00891559" w:rsidRDefault="0075291F" w:rsidP="001C6E1D">
      <w:pPr>
        <w:pStyle w:val="Heading3"/>
        <w:rPr>
          <w:lang w:val="en-US"/>
        </w:rPr>
      </w:pPr>
      <w:r w:rsidRPr="00891559">
        <w:rPr>
          <w:lang w:val="en-US"/>
        </w:rPr>
        <w:t>Documents for consideration</w:t>
      </w:r>
    </w:p>
    <w:p w:rsidR="0075291F" w:rsidRPr="00891559" w:rsidRDefault="0075291F" w:rsidP="00891559">
      <w:pPr>
        <w:pStyle w:val="Heading4"/>
        <w:rPr>
          <w:rFonts w:eastAsia="SimSun"/>
          <w:lang w:eastAsia="zh-CN"/>
        </w:rPr>
      </w:pPr>
      <w:r w:rsidRPr="00891559">
        <w:rPr>
          <w:rFonts w:hint="eastAsia"/>
        </w:rPr>
        <w:t>Networked I</w:t>
      </w:r>
      <w:r w:rsidRPr="00891559">
        <w:rPr>
          <w:rFonts w:eastAsia="SimSun" w:hint="eastAsia"/>
          <w:lang w:eastAsia="zh-CN"/>
        </w:rPr>
        <w:t xml:space="preserve">D </w:t>
      </w:r>
    </w:p>
    <w:p w:rsidR="0075291F" w:rsidRPr="00891559" w:rsidRDefault="0075291F" w:rsidP="006262A2">
      <w:pPr>
        <w:numPr>
          <w:ilvl w:val="0"/>
          <w:numId w:val="31"/>
        </w:numPr>
        <w:tabs>
          <w:tab w:val="clear" w:pos="794"/>
          <w:tab w:val="clear" w:pos="1191"/>
          <w:tab w:val="clear" w:pos="1588"/>
          <w:tab w:val="clear" w:pos="1985"/>
        </w:tabs>
        <w:ind w:left="567" w:hanging="567"/>
        <w:rPr>
          <w:lang w:val="en-US" w:eastAsia="zh-CN"/>
        </w:rPr>
      </w:pPr>
      <w:r w:rsidRPr="00891559">
        <w:rPr>
          <w:rFonts w:hint="eastAsia"/>
          <w:lang w:eastAsia="zh-CN"/>
        </w:rPr>
        <w:t>AVD-4078</w:t>
      </w:r>
      <w:r w:rsidR="00886D1D">
        <w:t xml:space="preserve">: </w:t>
      </w:r>
      <w:r w:rsidRPr="00891559">
        <w:rPr>
          <w:lang w:eastAsia="zh-CN"/>
        </w:rPr>
        <w:t>Invitation of comments on draft Rec. ITU-T H.IRP | ISO/IEC 29177</w:t>
      </w:r>
      <w:r w:rsidR="00D304F7" w:rsidRPr="00891559">
        <w:rPr>
          <w:rFonts w:hint="eastAsia"/>
          <w:lang w:eastAsia="zh-CN"/>
        </w:rPr>
        <w:t xml:space="preserve"> </w:t>
      </w:r>
      <w:r w:rsidRPr="00891559">
        <w:rPr>
          <w:rFonts w:hint="eastAsia"/>
          <w:lang w:eastAsia="zh-CN"/>
        </w:rPr>
        <w:t>[Editors]</w:t>
      </w:r>
    </w:p>
    <w:p w:rsidR="0075291F" w:rsidRPr="00891559" w:rsidRDefault="0075291F" w:rsidP="006262A2">
      <w:pPr>
        <w:numPr>
          <w:ilvl w:val="0"/>
          <w:numId w:val="31"/>
        </w:numPr>
        <w:tabs>
          <w:tab w:val="clear" w:pos="794"/>
          <w:tab w:val="clear" w:pos="1191"/>
          <w:tab w:val="clear" w:pos="1588"/>
          <w:tab w:val="clear" w:pos="1985"/>
        </w:tabs>
        <w:ind w:left="567" w:hanging="567"/>
        <w:rPr>
          <w:lang w:eastAsia="zh-CN"/>
        </w:rPr>
      </w:pPr>
      <w:r w:rsidRPr="00891559">
        <w:rPr>
          <w:rFonts w:hint="eastAsia"/>
          <w:lang w:eastAsia="zh-CN"/>
        </w:rPr>
        <w:t>AVD-4110</w:t>
      </w:r>
      <w:r w:rsidR="00886D1D">
        <w:t xml:space="preserve">: </w:t>
      </w:r>
      <w:r w:rsidRPr="00891559">
        <w:rPr>
          <w:lang w:eastAsia="zh-CN"/>
        </w:rPr>
        <w:t>Proposed changes on web page for “Multimedia information access triggered by tag-based identification”</w:t>
      </w:r>
      <w:r w:rsidR="00D304F7" w:rsidRPr="00891559">
        <w:rPr>
          <w:rFonts w:hint="eastAsia"/>
          <w:lang w:eastAsia="zh-CN"/>
        </w:rPr>
        <w:t xml:space="preserve"> </w:t>
      </w:r>
      <w:r w:rsidRPr="00891559">
        <w:rPr>
          <w:rFonts w:hint="eastAsia"/>
          <w:lang w:eastAsia="zh-CN"/>
        </w:rPr>
        <w:t>[</w:t>
      </w:r>
      <w:r w:rsidRPr="00891559">
        <w:rPr>
          <w:lang w:eastAsia="zh-CN"/>
        </w:rPr>
        <w:t>ETRI</w:t>
      </w:r>
      <w:r w:rsidRPr="00891559">
        <w:rPr>
          <w:rFonts w:hint="eastAsia"/>
          <w:lang w:eastAsia="zh-CN"/>
        </w:rPr>
        <w:t>]</w:t>
      </w:r>
    </w:p>
    <w:p w:rsidR="00D304F7" w:rsidRPr="00891559" w:rsidRDefault="0075291F" w:rsidP="006262A2">
      <w:pPr>
        <w:numPr>
          <w:ilvl w:val="0"/>
          <w:numId w:val="31"/>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4120</w:t>
      </w:r>
      <w:r w:rsidR="00886D1D">
        <w:t xml:space="preserve">: </w:t>
      </w:r>
      <w:r w:rsidRPr="00891559">
        <w:rPr>
          <w:lang w:eastAsia="zh-CN"/>
        </w:rPr>
        <w:t xml:space="preserve">The Status of Collaborative Team work on </w:t>
      </w:r>
      <w:proofErr w:type="spellStart"/>
      <w:r w:rsidRPr="00891559">
        <w:rPr>
          <w:lang w:eastAsia="zh-CN"/>
        </w:rPr>
        <w:t>H</w:t>
      </w:r>
      <w:r w:rsidR="00886D1D">
        <w:rPr>
          <w:lang w:eastAsia="zh-CN"/>
        </w:rPr>
        <w:t>.IDscheme</w:t>
      </w:r>
      <w:proofErr w:type="spellEnd"/>
      <w:r w:rsidR="00886D1D">
        <w:rPr>
          <w:lang w:eastAsia="zh-CN"/>
        </w:rPr>
        <w:t xml:space="preserve"> | 29174-1 and H.ID-RA </w:t>
      </w:r>
      <w:r w:rsidRPr="00891559">
        <w:rPr>
          <w:lang w:eastAsia="zh-CN"/>
        </w:rPr>
        <w:t>| 29174-2</w:t>
      </w:r>
      <w:r w:rsidRPr="00891559">
        <w:rPr>
          <w:rFonts w:hint="eastAsia"/>
          <w:lang w:eastAsia="zh-CN"/>
        </w:rPr>
        <w:t xml:space="preserve"> [YRP]</w:t>
      </w:r>
    </w:p>
    <w:p w:rsidR="0075291F" w:rsidRPr="00891559" w:rsidRDefault="0075291F" w:rsidP="00891559">
      <w:pPr>
        <w:pStyle w:val="Heading4"/>
      </w:pPr>
      <w:r w:rsidRPr="00891559">
        <w:rPr>
          <w:rFonts w:hint="eastAsia"/>
        </w:rPr>
        <w:lastRenderedPageBreak/>
        <w:t>Home Network</w:t>
      </w:r>
    </w:p>
    <w:p w:rsidR="0075291F" w:rsidRPr="00891559" w:rsidRDefault="0075291F" w:rsidP="006262A2">
      <w:pPr>
        <w:numPr>
          <w:ilvl w:val="0"/>
          <w:numId w:val="32"/>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4129</w:t>
      </w:r>
      <w:r w:rsidR="00886D1D">
        <w:t xml:space="preserve">: </w:t>
      </w:r>
      <w:r w:rsidRPr="00891559">
        <w:rPr>
          <w:lang w:eastAsia="zh-CN"/>
        </w:rPr>
        <w:t xml:space="preserve">Revised text of draft recommendation of </w:t>
      </w:r>
      <w:proofErr w:type="spellStart"/>
      <w:r w:rsidRPr="00891559">
        <w:rPr>
          <w:lang w:eastAsia="zh-CN"/>
        </w:rPr>
        <w:t>H.iptv-ngn-hn</w:t>
      </w:r>
      <w:proofErr w:type="spellEnd"/>
      <w:r w:rsidRPr="00891559">
        <w:rPr>
          <w:lang w:eastAsia="zh-CN"/>
        </w:rPr>
        <w:t xml:space="preserve"> (NGN-based home networks supporting IPTV service capabilities)</w:t>
      </w:r>
      <w:r w:rsidR="00D304F7" w:rsidRPr="00891559">
        <w:rPr>
          <w:rFonts w:hint="eastAsia"/>
          <w:lang w:eastAsia="zh-CN"/>
        </w:rPr>
        <w:t xml:space="preserve"> </w:t>
      </w:r>
      <w:r w:rsidRPr="00891559">
        <w:rPr>
          <w:rFonts w:hint="eastAsia"/>
          <w:lang w:eastAsia="zh-CN"/>
        </w:rPr>
        <w:t>[</w:t>
      </w:r>
      <w:r w:rsidRPr="00891559">
        <w:rPr>
          <w:lang w:eastAsia="zh-CN"/>
        </w:rPr>
        <w:t>ETRI</w:t>
      </w:r>
      <w:r w:rsidRPr="00891559">
        <w:rPr>
          <w:rFonts w:hint="eastAsia"/>
          <w:lang w:eastAsia="zh-CN"/>
        </w:rPr>
        <w:t>]</w:t>
      </w:r>
    </w:p>
    <w:p w:rsidR="0075291F" w:rsidRPr="00891559" w:rsidRDefault="0075291F" w:rsidP="006262A2">
      <w:pPr>
        <w:numPr>
          <w:ilvl w:val="0"/>
          <w:numId w:val="32"/>
        </w:numPr>
        <w:tabs>
          <w:tab w:val="clear" w:pos="794"/>
          <w:tab w:val="clear" w:pos="1191"/>
          <w:tab w:val="clear" w:pos="1588"/>
          <w:tab w:val="clear" w:pos="1985"/>
        </w:tabs>
        <w:ind w:left="567" w:hanging="567"/>
        <w:rPr>
          <w:lang w:eastAsia="zh-CN"/>
        </w:rPr>
      </w:pPr>
      <w:r w:rsidRPr="00891559">
        <w:rPr>
          <w:rFonts w:hint="eastAsia"/>
          <w:lang w:eastAsia="zh-CN"/>
        </w:rPr>
        <w:t>AVD-4130</w:t>
      </w:r>
      <w:r w:rsidR="00886D1D">
        <w:t xml:space="preserve">: </w:t>
      </w:r>
      <w:r w:rsidRPr="00891559">
        <w:rPr>
          <w:lang w:eastAsia="zh-CN"/>
        </w:rPr>
        <w:t xml:space="preserve">Revised text of </w:t>
      </w:r>
      <w:proofErr w:type="spellStart"/>
      <w:r w:rsidRPr="00891559">
        <w:rPr>
          <w:lang w:eastAsia="zh-CN"/>
        </w:rPr>
        <w:t>H.vhn</w:t>
      </w:r>
      <w:proofErr w:type="spellEnd"/>
      <w:r w:rsidRPr="00891559">
        <w:rPr>
          <w:lang w:eastAsia="zh-CN"/>
        </w:rPr>
        <w:t xml:space="preserve"> (Service capabilities and framework for virtual home network)</w:t>
      </w:r>
      <w:r w:rsidRPr="00891559">
        <w:rPr>
          <w:rFonts w:hint="eastAsia"/>
          <w:lang w:eastAsia="zh-CN"/>
        </w:rPr>
        <w:t xml:space="preserve"> [</w:t>
      </w:r>
      <w:r w:rsidRPr="00891559">
        <w:rPr>
          <w:lang w:eastAsia="zh-CN"/>
        </w:rPr>
        <w:t>ETRI</w:t>
      </w:r>
      <w:r w:rsidRPr="00891559">
        <w:rPr>
          <w:rFonts w:hint="eastAsia"/>
          <w:lang w:eastAsia="zh-CN"/>
        </w:rPr>
        <w:t>]</w:t>
      </w:r>
    </w:p>
    <w:p w:rsidR="0075291F" w:rsidRPr="00891559" w:rsidRDefault="0075291F" w:rsidP="006262A2">
      <w:pPr>
        <w:numPr>
          <w:ilvl w:val="0"/>
          <w:numId w:val="32"/>
        </w:numPr>
        <w:tabs>
          <w:tab w:val="clear" w:pos="794"/>
          <w:tab w:val="clear" w:pos="1191"/>
          <w:tab w:val="clear" w:pos="1588"/>
          <w:tab w:val="clear" w:pos="1985"/>
        </w:tabs>
        <w:ind w:left="567" w:hanging="567"/>
        <w:rPr>
          <w:lang w:eastAsia="zh-CN"/>
        </w:rPr>
      </w:pPr>
      <w:r w:rsidRPr="00891559">
        <w:rPr>
          <w:rFonts w:hint="eastAsia"/>
          <w:lang w:eastAsia="zh-CN"/>
        </w:rPr>
        <w:t>AVD-4131</w:t>
      </w:r>
      <w:r w:rsidR="00886D1D">
        <w:t xml:space="preserve">: </w:t>
      </w:r>
      <w:r w:rsidRPr="00891559">
        <w:rPr>
          <w:lang w:eastAsia="zh-CN"/>
        </w:rPr>
        <w:t>Proposal for service model and capabilities of virtual home network</w:t>
      </w:r>
      <w:r w:rsidRPr="00891559">
        <w:rPr>
          <w:rFonts w:hint="eastAsia"/>
          <w:lang w:eastAsia="zh-CN"/>
        </w:rPr>
        <w:t xml:space="preserve"> [</w:t>
      </w:r>
      <w:r w:rsidRPr="00891559">
        <w:rPr>
          <w:lang w:eastAsia="zh-CN"/>
        </w:rPr>
        <w:t>ETRI</w:t>
      </w:r>
      <w:r w:rsidRPr="00891559">
        <w:rPr>
          <w:rFonts w:hint="eastAsia"/>
          <w:lang w:eastAsia="zh-CN"/>
        </w:rPr>
        <w:t>]</w:t>
      </w:r>
    </w:p>
    <w:p w:rsidR="0075291F" w:rsidRPr="00891559" w:rsidRDefault="0075291F" w:rsidP="00891559">
      <w:pPr>
        <w:pStyle w:val="Heading4"/>
      </w:pPr>
      <w:r w:rsidRPr="00891559">
        <w:rPr>
          <w:rFonts w:hint="eastAsia"/>
        </w:rPr>
        <w:t>Visual Surveillance</w:t>
      </w:r>
    </w:p>
    <w:p w:rsidR="0075291F" w:rsidRPr="00891559" w:rsidRDefault="0075291F" w:rsidP="006262A2">
      <w:pPr>
        <w:numPr>
          <w:ilvl w:val="0"/>
          <w:numId w:val="33"/>
        </w:numPr>
        <w:tabs>
          <w:tab w:val="clear" w:pos="794"/>
          <w:tab w:val="clear" w:pos="1191"/>
          <w:tab w:val="clear" w:pos="1588"/>
          <w:tab w:val="clear" w:pos="1985"/>
        </w:tabs>
        <w:ind w:left="567" w:hanging="567"/>
        <w:rPr>
          <w:lang w:val="en-US" w:eastAsia="zh-CN"/>
        </w:rPr>
      </w:pPr>
      <w:r w:rsidRPr="00891559">
        <w:rPr>
          <w:rFonts w:hint="eastAsia"/>
          <w:lang w:eastAsia="zh-CN"/>
        </w:rPr>
        <w:t>AVD-4085</w:t>
      </w:r>
      <w:r w:rsidR="00886D1D">
        <w:rPr>
          <w:lang w:eastAsia="zh-CN"/>
        </w:rPr>
        <w:t xml:space="preserve">: </w:t>
      </w:r>
      <w:proofErr w:type="spellStart"/>
      <w:r w:rsidRPr="00891559">
        <w:rPr>
          <w:lang w:eastAsia="zh-CN"/>
        </w:rPr>
        <w:t>H.VSprot</w:t>
      </w:r>
      <w:proofErr w:type="spellEnd"/>
      <w:r w:rsidRPr="00891559">
        <w:rPr>
          <w:lang w:eastAsia="zh-CN"/>
        </w:rPr>
        <w:t xml:space="preserve">: Proposal of protocols for Instant </w:t>
      </w:r>
      <w:proofErr w:type="spellStart"/>
      <w:r w:rsidRPr="00891559">
        <w:rPr>
          <w:lang w:eastAsia="zh-CN"/>
        </w:rPr>
        <w:t>im</w:t>
      </w:r>
      <w:proofErr w:type="spellEnd"/>
      <w:r w:rsidRPr="00891559">
        <w:rPr>
          <w:lang w:val="en-US" w:eastAsia="zh-CN"/>
        </w:rPr>
        <w:t>a</w:t>
      </w:r>
      <w:proofErr w:type="spellStart"/>
      <w:r w:rsidRPr="00891559">
        <w:rPr>
          <w:lang w:eastAsia="zh-CN"/>
        </w:rPr>
        <w:t>ge</w:t>
      </w:r>
      <w:proofErr w:type="spellEnd"/>
      <w:r w:rsidRPr="00891559">
        <w:rPr>
          <w:lang w:eastAsia="zh-CN"/>
        </w:rPr>
        <w:t xml:space="preserve"> snapshot</w:t>
      </w:r>
      <w:r w:rsidRPr="00891559">
        <w:rPr>
          <w:rFonts w:hint="eastAsia"/>
          <w:lang w:eastAsia="zh-CN"/>
        </w:rPr>
        <w:t xml:space="preserve"> [ZTE]</w:t>
      </w:r>
    </w:p>
    <w:p w:rsidR="0075291F" w:rsidRPr="00891559" w:rsidRDefault="0075291F" w:rsidP="006262A2">
      <w:pPr>
        <w:numPr>
          <w:ilvl w:val="0"/>
          <w:numId w:val="33"/>
        </w:numPr>
        <w:tabs>
          <w:tab w:val="clear" w:pos="794"/>
          <w:tab w:val="clear" w:pos="1191"/>
          <w:tab w:val="clear" w:pos="1588"/>
          <w:tab w:val="clear" w:pos="1985"/>
        </w:tabs>
        <w:ind w:left="567" w:hanging="567"/>
        <w:rPr>
          <w:lang w:eastAsia="zh-CN"/>
        </w:rPr>
      </w:pPr>
      <w:r w:rsidRPr="00891559">
        <w:rPr>
          <w:rFonts w:hint="eastAsia"/>
          <w:lang w:eastAsia="zh-CN"/>
        </w:rPr>
        <w:t>AVD-4119</w:t>
      </w:r>
      <w:r w:rsidR="00886D1D">
        <w:t xml:space="preserve">: </w:t>
      </w:r>
      <w:proofErr w:type="spellStart"/>
      <w:r w:rsidRPr="00891559">
        <w:rPr>
          <w:lang w:eastAsia="zh-CN"/>
        </w:rPr>
        <w:t>H.VSMarch</w:t>
      </w:r>
      <w:proofErr w:type="spellEnd"/>
      <w:r w:rsidRPr="00891559">
        <w:rPr>
          <w:lang w:eastAsia="zh-CN"/>
        </w:rPr>
        <w:t xml:space="preserve"> "Architectural requirements for mobile visual surveillance" (New):Initial draft</w:t>
      </w:r>
      <w:r w:rsidR="00D304F7" w:rsidRPr="00891559">
        <w:rPr>
          <w:rFonts w:hint="eastAsia"/>
          <w:lang w:eastAsia="zh-CN"/>
        </w:rPr>
        <w:t xml:space="preserve"> </w:t>
      </w:r>
      <w:r w:rsidRPr="00891559">
        <w:rPr>
          <w:rFonts w:hint="eastAsia"/>
          <w:lang w:eastAsia="zh-CN"/>
        </w:rPr>
        <w:t>[</w:t>
      </w:r>
      <w:r w:rsidRPr="00891559">
        <w:rPr>
          <w:lang w:eastAsia="zh-CN"/>
        </w:rPr>
        <w:t>China Telecom, ZTE</w:t>
      </w:r>
      <w:r w:rsidRPr="00891559">
        <w:rPr>
          <w:rFonts w:hint="eastAsia"/>
          <w:lang w:eastAsia="zh-CN"/>
        </w:rPr>
        <w:t>]</w:t>
      </w:r>
    </w:p>
    <w:p w:rsidR="0075291F" w:rsidRPr="00891559" w:rsidRDefault="0075291F" w:rsidP="001C6E1D">
      <w:pPr>
        <w:pStyle w:val="Heading2"/>
        <w:rPr>
          <w:lang w:val="en-US"/>
        </w:rPr>
      </w:pPr>
      <w:r w:rsidRPr="00891559">
        <w:rPr>
          <w:rFonts w:hint="eastAsia"/>
        </w:rPr>
        <w:t>Discussion</w:t>
      </w:r>
    </w:p>
    <w:p w:rsidR="0075291F" w:rsidRPr="00891559" w:rsidRDefault="0075291F" w:rsidP="001C6E1D">
      <w:pPr>
        <w:pStyle w:val="Heading3"/>
        <w:rPr>
          <w:lang w:val="en-US"/>
        </w:rPr>
      </w:pPr>
      <w:r w:rsidRPr="00891559">
        <w:rPr>
          <w:rFonts w:hint="eastAsia"/>
        </w:rPr>
        <w:t>Incoming liaison statements</w:t>
      </w:r>
    </w:p>
    <w:p w:rsidR="00891559" w:rsidRPr="00891559" w:rsidRDefault="00891559" w:rsidP="00891559">
      <w:r w:rsidRPr="00891559">
        <w:rPr>
          <w:rFonts w:hint="eastAsia"/>
        </w:rPr>
        <w:t>See Q22/16 report for details</w:t>
      </w:r>
      <w:r w:rsidRPr="00891559">
        <w:rPr>
          <w:rFonts w:eastAsia="SimSun"/>
          <w:szCs w:val="24"/>
          <w:lang w:eastAsia="zh-CN"/>
        </w:rPr>
        <w:t xml:space="preserve"> on the following documents: </w:t>
      </w:r>
      <w:r w:rsidR="0075291F" w:rsidRPr="00891559">
        <w:rPr>
          <w:rFonts w:eastAsia="SimSun"/>
          <w:szCs w:val="24"/>
          <w:lang w:eastAsia="zh-CN"/>
        </w:rPr>
        <w:t>AVD-</w:t>
      </w:r>
      <w:r w:rsidR="0075291F" w:rsidRPr="00891559">
        <w:rPr>
          <w:rFonts w:eastAsia="SimSun" w:hint="eastAsia"/>
          <w:szCs w:val="24"/>
          <w:lang w:eastAsia="zh-CN"/>
        </w:rPr>
        <w:t>4111</w:t>
      </w:r>
      <w:r w:rsidRPr="00891559">
        <w:rPr>
          <w:rFonts w:eastAsia="SimSun"/>
          <w:szCs w:val="24"/>
          <w:lang w:eastAsia="zh-CN"/>
        </w:rPr>
        <w:t xml:space="preserve">, </w:t>
      </w:r>
      <w:r w:rsidRPr="00891559">
        <w:rPr>
          <w:rFonts w:hint="eastAsia"/>
        </w:rPr>
        <w:t>AVD-4144</w:t>
      </w:r>
      <w:r w:rsidRPr="00891559">
        <w:t xml:space="preserve">, </w:t>
      </w:r>
      <w:r w:rsidRPr="00891559">
        <w:rPr>
          <w:rFonts w:hint="eastAsia"/>
        </w:rPr>
        <w:t>AVD-4145</w:t>
      </w:r>
      <w:r w:rsidRPr="00891559">
        <w:t xml:space="preserve">, and </w:t>
      </w:r>
      <w:r w:rsidRPr="00891559">
        <w:rPr>
          <w:rFonts w:hint="eastAsia"/>
        </w:rPr>
        <w:t>AVD-4153</w:t>
      </w:r>
      <w:r w:rsidRPr="00891559">
        <w:t>.</w:t>
      </w:r>
    </w:p>
    <w:p w:rsidR="0075291F" w:rsidRPr="00891559" w:rsidRDefault="00891559" w:rsidP="00453554">
      <w:r w:rsidRPr="00891559">
        <w:rPr>
          <w:rFonts w:eastAsia="SimSun"/>
          <w:szCs w:val="24"/>
          <w:lang w:eastAsia="zh-CN"/>
        </w:rPr>
        <w:t>The</w:t>
      </w:r>
      <w:r w:rsidR="0075291F" w:rsidRPr="00891559">
        <w:rPr>
          <w:rFonts w:eastAsia="SimSun" w:hint="eastAsia"/>
          <w:szCs w:val="24"/>
          <w:lang w:eastAsia="zh-CN"/>
        </w:rPr>
        <w:t xml:space="preserve"> LS from MPEG </w:t>
      </w:r>
      <w:r w:rsidRPr="00891559">
        <w:rPr>
          <w:rFonts w:eastAsia="SimSun"/>
          <w:szCs w:val="24"/>
          <w:lang w:eastAsia="zh-CN"/>
        </w:rPr>
        <w:t xml:space="preserve">in </w:t>
      </w:r>
      <w:r w:rsidRPr="00891559">
        <w:rPr>
          <w:rFonts w:eastAsia="SimSun" w:hint="eastAsia"/>
          <w:b/>
          <w:bCs/>
          <w:szCs w:val="24"/>
          <w:lang w:eastAsia="zh-CN"/>
        </w:rPr>
        <w:t>AVD-4138</w:t>
      </w:r>
      <w:r w:rsidRPr="00891559">
        <w:rPr>
          <w:rFonts w:eastAsia="SimSun"/>
          <w:szCs w:val="24"/>
          <w:lang w:eastAsia="zh-CN"/>
        </w:rPr>
        <w:t xml:space="preserve"> </w:t>
      </w:r>
      <w:r w:rsidR="0075291F" w:rsidRPr="00891559">
        <w:rPr>
          <w:rFonts w:eastAsia="SimSun" w:hint="eastAsia"/>
          <w:szCs w:val="24"/>
          <w:lang w:eastAsia="zh-CN"/>
        </w:rPr>
        <w:t xml:space="preserve">was reviewed. It was pointed out that DASH as a very useful technical tool for Internet video and many other </w:t>
      </w:r>
      <w:proofErr w:type="gramStart"/>
      <w:r w:rsidR="0075291F" w:rsidRPr="00891559">
        <w:rPr>
          <w:rFonts w:eastAsia="SimSun" w:hint="eastAsia"/>
          <w:szCs w:val="24"/>
          <w:lang w:eastAsia="zh-CN"/>
        </w:rPr>
        <w:t>areas,</w:t>
      </w:r>
      <w:proofErr w:type="gramEnd"/>
      <w:r w:rsidR="0075291F" w:rsidRPr="00891559">
        <w:rPr>
          <w:rFonts w:eastAsia="SimSun" w:hint="eastAsia"/>
          <w:szCs w:val="24"/>
          <w:lang w:eastAsia="zh-CN"/>
        </w:rPr>
        <w:t xml:space="preserve"> may have potential value for Q21</w:t>
      </w:r>
      <w:r w:rsidRPr="00891559">
        <w:rPr>
          <w:rFonts w:eastAsia="SimSun"/>
          <w:szCs w:val="24"/>
          <w:lang w:eastAsia="zh-CN"/>
        </w:rPr>
        <w:t>/16</w:t>
      </w:r>
      <w:r w:rsidR="0075291F" w:rsidRPr="00891559">
        <w:rPr>
          <w:rFonts w:eastAsia="SimSun" w:hint="eastAsia"/>
          <w:szCs w:val="24"/>
          <w:lang w:eastAsia="zh-CN"/>
        </w:rPr>
        <w:t xml:space="preserve"> and Q22/16. We need to pay some attention to the subsequent</w:t>
      </w:r>
      <w:r w:rsidR="00D304F7" w:rsidRPr="00891559">
        <w:rPr>
          <w:rFonts w:eastAsia="SimSun" w:hint="eastAsia"/>
          <w:szCs w:val="24"/>
          <w:lang w:eastAsia="zh-CN"/>
        </w:rPr>
        <w:t xml:space="preserve"> </w:t>
      </w:r>
      <w:r w:rsidR="0075291F" w:rsidRPr="00891559">
        <w:rPr>
          <w:rFonts w:eastAsia="SimSun" w:hint="eastAsia"/>
          <w:szCs w:val="24"/>
          <w:lang w:eastAsia="zh-CN"/>
        </w:rPr>
        <w:t>development of DASH in MPEG.</w:t>
      </w:r>
    </w:p>
    <w:p w:rsidR="0075291F" w:rsidRPr="00891559" w:rsidRDefault="0075291F" w:rsidP="001C6E1D">
      <w:pPr>
        <w:pStyle w:val="Heading3"/>
        <w:rPr>
          <w:rFonts w:eastAsia="SimSun"/>
          <w:lang w:eastAsia="zh-CN"/>
        </w:rPr>
      </w:pPr>
      <w:r w:rsidRPr="00891559">
        <w:rPr>
          <w:rFonts w:hint="eastAsia"/>
          <w:lang w:val="en-US"/>
        </w:rPr>
        <w:t>Networked I</w:t>
      </w:r>
      <w:r w:rsidRPr="00891559">
        <w:rPr>
          <w:rFonts w:eastAsia="SimSun" w:hint="eastAsia"/>
          <w:lang w:val="en-US" w:eastAsia="zh-CN"/>
        </w:rPr>
        <w:t>D</w:t>
      </w:r>
    </w:p>
    <w:p w:rsidR="0075291F" w:rsidRPr="00891559" w:rsidRDefault="0075291F" w:rsidP="00891559">
      <w:r w:rsidRPr="00891559">
        <w:rPr>
          <w:rFonts w:hint="eastAsia"/>
        </w:rPr>
        <w:t>For discussion results on Network ID,</w:t>
      </w:r>
      <w:r w:rsidR="00D304F7" w:rsidRPr="00891559">
        <w:rPr>
          <w:rFonts w:hint="eastAsia"/>
        </w:rPr>
        <w:t xml:space="preserve"> </w:t>
      </w:r>
      <w:r w:rsidRPr="00891559">
        <w:rPr>
          <w:rFonts w:hint="eastAsia"/>
        </w:rPr>
        <w:t xml:space="preserve">please see </w:t>
      </w:r>
      <w:r w:rsidR="00891559" w:rsidRPr="00891559">
        <w:rPr>
          <w:rFonts w:hint="eastAsia"/>
        </w:rPr>
        <w:t xml:space="preserve">Q22/16 </w:t>
      </w:r>
      <w:r w:rsidRPr="00891559">
        <w:rPr>
          <w:rFonts w:hint="eastAsia"/>
        </w:rPr>
        <w:t>meeting report.</w:t>
      </w:r>
    </w:p>
    <w:p w:rsidR="0075291F" w:rsidRPr="00891559" w:rsidRDefault="0075291F" w:rsidP="001C6E1D">
      <w:pPr>
        <w:pStyle w:val="Heading3"/>
        <w:rPr>
          <w:lang w:val="en-US"/>
        </w:rPr>
      </w:pPr>
      <w:r w:rsidRPr="00891559">
        <w:rPr>
          <w:rFonts w:hint="eastAsia"/>
          <w:lang w:val="en-US"/>
        </w:rPr>
        <w:t>Home Network</w:t>
      </w:r>
    </w:p>
    <w:p w:rsidR="0075291F" w:rsidRPr="00891559" w:rsidRDefault="0075291F" w:rsidP="006262A2">
      <w:pPr>
        <w:numPr>
          <w:ilvl w:val="0"/>
          <w:numId w:val="34"/>
        </w:numPr>
        <w:tabs>
          <w:tab w:val="clear" w:pos="794"/>
          <w:tab w:val="clear" w:pos="1191"/>
          <w:tab w:val="clear" w:pos="1588"/>
          <w:tab w:val="clear" w:pos="1985"/>
        </w:tabs>
        <w:ind w:left="567" w:hanging="567"/>
        <w:rPr>
          <w:lang w:val="en-US" w:eastAsia="zh-CN"/>
        </w:rPr>
      </w:pPr>
      <w:r w:rsidRPr="00891559">
        <w:rPr>
          <w:rFonts w:hint="eastAsia"/>
          <w:lang w:val="en-US" w:eastAsia="zh-CN"/>
        </w:rPr>
        <w:t>AVD-4129</w:t>
      </w:r>
      <w:r w:rsidR="00891559" w:rsidRPr="00891559">
        <w:rPr>
          <w:lang w:val="en-US" w:eastAsia="zh-CN"/>
        </w:rPr>
        <w:t>:</w:t>
      </w:r>
      <w:r w:rsidR="00D304F7" w:rsidRPr="00891559">
        <w:rPr>
          <w:rFonts w:hint="eastAsia"/>
          <w:lang w:val="en-US" w:eastAsia="zh-CN"/>
        </w:rPr>
        <w:t xml:space="preserve"> </w:t>
      </w:r>
      <w:r w:rsidRPr="00891559">
        <w:rPr>
          <w:rFonts w:hint="eastAsia"/>
          <w:lang w:val="en-US" w:eastAsia="zh-CN"/>
        </w:rPr>
        <w:t xml:space="preserve">This contribution contains a new version of draft recommendation H. </w:t>
      </w:r>
      <w:proofErr w:type="spellStart"/>
      <w:r w:rsidRPr="00891559">
        <w:rPr>
          <w:lang w:val="en-US" w:eastAsia="zh-CN"/>
        </w:rPr>
        <w:t>iptv-ngn-hn</w:t>
      </w:r>
      <w:proofErr w:type="spellEnd"/>
      <w:r w:rsidRPr="00891559">
        <w:rPr>
          <w:rFonts w:hint="eastAsia"/>
          <w:lang w:val="en-US" w:eastAsia="zh-CN"/>
        </w:rPr>
        <w:t>. The WI was created one year and a half ago, but somehow paused for some time. One reason for this pause is that</w:t>
      </w:r>
      <w:r w:rsidR="00D304F7" w:rsidRPr="00891559">
        <w:rPr>
          <w:rFonts w:hint="eastAsia"/>
          <w:lang w:val="en-US" w:eastAsia="zh-CN"/>
        </w:rPr>
        <w:t xml:space="preserve"> </w:t>
      </w:r>
      <w:r w:rsidRPr="00891559">
        <w:rPr>
          <w:rFonts w:hint="eastAsia"/>
          <w:lang w:val="en-US" w:eastAsia="zh-CN"/>
        </w:rPr>
        <w:t>Y.2291 hadn</w:t>
      </w:r>
      <w:r w:rsidRPr="00891559">
        <w:rPr>
          <w:lang w:val="en-US" w:eastAsia="zh-CN"/>
        </w:rPr>
        <w:t>’</w:t>
      </w:r>
      <w:r w:rsidRPr="00891559">
        <w:rPr>
          <w:rFonts w:hint="eastAsia"/>
          <w:lang w:val="en-US" w:eastAsia="zh-CN"/>
        </w:rPr>
        <w:t>t been completed at that time. With the completion of</w:t>
      </w:r>
      <w:r w:rsidR="00D304F7" w:rsidRPr="00891559">
        <w:rPr>
          <w:rFonts w:hint="eastAsia"/>
          <w:lang w:val="en-US" w:eastAsia="zh-CN"/>
        </w:rPr>
        <w:t xml:space="preserve"> </w:t>
      </w:r>
      <w:r w:rsidRPr="00891559">
        <w:rPr>
          <w:rFonts w:hint="eastAsia"/>
          <w:lang w:val="en-US" w:eastAsia="zh-CN"/>
        </w:rPr>
        <w:t xml:space="preserve">Y.2291 which provides an </w:t>
      </w:r>
      <w:r w:rsidRPr="00891559">
        <w:rPr>
          <w:rFonts w:hint="eastAsia"/>
          <w:lang w:eastAsia="zh-CN"/>
        </w:rPr>
        <w:t>a</w:t>
      </w:r>
      <w:r w:rsidRPr="00891559">
        <w:rPr>
          <w:rFonts w:eastAsia="Malgun Gothic"/>
          <w:lang w:eastAsia="ko-KR"/>
        </w:rPr>
        <w:t>rchitectur</w:t>
      </w:r>
      <w:r w:rsidRPr="00891559">
        <w:rPr>
          <w:rFonts w:hint="eastAsia"/>
          <w:lang w:eastAsia="zh-CN"/>
        </w:rPr>
        <w:t>al</w:t>
      </w:r>
      <w:r w:rsidRPr="00891559">
        <w:rPr>
          <w:rFonts w:eastAsia="Malgun Gothic"/>
          <w:lang w:eastAsia="ko-KR"/>
        </w:rPr>
        <w:t xml:space="preserve"> overview of next generation home </w:t>
      </w:r>
      <w:proofErr w:type="gramStart"/>
      <w:r w:rsidRPr="00891559">
        <w:rPr>
          <w:rFonts w:eastAsia="Malgun Gothic"/>
          <w:lang w:eastAsia="ko-KR"/>
        </w:rPr>
        <w:t>network</w:t>
      </w:r>
      <w:r w:rsidRPr="00891559">
        <w:rPr>
          <w:rFonts w:hint="eastAsia"/>
          <w:lang w:eastAsia="zh-CN"/>
        </w:rPr>
        <w:t>(</w:t>
      </w:r>
      <w:proofErr w:type="gramEnd"/>
      <w:r w:rsidRPr="00891559">
        <w:rPr>
          <w:rFonts w:hint="eastAsia"/>
          <w:lang w:eastAsia="zh-CN"/>
        </w:rPr>
        <w:t>NGHN), this WI can be resumed.</w:t>
      </w:r>
      <w:r w:rsidR="00D304F7" w:rsidRPr="00891559">
        <w:rPr>
          <w:rFonts w:hint="eastAsia"/>
          <w:lang w:eastAsia="zh-CN"/>
        </w:rPr>
        <w:t xml:space="preserve"> </w:t>
      </w:r>
      <w:r w:rsidRPr="00891559">
        <w:rPr>
          <w:rFonts w:hint="eastAsia"/>
          <w:lang w:eastAsia="zh-CN"/>
        </w:rPr>
        <w:t>This document was accepted and</w:t>
      </w:r>
      <w:r w:rsidR="00D304F7" w:rsidRPr="00891559">
        <w:rPr>
          <w:rFonts w:hint="eastAsia"/>
          <w:lang w:eastAsia="zh-CN"/>
        </w:rPr>
        <w:t xml:space="preserve"> </w:t>
      </w:r>
      <w:r w:rsidRPr="00891559">
        <w:rPr>
          <w:rFonts w:hint="eastAsia"/>
          <w:lang w:eastAsia="zh-CN"/>
        </w:rPr>
        <w:t>a</w:t>
      </w:r>
      <w:r w:rsidR="00D304F7" w:rsidRPr="00891559">
        <w:rPr>
          <w:rFonts w:hint="eastAsia"/>
          <w:lang w:eastAsia="zh-CN"/>
        </w:rPr>
        <w:t xml:space="preserve"> </w:t>
      </w:r>
      <w:r w:rsidRPr="00891559">
        <w:rPr>
          <w:rFonts w:hint="eastAsia"/>
          <w:lang w:eastAsia="zh-CN"/>
        </w:rPr>
        <w:t xml:space="preserve">TD-50 was produced for the new text of </w:t>
      </w:r>
      <w:r w:rsidRPr="00891559">
        <w:rPr>
          <w:rFonts w:hint="eastAsia"/>
          <w:lang w:val="en-US" w:eastAsia="zh-CN"/>
        </w:rPr>
        <w:t xml:space="preserve">H. </w:t>
      </w:r>
      <w:proofErr w:type="spellStart"/>
      <w:r w:rsidRPr="00891559">
        <w:rPr>
          <w:lang w:val="en-US" w:eastAsia="zh-CN"/>
        </w:rPr>
        <w:t>iptv-ngn-hn</w:t>
      </w:r>
      <w:proofErr w:type="spellEnd"/>
      <w:r w:rsidRPr="00891559">
        <w:rPr>
          <w:rFonts w:hint="eastAsia"/>
          <w:lang w:val="en-US" w:eastAsia="zh-CN"/>
        </w:rPr>
        <w:t>.</w:t>
      </w:r>
    </w:p>
    <w:p w:rsidR="0075291F" w:rsidRPr="00891559" w:rsidRDefault="0075291F" w:rsidP="006262A2">
      <w:pPr>
        <w:numPr>
          <w:ilvl w:val="0"/>
          <w:numId w:val="34"/>
        </w:numPr>
        <w:tabs>
          <w:tab w:val="clear" w:pos="794"/>
          <w:tab w:val="clear" w:pos="1191"/>
          <w:tab w:val="clear" w:pos="1588"/>
          <w:tab w:val="clear" w:pos="1985"/>
        </w:tabs>
        <w:ind w:left="567" w:hanging="567"/>
        <w:rPr>
          <w:lang w:val="en-US" w:eastAsia="zh-CN"/>
        </w:rPr>
      </w:pPr>
      <w:r w:rsidRPr="00891559">
        <w:rPr>
          <w:rFonts w:hint="eastAsia"/>
          <w:lang w:val="en-US" w:eastAsia="zh-CN"/>
        </w:rPr>
        <w:t>AVD-4130</w:t>
      </w:r>
      <w:r w:rsidR="00891559" w:rsidRPr="00891559">
        <w:rPr>
          <w:lang w:val="en-US" w:eastAsia="zh-CN"/>
        </w:rPr>
        <w:t xml:space="preserve">: </w:t>
      </w:r>
      <w:r w:rsidRPr="00891559">
        <w:rPr>
          <w:rFonts w:hint="eastAsia"/>
          <w:lang w:val="en-US" w:eastAsia="zh-CN"/>
        </w:rPr>
        <w:t xml:space="preserve">This contribution contains a new version of draft recommendation H. </w:t>
      </w:r>
      <w:proofErr w:type="spellStart"/>
      <w:r w:rsidRPr="00891559">
        <w:rPr>
          <w:rFonts w:hint="eastAsia"/>
          <w:lang w:val="en-US" w:eastAsia="zh-CN"/>
        </w:rPr>
        <w:t>vhn</w:t>
      </w:r>
      <w:proofErr w:type="spellEnd"/>
      <w:r w:rsidRPr="00891559">
        <w:rPr>
          <w:rFonts w:hint="eastAsia"/>
          <w:lang w:val="en-US" w:eastAsia="zh-CN"/>
        </w:rPr>
        <w:t>. The WI was created one year and a half ago, but somehow paused for some time. One reason for this pause is that Y.2291 hadn</w:t>
      </w:r>
      <w:r w:rsidRPr="00891559">
        <w:rPr>
          <w:lang w:val="en-US" w:eastAsia="zh-CN"/>
        </w:rPr>
        <w:t>’</w:t>
      </w:r>
      <w:r w:rsidRPr="00891559">
        <w:rPr>
          <w:rFonts w:hint="eastAsia"/>
          <w:lang w:val="en-US" w:eastAsia="zh-CN"/>
        </w:rPr>
        <w:t>t</w:t>
      </w:r>
      <w:r w:rsidR="00D304F7" w:rsidRPr="00891559">
        <w:rPr>
          <w:rFonts w:hint="eastAsia"/>
          <w:lang w:val="en-US" w:eastAsia="zh-CN"/>
        </w:rPr>
        <w:t xml:space="preserve"> </w:t>
      </w:r>
      <w:r w:rsidRPr="00891559">
        <w:rPr>
          <w:rFonts w:hint="eastAsia"/>
          <w:lang w:val="en-US" w:eastAsia="zh-CN"/>
        </w:rPr>
        <w:t xml:space="preserve">been completed at that time. Now it can be resumed. </w:t>
      </w:r>
      <w:r w:rsidRPr="00891559">
        <w:rPr>
          <w:rFonts w:hint="eastAsia"/>
          <w:lang w:eastAsia="zh-CN"/>
        </w:rPr>
        <w:t>This document was accepted and a</w:t>
      </w:r>
      <w:r w:rsidR="00D304F7" w:rsidRPr="00891559">
        <w:rPr>
          <w:rFonts w:hint="eastAsia"/>
          <w:lang w:eastAsia="zh-CN"/>
        </w:rPr>
        <w:t xml:space="preserve"> </w:t>
      </w:r>
      <w:r w:rsidRPr="00891559">
        <w:rPr>
          <w:rFonts w:hint="eastAsia"/>
          <w:lang w:eastAsia="zh-CN"/>
        </w:rPr>
        <w:t xml:space="preserve">TD-51 was produced for the new text of </w:t>
      </w:r>
      <w:r w:rsidRPr="00891559">
        <w:rPr>
          <w:rFonts w:hint="eastAsia"/>
          <w:lang w:val="en-US" w:eastAsia="zh-CN"/>
        </w:rPr>
        <w:t xml:space="preserve">H. </w:t>
      </w:r>
      <w:proofErr w:type="spellStart"/>
      <w:r w:rsidRPr="00891559">
        <w:rPr>
          <w:rFonts w:hint="eastAsia"/>
          <w:lang w:val="en-US" w:eastAsia="zh-CN"/>
        </w:rPr>
        <w:t>vhn</w:t>
      </w:r>
      <w:proofErr w:type="spellEnd"/>
      <w:r w:rsidRPr="00891559">
        <w:rPr>
          <w:rFonts w:hint="eastAsia"/>
          <w:lang w:val="en-US" w:eastAsia="zh-CN"/>
        </w:rPr>
        <w:t>.</w:t>
      </w:r>
    </w:p>
    <w:p w:rsidR="0075291F" w:rsidRPr="00891559" w:rsidRDefault="0075291F" w:rsidP="006262A2">
      <w:pPr>
        <w:numPr>
          <w:ilvl w:val="0"/>
          <w:numId w:val="34"/>
        </w:numPr>
        <w:tabs>
          <w:tab w:val="clear" w:pos="794"/>
          <w:tab w:val="clear" w:pos="1191"/>
          <w:tab w:val="clear" w:pos="1588"/>
          <w:tab w:val="clear" w:pos="1985"/>
        </w:tabs>
        <w:ind w:left="567" w:hanging="567"/>
        <w:rPr>
          <w:lang w:val="en-US" w:eastAsia="zh-CN"/>
        </w:rPr>
      </w:pPr>
      <w:r w:rsidRPr="00891559">
        <w:rPr>
          <w:rFonts w:hint="eastAsia"/>
          <w:lang w:val="en-US" w:eastAsia="zh-CN"/>
        </w:rPr>
        <w:t>AVD-4131</w:t>
      </w:r>
      <w:r w:rsidR="00891559" w:rsidRPr="00891559">
        <w:rPr>
          <w:lang w:val="en-US" w:eastAsia="zh-CN"/>
        </w:rPr>
        <w:t>:</w:t>
      </w:r>
      <w:r w:rsidR="00D304F7" w:rsidRPr="00891559">
        <w:rPr>
          <w:rFonts w:hint="eastAsia"/>
          <w:lang w:val="en-US" w:eastAsia="zh-CN"/>
        </w:rPr>
        <w:t xml:space="preserve"> </w:t>
      </w:r>
      <w:r w:rsidRPr="00891559">
        <w:rPr>
          <w:rFonts w:hint="eastAsia"/>
          <w:lang w:val="en-US" w:eastAsia="zh-CN"/>
        </w:rPr>
        <w:t>This document contains the proposed text of section 7 of H.vhn.</w:t>
      </w:r>
      <w:r w:rsidR="00D304F7" w:rsidRPr="00891559">
        <w:rPr>
          <w:rFonts w:hint="eastAsia"/>
          <w:lang w:val="en-US" w:eastAsia="zh-CN"/>
        </w:rPr>
        <w:t xml:space="preserve"> </w:t>
      </w:r>
      <w:r w:rsidRPr="00891559">
        <w:rPr>
          <w:rFonts w:hint="eastAsia"/>
          <w:lang w:val="en-US" w:eastAsia="zh-CN"/>
        </w:rPr>
        <w:t>Several questions were asked to clarify some details, for example,</w:t>
      </w:r>
      <w:r w:rsidR="00D304F7" w:rsidRPr="00891559">
        <w:rPr>
          <w:rFonts w:hint="eastAsia"/>
          <w:lang w:val="en-US" w:eastAsia="zh-CN"/>
        </w:rPr>
        <w:t xml:space="preserve"> </w:t>
      </w:r>
      <w:r w:rsidRPr="00891559">
        <w:rPr>
          <w:rFonts w:hint="eastAsia"/>
          <w:lang w:val="en-US" w:eastAsia="zh-CN"/>
        </w:rPr>
        <w:t>the conversion of data by application layer gateway for capability-limited devices. It was pointed out that the conversion of data may be useful for those devices like sensors which are usually simple, low-cost and low-power,</w:t>
      </w:r>
      <w:r w:rsidR="00D304F7" w:rsidRPr="00891559">
        <w:rPr>
          <w:rFonts w:hint="eastAsia"/>
          <w:lang w:val="en-US" w:eastAsia="zh-CN"/>
        </w:rPr>
        <w:t xml:space="preserve"> </w:t>
      </w:r>
      <w:r w:rsidRPr="00891559">
        <w:rPr>
          <w:rFonts w:hint="eastAsia"/>
          <w:lang w:val="en-US" w:eastAsia="zh-CN"/>
        </w:rPr>
        <w:t>but may not be needed for smartphones which are growing more and more powerful in computational capability.</w:t>
      </w:r>
      <w:r w:rsidR="00D304F7" w:rsidRPr="00891559">
        <w:rPr>
          <w:rFonts w:hint="eastAsia"/>
          <w:lang w:val="en-US" w:eastAsia="zh-CN"/>
        </w:rPr>
        <w:t xml:space="preserve"> </w:t>
      </w:r>
      <w:r w:rsidRPr="00891559">
        <w:rPr>
          <w:rFonts w:hint="eastAsia"/>
          <w:lang w:val="en-US" w:eastAsia="zh-CN"/>
        </w:rPr>
        <w:t xml:space="preserve">It was </w:t>
      </w:r>
      <w:proofErr w:type="gramStart"/>
      <w:r w:rsidRPr="00891559">
        <w:rPr>
          <w:rFonts w:hint="eastAsia"/>
          <w:lang w:val="en-US" w:eastAsia="zh-CN"/>
        </w:rPr>
        <w:t>accepted .</w:t>
      </w:r>
      <w:proofErr w:type="gramEnd"/>
      <w:r w:rsidRPr="00891559">
        <w:rPr>
          <w:rFonts w:hint="eastAsia"/>
          <w:lang w:val="en-US" w:eastAsia="zh-CN"/>
        </w:rPr>
        <w:t xml:space="preserve"> See TD-51. </w:t>
      </w:r>
    </w:p>
    <w:p w:rsidR="0075291F" w:rsidRPr="00891559" w:rsidRDefault="0075291F" w:rsidP="001C6E1D">
      <w:pPr>
        <w:pStyle w:val="Heading3"/>
        <w:rPr>
          <w:lang w:val="en-US"/>
        </w:rPr>
      </w:pPr>
      <w:r w:rsidRPr="00891559">
        <w:rPr>
          <w:rFonts w:hint="eastAsia"/>
          <w:lang w:val="en-US"/>
        </w:rPr>
        <w:t>Visual Surveillance</w:t>
      </w:r>
    </w:p>
    <w:p w:rsidR="0075291F" w:rsidRPr="00891559" w:rsidRDefault="0075291F" w:rsidP="006262A2">
      <w:pPr>
        <w:numPr>
          <w:ilvl w:val="0"/>
          <w:numId w:val="35"/>
        </w:numPr>
        <w:tabs>
          <w:tab w:val="clear" w:pos="794"/>
          <w:tab w:val="clear" w:pos="1191"/>
          <w:tab w:val="clear" w:pos="1588"/>
          <w:tab w:val="clear" w:pos="1985"/>
        </w:tabs>
        <w:ind w:left="567" w:hanging="567"/>
        <w:rPr>
          <w:lang w:val="en-US" w:eastAsia="zh-CN"/>
        </w:rPr>
      </w:pPr>
      <w:r w:rsidRPr="00891559">
        <w:rPr>
          <w:rFonts w:hint="eastAsia"/>
          <w:b/>
          <w:bCs/>
          <w:lang w:val="en-US" w:eastAsia="zh-CN"/>
        </w:rPr>
        <w:t>AVD-4085</w:t>
      </w:r>
      <w:r w:rsidR="00891559" w:rsidRPr="00891559">
        <w:rPr>
          <w:b/>
          <w:bCs/>
          <w:lang w:val="en-US" w:eastAsia="zh-CN"/>
        </w:rPr>
        <w:t>:</w:t>
      </w:r>
      <w:r w:rsidR="00D304F7" w:rsidRPr="00891559">
        <w:rPr>
          <w:rFonts w:hint="eastAsia"/>
          <w:lang w:val="en-US" w:eastAsia="zh-CN"/>
        </w:rPr>
        <w:t xml:space="preserve"> </w:t>
      </w:r>
      <w:r w:rsidRPr="00891559">
        <w:rPr>
          <w:rFonts w:hint="eastAsia"/>
          <w:lang w:val="en-US" w:eastAsia="zh-CN"/>
        </w:rPr>
        <w:t xml:space="preserve">This document proposes the </w:t>
      </w:r>
      <w:r w:rsidRPr="00891559">
        <w:rPr>
          <w:lang w:val="en-US" w:eastAsia="zh-CN"/>
        </w:rPr>
        <w:t>signal</w:t>
      </w:r>
      <w:r w:rsidRPr="00891559">
        <w:rPr>
          <w:rFonts w:hint="eastAsia"/>
          <w:lang w:val="en-US" w:eastAsia="zh-CN"/>
        </w:rPr>
        <w:t>l</w:t>
      </w:r>
      <w:r w:rsidRPr="00891559">
        <w:rPr>
          <w:lang w:val="en-US" w:eastAsia="zh-CN"/>
        </w:rPr>
        <w:t>ing</w:t>
      </w:r>
      <w:r w:rsidRPr="00891559">
        <w:rPr>
          <w:rFonts w:hint="eastAsia"/>
          <w:lang w:val="en-US" w:eastAsia="zh-CN"/>
        </w:rPr>
        <w:t xml:space="preserve"> process of a new functionality for visual surveillance-Instant snapshot image capture. This function is found to be very useful. Questions were asked including what the relation is between this function and </w:t>
      </w:r>
      <w:r w:rsidRPr="00891559">
        <w:rPr>
          <w:rFonts w:hint="eastAsia"/>
          <w:lang w:val="en-US" w:eastAsia="zh-CN"/>
        </w:rPr>
        <w:lastRenderedPageBreak/>
        <w:t>billing/charging,</w:t>
      </w:r>
      <w:r w:rsidR="00D304F7" w:rsidRPr="00891559">
        <w:rPr>
          <w:rFonts w:hint="eastAsia"/>
          <w:lang w:val="en-US" w:eastAsia="zh-CN"/>
        </w:rPr>
        <w:t xml:space="preserve"> </w:t>
      </w:r>
      <w:r w:rsidRPr="00891559">
        <w:rPr>
          <w:rFonts w:hint="eastAsia"/>
          <w:lang w:val="en-US" w:eastAsia="zh-CN"/>
        </w:rPr>
        <w:t>how the parameters like formats and resolutions for the snapshot image can be specified, etc.</w:t>
      </w:r>
      <w:r w:rsidR="00D304F7" w:rsidRPr="00891559">
        <w:rPr>
          <w:rFonts w:hint="eastAsia"/>
          <w:lang w:val="en-US" w:eastAsia="zh-CN"/>
        </w:rPr>
        <w:t xml:space="preserve"> </w:t>
      </w:r>
      <w:r w:rsidRPr="00891559">
        <w:rPr>
          <w:rFonts w:hint="eastAsia"/>
          <w:lang w:val="en-US" w:eastAsia="zh-CN"/>
        </w:rPr>
        <w:t>It was accepted into a new version of</w:t>
      </w:r>
      <w:r w:rsidR="00D304F7" w:rsidRPr="00891559">
        <w:rPr>
          <w:rFonts w:hint="eastAsia"/>
          <w:lang w:val="en-US" w:eastAsia="zh-CN"/>
        </w:rPr>
        <w:t xml:space="preserve"> </w:t>
      </w:r>
      <w:proofErr w:type="spellStart"/>
      <w:r w:rsidRPr="00891559">
        <w:rPr>
          <w:rFonts w:hint="eastAsia"/>
          <w:lang w:val="en-US" w:eastAsia="zh-CN"/>
        </w:rPr>
        <w:t>H.VSprot</w:t>
      </w:r>
      <w:proofErr w:type="spellEnd"/>
      <w:r w:rsidRPr="00891559">
        <w:rPr>
          <w:rFonts w:hint="eastAsia"/>
          <w:lang w:val="en-US" w:eastAsia="zh-CN"/>
        </w:rPr>
        <w:t>, see TD-48 please.</w:t>
      </w:r>
    </w:p>
    <w:p w:rsidR="0075291F" w:rsidRPr="00891559" w:rsidRDefault="0075291F" w:rsidP="006262A2">
      <w:pPr>
        <w:numPr>
          <w:ilvl w:val="0"/>
          <w:numId w:val="35"/>
        </w:numPr>
        <w:tabs>
          <w:tab w:val="clear" w:pos="794"/>
          <w:tab w:val="clear" w:pos="1191"/>
          <w:tab w:val="clear" w:pos="1588"/>
          <w:tab w:val="clear" w:pos="1985"/>
        </w:tabs>
        <w:ind w:left="567" w:hanging="567"/>
        <w:rPr>
          <w:lang w:val="en-US" w:eastAsia="zh-CN"/>
        </w:rPr>
      </w:pPr>
      <w:r w:rsidRPr="00891559">
        <w:rPr>
          <w:rFonts w:hint="eastAsia"/>
          <w:b/>
          <w:bCs/>
          <w:lang w:val="en-US" w:eastAsia="zh-CN"/>
        </w:rPr>
        <w:t>AVD-4119</w:t>
      </w:r>
      <w:r w:rsidR="00891559" w:rsidRPr="00891559">
        <w:rPr>
          <w:b/>
          <w:bCs/>
          <w:lang w:val="en-US" w:eastAsia="zh-CN"/>
        </w:rPr>
        <w:t>:</w:t>
      </w:r>
      <w:r w:rsidR="00D304F7" w:rsidRPr="00891559">
        <w:rPr>
          <w:rFonts w:hint="eastAsia"/>
          <w:b/>
          <w:bCs/>
          <w:lang w:val="en-US" w:eastAsia="zh-CN"/>
        </w:rPr>
        <w:t xml:space="preserve"> </w:t>
      </w:r>
      <w:r w:rsidRPr="00891559">
        <w:rPr>
          <w:rFonts w:hint="eastAsia"/>
          <w:lang w:val="en-US" w:eastAsia="zh-CN"/>
        </w:rPr>
        <w:t xml:space="preserve">This document proposes a framework for WI </w:t>
      </w:r>
      <w:proofErr w:type="spellStart"/>
      <w:r w:rsidRPr="00891559">
        <w:rPr>
          <w:rFonts w:hint="eastAsia"/>
          <w:lang w:val="en-US" w:eastAsia="zh-CN"/>
        </w:rPr>
        <w:t>H.VSMarch</w:t>
      </w:r>
      <w:proofErr w:type="spellEnd"/>
      <w:r w:rsidRPr="00891559">
        <w:rPr>
          <w:rFonts w:hint="eastAsia"/>
          <w:lang w:val="en-US" w:eastAsia="zh-CN"/>
        </w:rPr>
        <w:t xml:space="preserve">. It was reviewed and accepted. TD-47 contains the new text of </w:t>
      </w:r>
      <w:proofErr w:type="spellStart"/>
      <w:r w:rsidRPr="00891559">
        <w:rPr>
          <w:rFonts w:hint="eastAsia"/>
          <w:lang w:val="en-US" w:eastAsia="zh-CN"/>
        </w:rPr>
        <w:t>H.VSMarch</w:t>
      </w:r>
      <w:proofErr w:type="spellEnd"/>
      <w:r w:rsidRPr="00891559">
        <w:rPr>
          <w:rFonts w:hint="eastAsia"/>
          <w:lang w:val="en-US" w:eastAsia="zh-CN"/>
        </w:rPr>
        <w:t>.</w:t>
      </w:r>
    </w:p>
    <w:p w:rsidR="0075291F" w:rsidRPr="00891559" w:rsidRDefault="0075291F" w:rsidP="001C6E1D">
      <w:pPr>
        <w:pStyle w:val="Heading2"/>
        <w:rPr>
          <w:lang w:val="en-US"/>
        </w:rPr>
      </w:pPr>
      <w:r w:rsidRPr="00891559">
        <w:rPr>
          <w:rFonts w:hint="eastAsia"/>
        </w:rPr>
        <w:t>Intellectual property statements</w:t>
      </w:r>
    </w:p>
    <w:p w:rsidR="0075291F" w:rsidRPr="00891559" w:rsidRDefault="0075291F" w:rsidP="0075291F">
      <w:pPr>
        <w:rPr>
          <w:lang w:eastAsia="ja-JP"/>
        </w:rPr>
      </w:pPr>
      <w:r w:rsidRPr="00891559">
        <w:rPr>
          <w:lang w:eastAsia="ja-JP"/>
        </w:rPr>
        <w:t>None received for this meeting</w:t>
      </w:r>
      <w:r w:rsidRPr="00891559">
        <w:rPr>
          <w:rFonts w:hint="eastAsia"/>
          <w:lang w:eastAsia="ja-JP"/>
        </w:rPr>
        <w:t>.</w:t>
      </w:r>
    </w:p>
    <w:p w:rsidR="0075291F" w:rsidRPr="00891559" w:rsidRDefault="0075291F" w:rsidP="001C6E1D">
      <w:pPr>
        <w:pStyle w:val="Heading2"/>
        <w:rPr>
          <w:lang w:val="en-US"/>
        </w:rPr>
      </w:pPr>
      <w:r w:rsidRPr="00891559">
        <w:rPr>
          <w:rFonts w:hint="eastAsia"/>
        </w:rPr>
        <w:t>Outgoing liaison statements</w:t>
      </w:r>
    </w:p>
    <w:p w:rsidR="0075291F" w:rsidRPr="00891559" w:rsidRDefault="0075291F" w:rsidP="0075291F">
      <w:proofErr w:type="gramStart"/>
      <w:r w:rsidRPr="00891559">
        <w:rPr>
          <w:rFonts w:hint="eastAsia"/>
        </w:rPr>
        <w:t>None</w:t>
      </w:r>
      <w:r w:rsidR="00891559" w:rsidRPr="00891559">
        <w:t>.</w:t>
      </w:r>
      <w:proofErr w:type="gramEnd"/>
    </w:p>
    <w:p w:rsidR="0075291F" w:rsidRPr="00891559" w:rsidRDefault="0075291F" w:rsidP="001C6E1D">
      <w:pPr>
        <w:pStyle w:val="Heading2"/>
        <w:rPr>
          <w:lang w:val="en-US"/>
        </w:rPr>
      </w:pPr>
      <w:r w:rsidRPr="00891559">
        <w:t>Work Programme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463"/>
        <w:gridCol w:w="3323"/>
        <w:gridCol w:w="2410"/>
        <w:gridCol w:w="1417"/>
        <w:gridCol w:w="1242"/>
      </w:tblGrid>
      <w:tr w:rsidR="0075291F" w:rsidRPr="00891559" w:rsidTr="00891559">
        <w:trPr>
          <w:tblHeader/>
          <w:jc w:val="center"/>
        </w:trPr>
        <w:tc>
          <w:tcPr>
            <w:tcW w:w="1463" w:type="dxa"/>
            <w:tcBorders>
              <w:top w:val="single" w:sz="12" w:space="0" w:color="auto"/>
              <w:bottom w:val="single" w:sz="12" w:space="0" w:color="auto"/>
            </w:tcBorders>
            <w:shd w:val="clear" w:color="auto" w:fill="auto"/>
            <w:vAlign w:val="center"/>
          </w:tcPr>
          <w:p w:rsidR="0075291F" w:rsidRPr="00891559" w:rsidRDefault="0075291F" w:rsidP="00891559">
            <w:pPr>
              <w:pStyle w:val="Tablehead"/>
              <w:rPr>
                <w:sz w:val="20"/>
                <w:szCs w:val="18"/>
              </w:rPr>
            </w:pPr>
            <w:r w:rsidRPr="00891559">
              <w:rPr>
                <w:sz w:val="20"/>
                <w:szCs w:val="18"/>
              </w:rPr>
              <w:t>Acronym</w:t>
            </w:r>
          </w:p>
        </w:tc>
        <w:tc>
          <w:tcPr>
            <w:tcW w:w="3323" w:type="dxa"/>
            <w:tcBorders>
              <w:top w:val="single" w:sz="12" w:space="0" w:color="auto"/>
              <w:bottom w:val="single" w:sz="12" w:space="0" w:color="auto"/>
            </w:tcBorders>
            <w:shd w:val="clear" w:color="auto" w:fill="auto"/>
            <w:vAlign w:val="center"/>
          </w:tcPr>
          <w:p w:rsidR="0075291F" w:rsidRPr="00891559" w:rsidRDefault="0075291F" w:rsidP="00891559">
            <w:pPr>
              <w:pStyle w:val="Tablehead"/>
              <w:rPr>
                <w:sz w:val="20"/>
                <w:szCs w:val="18"/>
              </w:rPr>
            </w:pPr>
            <w:r w:rsidRPr="00891559">
              <w:rPr>
                <w:sz w:val="20"/>
                <w:szCs w:val="18"/>
              </w:rPr>
              <w:t>Title</w:t>
            </w:r>
          </w:p>
        </w:tc>
        <w:tc>
          <w:tcPr>
            <w:tcW w:w="2410" w:type="dxa"/>
            <w:tcBorders>
              <w:top w:val="single" w:sz="12" w:space="0" w:color="auto"/>
              <w:bottom w:val="single" w:sz="12" w:space="0" w:color="auto"/>
            </w:tcBorders>
            <w:shd w:val="clear" w:color="auto" w:fill="auto"/>
            <w:vAlign w:val="center"/>
          </w:tcPr>
          <w:p w:rsidR="0075291F" w:rsidRPr="00891559" w:rsidRDefault="0075291F" w:rsidP="00891559">
            <w:pPr>
              <w:pStyle w:val="Tablehead"/>
              <w:rPr>
                <w:sz w:val="20"/>
                <w:szCs w:val="18"/>
              </w:rPr>
            </w:pPr>
            <w:r w:rsidRPr="00891559">
              <w:rPr>
                <w:sz w:val="20"/>
                <w:szCs w:val="18"/>
              </w:rPr>
              <w:t>Editor</w:t>
            </w:r>
          </w:p>
        </w:tc>
        <w:tc>
          <w:tcPr>
            <w:tcW w:w="1417" w:type="dxa"/>
            <w:tcBorders>
              <w:top w:val="single" w:sz="12" w:space="0" w:color="auto"/>
              <w:bottom w:val="single" w:sz="12" w:space="0" w:color="auto"/>
            </w:tcBorders>
            <w:shd w:val="clear" w:color="auto" w:fill="auto"/>
            <w:vAlign w:val="center"/>
          </w:tcPr>
          <w:p w:rsidR="0075291F" w:rsidRPr="00891559" w:rsidRDefault="0075291F" w:rsidP="00891559">
            <w:pPr>
              <w:pStyle w:val="Tablehead"/>
              <w:rPr>
                <w:sz w:val="20"/>
                <w:szCs w:val="18"/>
              </w:rPr>
            </w:pPr>
            <w:r w:rsidRPr="00891559">
              <w:rPr>
                <w:sz w:val="20"/>
                <w:szCs w:val="18"/>
              </w:rPr>
              <w:t>Consent / Approval</w:t>
            </w:r>
          </w:p>
        </w:tc>
        <w:tc>
          <w:tcPr>
            <w:tcW w:w="1242" w:type="dxa"/>
            <w:tcBorders>
              <w:top w:val="single" w:sz="12" w:space="0" w:color="auto"/>
              <w:bottom w:val="single" w:sz="12" w:space="0" w:color="auto"/>
            </w:tcBorders>
            <w:shd w:val="clear" w:color="auto" w:fill="auto"/>
            <w:vAlign w:val="center"/>
          </w:tcPr>
          <w:p w:rsidR="0075291F" w:rsidRPr="00891559" w:rsidRDefault="0075291F" w:rsidP="00891559">
            <w:pPr>
              <w:pStyle w:val="Tablehead"/>
              <w:rPr>
                <w:sz w:val="20"/>
                <w:szCs w:val="18"/>
              </w:rPr>
            </w:pPr>
            <w:r w:rsidRPr="00891559">
              <w:rPr>
                <w:sz w:val="20"/>
                <w:szCs w:val="18"/>
              </w:rPr>
              <w:t>Reference</w:t>
            </w:r>
          </w:p>
        </w:tc>
      </w:tr>
      <w:tr w:rsidR="0075291F" w:rsidRPr="00891559" w:rsidTr="00891559">
        <w:trPr>
          <w:jc w:val="center"/>
        </w:trPr>
        <w:tc>
          <w:tcPr>
            <w:tcW w:w="1463" w:type="dxa"/>
            <w:tcBorders>
              <w:top w:val="single" w:sz="12" w:space="0" w:color="auto"/>
            </w:tcBorders>
            <w:shd w:val="clear" w:color="auto" w:fill="auto"/>
          </w:tcPr>
          <w:p w:rsidR="0075291F" w:rsidRPr="00891559" w:rsidRDefault="0075291F" w:rsidP="00891559">
            <w:pPr>
              <w:pStyle w:val="Tabletext"/>
              <w:rPr>
                <w:sz w:val="20"/>
                <w:szCs w:val="18"/>
              </w:rPr>
            </w:pPr>
            <w:proofErr w:type="spellStart"/>
            <w:r w:rsidRPr="00891559">
              <w:rPr>
                <w:sz w:val="20"/>
                <w:szCs w:val="18"/>
              </w:rPr>
              <w:t>H.iptv-ngn-hn</w:t>
            </w:r>
            <w:proofErr w:type="spellEnd"/>
          </w:p>
        </w:tc>
        <w:tc>
          <w:tcPr>
            <w:tcW w:w="3323" w:type="dxa"/>
            <w:tcBorders>
              <w:top w:val="single" w:sz="12" w:space="0" w:color="auto"/>
            </w:tcBorders>
            <w:shd w:val="clear" w:color="auto" w:fill="auto"/>
          </w:tcPr>
          <w:p w:rsidR="0075291F" w:rsidRPr="00891559" w:rsidRDefault="0075291F" w:rsidP="00891559">
            <w:pPr>
              <w:pStyle w:val="Tabletext"/>
              <w:rPr>
                <w:sz w:val="20"/>
                <w:szCs w:val="18"/>
              </w:rPr>
            </w:pPr>
            <w:r w:rsidRPr="00891559">
              <w:rPr>
                <w:sz w:val="20"/>
                <w:szCs w:val="18"/>
              </w:rPr>
              <w:t>NGN based Home Networks supporting IPTV services capabilities (New)</w:t>
            </w:r>
          </w:p>
        </w:tc>
        <w:tc>
          <w:tcPr>
            <w:tcW w:w="2410" w:type="dxa"/>
            <w:tcBorders>
              <w:top w:val="single" w:sz="12" w:space="0" w:color="auto"/>
            </w:tcBorders>
            <w:shd w:val="clear" w:color="auto" w:fill="auto"/>
          </w:tcPr>
          <w:p w:rsidR="0075291F" w:rsidRPr="00891559" w:rsidRDefault="0075291F" w:rsidP="00891559">
            <w:pPr>
              <w:pStyle w:val="Tabletext"/>
              <w:rPr>
                <w:sz w:val="20"/>
                <w:szCs w:val="18"/>
              </w:rPr>
            </w:pPr>
            <w:proofErr w:type="spellStart"/>
            <w:r w:rsidRPr="00891559">
              <w:rPr>
                <w:sz w:val="20"/>
                <w:szCs w:val="18"/>
              </w:rPr>
              <w:t>Ilyoung</w:t>
            </w:r>
            <w:proofErr w:type="spellEnd"/>
            <w:r w:rsidRPr="00891559">
              <w:rPr>
                <w:sz w:val="20"/>
                <w:szCs w:val="18"/>
              </w:rPr>
              <w:t xml:space="preserve"> Chong (iychong</w:t>
            </w:r>
            <w:r w:rsidRPr="00891559">
              <w:rPr>
                <w:rFonts w:hint="eastAsia"/>
                <w:sz w:val="20"/>
                <w:szCs w:val="18"/>
              </w:rPr>
              <w:t>@</w:t>
            </w:r>
            <w:r w:rsidRPr="00891559">
              <w:rPr>
                <w:sz w:val="20"/>
                <w:szCs w:val="18"/>
              </w:rPr>
              <w:t>hufs.ac.kr)</w:t>
            </w:r>
          </w:p>
        </w:tc>
        <w:tc>
          <w:tcPr>
            <w:tcW w:w="1417" w:type="dxa"/>
            <w:tcBorders>
              <w:top w:val="single" w:sz="12" w:space="0" w:color="auto"/>
            </w:tcBorders>
            <w:shd w:val="clear" w:color="auto" w:fill="auto"/>
          </w:tcPr>
          <w:p w:rsidR="0075291F" w:rsidRPr="00891559" w:rsidRDefault="0075291F" w:rsidP="00891559">
            <w:pPr>
              <w:pStyle w:val="Tabletext"/>
              <w:rPr>
                <w:sz w:val="20"/>
                <w:szCs w:val="18"/>
              </w:rPr>
            </w:pPr>
            <w:r w:rsidRPr="00891559">
              <w:rPr>
                <w:sz w:val="20"/>
                <w:szCs w:val="18"/>
              </w:rPr>
              <w:t>201</w:t>
            </w:r>
            <w:r w:rsidRPr="00891559">
              <w:rPr>
                <w:rFonts w:hint="eastAsia"/>
                <w:sz w:val="20"/>
                <w:szCs w:val="18"/>
              </w:rPr>
              <w:t>2</w:t>
            </w:r>
          </w:p>
        </w:tc>
        <w:tc>
          <w:tcPr>
            <w:tcW w:w="1242" w:type="dxa"/>
            <w:tcBorders>
              <w:top w:val="single" w:sz="12" w:space="0" w:color="auto"/>
            </w:tcBorders>
            <w:shd w:val="clear" w:color="auto" w:fill="auto"/>
          </w:tcPr>
          <w:p w:rsidR="0075291F" w:rsidRPr="00891559" w:rsidRDefault="0075291F" w:rsidP="00891559">
            <w:pPr>
              <w:pStyle w:val="Tabletext"/>
              <w:rPr>
                <w:sz w:val="20"/>
                <w:szCs w:val="18"/>
              </w:rPr>
            </w:pPr>
            <w:r w:rsidRPr="00891559">
              <w:rPr>
                <w:rFonts w:hint="eastAsia"/>
                <w:sz w:val="20"/>
                <w:szCs w:val="18"/>
              </w:rPr>
              <w:t>TD 47 (2011-07)</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proofErr w:type="spellStart"/>
            <w:r w:rsidRPr="00891559">
              <w:rPr>
                <w:rFonts w:hint="eastAsia"/>
                <w:sz w:val="20"/>
                <w:szCs w:val="18"/>
              </w:rPr>
              <w:t>H.iptv-rm</w:t>
            </w:r>
            <w:proofErr w:type="spellEnd"/>
          </w:p>
        </w:tc>
        <w:tc>
          <w:tcPr>
            <w:tcW w:w="3323" w:type="dxa"/>
            <w:shd w:val="clear" w:color="auto" w:fill="auto"/>
          </w:tcPr>
          <w:p w:rsidR="0075291F" w:rsidRPr="00891559" w:rsidRDefault="0075291F" w:rsidP="00891559">
            <w:pPr>
              <w:pStyle w:val="Tabletext"/>
              <w:rPr>
                <w:sz w:val="20"/>
                <w:szCs w:val="18"/>
              </w:rPr>
            </w:pPr>
            <w:r w:rsidRPr="00891559">
              <w:rPr>
                <w:sz w:val="20"/>
                <w:szCs w:val="18"/>
              </w:rPr>
              <w:t>Architecture and functional requirements for remote management of home networks supporting IPTV services</w:t>
            </w:r>
          </w:p>
        </w:tc>
        <w:tc>
          <w:tcPr>
            <w:tcW w:w="2410" w:type="dxa"/>
            <w:shd w:val="clear" w:color="auto" w:fill="auto"/>
          </w:tcPr>
          <w:p w:rsidR="0075291F" w:rsidRPr="00891559" w:rsidRDefault="0075291F" w:rsidP="00891559">
            <w:pPr>
              <w:pStyle w:val="Tabletext"/>
              <w:rPr>
                <w:sz w:val="20"/>
                <w:szCs w:val="18"/>
              </w:rPr>
            </w:pPr>
            <w:r w:rsidRPr="00891559">
              <w:rPr>
                <w:sz w:val="20"/>
                <w:szCs w:val="18"/>
              </w:rPr>
              <w:t>Nhut Nguyen (n.nguyen</w:t>
            </w:r>
            <w:r w:rsidRPr="00891559">
              <w:rPr>
                <w:rFonts w:hint="eastAsia"/>
                <w:sz w:val="20"/>
                <w:szCs w:val="18"/>
              </w:rPr>
              <w:t>@</w:t>
            </w:r>
            <w:r w:rsidRPr="00891559">
              <w:rPr>
                <w:sz w:val="20"/>
                <w:szCs w:val="18"/>
              </w:rPr>
              <w:t>samsung.com)</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sz w:val="20"/>
                <w:szCs w:val="18"/>
              </w:rPr>
              <w:t>TD243/IPTV-GSI (2009</w:t>
            </w:r>
            <w:r w:rsidRPr="00891559">
              <w:rPr>
                <w:rFonts w:hint="eastAsia"/>
                <w:sz w:val="20"/>
                <w:szCs w:val="18"/>
              </w:rPr>
              <w:t>-</w:t>
            </w:r>
            <w:r w:rsidRPr="00891559">
              <w:rPr>
                <w:sz w:val="20"/>
                <w:szCs w:val="18"/>
              </w:rPr>
              <w:t>09)</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proofErr w:type="spellStart"/>
            <w:r w:rsidRPr="00891559">
              <w:rPr>
                <w:rFonts w:hint="eastAsia"/>
                <w:sz w:val="20"/>
                <w:szCs w:val="18"/>
              </w:rPr>
              <w:t>H.mmarch</w:t>
            </w:r>
            <w:proofErr w:type="spellEnd"/>
          </w:p>
        </w:tc>
        <w:tc>
          <w:tcPr>
            <w:tcW w:w="3323" w:type="dxa"/>
            <w:shd w:val="clear" w:color="auto" w:fill="auto"/>
          </w:tcPr>
          <w:p w:rsidR="0075291F" w:rsidRPr="00891559" w:rsidRDefault="0075291F" w:rsidP="00891559">
            <w:pPr>
              <w:pStyle w:val="Tabletext"/>
              <w:rPr>
                <w:sz w:val="20"/>
                <w:szCs w:val="18"/>
              </w:rPr>
            </w:pPr>
            <w:r w:rsidRPr="00891559">
              <w:rPr>
                <w:sz w:val="20"/>
                <w:szCs w:val="18"/>
              </w:rPr>
              <w:t>NGN multimedia system architecture</w:t>
            </w:r>
          </w:p>
        </w:tc>
        <w:tc>
          <w:tcPr>
            <w:tcW w:w="2410" w:type="dxa"/>
            <w:shd w:val="clear" w:color="auto" w:fill="auto"/>
          </w:tcPr>
          <w:p w:rsidR="0075291F" w:rsidRPr="00891559" w:rsidRDefault="0075291F" w:rsidP="00891559">
            <w:pPr>
              <w:pStyle w:val="Tabletext"/>
              <w:rPr>
                <w:sz w:val="20"/>
                <w:szCs w:val="18"/>
              </w:rPr>
            </w:pPr>
            <w:r w:rsidRPr="00891559">
              <w:rPr>
                <w:rFonts w:hint="eastAsia"/>
                <w:sz w:val="20"/>
                <w:szCs w:val="18"/>
              </w:rPr>
              <w:t>TBD</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sz w:val="20"/>
                <w:szCs w:val="18"/>
              </w:rPr>
              <w:t>TD92</w:t>
            </w:r>
            <w:r w:rsidRPr="00891559">
              <w:rPr>
                <w:rFonts w:hint="eastAsia"/>
                <w:sz w:val="20"/>
                <w:szCs w:val="18"/>
              </w:rPr>
              <w:t>/</w:t>
            </w:r>
            <w:r w:rsidRPr="00891559">
              <w:rPr>
                <w:sz w:val="20"/>
                <w:szCs w:val="18"/>
              </w:rPr>
              <w:t>NGN-GSI</w:t>
            </w:r>
            <w:r w:rsidRPr="00891559">
              <w:rPr>
                <w:rFonts w:hint="eastAsia"/>
                <w:sz w:val="20"/>
                <w:szCs w:val="18"/>
              </w:rPr>
              <w:t xml:space="preserve"> (2009-05)</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r w:rsidRPr="00891559">
              <w:rPr>
                <w:rFonts w:hint="eastAsia"/>
                <w:sz w:val="20"/>
                <w:szCs w:val="18"/>
              </w:rPr>
              <w:t>H.rm-mm</w:t>
            </w:r>
          </w:p>
        </w:tc>
        <w:tc>
          <w:tcPr>
            <w:tcW w:w="3323" w:type="dxa"/>
            <w:shd w:val="clear" w:color="auto" w:fill="auto"/>
          </w:tcPr>
          <w:p w:rsidR="0075291F" w:rsidRPr="00891559" w:rsidRDefault="0075291F" w:rsidP="00891559">
            <w:pPr>
              <w:pStyle w:val="Tabletext"/>
              <w:rPr>
                <w:sz w:val="20"/>
                <w:szCs w:val="18"/>
              </w:rPr>
            </w:pPr>
            <w:r w:rsidRPr="00891559">
              <w:rPr>
                <w:sz w:val="20"/>
                <w:szCs w:val="18"/>
              </w:rPr>
              <w:t>Remote Management for Multimedia Services</w:t>
            </w:r>
          </w:p>
        </w:tc>
        <w:tc>
          <w:tcPr>
            <w:tcW w:w="2410" w:type="dxa"/>
            <w:shd w:val="clear" w:color="auto" w:fill="auto"/>
          </w:tcPr>
          <w:p w:rsidR="0075291F" w:rsidRPr="00891559" w:rsidRDefault="0075291F" w:rsidP="00891559">
            <w:pPr>
              <w:pStyle w:val="Tabletext"/>
              <w:rPr>
                <w:sz w:val="20"/>
                <w:szCs w:val="18"/>
              </w:rPr>
            </w:pPr>
            <w:r w:rsidRPr="00891559">
              <w:rPr>
                <w:rFonts w:hint="eastAsia"/>
                <w:sz w:val="20"/>
                <w:szCs w:val="18"/>
              </w:rPr>
              <w:t>TBD</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sz w:val="20"/>
                <w:szCs w:val="18"/>
              </w:rPr>
              <w:t>TD91/WP2</w:t>
            </w:r>
            <w:r w:rsidRPr="00891559">
              <w:rPr>
                <w:rFonts w:hint="eastAsia"/>
                <w:sz w:val="20"/>
                <w:szCs w:val="18"/>
              </w:rPr>
              <w:t xml:space="preserve"> (2009-01)</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proofErr w:type="spellStart"/>
            <w:r w:rsidRPr="00891559">
              <w:rPr>
                <w:rFonts w:hint="eastAsia"/>
                <w:sz w:val="20"/>
                <w:szCs w:val="18"/>
              </w:rPr>
              <w:t>H.VSprot</w:t>
            </w:r>
            <w:proofErr w:type="spellEnd"/>
          </w:p>
        </w:tc>
        <w:tc>
          <w:tcPr>
            <w:tcW w:w="3323" w:type="dxa"/>
            <w:shd w:val="clear" w:color="auto" w:fill="auto"/>
          </w:tcPr>
          <w:p w:rsidR="0075291F" w:rsidRPr="00891559" w:rsidRDefault="0075291F" w:rsidP="00891559">
            <w:pPr>
              <w:pStyle w:val="Tabletext"/>
              <w:rPr>
                <w:sz w:val="20"/>
                <w:szCs w:val="18"/>
              </w:rPr>
            </w:pPr>
            <w:r w:rsidRPr="00891559">
              <w:rPr>
                <w:sz w:val="20"/>
                <w:szCs w:val="18"/>
              </w:rPr>
              <w:t>Signalling and Protocols for visual surveillance</w:t>
            </w:r>
          </w:p>
        </w:tc>
        <w:tc>
          <w:tcPr>
            <w:tcW w:w="2410" w:type="dxa"/>
            <w:shd w:val="clear" w:color="auto" w:fill="auto"/>
          </w:tcPr>
          <w:p w:rsidR="0075291F" w:rsidRPr="00891559" w:rsidRDefault="0075291F" w:rsidP="00891559">
            <w:pPr>
              <w:pStyle w:val="Tabletext"/>
              <w:rPr>
                <w:sz w:val="20"/>
                <w:szCs w:val="18"/>
              </w:rPr>
            </w:pPr>
            <w:proofErr w:type="spellStart"/>
            <w:r w:rsidRPr="00891559">
              <w:rPr>
                <w:sz w:val="20"/>
                <w:szCs w:val="18"/>
              </w:rPr>
              <w:t>Xiaoyang</w:t>
            </w:r>
            <w:proofErr w:type="spellEnd"/>
            <w:r w:rsidRPr="00891559">
              <w:rPr>
                <w:sz w:val="20"/>
                <w:szCs w:val="18"/>
              </w:rPr>
              <w:t xml:space="preserve"> Ye (ye.xiaoyang</w:t>
            </w:r>
            <w:r w:rsidRPr="00891559">
              <w:rPr>
                <w:rFonts w:hint="eastAsia"/>
                <w:sz w:val="20"/>
                <w:szCs w:val="18"/>
              </w:rPr>
              <w:t>@</w:t>
            </w:r>
            <w:r w:rsidRPr="00891559">
              <w:rPr>
                <w:sz w:val="20"/>
                <w:szCs w:val="18"/>
              </w:rPr>
              <w:t xml:space="preserve">zte.com.cn), </w:t>
            </w:r>
          </w:p>
          <w:p w:rsidR="0075291F" w:rsidRPr="00891559" w:rsidRDefault="0075291F" w:rsidP="00891559">
            <w:pPr>
              <w:pStyle w:val="Tabletext"/>
              <w:rPr>
                <w:sz w:val="20"/>
                <w:szCs w:val="18"/>
              </w:rPr>
            </w:pPr>
            <w:proofErr w:type="spellStart"/>
            <w:r w:rsidRPr="00891559">
              <w:rPr>
                <w:sz w:val="20"/>
                <w:szCs w:val="18"/>
              </w:rPr>
              <w:t>Yanxia</w:t>
            </w:r>
            <w:proofErr w:type="spellEnd"/>
            <w:r w:rsidRPr="00891559">
              <w:rPr>
                <w:sz w:val="20"/>
                <w:szCs w:val="18"/>
              </w:rPr>
              <w:t xml:space="preserve"> Zhang (zhangyx</w:t>
            </w:r>
            <w:r w:rsidRPr="00891559">
              <w:rPr>
                <w:rFonts w:hint="eastAsia"/>
                <w:sz w:val="20"/>
                <w:szCs w:val="18"/>
              </w:rPr>
              <w:t>@</w:t>
            </w:r>
            <w:r w:rsidRPr="00891559">
              <w:rPr>
                <w:sz w:val="20"/>
                <w:szCs w:val="18"/>
              </w:rPr>
              <w:t>sttri.com.cn)</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rFonts w:hint="eastAsia"/>
                <w:sz w:val="20"/>
                <w:szCs w:val="18"/>
              </w:rPr>
              <w:t>TD 48 (2011-07)</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proofErr w:type="spellStart"/>
            <w:r w:rsidRPr="00891559">
              <w:rPr>
                <w:rFonts w:hint="eastAsia"/>
                <w:sz w:val="20"/>
                <w:szCs w:val="18"/>
              </w:rPr>
              <w:t>H.VSMarch</w:t>
            </w:r>
            <w:proofErr w:type="spellEnd"/>
          </w:p>
        </w:tc>
        <w:tc>
          <w:tcPr>
            <w:tcW w:w="3323" w:type="dxa"/>
            <w:shd w:val="clear" w:color="auto" w:fill="auto"/>
          </w:tcPr>
          <w:p w:rsidR="0075291F" w:rsidRPr="00891559" w:rsidRDefault="0075291F" w:rsidP="00891559">
            <w:pPr>
              <w:pStyle w:val="Tabletext"/>
              <w:rPr>
                <w:sz w:val="20"/>
                <w:szCs w:val="18"/>
              </w:rPr>
            </w:pPr>
            <w:r w:rsidRPr="00891559">
              <w:rPr>
                <w:rFonts w:hint="eastAsia"/>
                <w:sz w:val="20"/>
                <w:szCs w:val="18"/>
              </w:rPr>
              <w:t>Architecture for mobile visual surveillance</w:t>
            </w:r>
          </w:p>
        </w:tc>
        <w:tc>
          <w:tcPr>
            <w:tcW w:w="2410" w:type="dxa"/>
            <w:shd w:val="clear" w:color="auto" w:fill="auto"/>
          </w:tcPr>
          <w:p w:rsidR="0075291F" w:rsidRPr="00891559" w:rsidRDefault="0075291F" w:rsidP="00891559">
            <w:pPr>
              <w:pStyle w:val="Tabletext"/>
              <w:rPr>
                <w:sz w:val="20"/>
                <w:szCs w:val="18"/>
              </w:rPr>
            </w:pPr>
            <w:proofErr w:type="spellStart"/>
            <w:r w:rsidRPr="00891559">
              <w:rPr>
                <w:sz w:val="20"/>
                <w:szCs w:val="18"/>
              </w:rPr>
              <w:t>Xiaoyang</w:t>
            </w:r>
            <w:proofErr w:type="spellEnd"/>
            <w:r w:rsidRPr="00891559">
              <w:rPr>
                <w:sz w:val="20"/>
                <w:szCs w:val="18"/>
              </w:rPr>
              <w:t xml:space="preserve"> Ye (ye.xiaoyang</w:t>
            </w:r>
            <w:r w:rsidRPr="00891559">
              <w:rPr>
                <w:rFonts w:hint="eastAsia"/>
                <w:sz w:val="20"/>
                <w:szCs w:val="18"/>
              </w:rPr>
              <w:t>@</w:t>
            </w:r>
            <w:r w:rsidRPr="00891559">
              <w:rPr>
                <w:sz w:val="20"/>
                <w:szCs w:val="18"/>
              </w:rPr>
              <w:t xml:space="preserve">zte.com.cn), </w:t>
            </w:r>
          </w:p>
          <w:p w:rsidR="0075291F" w:rsidRPr="00891559" w:rsidRDefault="0075291F" w:rsidP="00891559">
            <w:pPr>
              <w:pStyle w:val="Tabletext"/>
              <w:rPr>
                <w:sz w:val="20"/>
                <w:szCs w:val="18"/>
              </w:rPr>
            </w:pPr>
            <w:proofErr w:type="spellStart"/>
            <w:r w:rsidRPr="00891559">
              <w:rPr>
                <w:sz w:val="20"/>
                <w:szCs w:val="18"/>
              </w:rPr>
              <w:t>Yanxia</w:t>
            </w:r>
            <w:proofErr w:type="spellEnd"/>
            <w:r w:rsidRPr="00891559">
              <w:rPr>
                <w:sz w:val="20"/>
                <w:szCs w:val="18"/>
              </w:rPr>
              <w:t xml:space="preserve"> Zhang (zhangyx</w:t>
            </w:r>
            <w:r w:rsidRPr="00891559">
              <w:rPr>
                <w:rFonts w:hint="eastAsia"/>
                <w:sz w:val="20"/>
                <w:szCs w:val="18"/>
              </w:rPr>
              <w:t>@</w:t>
            </w:r>
            <w:r w:rsidRPr="00891559">
              <w:rPr>
                <w:sz w:val="20"/>
                <w:szCs w:val="18"/>
              </w:rPr>
              <w:t>sttri.com.cn)</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rFonts w:hint="eastAsia"/>
                <w:sz w:val="20"/>
                <w:szCs w:val="18"/>
              </w:rPr>
              <w:t>TD 47 (2011-07)</w:t>
            </w:r>
          </w:p>
        </w:tc>
      </w:tr>
      <w:tr w:rsidR="0075291F" w:rsidRPr="00891559" w:rsidTr="00891559">
        <w:trPr>
          <w:jc w:val="center"/>
        </w:trPr>
        <w:tc>
          <w:tcPr>
            <w:tcW w:w="1463" w:type="dxa"/>
            <w:shd w:val="clear" w:color="auto" w:fill="auto"/>
          </w:tcPr>
          <w:p w:rsidR="0075291F" w:rsidRPr="00891559" w:rsidRDefault="0075291F" w:rsidP="00891559">
            <w:pPr>
              <w:pStyle w:val="Tabletext"/>
              <w:rPr>
                <w:sz w:val="20"/>
                <w:szCs w:val="18"/>
              </w:rPr>
            </w:pPr>
            <w:proofErr w:type="spellStart"/>
            <w:r w:rsidRPr="00891559">
              <w:rPr>
                <w:rFonts w:hint="eastAsia"/>
                <w:sz w:val="20"/>
                <w:szCs w:val="18"/>
              </w:rPr>
              <w:t>H.vhn</w:t>
            </w:r>
            <w:proofErr w:type="spellEnd"/>
          </w:p>
        </w:tc>
        <w:tc>
          <w:tcPr>
            <w:tcW w:w="3323" w:type="dxa"/>
            <w:shd w:val="clear" w:color="auto" w:fill="auto"/>
          </w:tcPr>
          <w:p w:rsidR="0075291F" w:rsidRPr="00891559" w:rsidRDefault="0075291F" w:rsidP="00891559">
            <w:pPr>
              <w:pStyle w:val="Tabletext"/>
              <w:rPr>
                <w:sz w:val="20"/>
                <w:szCs w:val="18"/>
              </w:rPr>
            </w:pPr>
            <w:r w:rsidRPr="00891559">
              <w:rPr>
                <w:sz w:val="20"/>
                <w:szCs w:val="18"/>
              </w:rPr>
              <w:t>Service capabilities and framework for virtual home network</w:t>
            </w:r>
            <w:r w:rsidRPr="00891559">
              <w:rPr>
                <w:rFonts w:hint="eastAsia"/>
                <w:sz w:val="20"/>
                <w:szCs w:val="18"/>
              </w:rPr>
              <w:t xml:space="preserve"> (new)</w:t>
            </w:r>
          </w:p>
        </w:tc>
        <w:tc>
          <w:tcPr>
            <w:tcW w:w="2410" w:type="dxa"/>
            <w:shd w:val="clear" w:color="auto" w:fill="auto"/>
          </w:tcPr>
          <w:p w:rsidR="0075291F" w:rsidRPr="00891559" w:rsidRDefault="0075291F" w:rsidP="00891559">
            <w:pPr>
              <w:pStyle w:val="Tabletext"/>
              <w:rPr>
                <w:sz w:val="20"/>
                <w:szCs w:val="18"/>
              </w:rPr>
            </w:pPr>
            <w:proofErr w:type="spellStart"/>
            <w:r w:rsidRPr="00891559">
              <w:rPr>
                <w:sz w:val="20"/>
                <w:szCs w:val="18"/>
              </w:rPr>
              <w:t>Ilyoung</w:t>
            </w:r>
            <w:proofErr w:type="spellEnd"/>
            <w:r w:rsidRPr="00891559">
              <w:rPr>
                <w:sz w:val="20"/>
                <w:szCs w:val="18"/>
              </w:rPr>
              <w:t xml:space="preserve"> Chong (iychong</w:t>
            </w:r>
            <w:r w:rsidRPr="00891559">
              <w:rPr>
                <w:rFonts w:hint="eastAsia"/>
                <w:sz w:val="20"/>
                <w:szCs w:val="18"/>
              </w:rPr>
              <w:t>@</w:t>
            </w:r>
            <w:r w:rsidRPr="00891559">
              <w:rPr>
                <w:sz w:val="20"/>
                <w:szCs w:val="18"/>
              </w:rPr>
              <w:t>hufs.ac.kr)</w:t>
            </w:r>
          </w:p>
        </w:tc>
        <w:tc>
          <w:tcPr>
            <w:tcW w:w="1417" w:type="dxa"/>
            <w:shd w:val="clear" w:color="auto" w:fill="auto"/>
          </w:tcPr>
          <w:p w:rsidR="0075291F" w:rsidRPr="00891559" w:rsidRDefault="0075291F" w:rsidP="00891559">
            <w:pPr>
              <w:pStyle w:val="Tabletext"/>
              <w:rPr>
                <w:sz w:val="20"/>
                <w:szCs w:val="18"/>
              </w:rPr>
            </w:pPr>
            <w:r w:rsidRPr="00891559">
              <w:rPr>
                <w:rFonts w:hint="eastAsia"/>
                <w:sz w:val="20"/>
                <w:szCs w:val="18"/>
              </w:rPr>
              <w:t>2012</w:t>
            </w:r>
          </w:p>
        </w:tc>
        <w:tc>
          <w:tcPr>
            <w:tcW w:w="1242" w:type="dxa"/>
            <w:shd w:val="clear" w:color="auto" w:fill="auto"/>
          </w:tcPr>
          <w:p w:rsidR="0075291F" w:rsidRPr="00891559" w:rsidRDefault="0075291F" w:rsidP="00891559">
            <w:pPr>
              <w:pStyle w:val="Tabletext"/>
              <w:rPr>
                <w:sz w:val="20"/>
                <w:szCs w:val="18"/>
              </w:rPr>
            </w:pPr>
            <w:r w:rsidRPr="00891559">
              <w:rPr>
                <w:rFonts w:hint="eastAsia"/>
                <w:sz w:val="20"/>
                <w:szCs w:val="18"/>
              </w:rPr>
              <w:t>TD 51 (2011-07)</w:t>
            </w:r>
          </w:p>
        </w:tc>
      </w:tr>
    </w:tbl>
    <w:p w:rsidR="0075291F" w:rsidRPr="00891559" w:rsidRDefault="0075291F" w:rsidP="001C6E1D">
      <w:pPr>
        <w:pStyle w:val="Heading2"/>
        <w:rPr>
          <w:lang w:val="en-US"/>
        </w:rPr>
      </w:pPr>
      <w:r w:rsidRPr="00891559">
        <w:rPr>
          <w:rFonts w:hint="eastAsia"/>
        </w:rPr>
        <w:t>Future meeting</w:t>
      </w:r>
    </w:p>
    <w:p w:rsidR="001A4A50" w:rsidRPr="00891559" w:rsidRDefault="00DB1CB9" w:rsidP="001A4A50">
      <w:pPr>
        <w:rPr>
          <w:lang w:eastAsia="ja-JP"/>
        </w:rPr>
      </w:pPr>
      <w:r w:rsidRPr="00891559">
        <w:rPr>
          <w:rFonts w:eastAsia="Malgun Gothic" w:hint="eastAsia"/>
          <w:lang w:eastAsia="ko-KR"/>
        </w:rPr>
        <w:t>The n</w:t>
      </w:r>
      <w:r w:rsidR="0075291F" w:rsidRPr="00891559">
        <w:rPr>
          <w:rFonts w:hint="eastAsia"/>
        </w:rPr>
        <w:t>ext SG16 meeting will be held</w:t>
      </w:r>
      <w:r w:rsidR="00D304F7" w:rsidRPr="00891559">
        <w:rPr>
          <w:rFonts w:hint="eastAsia"/>
        </w:rPr>
        <w:t xml:space="preserve"> </w:t>
      </w:r>
      <w:r w:rsidRPr="00891559">
        <w:t xml:space="preserve">during </w:t>
      </w:r>
      <w:r w:rsidR="0075291F" w:rsidRPr="00891559">
        <w:rPr>
          <w:rFonts w:hint="eastAsia"/>
        </w:rPr>
        <w:t>21</w:t>
      </w:r>
      <w:r w:rsidR="00BB17E3">
        <w:t xml:space="preserve"> </w:t>
      </w:r>
      <w:r w:rsidR="0075291F" w:rsidRPr="00891559">
        <w:rPr>
          <w:rFonts w:hint="eastAsia"/>
        </w:rPr>
        <w:t>November</w:t>
      </w:r>
      <w:r w:rsidR="00D304F7" w:rsidRPr="00891559">
        <w:rPr>
          <w:rFonts w:hint="eastAsia"/>
        </w:rPr>
        <w:t xml:space="preserve"> </w:t>
      </w:r>
      <w:r w:rsidR="0075291F" w:rsidRPr="00891559">
        <w:rPr>
          <w:rFonts w:hint="eastAsia"/>
        </w:rPr>
        <w:t>-</w:t>
      </w:r>
      <w:r w:rsidR="00BB17E3">
        <w:t xml:space="preserve"> </w:t>
      </w:r>
      <w:r w:rsidR="0075291F" w:rsidRPr="00891559">
        <w:rPr>
          <w:rFonts w:hint="eastAsia"/>
        </w:rPr>
        <w:t>2 December 2011 in Geneva.</w:t>
      </w:r>
    </w:p>
    <w:p w:rsidR="001A4A50" w:rsidRPr="00891559" w:rsidRDefault="001A4A50" w:rsidP="001A4A50"/>
    <w:p w:rsidR="00392EE1" w:rsidRDefault="00392EE1">
      <w:pPr>
        <w:tabs>
          <w:tab w:val="clear" w:pos="794"/>
          <w:tab w:val="clear" w:pos="1191"/>
          <w:tab w:val="clear" w:pos="1588"/>
          <w:tab w:val="clear" w:pos="1985"/>
        </w:tabs>
        <w:overflowPunct/>
        <w:autoSpaceDE/>
        <w:autoSpaceDN/>
        <w:adjustRightInd/>
        <w:spacing w:before="0"/>
        <w:textAlignment w:val="auto"/>
        <w:rPr>
          <w:rFonts w:eastAsiaTheme="minorEastAsia" w:cs="Arial"/>
          <w:b/>
          <w:bCs/>
          <w:kern w:val="32"/>
          <w:szCs w:val="32"/>
          <w:lang w:eastAsia="ja-JP"/>
        </w:rPr>
      </w:pPr>
      <w:bookmarkStart w:id="50" w:name="_Toc304818409"/>
      <w:r>
        <w:br w:type="page"/>
      </w:r>
    </w:p>
    <w:p w:rsidR="00D304F7" w:rsidRPr="00891559" w:rsidRDefault="00BC08EC" w:rsidP="00BC08EC">
      <w:pPr>
        <w:pStyle w:val="Heading1"/>
        <w:tabs>
          <w:tab w:val="num" w:pos="851"/>
        </w:tabs>
        <w:ind w:left="851" w:hanging="851"/>
        <w:rPr>
          <w:rFonts w:eastAsia="SimSun"/>
          <w:lang w:eastAsia="zh-CN"/>
        </w:rPr>
      </w:pPr>
      <w:r w:rsidRPr="00891559">
        <w:rPr>
          <w:rFonts w:hint="eastAsia"/>
        </w:rPr>
        <w:lastRenderedPageBreak/>
        <w:t>Question 22/16</w:t>
      </w:r>
      <w:r w:rsidRPr="00891559">
        <w:t>–Multimedia applications and services</w:t>
      </w:r>
      <w:bookmarkEnd w:id="50"/>
    </w:p>
    <w:p w:rsidR="008D3EEB" w:rsidRPr="00891559" w:rsidRDefault="008D3EEB" w:rsidP="001C6E1D">
      <w:pPr>
        <w:pStyle w:val="Heading2"/>
        <w:rPr>
          <w:lang w:val="en-US"/>
        </w:rPr>
      </w:pPr>
      <w:r w:rsidRPr="00891559">
        <w:rPr>
          <w:rFonts w:hint="eastAsia"/>
        </w:rPr>
        <w:t>Summary</w:t>
      </w:r>
    </w:p>
    <w:p w:rsidR="00931057" w:rsidRDefault="008D3EEB" w:rsidP="00392EE1">
      <w:pPr>
        <w:rPr>
          <w:lang w:eastAsia="ja-JP"/>
        </w:rPr>
      </w:pPr>
      <w:r w:rsidRPr="00891559">
        <w:rPr>
          <w:rFonts w:hint="eastAsia"/>
          <w:lang w:eastAsia="ja-JP"/>
        </w:rPr>
        <w:t>Question</w:t>
      </w:r>
      <w:r w:rsidR="00D304F7" w:rsidRPr="00891559">
        <w:rPr>
          <w:rFonts w:hint="eastAsia"/>
          <w:lang w:eastAsia="ja-JP"/>
        </w:rPr>
        <w:t xml:space="preserve"> </w:t>
      </w:r>
      <w:r w:rsidRPr="00891559">
        <w:rPr>
          <w:rFonts w:hint="eastAsia"/>
          <w:lang w:eastAsia="zh-CN"/>
        </w:rPr>
        <w:t>22/16</w:t>
      </w:r>
      <w:r w:rsidR="00D304F7" w:rsidRPr="00891559">
        <w:rPr>
          <w:rFonts w:hint="eastAsia"/>
          <w:lang w:eastAsia="ja-JP"/>
        </w:rPr>
        <w:t xml:space="preserve"> </w:t>
      </w:r>
      <w:r w:rsidRPr="00891559">
        <w:rPr>
          <w:rFonts w:hint="eastAsia"/>
          <w:lang w:eastAsia="zh-CN"/>
        </w:rPr>
        <w:t xml:space="preserve">and </w:t>
      </w:r>
      <w:r w:rsidRPr="00891559">
        <w:rPr>
          <w:rFonts w:hint="eastAsia"/>
          <w:lang w:eastAsia="ja-JP"/>
        </w:rPr>
        <w:t>21/16</w:t>
      </w:r>
      <w:r w:rsidRPr="00891559">
        <w:rPr>
          <w:rFonts w:hint="eastAsia"/>
          <w:lang w:eastAsia="zh-CN"/>
        </w:rPr>
        <w:t xml:space="preserve"> </w:t>
      </w:r>
      <w:r w:rsidRPr="00891559">
        <w:rPr>
          <w:rFonts w:hint="eastAsia"/>
          <w:lang w:eastAsia="ja-JP"/>
        </w:rPr>
        <w:t>met</w:t>
      </w:r>
      <w:r w:rsidRPr="00891559">
        <w:rPr>
          <w:rFonts w:hint="eastAsia"/>
          <w:lang w:eastAsia="zh-CN"/>
        </w:rPr>
        <w:t xml:space="preserve"> jointly for four quarters</w:t>
      </w:r>
      <w:r w:rsidR="00D304F7" w:rsidRPr="00891559">
        <w:rPr>
          <w:rFonts w:hint="eastAsia"/>
          <w:lang w:eastAsia="zh-CN"/>
        </w:rPr>
        <w:t xml:space="preserve"> </w:t>
      </w:r>
      <w:r w:rsidRPr="00891559">
        <w:rPr>
          <w:rFonts w:hint="eastAsia"/>
          <w:lang w:eastAsia="ja-JP"/>
        </w:rPr>
        <w:t xml:space="preserve">under the chairmanship of Mr. </w:t>
      </w:r>
      <w:r w:rsidRPr="00891559">
        <w:rPr>
          <w:rFonts w:hint="eastAsia"/>
          <w:lang w:eastAsia="zh-CN"/>
        </w:rPr>
        <w:t>Noah Luo.</w:t>
      </w:r>
      <w:r w:rsidRPr="00891559">
        <w:rPr>
          <w:rFonts w:hint="eastAsia"/>
          <w:lang w:eastAsia="ja-JP"/>
        </w:rPr>
        <w:t xml:space="preserve"> NID</w:t>
      </w:r>
      <w:r w:rsidRPr="00891559">
        <w:rPr>
          <w:rFonts w:hint="eastAsia"/>
          <w:lang w:eastAsia="zh-CN"/>
        </w:rPr>
        <w:t>, home network and</w:t>
      </w:r>
      <w:r w:rsidR="00D304F7" w:rsidRPr="00891559">
        <w:rPr>
          <w:rFonts w:hint="eastAsia"/>
          <w:lang w:eastAsia="zh-CN"/>
        </w:rPr>
        <w:t xml:space="preserve"> </w:t>
      </w:r>
      <w:r w:rsidRPr="00891559">
        <w:rPr>
          <w:rFonts w:hint="eastAsia"/>
          <w:lang w:eastAsia="ja-JP"/>
        </w:rPr>
        <w:t xml:space="preserve">visual surveillance </w:t>
      </w:r>
      <w:r w:rsidR="00392EE1">
        <w:rPr>
          <w:lang w:eastAsia="ja-JP"/>
        </w:rPr>
        <w:t xml:space="preserve">matters </w:t>
      </w:r>
      <w:r w:rsidRPr="00891559">
        <w:rPr>
          <w:rFonts w:hint="eastAsia"/>
          <w:lang w:eastAsia="ja-JP"/>
        </w:rPr>
        <w:t>were discussed.</w:t>
      </w:r>
      <w:r w:rsidR="00D304F7" w:rsidRPr="00891559">
        <w:rPr>
          <w:rFonts w:hint="eastAsia"/>
          <w:lang w:eastAsia="ja-JP"/>
        </w:rPr>
        <w:t xml:space="preserve"> </w:t>
      </w:r>
      <w:r w:rsidRPr="00891559">
        <w:rPr>
          <w:rFonts w:hint="eastAsia"/>
          <w:lang w:eastAsia="zh-CN"/>
        </w:rPr>
        <w:t xml:space="preserve">In NID, the current status of standards were reported and reviewed focused on the </w:t>
      </w:r>
      <w:r w:rsidRPr="00891559">
        <w:rPr>
          <w:lang w:eastAsia="zh-CN"/>
        </w:rPr>
        <w:t>collaboration</w:t>
      </w:r>
      <w:r w:rsidRPr="00891559">
        <w:rPr>
          <w:rFonts w:hint="eastAsia"/>
          <w:lang w:eastAsia="zh-CN"/>
        </w:rPr>
        <w:t xml:space="preserve"> with ISO/IEC/JTC1 and it was pointed out that some efforts are still needed to secure </w:t>
      </w:r>
      <w:proofErr w:type="gramStart"/>
      <w:r w:rsidRPr="00891559">
        <w:rPr>
          <w:rFonts w:hint="eastAsia"/>
          <w:lang w:eastAsia="zh-CN"/>
        </w:rPr>
        <w:t>a successful</w:t>
      </w:r>
      <w:proofErr w:type="gramEnd"/>
      <w:r w:rsidRPr="00891559">
        <w:rPr>
          <w:rFonts w:hint="eastAsia"/>
          <w:lang w:eastAsia="zh-CN"/>
        </w:rPr>
        <w:t xml:space="preserve"> inter-SDO cooperation. In home network, the two existing WIs </w:t>
      </w:r>
      <w:proofErr w:type="spellStart"/>
      <w:r w:rsidRPr="00891559">
        <w:rPr>
          <w:lang w:eastAsia="zh-CN"/>
        </w:rPr>
        <w:t>H.iptv-ngn-hn</w:t>
      </w:r>
      <w:proofErr w:type="spellEnd"/>
      <w:r w:rsidRPr="00891559">
        <w:rPr>
          <w:rFonts w:hint="eastAsia"/>
          <w:lang w:eastAsia="zh-CN"/>
        </w:rPr>
        <w:t xml:space="preserve"> and </w:t>
      </w:r>
      <w:proofErr w:type="spellStart"/>
      <w:r w:rsidRPr="00891559">
        <w:rPr>
          <w:rFonts w:hint="eastAsia"/>
          <w:lang w:eastAsia="zh-CN"/>
        </w:rPr>
        <w:t>H.vhn</w:t>
      </w:r>
      <w:proofErr w:type="spellEnd"/>
      <w:r w:rsidRPr="00891559">
        <w:rPr>
          <w:rFonts w:hint="eastAsia"/>
          <w:lang w:eastAsia="zh-CN"/>
        </w:rPr>
        <w:t xml:space="preserve"> were resumed with new materials. In visual surveillance, two technical contributions were reviewed </w:t>
      </w:r>
      <w:r w:rsidRPr="00891559">
        <w:rPr>
          <w:lang w:eastAsia="zh-CN"/>
        </w:rPr>
        <w:t>with</w:t>
      </w:r>
      <w:r w:rsidRPr="00891559">
        <w:rPr>
          <w:rFonts w:hint="eastAsia"/>
          <w:lang w:eastAsia="zh-CN"/>
        </w:rPr>
        <w:t xml:space="preserve"> the agreement to incorporate the contents of these contributions into the updated versions of </w:t>
      </w:r>
      <w:proofErr w:type="spellStart"/>
      <w:r w:rsidRPr="00891559">
        <w:rPr>
          <w:rFonts w:hint="eastAsia"/>
          <w:lang w:eastAsia="zh-CN"/>
        </w:rPr>
        <w:t>H.VSprot</w:t>
      </w:r>
      <w:proofErr w:type="spellEnd"/>
      <w:r w:rsidRPr="00891559">
        <w:rPr>
          <w:rFonts w:hint="eastAsia"/>
          <w:lang w:eastAsia="zh-CN"/>
        </w:rPr>
        <w:t xml:space="preserve"> and </w:t>
      </w:r>
      <w:proofErr w:type="spellStart"/>
      <w:r w:rsidRPr="00891559">
        <w:rPr>
          <w:rFonts w:hint="eastAsia"/>
          <w:lang w:eastAsia="zh-CN"/>
        </w:rPr>
        <w:t>H.VSMarch</w:t>
      </w:r>
      <w:proofErr w:type="spellEnd"/>
      <w:r w:rsidRPr="00891559">
        <w:rPr>
          <w:rFonts w:hint="eastAsia"/>
          <w:lang w:eastAsia="zh-CN"/>
        </w:rPr>
        <w:t xml:space="preserve"> respectively.</w:t>
      </w:r>
    </w:p>
    <w:p w:rsidR="008D3EEB" w:rsidRPr="00891559" w:rsidRDefault="008D3EEB" w:rsidP="001C6E1D">
      <w:pPr>
        <w:pStyle w:val="Heading2"/>
        <w:rPr>
          <w:lang w:val="en-US"/>
        </w:rPr>
      </w:pPr>
      <w:r w:rsidRPr="00891559">
        <w:rPr>
          <w:rFonts w:hint="eastAsia"/>
        </w:rPr>
        <w:t>Objectives</w:t>
      </w:r>
    </w:p>
    <w:p w:rsidR="008D3EEB" w:rsidRPr="00891559" w:rsidRDefault="008D3EEB" w:rsidP="008D3EEB">
      <w:pPr>
        <w:rPr>
          <w:szCs w:val="24"/>
        </w:rPr>
      </w:pPr>
      <w:r w:rsidRPr="00891559">
        <w:rPr>
          <w:szCs w:val="24"/>
        </w:rPr>
        <w:t xml:space="preserve">The objectives for this meeting </w:t>
      </w:r>
      <w:r w:rsidRPr="00891559">
        <w:rPr>
          <w:rFonts w:eastAsia="SimSun" w:hint="eastAsia"/>
          <w:szCs w:val="24"/>
          <w:lang w:eastAsia="zh-CN"/>
        </w:rPr>
        <w:t>are</w:t>
      </w:r>
      <w:r w:rsidRPr="00891559">
        <w:rPr>
          <w:szCs w:val="24"/>
        </w:rPr>
        <w:t>:</w:t>
      </w:r>
    </w:p>
    <w:p w:rsidR="008D3EEB" w:rsidRPr="00891559" w:rsidRDefault="008D3EEB" w:rsidP="006262A2">
      <w:pPr>
        <w:numPr>
          <w:ilvl w:val="0"/>
          <w:numId w:val="36"/>
        </w:numPr>
        <w:tabs>
          <w:tab w:val="clear" w:pos="794"/>
          <w:tab w:val="clear" w:pos="1191"/>
          <w:tab w:val="clear" w:pos="1588"/>
          <w:tab w:val="clear" w:pos="1985"/>
        </w:tabs>
        <w:ind w:left="567" w:hanging="567"/>
      </w:pPr>
      <w:r w:rsidRPr="00891559">
        <w:t>Coordinate with other SDOs, Questions, or Study Groups</w:t>
      </w:r>
    </w:p>
    <w:p w:rsidR="008D3EEB" w:rsidRPr="00891559" w:rsidRDefault="008D3EEB" w:rsidP="006262A2">
      <w:pPr>
        <w:numPr>
          <w:ilvl w:val="0"/>
          <w:numId w:val="36"/>
        </w:numPr>
        <w:tabs>
          <w:tab w:val="clear" w:pos="794"/>
          <w:tab w:val="clear" w:pos="1191"/>
          <w:tab w:val="clear" w:pos="1588"/>
          <w:tab w:val="clear" w:pos="1985"/>
        </w:tabs>
        <w:ind w:left="567" w:hanging="567"/>
      </w:pPr>
      <w:r w:rsidRPr="00891559">
        <w:rPr>
          <w:rFonts w:hint="eastAsia"/>
        </w:rPr>
        <w:t xml:space="preserve">Review incoming liaisons </w:t>
      </w:r>
    </w:p>
    <w:p w:rsidR="008D3EEB" w:rsidRPr="00424063" w:rsidRDefault="00392EE1" w:rsidP="006262A2">
      <w:pPr>
        <w:numPr>
          <w:ilvl w:val="0"/>
          <w:numId w:val="58"/>
        </w:numPr>
        <w:tabs>
          <w:tab w:val="clear" w:pos="794"/>
          <w:tab w:val="clear" w:pos="1191"/>
          <w:tab w:val="clear" w:pos="1588"/>
          <w:tab w:val="clear" w:pos="1985"/>
        </w:tabs>
        <w:ind w:left="567" w:hanging="567"/>
      </w:pPr>
      <w:r>
        <w:t xml:space="preserve">Progress work on </w:t>
      </w:r>
      <w:r w:rsidR="008D3EEB" w:rsidRPr="00424063">
        <w:rPr>
          <w:rFonts w:hint="eastAsia"/>
        </w:rPr>
        <w:t>NID</w:t>
      </w:r>
    </w:p>
    <w:p w:rsidR="008D3EEB" w:rsidRPr="00891559" w:rsidRDefault="008D3EEB" w:rsidP="006262A2">
      <w:pPr>
        <w:numPr>
          <w:ilvl w:val="0"/>
          <w:numId w:val="37"/>
        </w:numPr>
        <w:tabs>
          <w:tab w:val="clear" w:pos="794"/>
          <w:tab w:val="clear" w:pos="1191"/>
          <w:tab w:val="clear" w:pos="1588"/>
          <w:tab w:val="clear" w:pos="1985"/>
        </w:tabs>
        <w:ind w:left="567" w:hanging="567"/>
      </w:pPr>
      <w:r w:rsidRPr="00891559">
        <w:t xml:space="preserve">Discussion of miscellaneous </w:t>
      </w:r>
      <w:r w:rsidRPr="00891559">
        <w:rPr>
          <w:rFonts w:hint="eastAsia"/>
        </w:rPr>
        <w:t>issues</w:t>
      </w:r>
    </w:p>
    <w:p w:rsidR="008D3EEB" w:rsidRPr="00891559" w:rsidRDefault="008D3EEB" w:rsidP="001C6E1D">
      <w:pPr>
        <w:pStyle w:val="Heading2"/>
      </w:pPr>
      <w:r w:rsidRPr="00891559">
        <w:t>D</w:t>
      </w:r>
      <w:r w:rsidRPr="00891559">
        <w:rPr>
          <w:rFonts w:hint="eastAsia"/>
        </w:rPr>
        <w:t>ocumentation</w:t>
      </w:r>
    </w:p>
    <w:p w:rsidR="008D3EEB" w:rsidRPr="00891559" w:rsidRDefault="008D3EEB" w:rsidP="001C6E1D">
      <w:pPr>
        <w:pStyle w:val="Heading3"/>
        <w:rPr>
          <w:lang w:val="en-US"/>
        </w:rPr>
      </w:pPr>
      <w:r w:rsidRPr="00891559">
        <w:rPr>
          <w:rFonts w:hint="eastAsia"/>
          <w:lang w:val="en-US"/>
        </w:rPr>
        <w:t>Incoming liaison statements</w:t>
      </w:r>
    </w:p>
    <w:p w:rsidR="008D3EEB" w:rsidRPr="00891559" w:rsidRDefault="008D3EEB" w:rsidP="006262A2">
      <w:pPr>
        <w:numPr>
          <w:ilvl w:val="0"/>
          <w:numId w:val="38"/>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4111</w:t>
      </w:r>
      <w:r w:rsidR="00BB17E3">
        <w:t xml:space="preserve">: </w:t>
      </w:r>
      <w:r w:rsidRPr="00891559">
        <w:rPr>
          <w:rFonts w:hint="eastAsia"/>
          <w:lang w:eastAsia="zh-CN"/>
        </w:rPr>
        <w:t xml:space="preserve">LS from ISO/IEC JTC1/ </w:t>
      </w:r>
      <w:r w:rsidRPr="00891559">
        <w:rPr>
          <w:lang w:eastAsia="zh-CN"/>
        </w:rPr>
        <w:t>SC 31</w:t>
      </w:r>
      <w:r w:rsidRPr="00891559">
        <w:rPr>
          <w:rFonts w:hint="eastAsia"/>
          <w:lang w:eastAsia="zh-CN"/>
        </w:rPr>
        <w:t>/</w:t>
      </w:r>
      <w:r w:rsidRPr="00891559">
        <w:rPr>
          <w:lang w:eastAsia="zh-CN"/>
        </w:rPr>
        <w:t>WG6</w:t>
      </w:r>
      <w:r w:rsidRPr="00891559">
        <w:rPr>
          <w:rFonts w:hint="eastAsia"/>
          <w:lang w:eastAsia="zh-CN"/>
        </w:rPr>
        <w:t xml:space="preserve"> information on </w:t>
      </w:r>
      <w:r w:rsidRPr="00891559">
        <w:rPr>
          <w:lang w:eastAsia="zh-CN"/>
        </w:rPr>
        <w:t>ITU-T H.IRP | ISO/IEC FCD29177</w:t>
      </w:r>
    </w:p>
    <w:p w:rsidR="008D3EEB" w:rsidRPr="00891559" w:rsidRDefault="008D3EEB" w:rsidP="006262A2">
      <w:pPr>
        <w:numPr>
          <w:ilvl w:val="0"/>
          <w:numId w:val="38"/>
        </w:numPr>
        <w:tabs>
          <w:tab w:val="clear" w:pos="794"/>
          <w:tab w:val="clear" w:pos="1191"/>
          <w:tab w:val="clear" w:pos="1588"/>
          <w:tab w:val="clear" w:pos="1985"/>
        </w:tabs>
        <w:ind w:left="567" w:hanging="567"/>
        <w:rPr>
          <w:lang w:eastAsia="zh-CN"/>
        </w:rPr>
      </w:pPr>
      <w:r w:rsidRPr="00891559">
        <w:rPr>
          <w:rFonts w:hint="eastAsia"/>
          <w:lang w:eastAsia="zh-CN"/>
        </w:rPr>
        <w:t>AVD-4138</w:t>
      </w:r>
      <w:r w:rsidR="00BB17E3">
        <w:t xml:space="preserve">: </w:t>
      </w:r>
      <w:r w:rsidRPr="00891559">
        <w:rPr>
          <w:lang w:eastAsia="zh-CN"/>
        </w:rPr>
        <w:t>LS from ISO/IEC JTC 1/SC 29/WG 11 on Dynamic Adaptive Streaming over HTTP (DASH)</w:t>
      </w:r>
    </w:p>
    <w:p w:rsidR="008D3EEB" w:rsidRPr="00891559" w:rsidRDefault="008D3EEB" w:rsidP="006262A2">
      <w:pPr>
        <w:numPr>
          <w:ilvl w:val="0"/>
          <w:numId w:val="38"/>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4144</w:t>
      </w:r>
      <w:r w:rsidR="00BB17E3">
        <w:t xml:space="preserve">: </w:t>
      </w:r>
      <w:r w:rsidRPr="00891559">
        <w:rPr>
          <w:lang w:eastAsia="zh-CN"/>
        </w:rPr>
        <w:t xml:space="preserve">LS from ITU-T SG 17 on F.5xx, Directory Service - Support of Tag-based Identification Services </w:t>
      </w:r>
    </w:p>
    <w:p w:rsidR="008D3EEB" w:rsidRPr="00891559" w:rsidRDefault="008D3EEB" w:rsidP="006262A2">
      <w:pPr>
        <w:numPr>
          <w:ilvl w:val="0"/>
          <w:numId w:val="38"/>
        </w:numPr>
        <w:tabs>
          <w:tab w:val="clear" w:pos="794"/>
          <w:tab w:val="clear" w:pos="1191"/>
          <w:tab w:val="clear" w:pos="1588"/>
          <w:tab w:val="clear" w:pos="1985"/>
        </w:tabs>
        <w:ind w:left="567" w:hanging="567"/>
        <w:rPr>
          <w:lang w:eastAsia="zh-CN"/>
        </w:rPr>
      </w:pPr>
      <w:r w:rsidRPr="00891559">
        <w:rPr>
          <w:rFonts w:hint="eastAsia"/>
          <w:lang w:eastAsia="zh-CN"/>
        </w:rPr>
        <w:t>AVD-4145</w:t>
      </w:r>
      <w:r w:rsidR="00BB17E3">
        <w:t xml:space="preserve">: </w:t>
      </w:r>
      <w:r w:rsidRPr="00891559">
        <w:rPr>
          <w:lang w:eastAsia="zh-CN"/>
        </w:rPr>
        <w:t xml:space="preserve">LS from ITU-T SG 17 on new work item on </w:t>
      </w:r>
      <w:proofErr w:type="spellStart"/>
      <w:r w:rsidRPr="00891559">
        <w:rPr>
          <w:lang w:eastAsia="zh-CN"/>
        </w:rPr>
        <w:t>heterarchic</w:t>
      </w:r>
      <w:proofErr w:type="spellEnd"/>
      <w:r w:rsidRPr="00891559">
        <w:rPr>
          <w:lang w:eastAsia="zh-CN"/>
        </w:rPr>
        <w:t xml:space="preserve"> architecture for secure distributed service networks</w:t>
      </w:r>
    </w:p>
    <w:p w:rsidR="008D3EEB" w:rsidRPr="00891559" w:rsidRDefault="008D3EEB" w:rsidP="006262A2">
      <w:pPr>
        <w:numPr>
          <w:ilvl w:val="0"/>
          <w:numId w:val="38"/>
        </w:numPr>
        <w:tabs>
          <w:tab w:val="clear" w:pos="794"/>
          <w:tab w:val="clear" w:pos="1191"/>
          <w:tab w:val="clear" w:pos="1588"/>
          <w:tab w:val="clear" w:pos="1985"/>
        </w:tabs>
        <w:ind w:left="567" w:hanging="567"/>
        <w:rPr>
          <w:lang w:val="en-US" w:eastAsia="ja-JP"/>
        </w:rPr>
      </w:pPr>
      <w:r w:rsidRPr="00891559">
        <w:rPr>
          <w:rFonts w:hint="eastAsia"/>
          <w:lang w:eastAsia="zh-CN"/>
        </w:rPr>
        <w:t>AVD-4153</w:t>
      </w:r>
      <w:r w:rsidR="00BB17E3">
        <w:t xml:space="preserve">: </w:t>
      </w:r>
      <w:r w:rsidRPr="00891559">
        <w:rPr>
          <w:lang w:eastAsia="zh-CN"/>
        </w:rPr>
        <w:t>LS from ITU-R WP1B on a preliminary draft new report ITU-R SM.[</w:t>
      </w:r>
      <w:proofErr w:type="spellStart"/>
      <w:r w:rsidRPr="00891559">
        <w:rPr>
          <w:lang w:eastAsia="zh-CN"/>
        </w:rPr>
        <w:t>rfid</w:t>
      </w:r>
      <w:proofErr w:type="spellEnd"/>
      <w:r w:rsidRPr="00891559">
        <w:rPr>
          <w:lang w:eastAsia="zh-CN"/>
        </w:rPr>
        <w:t>] on "Technical characteristics, standards and frequency bands of operation for RFID and potential harmonization opportunities"</w:t>
      </w:r>
      <w:r w:rsidRPr="00891559" w:rsidDel="00ED1758">
        <w:rPr>
          <w:lang w:eastAsia="ja-JP"/>
        </w:rPr>
        <w:t xml:space="preserve"> </w:t>
      </w:r>
    </w:p>
    <w:p w:rsidR="008D3EEB" w:rsidRPr="00891559" w:rsidRDefault="008D3EEB" w:rsidP="001C6E1D">
      <w:pPr>
        <w:pStyle w:val="Heading3"/>
        <w:rPr>
          <w:lang w:val="en-US"/>
        </w:rPr>
      </w:pPr>
      <w:r w:rsidRPr="00891559">
        <w:rPr>
          <w:lang w:val="en-US"/>
        </w:rPr>
        <w:t>Documents for consideration</w:t>
      </w:r>
    </w:p>
    <w:p w:rsidR="008D3EEB" w:rsidRPr="00891559" w:rsidRDefault="008D3EEB" w:rsidP="00891559">
      <w:pPr>
        <w:pStyle w:val="Heading4"/>
      </w:pPr>
      <w:r w:rsidRPr="00891559">
        <w:rPr>
          <w:rFonts w:hint="eastAsia"/>
        </w:rPr>
        <w:t xml:space="preserve">Networked ID </w:t>
      </w:r>
    </w:p>
    <w:p w:rsidR="008D3EEB" w:rsidRPr="00891559" w:rsidRDefault="008D3EEB" w:rsidP="006262A2">
      <w:pPr>
        <w:numPr>
          <w:ilvl w:val="0"/>
          <w:numId w:val="39"/>
        </w:numPr>
        <w:tabs>
          <w:tab w:val="clear" w:pos="794"/>
          <w:tab w:val="clear" w:pos="1191"/>
          <w:tab w:val="clear" w:pos="1588"/>
          <w:tab w:val="clear" w:pos="1985"/>
        </w:tabs>
        <w:ind w:left="567" w:hanging="567"/>
        <w:rPr>
          <w:lang w:val="en-US" w:eastAsia="zh-CN"/>
        </w:rPr>
      </w:pPr>
      <w:r w:rsidRPr="00891559">
        <w:rPr>
          <w:rFonts w:hint="eastAsia"/>
          <w:lang w:eastAsia="zh-CN"/>
        </w:rPr>
        <w:t>AVD-4078</w:t>
      </w:r>
      <w:r w:rsidR="00BB17E3">
        <w:t xml:space="preserve">: </w:t>
      </w:r>
      <w:r w:rsidRPr="00891559">
        <w:rPr>
          <w:lang w:eastAsia="zh-CN"/>
        </w:rPr>
        <w:t>Invitation of comments on draft Rec. ITU-T H.IRP | ISO/IEC 29177</w:t>
      </w:r>
      <w:r w:rsidR="00D304F7" w:rsidRPr="00891559">
        <w:rPr>
          <w:rFonts w:hint="eastAsia"/>
          <w:lang w:eastAsia="zh-CN"/>
        </w:rPr>
        <w:t xml:space="preserve"> </w:t>
      </w:r>
      <w:r w:rsidRPr="00891559">
        <w:rPr>
          <w:rFonts w:hint="eastAsia"/>
          <w:lang w:eastAsia="zh-CN"/>
        </w:rPr>
        <w:t>[Editors]</w:t>
      </w:r>
    </w:p>
    <w:p w:rsidR="008D3EEB" w:rsidRPr="00891559" w:rsidRDefault="008D3EEB" w:rsidP="006262A2">
      <w:pPr>
        <w:numPr>
          <w:ilvl w:val="0"/>
          <w:numId w:val="39"/>
        </w:numPr>
        <w:tabs>
          <w:tab w:val="clear" w:pos="794"/>
          <w:tab w:val="clear" w:pos="1191"/>
          <w:tab w:val="clear" w:pos="1588"/>
          <w:tab w:val="clear" w:pos="1985"/>
        </w:tabs>
        <w:ind w:left="567" w:hanging="567"/>
        <w:rPr>
          <w:lang w:eastAsia="zh-CN"/>
        </w:rPr>
      </w:pPr>
      <w:r w:rsidRPr="00891559">
        <w:rPr>
          <w:rFonts w:hint="eastAsia"/>
          <w:lang w:eastAsia="zh-CN"/>
        </w:rPr>
        <w:t>AVD-4110</w:t>
      </w:r>
      <w:r w:rsidR="00BB17E3">
        <w:t xml:space="preserve">: </w:t>
      </w:r>
      <w:r w:rsidRPr="00891559">
        <w:rPr>
          <w:lang w:eastAsia="zh-CN"/>
        </w:rPr>
        <w:t>Proposed changes on web page for “Multimedia information access triggered by tag-based identification”</w:t>
      </w:r>
      <w:r w:rsidR="00D304F7" w:rsidRPr="00891559">
        <w:rPr>
          <w:rFonts w:hint="eastAsia"/>
          <w:lang w:eastAsia="zh-CN"/>
        </w:rPr>
        <w:t xml:space="preserve"> </w:t>
      </w:r>
      <w:r w:rsidRPr="00891559">
        <w:rPr>
          <w:rFonts w:hint="eastAsia"/>
          <w:lang w:eastAsia="zh-CN"/>
        </w:rPr>
        <w:t>[</w:t>
      </w:r>
      <w:r w:rsidRPr="00891559">
        <w:rPr>
          <w:lang w:eastAsia="zh-CN"/>
        </w:rPr>
        <w:t>ETRI</w:t>
      </w:r>
      <w:r w:rsidRPr="00891559">
        <w:rPr>
          <w:rFonts w:hint="eastAsia"/>
          <w:lang w:eastAsia="zh-CN"/>
        </w:rPr>
        <w:t>]</w:t>
      </w:r>
    </w:p>
    <w:p w:rsidR="008D3EEB" w:rsidRPr="00891559" w:rsidRDefault="008D3EEB" w:rsidP="006262A2">
      <w:pPr>
        <w:numPr>
          <w:ilvl w:val="0"/>
          <w:numId w:val="39"/>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4120</w:t>
      </w:r>
      <w:r w:rsidR="00BB17E3">
        <w:t xml:space="preserve">: </w:t>
      </w:r>
      <w:r w:rsidRPr="00891559">
        <w:rPr>
          <w:lang w:eastAsia="zh-CN"/>
        </w:rPr>
        <w:t xml:space="preserve">The Status of Collaborative Team work on </w:t>
      </w:r>
      <w:proofErr w:type="spellStart"/>
      <w:r w:rsidRPr="00891559">
        <w:rPr>
          <w:lang w:eastAsia="zh-CN"/>
        </w:rPr>
        <w:t>H.IDscheme</w:t>
      </w:r>
      <w:proofErr w:type="spellEnd"/>
      <w:r w:rsidRPr="00891559">
        <w:rPr>
          <w:lang w:eastAsia="zh-CN"/>
        </w:rPr>
        <w:t xml:space="preserve"> | 29174-1 and H.ID-RA | 29174-2</w:t>
      </w:r>
      <w:r w:rsidRPr="00891559">
        <w:rPr>
          <w:rFonts w:hint="eastAsia"/>
          <w:lang w:eastAsia="zh-CN"/>
        </w:rPr>
        <w:t xml:space="preserve"> [YRP]</w:t>
      </w:r>
    </w:p>
    <w:p w:rsidR="008D3EEB" w:rsidRPr="00891559" w:rsidRDefault="008D3EEB" w:rsidP="00891559">
      <w:pPr>
        <w:pStyle w:val="Heading4"/>
      </w:pPr>
      <w:r w:rsidRPr="00891559">
        <w:rPr>
          <w:rFonts w:hint="eastAsia"/>
        </w:rPr>
        <w:t>Home Network</w:t>
      </w:r>
    </w:p>
    <w:p w:rsidR="008D3EEB" w:rsidRPr="00891559" w:rsidRDefault="008D3EEB" w:rsidP="006262A2">
      <w:pPr>
        <w:numPr>
          <w:ilvl w:val="0"/>
          <w:numId w:val="40"/>
        </w:numPr>
        <w:tabs>
          <w:tab w:val="clear" w:pos="794"/>
          <w:tab w:val="clear" w:pos="1191"/>
          <w:tab w:val="clear" w:pos="1588"/>
          <w:tab w:val="clear" w:pos="1985"/>
        </w:tabs>
        <w:ind w:left="567" w:hanging="567"/>
        <w:rPr>
          <w:lang w:eastAsia="zh-CN"/>
        </w:rPr>
      </w:pPr>
      <w:r w:rsidRPr="00891559">
        <w:rPr>
          <w:lang w:eastAsia="zh-CN"/>
        </w:rPr>
        <w:t>AVD-</w:t>
      </w:r>
      <w:r w:rsidRPr="00891559">
        <w:rPr>
          <w:rFonts w:hint="eastAsia"/>
          <w:lang w:eastAsia="zh-CN"/>
        </w:rPr>
        <w:t>4129</w:t>
      </w:r>
      <w:r w:rsidR="00BB17E3">
        <w:t xml:space="preserve">: </w:t>
      </w:r>
      <w:r w:rsidRPr="00891559">
        <w:rPr>
          <w:lang w:eastAsia="zh-CN"/>
        </w:rPr>
        <w:t xml:space="preserve">Revised text of draft recommendation of </w:t>
      </w:r>
      <w:proofErr w:type="spellStart"/>
      <w:r w:rsidRPr="00891559">
        <w:rPr>
          <w:lang w:eastAsia="zh-CN"/>
        </w:rPr>
        <w:t>H.iptv-ngn-hn</w:t>
      </w:r>
      <w:proofErr w:type="spellEnd"/>
      <w:r w:rsidRPr="00891559">
        <w:rPr>
          <w:lang w:eastAsia="zh-CN"/>
        </w:rPr>
        <w:t xml:space="preserve"> (NGN-based home networks supporting IPTV service capabilities)</w:t>
      </w:r>
      <w:r w:rsidR="00D304F7" w:rsidRPr="00891559">
        <w:rPr>
          <w:rFonts w:hint="eastAsia"/>
          <w:lang w:eastAsia="zh-CN"/>
        </w:rPr>
        <w:t xml:space="preserve"> </w:t>
      </w:r>
      <w:r w:rsidRPr="00891559">
        <w:rPr>
          <w:rFonts w:hint="eastAsia"/>
          <w:lang w:eastAsia="zh-CN"/>
        </w:rPr>
        <w:t>[</w:t>
      </w:r>
      <w:r w:rsidRPr="00891559">
        <w:rPr>
          <w:lang w:eastAsia="zh-CN"/>
        </w:rPr>
        <w:t>ETRI</w:t>
      </w:r>
      <w:r w:rsidRPr="00891559">
        <w:rPr>
          <w:rFonts w:hint="eastAsia"/>
          <w:lang w:eastAsia="zh-CN"/>
        </w:rPr>
        <w:t>]</w:t>
      </w:r>
    </w:p>
    <w:p w:rsidR="008D3EEB" w:rsidRPr="00891559" w:rsidRDefault="008D3EEB" w:rsidP="006262A2">
      <w:pPr>
        <w:numPr>
          <w:ilvl w:val="0"/>
          <w:numId w:val="40"/>
        </w:numPr>
        <w:tabs>
          <w:tab w:val="clear" w:pos="794"/>
          <w:tab w:val="clear" w:pos="1191"/>
          <w:tab w:val="clear" w:pos="1588"/>
          <w:tab w:val="clear" w:pos="1985"/>
        </w:tabs>
        <w:ind w:left="567" w:hanging="567"/>
        <w:rPr>
          <w:lang w:eastAsia="zh-CN"/>
        </w:rPr>
      </w:pPr>
      <w:r w:rsidRPr="00891559">
        <w:rPr>
          <w:rFonts w:hint="eastAsia"/>
          <w:lang w:eastAsia="zh-CN"/>
        </w:rPr>
        <w:lastRenderedPageBreak/>
        <w:t>AVD-4130</w:t>
      </w:r>
      <w:r w:rsidR="00BB17E3">
        <w:t xml:space="preserve">: </w:t>
      </w:r>
      <w:r w:rsidRPr="00891559">
        <w:rPr>
          <w:lang w:eastAsia="zh-CN"/>
        </w:rPr>
        <w:t xml:space="preserve">Revised text of </w:t>
      </w:r>
      <w:proofErr w:type="spellStart"/>
      <w:r w:rsidRPr="00891559">
        <w:rPr>
          <w:lang w:eastAsia="zh-CN"/>
        </w:rPr>
        <w:t>H.vhn</w:t>
      </w:r>
      <w:proofErr w:type="spellEnd"/>
      <w:r w:rsidRPr="00891559">
        <w:rPr>
          <w:lang w:eastAsia="zh-CN"/>
        </w:rPr>
        <w:t xml:space="preserve"> (Service capabilities and framework for virtual home network)</w:t>
      </w:r>
      <w:r w:rsidRPr="00891559">
        <w:rPr>
          <w:rFonts w:hint="eastAsia"/>
          <w:lang w:eastAsia="zh-CN"/>
        </w:rPr>
        <w:t xml:space="preserve"> [</w:t>
      </w:r>
      <w:r w:rsidRPr="00891559">
        <w:rPr>
          <w:lang w:eastAsia="zh-CN"/>
        </w:rPr>
        <w:t>ETRI</w:t>
      </w:r>
      <w:r w:rsidRPr="00891559">
        <w:rPr>
          <w:rFonts w:hint="eastAsia"/>
          <w:lang w:eastAsia="zh-CN"/>
        </w:rPr>
        <w:t>]</w:t>
      </w:r>
    </w:p>
    <w:p w:rsidR="008D3EEB" w:rsidRPr="00891559" w:rsidRDefault="008D3EEB" w:rsidP="006262A2">
      <w:pPr>
        <w:numPr>
          <w:ilvl w:val="0"/>
          <w:numId w:val="40"/>
        </w:numPr>
        <w:tabs>
          <w:tab w:val="clear" w:pos="794"/>
          <w:tab w:val="clear" w:pos="1191"/>
          <w:tab w:val="clear" w:pos="1588"/>
          <w:tab w:val="clear" w:pos="1985"/>
        </w:tabs>
        <w:ind w:left="567" w:hanging="567"/>
        <w:rPr>
          <w:lang w:eastAsia="zh-CN"/>
        </w:rPr>
      </w:pPr>
      <w:r w:rsidRPr="00891559">
        <w:rPr>
          <w:rFonts w:hint="eastAsia"/>
          <w:lang w:eastAsia="zh-CN"/>
        </w:rPr>
        <w:t>AVD-4131</w:t>
      </w:r>
      <w:r w:rsidR="00BB17E3">
        <w:t xml:space="preserve">: </w:t>
      </w:r>
      <w:r w:rsidRPr="00891559">
        <w:rPr>
          <w:lang w:eastAsia="zh-CN"/>
        </w:rPr>
        <w:t>Proposal for service model and capabilities of virtual home network</w:t>
      </w:r>
      <w:r w:rsidRPr="00891559">
        <w:rPr>
          <w:rFonts w:hint="eastAsia"/>
          <w:lang w:eastAsia="zh-CN"/>
        </w:rPr>
        <w:t xml:space="preserve"> [</w:t>
      </w:r>
      <w:r w:rsidRPr="00891559">
        <w:rPr>
          <w:lang w:eastAsia="zh-CN"/>
        </w:rPr>
        <w:t>ETRI</w:t>
      </w:r>
      <w:r w:rsidRPr="00891559">
        <w:rPr>
          <w:rFonts w:hint="eastAsia"/>
          <w:lang w:eastAsia="zh-CN"/>
        </w:rPr>
        <w:t xml:space="preserve">] </w:t>
      </w:r>
    </w:p>
    <w:p w:rsidR="008D3EEB" w:rsidRPr="00891559" w:rsidRDefault="008D3EEB" w:rsidP="00891559">
      <w:pPr>
        <w:pStyle w:val="Heading4"/>
      </w:pPr>
      <w:r w:rsidRPr="00891559">
        <w:rPr>
          <w:rFonts w:hint="eastAsia"/>
        </w:rPr>
        <w:t>Visual Surveillance</w:t>
      </w:r>
    </w:p>
    <w:p w:rsidR="008D3EEB" w:rsidRPr="00891559" w:rsidRDefault="008D3EEB" w:rsidP="006262A2">
      <w:pPr>
        <w:numPr>
          <w:ilvl w:val="0"/>
          <w:numId w:val="41"/>
        </w:numPr>
        <w:tabs>
          <w:tab w:val="clear" w:pos="794"/>
          <w:tab w:val="clear" w:pos="1191"/>
          <w:tab w:val="clear" w:pos="1588"/>
          <w:tab w:val="clear" w:pos="1985"/>
        </w:tabs>
        <w:ind w:left="567" w:hanging="567"/>
        <w:rPr>
          <w:lang w:val="en-US" w:eastAsia="zh-CN"/>
        </w:rPr>
      </w:pPr>
      <w:r w:rsidRPr="00891559">
        <w:rPr>
          <w:rFonts w:hint="eastAsia"/>
          <w:lang w:eastAsia="zh-CN"/>
        </w:rPr>
        <w:t>AVD-4085</w:t>
      </w:r>
      <w:r w:rsidR="00BB17E3">
        <w:t xml:space="preserve">: </w:t>
      </w:r>
      <w:proofErr w:type="spellStart"/>
      <w:r w:rsidRPr="00891559">
        <w:rPr>
          <w:lang w:eastAsia="zh-CN"/>
        </w:rPr>
        <w:t>H.VSprot</w:t>
      </w:r>
      <w:proofErr w:type="spellEnd"/>
      <w:r w:rsidRPr="00891559">
        <w:rPr>
          <w:lang w:eastAsia="zh-CN"/>
        </w:rPr>
        <w:t xml:space="preserve">: Proposal of protocols for </w:t>
      </w:r>
      <w:r w:rsidR="00BB17E3" w:rsidRPr="00891559">
        <w:rPr>
          <w:lang w:eastAsia="zh-CN"/>
        </w:rPr>
        <w:t xml:space="preserve">instant </w:t>
      </w:r>
      <w:r w:rsidR="00BB17E3" w:rsidRPr="00BB17E3">
        <w:rPr>
          <w:lang w:eastAsia="zh-CN"/>
        </w:rPr>
        <w:t>image</w:t>
      </w:r>
      <w:r w:rsidR="00BB17E3" w:rsidRPr="00891559">
        <w:rPr>
          <w:lang w:eastAsia="zh-CN"/>
        </w:rPr>
        <w:t xml:space="preserve"> </w:t>
      </w:r>
      <w:r w:rsidRPr="00891559">
        <w:rPr>
          <w:lang w:eastAsia="zh-CN"/>
        </w:rPr>
        <w:t>snapshot</w:t>
      </w:r>
      <w:r w:rsidRPr="00891559">
        <w:rPr>
          <w:rFonts w:hint="eastAsia"/>
          <w:lang w:eastAsia="zh-CN"/>
        </w:rPr>
        <w:t xml:space="preserve"> [ZTE]</w:t>
      </w:r>
    </w:p>
    <w:p w:rsidR="008D3EEB" w:rsidRPr="00891559" w:rsidRDefault="008D3EEB" w:rsidP="006262A2">
      <w:pPr>
        <w:numPr>
          <w:ilvl w:val="0"/>
          <w:numId w:val="41"/>
        </w:numPr>
        <w:tabs>
          <w:tab w:val="clear" w:pos="794"/>
          <w:tab w:val="clear" w:pos="1191"/>
          <w:tab w:val="clear" w:pos="1588"/>
          <w:tab w:val="clear" w:pos="1985"/>
        </w:tabs>
        <w:ind w:left="567" w:hanging="567"/>
        <w:rPr>
          <w:lang w:eastAsia="zh-CN"/>
        </w:rPr>
      </w:pPr>
      <w:r w:rsidRPr="00891559">
        <w:rPr>
          <w:rFonts w:hint="eastAsia"/>
          <w:lang w:eastAsia="zh-CN"/>
        </w:rPr>
        <w:t>AVD-4119</w:t>
      </w:r>
      <w:r w:rsidR="00BB17E3">
        <w:t xml:space="preserve">: </w:t>
      </w:r>
      <w:proofErr w:type="spellStart"/>
      <w:r w:rsidRPr="00891559">
        <w:rPr>
          <w:lang w:eastAsia="zh-CN"/>
        </w:rPr>
        <w:t>H.VSMarch</w:t>
      </w:r>
      <w:proofErr w:type="spellEnd"/>
      <w:r w:rsidRPr="00891559">
        <w:rPr>
          <w:lang w:eastAsia="zh-CN"/>
        </w:rPr>
        <w:t xml:space="preserve"> "Architectural requirements for mobile visual surveillance" (New):</w:t>
      </w:r>
      <w:r w:rsidR="00891559" w:rsidRPr="00891559">
        <w:rPr>
          <w:lang w:eastAsia="zh-CN"/>
        </w:rPr>
        <w:t xml:space="preserve"> </w:t>
      </w:r>
      <w:r w:rsidRPr="00891559">
        <w:rPr>
          <w:lang w:eastAsia="zh-CN"/>
        </w:rPr>
        <w:t>Initial draft</w:t>
      </w:r>
      <w:r w:rsidR="00D304F7" w:rsidRPr="00891559">
        <w:rPr>
          <w:rFonts w:hint="eastAsia"/>
          <w:lang w:eastAsia="zh-CN"/>
        </w:rPr>
        <w:t xml:space="preserve"> </w:t>
      </w:r>
      <w:r w:rsidRPr="00891559">
        <w:rPr>
          <w:rFonts w:hint="eastAsia"/>
          <w:lang w:eastAsia="zh-CN"/>
        </w:rPr>
        <w:t>[</w:t>
      </w:r>
      <w:r w:rsidRPr="00891559">
        <w:rPr>
          <w:lang w:eastAsia="zh-CN"/>
        </w:rPr>
        <w:t>China Telecom, ZTE</w:t>
      </w:r>
      <w:r w:rsidRPr="00891559">
        <w:rPr>
          <w:rFonts w:hint="eastAsia"/>
          <w:lang w:eastAsia="zh-CN"/>
        </w:rPr>
        <w:t>]</w:t>
      </w:r>
    </w:p>
    <w:p w:rsidR="008D3EEB" w:rsidRPr="00891559" w:rsidRDefault="008D3EEB" w:rsidP="001C6E1D">
      <w:pPr>
        <w:pStyle w:val="Heading2"/>
      </w:pPr>
      <w:r w:rsidRPr="00891559">
        <w:rPr>
          <w:rFonts w:hint="eastAsia"/>
        </w:rPr>
        <w:t>Discussion</w:t>
      </w:r>
    </w:p>
    <w:p w:rsidR="008D3EEB" w:rsidRPr="00891559" w:rsidRDefault="008D3EEB" w:rsidP="001C6E1D">
      <w:pPr>
        <w:pStyle w:val="Heading3"/>
        <w:rPr>
          <w:lang w:val="en-US"/>
        </w:rPr>
      </w:pPr>
      <w:r w:rsidRPr="00891559">
        <w:rPr>
          <w:rFonts w:hint="eastAsia"/>
          <w:lang w:val="en-US"/>
        </w:rPr>
        <w:t>Incoming</w:t>
      </w:r>
      <w:r w:rsidRPr="00891559">
        <w:rPr>
          <w:rFonts w:hint="eastAsia"/>
        </w:rPr>
        <w:t xml:space="preserve"> liaison statements</w:t>
      </w:r>
    </w:p>
    <w:p w:rsidR="008D3EEB" w:rsidRPr="00891559" w:rsidRDefault="008D3EEB" w:rsidP="006262A2">
      <w:pPr>
        <w:numPr>
          <w:ilvl w:val="0"/>
          <w:numId w:val="42"/>
        </w:numPr>
        <w:tabs>
          <w:tab w:val="clear" w:pos="794"/>
          <w:tab w:val="clear" w:pos="1191"/>
          <w:tab w:val="clear" w:pos="1588"/>
          <w:tab w:val="clear" w:pos="1985"/>
        </w:tabs>
        <w:ind w:left="567" w:hanging="567"/>
      </w:pPr>
      <w:r w:rsidRPr="00891559">
        <w:t>AVD-</w:t>
      </w:r>
      <w:r w:rsidRPr="00891559">
        <w:rPr>
          <w:rFonts w:hint="eastAsia"/>
        </w:rPr>
        <w:t>4111</w:t>
      </w:r>
      <w:r w:rsidR="00891559" w:rsidRPr="00891559">
        <w:t>:</w:t>
      </w:r>
      <w:r w:rsidRPr="00891559">
        <w:rPr>
          <w:rFonts w:hint="eastAsia"/>
        </w:rPr>
        <w:t xml:space="preserve"> This LS from ISO/IEC JTC1/ </w:t>
      </w:r>
      <w:r w:rsidRPr="00891559">
        <w:t>SC 31</w:t>
      </w:r>
      <w:r w:rsidRPr="00891559">
        <w:rPr>
          <w:rFonts w:hint="eastAsia"/>
        </w:rPr>
        <w:t>/</w:t>
      </w:r>
      <w:r w:rsidRPr="00891559">
        <w:t>WG6</w:t>
      </w:r>
      <w:r w:rsidRPr="00891559">
        <w:rPr>
          <w:rFonts w:hint="eastAsia"/>
        </w:rPr>
        <w:t xml:space="preserve"> was reviewed with the understanding that ISO/IEC had assigned unanimous ballot resolutions for </w:t>
      </w:r>
      <w:r w:rsidRPr="00891559">
        <w:t>ITU-T H.IRP | ISO/IEC FCD29177</w:t>
      </w:r>
      <w:r w:rsidRPr="00891559">
        <w:rPr>
          <w:rFonts w:hint="eastAsia"/>
        </w:rPr>
        <w:t xml:space="preserve">. It is good news for </w:t>
      </w:r>
      <w:r w:rsidR="00891559" w:rsidRPr="00891559">
        <w:rPr>
          <w:rFonts w:hint="eastAsia"/>
        </w:rPr>
        <w:t xml:space="preserve">Q21/16 </w:t>
      </w:r>
      <w:r w:rsidRPr="00891559">
        <w:rPr>
          <w:rFonts w:hint="eastAsia"/>
        </w:rPr>
        <w:t>and Q22/16 since we</w:t>
      </w:r>
      <w:r w:rsidRPr="00891559">
        <w:t xml:space="preserve"> have been expecting this result for </w:t>
      </w:r>
      <w:r w:rsidRPr="00891559">
        <w:rPr>
          <w:rFonts w:hint="eastAsia"/>
        </w:rPr>
        <w:t xml:space="preserve">a </w:t>
      </w:r>
      <w:r w:rsidRPr="00891559">
        <w:t>quite</w:t>
      </w:r>
      <w:r w:rsidRPr="00891559">
        <w:rPr>
          <w:rFonts w:hint="eastAsia"/>
        </w:rPr>
        <w:t xml:space="preserve"> long time. However, there is still a required period of 4 months on the ISO/IEC side. If all remaining issues between ISO/IEC/JTC1</w:t>
      </w:r>
      <w:r w:rsidR="00D304F7" w:rsidRPr="00891559">
        <w:rPr>
          <w:rFonts w:hint="eastAsia"/>
        </w:rPr>
        <w:t xml:space="preserve"> </w:t>
      </w:r>
      <w:r w:rsidRPr="00891559">
        <w:rPr>
          <w:rFonts w:hint="eastAsia"/>
        </w:rPr>
        <w:t>and ITU-T SG16</w:t>
      </w:r>
      <w:r w:rsidRPr="00891559">
        <w:t xml:space="preserve"> </w:t>
      </w:r>
      <w:r w:rsidRPr="00891559">
        <w:rPr>
          <w:rFonts w:hint="eastAsia"/>
        </w:rPr>
        <w:t>can be smoothly resolved, then hopefully H.IRP can be consented at the November</w:t>
      </w:r>
      <w:r w:rsidR="00D304F7" w:rsidRPr="00891559">
        <w:rPr>
          <w:rFonts w:hint="eastAsia"/>
        </w:rPr>
        <w:t xml:space="preserve"> </w:t>
      </w:r>
      <w:r w:rsidRPr="00891559">
        <w:rPr>
          <w:rFonts w:hint="eastAsia"/>
        </w:rPr>
        <w:t>SG16 meeting.</w:t>
      </w:r>
    </w:p>
    <w:p w:rsidR="008D3EEB" w:rsidRPr="00891559" w:rsidRDefault="008D3EEB" w:rsidP="006262A2">
      <w:pPr>
        <w:numPr>
          <w:ilvl w:val="0"/>
          <w:numId w:val="42"/>
        </w:numPr>
        <w:tabs>
          <w:tab w:val="clear" w:pos="794"/>
          <w:tab w:val="clear" w:pos="1191"/>
          <w:tab w:val="clear" w:pos="1588"/>
          <w:tab w:val="clear" w:pos="1985"/>
        </w:tabs>
        <w:ind w:left="567" w:hanging="567"/>
      </w:pPr>
      <w:r w:rsidRPr="00891559">
        <w:rPr>
          <w:rFonts w:hint="eastAsia"/>
        </w:rPr>
        <w:t>AVD-4138</w:t>
      </w:r>
      <w:r w:rsidR="00891559" w:rsidRPr="00891559">
        <w:t>:</w:t>
      </w:r>
      <w:r w:rsidR="00D304F7" w:rsidRPr="00891559">
        <w:rPr>
          <w:rFonts w:hint="eastAsia"/>
        </w:rPr>
        <w:t xml:space="preserve"> </w:t>
      </w:r>
      <w:r w:rsidRPr="00891559">
        <w:rPr>
          <w:rFonts w:hint="eastAsia"/>
        </w:rPr>
        <w:t xml:space="preserve">Please see </w:t>
      </w:r>
      <w:r w:rsidR="00891559" w:rsidRPr="00891559">
        <w:rPr>
          <w:rFonts w:hint="eastAsia"/>
        </w:rPr>
        <w:t xml:space="preserve">Q21/16 </w:t>
      </w:r>
      <w:r w:rsidRPr="00891559">
        <w:rPr>
          <w:rFonts w:hint="eastAsia"/>
        </w:rPr>
        <w:t>report for details.</w:t>
      </w:r>
    </w:p>
    <w:p w:rsidR="008D3EEB" w:rsidRPr="00891559" w:rsidRDefault="008D3EEB" w:rsidP="006262A2">
      <w:pPr>
        <w:numPr>
          <w:ilvl w:val="0"/>
          <w:numId w:val="42"/>
        </w:numPr>
        <w:tabs>
          <w:tab w:val="clear" w:pos="794"/>
          <w:tab w:val="clear" w:pos="1191"/>
          <w:tab w:val="clear" w:pos="1588"/>
          <w:tab w:val="clear" w:pos="1985"/>
        </w:tabs>
        <w:ind w:left="567" w:hanging="567"/>
      </w:pPr>
      <w:r w:rsidRPr="00891559">
        <w:rPr>
          <w:rFonts w:hint="eastAsia"/>
        </w:rPr>
        <w:t>AVD-4144</w:t>
      </w:r>
      <w:r w:rsidR="00891559" w:rsidRPr="00891559">
        <w:t>:</w:t>
      </w:r>
      <w:r w:rsidRPr="00891559">
        <w:rPr>
          <w:rFonts w:hint="eastAsia"/>
        </w:rPr>
        <w:t xml:space="preserve"> </w:t>
      </w:r>
      <w:proofErr w:type="gramStart"/>
      <w:r w:rsidRPr="00891559">
        <w:rPr>
          <w:rFonts w:hint="eastAsia"/>
        </w:rPr>
        <w:t>This</w:t>
      </w:r>
      <w:proofErr w:type="gramEnd"/>
      <w:r w:rsidRPr="00891559">
        <w:rPr>
          <w:rFonts w:hint="eastAsia"/>
        </w:rPr>
        <w:t xml:space="preserve"> LS from SG17 was reviewed. The information contained is related to NID work in SG16. The ongoing work in SG17 described in </w:t>
      </w:r>
      <w:proofErr w:type="gramStart"/>
      <w:r w:rsidRPr="00891559">
        <w:rPr>
          <w:rFonts w:hint="eastAsia"/>
        </w:rPr>
        <w:t>this</w:t>
      </w:r>
      <w:proofErr w:type="gramEnd"/>
      <w:r w:rsidRPr="00891559">
        <w:rPr>
          <w:rFonts w:hint="eastAsia"/>
        </w:rPr>
        <w:t xml:space="preserve"> LS intends to provide a new mechanism for tag-based </w:t>
      </w:r>
      <w:r w:rsidRPr="00891559">
        <w:t>identification resolution which is different from our approach in H.</w:t>
      </w:r>
      <w:r w:rsidRPr="00891559">
        <w:rPr>
          <w:rFonts w:hint="eastAsia"/>
        </w:rPr>
        <w:t xml:space="preserve">IRP which is based on DNS. Their approach and our approach can both serve the same purpose to solve the same problem. It was believed that our DNS-based </w:t>
      </w:r>
      <w:r w:rsidRPr="00891559">
        <w:t>approach</w:t>
      </w:r>
      <w:r w:rsidRPr="00891559">
        <w:rPr>
          <w:rFonts w:hint="eastAsia"/>
        </w:rPr>
        <w:t xml:space="preserve"> may enjoy a wider range of applications since DNS is almost universal while directory service-based approach may have more powerful functions. </w:t>
      </w:r>
    </w:p>
    <w:p w:rsidR="008D3EEB" w:rsidRPr="00891559" w:rsidRDefault="008D3EEB" w:rsidP="006262A2">
      <w:pPr>
        <w:numPr>
          <w:ilvl w:val="0"/>
          <w:numId w:val="42"/>
        </w:numPr>
        <w:tabs>
          <w:tab w:val="clear" w:pos="794"/>
          <w:tab w:val="clear" w:pos="1191"/>
          <w:tab w:val="clear" w:pos="1588"/>
          <w:tab w:val="clear" w:pos="1985"/>
        </w:tabs>
        <w:ind w:left="567" w:hanging="567"/>
      </w:pPr>
      <w:r w:rsidRPr="00891559">
        <w:rPr>
          <w:rFonts w:hint="eastAsia"/>
        </w:rPr>
        <w:t>AVD-4145</w:t>
      </w:r>
      <w:r w:rsidR="00891559" w:rsidRPr="00891559">
        <w:t>:</w:t>
      </w:r>
      <w:r w:rsidRPr="00891559">
        <w:rPr>
          <w:rFonts w:hint="eastAsia"/>
        </w:rPr>
        <w:t xml:space="preserve"> </w:t>
      </w:r>
      <w:proofErr w:type="gramStart"/>
      <w:r w:rsidRPr="00891559">
        <w:rPr>
          <w:rFonts w:hint="eastAsia"/>
        </w:rPr>
        <w:t>This</w:t>
      </w:r>
      <w:proofErr w:type="gramEnd"/>
      <w:r w:rsidRPr="00891559">
        <w:rPr>
          <w:rFonts w:hint="eastAsia"/>
        </w:rPr>
        <w:t xml:space="preserve"> LS from SG17 was reviewed. The general feeling seems to be that this new work in SG17 may have impacts on our NID work in SG16. But it is hard to judge how and to what degree the impacts will come merely from information provided by</w:t>
      </w:r>
      <w:r w:rsidR="00D304F7" w:rsidRPr="00891559">
        <w:rPr>
          <w:rFonts w:hint="eastAsia"/>
        </w:rPr>
        <w:t xml:space="preserve"> </w:t>
      </w:r>
      <w:proofErr w:type="gramStart"/>
      <w:r w:rsidRPr="00891559">
        <w:rPr>
          <w:rFonts w:hint="eastAsia"/>
        </w:rPr>
        <w:t>this</w:t>
      </w:r>
      <w:proofErr w:type="gramEnd"/>
      <w:r w:rsidR="00D304F7" w:rsidRPr="00891559">
        <w:rPr>
          <w:rFonts w:hint="eastAsia"/>
        </w:rPr>
        <w:t xml:space="preserve"> </w:t>
      </w:r>
      <w:r w:rsidRPr="00891559">
        <w:rPr>
          <w:rFonts w:hint="eastAsia"/>
        </w:rPr>
        <w:t>LS. We</w:t>
      </w:r>
      <w:r w:rsidRPr="00891559">
        <w:t>’</w:t>
      </w:r>
      <w:r w:rsidRPr="00891559">
        <w:rPr>
          <w:rFonts w:hint="eastAsia"/>
        </w:rPr>
        <w:t xml:space="preserve">d like to keep a watch on this work in the future. </w:t>
      </w:r>
    </w:p>
    <w:p w:rsidR="008D3EEB" w:rsidRPr="00891559" w:rsidRDefault="008D3EEB" w:rsidP="006262A2">
      <w:pPr>
        <w:numPr>
          <w:ilvl w:val="0"/>
          <w:numId w:val="42"/>
        </w:numPr>
        <w:tabs>
          <w:tab w:val="clear" w:pos="794"/>
          <w:tab w:val="clear" w:pos="1191"/>
          <w:tab w:val="clear" w:pos="1588"/>
          <w:tab w:val="clear" w:pos="1985"/>
        </w:tabs>
        <w:ind w:left="567" w:hanging="567"/>
      </w:pPr>
      <w:r w:rsidRPr="00891559">
        <w:rPr>
          <w:rFonts w:hint="eastAsia"/>
        </w:rPr>
        <w:t>AVD-4153</w:t>
      </w:r>
      <w:r w:rsidR="00891559" w:rsidRPr="00891559">
        <w:t>:</w:t>
      </w:r>
      <w:r w:rsidRPr="00891559">
        <w:rPr>
          <w:rFonts w:hint="eastAsia"/>
        </w:rPr>
        <w:t xml:space="preserve"> </w:t>
      </w:r>
      <w:proofErr w:type="gramStart"/>
      <w:r w:rsidRPr="00891559">
        <w:rPr>
          <w:rFonts w:hint="eastAsia"/>
        </w:rPr>
        <w:t>This</w:t>
      </w:r>
      <w:proofErr w:type="gramEnd"/>
      <w:r w:rsidRPr="00891559">
        <w:rPr>
          <w:rFonts w:hint="eastAsia"/>
        </w:rPr>
        <w:t xml:space="preserve"> LS from</w:t>
      </w:r>
      <w:r w:rsidR="00D304F7" w:rsidRPr="00891559">
        <w:rPr>
          <w:rFonts w:hint="eastAsia"/>
        </w:rPr>
        <w:t xml:space="preserve"> </w:t>
      </w:r>
      <w:r w:rsidRPr="00891559">
        <w:rPr>
          <w:rFonts w:hint="eastAsia"/>
        </w:rPr>
        <w:t xml:space="preserve">ITU-R WP1B contains useful information from </w:t>
      </w:r>
      <w:r w:rsidR="00891559" w:rsidRPr="00891559">
        <w:rPr>
          <w:rFonts w:hint="eastAsia"/>
        </w:rPr>
        <w:t xml:space="preserve">Q21/16 </w:t>
      </w:r>
      <w:r w:rsidRPr="00891559">
        <w:rPr>
          <w:rFonts w:hint="eastAsia"/>
        </w:rPr>
        <w:t>and Q22/16 perspective. It summarizes the t</w:t>
      </w:r>
      <w:r w:rsidRPr="00891559">
        <w:t>echnical characteristics, standards, and frequency bands of operation</w:t>
      </w:r>
      <w:r w:rsidR="00392EE1">
        <w:t xml:space="preserve"> </w:t>
      </w:r>
      <w:r w:rsidRPr="00891559">
        <w:t>for RFID</w:t>
      </w:r>
      <w:r w:rsidRPr="00891559">
        <w:rPr>
          <w:rFonts w:hint="eastAsia"/>
        </w:rPr>
        <w:t xml:space="preserve"> in different regions and countries in the world.</w:t>
      </w:r>
      <w:r w:rsidR="00D304F7" w:rsidRPr="00891559">
        <w:rPr>
          <w:rFonts w:hint="eastAsia"/>
        </w:rPr>
        <w:t xml:space="preserve"> </w:t>
      </w:r>
      <w:r w:rsidRPr="00891559">
        <w:rPr>
          <w:rFonts w:hint="eastAsia"/>
        </w:rPr>
        <w:t xml:space="preserve">However, the focus of this technical report by ITU-R is frequency bands of RFID which may not have direct relation with NID work in SG16 since our work belongs in nature to application layer. But it was also pointed out that as an important aspect of telecom regulatory mechanism, frequency bands policies for RFID may have positive or negative impacts on the development RFID technologies, standards and commercial deployment, so it is indirectly linked to SG16 NID work. It was found that the information in table 4 is incomplete from SG16 perspective since </w:t>
      </w:r>
      <w:r w:rsidRPr="00891559">
        <w:t>H.ID-RA</w:t>
      </w:r>
      <w:r w:rsidRPr="00891559">
        <w:rPr>
          <w:rFonts w:hint="eastAsia"/>
        </w:rPr>
        <w:t xml:space="preserve"> is missing. An outgoing LS was dr</w:t>
      </w:r>
      <w:r w:rsidR="00392EE1">
        <w:rPr>
          <w:rFonts w:hint="eastAsia"/>
        </w:rPr>
        <w:t xml:space="preserve">afted to reflect this, see </w:t>
      </w:r>
      <w:r w:rsidR="00392EE1">
        <w:t>§</w:t>
      </w:r>
      <w:r w:rsidR="00D85BF4">
        <w:fldChar w:fldCharType="begin"/>
      </w:r>
      <w:r w:rsidR="00392EE1">
        <w:instrText xml:space="preserve"> </w:instrText>
      </w:r>
      <w:r w:rsidR="00392EE1">
        <w:rPr>
          <w:rFonts w:hint="eastAsia"/>
        </w:rPr>
        <w:instrText>REF _Ref304821893 \r \h</w:instrText>
      </w:r>
      <w:r w:rsidR="00392EE1">
        <w:instrText xml:space="preserve"> </w:instrText>
      </w:r>
      <w:r w:rsidR="00D85BF4">
        <w:fldChar w:fldCharType="separate"/>
      </w:r>
      <w:r w:rsidR="00392EE1">
        <w:rPr>
          <w:cs/>
        </w:rPr>
        <w:t>‎</w:t>
      </w:r>
      <w:r w:rsidR="00392EE1">
        <w:t>8.6</w:t>
      </w:r>
      <w:r w:rsidR="00D85BF4">
        <w:fldChar w:fldCharType="end"/>
      </w:r>
      <w:r w:rsidRPr="00891559">
        <w:rPr>
          <w:rFonts w:hint="eastAsia"/>
        </w:rPr>
        <w:t>.</w:t>
      </w:r>
    </w:p>
    <w:p w:rsidR="008D3EEB" w:rsidRPr="00891559" w:rsidRDefault="008D3EEB" w:rsidP="001C6E1D">
      <w:pPr>
        <w:pStyle w:val="Heading3"/>
        <w:rPr>
          <w:lang w:val="en-US"/>
        </w:rPr>
      </w:pPr>
      <w:r w:rsidRPr="00891559">
        <w:rPr>
          <w:rFonts w:hint="eastAsia"/>
          <w:lang w:val="en-US"/>
        </w:rPr>
        <w:t>Networked</w:t>
      </w:r>
      <w:r w:rsidR="00D304F7" w:rsidRPr="00891559">
        <w:rPr>
          <w:rFonts w:hint="eastAsia"/>
          <w:lang w:val="en-US"/>
        </w:rPr>
        <w:t xml:space="preserve"> </w:t>
      </w:r>
      <w:r w:rsidRPr="00891559">
        <w:rPr>
          <w:rFonts w:hint="eastAsia"/>
          <w:lang w:val="en-US"/>
        </w:rPr>
        <w:t>ID</w:t>
      </w:r>
    </w:p>
    <w:p w:rsidR="008D3EEB" w:rsidRPr="00891559" w:rsidRDefault="008D3EEB" w:rsidP="00891559">
      <w:r w:rsidRPr="00891559">
        <w:rPr>
          <w:rFonts w:hint="eastAsia"/>
        </w:rPr>
        <w:t>AVD-4078</w:t>
      </w:r>
      <w:r w:rsidR="00891559" w:rsidRPr="00891559">
        <w:t>:</w:t>
      </w:r>
      <w:r w:rsidRPr="00891559">
        <w:rPr>
          <w:rFonts w:hint="eastAsia"/>
        </w:rPr>
        <w:t xml:space="preserve"> This document from the editor of H.IRP has the main purpose of inviting comments for FCD ballot on the ITU-T side. It was reviewed and the decision of the meeting is that the editor will develop ballot comments for the next meeting.</w:t>
      </w:r>
    </w:p>
    <w:p w:rsidR="008D3EEB" w:rsidRPr="00891559" w:rsidRDefault="008D3EEB" w:rsidP="00891559">
      <w:r w:rsidRPr="00891559">
        <w:rPr>
          <w:rFonts w:hint="eastAsia"/>
        </w:rPr>
        <w:lastRenderedPageBreak/>
        <w:t>AVD-4110</w:t>
      </w:r>
      <w:r w:rsidR="00891559" w:rsidRPr="00891559">
        <w:t>:</w:t>
      </w:r>
      <w:r w:rsidRPr="00891559">
        <w:rPr>
          <w:rFonts w:hint="eastAsia"/>
        </w:rPr>
        <w:t xml:space="preserve"> This document provides a new version of those parts of the </w:t>
      </w:r>
      <w:r w:rsidRPr="00891559">
        <w:rPr>
          <w:rFonts w:eastAsia="SimSun"/>
          <w:szCs w:val="24"/>
          <w:lang w:eastAsia="zh-CN"/>
        </w:rPr>
        <w:t>web page for “Multimedia information access triggered by tag-based identification”</w:t>
      </w:r>
      <w:r w:rsidR="00D304F7" w:rsidRPr="00891559">
        <w:rPr>
          <w:rFonts w:eastAsia="SimSun" w:hint="eastAsia"/>
          <w:szCs w:val="24"/>
          <w:lang w:eastAsia="zh-CN"/>
        </w:rPr>
        <w:t xml:space="preserve"> </w:t>
      </w:r>
      <w:r w:rsidRPr="00891559">
        <w:rPr>
          <w:rFonts w:eastAsia="SimSun" w:hint="eastAsia"/>
          <w:szCs w:val="24"/>
          <w:lang w:eastAsia="zh-CN"/>
        </w:rPr>
        <w:t xml:space="preserve">which have been changed to reflect the latest development of ITU-T and ISO/IEC collaboration. It was accepted and will be used to update the contents of the web page accordingly. Rapporteurs of </w:t>
      </w:r>
      <w:r w:rsidR="00891559" w:rsidRPr="00891559">
        <w:rPr>
          <w:rFonts w:eastAsia="SimSun" w:hint="eastAsia"/>
          <w:szCs w:val="24"/>
          <w:lang w:eastAsia="zh-CN"/>
        </w:rPr>
        <w:t xml:space="preserve">Q21/16 </w:t>
      </w:r>
      <w:r w:rsidRPr="00891559">
        <w:rPr>
          <w:rFonts w:eastAsia="SimSun" w:hint="eastAsia"/>
          <w:szCs w:val="24"/>
          <w:lang w:eastAsia="zh-CN"/>
        </w:rPr>
        <w:t xml:space="preserve">and Q22/16 </w:t>
      </w:r>
      <w:r w:rsidR="00891559" w:rsidRPr="00891559">
        <w:rPr>
          <w:rFonts w:eastAsia="SimSun"/>
          <w:szCs w:val="24"/>
          <w:lang w:eastAsia="zh-CN"/>
        </w:rPr>
        <w:t>agreed to</w:t>
      </w:r>
      <w:r w:rsidRPr="00891559">
        <w:rPr>
          <w:rFonts w:eastAsia="SimSun" w:hint="eastAsia"/>
          <w:szCs w:val="24"/>
          <w:lang w:eastAsia="zh-CN"/>
        </w:rPr>
        <w:t xml:space="preserve"> send this document to </w:t>
      </w:r>
      <w:r w:rsidR="00891559" w:rsidRPr="00891559">
        <w:rPr>
          <w:rFonts w:eastAsia="SimSun"/>
          <w:szCs w:val="24"/>
          <w:lang w:eastAsia="zh-CN"/>
        </w:rPr>
        <w:t>TSB</w:t>
      </w:r>
      <w:r w:rsidRPr="00891559">
        <w:rPr>
          <w:rFonts w:eastAsia="SimSun" w:hint="eastAsia"/>
          <w:szCs w:val="24"/>
          <w:lang w:eastAsia="zh-CN"/>
        </w:rPr>
        <w:t xml:space="preserve"> for web page updating. </w:t>
      </w:r>
    </w:p>
    <w:p w:rsidR="008D3EEB" w:rsidRPr="00891559" w:rsidRDefault="008D3EEB" w:rsidP="00453554">
      <w:r w:rsidRPr="00891559">
        <w:rPr>
          <w:rFonts w:hint="eastAsia"/>
        </w:rPr>
        <w:t>AVD-4120</w:t>
      </w:r>
      <w:r w:rsidR="00891559" w:rsidRPr="00891559">
        <w:t>:</w:t>
      </w:r>
      <w:r w:rsidRPr="00891559">
        <w:rPr>
          <w:rFonts w:hint="eastAsia"/>
        </w:rPr>
        <w:t xml:space="preserve"> This document contains a detailed account of the latest progress of the </w:t>
      </w:r>
      <w:r w:rsidRPr="00891559">
        <w:t>Collaborative Team work</w:t>
      </w:r>
      <w:r w:rsidRPr="00891559">
        <w:rPr>
          <w:rFonts w:hint="eastAsia"/>
        </w:rPr>
        <w:t xml:space="preserve"> between ITU-T and ISO/IEC</w:t>
      </w:r>
      <w:r w:rsidRPr="00891559">
        <w:t xml:space="preserve"> </w:t>
      </w:r>
      <w:r w:rsidRPr="00891559">
        <w:rPr>
          <w:rFonts w:hint="eastAsia"/>
        </w:rPr>
        <w:t xml:space="preserve">on </w:t>
      </w:r>
      <w:proofErr w:type="spellStart"/>
      <w:r w:rsidRPr="00891559">
        <w:t>H.IDscheme</w:t>
      </w:r>
      <w:proofErr w:type="spellEnd"/>
      <w:r w:rsidRPr="00891559">
        <w:t xml:space="preserve"> | 29174-1 and H.ID-RA | 29174-</w:t>
      </w:r>
      <w:r w:rsidRPr="00891559">
        <w:rPr>
          <w:lang w:eastAsia="ja-JP"/>
        </w:rPr>
        <w:t>2</w:t>
      </w:r>
      <w:r w:rsidRPr="00891559">
        <w:rPr>
          <w:rFonts w:hint="eastAsia"/>
        </w:rPr>
        <w:t xml:space="preserve">. Thanks to </w:t>
      </w:r>
      <w:proofErr w:type="spellStart"/>
      <w:r w:rsidRPr="00891559">
        <w:rPr>
          <w:rFonts w:hint="eastAsia"/>
        </w:rPr>
        <w:t>Mr.Ishikawa</w:t>
      </w:r>
      <w:proofErr w:type="spellEnd"/>
      <w:r w:rsidRPr="00891559">
        <w:rPr>
          <w:rFonts w:hint="eastAsia"/>
        </w:rPr>
        <w:t xml:space="preserve"> who made this effort. It provides a good overview of the situation. In general the inter-SDO collaboration is going on</w:t>
      </w:r>
      <w:r w:rsidR="00D304F7" w:rsidRPr="00891559">
        <w:rPr>
          <w:rFonts w:hint="eastAsia"/>
        </w:rPr>
        <w:t xml:space="preserve"> </w:t>
      </w:r>
      <w:r w:rsidRPr="00891559">
        <w:rPr>
          <w:rFonts w:hint="eastAsia"/>
        </w:rPr>
        <w:t>well, but there are some new issues emerging which we hadn</w:t>
      </w:r>
      <w:r w:rsidRPr="00891559">
        <w:t>’</w:t>
      </w:r>
      <w:r w:rsidRPr="00891559">
        <w:rPr>
          <w:rFonts w:hint="eastAsia"/>
        </w:rPr>
        <w:t xml:space="preserve">t anticipated previously, for example the understanding and definition of identification and corresponding scopes. These differences should be addressed and settled. </w:t>
      </w:r>
      <w:r w:rsidR="00891559" w:rsidRPr="00891559">
        <w:rPr>
          <w:rFonts w:hint="eastAsia"/>
        </w:rPr>
        <w:t xml:space="preserve">Q21/16 </w:t>
      </w:r>
      <w:r w:rsidRPr="00891559">
        <w:rPr>
          <w:rFonts w:hint="eastAsia"/>
        </w:rPr>
        <w:t xml:space="preserve">and Q22/16 should pay close attention to the next few relevant meetings, especially the one to be held on 25 July 2011, US local time. </w:t>
      </w:r>
    </w:p>
    <w:p w:rsidR="008D3EEB" w:rsidRPr="00891559" w:rsidRDefault="008D3EEB" w:rsidP="001C6E1D">
      <w:pPr>
        <w:pStyle w:val="Heading3"/>
        <w:rPr>
          <w:lang w:val="en-US"/>
        </w:rPr>
      </w:pPr>
      <w:r w:rsidRPr="00891559">
        <w:rPr>
          <w:rFonts w:hint="eastAsia"/>
          <w:lang w:val="en-US"/>
        </w:rPr>
        <w:t>Home Network</w:t>
      </w:r>
    </w:p>
    <w:p w:rsidR="008D3EEB" w:rsidRPr="00891559" w:rsidRDefault="008D3EEB" w:rsidP="008D3EEB">
      <w:r w:rsidRPr="00891559">
        <w:rPr>
          <w:rFonts w:hint="eastAsia"/>
        </w:rPr>
        <w:t>For discussion results on Home Network,</w:t>
      </w:r>
      <w:r w:rsidR="00D304F7" w:rsidRPr="00891559">
        <w:rPr>
          <w:rFonts w:hint="eastAsia"/>
        </w:rPr>
        <w:t xml:space="preserve"> </w:t>
      </w:r>
      <w:r w:rsidRPr="00891559">
        <w:rPr>
          <w:rFonts w:hint="eastAsia"/>
        </w:rPr>
        <w:t xml:space="preserve">please see </w:t>
      </w:r>
      <w:r w:rsidR="00891559" w:rsidRPr="00891559">
        <w:rPr>
          <w:rFonts w:hint="eastAsia"/>
        </w:rPr>
        <w:t xml:space="preserve">Q21/16 </w:t>
      </w:r>
      <w:r w:rsidRPr="00891559">
        <w:rPr>
          <w:rFonts w:hint="eastAsia"/>
        </w:rPr>
        <w:t>meeting report</w:t>
      </w:r>
      <w:r w:rsidR="00E048CC" w:rsidRPr="00891559">
        <w:rPr>
          <w:rFonts w:eastAsia="Malgun Gothic" w:hint="eastAsia"/>
          <w:lang w:eastAsia="ko-KR"/>
        </w:rPr>
        <w:t>.</w:t>
      </w:r>
      <w:r w:rsidRPr="00891559">
        <w:rPr>
          <w:rFonts w:hint="eastAsia"/>
        </w:rPr>
        <w:t xml:space="preserve"> </w:t>
      </w:r>
    </w:p>
    <w:p w:rsidR="008D3EEB" w:rsidRPr="00891559" w:rsidRDefault="008D3EEB" w:rsidP="001C6E1D">
      <w:pPr>
        <w:pStyle w:val="Heading3"/>
        <w:rPr>
          <w:lang w:val="en-US"/>
        </w:rPr>
      </w:pPr>
      <w:r w:rsidRPr="00891559">
        <w:rPr>
          <w:rFonts w:hint="eastAsia"/>
          <w:lang w:val="en-US"/>
        </w:rPr>
        <w:t>Visual Surveillance</w:t>
      </w:r>
    </w:p>
    <w:p w:rsidR="008D3EEB" w:rsidRPr="00891559" w:rsidRDefault="008D3EEB" w:rsidP="00891559">
      <w:r w:rsidRPr="00891559">
        <w:rPr>
          <w:rFonts w:hint="eastAsia"/>
        </w:rPr>
        <w:t>For discussion results on visual surveillance,</w:t>
      </w:r>
      <w:r w:rsidR="00D304F7" w:rsidRPr="00891559">
        <w:rPr>
          <w:rFonts w:hint="eastAsia"/>
        </w:rPr>
        <w:t xml:space="preserve"> </w:t>
      </w:r>
      <w:r w:rsidRPr="00891559">
        <w:rPr>
          <w:rFonts w:hint="eastAsia"/>
        </w:rPr>
        <w:t xml:space="preserve">please see </w:t>
      </w:r>
      <w:r w:rsidR="00891559" w:rsidRPr="00891559">
        <w:rPr>
          <w:rFonts w:hint="eastAsia"/>
        </w:rPr>
        <w:t xml:space="preserve">Q21/16 </w:t>
      </w:r>
      <w:r w:rsidRPr="00891559">
        <w:rPr>
          <w:rFonts w:hint="eastAsia"/>
        </w:rPr>
        <w:t>meeting report.</w:t>
      </w:r>
    </w:p>
    <w:p w:rsidR="008D3EEB" w:rsidRPr="00891559" w:rsidRDefault="008D3EEB" w:rsidP="001C6E1D">
      <w:pPr>
        <w:pStyle w:val="Heading2"/>
      </w:pPr>
      <w:r w:rsidRPr="00891559">
        <w:rPr>
          <w:rFonts w:hint="eastAsia"/>
        </w:rPr>
        <w:t>Intellectual property statements</w:t>
      </w:r>
    </w:p>
    <w:p w:rsidR="008D3EEB" w:rsidRPr="00891559" w:rsidRDefault="008D3EEB" w:rsidP="008D3EEB">
      <w:pPr>
        <w:rPr>
          <w:lang w:eastAsia="ja-JP"/>
        </w:rPr>
      </w:pPr>
      <w:r w:rsidRPr="00891559">
        <w:rPr>
          <w:lang w:eastAsia="ja-JP"/>
        </w:rPr>
        <w:t>None received for this meeting</w:t>
      </w:r>
      <w:r w:rsidRPr="00891559">
        <w:rPr>
          <w:rFonts w:hint="eastAsia"/>
          <w:lang w:eastAsia="ja-JP"/>
        </w:rPr>
        <w:t>.</w:t>
      </w:r>
    </w:p>
    <w:p w:rsidR="008D3EEB" w:rsidRPr="00891559" w:rsidRDefault="008D3EEB" w:rsidP="001C6E1D">
      <w:pPr>
        <w:pStyle w:val="Heading2"/>
        <w:rPr>
          <w:lang w:val="en-US"/>
        </w:rPr>
      </w:pPr>
      <w:bookmarkStart w:id="51" w:name="_Ref304821893"/>
      <w:r w:rsidRPr="00891559">
        <w:rPr>
          <w:rFonts w:hint="eastAsia"/>
        </w:rPr>
        <w:t>Outgoing liaison statements</w:t>
      </w:r>
      <w:bookmarkEnd w:id="51"/>
    </w:p>
    <w:p w:rsidR="008D3EEB" w:rsidRPr="00891559" w:rsidRDefault="008D3EEB" w:rsidP="00392EE1">
      <w:r w:rsidRPr="00891559">
        <w:rPr>
          <w:lang w:eastAsia="ja-JP"/>
        </w:rPr>
        <w:t>Q2</w:t>
      </w:r>
      <w:r w:rsidRPr="00891559">
        <w:rPr>
          <w:rFonts w:hint="eastAsia"/>
        </w:rPr>
        <w:t>2</w:t>
      </w:r>
      <w:r w:rsidRPr="00891559">
        <w:rPr>
          <w:lang w:eastAsia="ja-JP"/>
        </w:rPr>
        <w:t xml:space="preserve">/16 produced </w:t>
      </w:r>
      <w:r w:rsidR="00392EE1">
        <w:t>the</w:t>
      </w:r>
      <w:r w:rsidR="00BB17E3">
        <w:rPr>
          <w:lang w:eastAsia="ja-JP"/>
        </w:rPr>
        <w:t xml:space="preserve"> outgoing liaison statement</w:t>
      </w:r>
      <w:r w:rsidR="00392EE1">
        <w:rPr>
          <w:lang w:eastAsia="ja-JP"/>
        </w:rPr>
        <w:t xml:space="preserve"> in </w:t>
      </w:r>
      <w:r w:rsidRPr="00891559">
        <w:rPr>
          <w:rFonts w:hint="eastAsia"/>
          <w:lang w:eastAsia="ja-JP"/>
        </w:rPr>
        <w:t>TD</w:t>
      </w:r>
      <w:r w:rsidRPr="00891559">
        <w:rPr>
          <w:rFonts w:hint="eastAsia"/>
        </w:rPr>
        <w:t>-53</w:t>
      </w:r>
      <w:r w:rsidR="00BB17E3">
        <w:t xml:space="preserve"> </w:t>
      </w:r>
      <w:r w:rsidR="00392EE1">
        <w:t>(</w:t>
      </w:r>
      <w:r w:rsidR="00BB17E3">
        <w:t xml:space="preserve">= </w:t>
      </w:r>
      <w:hyperlink r:id="rId116" w:history="1">
        <w:r w:rsidR="00BB17E3">
          <w:rPr>
            <w:rStyle w:val="Hyperlink"/>
            <w:rFonts w:eastAsia="Times New Roman"/>
          </w:rPr>
          <w:t>COM 16-LS253</w:t>
        </w:r>
      </w:hyperlink>
      <w:r w:rsidR="00392EE1">
        <w:rPr>
          <w:lang w:eastAsia="ja-JP"/>
        </w:rPr>
        <w:t>),</w:t>
      </w:r>
      <w:r w:rsidRPr="00891559">
        <w:rPr>
          <w:rFonts w:hint="eastAsia"/>
          <w:lang w:eastAsia="ja-JP"/>
        </w:rPr>
        <w:t xml:space="preserve"> </w:t>
      </w:r>
      <w:r w:rsidRPr="00891559">
        <w:rPr>
          <w:lang w:eastAsia="ja-JP"/>
        </w:rPr>
        <w:t>Reply LS</w:t>
      </w:r>
      <w:r w:rsidRPr="00891559">
        <w:t xml:space="preserve"> to </w:t>
      </w:r>
      <w:r w:rsidR="00392EE1">
        <w:rPr>
          <w:rFonts w:hint="eastAsia"/>
        </w:rPr>
        <w:t>ITU-R WP</w:t>
      </w:r>
      <w:r w:rsidR="00392EE1">
        <w:t> </w:t>
      </w:r>
      <w:r w:rsidR="00392EE1">
        <w:rPr>
          <w:rFonts w:hint="eastAsia"/>
        </w:rPr>
        <w:t>1</w:t>
      </w:r>
      <w:r w:rsidRPr="00891559">
        <w:rPr>
          <w:rFonts w:hint="eastAsia"/>
        </w:rPr>
        <w:t>B</w:t>
      </w:r>
      <w:r w:rsidR="00D304F7" w:rsidRPr="00891559">
        <w:rPr>
          <w:rFonts w:hint="eastAsia"/>
        </w:rPr>
        <w:t xml:space="preserve"> </w:t>
      </w:r>
      <w:r w:rsidRPr="00891559">
        <w:t>on</w:t>
      </w:r>
      <w:r w:rsidR="00D304F7" w:rsidRPr="00891559">
        <w:t xml:space="preserve"> </w:t>
      </w:r>
      <w:r w:rsidRPr="00891559">
        <w:rPr>
          <w:rFonts w:eastAsia="SimSun"/>
          <w:lang w:eastAsia="zh-CN"/>
        </w:rPr>
        <w:t>draft new report ITU-R SM.[</w:t>
      </w:r>
      <w:proofErr w:type="spellStart"/>
      <w:r w:rsidRPr="00891559">
        <w:rPr>
          <w:rFonts w:eastAsia="SimSun"/>
          <w:lang w:eastAsia="zh-CN"/>
        </w:rPr>
        <w:t>rfid</w:t>
      </w:r>
      <w:proofErr w:type="spellEnd"/>
      <w:r w:rsidRPr="00891559">
        <w:rPr>
          <w:rFonts w:eastAsia="SimSun"/>
          <w:lang w:eastAsia="zh-CN"/>
        </w:rPr>
        <w:t>] on "</w:t>
      </w:r>
      <w:r w:rsidRPr="00392EE1">
        <w:rPr>
          <w:rFonts w:eastAsia="SimSun"/>
          <w:i/>
          <w:iCs/>
          <w:lang w:eastAsia="zh-CN"/>
        </w:rPr>
        <w:t>Technical characteristics, standards and frequency bands of operation for RFID and potential harmonization opportunities</w:t>
      </w:r>
      <w:r w:rsidRPr="00891559">
        <w:rPr>
          <w:rFonts w:eastAsia="SimSun"/>
          <w:lang w:eastAsia="zh-CN"/>
        </w:rPr>
        <w:t>"</w:t>
      </w:r>
      <w:r w:rsidRPr="00891559">
        <w:rPr>
          <w:rFonts w:hint="eastAsia"/>
        </w:rPr>
        <w:t>.</w:t>
      </w:r>
    </w:p>
    <w:p w:rsidR="008D3EEB" w:rsidRPr="00891559" w:rsidRDefault="008D3EEB" w:rsidP="001C6E1D">
      <w:pPr>
        <w:pStyle w:val="Heading2"/>
      </w:pPr>
      <w:r w:rsidRPr="00891559">
        <w:t>Work Programme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64"/>
        <w:gridCol w:w="3598"/>
        <w:gridCol w:w="2126"/>
        <w:gridCol w:w="1276"/>
        <w:gridCol w:w="1375"/>
      </w:tblGrid>
      <w:tr w:rsidR="008D3EEB" w:rsidRPr="00891559" w:rsidTr="00392EE1">
        <w:trPr>
          <w:cantSplit/>
          <w:tblHeader/>
          <w:jc w:val="center"/>
        </w:trPr>
        <w:tc>
          <w:tcPr>
            <w:tcW w:w="1464" w:type="dxa"/>
            <w:tcBorders>
              <w:top w:val="single" w:sz="12" w:space="0" w:color="auto"/>
              <w:bottom w:val="single" w:sz="12" w:space="0" w:color="auto"/>
            </w:tcBorders>
            <w:shd w:val="clear" w:color="auto" w:fill="auto"/>
          </w:tcPr>
          <w:p w:rsidR="008D3EEB" w:rsidRPr="00891559" w:rsidRDefault="008D3EEB" w:rsidP="00891559">
            <w:pPr>
              <w:pStyle w:val="Tablehead"/>
              <w:rPr>
                <w:sz w:val="20"/>
                <w:szCs w:val="18"/>
              </w:rPr>
            </w:pPr>
            <w:r w:rsidRPr="00891559">
              <w:rPr>
                <w:sz w:val="20"/>
                <w:szCs w:val="18"/>
              </w:rPr>
              <w:t>Acronym</w:t>
            </w:r>
          </w:p>
        </w:tc>
        <w:tc>
          <w:tcPr>
            <w:tcW w:w="3598" w:type="dxa"/>
            <w:tcBorders>
              <w:top w:val="single" w:sz="12" w:space="0" w:color="auto"/>
              <w:bottom w:val="single" w:sz="12" w:space="0" w:color="auto"/>
            </w:tcBorders>
            <w:shd w:val="clear" w:color="auto" w:fill="auto"/>
          </w:tcPr>
          <w:p w:rsidR="008D3EEB" w:rsidRPr="00891559" w:rsidRDefault="008D3EEB" w:rsidP="00891559">
            <w:pPr>
              <w:pStyle w:val="Tablehead"/>
              <w:rPr>
                <w:sz w:val="20"/>
                <w:szCs w:val="18"/>
              </w:rPr>
            </w:pPr>
            <w:r w:rsidRPr="00891559">
              <w:rPr>
                <w:sz w:val="20"/>
                <w:szCs w:val="18"/>
              </w:rPr>
              <w:t>Title</w:t>
            </w:r>
          </w:p>
        </w:tc>
        <w:tc>
          <w:tcPr>
            <w:tcW w:w="2126" w:type="dxa"/>
            <w:tcBorders>
              <w:top w:val="single" w:sz="12" w:space="0" w:color="auto"/>
              <w:bottom w:val="single" w:sz="12" w:space="0" w:color="auto"/>
            </w:tcBorders>
            <w:shd w:val="clear" w:color="auto" w:fill="auto"/>
          </w:tcPr>
          <w:p w:rsidR="008D3EEB" w:rsidRPr="00891559" w:rsidRDefault="008D3EEB" w:rsidP="00891559">
            <w:pPr>
              <w:pStyle w:val="Tablehead"/>
              <w:rPr>
                <w:sz w:val="20"/>
                <w:szCs w:val="18"/>
              </w:rPr>
            </w:pPr>
            <w:r w:rsidRPr="00891559">
              <w:rPr>
                <w:sz w:val="20"/>
                <w:szCs w:val="18"/>
              </w:rPr>
              <w:t>Editor</w:t>
            </w:r>
          </w:p>
        </w:tc>
        <w:tc>
          <w:tcPr>
            <w:tcW w:w="1276" w:type="dxa"/>
            <w:tcBorders>
              <w:top w:val="single" w:sz="12" w:space="0" w:color="auto"/>
              <w:bottom w:val="single" w:sz="12" w:space="0" w:color="auto"/>
            </w:tcBorders>
            <w:shd w:val="clear" w:color="auto" w:fill="auto"/>
          </w:tcPr>
          <w:p w:rsidR="008D3EEB" w:rsidRPr="00891559" w:rsidRDefault="008D3EEB" w:rsidP="00891559">
            <w:pPr>
              <w:pStyle w:val="Tablehead"/>
              <w:rPr>
                <w:sz w:val="20"/>
                <w:szCs w:val="18"/>
              </w:rPr>
            </w:pPr>
            <w:r w:rsidRPr="00891559">
              <w:rPr>
                <w:sz w:val="20"/>
                <w:szCs w:val="18"/>
              </w:rPr>
              <w:t>Consent / Approval</w:t>
            </w:r>
          </w:p>
        </w:tc>
        <w:tc>
          <w:tcPr>
            <w:tcW w:w="1375" w:type="dxa"/>
            <w:tcBorders>
              <w:top w:val="single" w:sz="12" w:space="0" w:color="auto"/>
              <w:bottom w:val="single" w:sz="12" w:space="0" w:color="auto"/>
            </w:tcBorders>
            <w:shd w:val="clear" w:color="auto" w:fill="auto"/>
          </w:tcPr>
          <w:p w:rsidR="008D3EEB" w:rsidRPr="00891559" w:rsidRDefault="008D3EEB" w:rsidP="00891559">
            <w:pPr>
              <w:pStyle w:val="Tablehead"/>
              <w:rPr>
                <w:sz w:val="20"/>
                <w:szCs w:val="18"/>
              </w:rPr>
            </w:pPr>
            <w:r w:rsidRPr="00891559">
              <w:rPr>
                <w:sz w:val="20"/>
                <w:szCs w:val="18"/>
              </w:rPr>
              <w:t>Reference</w:t>
            </w:r>
          </w:p>
        </w:tc>
      </w:tr>
      <w:tr w:rsidR="008D3EEB" w:rsidRPr="00891559" w:rsidTr="00392EE1">
        <w:trPr>
          <w:cantSplit/>
          <w:jc w:val="center"/>
        </w:trPr>
        <w:tc>
          <w:tcPr>
            <w:tcW w:w="1464" w:type="dxa"/>
            <w:tcBorders>
              <w:top w:val="single" w:sz="12" w:space="0" w:color="auto"/>
            </w:tcBorders>
            <w:shd w:val="clear" w:color="auto" w:fill="auto"/>
          </w:tcPr>
          <w:p w:rsidR="008D3EEB" w:rsidRPr="00891559" w:rsidRDefault="008D3EEB" w:rsidP="00891559">
            <w:pPr>
              <w:pStyle w:val="Tabletext"/>
              <w:rPr>
                <w:sz w:val="20"/>
                <w:szCs w:val="18"/>
              </w:rPr>
            </w:pPr>
            <w:r w:rsidRPr="00891559">
              <w:rPr>
                <w:rFonts w:hint="eastAsia"/>
                <w:sz w:val="20"/>
                <w:szCs w:val="18"/>
              </w:rPr>
              <w:t>F.MSATC</w:t>
            </w:r>
          </w:p>
        </w:tc>
        <w:tc>
          <w:tcPr>
            <w:tcW w:w="3598" w:type="dxa"/>
            <w:tcBorders>
              <w:top w:val="single" w:sz="12" w:space="0" w:color="auto"/>
            </w:tcBorders>
            <w:shd w:val="clear" w:color="auto" w:fill="auto"/>
          </w:tcPr>
          <w:p w:rsidR="008D3EEB" w:rsidRPr="00891559" w:rsidRDefault="008D3EEB" w:rsidP="00891559">
            <w:pPr>
              <w:pStyle w:val="Tabletext"/>
              <w:rPr>
                <w:sz w:val="20"/>
                <w:szCs w:val="18"/>
              </w:rPr>
            </w:pPr>
            <w:r w:rsidRPr="00891559">
              <w:rPr>
                <w:rFonts w:hint="eastAsia"/>
                <w:sz w:val="20"/>
                <w:szCs w:val="18"/>
              </w:rPr>
              <w:t>F.MSATC</w:t>
            </w:r>
          </w:p>
        </w:tc>
        <w:tc>
          <w:tcPr>
            <w:tcW w:w="2126" w:type="dxa"/>
            <w:tcBorders>
              <w:top w:val="single" w:sz="12" w:space="0" w:color="auto"/>
            </w:tcBorders>
            <w:shd w:val="clear" w:color="auto" w:fill="auto"/>
          </w:tcPr>
          <w:p w:rsidR="008D3EEB" w:rsidRPr="00891559" w:rsidRDefault="008D3EEB" w:rsidP="00891559">
            <w:pPr>
              <w:pStyle w:val="Tabletext"/>
              <w:rPr>
                <w:sz w:val="20"/>
                <w:szCs w:val="18"/>
              </w:rPr>
            </w:pPr>
            <w:r w:rsidRPr="00891559">
              <w:rPr>
                <w:rFonts w:hint="eastAsia"/>
                <w:sz w:val="20"/>
                <w:szCs w:val="18"/>
              </w:rPr>
              <w:t>K.</w:t>
            </w:r>
            <w:r w:rsidRPr="00891559">
              <w:rPr>
                <w:sz w:val="20"/>
                <w:szCs w:val="18"/>
              </w:rPr>
              <w:t xml:space="preserve"> </w:t>
            </w:r>
            <w:r w:rsidRPr="00891559">
              <w:rPr>
                <w:rFonts w:hint="eastAsia"/>
                <w:sz w:val="20"/>
                <w:szCs w:val="18"/>
              </w:rPr>
              <w:t>Ma</w:t>
            </w:r>
          </w:p>
        </w:tc>
        <w:tc>
          <w:tcPr>
            <w:tcW w:w="1276" w:type="dxa"/>
            <w:tcBorders>
              <w:top w:val="single" w:sz="12" w:space="0" w:color="auto"/>
            </w:tcBorders>
            <w:shd w:val="clear" w:color="auto" w:fill="auto"/>
          </w:tcPr>
          <w:p w:rsidR="008D3EEB" w:rsidRPr="00891559" w:rsidRDefault="008D3EEB" w:rsidP="00891559">
            <w:pPr>
              <w:pStyle w:val="Tabletext"/>
              <w:jc w:val="center"/>
              <w:rPr>
                <w:sz w:val="20"/>
                <w:szCs w:val="18"/>
              </w:rPr>
            </w:pPr>
            <w:r w:rsidRPr="00891559">
              <w:rPr>
                <w:rFonts w:hint="eastAsia"/>
                <w:sz w:val="20"/>
                <w:szCs w:val="18"/>
              </w:rPr>
              <w:t>March 2012</w:t>
            </w:r>
          </w:p>
        </w:tc>
        <w:tc>
          <w:tcPr>
            <w:tcW w:w="1375" w:type="dxa"/>
            <w:tcBorders>
              <w:top w:val="single" w:sz="12" w:space="0" w:color="auto"/>
            </w:tcBorders>
            <w:shd w:val="clear" w:color="auto" w:fill="auto"/>
          </w:tcPr>
          <w:p w:rsidR="008D3EEB" w:rsidRPr="00891559" w:rsidRDefault="008D3EEB" w:rsidP="00891559">
            <w:pPr>
              <w:pStyle w:val="Tabletext"/>
              <w:jc w:val="center"/>
              <w:rPr>
                <w:sz w:val="20"/>
                <w:szCs w:val="18"/>
              </w:rPr>
            </w:pPr>
            <w:r w:rsidRPr="00891559">
              <w:rPr>
                <w:sz w:val="20"/>
                <w:szCs w:val="18"/>
              </w:rPr>
              <w:t>TD 379/WP2 (2010-07)</w:t>
            </w:r>
          </w:p>
        </w:tc>
      </w:tr>
      <w:tr w:rsidR="008D3EEB" w:rsidRPr="00891559" w:rsidTr="00392EE1">
        <w:trPr>
          <w:cantSplit/>
          <w:jc w:val="center"/>
        </w:trPr>
        <w:tc>
          <w:tcPr>
            <w:tcW w:w="1464" w:type="dxa"/>
            <w:shd w:val="clear" w:color="auto" w:fill="auto"/>
          </w:tcPr>
          <w:p w:rsidR="008D3EEB" w:rsidRPr="00891559" w:rsidRDefault="008D3EEB" w:rsidP="00891559">
            <w:pPr>
              <w:pStyle w:val="Tabletext"/>
              <w:rPr>
                <w:sz w:val="20"/>
                <w:szCs w:val="18"/>
              </w:rPr>
            </w:pPr>
            <w:proofErr w:type="spellStart"/>
            <w:r w:rsidRPr="00891559">
              <w:rPr>
                <w:rFonts w:hint="eastAsia"/>
                <w:sz w:val="20"/>
                <w:szCs w:val="18"/>
              </w:rPr>
              <w:t>F.LIMSreqs</w:t>
            </w:r>
            <w:proofErr w:type="spellEnd"/>
          </w:p>
        </w:tc>
        <w:tc>
          <w:tcPr>
            <w:tcW w:w="3598" w:type="dxa"/>
            <w:shd w:val="clear" w:color="auto" w:fill="auto"/>
          </w:tcPr>
          <w:p w:rsidR="008D3EEB" w:rsidRPr="00891559" w:rsidRDefault="008D3EEB" w:rsidP="00891559">
            <w:pPr>
              <w:pStyle w:val="Tabletext"/>
              <w:rPr>
                <w:sz w:val="20"/>
                <w:szCs w:val="18"/>
              </w:rPr>
            </w:pPr>
            <w:r w:rsidRPr="00891559">
              <w:rPr>
                <w:rFonts w:hint="eastAsia"/>
                <w:sz w:val="20"/>
                <w:szCs w:val="18"/>
              </w:rPr>
              <w:t>Requirements and Service descriptions for Low-latency Interactive Multimedia Stream System and Service</w:t>
            </w:r>
          </w:p>
        </w:tc>
        <w:tc>
          <w:tcPr>
            <w:tcW w:w="2126" w:type="dxa"/>
            <w:shd w:val="clear" w:color="auto" w:fill="auto"/>
          </w:tcPr>
          <w:p w:rsidR="008D3EEB" w:rsidRPr="00891559" w:rsidRDefault="008D3EEB" w:rsidP="00891559">
            <w:pPr>
              <w:pStyle w:val="Tabletext"/>
              <w:rPr>
                <w:sz w:val="20"/>
                <w:szCs w:val="18"/>
              </w:rPr>
            </w:pPr>
            <w:proofErr w:type="spellStart"/>
            <w:r w:rsidRPr="00891559">
              <w:rPr>
                <w:rFonts w:hint="eastAsia"/>
                <w:sz w:val="20"/>
                <w:szCs w:val="18"/>
              </w:rPr>
              <w:t>Kaiyu</w:t>
            </w:r>
            <w:proofErr w:type="spellEnd"/>
            <w:r w:rsidRPr="00891559">
              <w:rPr>
                <w:rFonts w:hint="eastAsia"/>
                <w:sz w:val="20"/>
                <w:szCs w:val="18"/>
              </w:rPr>
              <w:t xml:space="preserve"> Zhou</w:t>
            </w:r>
          </w:p>
        </w:tc>
        <w:tc>
          <w:tcPr>
            <w:tcW w:w="1276"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2012</w:t>
            </w:r>
          </w:p>
        </w:tc>
        <w:tc>
          <w:tcPr>
            <w:tcW w:w="1375"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N/A</w:t>
            </w:r>
          </w:p>
        </w:tc>
      </w:tr>
      <w:tr w:rsidR="008D3EEB" w:rsidRPr="00891559" w:rsidTr="00392EE1">
        <w:trPr>
          <w:cantSplit/>
          <w:jc w:val="center"/>
        </w:trPr>
        <w:tc>
          <w:tcPr>
            <w:tcW w:w="1464" w:type="dxa"/>
            <w:shd w:val="clear" w:color="auto" w:fill="auto"/>
          </w:tcPr>
          <w:p w:rsidR="008D3EEB" w:rsidRPr="00891559" w:rsidRDefault="008D3EEB" w:rsidP="00891559">
            <w:pPr>
              <w:pStyle w:val="Tabletext"/>
              <w:rPr>
                <w:sz w:val="20"/>
                <w:szCs w:val="18"/>
              </w:rPr>
            </w:pPr>
            <w:r w:rsidRPr="00891559">
              <w:rPr>
                <w:rFonts w:hint="eastAsia"/>
                <w:sz w:val="20"/>
                <w:szCs w:val="18"/>
              </w:rPr>
              <w:t>H.ID-RA</w:t>
            </w:r>
          </w:p>
        </w:tc>
        <w:tc>
          <w:tcPr>
            <w:tcW w:w="3598" w:type="dxa"/>
            <w:shd w:val="clear" w:color="auto" w:fill="auto"/>
          </w:tcPr>
          <w:p w:rsidR="008D3EEB" w:rsidRPr="00891559" w:rsidRDefault="008D3EEB" w:rsidP="00891559">
            <w:pPr>
              <w:pStyle w:val="Tabletext"/>
              <w:rPr>
                <w:sz w:val="20"/>
                <w:szCs w:val="18"/>
              </w:rPr>
            </w:pPr>
            <w:r w:rsidRPr="00891559">
              <w:rPr>
                <w:sz w:val="20"/>
                <w:szCs w:val="18"/>
              </w:rPr>
              <w:t xml:space="preserve">Registration procedure for ITU-T </w:t>
            </w:r>
            <w:proofErr w:type="spellStart"/>
            <w:r w:rsidRPr="00891559">
              <w:rPr>
                <w:sz w:val="20"/>
                <w:szCs w:val="18"/>
              </w:rPr>
              <w:t>H.IDscheme</w:t>
            </w:r>
            <w:proofErr w:type="spellEnd"/>
          </w:p>
        </w:tc>
        <w:tc>
          <w:tcPr>
            <w:tcW w:w="2126" w:type="dxa"/>
            <w:shd w:val="clear" w:color="auto" w:fill="auto"/>
          </w:tcPr>
          <w:p w:rsidR="008D3EEB" w:rsidRPr="00891559" w:rsidRDefault="008D3EEB" w:rsidP="00891559">
            <w:pPr>
              <w:pStyle w:val="Tabletext"/>
              <w:rPr>
                <w:sz w:val="20"/>
                <w:szCs w:val="18"/>
              </w:rPr>
            </w:pPr>
            <w:r w:rsidRPr="00891559">
              <w:rPr>
                <w:rFonts w:hint="eastAsia"/>
                <w:sz w:val="20"/>
                <w:szCs w:val="18"/>
              </w:rPr>
              <w:t>Jun Seob Lee,</w:t>
            </w:r>
            <w:r w:rsidRPr="00891559">
              <w:rPr>
                <w:sz w:val="20"/>
                <w:szCs w:val="18"/>
              </w:rPr>
              <w:t xml:space="preserve"> </w:t>
            </w:r>
            <w:r w:rsidRPr="00891559">
              <w:rPr>
                <w:rFonts w:hint="eastAsia"/>
                <w:sz w:val="20"/>
                <w:szCs w:val="18"/>
              </w:rPr>
              <w:t>Chiaki Ishikawa</w:t>
            </w:r>
          </w:p>
        </w:tc>
        <w:tc>
          <w:tcPr>
            <w:tcW w:w="1276"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2012</w:t>
            </w:r>
          </w:p>
        </w:tc>
        <w:tc>
          <w:tcPr>
            <w:tcW w:w="1375"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TD</w:t>
            </w:r>
            <w:r w:rsidRPr="00891559">
              <w:rPr>
                <w:sz w:val="20"/>
                <w:szCs w:val="18"/>
              </w:rPr>
              <w:t> 553/</w:t>
            </w:r>
            <w:r w:rsidRPr="00891559">
              <w:rPr>
                <w:rFonts w:hint="eastAsia"/>
                <w:sz w:val="20"/>
                <w:szCs w:val="18"/>
              </w:rPr>
              <w:t>WP2</w:t>
            </w:r>
            <w:r w:rsidRPr="00891559">
              <w:rPr>
                <w:sz w:val="20"/>
                <w:szCs w:val="18"/>
              </w:rPr>
              <w:t xml:space="preserve"> (2011-03)</w:t>
            </w:r>
          </w:p>
        </w:tc>
      </w:tr>
      <w:tr w:rsidR="008D3EEB" w:rsidRPr="00891559" w:rsidTr="00392EE1">
        <w:trPr>
          <w:cantSplit/>
          <w:jc w:val="center"/>
        </w:trPr>
        <w:tc>
          <w:tcPr>
            <w:tcW w:w="1464" w:type="dxa"/>
            <w:shd w:val="clear" w:color="auto" w:fill="auto"/>
          </w:tcPr>
          <w:p w:rsidR="008D3EEB" w:rsidRPr="00891559" w:rsidRDefault="008D3EEB" w:rsidP="00891559">
            <w:pPr>
              <w:pStyle w:val="Tabletext"/>
              <w:rPr>
                <w:sz w:val="20"/>
                <w:szCs w:val="18"/>
              </w:rPr>
            </w:pPr>
            <w:proofErr w:type="spellStart"/>
            <w:r w:rsidRPr="00891559">
              <w:rPr>
                <w:rFonts w:hint="eastAsia"/>
                <w:sz w:val="20"/>
                <w:szCs w:val="18"/>
              </w:rPr>
              <w:t>H.IDscheme</w:t>
            </w:r>
            <w:proofErr w:type="spellEnd"/>
          </w:p>
        </w:tc>
        <w:tc>
          <w:tcPr>
            <w:tcW w:w="3598" w:type="dxa"/>
            <w:shd w:val="clear" w:color="auto" w:fill="auto"/>
          </w:tcPr>
          <w:p w:rsidR="008D3EEB" w:rsidRPr="00891559" w:rsidRDefault="008D3EEB" w:rsidP="00891559">
            <w:pPr>
              <w:pStyle w:val="Tabletext"/>
              <w:rPr>
                <w:sz w:val="20"/>
                <w:szCs w:val="18"/>
              </w:rPr>
            </w:pPr>
            <w:r w:rsidRPr="00891559">
              <w:rPr>
                <w:rFonts w:hint="eastAsia"/>
                <w:sz w:val="20"/>
                <w:szCs w:val="18"/>
              </w:rPr>
              <w:t>Identification</w:t>
            </w:r>
            <w:r w:rsidRPr="00891559">
              <w:rPr>
                <w:sz w:val="20"/>
                <w:szCs w:val="18"/>
              </w:rPr>
              <w:t xml:space="preserve"> scheme for multimedia information access triggered by tag-based identification</w:t>
            </w:r>
          </w:p>
        </w:tc>
        <w:tc>
          <w:tcPr>
            <w:tcW w:w="2126" w:type="dxa"/>
            <w:shd w:val="clear" w:color="auto" w:fill="auto"/>
          </w:tcPr>
          <w:p w:rsidR="008D3EEB" w:rsidRPr="00891559" w:rsidRDefault="008D3EEB" w:rsidP="00891559">
            <w:pPr>
              <w:pStyle w:val="Tabletext"/>
              <w:rPr>
                <w:sz w:val="20"/>
                <w:szCs w:val="18"/>
              </w:rPr>
            </w:pPr>
            <w:r w:rsidRPr="00891559">
              <w:rPr>
                <w:rFonts w:hint="eastAsia"/>
                <w:sz w:val="20"/>
                <w:szCs w:val="18"/>
              </w:rPr>
              <w:t>Jun Seob Lee, Noboru Koshizuka</w:t>
            </w:r>
          </w:p>
        </w:tc>
        <w:tc>
          <w:tcPr>
            <w:tcW w:w="1276"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Nov.2011</w:t>
            </w:r>
          </w:p>
        </w:tc>
        <w:tc>
          <w:tcPr>
            <w:tcW w:w="1375"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TD</w:t>
            </w:r>
            <w:r w:rsidRPr="00891559">
              <w:rPr>
                <w:sz w:val="20"/>
                <w:szCs w:val="18"/>
              </w:rPr>
              <w:t> </w:t>
            </w:r>
            <w:r w:rsidRPr="00891559">
              <w:rPr>
                <w:rFonts w:hint="eastAsia"/>
                <w:sz w:val="20"/>
                <w:szCs w:val="18"/>
              </w:rPr>
              <w:t>554</w:t>
            </w:r>
            <w:r w:rsidRPr="00891559">
              <w:rPr>
                <w:sz w:val="20"/>
                <w:szCs w:val="18"/>
              </w:rPr>
              <w:t>/</w:t>
            </w:r>
            <w:r w:rsidRPr="00891559">
              <w:rPr>
                <w:rFonts w:hint="eastAsia"/>
                <w:sz w:val="20"/>
                <w:szCs w:val="18"/>
              </w:rPr>
              <w:t>WP2</w:t>
            </w:r>
            <w:r w:rsidRPr="00891559">
              <w:rPr>
                <w:sz w:val="20"/>
                <w:szCs w:val="18"/>
              </w:rPr>
              <w:t xml:space="preserve"> (2011-03)</w:t>
            </w:r>
          </w:p>
        </w:tc>
      </w:tr>
      <w:tr w:rsidR="008D3EEB" w:rsidRPr="00891559" w:rsidTr="00392EE1">
        <w:trPr>
          <w:cantSplit/>
          <w:jc w:val="center"/>
        </w:trPr>
        <w:tc>
          <w:tcPr>
            <w:tcW w:w="1464" w:type="dxa"/>
            <w:shd w:val="clear" w:color="auto" w:fill="auto"/>
          </w:tcPr>
          <w:p w:rsidR="008D3EEB" w:rsidRPr="00891559" w:rsidRDefault="008D3EEB" w:rsidP="00891559">
            <w:pPr>
              <w:pStyle w:val="Tabletext"/>
              <w:rPr>
                <w:sz w:val="20"/>
                <w:szCs w:val="18"/>
              </w:rPr>
            </w:pPr>
            <w:r w:rsidRPr="00891559">
              <w:rPr>
                <w:rFonts w:hint="eastAsia"/>
                <w:sz w:val="20"/>
                <w:szCs w:val="18"/>
              </w:rPr>
              <w:t>H.IRP</w:t>
            </w:r>
          </w:p>
        </w:tc>
        <w:tc>
          <w:tcPr>
            <w:tcW w:w="3598" w:type="dxa"/>
            <w:shd w:val="clear" w:color="auto" w:fill="auto"/>
          </w:tcPr>
          <w:p w:rsidR="008D3EEB" w:rsidRPr="00891559" w:rsidRDefault="008D3EEB" w:rsidP="00891559">
            <w:pPr>
              <w:pStyle w:val="Tabletext"/>
              <w:rPr>
                <w:sz w:val="20"/>
                <w:szCs w:val="18"/>
              </w:rPr>
            </w:pPr>
            <w:r w:rsidRPr="00891559">
              <w:rPr>
                <w:rFonts w:hint="eastAsia"/>
                <w:sz w:val="20"/>
                <w:szCs w:val="18"/>
              </w:rPr>
              <w:t xml:space="preserve">Identifier resolution protocol </w:t>
            </w:r>
            <w:r w:rsidRPr="00891559">
              <w:rPr>
                <w:sz w:val="20"/>
                <w:szCs w:val="18"/>
              </w:rPr>
              <w:t>for multimedia information access triggered by tag-based identification</w:t>
            </w:r>
          </w:p>
        </w:tc>
        <w:tc>
          <w:tcPr>
            <w:tcW w:w="2126" w:type="dxa"/>
            <w:shd w:val="clear" w:color="auto" w:fill="auto"/>
          </w:tcPr>
          <w:p w:rsidR="008D3EEB" w:rsidRPr="00891559" w:rsidRDefault="008D3EEB" w:rsidP="00891559">
            <w:pPr>
              <w:pStyle w:val="Tabletext"/>
              <w:rPr>
                <w:sz w:val="20"/>
                <w:szCs w:val="18"/>
              </w:rPr>
            </w:pPr>
            <w:r w:rsidRPr="00891559">
              <w:rPr>
                <w:rFonts w:hint="eastAsia"/>
                <w:sz w:val="20"/>
                <w:szCs w:val="18"/>
              </w:rPr>
              <w:t>Jun Seob Lee, Noboru Koshizuka</w:t>
            </w:r>
          </w:p>
        </w:tc>
        <w:tc>
          <w:tcPr>
            <w:tcW w:w="1276"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Nov.2011</w:t>
            </w:r>
          </w:p>
        </w:tc>
        <w:tc>
          <w:tcPr>
            <w:tcW w:w="1375" w:type="dxa"/>
            <w:shd w:val="clear" w:color="auto" w:fill="auto"/>
          </w:tcPr>
          <w:p w:rsidR="008D3EEB" w:rsidRPr="00891559" w:rsidRDefault="008D3EEB" w:rsidP="00891559">
            <w:pPr>
              <w:pStyle w:val="Tabletext"/>
              <w:jc w:val="center"/>
              <w:rPr>
                <w:sz w:val="20"/>
                <w:szCs w:val="18"/>
              </w:rPr>
            </w:pPr>
            <w:r w:rsidRPr="00891559">
              <w:rPr>
                <w:rFonts w:hint="eastAsia"/>
                <w:sz w:val="20"/>
                <w:szCs w:val="18"/>
              </w:rPr>
              <w:t>TD-555</w:t>
            </w:r>
            <w:r w:rsidRPr="00891559">
              <w:rPr>
                <w:sz w:val="20"/>
                <w:szCs w:val="18"/>
              </w:rPr>
              <w:t>/</w:t>
            </w:r>
            <w:r w:rsidRPr="00891559">
              <w:rPr>
                <w:rFonts w:hint="eastAsia"/>
                <w:sz w:val="20"/>
                <w:szCs w:val="18"/>
              </w:rPr>
              <w:t>WP2</w:t>
            </w:r>
            <w:r w:rsidRPr="00891559">
              <w:rPr>
                <w:sz w:val="20"/>
                <w:szCs w:val="18"/>
              </w:rPr>
              <w:t xml:space="preserve"> (2011-03)</w:t>
            </w:r>
          </w:p>
        </w:tc>
      </w:tr>
    </w:tbl>
    <w:p w:rsidR="008D3EEB" w:rsidRPr="00891559" w:rsidRDefault="008D3EEB" w:rsidP="001C6E1D">
      <w:pPr>
        <w:pStyle w:val="Heading2"/>
        <w:rPr>
          <w:lang w:val="en-US"/>
        </w:rPr>
      </w:pPr>
      <w:r w:rsidRPr="00891559">
        <w:rPr>
          <w:rFonts w:hint="eastAsia"/>
        </w:rPr>
        <w:t>Future meeting</w:t>
      </w:r>
    </w:p>
    <w:p w:rsidR="008D3EEB" w:rsidRPr="00891559" w:rsidRDefault="00AD6D70" w:rsidP="00891559">
      <w:pPr>
        <w:rPr>
          <w:rFonts w:eastAsia="Malgun Gothic"/>
          <w:lang w:eastAsia="ko-KR"/>
        </w:rPr>
      </w:pPr>
      <w:r w:rsidRPr="00891559">
        <w:rPr>
          <w:rFonts w:eastAsia="Malgun Gothic" w:hint="eastAsia"/>
          <w:lang w:eastAsia="ko-KR"/>
        </w:rPr>
        <w:t>The n</w:t>
      </w:r>
      <w:r w:rsidR="008D3EEB" w:rsidRPr="00891559">
        <w:rPr>
          <w:rFonts w:hint="eastAsia"/>
        </w:rPr>
        <w:t xml:space="preserve">ext SG16 meeting will be held </w:t>
      </w:r>
      <w:r w:rsidRPr="00891559">
        <w:rPr>
          <w:rFonts w:eastAsia="Malgun Gothic" w:hint="eastAsia"/>
          <w:lang w:eastAsia="ko-KR"/>
        </w:rPr>
        <w:t xml:space="preserve">during </w:t>
      </w:r>
      <w:r w:rsidR="00891559" w:rsidRPr="00891559">
        <w:t>21</w:t>
      </w:r>
      <w:r w:rsidR="008D3EEB" w:rsidRPr="00891559">
        <w:rPr>
          <w:rFonts w:hint="eastAsia"/>
        </w:rPr>
        <w:t xml:space="preserve"> November</w:t>
      </w:r>
      <w:r w:rsidR="00D304F7" w:rsidRPr="00891559">
        <w:rPr>
          <w:rFonts w:hint="eastAsia"/>
        </w:rPr>
        <w:t xml:space="preserve"> </w:t>
      </w:r>
      <w:r w:rsidR="008D3EEB" w:rsidRPr="00891559">
        <w:rPr>
          <w:rFonts w:hint="eastAsia"/>
        </w:rPr>
        <w:t>-</w:t>
      </w:r>
      <w:r w:rsidR="00891559" w:rsidRPr="00891559">
        <w:t xml:space="preserve"> 2</w:t>
      </w:r>
      <w:r w:rsidR="008D3EEB" w:rsidRPr="00891559">
        <w:rPr>
          <w:rFonts w:hint="eastAsia"/>
        </w:rPr>
        <w:t xml:space="preserve"> December 2011 in Geneva.</w:t>
      </w:r>
    </w:p>
    <w:p w:rsidR="00D9121F" w:rsidRPr="00891559" w:rsidRDefault="00D9121F" w:rsidP="008D3EEB">
      <w:pPr>
        <w:rPr>
          <w:rFonts w:eastAsia="Malgun Gothic"/>
          <w:lang w:eastAsia="ko-KR"/>
        </w:rPr>
      </w:pPr>
    </w:p>
    <w:p w:rsidR="00D304F7" w:rsidRPr="00891559" w:rsidRDefault="00BC08EC" w:rsidP="00BC08EC">
      <w:pPr>
        <w:pStyle w:val="Heading1"/>
        <w:tabs>
          <w:tab w:val="num" w:pos="851"/>
        </w:tabs>
        <w:ind w:left="851" w:hanging="851"/>
        <w:rPr>
          <w:rFonts w:eastAsia="SimSun"/>
          <w:lang w:eastAsia="zh-CN"/>
        </w:rPr>
      </w:pPr>
      <w:bookmarkStart w:id="52" w:name="_Toc304818410"/>
      <w:r w:rsidRPr="00891559">
        <w:rPr>
          <w:rFonts w:hint="eastAsia"/>
        </w:rPr>
        <w:lastRenderedPageBreak/>
        <w:t>Question 25/16</w:t>
      </w:r>
      <w:r w:rsidR="00D705AC" w:rsidRPr="00891559">
        <w:rPr>
          <w:rFonts w:eastAsia="Malgun Gothic" w:hint="eastAsia"/>
          <w:lang w:eastAsia="ko-KR"/>
        </w:rPr>
        <w:t xml:space="preserve"> </w:t>
      </w:r>
      <w:r w:rsidRPr="00891559">
        <w:t>–USN Applications and Services</w:t>
      </w:r>
      <w:bookmarkEnd w:id="52"/>
    </w:p>
    <w:p w:rsidR="005000CB" w:rsidRPr="00891559" w:rsidRDefault="005000CB" w:rsidP="001C6E1D">
      <w:pPr>
        <w:pStyle w:val="Heading2"/>
        <w:rPr>
          <w:lang w:eastAsia="zh-CN"/>
        </w:rPr>
      </w:pPr>
      <w:r w:rsidRPr="00891559">
        <w:rPr>
          <w:rFonts w:hint="eastAsia"/>
        </w:rPr>
        <w:t>Summary</w:t>
      </w:r>
    </w:p>
    <w:p w:rsidR="000839D7" w:rsidRPr="00891559" w:rsidRDefault="000839D7" w:rsidP="000839D7">
      <w:pPr>
        <w:rPr>
          <w:rFonts w:eastAsia="Malgun Gothic"/>
          <w:lang w:eastAsia="ko-KR"/>
        </w:rPr>
      </w:pPr>
      <w:r w:rsidRPr="00891559">
        <w:rPr>
          <w:color w:val="000000"/>
          <w:lang w:eastAsia="ko-KR"/>
        </w:rPr>
        <w:t>The</w:t>
      </w:r>
      <w:r w:rsidRPr="00891559">
        <w:rPr>
          <w:rFonts w:hint="eastAsia"/>
          <w:color w:val="000000"/>
          <w:lang w:eastAsia="ko-KR"/>
        </w:rPr>
        <w:t xml:space="preserve"> </w:t>
      </w:r>
      <w:r w:rsidRPr="00891559">
        <w:rPr>
          <w:color w:val="000000"/>
          <w:lang w:eastAsia="ko-KR"/>
        </w:rPr>
        <w:t>Q</w:t>
      </w:r>
      <w:r w:rsidRPr="00891559">
        <w:rPr>
          <w:rFonts w:eastAsia="Malgun Gothic" w:hint="eastAsia"/>
          <w:color w:val="000000"/>
          <w:lang w:eastAsia="ko-KR"/>
        </w:rPr>
        <w:t>25/16</w:t>
      </w:r>
      <w:r w:rsidRPr="00891559">
        <w:rPr>
          <w:rFonts w:hint="eastAsia"/>
          <w:color w:val="000000"/>
          <w:lang w:eastAsia="ko-KR"/>
        </w:rPr>
        <w:t xml:space="preserve"> </w:t>
      </w:r>
      <w:r w:rsidRPr="00891559">
        <w:rPr>
          <w:rFonts w:eastAsia="Malgun Gothic" w:hint="eastAsia"/>
          <w:color w:val="000000"/>
          <w:lang w:eastAsia="ko-KR"/>
        </w:rPr>
        <w:t>experts met</w:t>
      </w:r>
      <w:r w:rsidRPr="00891559">
        <w:rPr>
          <w:rFonts w:hint="eastAsia"/>
          <w:color w:val="000000"/>
          <w:lang w:eastAsia="ko-KR"/>
        </w:rPr>
        <w:t xml:space="preserve"> on </w:t>
      </w:r>
      <w:r w:rsidRPr="00891559">
        <w:rPr>
          <w:rFonts w:eastAsia="Malgun Gothic" w:hint="eastAsia"/>
          <w:lang w:eastAsia="ko-KR"/>
        </w:rPr>
        <w:t xml:space="preserve">18 </w:t>
      </w:r>
      <w:r w:rsidRPr="00891559">
        <w:rPr>
          <w:lang w:val="en-US"/>
        </w:rPr>
        <w:t>–</w:t>
      </w:r>
      <w:r w:rsidRPr="00891559">
        <w:rPr>
          <w:rFonts w:eastAsiaTheme="minorEastAsia" w:hint="eastAsia"/>
          <w:lang w:val="en-US" w:eastAsia="ko-KR"/>
        </w:rPr>
        <w:t xml:space="preserve"> </w:t>
      </w:r>
      <w:r w:rsidRPr="00891559">
        <w:rPr>
          <w:rFonts w:eastAsia="Malgun Gothic" w:hint="eastAsia"/>
          <w:lang w:val="en-US" w:eastAsia="ko-KR"/>
        </w:rPr>
        <w:t>22</w:t>
      </w:r>
      <w:r w:rsidRPr="00891559">
        <w:rPr>
          <w:lang w:val="en-US"/>
        </w:rPr>
        <w:t xml:space="preserve"> </w:t>
      </w:r>
      <w:r w:rsidRPr="00891559">
        <w:rPr>
          <w:rFonts w:eastAsia="Batang" w:hint="eastAsia"/>
          <w:lang w:val="en-US" w:eastAsia="ko-KR"/>
        </w:rPr>
        <w:t>July</w:t>
      </w:r>
      <w:r w:rsidRPr="00891559">
        <w:rPr>
          <w:lang w:val="en-US" w:eastAsia="ko-KR"/>
        </w:rPr>
        <w:t xml:space="preserve"> 201</w:t>
      </w:r>
      <w:r w:rsidRPr="00891559">
        <w:rPr>
          <w:rFonts w:eastAsiaTheme="minorEastAsia" w:hint="eastAsia"/>
          <w:lang w:val="en-US" w:eastAsia="ko-KR"/>
        </w:rPr>
        <w:t>1</w:t>
      </w:r>
      <w:r w:rsidRPr="00891559">
        <w:rPr>
          <w:lang w:val="en-US"/>
        </w:rPr>
        <w:t xml:space="preserve"> </w:t>
      </w:r>
      <w:r w:rsidRPr="00891559">
        <w:rPr>
          <w:rFonts w:hint="eastAsia"/>
          <w:color w:val="000000"/>
          <w:lang w:eastAsia="ko-KR"/>
        </w:rPr>
        <w:t xml:space="preserve">in </w:t>
      </w:r>
      <w:r w:rsidRPr="00891559">
        <w:rPr>
          <w:rFonts w:eastAsia="Malgun Gothic" w:hint="eastAsia"/>
          <w:lang w:val="en-US" w:eastAsia="ko-KR"/>
        </w:rPr>
        <w:t>Andover</w:t>
      </w:r>
      <w:r w:rsidRPr="00891559">
        <w:rPr>
          <w:rFonts w:hint="eastAsia"/>
          <w:lang w:val="en-US" w:eastAsia="ko-KR"/>
        </w:rPr>
        <w:t xml:space="preserve">, </w:t>
      </w:r>
      <w:r w:rsidRPr="00891559">
        <w:rPr>
          <w:rFonts w:eastAsia="Malgun Gothic" w:hint="eastAsia"/>
          <w:lang w:val="en-US" w:eastAsia="ko-KR"/>
        </w:rPr>
        <w:t>USA</w:t>
      </w:r>
      <w:r w:rsidRPr="00891559">
        <w:rPr>
          <w:rFonts w:eastAsia="Malgun Gothic" w:hint="eastAsia"/>
          <w:color w:val="000000"/>
          <w:lang w:eastAsia="ko-KR"/>
        </w:rPr>
        <w:t xml:space="preserve"> at its Rapporteur Group meeting of WP2/16.</w:t>
      </w:r>
      <w:r w:rsidR="00D304F7" w:rsidRPr="00891559">
        <w:rPr>
          <w:rFonts w:eastAsia="Malgun Gothic" w:hint="eastAsia"/>
          <w:lang w:eastAsia="ko-KR"/>
        </w:rPr>
        <w:t xml:space="preserve"> </w:t>
      </w:r>
      <w:r w:rsidRPr="00891559">
        <w:rPr>
          <w:rFonts w:eastAsia="Malgun Gothic" w:hint="eastAsia"/>
          <w:lang w:eastAsia="ko-KR"/>
        </w:rPr>
        <w:t>Five</w:t>
      </w:r>
      <w:r w:rsidRPr="00891559">
        <w:rPr>
          <w:rFonts w:hint="eastAsia"/>
          <w:lang w:eastAsia="ko-KR"/>
        </w:rPr>
        <w:t xml:space="preserve"> input documents including </w:t>
      </w:r>
      <w:r w:rsidRPr="00891559">
        <w:rPr>
          <w:rFonts w:eastAsia="Malgun Gothic" w:hint="eastAsia"/>
          <w:lang w:eastAsia="ko-KR"/>
        </w:rPr>
        <w:t>C</w:t>
      </w:r>
      <w:r w:rsidRPr="00891559">
        <w:rPr>
          <w:rFonts w:hint="eastAsia"/>
          <w:lang w:eastAsia="ko-KR"/>
        </w:rPr>
        <w:t>ontributions and</w:t>
      </w:r>
      <w:r w:rsidRPr="00891559">
        <w:rPr>
          <w:rFonts w:eastAsia="Malgun Gothic" w:hint="eastAsia"/>
          <w:lang w:eastAsia="ko-KR"/>
        </w:rPr>
        <w:t xml:space="preserve"> </w:t>
      </w:r>
      <w:r w:rsidRPr="00891559">
        <w:rPr>
          <w:rFonts w:hint="eastAsia"/>
          <w:lang w:eastAsia="ko-KR"/>
        </w:rPr>
        <w:t xml:space="preserve">LS were </w:t>
      </w:r>
      <w:r w:rsidRPr="00891559">
        <w:rPr>
          <w:rFonts w:eastAsia="Malgun Gothic" w:hint="eastAsia"/>
          <w:lang w:eastAsia="ko-KR"/>
        </w:rPr>
        <w:t>review</w:t>
      </w:r>
      <w:r w:rsidRPr="00891559">
        <w:rPr>
          <w:rFonts w:hint="eastAsia"/>
          <w:lang w:eastAsia="ko-KR"/>
        </w:rPr>
        <w:t xml:space="preserve">ed and </w:t>
      </w:r>
      <w:r w:rsidRPr="00891559">
        <w:rPr>
          <w:rFonts w:eastAsia="Malgun Gothic" w:hint="eastAsia"/>
          <w:lang w:eastAsia="ko-KR"/>
        </w:rPr>
        <w:t>four</w:t>
      </w:r>
      <w:r w:rsidRPr="00891559">
        <w:rPr>
          <w:rFonts w:eastAsia="Malgun Gothic"/>
          <w:lang w:eastAsia="ko-KR"/>
        </w:rPr>
        <w:t xml:space="preserve"> </w:t>
      </w:r>
      <w:r w:rsidRPr="00891559">
        <w:rPr>
          <w:rFonts w:hint="eastAsia"/>
          <w:lang w:eastAsia="ko-KR"/>
        </w:rPr>
        <w:t>output documents including one ou</w:t>
      </w:r>
      <w:r w:rsidRPr="00891559">
        <w:rPr>
          <w:rFonts w:eastAsiaTheme="minorEastAsia" w:hint="eastAsia"/>
          <w:lang w:eastAsia="ko-KR"/>
        </w:rPr>
        <w:t>t</w:t>
      </w:r>
      <w:r w:rsidRPr="00891559">
        <w:rPr>
          <w:rFonts w:hint="eastAsia"/>
          <w:lang w:eastAsia="ko-KR"/>
        </w:rPr>
        <w:t xml:space="preserve">going </w:t>
      </w:r>
      <w:r w:rsidRPr="00891559">
        <w:rPr>
          <w:rFonts w:eastAsiaTheme="minorEastAsia" w:hint="eastAsia"/>
          <w:lang w:eastAsia="ko-KR"/>
        </w:rPr>
        <w:t>LS</w:t>
      </w:r>
      <w:r w:rsidRPr="00891559">
        <w:rPr>
          <w:rFonts w:hint="eastAsia"/>
          <w:lang w:eastAsia="ko-KR"/>
        </w:rPr>
        <w:t xml:space="preserve"> were produced during the meeting. </w:t>
      </w:r>
      <w:r w:rsidRPr="00891559">
        <w:rPr>
          <w:rFonts w:eastAsia="Malgun Gothic" w:hint="eastAsia"/>
          <w:lang w:eastAsia="ko-KR"/>
        </w:rPr>
        <w:t xml:space="preserve">The main result of this meeting was making progress of the work on the </w:t>
      </w:r>
      <w:r w:rsidRPr="00891559">
        <w:rPr>
          <w:rFonts w:eastAsia="Malgun Gothic"/>
          <w:lang w:eastAsia="ko-KR"/>
        </w:rPr>
        <w:t>on-going</w:t>
      </w:r>
      <w:r w:rsidRPr="00891559">
        <w:rPr>
          <w:rFonts w:eastAsia="Malgun Gothic" w:hint="eastAsia"/>
          <w:lang w:eastAsia="ko-KR"/>
        </w:rPr>
        <w:t xml:space="preserve"> draft Recommendations, F.USN-SM and F.USN-CC.</w:t>
      </w:r>
    </w:p>
    <w:p w:rsidR="000839D7" w:rsidRPr="00891559" w:rsidRDefault="000839D7" w:rsidP="001C6E1D">
      <w:pPr>
        <w:pStyle w:val="Heading2"/>
      </w:pPr>
      <w:r w:rsidRPr="00891559">
        <w:t>Recommendations and documents for approval / consent / agreement</w:t>
      </w:r>
    </w:p>
    <w:p w:rsidR="000839D7" w:rsidRPr="00891559" w:rsidRDefault="000839D7" w:rsidP="000839D7">
      <w:pPr>
        <w:tabs>
          <w:tab w:val="left" w:pos="6804"/>
        </w:tabs>
        <w:rPr>
          <w:iCs/>
        </w:rPr>
      </w:pPr>
      <w:r w:rsidRPr="00891559">
        <w:rPr>
          <w:lang w:eastAsia="ja-JP"/>
        </w:rPr>
        <w:t>No documents or Recommendations were submitted</w:t>
      </w:r>
      <w:r w:rsidRPr="00891559">
        <w:rPr>
          <w:rFonts w:eastAsia="Malgun Gothic"/>
        </w:rPr>
        <w:t xml:space="preserve"> by Q</w:t>
      </w:r>
      <w:r w:rsidRPr="00891559">
        <w:rPr>
          <w:rFonts w:eastAsia="Malgun Gothic" w:hint="eastAsia"/>
          <w:lang w:eastAsia="ko-KR"/>
        </w:rPr>
        <w:t>25</w:t>
      </w:r>
      <w:r w:rsidRPr="00891559">
        <w:rPr>
          <w:rFonts w:eastAsia="Malgun Gothic"/>
        </w:rPr>
        <w:t>/16</w:t>
      </w:r>
      <w:r w:rsidRPr="00891559">
        <w:rPr>
          <w:lang w:eastAsia="ja-JP"/>
        </w:rPr>
        <w:t xml:space="preserve"> for </w:t>
      </w:r>
      <w:r w:rsidRPr="00891559">
        <w:rPr>
          <w:rFonts w:eastAsia="Malgun Gothic" w:hint="eastAsia"/>
          <w:lang w:eastAsia="ko-KR"/>
        </w:rPr>
        <w:t>A</w:t>
      </w:r>
      <w:r w:rsidRPr="00891559">
        <w:rPr>
          <w:lang w:eastAsia="ja-JP"/>
        </w:rPr>
        <w:t xml:space="preserve">pproval, Consent or </w:t>
      </w:r>
      <w:r w:rsidRPr="00891559">
        <w:rPr>
          <w:rFonts w:eastAsia="Malgun Gothic" w:hint="eastAsia"/>
          <w:lang w:eastAsia="ko-KR"/>
        </w:rPr>
        <w:t>A</w:t>
      </w:r>
      <w:r w:rsidRPr="00891559">
        <w:rPr>
          <w:lang w:eastAsia="ja-JP"/>
        </w:rPr>
        <w:t>greement (as applicable) at this meeting.</w:t>
      </w:r>
    </w:p>
    <w:p w:rsidR="000839D7" w:rsidRPr="00891559" w:rsidRDefault="000839D7" w:rsidP="001C6E1D">
      <w:pPr>
        <w:pStyle w:val="Heading2"/>
        <w:rPr>
          <w:lang w:eastAsia="ko-KR"/>
        </w:rPr>
      </w:pPr>
      <w:r w:rsidRPr="00891559">
        <w:t>Objectives</w:t>
      </w:r>
      <w:r w:rsidRPr="00891559">
        <w:rPr>
          <w:lang w:eastAsia="ko-KR"/>
        </w:rPr>
        <w:t xml:space="preserve"> </w:t>
      </w:r>
    </w:p>
    <w:p w:rsidR="000839D7" w:rsidRPr="00891559" w:rsidRDefault="000839D7" w:rsidP="000839D7">
      <w:r w:rsidRPr="00891559">
        <w:t xml:space="preserve">Question </w:t>
      </w:r>
      <w:r w:rsidRPr="00891559">
        <w:rPr>
          <w:rFonts w:hint="eastAsia"/>
          <w:lang w:eastAsia="ja-JP"/>
        </w:rPr>
        <w:t>2</w:t>
      </w:r>
      <w:r w:rsidRPr="00891559">
        <w:rPr>
          <w:rFonts w:eastAsia="Malgun Gothic" w:hint="eastAsia"/>
          <w:lang w:eastAsia="ko-KR"/>
        </w:rPr>
        <w:t>5</w:t>
      </w:r>
      <w:r w:rsidRPr="00891559">
        <w:t xml:space="preserve">/16 </w:t>
      </w:r>
      <w:r w:rsidRPr="00891559">
        <w:rPr>
          <w:rFonts w:eastAsiaTheme="minorEastAsia" w:hint="eastAsia"/>
          <w:lang w:eastAsia="ko-KR"/>
        </w:rPr>
        <w:t>met at</w:t>
      </w:r>
      <w:r w:rsidRPr="00891559">
        <w:t xml:space="preserve"> the week of </w:t>
      </w:r>
      <w:r w:rsidRPr="00891559">
        <w:rPr>
          <w:rFonts w:eastAsia="Malgun Gothic" w:hint="eastAsia"/>
          <w:lang w:eastAsia="ko-KR"/>
        </w:rPr>
        <w:t>WP2/</w:t>
      </w:r>
      <w:r w:rsidRPr="00891559">
        <w:t xml:space="preserve">16 </w:t>
      </w:r>
      <w:r w:rsidRPr="00891559">
        <w:rPr>
          <w:rFonts w:eastAsia="Malgun Gothic"/>
          <w:lang w:eastAsia="ko-KR"/>
        </w:rPr>
        <w:t>Rapporteur</w:t>
      </w:r>
      <w:r w:rsidRPr="00891559">
        <w:rPr>
          <w:rFonts w:eastAsia="Malgun Gothic" w:hint="eastAsia"/>
          <w:lang w:eastAsia="ko-KR"/>
        </w:rPr>
        <w:t xml:space="preserve"> </w:t>
      </w:r>
      <w:r w:rsidRPr="00891559">
        <w:rPr>
          <w:rFonts w:eastAsia="Malgun Gothic"/>
          <w:lang w:eastAsia="ko-KR"/>
        </w:rPr>
        <w:t xml:space="preserve">Group </w:t>
      </w:r>
      <w:r w:rsidRPr="00891559">
        <w:rPr>
          <w:rFonts w:eastAsia="Malgun Gothic" w:hint="eastAsia"/>
          <w:lang w:eastAsia="ko-KR"/>
        </w:rPr>
        <w:t>meeting</w:t>
      </w:r>
      <w:r w:rsidRPr="00891559">
        <w:rPr>
          <w:rFonts w:eastAsia="Malgun Gothic"/>
          <w:lang w:eastAsia="ko-KR"/>
        </w:rPr>
        <w:t>s</w:t>
      </w:r>
      <w:r w:rsidRPr="00891559">
        <w:rPr>
          <w:rFonts w:eastAsia="Malgun Gothic" w:hint="eastAsia"/>
          <w:lang w:eastAsia="ko-KR"/>
        </w:rPr>
        <w:t xml:space="preserve"> </w:t>
      </w:r>
      <w:r w:rsidRPr="00891559">
        <w:t>under the</w:t>
      </w:r>
      <w:r w:rsidRPr="00891559">
        <w:rPr>
          <w:rFonts w:eastAsiaTheme="minorEastAsia" w:hint="eastAsia"/>
          <w:lang w:eastAsia="ko-KR"/>
        </w:rPr>
        <w:t xml:space="preserve"> </w:t>
      </w:r>
      <w:r w:rsidRPr="00891559">
        <w:t xml:space="preserve">chairmanship of </w:t>
      </w:r>
      <w:r w:rsidRPr="00891559">
        <w:rPr>
          <w:rFonts w:eastAsia="Malgun Gothic" w:hint="eastAsia"/>
          <w:lang w:eastAsia="ko-KR"/>
        </w:rPr>
        <w:t>Mr. Hyoung Jun KIM</w:t>
      </w:r>
      <w:r w:rsidRPr="00891559">
        <w:t xml:space="preserve"> (</w:t>
      </w:r>
      <w:r w:rsidRPr="00891559">
        <w:rPr>
          <w:rFonts w:eastAsia="Malgun Gothic" w:hint="eastAsia"/>
          <w:lang w:eastAsia="ko-KR"/>
        </w:rPr>
        <w:t>ETRI</w:t>
      </w:r>
      <w:r w:rsidRPr="00891559">
        <w:t xml:space="preserve">, </w:t>
      </w:r>
      <w:r w:rsidRPr="00891559">
        <w:rPr>
          <w:rFonts w:eastAsia="Malgun Gothic" w:hint="eastAsia"/>
          <w:lang w:eastAsia="ko-KR"/>
        </w:rPr>
        <w:t>Korea</w:t>
      </w:r>
      <w:r w:rsidRPr="00891559">
        <w:t>).</w:t>
      </w:r>
      <w:r w:rsidRPr="00891559">
        <w:rPr>
          <w:rFonts w:eastAsia="Malgun Gothic" w:hint="eastAsia"/>
          <w:lang w:eastAsia="ko-KR"/>
        </w:rPr>
        <w:t xml:space="preserve"> </w:t>
      </w:r>
      <w:r w:rsidRPr="00891559">
        <w:t>The objectives for this meeting were:</w:t>
      </w:r>
    </w:p>
    <w:p w:rsidR="000839D7" w:rsidRPr="00891559" w:rsidRDefault="000839D7" w:rsidP="006262A2">
      <w:pPr>
        <w:numPr>
          <w:ilvl w:val="0"/>
          <w:numId w:val="43"/>
        </w:numPr>
        <w:tabs>
          <w:tab w:val="clear" w:pos="794"/>
          <w:tab w:val="clear" w:pos="1191"/>
          <w:tab w:val="clear" w:pos="1588"/>
          <w:tab w:val="clear" w:pos="1985"/>
        </w:tabs>
        <w:ind w:left="567" w:hanging="567"/>
        <w:rPr>
          <w:rFonts w:eastAsia="????"/>
          <w:szCs w:val="24"/>
        </w:rPr>
      </w:pPr>
      <w:r w:rsidRPr="00891559">
        <w:rPr>
          <w:lang w:eastAsia="ja-JP"/>
        </w:rPr>
        <w:t>Coordination with other SDOs, Questions and Study Groups</w:t>
      </w:r>
    </w:p>
    <w:p w:rsidR="000839D7" w:rsidRPr="00891559" w:rsidRDefault="000839D7" w:rsidP="006262A2">
      <w:pPr>
        <w:numPr>
          <w:ilvl w:val="0"/>
          <w:numId w:val="43"/>
        </w:numPr>
        <w:tabs>
          <w:tab w:val="clear" w:pos="794"/>
          <w:tab w:val="clear" w:pos="1191"/>
          <w:tab w:val="clear" w:pos="1588"/>
          <w:tab w:val="clear" w:pos="1985"/>
        </w:tabs>
        <w:ind w:left="567" w:hanging="567"/>
        <w:rPr>
          <w:rFonts w:eastAsia="????"/>
          <w:szCs w:val="24"/>
        </w:rPr>
      </w:pPr>
      <w:r w:rsidRPr="00891559">
        <w:rPr>
          <w:rFonts w:eastAsia="Malgun Gothic" w:hint="eastAsia"/>
          <w:lang w:eastAsia="ko-KR"/>
        </w:rPr>
        <w:t>Make</w:t>
      </w:r>
      <w:r w:rsidRPr="00891559">
        <w:rPr>
          <w:lang w:eastAsia="ja-JP"/>
        </w:rPr>
        <w:t xml:space="preserve"> progress on</w:t>
      </w:r>
      <w:r w:rsidRPr="00891559">
        <w:rPr>
          <w:rFonts w:hint="eastAsia"/>
          <w:lang w:eastAsia="ja-JP"/>
        </w:rPr>
        <w:t>:</w:t>
      </w:r>
    </w:p>
    <w:p w:rsidR="000839D7" w:rsidRPr="00891559" w:rsidRDefault="000839D7" w:rsidP="006262A2">
      <w:pPr>
        <w:numPr>
          <w:ilvl w:val="0"/>
          <w:numId w:val="55"/>
        </w:numPr>
        <w:tabs>
          <w:tab w:val="clear" w:pos="794"/>
          <w:tab w:val="clear" w:pos="1191"/>
          <w:tab w:val="clear" w:pos="1588"/>
          <w:tab w:val="clear" w:pos="1985"/>
        </w:tabs>
        <w:ind w:left="1134" w:hanging="567"/>
      </w:pPr>
      <w:r w:rsidRPr="00891559">
        <w:t xml:space="preserve">Deployment guidance </w:t>
      </w:r>
      <w:r w:rsidRPr="00424063">
        <w:rPr>
          <w:rFonts w:hint="eastAsia"/>
        </w:rPr>
        <w:t>of</w:t>
      </w:r>
      <w:r w:rsidRPr="00891559">
        <w:t xml:space="preserve"> USN applications and services for mitigating climate change</w:t>
      </w:r>
      <w:r w:rsidRPr="00424063">
        <w:rPr>
          <w:rFonts w:hint="eastAsia"/>
        </w:rPr>
        <w:t xml:space="preserve"> (F.USN-CC)</w:t>
      </w:r>
    </w:p>
    <w:p w:rsidR="000839D7" w:rsidRPr="00891559" w:rsidRDefault="000839D7" w:rsidP="006262A2">
      <w:pPr>
        <w:numPr>
          <w:ilvl w:val="0"/>
          <w:numId w:val="55"/>
        </w:numPr>
        <w:tabs>
          <w:tab w:val="clear" w:pos="794"/>
          <w:tab w:val="clear" w:pos="1191"/>
          <w:tab w:val="clear" w:pos="1588"/>
          <w:tab w:val="clear" w:pos="1985"/>
        </w:tabs>
        <w:ind w:left="1134" w:hanging="567"/>
      </w:pPr>
      <w:r w:rsidRPr="00891559">
        <w:t>Capabilities of ubiquitous sensor network (USN) for supporting requirements of smart metering services</w:t>
      </w:r>
      <w:r w:rsidRPr="00891559">
        <w:rPr>
          <w:rFonts w:hint="eastAsia"/>
        </w:rPr>
        <w:t xml:space="preserve"> (F.USN-SM)</w:t>
      </w:r>
    </w:p>
    <w:p w:rsidR="000839D7" w:rsidRPr="00891559" w:rsidRDefault="000839D7" w:rsidP="006262A2">
      <w:pPr>
        <w:numPr>
          <w:ilvl w:val="0"/>
          <w:numId w:val="44"/>
        </w:numPr>
        <w:tabs>
          <w:tab w:val="clear" w:pos="794"/>
          <w:tab w:val="clear" w:pos="1191"/>
          <w:tab w:val="clear" w:pos="1588"/>
          <w:tab w:val="clear" w:pos="1985"/>
        </w:tabs>
        <w:ind w:left="567" w:hanging="567"/>
        <w:rPr>
          <w:rFonts w:eastAsia="????"/>
          <w:szCs w:val="24"/>
        </w:rPr>
      </w:pPr>
      <w:r w:rsidRPr="00891559">
        <w:rPr>
          <w:rFonts w:hint="eastAsia"/>
          <w:lang w:eastAsia="ko-KR"/>
        </w:rPr>
        <w:t xml:space="preserve">Discuss contributions on </w:t>
      </w:r>
      <w:r w:rsidRPr="00891559">
        <w:rPr>
          <w:rFonts w:eastAsiaTheme="minorEastAsia" w:hint="eastAsia"/>
          <w:lang w:eastAsia="ko-KR"/>
        </w:rPr>
        <w:t>the f</w:t>
      </w:r>
      <w:r w:rsidRPr="00891559">
        <w:t xml:space="preserve">ramework for USN-based </w:t>
      </w:r>
      <w:r w:rsidRPr="00891559">
        <w:rPr>
          <w:rFonts w:eastAsiaTheme="minorEastAsia" w:hint="eastAsia"/>
          <w:lang w:eastAsia="ko-KR"/>
        </w:rPr>
        <w:t>w</w:t>
      </w:r>
      <w:r w:rsidRPr="00891559">
        <w:t xml:space="preserve">ater </w:t>
      </w:r>
      <w:r w:rsidRPr="00891559">
        <w:rPr>
          <w:rFonts w:eastAsiaTheme="minorEastAsia" w:hint="eastAsia"/>
          <w:lang w:eastAsia="ko-KR"/>
        </w:rPr>
        <w:t>q</w:t>
      </w:r>
      <w:r w:rsidRPr="00891559">
        <w:t xml:space="preserve">uality </w:t>
      </w:r>
      <w:r w:rsidRPr="00891559">
        <w:rPr>
          <w:rFonts w:eastAsiaTheme="minorEastAsia" w:hint="eastAsia"/>
          <w:lang w:eastAsia="ko-KR"/>
        </w:rPr>
        <w:t>a</w:t>
      </w:r>
      <w:r w:rsidRPr="00891559">
        <w:t>ssessment</w:t>
      </w:r>
    </w:p>
    <w:p w:rsidR="000839D7" w:rsidRPr="00891559" w:rsidRDefault="000839D7" w:rsidP="001C6E1D">
      <w:pPr>
        <w:pStyle w:val="Heading2"/>
      </w:pPr>
      <w:r w:rsidRPr="00891559">
        <w:t>D</w:t>
      </w:r>
      <w:r w:rsidRPr="00891559">
        <w:rPr>
          <w:rFonts w:hint="eastAsia"/>
        </w:rPr>
        <w:t>ocumentation</w:t>
      </w:r>
    </w:p>
    <w:p w:rsidR="000839D7" w:rsidRPr="00891559" w:rsidRDefault="000839D7" w:rsidP="000839D7">
      <w:pPr>
        <w:rPr>
          <w:rFonts w:eastAsia="Malgun Gothic"/>
          <w:lang w:eastAsia="ko-KR"/>
        </w:rPr>
      </w:pPr>
      <w:r w:rsidRPr="00891559">
        <w:rPr>
          <w:rFonts w:eastAsia="Malgun Gothic" w:hint="eastAsia"/>
          <w:lang w:eastAsia="ja-JP"/>
        </w:rPr>
        <w:t>The meeting reviewed the following documents.</w:t>
      </w:r>
    </w:p>
    <w:p w:rsidR="000839D7" w:rsidRPr="00891559" w:rsidRDefault="000839D7" w:rsidP="006262A2">
      <w:pPr>
        <w:numPr>
          <w:ilvl w:val="0"/>
          <w:numId w:val="45"/>
        </w:numPr>
        <w:tabs>
          <w:tab w:val="clear" w:pos="794"/>
          <w:tab w:val="clear" w:pos="1191"/>
          <w:tab w:val="clear" w:pos="1588"/>
          <w:tab w:val="clear" w:pos="1985"/>
        </w:tabs>
        <w:ind w:left="567" w:hanging="567"/>
        <w:rPr>
          <w:lang w:eastAsia="ko-KR"/>
        </w:rPr>
      </w:pPr>
      <w:r w:rsidRPr="00891559">
        <w:rPr>
          <w:rFonts w:hint="eastAsia"/>
          <w:lang w:eastAsia="ko-KR"/>
        </w:rPr>
        <w:t>Previous meeting report: TD 36 (IoT-GSI)</w:t>
      </w:r>
    </w:p>
    <w:p w:rsidR="000839D7" w:rsidRPr="00891559" w:rsidRDefault="000839D7" w:rsidP="006262A2">
      <w:pPr>
        <w:numPr>
          <w:ilvl w:val="0"/>
          <w:numId w:val="45"/>
        </w:numPr>
        <w:tabs>
          <w:tab w:val="clear" w:pos="794"/>
          <w:tab w:val="clear" w:pos="1191"/>
          <w:tab w:val="clear" w:pos="1588"/>
          <w:tab w:val="clear" w:pos="1985"/>
        </w:tabs>
        <w:ind w:left="567" w:hanging="567"/>
        <w:rPr>
          <w:lang w:eastAsia="ko-KR"/>
        </w:rPr>
      </w:pPr>
      <w:r w:rsidRPr="00891559">
        <w:rPr>
          <w:rFonts w:eastAsia="????" w:hint="eastAsia"/>
          <w:szCs w:val="24"/>
        </w:rPr>
        <w:t>Incoming LS</w:t>
      </w:r>
      <w:r w:rsidRPr="00891559">
        <w:rPr>
          <w:rFonts w:hint="eastAsia"/>
          <w:szCs w:val="24"/>
          <w:lang w:eastAsia="ko-KR"/>
        </w:rPr>
        <w:t xml:space="preserve">: </w:t>
      </w:r>
      <w:r w:rsidRPr="00891559">
        <w:rPr>
          <w:lang w:eastAsia="ko-KR"/>
        </w:rPr>
        <w:t>AVD-</w:t>
      </w:r>
      <w:r w:rsidRPr="00891559">
        <w:rPr>
          <w:rFonts w:hint="eastAsia"/>
          <w:lang w:eastAsia="ko-KR"/>
        </w:rPr>
        <w:t>4140, 4153</w:t>
      </w:r>
    </w:p>
    <w:p w:rsidR="000839D7" w:rsidRPr="00891559" w:rsidRDefault="000839D7" w:rsidP="006262A2">
      <w:pPr>
        <w:numPr>
          <w:ilvl w:val="0"/>
          <w:numId w:val="45"/>
        </w:numPr>
        <w:tabs>
          <w:tab w:val="clear" w:pos="794"/>
          <w:tab w:val="clear" w:pos="1191"/>
          <w:tab w:val="clear" w:pos="1588"/>
          <w:tab w:val="clear" w:pos="1985"/>
        </w:tabs>
        <w:ind w:left="567" w:hanging="567"/>
        <w:rPr>
          <w:lang w:eastAsia="ko-KR"/>
        </w:rPr>
      </w:pPr>
      <w:r w:rsidRPr="00891559">
        <w:rPr>
          <w:rFonts w:hint="eastAsia"/>
          <w:lang w:eastAsia="ko-KR"/>
        </w:rPr>
        <w:t>Contributions: AVD-4080, 4081, 4128</w:t>
      </w:r>
    </w:p>
    <w:p w:rsidR="000839D7" w:rsidRPr="00891559" w:rsidRDefault="000839D7" w:rsidP="000839D7">
      <w:pPr>
        <w:rPr>
          <w:rFonts w:eastAsiaTheme="minorEastAsia"/>
          <w:lang w:eastAsia="ko-KR"/>
        </w:rPr>
      </w:pPr>
      <w:r w:rsidRPr="00891559">
        <w:rPr>
          <w:lang w:eastAsia="ja-JP"/>
        </w:rPr>
        <w:t>All documents for this Q25/16 meeting can be found in the AVD document repository at:</w:t>
      </w:r>
      <w:r w:rsidRPr="00891559">
        <w:rPr>
          <w:rFonts w:eastAsiaTheme="minorEastAsia"/>
          <w:lang w:eastAsia="ko-KR"/>
        </w:rPr>
        <w:t xml:space="preserve"> </w:t>
      </w:r>
      <w:hyperlink r:id="rId117" w:history="1">
        <w:r w:rsidRPr="00891559">
          <w:rPr>
            <w:rStyle w:val="Hyperlink"/>
            <w:rFonts w:eastAsiaTheme="minorEastAsia"/>
            <w:lang w:eastAsia="ko-KR"/>
          </w:rPr>
          <w:t>http://wftp3.itu.int/av-arch/avc-site/2009-2012/1107_And/</w:t>
        </w:r>
      </w:hyperlink>
      <w:r w:rsidRPr="00891559">
        <w:rPr>
          <w:rFonts w:eastAsiaTheme="minorEastAsia" w:hint="eastAsia"/>
          <w:lang w:eastAsia="ko-KR"/>
        </w:rPr>
        <w:t>.</w:t>
      </w:r>
    </w:p>
    <w:p w:rsidR="000839D7" w:rsidRPr="00891559" w:rsidRDefault="000839D7" w:rsidP="001C6E1D">
      <w:pPr>
        <w:pStyle w:val="Heading2"/>
      </w:pPr>
      <w:r w:rsidRPr="00891559">
        <w:t>Report of Interim Activities</w:t>
      </w:r>
    </w:p>
    <w:p w:rsidR="000839D7" w:rsidRPr="00891559" w:rsidRDefault="000839D7" w:rsidP="000839D7">
      <w:pPr>
        <w:rPr>
          <w:rFonts w:eastAsia="Malgun Gothic"/>
          <w:lang w:eastAsia="ko-KR"/>
        </w:rPr>
      </w:pPr>
      <w:r w:rsidRPr="00891559">
        <w:rPr>
          <w:rFonts w:eastAsia="Malgun Gothic" w:hint="eastAsia"/>
          <w:lang w:eastAsia="ko-KR"/>
        </w:rPr>
        <w:t xml:space="preserve">Q25/16 had Rapporteur Group meeting during the 1st IoT-GSI event in May 2011 and the meeting report from that meeting contained in </w:t>
      </w:r>
      <w:hyperlink r:id="rId118" w:history="1">
        <w:r w:rsidRPr="00891559">
          <w:rPr>
            <w:rStyle w:val="Hyperlink"/>
            <w:rFonts w:eastAsia="Malgun Gothic" w:hint="eastAsia"/>
            <w:lang w:eastAsia="ko-KR"/>
          </w:rPr>
          <w:t>TD 36 (IoT-GSI)</w:t>
        </w:r>
      </w:hyperlink>
      <w:r w:rsidRPr="00891559">
        <w:rPr>
          <w:rFonts w:eastAsia="Malgun Gothic" w:hint="eastAsia"/>
          <w:lang w:eastAsia="ko-KR"/>
        </w:rPr>
        <w:t xml:space="preserve"> was briefly reviewed. Following results were pointed out:</w:t>
      </w:r>
    </w:p>
    <w:p w:rsidR="000839D7" w:rsidRPr="00891559" w:rsidRDefault="000839D7" w:rsidP="006262A2">
      <w:pPr>
        <w:numPr>
          <w:ilvl w:val="0"/>
          <w:numId w:val="46"/>
        </w:numPr>
        <w:tabs>
          <w:tab w:val="clear" w:pos="794"/>
          <w:tab w:val="clear" w:pos="1191"/>
          <w:tab w:val="clear" w:pos="1588"/>
          <w:tab w:val="clear" w:pos="1985"/>
        </w:tabs>
        <w:ind w:left="567" w:hanging="567"/>
        <w:rPr>
          <w:lang w:eastAsia="ja-JP"/>
        </w:rPr>
      </w:pPr>
      <w:r w:rsidRPr="00891559">
        <w:rPr>
          <w:rFonts w:hint="eastAsia"/>
          <w:lang w:eastAsia="ko-KR"/>
        </w:rPr>
        <w:t>Q25/13 will lead the development of</w:t>
      </w:r>
      <w:r w:rsidR="00D304F7" w:rsidRPr="00891559">
        <w:rPr>
          <w:rFonts w:hint="eastAsia"/>
          <w:lang w:eastAsia="ko-KR"/>
        </w:rPr>
        <w:t xml:space="preserve"> </w:t>
      </w:r>
      <w:r w:rsidRPr="00891559">
        <w:rPr>
          <w:rFonts w:hint="eastAsia"/>
          <w:lang w:eastAsia="ko-KR"/>
        </w:rPr>
        <w:t>IoT definition with all Questions participating IoT-GSI events</w:t>
      </w:r>
    </w:p>
    <w:p w:rsidR="000839D7" w:rsidRPr="00891559" w:rsidRDefault="000839D7" w:rsidP="006262A2">
      <w:pPr>
        <w:numPr>
          <w:ilvl w:val="0"/>
          <w:numId w:val="46"/>
        </w:numPr>
        <w:tabs>
          <w:tab w:val="clear" w:pos="794"/>
          <w:tab w:val="clear" w:pos="1191"/>
          <w:tab w:val="clear" w:pos="1588"/>
          <w:tab w:val="clear" w:pos="1985"/>
        </w:tabs>
        <w:ind w:left="567" w:hanging="567"/>
        <w:rPr>
          <w:lang w:eastAsia="ja-JP"/>
        </w:rPr>
      </w:pPr>
      <w:r w:rsidRPr="00891559">
        <w:rPr>
          <w:rFonts w:hint="eastAsia"/>
          <w:lang w:eastAsia="ko-KR"/>
        </w:rPr>
        <w:t>Q3/13 will lead the development of draft Recommendation on IoT overview with Q12/11 and Q25/16</w:t>
      </w:r>
    </w:p>
    <w:p w:rsidR="000839D7" w:rsidRPr="00891559" w:rsidRDefault="000839D7" w:rsidP="001C6E1D">
      <w:pPr>
        <w:pStyle w:val="Heading2"/>
        <w:rPr>
          <w:lang w:eastAsia="ko-KR"/>
        </w:rPr>
      </w:pPr>
      <w:r w:rsidRPr="00891559">
        <w:rPr>
          <w:rFonts w:hint="eastAsia"/>
        </w:rPr>
        <w:lastRenderedPageBreak/>
        <w:t>Discussion</w:t>
      </w:r>
    </w:p>
    <w:p w:rsidR="000839D7" w:rsidRPr="00891559" w:rsidRDefault="000839D7" w:rsidP="001C6E1D">
      <w:pPr>
        <w:pStyle w:val="Heading3"/>
        <w:rPr>
          <w:rFonts w:eastAsia="Malgun Gothic"/>
        </w:rPr>
      </w:pPr>
      <w:r w:rsidRPr="00891559">
        <w:t>Incoming liaison statement</w:t>
      </w:r>
      <w:r w:rsidRPr="00891559">
        <w:rPr>
          <w:rFonts w:eastAsia="Malgun Gothic" w:hint="eastAsia"/>
        </w:rPr>
        <w:t>s</w:t>
      </w:r>
    </w:p>
    <w:p w:rsidR="00891559" w:rsidRPr="00891559" w:rsidRDefault="00332C38" w:rsidP="00891559">
      <w:pPr>
        <w:pStyle w:val="Headingib"/>
      </w:pPr>
      <w:hyperlink r:id="rId119" w:history="1">
        <w:r w:rsidR="00891559" w:rsidRPr="00891559">
          <w:rPr>
            <w:rStyle w:val="Hyperlink"/>
            <w:rFonts w:hint="eastAsia"/>
          </w:rPr>
          <w:t>AVD-4140</w:t>
        </w:r>
      </w:hyperlink>
      <w:r w:rsidR="00891559" w:rsidRPr="00891559">
        <w:tab/>
        <w:t>LS from ISO/IEC JTC 1/WG 7 on sensor networks</w:t>
      </w:r>
      <w:r w:rsidR="00891559" w:rsidRPr="00891559">
        <w:rPr>
          <w:rFonts w:hint="eastAsia"/>
        </w:rPr>
        <w:t xml:space="preserve"> (</w:t>
      </w:r>
      <w:r w:rsidR="00891559" w:rsidRPr="00891559">
        <w:t>TD 3</w:t>
      </w:r>
      <w:r w:rsidR="00891559" w:rsidRPr="00891559">
        <w:rPr>
          <w:rFonts w:hint="eastAsia"/>
        </w:rPr>
        <w:t>96</w:t>
      </w:r>
      <w:r w:rsidR="00891559" w:rsidRPr="00891559">
        <w:t xml:space="preserve"> (GEN/16)</w:t>
      </w:r>
      <w:r w:rsidR="00891559" w:rsidRPr="00891559">
        <w:rPr>
          <w:rFonts w:hint="eastAsia"/>
        </w:rPr>
        <w:t>)</w:t>
      </w:r>
      <w:r w:rsidR="00891559" w:rsidRPr="00891559">
        <w:tab/>
        <w:t>ISO/IEC JTC 1/WG 7</w:t>
      </w:r>
    </w:p>
    <w:p w:rsidR="000839D7" w:rsidRPr="00891559" w:rsidRDefault="000839D7" w:rsidP="000839D7">
      <w:pPr>
        <w:rPr>
          <w:rFonts w:eastAsia="Malgun Gothic"/>
          <w:color w:val="000000"/>
          <w:szCs w:val="24"/>
          <w:lang w:eastAsia="ko-KR"/>
        </w:rPr>
      </w:pPr>
      <w:r w:rsidRPr="00891559">
        <w:rPr>
          <w:rFonts w:eastAsia="Malgun Gothic" w:hint="eastAsia"/>
          <w:lang w:eastAsia="ko-KR"/>
        </w:rPr>
        <w:t xml:space="preserve">LS from ISO/IEC JTC 1/WG 7 informed us that the status of multi-part standards of ISO/IEC 29182 </w:t>
      </w:r>
      <w:r w:rsidRPr="00891559">
        <w:rPr>
          <w:rFonts w:eastAsia="Malgun Gothic"/>
          <w:lang w:eastAsia="ko-KR"/>
        </w:rPr>
        <w:t>series</w:t>
      </w:r>
      <w:r w:rsidRPr="00891559">
        <w:rPr>
          <w:rFonts w:eastAsia="Malgun Gothic" w:hint="eastAsia"/>
          <w:lang w:eastAsia="ko-KR"/>
        </w:rPr>
        <w:t xml:space="preserve"> (</w:t>
      </w:r>
      <w:r w:rsidRPr="00891559">
        <w:rPr>
          <w:rFonts w:eastAsia="Times New Roman"/>
          <w:color w:val="000000"/>
          <w:szCs w:val="24"/>
        </w:rPr>
        <w:t>Sensor Network Reference Architecture</w:t>
      </w:r>
      <w:r w:rsidRPr="00891559">
        <w:rPr>
          <w:rFonts w:eastAsia="Malgun Gothic" w:hint="eastAsia"/>
          <w:lang w:eastAsia="ko-KR"/>
        </w:rPr>
        <w:t>), ISO/IEC 20005, and ISO/IEC 30101</w:t>
      </w:r>
      <w:r w:rsidRPr="00891559">
        <w:rPr>
          <w:rFonts w:eastAsia="Malgun Gothic" w:hint="eastAsia"/>
          <w:color w:val="000000"/>
          <w:szCs w:val="24"/>
          <w:lang w:eastAsia="ko-KR"/>
        </w:rPr>
        <w:t>.</w:t>
      </w:r>
      <w:r w:rsidR="00D304F7" w:rsidRPr="00891559">
        <w:rPr>
          <w:rFonts w:eastAsia="Malgun Gothic" w:hint="eastAsia"/>
          <w:color w:val="000000"/>
          <w:szCs w:val="24"/>
          <w:lang w:eastAsia="ko-KR"/>
        </w:rPr>
        <w:t xml:space="preserve"> </w:t>
      </w:r>
      <w:r w:rsidRPr="00891559">
        <w:rPr>
          <w:rFonts w:eastAsia="Malgun Gothic" w:hint="eastAsia"/>
          <w:color w:val="000000"/>
          <w:szCs w:val="24"/>
          <w:lang w:eastAsia="ko-KR"/>
        </w:rPr>
        <w:t xml:space="preserve">ISO/IEC JTC 1/WG 7 published </w:t>
      </w:r>
      <w:r w:rsidRPr="00891559">
        <w:rPr>
          <w:rFonts w:eastAsia="Malgun Gothic" w:hint="eastAsia"/>
          <w:lang w:eastAsia="ko-KR"/>
        </w:rPr>
        <w:t>3 Committee Drafts for</w:t>
      </w:r>
      <w:r w:rsidRPr="00891559">
        <w:rPr>
          <w:rFonts w:eastAsia="Times New Roman"/>
          <w:color w:val="000000"/>
          <w:szCs w:val="24"/>
        </w:rPr>
        <w:t xml:space="preserve"> overview and requirements</w:t>
      </w:r>
      <w:r w:rsidRPr="00891559">
        <w:rPr>
          <w:rFonts w:eastAsia="Malgun Gothic" w:hint="eastAsia"/>
          <w:color w:val="000000"/>
          <w:szCs w:val="24"/>
          <w:lang w:eastAsia="ko-KR"/>
        </w:rPr>
        <w:t>, a</w:t>
      </w:r>
      <w:r w:rsidRPr="00891559">
        <w:rPr>
          <w:rFonts w:eastAsia="Times New Roman"/>
          <w:color w:val="000000"/>
          <w:szCs w:val="24"/>
        </w:rPr>
        <w:t xml:space="preserve">pplication </w:t>
      </w:r>
      <w:r w:rsidRPr="00891559">
        <w:rPr>
          <w:rFonts w:eastAsia="Malgun Gothic" w:hint="eastAsia"/>
          <w:color w:val="000000"/>
          <w:szCs w:val="24"/>
          <w:lang w:eastAsia="ko-KR"/>
        </w:rPr>
        <w:t>p</w:t>
      </w:r>
      <w:r w:rsidRPr="00891559">
        <w:rPr>
          <w:rFonts w:eastAsia="Times New Roman"/>
          <w:color w:val="000000"/>
          <w:szCs w:val="24"/>
        </w:rPr>
        <w:t>rofiles</w:t>
      </w:r>
      <w:r w:rsidRPr="00891559">
        <w:rPr>
          <w:rFonts w:eastAsia="Malgun Gothic" w:hint="eastAsia"/>
          <w:color w:val="000000"/>
          <w:szCs w:val="24"/>
          <w:lang w:eastAsia="ko-KR"/>
        </w:rPr>
        <w:t xml:space="preserve"> and i</w:t>
      </w:r>
      <w:r w:rsidRPr="00891559">
        <w:rPr>
          <w:rFonts w:eastAsia="Times New Roman"/>
          <w:color w:val="000000"/>
          <w:szCs w:val="24"/>
        </w:rPr>
        <w:t>nteroperability guidelines</w:t>
      </w:r>
      <w:r w:rsidRPr="00891559">
        <w:rPr>
          <w:rFonts w:eastAsiaTheme="minorEastAsia" w:hint="eastAsia"/>
          <w:color w:val="000000"/>
          <w:szCs w:val="24"/>
          <w:lang w:eastAsia="ko-KR"/>
        </w:rPr>
        <w:t xml:space="preserve"> and 4 Working Drafts for remaining parts for Sensor Network Reference Architecture</w:t>
      </w:r>
      <w:r w:rsidRPr="00891559">
        <w:rPr>
          <w:rFonts w:eastAsia="Malgun Gothic" w:hint="eastAsia"/>
          <w:color w:val="000000"/>
          <w:szCs w:val="24"/>
          <w:lang w:eastAsia="ko-KR"/>
        </w:rPr>
        <w:t>. Also, they informed that ISO/IEC 30101 (</w:t>
      </w:r>
      <w:r w:rsidRPr="00891559">
        <w:rPr>
          <w:szCs w:val="24"/>
          <w:lang w:val="en-US" w:eastAsia="zh-CN"/>
        </w:rPr>
        <w:t>Sensor Network and its Interface for Smart Grid System</w:t>
      </w:r>
      <w:r w:rsidRPr="00891559">
        <w:rPr>
          <w:rFonts w:eastAsia="Malgun Gothic" w:hint="eastAsia"/>
          <w:color w:val="000000"/>
          <w:szCs w:val="24"/>
          <w:lang w:eastAsia="ko-KR"/>
        </w:rPr>
        <w:t>) and ISO/IEC 20005 (</w:t>
      </w:r>
      <w:r w:rsidRPr="00891559">
        <w:rPr>
          <w:szCs w:val="24"/>
          <w:lang w:val="en-US" w:eastAsia="zh-CN"/>
        </w:rPr>
        <w:t>Specification of Data Value Domain Services and Interfaces Supporting Collaborative Information Processing in Intelligent Sensor Networks</w:t>
      </w:r>
      <w:r w:rsidRPr="00891559">
        <w:rPr>
          <w:rFonts w:eastAsia="Malgun Gothic" w:hint="eastAsia"/>
          <w:color w:val="000000"/>
          <w:szCs w:val="24"/>
          <w:lang w:eastAsia="ko-KR"/>
        </w:rPr>
        <w:t>) were under development.</w:t>
      </w:r>
    </w:p>
    <w:p w:rsidR="000839D7" w:rsidRPr="00891559" w:rsidRDefault="000839D7" w:rsidP="000839D7">
      <w:pPr>
        <w:rPr>
          <w:rFonts w:eastAsia="Malgun Gothic"/>
          <w:color w:val="000000"/>
          <w:szCs w:val="24"/>
          <w:lang w:eastAsia="ko-KR"/>
        </w:rPr>
      </w:pPr>
      <w:r w:rsidRPr="00891559">
        <w:rPr>
          <w:rFonts w:eastAsia="Malgun Gothic" w:hint="eastAsia"/>
          <w:color w:val="000000"/>
          <w:szCs w:val="24"/>
          <w:lang w:eastAsia="ko-KR"/>
        </w:rPr>
        <w:t>Q25/16 was requested to attend the next meeting of ISO/IEC JTC 1/WG 7 (</w:t>
      </w:r>
      <w:r w:rsidRPr="00891559">
        <w:rPr>
          <w:szCs w:val="24"/>
          <w:lang w:val="en-US" w:eastAsia="zh-CN"/>
        </w:rPr>
        <w:t>29 August – 2 September 2011</w:t>
      </w:r>
      <w:r w:rsidRPr="00891559">
        <w:rPr>
          <w:rFonts w:eastAsiaTheme="minorEastAsia" w:hint="eastAsia"/>
          <w:szCs w:val="24"/>
          <w:lang w:val="en-US" w:eastAsia="ko-KR"/>
        </w:rPr>
        <w:t>,</w:t>
      </w:r>
      <w:r w:rsidRPr="00891559">
        <w:rPr>
          <w:szCs w:val="24"/>
          <w:lang w:val="en-US" w:eastAsia="zh-CN"/>
        </w:rPr>
        <w:t xml:space="preserve"> Finland</w:t>
      </w:r>
      <w:r w:rsidRPr="00891559">
        <w:rPr>
          <w:rFonts w:eastAsia="Malgun Gothic" w:hint="eastAsia"/>
          <w:color w:val="000000"/>
          <w:szCs w:val="24"/>
          <w:lang w:eastAsia="ko-KR"/>
        </w:rPr>
        <w:t xml:space="preserve">) and </w:t>
      </w:r>
      <w:r w:rsidRPr="00891559">
        <w:rPr>
          <w:rFonts w:eastAsia="Malgun Gothic"/>
          <w:color w:val="000000"/>
          <w:szCs w:val="24"/>
          <w:lang w:eastAsia="ko-KR"/>
        </w:rPr>
        <w:t>introduce</w:t>
      </w:r>
      <w:r w:rsidRPr="00891559">
        <w:rPr>
          <w:rFonts w:eastAsia="Malgun Gothic" w:hint="eastAsia"/>
          <w:color w:val="000000"/>
          <w:szCs w:val="24"/>
          <w:lang w:eastAsia="ko-KR"/>
        </w:rPr>
        <w:t xml:space="preserve"> the work of Q25/16 on sensor network.</w:t>
      </w:r>
    </w:p>
    <w:p w:rsidR="000839D7" w:rsidRPr="00891559" w:rsidRDefault="000839D7" w:rsidP="000839D7">
      <w:pPr>
        <w:rPr>
          <w:rFonts w:eastAsia="Malgun Gothic"/>
          <w:color w:val="000000"/>
          <w:szCs w:val="24"/>
          <w:lang w:eastAsia="ko-KR"/>
        </w:rPr>
      </w:pPr>
      <w:r w:rsidRPr="00891559">
        <w:rPr>
          <w:rFonts w:eastAsia="Malgun Gothic" w:hint="eastAsia"/>
          <w:lang w:eastAsia="ko-KR"/>
        </w:rPr>
        <w:t xml:space="preserve">As pointed out by the liaison representative at the last meeting that </w:t>
      </w:r>
      <w:r w:rsidRPr="00891559">
        <w:rPr>
          <w:rFonts w:eastAsia="Malgun Gothic" w:hint="eastAsia"/>
          <w:color w:val="000000"/>
          <w:szCs w:val="24"/>
          <w:lang w:eastAsia="ko-KR"/>
        </w:rPr>
        <w:t xml:space="preserve">there is a </w:t>
      </w:r>
      <w:r w:rsidRPr="00891559">
        <w:rPr>
          <w:rFonts w:eastAsia="Malgun Gothic"/>
          <w:color w:val="000000"/>
          <w:szCs w:val="24"/>
          <w:lang w:eastAsia="ko-KR"/>
        </w:rPr>
        <w:t>possibility</w:t>
      </w:r>
      <w:r w:rsidRPr="00891559">
        <w:rPr>
          <w:rFonts w:eastAsia="Malgun Gothic" w:hint="eastAsia"/>
          <w:color w:val="000000"/>
          <w:szCs w:val="24"/>
          <w:lang w:eastAsia="ko-KR"/>
        </w:rPr>
        <w:t xml:space="preserve"> that the work scope will be extended and therefore Q25/16 needs to keep an eye on the work, it was agreed to send reply LS with latest text of H.SNMF and F.USN-SM for further collaborations.</w:t>
      </w:r>
    </w:p>
    <w:p w:rsidR="00891559" w:rsidRPr="00891559" w:rsidRDefault="00332C38" w:rsidP="00891559">
      <w:pPr>
        <w:pStyle w:val="Headingib"/>
      </w:pPr>
      <w:hyperlink r:id="rId120" w:history="1">
        <w:r w:rsidR="00891559" w:rsidRPr="00891559">
          <w:rPr>
            <w:rStyle w:val="Hyperlink"/>
            <w:rFonts w:hint="eastAsia"/>
          </w:rPr>
          <w:t>AVD-4153</w:t>
        </w:r>
      </w:hyperlink>
      <w:r w:rsidR="00891559" w:rsidRPr="00891559">
        <w:tab/>
        <w:t>LS from ITU-R WP1 B on a preliminary draft new report ITU-R SM.[</w:t>
      </w:r>
      <w:r w:rsidR="00891559" w:rsidRPr="00891559">
        <w:rPr>
          <w:rFonts w:hint="eastAsia"/>
        </w:rPr>
        <w:t>RFID</w:t>
      </w:r>
      <w:r w:rsidR="00891559" w:rsidRPr="00891559">
        <w:t>] on "Technical characteristics, standards and frequency bands of operation for RFID and potential harmonization opportunities" (TD 422 (GEN/16))</w:t>
      </w:r>
      <w:r w:rsidR="00891559" w:rsidRPr="00891559">
        <w:tab/>
      </w:r>
      <w:r w:rsidR="00891559" w:rsidRPr="00891559">
        <w:rPr>
          <w:rFonts w:hint="eastAsia"/>
        </w:rPr>
        <w:t>ITU-R WP 1B</w:t>
      </w:r>
    </w:p>
    <w:p w:rsidR="000839D7" w:rsidRPr="00891559" w:rsidRDefault="000839D7" w:rsidP="000839D7">
      <w:pPr>
        <w:rPr>
          <w:rFonts w:eastAsiaTheme="minorEastAsia"/>
          <w:lang w:eastAsia="ko-KR"/>
        </w:rPr>
      </w:pPr>
      <w:r w:rsidRPr="00891559">
        <w:rPr>
          <w:rFonts w:eastAsia="Malgun Gothic" w:hint="eastAsia"/>
          <w:lang w:eastAsia="ko-KR"/>
        </w:rPr>
        <w:t xml:space="preserve">LS from ITU-R WP 1B informed us that ITU-R WP 1B is developing the </w:t>
      </w:r>
      <w:r w:rsidRPr="00891559">
        <w:t xml:space="preserve">preliminary draft new Report </w:t>
      </w:r>
      <w:r w:rsidRPr="00891559">
        <w:rPr>
          <w:rStyle w:val="href"/>
        </w:rPr>
        <w:t>ITU-R SM.[RFID],</w:t>
      </w:r>
      <w:r w:rsidRPr="00891559">
        <w:rPr>
          <w:caps/>
        </w:rPr>
        <w:t xml:space="preserve"> </w:t>
      </w:r>
      <w:r w:rsidRPr="00891559">
        <w:t xml:space="preserve">titled </w:t>
      </w:r>
      <w:r w:rsidRPr="00891559">
        <w:rPr>
          <w:caps/>
        </w:rPr>
        <w:t>“t</w:t>
      </w:r>
      <w:r w:rsidRPr="00891559">
        <w:t>echnical characteristics, standards, and frequency bands of operation for RFID and potential harmonization opportunities”</w:t>
      </w:r>
      <w:r w:rsidRPr="00891559">
        <w:rPr>
          <w:rFonts w:eastAsiaTheme="minorEastAsia" w:hint="eastAsia"/>
          <w:lang w:eastAsia="ko-KR"/>
        </w:rPr>
        <w:t>.</w:t>
      </w:r>
    </w:p>
    <w:p w:rsidR="000839D7" w:rsidRPr="00891559" w:rsidRDefault="000839D7" w:rsidP="000839D7">
      <w:pPr>
        <w:rPr>
          <w:rFonts w:eastAsiaTheme="minorEastAsia"/>
          <w:b/>
          <w:lang w:eastAsia="ko-KR"/>
        </w:rPr>
      </w:pPr>
      <w:r w:rsidRPr="00891559">
        <w:rPr>
          <w:rFonts w:eastAsiaTheme="minorEastAsia" w:hint="eastAsia"/>
          <w:lang w:eastAsia="ko-KR"/>
        </w:rPr>
        <w:t xml:space="preserve">During the discussion, it was noticed that there is relation with the work of Q25/16 but, it was noticed that work of Q21/16 and Q22/16 on NID is more directly related and there is some missing information in Table 4 of draft Report. </w:t>
      </w:r>
      <w:r w:rsidRPr="00891559">
        <w:rPr>
          <w:rFonts w:eastAsia="Malgun Gothic" w:hint="eastAsia"/>
          <w:color w:val="000000"/>
          <w:szCs w:val="24"/>
          <w:lang w:eastAsia="ko-KR"/>
        </w:rPr>
        <w:t xml:space="preserve">It was agreed that </w:t>
      </w:r>
      <w:r w:rsidRPr="00891559">
        <w:rPr>
          <w:rFonts w:eastAsia="Malgun Gothic"/>
          <w:color w:val="000000"/>
          <w:szCs w:val="24"/>
          <w:lang w:eastAsia="ko-KR"/>
        </w:rPr>
        <w:t xml:space="preserve">no action </w:t>
      </w:r>
      <w:r w:rsidRPr="00891559">
        <w:rPr>
          <w:rFonts w:eastAsia="Malgun Gothic" w:hint="eastAsia"/>
          <w:color w:val="000000"/>
          <w:szCs w:val="24"/>
          <w:lang w:eastAsia="ko-KR"/>
        </w:rPr>
        <w:t>is</w:t>
      </w:r>
      <w:r w:rsidRPr="00891559">
        <w:rPr>
          <w:rFonts w:eastAsia="Malgun Gothic"/>
          <w:color w:val="000000"/>
          <w:szCs w:val="24"/>
          <w:lang w:eastAsia="ko-KR"/>
        </w:rPr>
        <w:t xml:space="preserve"> necessary</w:t>
      </w:r>
      <w:r w:rsidRPr="00891559">
        <w:rPr>
          <w:rFonts w:eastAsia="Malgun Gothic" w:hint="eastAsia"/>
          <w:color w:val="000000"/>
          <w:szCs w:val="24"/>
          <w:lang w:eastAsia="ko-KR"/>
        </w:rPr>
        <w:t xml:space="preserve"> and Rapporteur of Q25/16 requested Rapporteur of Q21/16 and Q22/16 to send reply LS on the missing information in Table 4.</w:t>
      </w:r>
    </w:p>
    <w:p w:rsidR="000839D7" w:rsidRPr="00891559" w:rsidRDefault="000839D7" w:rsidP="001C6E1D">
      <w:pPr>
        <w:pStyle w:val="Heading3"/>
        <w:rPr>
          <w:rFonts w:eastAsia="Malgun Gothic"/>
          <w:lang w:eastAsia="ko-KR"/>
        </w:rPr>
      </w:pPr>
      <w:r w:rsidRPr="00891559">
        <w:rPr>
          <w:rFonts w:hint="eastAsia"/>
        </w:rPr>
        <w:t>Contributions</w:t>
      </w:r>
    </w:p>
    <w:p w:rsidR="00891559" w:rsidRPr="00891559" w:rsidRDefault="00332C38" w:rsidP="00891559">
      <w:pPr>
        <w:pStyle w:val="Headingib"/>
      </w:pPr>
      <w:hyperlink r:id="rId121" w:history="1">
        <w:r w:rsidR="00891559" w:rsidRPr="00891559">
          <w:rPr>
            <w:rStyle w:val="Hyperlink"/>
          </w:rPr>
          <w:t>AVD-</w:t>
        </w:r>
        <w:r w:rsidR="00891559" w:rsidRPr="00891559">
          <w:rPr>
            <w:rStyle w:val="Hyperlink"/>
            <w:rFonts w:hint="eastAsia"/>
          </w:rPr>
          <w:t>4081</w:t>
        </w:r>
      </w:hyperlink>
      <w:r w:rsidR="00891559" w:rsidRPr="00891559">
        <w:tab/>
        <w:t>Proposed modification to the draft Rec. ITU-T F.USN-SM</w:t>
      </w:r>
      <w:r w:rsidR="00891559" w:rsidRPr="00891559">
        <w:tab/>
      </w:r>
      <w:r w:rsidR="00891559" w:rsidRPr="00891559">
        <w:rPr>
          <w:rFonts w:hint="eastAsia"/>
        </w:rPr>
        <w:t>ETRI</w:t>
      </w:r>
    </w:p>
    <w:p w:rsidR="000839D7" w:rsidRPr="00891559" w:rsidRDefault="000839D7" w:rsidP="00453554">
      <w:pPr>
        <w:rPr>
          <w:rFonts w:eastAsia="Malgun Gothic"/>
          <w:lang w:val="en-US" w:eastAsia="ko-KR"/>
        </w:rPr>
      </w:pPr>
      <w:r w:rsidRPr="00891559">
        <w:rPr>
          <w:rFonts w:eastAsia="Malgun Gothic" w:hint="eastAsia"/>
          <w:lang w:eastAsia="ko-KR"/>
        </w:rPr>
        <w:t>T</w:t>
      </w:r>
      <w:r w:rsidRPr="00891559">
        <w:rPr>
          <w:rFonts w:eastAsia="Malgun Gothic"/>
          <w:lang w:eastAsia="ko-KR"/>
        </w:rPr>
        <w:t>h</w:t>
      </w:r>
      <w:r w:rsidRPr="00891559">
        <w:rPr>
          <w:rFonts w:eastAsia="Malgun Gothic" w:hint="eastAsia"/>
          <w:lang w:eastAsia="ko-KR"/>
        </w:rPr>
        <w:t xml:space="preserve">is contribution proposed to add four new diagrams which explain scenarios of smart metering services in clause 7 and some editorial changes such as change </w:t>
      </w:r>
      <w:r w:rsidRPr="00891559">
        <w:rPr>
          <w:rFonts w:eastAsia="Malgun Gothic"/>
          <w:lang w:eastAsia="ko-KR"/>
        </w:rPr>
        <w:t>“</w:t>
      </w:r>
      <w:r w:rsidRPr="00891559">
        <w:rPr>
          <w:rFonts w:eastAsia="Malgun Gothic" w:hint="eastAsia"/>
          <w:lang w:eastAsia="ko-KR"/>
        </w:rPr>
        <w:t>smart metering system</w:t>
      </w:r>
      <w:r w:rsidRPr="00891559">
        <w:rPr>
          <w:rFonts w:eastAsia="Malgun Gothic"/>
          <w:lang w:eastAsia="ko-KR"/>
        </w:rPr>
        <w:t>”</w:t>
      </w:r>
      <w:r w:rsidRPr="00891559">
        <w:rPr>
          <w:rFonts w:eastAsia="Malgun Gothic" w:hint="eastAsia"/>
          <w:lang w:eastAsia="ko-KR"/>
        </w:rPr>
        <w:t xml:space="preserve"> into </w:t>
      </w:r>
      <w:r w:rsidRPr="00891559">
        <w:rPr>
          <w:rFonts w:eastAsia="Malgun Gothic"/>
          <w:lang w:eastAsia="ko-KR"/>
        </w:rPr>
        <w:t>“</w:t>
      </w:r>
      <w:r w:rsidRPr="00891559">
        <w:rPr>
          <w:rFonts w:eastAsia="Malgun Gothic" w:hint="eastAsia"/>
          <w:lang w:eastAsia="ko-KR"/>
        </w:rPr>
        <w:t>smart metering services</w:t>
      </w:r>
      <w:r w:rsidRPr="00891559">
        <w:rPr>
          <w:rFonts w:eastAsia="Malgun Gothic"/>
          <w:lang w:eastAsia="ko-KR"/>
        </w:rPr>
        <w:t>”</w:t>
      </w:r>
      <w:r w:rsidRPr="00891559">
        <w:rPr>
          <w:rFonts w:eastAsia="Malgun Gothic" w:hint="eastAsia"/>
          <w:lang w:eastAsia="ko-KR"/>
        </w:rPr>
        <w:t>. Also, it was proposed a new definition of smart meter and there was a question on using definition from other SDOs. It was answered that there is definition from ITU-T FG-smart but that is not proper to be used in the context of F.USN-SM. All the proposals were accepted as proposed. The</w:t>
      </w:r>
      <w:r w:rsidRPr="00891559">
        <w:rPr>
          <w:rFonts w:eastAsia="Malgun Gothic" w:hint="eastAsia"/>
          <w:lang w:val="en-US" w:eastAsia="ko-KR"/>
        </w:rPr>
        <w:t xml:space="preserve"> </w:t>
      </w:r>
      <w:r w:rsidRPr="00891559">
        <w:rPr>
          <w:rFonts w:eastAsia="Malgun Gothic"/>
          <w:lang w:val="en-US" w:eastAsia="ko-KR"/>
        </w:rPr>
        <w:t>modified</w:t>
      </w:r>
      <w:r w:rsidRPr="00891559">
        <w:rPr>
          <w:rFonts w:eastAsia="Malgun Gothic" w:hint="eastAsia"/>
          <w:lang w:val="en-US" w:eastAsia="ko-KR"/>
        </w:rPr>
        <w:t xml:space="preserve"> text of F.USN-SM is contained in </w:t>
      </w:r>
      <w:hyperlink r:id="rId122" w:history="1">
        <w:r w:rsidRPr="00891559">
          <w:rPr>
            <w:rStyle w:val="Hyperlink"/>
            <w:rFonts w:eastAsia="Malgun Gothic" w:hint="eastAsia"/>
            <w:lang w:val="en-US" w:eastAsia="ko-KR"/>
          </w:rPr>
          <w:t>TD-3</w:t>
        </w:r>
        <w:r w:rsidR="00453554" w:rsidRPr="00891559">
          <w:rPr>
            <w:rStyle w:val="Hyperlink"/>
            <w:rFonts w:eastAsia="Malgun Gothic"/>
            <w:lang w:val="en-US" w:eastAsia="ko-KR"/>
          </w:rPr>
          <w:t>1a</w:t>
        </w:r>
      </w:hyperlink>
      <w:r w:rsidRPr="00891559">
        <w:rPr>
          <w:rFonts w:eastAsia="Malgun Gothic" w:hint="eastAsia"/>
          <w:lang w:val="en-US" w:eastAsia="ko-KR"/>
        </w:rPr>
        <w:t>. During the review of the output text, there was a comment to carefully review the definition from ETSI M2M TC. The Editor was requested to check definition form ETSI and take necessary action to the next meeting.</w:t>
      </w:r>
    </w:p>
    <w:p w:rsidR="00891559" w:rsidRPr="00891559" w:rsidRDefault="00332C38" w:rsidP="00891559">
      <w:pPr>
        <w:pStyle w:val="Headingib"/>
      </w:pPr>
      <w:hyperlink r:id="rId123" w:history="1">
        <w:r w:rsidR="00891559" w:rsidRPr="00891559">
          <w:rPr>
            <w:rStyle w:val="Hyperlink"/>
          </w:rPr>
          <w:t>AVD-</w:t>
        </w:r>
        <w:r w:rsidR="00891559" w:rsidRPr="00891559">
          <w:rPr>
            <w:rStyle w:val="Hyperlink"/>
            <w:rFonts w:hint="eastAsia"/>
          </w:rPr>
          <w:t>4080</w:t>
        </w:r>
      </w:hyperlink>
      <w:r w:rsidR="00891559" w:rsidRPr="00891559">
        <w:tab/>
        <w:t>F.USN-CC: Proposed modification to the draft Recommendation (Andover, 18 – 22 July 2011)</w:t>
      </w:r>
      <w:r w:rsidR="00891559" w:rsidRPr="00891559">
        <w:tab/>
      </w:r>
      <w:r w:rsidR="00891559" w:rsidRPr="00891559">
        <w:rPr>
          <w:rFonts w:hint="eastAsia"/>
        </w:rPr>
        <w:t>ETRI</w:t>
      </w:r>
    </w:p>
    <w:p w:rsidR="000839D7" w:rsidRPr="00891559" w:rsidRDefault="000839D7" w:rsidP="000839D7">
      <w:pPr>
        <w:rPr>
          <w:rFonts w:eastAsia="Malgun Gothic"/>
          <w:lang w:eastAsia="ko-KR"/>
        </w:rPr>
      </w:pPr>
      <w:r w:rsidRPr="00891559">
        <w:rPr>
          <w:rFonts w:eastAsia="Malgun Gothic" w:hint="eastAsia"/>
          <w:lang w:eastAsia="ko-KR"/>
        </w:rPr>
        <w:t>T</w:t>
      </w:r>
      <w:r w:rsidRPr="00891559">
        <w:rPr>
          <w:rFonts w:eastAsia="Malgun Gothic"/>
          <w:lang w:eastAsia="ko-KR"/>
        </w:rPr>
        <w:t>h</w:t>
      </w:r>
      <w:r w:rsidRPr="00891559">
        <w:rPr>
          <w:rFonts w:eastAsia="Malgun Gothic" w:hint="eastAsia"/>
          <w:lang w:eastAsia="ko-KR"/>
        </w:rPr>
        <w:t xml:space="preserve">is contribution proposed to add examples to explain </w:t>
      </w:r>
      <w:r w:rsidRPr="00891559">
        <w:rPr>
          <w:rFonts w:hint="eastAsia"/>
          <w:lang w:eastAsia="ko-KR"/>
        </w:rPr>
        <w:t xml:space="preserve">environmental impact by </w:t>
      </w:r>
      <w:r w:rsidRPr="00891559">
        <w:rPr>
          <w:rFonts w:hint="eastAsia"/>
        </w:rPr>
        <w:t>USN applications and services</w:t>
      </w:r>
      <w:r w:rsidRPr="00891559">
        <w:rPr>
          <w:rFonts w:eastAsiaTheme="minorEastAsia" w:hint="eastAsia"/>
          <w:lang w:eastAsia="ko-KR"/>
        </w:rPr>
        <w:t xml:space="preserve"> in clause 6 and add deployment guidance for e</w:t>
      </w:r>
      <w:r w:rsidRPr="00891559">
        <w:rPr>
          <w:rFonts w:hint="eastAsia"/>
        </w:rPr>
        <w:t xml:space="preserve">nergy efficient </w:t>
      </w:r>
      <w:r w:rsidRPr="00891559">
        <w:rPr>
          <w:rFonts w:hint="eastAsia"/>
          <w:lang w:eastAsia="ko-KR"/>
        </w:rPr>
        <w:t xml:space="preserve">applications and </w:t>
      </w:r>
      <w:r w:rsidRPr="00891559">
        <w:rPr>
          <w:rFonts w:hint="eastAsia"/>
        </w:rPr>
        <w:t>services</w:t>
      </w:r>
      <w:r w:rsidRPr="00891559">
        <w:rPr>
          <w:rFonts w:eastAsiaTheme="minorEastAsia" w:hint="eastAsia"/>
          <w:lang w:eastAsia="ko-KR"/>
        </w:rPr>
        <w:t xml:space="preserve"> in clause 7.2.3. All the proposals were accepted as proposed. </w:t>
      </w:r>
      <w:r w:rsidRPr="00891559">
        <w:rPr>
          <w:rFonts w:eastAsia="Malgun Gothic" w:hint="eastAsia"/>
          <w:lang w:eastAsia="ko-KR"/>
        </w:rPr>
        <w:t>The</w:t>
      </w:r>
      <w:r w:rsidRPr="00891559">
        <w:rPr>
          <w:rFonts w:eastAsia="Malgun Gothic" w:hint="eastAsia"/>
          <w:lang w:val="en-US" w:eastAsia="ko-KR"/>
        </w:rPr>
        <w:t xml:space="preserve"> </w:t>
      </w:r>
      <w:r w:rsidRPr="00891559">
        <w:rPr>
          <w:rFonts w:eastAsia="Malgun Gothic"/>
          <w:lang w:val="en-US" w:eastAsia="ko-KR"/>
        </w:rPr>
        <w:t>modified</w:t>
      </w:r>
      <w:r w:rsidRPr="00891559">
        <w:rPr>
          <w:rFonts w:eastAsia="Malgun Gothic" w:hint="eastAsia"/>
          <w:lang w:val="en-US" w:eastAsia="ko-KR"/>
        </w:rPr>
        <w:t xml:space="preserve"> text of F.USN-CC is </w:t>
      </w:r>
      <w:r w:rsidRPr="00891559">
        <w:rPr>
          <w:rFonts w:eastAsia="Malgun Gothic" w:hint="eastAsia"/>
          <w:lang w:val="en-US" w:eastAsia="ko-KR"/>
        </w:rPr>
        <w:lastRenderedPageBreak/>
        <w:t xml:space="preserve">contained in </w:t>
      </w:r>
      <w:hyperlink r:id="rId124" w:history="1">
        <w:r w:rsidRPr="00891559">
          <w:rPr>
            <w:rStyle w:val="Hyperlink"/>
            <w:rFonts w:eastAsia="Malgun Gothic" w:hint="eastAsia"/>
            <w:lang w:val="en-US" w:eastAsia="ko-KR"/>
          </w:rPr>
          <w:t>TD-32</w:t>
        </w:r>
      </w:hyperlink>
      <w:r w:rsidRPr="00891559">
        <w:rPr>
          <w:rFonts w:eastAsia="Malgun Gothic" w:hint="eastAsia"/>
          <w:lang w:val="en-US" w:eastAsia="ko-KR"/>
        </w:rPr>
        <w:t xml:space="preserve">. During the review of the output text, there was a comment that since controlling function was added it was necessary to add some use cases of controlling. Editor was requested to prepare use cases of </w:t>
      </w:r>
      <w:r w:rsidRPr="00891559">
        <w:rPr>
          <w:rFonts w:eastAsia="Malgun Gothic"/>
          <w:lang w:val="en-US" w:eastAsia="ko-KR"/>
        </w:rPr>
        <w:t>controlling</w:t>
      </w:r>
      <w:r w:rsidRPr="00891559">
        <w:rPr>
          <w:rFonts w:eastAsia="Malgun Gothic" w:hint="eastAsia"/>
          <w:lang w:val="en-US" w:eastAsia="ko-KR"/>
        </w:rPr>
        <w:t xml:space="preserve"> to the next meeting.</w:t>
      </w:r>
    </w:p>
    <w:p w:rsidR="00891559" w:rsidRPr="00891559" w:rsidRDefault="00332C38" w:rsidP="00891559">
      <w:pPr>
        <w:pStyle w:val="Headingib"/>
      </w:pPr>
      <w:hyperlink r:id="rId125" w:history="1">
        <w:proofErr w:type="gramStart"/>
        <w:r w:rsidR="00891559" w:rsidRPr="00891559">
          <w:rPr>
            <w:rStyle w:val="Hyperlink"/>
            <w:rFonts w:hint="eastAsia"/>
          </w:rPr>
          <w:t>AVD-4128</w:t>
        </w:r>
      </w:hyperlink>
      <w:r w:rsidR="00891559" w:rsidRPr="00891559">
        <w:tab/>
        <w:t>A</w:t>
      </w:r>
      <w:proofErr w:type="gramEnd"/>
      <w:r w:rsidR="00891559" w:rsidRPr="00891559">
        <w:t xml:space="preserve"> Framework for USN-based Water Quality Assessment</w:t>
      </w:r>
      <w:r w:rsidR="00891559" w:rsidRPr="00891559">
        <w:tab/>
      </w:r>
      <w:r w:rsidR="00891559" w:rsidRPr="00891559">
        <w:rPr>
          <w:rFonts w:hint="eastAsia"/>
        </w:rPr>
        <w:t>ETRI</w:t>
      </w:r>
    </w:p>
    <w:p w:rsidR="000839D7" w:rsidRPr="00891559" w:rsidRDefault="000839D7" w:rsidP="000839D7">
      <w:pPr>
        <w:rPr>
          <w:rFonts w:eastAsia="Malgun Gothic"/>
          <w:lang w:eastAsia="ko-KR"/>
        </w:rPr>
      </w:pPr>
      <w:r w:rsidRPr="00891559">
        <w:rPr>
          <w:rFonts w:eastAsia="Malgun Gothic" w:hint="eastAsia"/>
          <w:lang w:eastAsia="ko-KR"/>
        </w:rPr>
        <w:t>This contribution was introduced water quality assessment framework using USN and proposed to add this item into the possible future work item of Q25/16. There was a comment that s</w:t>
      </w:r>
      <w:r w:rsidRPr="00891559">
        <w:rPr>
          <w:rFonts w:eastAsia="Malgun Gothic"/>
          <w:lang w:eastAsia="ko-KR"/>
        </w:rPr>
        <w:t xml:space="preserve">ensor </w:t>
      </w:r>
      <w:r w:rsidRPr="00891559">
        <w:rPr>
          <w:rFonts w:eastAsia="Malgun Gothic" w:hint="eastAsia"/>
          <w:lang w:eastAsia="ko-KR"/>
        </w:rPr>
        <w:t>n</w:t>
      </w:r>
      <w:r w:rsidRPr="00891559">
        <w:rPr>
          <w:rFonts w:eastAsia="Malgun Gothic"/>
          <w:lang w:eastAsia="ko-KR"/>
        </w:rPr>
        <w:t xml:space="preserve">etwork </w:t>
      </w:r>
      <w:r w:rsidRPr="00891559">
        <w:rPr>
          <w:rFonts w:eastAsia="Malgun Gothic" w:hint="eastAsia"/>
          <w:lang w:eastAsia="ko-KR"/>
        </w:rPr>
        <w:t>p</w:t>
      </w:r>
      <w:r w:rsidRPr="00891559">
        <w:rPr>
          <w:rFonts w:eastAsia="Malgun Gothic"/>
          <w:lang w:eastAsia="ko-KR"/>
        </w:rPr>
        <w:t xml:space="preserve">rotocol for </w:t>
      </w:r>
      <w:r w:rsidRPr="00891559">
        <w:rPr>
          <w:rFonts w:eastAsia="Malgun Gothic" w:hint="eastAsia"/>
          <w:lang w:eastAsia="ko-KR"/>
        </w:rPr>
        <w:t>w</w:t>
      </w:r>
      <w:r w:rsidRPr="00891559">
        <w:rPr>
          <w:rFonts w:eastAsia="Malgun Gothic"/>
          <w:lang w:eastAsia="ko-KR"/>
        </w:rPr>
        <w:t xml:space="preserve">ater </w:t>
      </w:r>
      <w:r w:rsidRPr="00891559">
        <w:rPr>
          <w:rFonts w:eastAsia="Malgun Gothic" w:hint="eastAsia"/>
          <w:lang w:eastAsia="ko-KR"/>
        </w:rPr>
        <w:t>q</w:t>
      </w:r>
      <w:r w:rsidRPr="00891559">
        <w:rPr>
          <w:rFonts w:eastAsia="Malgun Gothic"/>
          <w:lang w:eastAsia="ko-KR"/>
        </w:rPr>
        <w:t xml:space="preserve">uality </w:t>
      </w:r>
      <w:r w:rsidRPr="00891559">
        <w:rPr>
          <w:rFonts w:eastAsia="Malgun Gothic" w:hint="eastAsia"/>
          <w:lang w:eastAsia="ko-KR"/>
        </w:rPr>
        <w:t>a</w:t>
      </w:r>
      <w:r w:rsidRPr="00891559">
        <w:rPr>
          <w:rFonts w:eastAsia="Malgun Gothic"/>
          <w:lang w:eastAsia="ko-KR"/>
        </w:rPr>
        <w:t>ssessment</w:t>
      </w:r>
      <w:r w:rsidRPr="00891559">
        <w:rPr>
          <w:rFonts w:eastAsia="Malgun Gothic" w:hint="eastAsia"/>
          <w:lang w:eastAsia="ko-KR"/>
        </w:rPr>
        <w:t xml:space="preserve"> is out of scope of Q25/16 even SG 16. It was agreed to delete s</w:t>
      </w:r>
      <w:r w:rsidRPr="00891559">
        <w:rPr>
          <w:rFonts w:eastAsia="Malgun Gothic"/>
          <w:lang w:eastAsia="ko-KR"/>
        </w:rPr>
        <w:t xml:space="preserve">ensor </w:t>
      </w:r>
      <w:r w:rsidRPr="00891559">
        <w:rPr>
          <w:rFonts w:eastAsia="Malgun Gothic" w:hint="eastAsia"/>
          <w:lang w:eastAsia="ko-KR"/>
        </w:rPr>
        <w:t>n</w:t>
      </w:r>
      <w:r w:rsidRPr="00891559">
        <w:rPr>
          <w:rFonts w:eastAsia="Malgun Gothic"/>
          <w:lang w:eastAsia="ko-KR"/>
        </w:rPr>
        <w:t xml:space="preserve">etwork </w:t>
      </w:r>
      <w:r w:rsidRPr="00891559">
        <w:rPr>
          <w:rFonts w:eastAsia="Malgun Gothic" w:hint="eastAsia"/>
          <w:lang w:eastAsia="ko-KR"/>
        </w:rPr>
        <w:t>p</w:t>
      </w:r>
      <w:r w:rsidRPr="00891559">
        <w:rPr>
          <w:rFonts w:eastAsia="Malgun Gothic"/>
          <w:lang w:eastAsia="ko-KR"/>
        </w:rPr>
        <w:t xml:space="preserve">rotocol for </w:t>
      </w:r>
      <w:r w:rsidRPr="00891559">
        <w:rPr>
          <w:rFonts w:eastAsia="Malgun Gothic" w:hint="eastAsia"/>
          <w:lang w:eastAsia="ko-KR"/>
        </w:rPr>
        <w:t>w</w:t>
      </w:r>
      <w:r w:rsidRPr="00891559">
        <w:rPr>
          <w:rFonts w:eastAsia="Malgun Gothic"/>
          <w:lang w:eastAsia="ko-KR"/>
        </w:rPr>
        <w:t xml:space="preserve">ater </w:t>
      </w:r>
      <w:r w:rsidRPr="00891559">
        <w:rPr>
          <w:rFonts w:eastAsia="Malgun Gothic" w:hint="eastAsia"/>
          <w:lang w:eastAsia="ko-KR"/>
        </w:rPr>
        <w:t>q</w:t>
      </w:r>
      <w:r w:rsidRPr="00891559">
        <w:rPr>
          <w:rFonts w:eastAsia="Malgun Gothic"/>
          <w:lang w:eastAsia="ko-KR"/>
        </w:rPr>
        <w:t xml:space="preserve">uality </w:t>
      </w:r>
      <w:r w:rsidRPr="00891559">
        <w:rPr>
          <w:rFonts w:eastAsia="Malgun Gothic" w:hint="eastAsia"/>
          <w:lang w:eastAsia="ko-KR"/>
        </w:rPr>
        <w:t>a</w:t>
      </w:r>
      <w:r w:rsidRPr="00891559">
        <w:rPr>
          <w:rFonts w:eastAsia="Malgun Gothic"/>
          <w:lang w:eastAsia="ko-KR"/>
        </w:rPr>
        <w:t>ssessment</w:t>
      </w:r>
      <w:r w:rsidRPr="00891559">
        <w:rPr>
          <w:rFonts w:eastAsia="Malgun Gothic" w:hint="eastAsia"/>
          <w:lang w:eastAsia="ko-KR"/>
        </w:rPr>
        <w:t xml:space="preserve"> from the standardization issues in the contribution and republish as </w:t>
      </w:r>
      <w:hyperlink r:id="rId126" w:history="1">
        <w:r w:rsidRPr="00891559">
          <w:rPr>
            <w:rFonts w:hint="eastAsia"/>
            <w:color w:val="0000FF"/>
            <w:u w:val="single"/>
            <w:lang w:eastAsia="ja-JP"/>
          </w:rPr>
          <w:t>AVD-</w:t>
        </w:r>
        <w:r w:rsidRPr="00891559">
          <w:rPr>
            <w:rFonts w:eastAsia="Malgun Gothic" w:hint="eastAsia"/>
            <w:color w:val="0000FF"/>
            <w:u w:val="single"/>
            <w:lang w:eastAsia="ko-KR"/>
          </w:rPr>
          <w:t>4128</w:t>
        </w:r>
      </w:hyperlink>
      <w:r w:rsidRPr="00891559">
        <w:rPr>
          <w:rFonts w:eastAsia="Malgun Gothic" w:hint="eastAsia"/>
          <w:color w:val="0000FF"/>
          <w:u w:val="single"/>
          <w:lang w:eastAsia="ko-KR"/>
        </w:rPr>
        <w:t>a</w:t>
      </w:r>
      <w:r w:rsidRPr="00891559">
        <w:rPr>
          <w:rFonts w:eastAsia="Malgun Gothic" w:hint="eastAsia"/>
          <w:lang w:eastAsia="ko-KR"/>
        </w:rPr>
        <w:t xml:space="preserve">. It was agreed to add this item into the possible future work item with the reference of </w:t>
      </w:r>
      <w:hyperlink r:id="rId127" w:history="1">
        <w:r w:rsidRPr="00891559">
          <w:rPr>
            <w:rFonts w:hint="eastAsia"/>
            <w:color w:val="0000FF"/>
            <w:u w:val="single"/>
            <w:lang w:eastAsia="ja-JP"/>
          </w:rPr>
          <w:t>AVD-</w:t>
        </w:r>
        <w:r w:rsidRPr="00891559">
          <w:rPr>
            <w:rFonts w:eastAsia="Malgun Gothic" w:hint="eastAsia"/>
            <w:color w:val="0000FF"/>
            <w:u w:val="single"/>
            <w:lang w:eastAsia="ko-KR"/>
          </w:rPr>
          <w:t>4128</w:t>
        </w:r>
      </w:hyperlink>
      <w:proofErr w:type="gramStart"/>
      <w:r w:rsidRPr="00891559">
        <w:rPr>
          <w:rFonts w:eastAsia="Malgun Gothic" w:hint="eastAsia"/>
          <w:color w:val="0000FF"/>
          <w:u w:val="single"/>
          <w:lang w:eastAsia="ko-KR"/>
        </w:rPr>
        <w:t>a</w:t>
      </w:r>
      <w:r w:rsidRPr="00891559">
        <w:rPr>
          <w:rFonts w:eastAsia="Malgun Gothic" w:hint="eastAsia"/>
          <w:lang w:eastAsia="ko-KR"/>
        </w:rPr>
        <w:t xml:space="preserve"> and</w:t>
      </w:r>
      <w:proofErr w:type="gramEnd"/>
      <w:r w:rsidRPr="00891559">
        <w:rPr>
          <w:rFonts w:eastAsia="Malgun Gothic" w:hint="eastAsia"/>
          <w:lang w:eastAsia="ko-KR"/>
        </w:rPr>
        <w:t xml:space="preserve"> further contributions were invited. In addition, it was commented that the scope of the work item needs to be clearly identified in advance.</w:t>
      </w:r>
    </w:p>
    <w:p w:rsidR="000839D7" w:rsidRPr="00891559" w:rsidRDefault="000839D7" w:rsidP="001C6E1D">
      <w:pPr>
        <w:pStyle w:val="Heading2"/>
      </w:pPr>
      <w:r w:rsidRPr="00891559">
        <w:t>Intellectual property statements</w:t>
      </w:r>
    </w:p>
    <w:p w:rsidR="000839D7" w:rsidRPr="00891559" w:rsidRDefault="000839D7" w:rsidP="000839D7">
      <w:pPr>
        <w:tabs>
          <w:tab w:val="clear" w:pos="794"/>
          <w:tab w:val="clear" w:pos="1191"/>
          <w:tab w:val="clear" w:pos="1588"/>
          <w:tab w:val="clear" w:pos="1985"/>
        </w:tabs>
        <w:overflowPunct/>
        <w:autoSpaceDE/>
        <w:autoSpaceDN/>
        <w:adjustRightInd/>
        <w:textAlignment w:val="auto"/>
        <w:rPr>
          <w:rFonts w:eastAsia="Malgun Gothic"/>
          <w:szCs w:val="24"/>
          <w:lang w:eastAsia="ko-KR"/>
        </w:rPr>
      </w:pPr>
      <w:proofErr w:type="gramStart"/>
      <w:r w:rsidRPr="00891559">
        <w:rPr>
          <w:rFonts w:eastAsia="Malgun Gothic" w:hint="eastAsia"/>
          <w:szCs w:val="24"/>
          <w:lang w:eastAsia="ko-KR"/>
        </w:rPr>
        <w:t>None.</w:t>
      </w:r>
      <w:proofErr w:type="gramEnd"/>
    </w:p>
    <w:p w:rsidR="000839D7" w:rsidRPr="00891559" w:rsidRDefault="000839D7" w:rsidP="001C6E1D">
      <w:pPr>
        <w:pStyle w:val="Heading2"/>
      </w:pPr>
      <w:r w:rsidRPr="00891559">
        <w:t>Outgoing</w:t>
      </w:r>
      <w:r w:rsidRPr="00891559">
        <w:rPr>
          <w:rFonts w:hint="eastAsia"/>
        </w:rPr>
        <w:t xml:space="preserve"> liaison statement</w:t>
      </w:r>
      <w:r w:rsidRPr="00891559">
        <w:t>s</w:t>
      </w:r>
    </w:p>
    <w:p w:rsidR="000839D7" w:rsidRPr="00891559" w:rsidRDefault="000839D7" w:rsidP="000839D7">
      <w:pPr>
        <w:tabs>
          <w:tab w:val="clear" w:pos="794"/>
          <w:tab w:val="clear" w:pos="1191"/>
          <w:tab w:val="clear" w:pos="1588"/>
          <w:tab w:val="clear" w:pos="1985"/>
        </w:tabs>
        <w:overflowPunct/>
        <w:autoSpaceDE/>
        <w:autoSpaceDN/>
        <w:adjustRightInd/>
        <w:textAlignment w:val="auto"/>
        <w:rPr>
          <w:rFonts w:eastAsiaTheme="minorEastAsia"/>
          <w:lang w:eastAsia="ko-KR"/>
        </w:rPr>
      </w:pPr>
      <w:r w:rsidRPr="00891559">
        <w:rPr>
          <w:lang w:eastAsia="ja-JP"/>
        </w:rPr>
        <w:t>Q2</w:t>
      </w:r>
      <w:r w:rsidRPr="00891559">
        <w:rPr>
          <w:rFonts w:eastAsiaTheme="minorEastAsia" w:hint="eastAsia"/>
          <w:lang w:eastAsia="ko-KR"/>
        </w:rPr>
        <w:t>5</w:t>
      </w:r>
      <w:r w:rsidRPr="00891559">
        <w:rPr>
          <w:lang w:eastAsia="ja-JP"/>
        </w:rPr>
        <w:t xml:space="preserve">/16 produced </w:t>
      </w:r>
      <w:r w:rsidR="00891559" w:rsidRPr="00891559">
        <w:t>one</w:t>
      </w:r>
      <w:r w:rsidR="00891559" w:rsidRPr="00891559">
        <w:rPr>
          <w:lang w:eastAsia="ja-JP"/>
        </w:rPr>
        <w:t xml:space="preserve"> outgoing liaison statement</w:t>
      </w:r>
      <w:r w:rsidRPr="00891559">
        <w:rPr>
          <w:lang w:eastAsia="ja-JP"/>
        </w:rPr>
        <w:t>:</w:t>
      </w:r>
    </w:p>
    <w:p w:rsidR="000839D7" w:rsidRPr="00891559" w:rsidRDefault="000839D7" w:rsidP="006262A2">
      <w:pPr>
        <w:numPr>
          <w:ilvl w:val="0"/>
          <w:numId w:val="47"/>
        </w:numPr>
        <w:tabs>
          <w:tab w:val="clear" w:pos="794"/>
          <w:tab w:val="clear" w:pos="1191"/>
          <w:tab w:val="clear" w:pos="1588"/>
          <w:tab w:val="clear" w:pos="1985"/>
        </w:tabs>
        <w:ind w:left="567" w:hanging="567"/>
        <w:rPr>
          <w:rFonts w:eastAsia="Malgun Gothic"/>
          <w:lang w:eastAsia="ko-KR"/>
        </w:rPr>
      </w:pPr>
      <w:r w:rsidRPr="00891559">
        <w:rPr>
          <w:rFonts w:eastAsia="Malgun Gothic" w:hint="eastAsia"/>
          <w:lang w:eastAsia="ko-KR"/>
        </w:rPr>
        <w:t xml:space="preserve">TD-41: </w:t>
      </w:r>
      <w:r w:rsidRPr="00891559">
        <w:t xml:space="preserve">Reply LS to </w:t>
      </w:r>
      <w:r w:rsidRPr="00891559">
        <w:rPr>
          <w:rFonts w:eastAsiaTheme="minorEastAsia" w:hint="eastAsia"/>
          <w:lang w:eastAsia="ko-KR"/>
        </w:rPr>
        <w:t>ISO/IEC JTC 1/WG 7</w:t>
      </w:r>
      <w:r w:rsidRPr="00891559">
        <w:t xml:space="preserve"> on </w:t>
      </w:r>
      <w:r w:rsidRPr="00891559">
        <w:rPr>
          <w:rFonts w:eastAsiaTheme="minorEastAsia" w:hint="eastAsia"/>
          <w:lang w:eastAsia="ko-KR"/>
        </w:rPr>
        <w:t>sensor networks</w:t>
      </w:r>
    </w:p>
    <w:p w:rsidR="000839D7" w:rsidRPr="00891559" w:rsidRDefault="000839D7" w:rsidP="001C6E1D">
      <w:pPr>
        <w:pStyle w:val="Heading2"/>
        <w:rPr>
          <w:lang w:eastAsia="ko-KR"/>
        </w:rPr>
      </w:pPr>
      <w:r w:rsidRPr="00891559">
        <w:rPr>
          <w:rFonts w:hint="eastAsia"/>
          <w:lang w:eastAsia="ko-KR"/>
        </w:rPr>
        <w:t xml:space="preserve">Work </w:t>
      </w:r>
      <w:r w:rsidRPr="00891559">
        <w:rPr>
          <w:rFonts w:hint="eastAsia"/>
        </w:rPr>
        <w:t>Programme</w:t>
      </w:r>
    </w:p>
    <w:p w:rsidR="000839D7" w:rsidRPr="00891559" w:rsidRDefault="000839D7" w:rsidP="001C6E1D">
      <w:pPr>
        <w:pStyle w:val="Heading3"/>
      </w:pPr>
      <w:r w:rsidRPr="00891559">
        <w:t>Future work</w:t>
      </w:r>
    </w:p>
    <w:p w:rsidR="000839D7" w:rsidRPr="00891559" w:rsidRDefault="000839D7" w:rsidP="000839D7">
      <w:r w:rsidRPr="00891559">
        <w:t xml:space="preserve">E-mail correspondences pertaining to the activities of this group are routinely conducted using the following e-mail reflector: </w:t>
      </w:r>
      <w:hyperlink r:id="rId128" w:history="1">
        <w:r w:rsidRPr="00891559">
          <w:rPr>
            <w:color w:val="0000FF"/>
            <w:u w:val="single"/>
          </w:rPr>
          <w:t>itu-sg16@lists.packetizer.com</w:t>
        </w:r>
      </w:hyperlink>
      <w:r w:rsidRPr="00891559">
        <w:t>. Those wishing to subscribe or unsubscribe to it should visit the following web page:</w:t>
      </w:r>
    </w:p>
    <w:p w:rsidR="000839D7" w:rsidRPr="00891559" w:rsidRDefault="000839D7" w:rsidP="000839D7">
      <w:pPr>
        <w:rPr>
          <w:rFonts w:eastAsia="Malgun Gothic"/>
          <w:lang w:eastAsia="ko-KR"/>
        </w:rPr>
      </w:pPr>
      <w:r w:rsidRPr="00891559">
        <w:tab/>
      </w:r>
      <w:hyperlink r:id="rId129" w:history="1">
        <w:r w:rsidRPr="00891559">
          <w:rPr>
            <w:color w:val="0000FF"/>
            <w:u w:val="single"/>
          </w:rPr>
          <w:t>http://lists.packetizer.com/mailman/listinfo/itu-sg16</w:t>
        </w:r>
      </w:hyperlink>
    </w:p>
    <w:p w:rsidR="000839D7" w:rsidRPr="00891559" w:rsidRDefault="000839D7" w:rsidP="000839D7">
      <w:pPr>
        <w:keepNext/>
        <w:spacing w:after="120"/>
        <w:rPr>
          <w:rFonts w:eastAsiaTheme="minorEastAsia"/>
          <w:lang w:eastAsia="ko-KR"/>
        </w:rPr>
      </w:pPr>
      <w:r w:rsidRPr="00891559">
        <w:t>The currently open work items are as follows: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4266"/>
        <w:gridCol w:w="2126"/>
        <w:gridCol w:w="1276"/>
        <w:gridCol w:w="2013"/>
      </w:tblGrid>
      <w:tr w:rsidR="000839D7" w:rsidRPr="00891559" w:rsidTr="00891559">
        <w:trPr>
          <w:tblHeader/>
          <w:jc w:val="center"/>
        </w:trPr>
        <w:tc>
          <w:tcPr>
            <w:tcW w:w="4266" w:type="dxa"/>
            <w:tcBorders>
              <w:top w:val="single" w:sz="12" w:space="0" w:color="auto"/>
              <w:bottom w:val="single" w:sz="12" w:space="0" w:color="auto"/>
            </w:tcBorders>
            <w:shd w:val="clear" w:color="auto" w:fill="auto"/>
            <w:vAlign w:val="center"/>
          </w:tcPr>
          <w:p w:rsidR="000839D7" w:rsidRPr="00891559" w:rsidRDefault="000839D7" w:rsidP="00891559">
            <w:pPr>
              <w:pStyle w:val="Tablehead"/>
              <w:rPr>
                <w:sz w:val="20"/>
                <w:szCs w:val="18"/>
              </w:rPr>
            </w:pPr>
            <w:r w:rsidRPr="00891559">
              <w:rPr>
                <w:rFonts w:hint="eastAsia"/>
                <w:sz w:val="20"/>
                <w:szCs w:val="18"/>
              </w:rPr>
              <w:t>Recommendation</w:t>
            </w:r>
          </w:p>
        </w:tc>
        <w:tc>
          <w:tcPr>
            <w:tcW w:w="2126" w:type="dxa"/>
            <w:tcBorders>
              <w:top w:val="single" w:sz="12" w:space="0" w:color="auto"/>
              <w:bottom w:val="single" w:sz="12" w:space="0" w:color="auto"/>
            </w:tcBorders>
            <w:shd w:val="clear" w:color="auto" w:fill="auto"/>
            <w:vAlign w:val="center"/>
          </w:tcPr>
          <w:p w:rsidR="000839D7" w:rsidRPr="00891559" w:rsidRDefault="000839D7" w:rsidP="00891559">
            <w:pPr>
              <w:pStyle w:val="Tablehead"/>
              <w:rPr>
                <w:sz w:val="20"/>
                <w:szCs w:val="18"/>
              </w:rPr>
            </w:pPr>
            <w:r w:rsidRPr="00891559">
              <w:rPr>
                <w:sz w:val="20"/>
                <w:szCs w:val="18"/>
              </w:rPr>
              <w:t>Editor</w:t>
            </w:r>
          </w:p>
        </w:tc>
        <w:tc>
          <w:tcPr>
            <w:tcW w:w="1276" w:type="dxa"/>
            <w:tcBorders>
              <w:top w:val="single" w:sz="12" w:space="0" w:color="auto"/>
              <w:bottom w:val="single" w:sz="12" w:space="0" w:color="auto"/>
            </w:tcBorders>
            <w:shd w:val="clear" w:color="auto" w:fill="auto"/>
            <w:vAlign w:val="center"/>
          </w:tcPr>
          <w:p w:rsidR="000839D7" w:rsidRPr="00891559" w:rsidRDefault="000839D7" w:rsidP="00891559">
            <w:pPr>
              <w:pStyle w:val="Tablehead"/>
              <w:rPr>
                <w:sz w:val="20"/>
                <w:szCs w:val="18"/>
              </w:rPr>
            </w:pPr>
            <w:r w:rsidRPr="00891559">
              <w:rPr>
                <w:sz w:val="20"/>
                <w:szCs w:val="18"/>
              </w:rPr>
              <w:t>Consent / Approval</w:t>
            </w:r>
          </w:p>
        </w:tc>
        <w:tc>
          <w:tcPr>
            <w:tcW w:w="2013" w:type="dxa"/>
            <w:tcBorders>
              <w:top w:val="single" w:sz="12" w:space="0" w:color="auto"/>
              <w:bottom w:val="single" w:sz="12" w:space="0" w:color="auto"/>
            </w:tcBorders>
            <w:shd w:val="clear" w:color="auto" w:fill="auto"/>
            <w:vAlign w:val="center"/>
          </w:tcPr>
          <w:p w:rsidR="000839D7" w:rsidRPr="00891559" w:rsidRDefault="000839D7" w:rsidP="00891559">
            <w:pPr>
              <w:pStyle w:val="Tablehead"/>
              <w:rPr>
                <w:sz w:val="20"/>
                <w:szCs w:val="18"/>
              </w:rPr>
            </w:pPr>
            <w:r w:rsidRPr="00891559">
              <w:rPr>
                <w:sz w:val="20"/>
                <w:szCs w:val="18"/>
              </w:rPr>
              <w:t>Reference</w:t>
            </w:r>
          </w:p>
        </w:tc>
      </w:tr>
      <w:tr w:rsidR="000839D7" w:rsidRPr="00891559" w:rsidTr="00891559">
        <w:trPr>
          <w:jc w:val="center"/>
        </w:trPr>
        <w:tc>
          <w:tcPr>
            <w:tcW w:w="4266" w:type="dxa"/>
            <w:tcBorders>
              <w:top w:val="single" w:sz="12" w:space="0" w:color="auto"/>
            </w:tcBorders>
            <w:shd w:val="clear" w:color="auto" w:fill="auto"/>
          </w:tcPr>
          <w:p w:rsidR="000839D7" w:rsidRPr="00891559" w:rsidRDefault="000839D7" w:rsidP="00891559">
            <w:pPr>
              <w:pStyle w:val="Tabletext"/>
              <w:rPr>
                <w:sz w:val="20"/>
                <w:szCs w:val="18"/>
              </w:rPr>
            </w:pPr>
            <w:r w:rsidRPr="00891559">
              <w:rPr>
                <w:rFonts w:hint="eastAsia"/>
                <w:sz w:val="20"/>
                <w:szCs w:val="18"/>
              </w:rPr>
              <w:t>H.SNMF (</w:t>
            </w:r>
            <w:r w:rsidRPr="00891559">
              <w:rPr>
                <w:sz w:val="20"/>
                <w:szCs w:val="18"/>
              </w:rPr>
              <w:t>SNMP-based sensor network management framework</w:t>
            </w:r>
            <w:r w:rsidRPr="00891559">
              <w:rPr>
                <w:rFonts w:hint="eastAsia"/>
                <w:sz w:val="20"/>
                <w:szCs w:val="18"/>
              </w:rPr>
              <w:t>)</w:t>
            </w:r>
          </w:p>
        </w:tc>
        <w:tc>
          <w:tcPr>
            <w:tcW w:w="2126" w:type="dxa"/>
            <w:tcBorders>
              <w:top w:val="single" w:sz="12" w:space="0" w:color="auto"/>
            </w:tcBorders>
            <w:shd w:val="clear" w:color="auto" w:fill="auto"/>
          </w:tcPr>
          <w:p w:rsidR="000839D7" w:rsidRPr="00891559" w:rsidRDefault="000839D7" w:rsidP="00891559">
            <w:pPr>
              <w:pStyle w:val="Tabletext"/>
              <w:rPr>
                <w:sz w:val="20"/>
                <w:szCs w:val="18"/>
              </w:rPr>
            </w:pPr>
            <w:r w:rsidRPr="00891559">
              <w:rPr>
                <w:rFonts w:hint="eastAsia"/>
                <w:sz w:val="20"/>
                <w:szCs w:val="18"/>
              </w:rPr>
              <w:t>Jun Seob Lee</w:t>
            </w:r>
          </w:p>
        </w:tc>
        <w:tc>
          <w:tcPr>
            <w:tcW w:w="1276" w:type="dxa"/>
            <w:tcBorders>
              <w:top w:val="single" w:sz="12" w:space="0" w:color="auto"/>
            </w:tcBorders>
            <w:shd w:val="clear" w:color="auto" w:fill="auto"/>
          </w:tcPr>
          <w:p w:rsidR="000839D7" w:rsidRPr="00891559" w:rsidRDefault="000839D7" w:rsidP="00891559">
            <w:pPr>
              <w:pStyle w:val="Tabletext"/>
              <w:jc w:val="center"/>
              <w:rPr>
                <w:sz w:val="20"/>
                <w:szCs w:val="18"/>
              </w:rPr>
            </w:pPr>
            <w:r w:rsidRPr="00891559">
              <w:rPr>
                <w:rFonts w:hint="eastAsia"/>
                <w:sz w:val="20"/>
                <w:szCs w:val="18"/>
              </w:rPr>
              <w:t xml:space="preserve">Nov. </w:t>
            </w:r>
            <w:r w:rsidRPr="00891559">
              <w:rPr>
                <w:sz w:val="20"/>
                <w:szCs w:val="18"/>
              </w:rPr>
              <w:t>201</w:t>
            </w:r>
            <w:r w:rsidRPr="00891559">
              <w:rPr>
                <w:rFonts w:hint="eastAsia"/>
                <w:sz w:val="20"/>
                <w:szCs w:val="18"/>
              </w:rPr>
              <w:t>1</w:t>
            </w:r>
          </w:p>
        </w:tc>
        <w:tc>
          <w:tcPr>
            <w:tcW w:w="2013" w:type="dxa"/>
            <w:tcBorders>
              <w:top w:val="single" w:sz="12" w:space="0" w:color="auto"/>
            </w:tcBorders>
            <w:shd w:val="clear" w:color="auto" w:fill="auto"/>
          </w:tcPr>
          <w:p w:rsidR="000839D7" w:rsidRPr="00891559" w:rsidRDefault="00332C38" w:rsidP="00891559">
            <w:pPr>
              <w:pStyle w:val="Tabletext"/>
              <w:jc w:val="center"/>
              <w:rPr>
                <w:sz w:val="20"/>
                <w:szCs w:val="18"/>
              </w:rPr>
            </w:pPr>
            <w:hyperlink r:id="rId130" w:history="1">
              <w:r w:rsidR="000839D7" w:rsidRPr="00891559">
                <w:rPr>
                  <w:rStyle w:val="Hyperlink"/>
                  <w:sz w:val="20"/>
                  <w:szCs w:val="18"/>
                </w:rPr>
                <w:t>TD 550/WP 2</w:t>
              </w:r>
            </w:hyperlink>
            <w:r w:rsidR="00891559" w:rsidRPr="00891559">
              <w:rPr>
                <w:sz w:val="20"/>
                <w:szCs w:val="18"/>
              </w:rPr>
              <w:br/>
              <w:t>(2011-03)</w:t>
            </w:r>
          </w:p>
        </w:tc>
      </w:tr>
      <w:tr w:rsidR="000839D7" w:rsidRPr="00891559" w:rsidTr="00891559">
        <w:trPr>
          <w:jc w:val="center"/>
        </w:trPr>
        <w:tc>
          <w:tcPr>
            <w:tcW w:w="4266" w:type="dxa"/>
            <w:shd w:val="clear" w:color="auto" w:fill="auto"/>
          </w:tcPr>
          <w:p w:rsidR="000839D7" w:rsidRPr="00891559" w:rsidRDefault="000839D7" w:rsidP="00891559">
            <w:pPr>
              <w:pStyle w:val="Tabletext"/>
              <w:rPr>
                <w:sz w:val="20"/>
                <w:szCs w:val="18"/>
              </w:rPr>
            </w:pPr>
            <w:r w:rsidRPr="00891559">
              <w:rPr>
                <w:rFonts w:hint="eastAsia"/>
                <w:sz w:val="20"/>
                <w:szCs w:val="18"/>
              </w:rPr>
              <w:t>F.USN-CC (</w:t>
            </w:r>
            <w:r w:rsidRPr="00891559">
              <w:rPr>
                <w:sz w:val="20"/>
                <w:szCs w:val="18"/>
              </w:rPr>
              <w:t>Deployment guidance of USN applications and services for mitigating climate change</w:t>
            </w:r>
            <w:r w:rsidRPr="00891559">
              <w:rPr>
                <w:rFonts w:hint="eastAsia"/>
                <w:sz w:val="20"/>
                <w:szCs w:val="18"/>
              </w:rPr>
              <w:t>)</w:t>
            </w:r>
          </w:p>
        </w:tc>
        <w:tc>
          <w:tcPr>
            <w:tcW w:w="2126" w:type="dxa"/>
            <w:shd w:val="clear" w:color="auto" w:fill="auto"/>
          </w:tcPr>
          <w:p w:rsidR="000839D7" w:rsidRPr="00891559" w:rsidRDefault="000839D7" w:rsidP="00891559">
            <w:pPr>
              <w:pStyle w:val="Tabletext"/>
              <w:rPr>
                <w:sz w:val="20"/>
                <w:szCs w:val="18"/>
              </w:rPr>
            </w:pPr>
            <w:r w:rsidRPr="00891559">
              <w:rPr>
                <w:rFonts w:hint="eastAsia"/>
                <w:sz w:val="20"/>
                <w:szCs w:val="18"/>
              </w:rPr>
              <w:t>Jeongil YIM</w:t>
            </w:r>
          </w:p>
          <w:p w:rsidR="000839D7" w:rsidRPr="00891559" w:rsidRDefault="000839D7" w:rsidP="00891559">
            <w:pPr>
              <w:pStyle w:val="Tabletext"/>
              <w:rPr>
                <w:sz w:val="20"/>
                <w:szCs w:val="18"/>
              </w:rPr>
            </w:pPr>
            <w:r w:rsidRPr="00891559">
              <w:rPr>
                <w:rFonts w:hint="eastAsia"/>
                <w:sz w:val="20"/>
                <w:szCs w:val="18"/>
              </w:rPr>
              <w:t>Eunsook Kim</w:t>
            </w:r>
          </w:p>
        </w:tc>
        <w:tc>
          <w:tcPr>
            <w:tcW w:w="1276" w:type="dxa"/>
            <w:shd w:val="clear" w:color="auto" w:fill="auto"/>
          </w:tcPr>
          <w:p w:rsidR="000839D7" w:rsidRPr="00891559" w:rsidRDefault="000839D7" w:rsidP="00891559">
            <w:pPr>
              <w:pStyle w:val="Tabletext"/>
              <w:jc w:val="center"/>
              <w:rPr>
                <w:sz w:val="20"/>
                <w:szCs w:val="18"/>
              </w:rPr>
            </w:pPr>
            <w:r w:rsidRPr="00891559">
              <w:rPr>
                <w:rFonts w:hint="eastAsia"/>
                <w:sz w:val="20"/>
                <w:szCs w:val="18"/>
              </w:rPr>
              <w:t>April 2012</w:t>
            </w:r>
          </w:p>
        </w:tc>
        <w:tc>
          <w:tcPr>
            <w:tcW w:w="2013" w:type="dxa"/>
            <w:shd w:val="clear" w:color="auto" w:fill="auto"/>
          </w:tcPr>
          <w:p w:rsidR="000839D7" w:rsidRPr="00891559" w:rsidRDefault="00332C38" w:rsidP="00891559">
            <w:pPr>
              <w:pStyle w:val="Tabletext"/>
              <w:jc w:val="center"/>
              <w:rPr>
                <w:sz w:val="20"/>
                <w:szCs w:val="18"/>
              </w:rPr>
            </w:pPr>
            <w:hyperlink r:id="rId131" w:history="1">
              <w:r w:rsidR="000839D7" w:rsidRPr="00891559">
                <w:rPr>
                  <w:rStyle w:val="Hyperlink"/>
                  <w:sz w:val="20"/>
                  <w:szCs w:val="18"/>
                </w:rPr>
                <w:t xml:space="preserve">TD </w:t>
              </w:r>
              <w:r w:rsidR="000839D7" w:rsidRPr="00891559">
                <w:rPr>
                  <w:rStyle w:val="Hyperlink"/>
                  <w:rFonts w:hint="eastAsia"/>
                  <w:sz w:val="20"/>
                  <w:szCs w:val="18"/>
                </w:rPr>
                <w:t>32</w:t>
              </w:r>
            </w:hyperlink>
            <w:r w:rsidR="000839D7" w:rsidRPr="00891559">
              <w:rPr>
                <w:rFonts w:hint="eastAsia"/>
                <w:sz w:val="20"/>
                <w:szCs w:val="18"/>
              </w:rPr>
              <w:br/>
              <w:t>(2011-07)</w:t>
            </w:r>
          </w:p>
        </w:tc>
      </w:tr>
      <w:tr w:rsidR="000839D7" w:rsidRPr="00891559" w:rsidTr="00891559">
        <w:trPr>
          <w:jc w:val="center"/>
        </w:trPr>
        <w:tc>
          <w:tcPr>
            <w:tcW w:w="4266" w:type="dxa"/>
            <w:shd w:val="clear" w:color="auto" w:fill="auto"/>
          </w:tcPr>
          <w:p w:rsidR="000839D7" w:rsidRPr="00891559" w:rsidRDefault="000839D7" w:rsidP="00891559">
            <w:pPr>
              <w:pStyle w:val="Tabletext"/>
              <w:rPr>
                <w:sz w:val="20"/>
                <w:szCs w:val="18"/>
              </w:rPr>
            </w:pPr>
            <w:r w:rsidRPr="00891559">
              <w:rPr>
                <w:rFonts w:hint="eastAsia"/>
                <w:sz w:val="20"/>
                <w:szCs w:val="18"/>
              </w:rPr>
              <w:t>F.USN-SM (</w:t>
            </w:r>
            <w:r w:rsidRPr="00891559">
              <w:rPr>
                <w:sz w:val="20"/>
                <w:szCs w:val="18"/>
              </w:rPr>
              <w:t>Capabilities of ubiquitous sensor network (USN) for supporting requirements of smart metering services</w:t>
            </w:r>
            <w:r w:rsidRPr="00891559">
              <w:rPr>
                <w:rFonts w:hint="eastAsia"/>
                <w:sz w:val="20"/>
                <w:szCs w:val="18"/>
              </w:rPr>
              <w:t>)</w:t>
            </w:r>
          </w:p>
        </w:tc>
        <w:tc>
          <w:tcPr>
            <w:tcW w:w="2126" w:type="dxa"/>
            <w:shd w:val="clear" w:color="auto" w:fill="auto"/>
          </w:tcPr>
          <w:p w:rsidR="000839D7" w:rsidRPr="00891559" w:rsidRDefault="000839D7" w:rsidP="00891559">
            <w:pPr>
              <w:pStyle w:val="Tabletext"/>
              <w:rPr>
                <w:sz w:val="20"/>
                <w:szCs w:val="18"/>
              </w:rPr>
            </w:pPr>
            <w:proofErr w:type="spellStart"/>
            <w:r w:rsidRPr="00891559">
              <w:rPr>
                <w:rFonts w:hint="eastAsia"/>
                <w:sz w:val="20"/>
                <w:szCs w:val="18"/>
              </w:rPr>
              <w:t>Younghwan</w:t>
            </w:r>
            <w:proofErr w:type="spellEnd"/>
            <w:r w:rsidRPr="00891559">
              <w:rPr>
                <w:rFonts w:hint="eastAsia"/>
                <w:sz w:val="20"/>
                <w:szCs w:val="18"/>
              </w:rPr>
              <w:t xml:space="preserve"> CHOI</w:t>
            </w:r>
            <w:r w:rsidR="00891559" w:rsidRPr="00891559">
              <w:rPr>
                <w:sz w:val="20"/>
                <w:szCs w:val="18"/>
              </w:rPr>
              <w:br/>
            </w:r>
            <w:proofErr w:type="spellStart"/>
            <w:r w:rsidRPr="00891559">
              <w:rPr>
                <w:rFonts w:hint="eastAsia"/>
                <w:sz w:val="20"/>
                <w:szCs w:val="18"/>
              </w:rPr>
              <w:t>Gyu</w:t>
            </w:r>
            <w:proofErr w:type="spellEnd"/>
            <w:r w:rsidRPr="00891559">
              <w:rPr>
                <w:rFonts w:hint="eastAsia"/>
                <w:sz w:val="20"/>
                <w:szCs w:val="18"/>
              </w:rPr>
              <w:t xml:space="preserve"> </w:t>
            </w:r>
            <w:proofErr w:type="spellStart"/>
            <w:r w:rsidRPr="00891559">
              <w:rPr>
                <w:rFonts w:hint="eastAsia"/>
                <w:sz w:val="20"/>
                <w:szCs w:val="18"/>
              </w:rPr>
              <w:t>Myoung</w:t>
            </w:r>
            <w:proofErr w:type="spellEnd"/>
            <w:r w:rsidRPr="00891559">
              <w:rPr>
                <w:rFonts w:hint="eastAsia"/>
                <w:sz w:val="20"/>
                <w:szCs w:val="18"/>
              </w:rPr>
              <w:t xml:space="preserve"> LEE</w:t>
            </w:r>
          </w:p>
        </w:tc>
        <w:tc>
          <w:tcPr>
            <w:tcW w:w="1276" w:type="dxa"/>
            <w:shd w:val="clear" w:color="auto" w:fill="auto"/>
          </w:tcPr>
          <w:p w:rsidR="000839D7" w:rsidRPr="00891559" w:rsidRDefault="000839D7" w:rsidP="00891559">
            <w:pPr>
              <w:pStyle w:val="Tabletext"/>
              <w:jc w:val="center"/>
              <w:rPr>
                <w:sz w:val="20"/>
                <w:szCs w:val="18"/>
              </w:rPr>
            </w:pPr>
            <w:r w:rsidRPr="00891559">
              <w:rPr>
                <w:rFonts w:hint="eastAsia"/>
                <w:sz w:val="20"/>
                <w:szCs w:val="18"/>
              </w:rPr>
              <w:t>April 2012</w:t>
            </w:r>
          </w:p>
        </w:tc>
        <w:tc>
          <w:tcPr>
            <w:tcW w:w="2013" w:type="dxa"/>
            <w:shd w:val="clear" w:color="auto" w:fill="auto"/>
          </w:tcPr>
          <w:p w:rsidR="000839D7" w:rsidRPr="00891559" w:rsidRDefault="00332C38" w:rsidP="00891559">
            <w:pPr>
              <w:pStyle w:val="Tabletext"/>
              <w:jc w:val="center"/>
              <w:rPr>
                <w:sz w:val="20"/>
                <w:szCs w:val="18"/>
              </w:rPr>
            </w:pPr>
            <w:hyperlink r:id="rId132" w:history="1">
              <w:r w:rsidR="000839D7" w:rsidRPr="00891559">
                <w:rPr>
                  <w:rStyle w:val="Hyperlink"/>
                  <w:rFonts w:hint="eastAsia"/>
                  <w:sz w:val="20"/>
                  <w:szCs w:val="18"/>
                </w:rPr>
                <w:t>TD3</w:t>
              </w:r>
              <w:r w:rsidR="00453554" w:rsidRPr="00891559">
                <w:rPr>
                  <w:rStyle w:val="Hyperlink"/>
                  <w:sz w:val="20"/>
                  <w:szCs w:val="18"/>
                </w:rPr>
                <w:t>1a</w:t>
              </w:r>
            </w:hyperlink>
            <w:r w:rsidR="000839D7" w:rsidRPr="00891559">
              <w:rPr>
                <w:rFonts w:hint="eastAsia"/>
                <w:sz w:val="20"/>
                <w:szCs w:val="18"/>
              </w:rPr>
              <w:br/>
              <w:t>(2011-07)</w:t>
            </w:r>
          </w:p>
        </w:tc>
      </w:tr>
      <w:tr w:rsidR="000839D7" w:rsidRPr="00891559" w:rsidTr="00891559">
        <w:trPr>
          <w:jc w:val="center"/>
        </w:trPr>
        <w:tc>
          <w:tcPr>
            <w:tcW w:w="4266" w:type="dxa"/>
            <w:shd w:val="clear" w:color="auto" w:fill="auto"/>
          </w:tcPr>
          <w:p w:rsidR="000839D7" w:rsidRPr="00891559" w:rsidRDefault="000839D7" w:rsidP="00891559">
            <w:pPr>
              <w:pStyle w:val="Tabletext"/>
              <w:rPr>
                <w:sz w:val="20"/>
                <w:szCs w:val="18"/>
              </w:rPr>
            </w:pPr>
            <w:r w:rsidRPr="00891559">
              <w:rPr>
                <w:sz w:val="20"/>
                <w:szCs w:val="18"/>
              </w:rPr>
              <w:t>F.USN-NRP</w:t>
            </w:r>
            <w:r w:rsidRPr="00891559">
              <w:rPr>
                <w:rFonts w:hint="eastAsia"/>
                <w:sz w:val="20"/>
                <w:szCs w:val="18"/>
              </w:rPr>
              <w:t xml:space="preserve"> (</w:t>
            </w:r>
            <w:r w:rsidRPr="00891559">
              <w:rPr>
                <w:sz w:val="20"/>
                <w:szCs w:val="18"/>
              </w:rPr>
              <w:t>Requirements of Network Robot Platform for USN application and services</w:t>
            </w:r>
            <w:r w:rsidRPr="00891559">
              <w:rPr>
                <w:rFonts w:hint="eastAsia"/>
                <w:sz w:val="20"/>
                <w:szCs w:val="18"/>
              </w:rPr>
              <w:t>)</w:t>
            </w:r>
          </w:p>
        </w:tc>
        <w:tc>
          <w:tcPr>
            <w:tcW w:w="2126" w:type="dxa"/>
            <w:shd w:val="clear" w:color="auto" w:fill="auto"/>
          </w:tcPr>
          <w:p w:rsidR="000839D7" w:rsidRPr="00891559" w:rsidRDefault="000839D7" w:rsidP="00891559">
            <w:pPr>
              <w:pStyle w:val="Tabletext"/>
              <w:rPr>
                <w:sz w:val="20"/>
                <w:szCs w:val="18"/>
              </w:rPr>
            </w:pPr>
            <w:r w:rsidRPr="00891559">
              <w:rPr>
                <w:sz w:val="20"/>
                <w:szCs w:val="18"/>
              </w:rPr>
              <w:t>Youichi Takashima</w:t>
            </w:r>
          </w:p>
        </w:tc>
        <w:tc>
          <w:tcPr>
            <w:tcW w:w="1276" w:type="dxa"/>
            <w:shd w:val="clear" w:color="auto" w:fill="auto"/>
          </w:tcPr>
          <w:p w:rsidR="000839D7" w:rsidRPr="00891559" w:rsidRDefault="000839D7" w:rsidP="00891559">
            <w:pPr>
              <w:pStyle w:val="Tabletext"/>
              <w:jc w:val="center"/>
              <w:rPr>
                <w:sz w:val="20"/>
                <w:szCs w:val="18"/>
              </w:rPr>
            </w:pPr>
            <w:r w:rsidRPr="00891559">
              <w:rPr>
                <w:rFonts w:hint="eastAsia"/>
                <w:sz w:val="20"/>
                <w:szCs w:val="18"/>
              </w:rPr>
              <w:t>2012*</w:t>
            </w:r>
          </w:p>
        </w:tc>
        <w:tc>
          <w:tcPr>
            <w:tcW w:w="2013" w:type="dxa"/>
            <w:shd w:val="clear" w:color="auto" w:fill="auto"/>
          </w:tcPr>
          <w:p w:rsidR="000839D7" w:rsidRPr="00891559" w:rsidRDefault="00332C38" w:rsidP="00891559">
            <w:pPr>
              <w:pStyle w:val="Tabletext"/>
              <w:jc w:val="center"/>
              <w:rPr>
                <w:sz w:val="20"/>
                <w:szCs w:val="18"/>
              </w:rPr>
            </w:pPr>
            <w:hyperlink r:id="rId133" w:history="1">
              <w:r w:rsidR="000839D7" w:rsidRPr="00891559">
                <w:rPr>
                  <w:rStyle w:val="Hyperlink"/>
                  <w:sz w:val="20"/>
                  <w:szCs w:val="18"/>
                </w:rPr>
                <w:t>TD 540/WP2</w:t>
              </w:r>
            </w:hyperlink>
            <w:r w:rsidR="00891559" w:rsidRPr="00891559">
              <w:rPr>
                <w:sz w:val="20"/>
                <w:szCs w:val="18"/>
              </w:rPr>
              <w:br/>
              <w:t>(2011-03)</w:t>
            </w:r>
          </w:p>
        </w:tc>
      </w:tr>
    </w:tbl>
    <w:p w:rsidR="000839D7" w:rsidRPr="00891559" w:rsidRDefault="000839D7" w:rsidP="00891559">
      <w:pPr>
        <w:keepNext/>
        <w:spacing w:after="120"/>
        <w:rPr>
          <w:rFonts w:eastAsiaTheme="minorEastAsia"/>
          <w:sz w:val="20"/>
          <w:lang w:eastAsia="ko-KR"/>
        </w:rPr>
      </w:pPr>
      <w:r w:rsidRPr="00891559">
        <w:rPr>
          <w:rFonts w:eastAsiaTheme="minorEastAsia" w:hint="eastAsia"/>
          <w:sz w:val="20"/>
          <w:lang w:eastAsia="ko-KR"/>
        </w:rPr>
        <w:t>* T</w:t>
      </w:r>
      <w:r w:rsidRPr="00891559">
        <w:rPr>
          <w:rFonts w:eastAsiaTheme="minorEastAsia"/>
          <w:sz w:val="20"/>
          <w:lang w:eastAsia="ko-KR"/>
        </w:rPr>
        <w:t>h</w:t>
      </w:r>
      <w:r w:rsidRPr="00891559">
        <w:rPr>
          <w:rFonts w:eastAsiaTheme="minorEastAsia" w:hint="eastAsia"/>
          <w:sz w:val="20"/>
          <w:lang w:eastAsia="ko-KR"/>
        </w:rPr>
        <w:t xml:space="preserve">e meeting noticed that its target date for Consent of F.USN-NRP may need to </w:t>
      </w:r>
      <w:r w:rsidR="00891559" w:rsidRPr="00891559">
        <w:rPr>
          <w:rFonts w:eastAsiaTheme="minorEastAsia" w:hint="eastAsia"/>
          <w:sz w:val="20"/>
          <w:lang w:eastAsia="ko-KR"/>
        </w:rPr>
        <w:t>extend to the next study period</w:t>
      </w:r>
      <w:r w:rsidR="00891559" w:rsidRPr="00891559">
        <w:rPr>
          <w:rFonts w:eastAsiaTheme="minorEastAsia"/>
          <w:sz w:val="20"/>
          <w:lang w:eastAsia="ko-KR"/>
        </w:rPr>
        <w:t>,</w:t>
      </w:r>
      <w:r w:rsidRPr="00891559">
        <w:rPr>
          <w:rFonts w:eastAsiaTheme="minorEastAsia" w:hint="eastAsia"/>
          <w:sz w:val="20"/>
          <w:lang w:eastAsia="ko-KR"/>
        </w:rPr>
        <w:t xml:space="preserve"> depending </w:t>
      </w:r>
      <w:r w:rsidR="00891559" w:rsidRPr="00891559">
        <w:rPr>
          <w:rFonts w:eastAsiaTheme="minorEastAsia"/>
          <w:sz w:val="20"/>
          <w:lang w:eastAsia="ko-KR"/>
        </w:rPr>
        <w:t xml:space="preserve">on </w:t>
      </w:r>
      <w:r w:rsidRPr="00891559">
        <w:rPr>
          <w:rFonts w:eastAsiaTheme="minorEastAsia" w:hint="eastAsia"/>
          <w:sz w:val="20"/>
          <w:lang w:eastAsia="ko-KR"/>
        </w:rPr>
        <w:t>its progress.</w:t>
      </w:r>
    </w:p>
    <w:p w:rsidR="000839D7" w:rsidRPr="00891559" w:rsidRDefault="000839D7" w:rsidP="00891559">
      <w:pPr>
        <w:pStyle w:val="Normalbeforetable"/>
        <w:rPr>
          <w:rFonts w:eastAsiaTheme="minorEastAsia"/>
          <w:lang w:eastAsia="ko-KR"/>
        </w:rPr>
      </w:pPr>
      <w:r w:rsidRPr="00891559">
        <w:t xml:space="preserve">The </w:t>
      </w:r>
      <w:r w:rsidRPr="00891559">
        <w:rPr>
          <w:rFonts w:hint="eastAsia"/>
          <w:lang w:eastAsia="ko-KR"/>
        </w:rPr>
        <w:t>possible future</w:t>
      </w:r>
      <w:r w:rsidRPr="00891559">
        <w:t xml:space="preserve"> work </w:t>
      </w:r>
      <w:r w:rsidRPr="00891559">
        <w:rPr>
          <w:rFonts w:hint="eastAsia"/>
          <w:lang w:eastAsia="ko-KR"/>
        </w:rPr>
        <w:t>items</w:t>
      </w:r>
      <w:r w:rsidRPr="00891559">
        <w:t xml:space="preserve"> </w:t>
      </w:r>
      <w:r w:rsidRPr="00891559">
        <w:rPr>
          <w:rFonts w:hint="eastAsia"/>
          <w:lang w:eastAsia="ko-KR"/>
        </w:rPr>
        <w:t xml:space="preserve">of Q25/16 </w:t>
      </w:r>
      <w:r w:rsidRPr="00891559">
        <w:t>are as follows: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267"/>
        <w:gridCol w:w="2126"/>
        <w:gridCol w:w="1276"/>
        <w:gridCol w:w="1997"/>
      </w:tblGrid>
      <w:tr w:rsidR="000839D7" w:rsidRPr="00392EE1" w:rsidTr="00891559">
        <w:trPr>
          <w:tblHeader/>
          <w:jc w:val="center"/>
        </w:trPr>
        <w:tc>
          <w:tcPr>
            <w:tcW w:w="4267" w:type="dxa"/>
            <w:tcBorders>
              <w:top w:val="single" w:sz="12" w:space="0" w:color="auto"/>
              <w:bottom w:val="single" w:sz="12" w:space="0" w:color="auto"/>
            </w:tcBorders>
            <w:shd w:val="clear" w:color="auto" w:fill="auto"/>
            <w:vAlign w:val="center"/>
          </w:tcPr>
          <w:p w:rsidR="000839D7" w:rsidRPr="00392EE1" w:rsidRDefault="000839D7" w:rsidP="00891559">
            <w:pPr>
              <w:pStyle w:val="Tablehead"/>
              <w:rPr>
                <w:sz w:val="20"/>
                <w:szCs w:val="18"/>
              </w:rPr>
            </w:pPr>
            <w:r w:rsidRPr="00392EE1">
              <w:rPr>
                <w:rFonts w:hint="eastAsia"/>
                <w:sz w:val="20"/>
                <w:szCs w:val="18"/>
              </w:rPr>
              <w:t>Title</w:t>
            </w:r>
          </w:p>
        </w:tc>
        <w:tc>
          <w:tcPr>
            <w:tcW w:w="2126" w:type="dxa"/>
            <w:tcBorders>
              <w:top w:val="single" w:sz="12" w:space="0" w:color="auto"/>
              <w:bottom w:val="single" w:sz="12" w:space="0" w:color="auto"/>
            </w:tcBorders>
            <w:shd w:val="clear" w:color="auto" w:fill="auto"/>
            <w:vAlign w:val="center"/>
          </w:tcPr>
          <w:p w:rsidR="000839D7" w:rsidRPr="00392EE1" w:rsidRDefault="000839D7" w:rsidP="00891559">
            <w:pPr>
              <w:pStyle w:val="Tablehead"/>
              <w:rPr>
                <w:sz w:val="20"/>
                <w:szCs w:val="18"/>
              </w:rPr>
            </w:pPr>
            <w:r w:rsidRPr="00392EE1">
              <w:rPr>
                <w:sz w:val="20"/>
                <w:szCs w:val="18"/>
              </w:rPr>
              <w:t>Editor</w:t>
            </w:r>
          </w:p>
        </w:tc>
        <w:tc>
          <w:tcPr>
            <w:tcW w:w="1276" w:type="dxa"/>
            <w:tcBorders>
              <w:top w:val="single" w:sz="12" w:space="0" w:color="auto"/>
              <w:bottom w:val="single" w:sz="12" w:space="0" w:color="auto"/>
            </w:tcBorders>
            <w:shd w:val="clear" w:color="auto" w:fill="auto"/>
            <w:vAlign w:val="center"/>
          </w:tcPr>
          <w:p w:rsidR="000839D7" w:rsidRPr="00392EE1" w:rsidRDefault="000839D7" w:rsidP="00891559">
            <w:pPr>
              <w:pStyle w:val="Tablehead"/>
              <w:rPr>
                <w:sz w:val="20"/>
                <w:szCs w:val="18"/>
              </w:rPr>
            </w:pPr>
            <w:r w:rsidRPr="00392EE1">
              <w:rPr>
                <w:sz w:val="20"/>
                <w:szCs w:val="18"/>
              </w:rPr>
              <w:t>Consent / Approval</w:t>
            </w:r>
          </w:p>
        </w:tc>
        <w:tc>
          <w:tcPr>
            <w:tcW w:w="1997" w:type="dxa"/>
            <w:tcBorders>
              <w:top w:val="single" w:sz="12" w:space="0" w:color="auto"/>
              <w:bottom w:val="single" w:sz="12" w:space="0" w:color="auto"/>
            </w:tcBorders>
            <w:shd w:val="clear" w:color="auto" w:fill="auto"/>
            <w:vAlign w:val="center"/>
          </w:tcPr>
          <w:p w:rsidR="000839D7" w:rsidRPr="00392EE1" w:rsidRDefault="000839D7" w:rsidP="00891559">
            <w:pPr>
              <w:pStyle w:val="Tablehead"/>
              <w:rPr>
                <w:sz w:val="20"/>
                <w:szCs w:val="18"/>
              </w:rPr>
            </w:pPr>
            <w:r w:rsidRPr="00392EE1">
              <w:rPr>
                <w:sz w:val="20"/>
                <w:szCs w:val="18"/>
              </w:rPr>
              <w:t>Reference</w:t>
            </w:r>
          </w:p>
        </w:tc>
      </w:tr>
      <w:tr w:rsidR="000839D7" w:rsidRPr="00392EE1" w:rsidTr="00891559">
        <w:trPr>
          <w:jc w:val="center"/>
        </w:trPr>
        <w:tc>
          <w:tcPr>
            <w:tcW w:w="4267" w:type="dxa"/>
            <w:tcBorders>
              <w:top w:val="single" w:sz="12" w:space="0" w:color="auto"/>
            </w:tcBorders>
            <w:shd w:val="clear" w:color="auto" w:fill="auto"/>
          </w:tcPr>
          <w:p w:rsidR="000839D7" w:rsidRPr="00392EE1" w:rsidRDefault="000839D7" w:rsidP="00891559">
            <w:pPr>
              <w:pStyle w:val="Tabletext"/>
              <w:rPr>
                <w:sz w:val="20"/>
                <w:szCs w:val="18"/>
              </w:rPr>
            </w:pPr>
            <w:r w:rsidRPr="00392EE1">
              <w:rPr>
                <w:sz w:val="20"/>
                <w:szCs w:val="18"/>
              </w:rPr>
              <w:t>Sensor node identifier</w:t>
            </w:r>
          </w:p>
        </w:tc>
        <w:tc>
          <w:tcPr>
            <w:tcW w:w="2126" w:type="dxa"/>
            <w:tcBorders>
              <w:top w:val="single" w:sz="12" w:space="0" w:color="auto"/>
            </w:tcBorders>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tcBorders>
              <w:top w:val="single" w:sz="12" w:space="0" w:color="auto"/>
            </w:tcBorders>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tcBorders>
              <w:top w:val="single" w:sz="12" w:space="0" w:color="auto"/>
            </w:tcBorders>
            <w:shd w:val="clear" w:color="auto" w:fill="auto"/>
          </w:tcPr>
          <w:p w:rsidR="000839D7" w:rsidRPr="00392EE1" w:rsidRDefault="000839D7" w:rsidP="00891559">
            <w:pPr>
              <w:pStyle w:val="Tabletext"/>
              <w:rPr>
                <w:sz w:val="20"/>
                <w:szCs w:val="18"/>
              </w:rPr>
            </w:pPr>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lastRenderedPageBreak/>
              <w:t>USN application profiles specification</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0839D7" w:rsidP="00891559">
            <w:pPr>
              <w:pStyle w:val="Tabletext"/>
              <w:rPr>
                <w:sz w:val="20"/>
                <w:szCs w:val="18"/>
              </w:rPr>
            </w:pPr>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rFonts w:hint="eastAsia"/>
                <w:sz w:val="20"/>
                <w:szCs w:val="18"/>
              </w:rPr>
              <w:t>USN Service D</w:t>
            </w:r>
            <w:r w:rsidRPr="00392EE1">
              <w:rPr>
                <w:sz w:val="20"/>
                <w:szCs w:val="18"/>
              </w:rPr>
              <w:t xml:space="preserve">escription </w:t>
            </w:r>
            <w:r w:rsidRPr="00392EE1">
              <w:rPr>
                <w:rFonts w:hint="eastAsia"/>
                <w:sz w:val="20"/>
                <w:szCs w:val="18"/>
              </w:rPr>
              <w:t>L</w:t>
            </w:r>
            <w:r w:rsidRPr="00392EE1">
              <w:rPr>
                <w:sz w:val="20"/>
                <w:szCs w:val="18"/>
              </w:rPr>
              <w:t>anguage</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0839D7" w:rsidP="00891559">
            <w:pPr>
              <w:pStyle w:val="Tabletext"/>
              <w:rPr>
                <w:sz w:val="20"/>
                <w:szCs w:val="18"/>
              </w:rPr>
            </w:pPr>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Middleware-relevant standards</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0839D7" w:rsidP="00891559">
            <w:pPr>
              <w:pStyle w:val="Tabletext"/>
              <w:rPr>
                <w:sz w:val="20"/>
                <w:szCs w:val="18"/>
              </w:rPr>
            </w:pPr>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Mobility support for USN applications and services</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sz w:val="20"/>
                <w:szCs w:val="18"/>
              </w:rPr>
              <w:t>TBD</w:t>
            </w:r>
          </w:p>
        </w:tc>
        <w:tc>
          <w:tcPr>
            <w:tcW w:w="1997" w:type="dxa"/>
            <w:shd w:val="clear" w:color="auto" w:fill="auto"/>
          </w:tcPr>
          <w:p w:rsidR="000839D7" w:rsidRPr="00392EE1" w:rsidRDefault="00332C38" w:rsidP="00891559">
            <w:pPr>
              <w:pStyle w:val="Tabletext"/>
              <w:rPr>
                <w:sz w:val="20"/>
                <w:szCs w:val="18"/>
              </w:rPr>
            </w:pPr>
            <w:hyperlink r:id="rId134" w:history="1">
              <w:r w:rsidR="000839D7" w:rsidRPr="00392EE1">
                <w:rPr>
                  <w:rStyle w:val="Hyperlink"/>
                  <w:sz w:val="20"/>
                  <w:szCs w:val="18"/>
                </w:rPr>
                <w:t>COM 16 – C 436</w:t>
              </w:r>
            </w:hyperlink>
            <w:r w:rsidR="000839D7" w:rsidRPr="00392EE1">
              <w:rPr>
                <w:sz w:val="20"/>
                <w:szCs w:val="18"/>
              </w:rPr>
              <w:t>,</w:t>
            </w:r>
            <w:r w:rsidR="000839D7" w:rsidRPr="00392EE1">
              <w:rPr>
                <w:sz w:val="20"/>
                <w:szCs w:val="18"/>
              </w:rPr>
              <w:br/>
            </w:r>
            <w:hyperlink r:id="rId135" w:history="1">
              <w:r w:rsidR="000839D7" w:rsidRPr="00392EE1">
                <w:rPr>
                  <w:rStyle w:val="Hyperlink"/>
                  <w:sz w:val="20"/>
                  <w:szCs w:val="18"/>
                </w:rPr>
                <w:t>AVD-4016</w:t>
              </w:r>
            </w:hyperlink>
            <w:r w:rsidR="000839D7" w:rsidRPr="00392EE1">
              <w:rPr>
                <w:sz w:val="20"/>
                <w:szCs w:val="18"/>
              </w:rPr>
              <w:t>,</w:t>
            </w:r>
            <w:r w:rsidR="000839D7" w:rsidRPr="00392EE1">
              <w:rPr>
                <w:sz w:val="20"/>
                <w:szCs w:val="18"/>
              </w:rPr>
              <w:br/>
            </w:r>
            <w:hyperlink r:id="rId136" w:history="1">
              <w:r w:rsidR="000839D7" w:rsidRPr="00392EE1">
                <w:rPr>
                  <w:rStyle w:val="Hyperlink"/>
                  <w:sz w:val="20"/>
                  <w:szCs w:val="18"/>
                </w:rPr>
                <w:t>ITU-T HSTP-MMSM</w:t>
              </w:r>
            </w:hyperlink>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Requirements of USN on sensing enabled telecommunication terminals</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332C38" w:rsidP="00891559">
            <w:pPr>
              <w:pStyle w:val="Tabletext"/>
              <w:rPr>
                <w:sz w:val="20"/>
                <w:szCs w:val="18"/>
              </w:rPr>
            </w:pPr>
            <w:hyperlink r:id="rId137" w:history="1">
              <w:r w:rsidR="000839D7" w:rsidRPr="00392EE1">
                <w:rPr>
                  <w:rStyle w:val="Hyperlink"/>
                  <w:sz w:val="20"/>
                  <w:szCs w:val="18"/>
                </w:rPr>
                <w:t>COM 16 – C 535</w:t>
              </w:r>
            </w:hyperlink>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Automatic location resolution for USN</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332C38" w:rsidP="00891559">
            <w:pPr>
              <w:pStyle w:val="Tabletext"/>
              <w:rPr>
                <w:sz w:val="20"/>
                <w:szCs w:val="18"/>
              </w:rPr>
            </w:pPr>
            <w:hyperlink r:id="rId138" w:history="1">
              <w:r w:rsidR="000839D7" w:rsidRPr="00392EE1">
                <w:rPr>
                  <w:rStyle w:val="Hyperlink"/>
                  <w:sz w:val="20"/>
                  <w:szCs w:val="18"/>
                </w:rPr>
                <w:t>COM 16 – C 536</w:t>
              </w:r>
            </w:hyperlink>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Semantic-based open USN service</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332C38" w:rsidP="00891559">
            <w:pPr>
              <w:pStyle w:val="Tabletext"/>
              <w:rPr>
                <w:sz w:val="20"/>
                <w:szCs w:val="18"/>
              </w:rPr>
            </w:pPr>
            <w:hyperlink r:id="rId139" w:history="1">
              <w:r w:rsidR="000839D7" w:rsidRPr="00392EE1">
                <w:rPr>
                  <w:rStyle w:val="Hyperlink"/>
                  <w:rFonts w:hint="eastAsia"/>
                  <w:sz w:val="20"/>
                  <w:szCs w:val="18"/>
                </w:rPr>
                <w:t xml:space="preserve">IoT-GSI </w:t>
              </w:r>
              <w:r w:rsidR="000839D7" w:rsidRPr="00392EE1">
                <w:rPr>
                  <w:rStyle w:val="Hyperlink"/>
                  <w:sz w:val="20"/>
                  <w:szCs w:val="18"/>
                </w:rPr>
                <w:t>–</w:t>
              </w:r>
              <w:r w:rsidR="000839D7" w:rsidRPr="00392EE1">
                <w:rPr>
                  <w:rStyle w:val="Hyperlink"/>
                  <w:rFonts w:hint="eastAsia"/>
                  <w:sz w:val="20"/>
                  <w:szCs w:val="18"/>
                </w:rPr>
                <w:t xml:space="preserve"> C12</w:t>
              </w:r>
            </w:hyperlink>
            <w:r w:rsidR="000839D7" w:rsidRPr="00392EE1">
              <w:rPr>
                <w:rFonts w:hint="eastAsia"/>
                <w:sz w:val="20"/>
                <w:szCs w:val="18"/>
              </w:rPr>
              <w:t xml:space="preserve"> (2011-05)</w:t>
            </w:r>
          </w:p>
        </w:tc>
      </w:tr>
      <w:tr w:rsidR="000839D7" w:rsidRPr="00392EE1" w:rsidTr="00891559">
        <w:trPr>
          <w:jc w:val="center"/>
        </w:trPr>
        <w:tc>
          <w:tcPr>
            <w:tcW w:w="4267" w:type="dxa"/>
            <w:shd w:val="clear" w:color="auto" w:fill="auto"/>
          </w:tcPr>
          <w:p w:rsidR="000839D7" w:rsidRPr="00392EE1" w:rsidRDefault="000839D7" w:rsidP="00891559">
            <w:pPr>
              <w:pStyle w:val="Tabletext"/>
              <w:rPr>
                <w:sz w:val="20"/>
                <w:szCs w:val="18"/>
              </w:rPr>
            </w:pPr>
            <w:r w:rsidRPr="00392EE1">
              <w:rPr>
                <w:sz w:val="20"/>
                <w:szCs w:val="18"/>
              </w:rPr>
              <w:t>Framework for USN-based Water Quality Assessment</w:t>
            </w:r>
          </w:p>
        </w:tc>
        <w:tc>
          <w:tcPr>
            <w:tcW w:w="212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276" w:type="dxa"/>
            <w:shd w:val="clear" w:color="auto" w:fill="auto"/>
          </w:tcPr>
          <w:p w:rsidR="000839D7" w:rsidRPr="00392EE1" w:rsidRDefault="000839D7" w:rsidP="00891559">
            <w:pPr>
              <w:pStyle w:val="Tabletext"/>
              <w:rPr>
                <w:sz w:val="20"/>
                <w:szCs w:val="18"/>
              </w:rPr>
            </w:pPr>
            <w:r w:rsidRPr="00392EE1">
              <w:rPr>
                <w:rFonts w:hint="eastAsia"/>
                <w:sz w:val="20"/>
                <w:szCs w:val="18"/>
              </w:rPr>
              <w:t>TBD</w:t>
            </w:r>
          </w:p>
        </w:tc>
        <w:tc>
          <w:tcPr>
            <w:tcW w:w="1997" w:type="dxa"/>
            <w:shd w:val="clear" w:color="auto" w:fill="auto"/>
          </w:tcPr>
          <w:p w:rsidR="000839D7" w:rsidRPr="00392EE1" w:rsidRDefault="00332C38" w:rsidP="00891559">
            <w:pPr>
              <w:pStyle w:val="Tabletext"/>
              <w:rPr>
                <w:sz w:val="20"/>
                <w:szCs w:val="18"/>
              </w:rPr>
            </w:pPr>
            <w:hyperlink r:id="rId140" w:history="1">
              <w:r w:rsidR="000839D7" w:rsidRPr="00392EE1">
                <w:rPr>
                  <w:rStyle w:val="Hyperlink"/>
                  <w:rFonts w:hint="eastAsia"/>
                  <w:sz w:val="20"/>
                  <w:szCs w:val="18"/>
                </w:rPr>
                <w:t>AVD-4128</w:t>
              </w:r>
            </w:hyperlink>
            <w:r w:rsidR="000839D7" w:rsidRPr="00392EE1">
              <w:rPr>
                <w:rFonts w:hint="eastAsia"/>
                <w:sz w:val="20"/>
                <w:szCs w:val="18"/>
              </w:rPr>
              <w:t>a</w:t>
            </w:r>
            <w:r w:rsidR="000839D7" w:rsidRPr="00392EE1">
              <w:rPr>
                <w:sz w:val="20"/>
                <w:szCs w:val="18"/>
              </w:rPr>
              <w:br/>
            </w:r>
            <w:r w:rsidR="000839D7" w:rsidRPr="00392EE1">
              <w:rPr>
                <w:rFonts w:hint="eastAsia"/>
                <w:sz w:val="20"/>
                <w:szCs w:val="18"/>
              </w:rPr>
              <w:t>(2011-07)</w:t>
            </w:r>
          </w:p>
        </w:tc>
      </w:tr>
    </w:tbl>
    <w:p w:rsidR="000839D7" w:rsidRPr="00891559" w:rsidRDefault="000839D7" w:rsidP="001C6E1D">
      <w:pPr>
        <w:pStyle w:val="Heading3"/>
      </w:pPr>
      <w:r w:rsidRPr="00891559">
        <w:t>Future meetings</w:t>
      </w:r>
    </w:p>
    <w:p w:rsidR="000839D7" w:rsidRPr="00891559" w:rsidRDefault="000839D7" w:rsidP="000839D7">
      <w:r w:rsidRPr="00891559">
        <w:t>Q25/16 will meet</w:t>
      </w:r>
      <w:r w:rsidRPr="00891559">
        <w:rPr>
          <w:rFonts w:eastAsia="Malgun Gothic" w:hint="eastAsia"/>
          <w:lang w:eastAsia="ko-KR"/>
        </w:rPr>
        <w:t xml:space="preserve"> at the 2nd IoT-GSI event</w:t>
      </w:r>
      <w:r w:rsidRPr="00891559">
        <w:t xml:space="preserve"> planned in Geneva, </w:t>
      </w:r>
      <w:r w:rsidRPr="00891559">
        <w:rPr>
          <w:rFonts w:eastAsia="Malgun Gothic" w:hint="eastAsia"/>
          <w:lang w:eastAsia="ko-KR"/>
        </w:rPr>
        <w:t>22</w:t>
      </w:r>
      <w:r w:rsidRPr="00891559">
        <w:t> – </w:t>
      </w:r>
      <w:r w:rsidRPr="00891559">
        <w:rPr>
          <w:rFonts w:eastAsia="Malgun Gothic" w:hint="eastAsia"/>
          <w:lang w:eastAsia="ko-KR"/>
        </w:rPr>
        <w:t>26</w:t>
      </w:r>
      <w:r w:rsidRPr="00891559">
        <w:t xml:space="preserve"> </w:t>
      </w:r>
      <w:r w:rsidRPr="00891559">
        <w:rPr>
          <w:rFonts w:eastAsia="Malgun Gothic" w:hint="eastAsia"/>
          <w:lang w:eastAsia="ko-KR"/>
        </w:rPr>
        <w:t>August</w:t>
      </w:r>
      <w:r w:rsidRPr="00891559">
        <w:t xml:space="preserve"> 20</w:t>
      </w:r>
      <w:r w:rsidRPr="00891559">
        <w:rPr>
          <w:rFonts w:eastAsia="Malgun Gothic" w:hint="eastAsia"/>
          <w:lang w:eastAsia="ko-KR"/>
        </w:rPr>
        <w:t>11</w:t>
      </w:r>
      <w:r w:rsidRPr="00891559">
        <w:t xml:space="preserve"> with an aim to:</w:t>
      </w:r>
    </w:p>
    <w:p w:rsidR="000839D7" w:rsidRPr="00891559" w:rsidRDefault="000839D7" w:rsidP="006262A2">
      <w:pPr>
        <w:numPr>
          <w:ilvl w:val="0"/>
          <w:numId w:val="48"/>
        </w:numPr>
        <w:tabs>
          <w:tab w:val="clear" w:pos="794"/>
          <w:tab w:val="clear" w:pos="1191"/>
          <w:tab w:val="clear" w:pos="1588"/>
          <w:tab w:val="clear" w:pos="1985"/>
        </w:tabs>
        <w:ind w:left="567" w:hanging="567"/>
      </w:pPr>
      <w:r w:rsidRPr="00891559">
        <w:t xml:space="preserve">Progress work on </w:t>
      </w:r>
      <w:r w:rsidRPr="00891559">
        <w:rPr>
          <w:rFonts w:eastAsia="Malgun Gothic" w:hint="eastAsia"/>
          <w:lang w:eastAsia="ko-KR"/>
        </w:rPr>
        <w:t>F.USN-SM</w:t>
      </w:r>
    </w:p>
    <w:p w:rsidR="000839D7" w:rsidRPr="00891559" w:rsidRDefault="000839D7" w:rsidP="006262A2">
      <w:pPr>
        <w:numPr>
          <w:ilvl w:val="0"/>
          <w:numId w:val="48"/>
        </w:numPr>
        <w:tabs>
          <w:tab w:val="clear" w:pos="794"/>
          <w:tab w:val="clear" w:pos="1191"/>
          <w:tab w:val="clear" w:pos="1588"/>
          <w:tab w:val="clear" w:pos="1985"/>
        </w:tabs>
        <w:ind w:left="567" w:hanging="567"/>
      </w:pPr>
      <w:r w:rsidRPr="00891559">
        <w:t xml:space="preserve">Progress work on </w:t>
      </w:r>
      <w:r w:rsidRPr="00891559">
        <w:rPr>
          <w:rFonts w:hint="eastAsia"/>
        </w:rPr>
        <w:t>F.</w:t>
      </w:r>
      <w:r w:rsidRPr="00891559">
        <w:rPr>
          <w:rFonts w:eastAsia="Malgun Gothic" w:hint="eastAsia"/>
          <w:lang w:eastAsia="ko-KR"/>
        </w:rPr>
        <w:t>USN-CC</w:t>
      </w:r>
    </w:p>
    <w:p w:rsidR="000839D7" w:rsidRPr="00891559" w:rsidRDefault="000839D7" w:rsidP="006262A2">
      <w:pPr>
        <w:numPr>
          <w:ilvl w:val="0"/>
          <w:numId w:val="48"/>
        </w:numPr>
        <w:tabs>
          <w:tab w:val="clear" w:pos="794"/>
          <w:tab w:val="clear" w:pos="1191"/>
          <w:tab w:val="clear" w:pos="1588"/>
          <w:tab w:val="clear" w:pos="1985"/>
        </w:tabs>
        <w:ind w:left="567" w:hanging="567"/>
      </w:pPr>
      <w:r w:rsidRPr="00891559">
        <w:t xml:space="preserve">Progress work on </w:t>
      </w:r>
      <w:r w:rsidRPr="00891559">
        <w:rPr>
          <w:rFonts w:hint="eastAsia"/>
        </w:rPr>
        <w:t>F.</w:t>
      </w:r>
      <w:r w:rsidRPr="00891559">
        <w:rPr>
          <w:rFonts w:eastAsia="Malgun Gothic" w:hint="eastAsia"/>
          <w:lang w:eastAsia="ko-KR"/>
        </w:rPr>
        <w:t>USN-NRP</w:t>
      </w:r>
    </w:p>
    <w:p w:rsidR="000839D7" w:rsidRPr="00891559" w:rsidRDefault="000839D7" w:rsidP="006262A2">
      <w:pPr>
        <w:numPr>
          <w:ilvl w:val="0"/>
          <w:numId w:val="48"/>
        </w:numPr>
        <w:tabs>
          <w:tab w:val="clear" w:pos="794"/>
          <w:tab w:val="clear" w:pos="1191"/>
          <w:tab w:val="clear" w:pos="1588"/>
          <w:tab w:val="clear" w:pos="1985"/>
        </w:tabs>
        <w:ind w:left="567" w:hanging="567"/>
      </w:pPr>
      <w:r w:rsidRPr="00891559">
        <w:rPr>
          <w:rFonts w:eastAsia="Malgun Gothic" w:hint="eastAsia"/>
          <w:lang w:eastAsia="ko-KR"/>
        </w:rPr>
        <w:t xml:space="preserve">Discuss </w:t>
      </w:r>
      <w:r w:rsidRPr="00891559">
        <w:rPr>
          <w:rFonts w:hint="eastAsia"/>
        </w:rPr>
        <w:t xml:space="preserve">Contributions </w:t>
      </w:r>
      <w:r w:rsidRPr="00891559">
        <w:t>based on the future work program of Q25/16</w:t>
      </w:r>
      <w:r w:rsidRPr="00891559">
        <w:rPr>
          <w:rFonts w:hint="eastAsia"/>
        </w:rPr>
        <w:t>, but are not limited to.</w:t>
      </w:r>
    </w:p>
    <w:p w:rsidR="00891559" w:rsidRPr="00891559" w:rsidRDefault="00891559" w:rsidP="00891559"/>
    <w:p w:rsidR="000B7BFD" w:rsidRPr="00891559" w:rsidRDefault="002E0537" w:rsidP="002E0537">
      <w:pPr>
        <w:pStyle w:val="Heading1"/>
        <w:tabs>
          <w:tab w:val="num" w:pos="851"/>
        </w:tabs>
        <w:ind w:left="851" w:hanging="851"/>
        <w:rPr>
          <w:lang w:eastAsia="zh-CN"/>
        </w:rPr>
      </w:pPr>
      <w:bookmarkStart w:id="53" w:name="_Toc301738209"/>
      <w:bookmarkStart w:id="54" w:name="_Toc301738233"/>
      <w:bookmarkStart w:id="55" w:name="_Toc304818411"/>
      <w:bookmarkEnd w:id="53"/>
      <w:bookmarkEnd w:id="54"/>
      <w:r w:rsidRPr="00891559">
        <w:rPr>
          <w:rFonts w:hint="eastAsia"/>
        </w:rPr>
        <w:t>Discussion of WP2</w:t>
      </w:r>
      <w:r w:rsidR="002F621B" w:rsidRPr="00891559">
        <w:rPr>
          <w:rFonts w:hint="eastAsia"/>
          <w:lang w:eastAsia="zh-CN"/>
        </w:rPr>
        <w:t xml:space="preserve"> </w:t>
      </w:r>
      <w:r w:rsidRPr="00891559">
        <w:rPr>
          <w:rFonts w:hint="eastAsia"/>
        </w:rPr>
        <w:t>wide topics</w:t>
      </w:r>
      <w:bookmarkEnd w:id="55"/>
    </w:p>
    <w:p w:rsidR="005E2274" w:rsidRPr="00891559" w:rsidRDefault="005E2274" w:rsidP="001C6E1D">
      <w:pPr>
        <w:pStyle w:val="Heading2"/>
        <w:rPr>
          <w:lang w:val="en-US"/>
        </w:rPr>
      </w:pPr>
      <w:r w:rsidRPr="00891559">
        <w:rPr>
          <w:lang w:val="en-US"/>
        </w:rPr>
        <w:t>Incoming Liaison Statements of general nature</w:t>
      </w:r>
    </w:p>
    <w:p w:rsidR="005E2274" w:rsidRPr="00891559" w:rsidRDefault="005E2274" w:rsidP="00891559">
      <w:pPr>
        <w:pStyle w:val="Headingib"/>
        <w:rPr>
          <w:rFonts w:eastAsia="SimSun"/>
          <w:lang w:val="en-US" w:eastAsia="zh-CN"/>
        </w:rPr>
      </w:pPr>
      <w:r w:rsidRPr="00891559">
        <w:rPr>
          <w:lang w:val="en-US"/>
        </w:rPr>
        <w:t>AVD-4141: LS from JCA-CIT on draft document on Conformance and Interoperability Testing (CIT) needs for review and comment by the Study Groups [JCA-CIT]</w:t>
      </w:r>
    </w:p>
    <w:p w:rsidR="005E2274" w:rsidRPr="00891559" w:rsidRDefault="005E2274" w:rsidP="005E2274">
      <w:pPr>
        <w:tabs>
          <w:tab w:val="clear" w:pos="1191"/>
          <w:tab w:val="clear" w:pos="1588"/>
        </w:tabs>
        <w:spacing w:after="120"/>
        <w:rPr>
          <w:rFonts w:eastAsia="Malgun Gothic"/>
          <w:szCs w:val="24"/>
          <w:lang w:val="en-US" w:eastAsia="ko-KR"/>
        </w:rPr>
      </w:pPr>
      <w:proofErr w:type="gramStart"/>
      <w:r w:rsidRPr="00891559">
        <w:rPr>
          <w:rFonts w:eastAsia="SimSun" w:hint="eastAsia"/>
          <w:szCs w:val="24"/>
          <w:lang w:val="en-US" w:eastAsia="zh-CN"/>
        </w:rPr>
        <w:t>Reviewed.</w:t>
      </w:r>
      <w:proofErr w:type="gramEnd"/>
      <w:r w:rsidR="00D304F7" w:rsidRPr="00891559">
        <w:rPr>
          <w:rFonts w:eastAsia="SimSun" w:hint="eastAsia"/>
          <w:szCs w:val="24"/>
          <w:lang w:val="en-US" w:eastAsia="zh-CN"/>
        </w:rPr>
        <w:t xml:space="preserve"> </w:t>
      </w:r>
      <w:r w:rsidRPr="00891559">
        <w:rPr>
          <w:rFonts w:eastAsia="SimSun" w:hint="eastAsia"/>
          <w:szCs w:val="24"/>
          <w:lang w:val="en-US" w:eastAsia="zh-CN"/>
        </w:rPr>
        <w:t>People tended to think that in general such a tool can be useful for ITU-T to build a closer relation</w:t>
      </w:r>
      <w:r w:rsidR="00C96786" w:rsidRPr="00891559">
        <w:rPr>
          <w:rFonts w:eastAsia="Malgun Gothic" w:hint="eastAsia"/>
          <w:szCs w:val="24"/>
          <w:lang w:val="en-US" w:eastAsia="ko-KR"/>
        </w:rPr>
        <w:t>ship</w:t>
      </w:r>
      <w:r w:rsidRPr="00891559">
        <w:rPr>
          <w:rFonts w:eastAsia="SimSun" w:hint="eastAsia"/>
          <w:szCs w:val="24"/>
          <w:lang w:val="en-US" w:eastAsia="zh-CN"/>
        </w:rPr>
        <w:t xml:space="preserve"> between ITU-T </w:t>
      </w:r>
      <w:r w:rsidR="00C96786" w:rsidRPr="00891559">
        <w:rPr>
          <w:rFonts w:eastAsia="Malgun Gothic" w:hint="eastAsia"/>
          <w:szCs w:val="24"/>
          <w:lang w:val="en-US" w:eastAsia="ko-KR"/>
        </w:rPr>
        <w:t>R</w:t>
      </w:r>
      <w:r w:rsidRPr="00891559">
        <w:rPr>
          <w:rFonts w:eastAsia="SimSun" w:hint="eastAsia"/>
          <w:szCs w:val="24"/>
          <w:lang w:val="en-US" w:eastAsia="zh-CN"/>
        </w:rPr>
        <w:t xml:space="preserve">ecommendations </w:t>
      </w:r>
      <w:r w:rsidR="004D2A76" w:rsidRPr="00891559">
        <w:rPr>
          <w:rFonts w:eastAsia="Malgun Gothic" w:hint="eastAsia"/>
          <w:szCs w:val="24"/>
          <w:lang w:val="en-US" w:eastAsia="ko-KR"/>
        </w:rPr>
        <w:t>on</w:t>
      </w:r>
      <w:r w:rsidR="004D2A76" w:rsidRPr="00891559">
        <w:rPr>
          <w:rFonts w:eastAsia="SimSun" w:hint="eastAsia"/>
          <w:szCs w:val="24"/>
          <w:lang w:val="en-US" w:eastAsia="zh-CN"/>
        </w:rPr>
        <w:t xml:space="preserve"> </w:t>
      </w:r>
      <w:r w:rsidRPr="00891559">
        <w:rPr>
          <w:rFonts w:eastAsia="SimSun" w:hint="eastAsia"/>
          <w:szCs w:val="24"/>
          <w:lang w:val="en-US" w:eastAsia="zh-CN"/>
        </w:rPr>
        <w:t>CIT as long as it is efficient, concise and won</w:t>
      </w:r>
      <w:r w:rsidRPr="00891559">
        <w:rPr>
          <w:rFonts w:eastAsia="SimSun"/>
          <w:szCs w:val="24"/>
          <w:lang w:val="en-US" w:eastAsia="zh-CN"/>
        </w:rPr>
        <w:t>’</w:t>
      </w:r>
      <w:r w:rsidRPr="00891559">
        <w:rPr>
          <w:rFonts w:eastAsia="SimSun" w:hint="eastAsia"/>
          <w:szCs w:val="24"/>
          <w:lang w:val="en-US" w:eastAsia="zh-CN"/>
        </w:rPr>
        <w:t>t</w:t>
      </w:r>
      <w:r w:rsidR="00D304F7" w:rsidRPr="00891559">
        <w:rPr>
          <w:rFonts w:eastAsia="SimSun" w:hint="eastAsia"/>
          <w:szCs w:val="24"/>
          <w:lang w:val="en-US" w:eastAsia="zh-CN"/>
        </w:rPr>
        <w:t xml:space="preserve"> </w:t>
      </w:r>
      <w:r w:rsidRPr="00891559">
        <w:rPr>
          <w:rFonts w:eastAsia="SimSun" w:hint="eastAsia"/>
          <w:szCs w:val="24"/>
          <w:lang w:val="en-US" w:eastAsia="zh-CN"/>
        </w:rPr>
        <w:t xml:space="preserve">introduce too much extra work for those like editors to discourage them from having a strong interest in working on </w:t>
      </w:r>
      <w:r w:rsidR="004D2A76" w:rsidRPr="00891559">
        <w:rPr>
          <w:rFonts w:eastAsia="Malgun Gothic" w:hint="eastAsia"/>
          <w:szCs w:val="24"/>
          <w:lang w:val="en-US" w:eastAsia="ko-KR"/>
        </w:rPr>
        <w:t>R</w:t>
      </w:r>
      <w:r w:rsidRPr="00891559">
        <w:rPr>
          <w:rFonts w:eastAsia="SimSun" w:hint="eastAsia"/>
          <w:szCs w:val="24"/>
          <w:lang w:val="en-US" w:eastAsia="zh-CN"/>
        </w:rPr>
        <w:t>ecommendations. It was agreed that in order to formulate useful feedback to JCA-CIT, it may</w:t>
      </w:r>
      <w:r w:rsidR="00AD6D70" w:rsidRPr="00891559">
        <w:rPr>
          <w:rFonts w:eastAsia="Malgun Gothic" w:hint="eastAsia"/>
          <w:szCs w:val="24"/>
          <w:lang w:val="en-US" w:eastAsia="ko-KR"/>
        </w:rPr>
        <w:t xml:space="preserve"> be</w:t>
      </w:r>
      <w:r w:rsidRPr="00891559">
        <w:rPr>
          <w:rFonts w:eastAsia="SimSun" w:hint="eastAsia"/>
          <w:szCs w:val="24"/>
          <w:lang w:val="en-US" w:eastAsia="zh-CN"/>
        </w:rPr>
        <w:t xml:space="preserve"> require</w:t>
      </w:r>
      <w:r w:rsidR="00AD6D70" w:rsidRPr="00891559">
        <w:rPr>
          <w:rFonts w:eastAsia="Malgun Gothic" w:hint="eastAsia"/>
          <w:szCs w:val="24"/>
          <w:lang w:val="en-US" w:eastAsia="ko-KR"/>
        </w:rPr>
        <w:t>d to have</w:t>
      </w:r>
      <w:r w:rsidRPr="00891559">
        <w:rPr>
          <w:rFonts w:eastAsia="SimSun" w:hint="eastAsia"/>
          <w:szCs w:val="24"/>
          <w:lang w:val="en-US" w:eastAsia="zh-CN"/>
        </w:rPr>
        <w:t xml:space="preserve"> a SG16 wide discussion at the </w:t>
      </w:r>
      <w:r w:rsidR="004D2A76" w:rsidRPr="00891559">
        <w:rPr>
          <w:rFonts w:eastAsia="Malgun Gothic" w:hint="eastAsia"/>
          <w:szCs w:val="24"/>
          <w:lang w:val="en-US" w:eastAsia="ko-KR"/>
        </w:rPr>
        <w:t xml:space="preserve">next </w:t>
      </w:r>
      <w:r w:rsidRPr="00891559">
        <w:rPr>
          <w:rFonts w:eastAsia="SimSun" w:hint="eastAsia"/>
          <w:szCs w:val="24"/>
          <w:lang w:val="en-US" w:eastAsia="zh-CN"/>
        </w:rPr>
        <w:t>SG16 meeting</w:t>
      </w:r>
      <w:r w:rsidR="004D2A76" w:rsidRPr="00891559">
        <w:rPr>
          <w:rFonts w:eastAsia="Malgun Gothic" w:hint="eastAsia"/>
          <w:szCs w:val="24"/>
          <w:lang w:val="en-US" w:eastAsia="ko-KR"/>
        </w:rPr>
        <w:t xml:space="preserve"> in November 2011.</w:t>
      </w:r>
    </w:p>
    <w:p w:rsidR="005E2274" w:rsidRPr="00891559" w:rsidRDefault="005E2274" w:rsidP="00891559">
      <w:pPr>
        <w:pStyle w:val="Headingib"/>
        <w:rPr>
          <w:rFonts w:eastAsia="SimSun"/>
          <w:lang w:val="en-US" w:eastAsia="zh-CN"/>
        </w:rPr>
      </w:pPr>
      <w:r w:rsidRPr="00891559">
        <w:rPr>
          <w:lang w:val="en-US"/>
        </w:rPr>
        <w:t>AVD-4142: LS from ITU-T SG 17 on template for proposed new Recommendation [SG17]</w:t>
      </w:r>
    </w:p>
    <w:p w:rsidR="005E2274" w:rsidRPr="00891559" w:rsidRDefault="005E2274" w:rsidP="005E2274">
      <w:pPr>
        <w:tabs>
          <w:tab w:val="clear" w:pos="1191"/>
          <w:tab w:val="clear" w:pos="1588"/>
        </w:tabs>
        <w:spacing w:after="120"/>
        <w:rPr>
          <w:rFonts w:eastAsia="SimSun"/>
          <w:szCs w:val="24"/>
          <w:lang w:val="en-US" w:eastAsia="zh-CN"/>
        </w:rPr>
      </w:pPr>
      <w:r w:rsidRPr="00891559">
        <w:rPr>
          <w:rFonts w:eastAsia="SimSun" w:hint="eastAsia"/>
          <w:szCs w:val="24"/>
          <w:lang w:val="en-US" w:eastAsia="zh-CN"/>
        </w:rPr>
        <w:t>It was pointed out by experts that such a template can be useful in general, but may have similar risks of introducing extra workload for people like editors.</w:t>
      </w:r>
      <w:r w:rsidR="00D304F7" w:rsidRPr="00891559">
        <w:rPr>
          <w:rFonts w:eastAsia="SimSun" w:hint="eastAsia"/>
          <w:szCs w:val="24"/>
          <w:lang w:val="en-US" w:eastAsia="zh-CN"/>
        </w:rPr>
        <w:t xml:space="preserve"> </w:t>
      </w:r>
      <w:r w:rsidRPr="00891559">
        <w:rPr>
          <w:rFonts w:eastAsia="SimSun" w:hint="eastAsia"/>
          <w:szCs w:val="24"/>
          <w:lang w:val="en-US" w:eastAsia="zh-CN"/>
        </w:rPr>
        <w:t xml:space="preserve">So balance of usefulness and efficiency is very important. Moreover, </w:t>
      </w:r>
      <w:r w:rsidR="00AD6D70" w:rsidRPr="00891559">
        <w:rPr>
          <w:rFonts w:eastAsia="Malgun Gothic" w:hint="eastAsia"/>
          <w:szCs w:val="24"/>
          <w:lang w:val="en-US" w:eastAsia="ko-KR"/>
        </w:rPr>
        <w:t xml:space="preserve">it may need some reasonable time to prove </w:t>
      </w:r>
      <w:r w:rsidRPr="00891559">
        <w:rPr>
          <w:rFonts w:eastAsia="SimSun" w:hint="eastAsia"/>
          <w:szCs w:val="24"/>
          <w:lang w:val="en-US" w:eastAsia="zh-CN"/>
        </w:rPr>
        <w:t>SG17</w:t>
      </w:r>
      <w:r w:rsidRPr="00891559">
        <w:rPr>
          <w:rFonts w:eastAsia="SimSun"/>
          <w:szCs w:val="24"/>
          <w:lang w:val="en-US" w:eastAsia="zh-CN"/>
        </w:rPr>
        <w:t>’</w:t>
      </w:r>
      <w:r w:rsidRPr="00891559">
        <w:rPr>
          <w:rFonts w:eastAsia="SimSun" w:hint="eastAsia"/>
          <w:szCs w:val="24"/>
          <w:lang w:val="en-US" w:eastAsia="zh-CN"/>
        </w:rPr>
        <w:t>s experiences</w:t>
      </w:r>
      <w:r w:rsidR="00AD6D70" w:rsidRPr="00891559">
        <w:rPr>
          <w:rFonts w:eastAsia="Malgun Gothic" w:hint="eastAsia"/>
          <w:szCs w:val="24"/>
          <w:lang w:val="en-US" w:eastAsia="ko-KR"/>
        </w:rPr>
        <w:t xml:space="preserve"> to be useful </w:t>
      </w:r>
      <w:r w:rsidRPr="00891559">
        <w:rPr>
          <w:rFonts w:eastAsia="SimSun" w:hint="eastAsia"/>
          <w:szCs w:val="24"/>
          <w:lang w:val="en-US" w:eastAsia="zh-CN"/>
        </w:rPr>
        <w:t>to other SGs if they really are.</w:t>
      </w:r>
    </w:p>
    <w:p w:rsidR="005E2274" w:rsidRPr="00891559" w:rsidRDefault="005E2274" w:rsidP="00891559">
      <w:pPr>
        <w:pStyle w:val="Headingib"/>
        <w:rPr>
          <w:rFonts w:eastAsia="SimSun"/>
          <w:lang w:val="en-US" w:eastAsia="zh-CN"/>
        </w:rPr>
      </w:pPr>
      <w:r w:rsidRPr="00891559">
        <w:rPr>
          <w:lang w:val="en-US"/>
        </w:rPr>
        <w:t>AVD-4143: LS from ITU-T SG 17 on definitions and terminology [SG17]</w:t>
      </w:r>
    </w:p>
    <w:p w:rsidR="005E2274" w:rsidRPr="00891559" w:rsidRDefault="005E2274" w:rsidP="005E2274">
      <w:pPr>
        <w:tabs>
          <w:tab w:val="clear" w:pos="1191"/>
          <w:tab w:val="clear" w:pos="1588"/>
        </w:tabs>
        <w:spacing w:after="120"/>
        <w:rPr>
          <w:rFonts w:eastAsia="SimSun"/>
          <w:szCs w:val="24"/>
          <w:lang w:val="en-US" w:eastAsia="zh-CN"/>
        </w:rPr>
      </w:pPr>
      <w:proofErr w:type="gramStart"/>
      <w:r w:rsidRPr="00891559">
        <w:rPr>
          <w:rFonts w:eastAsia="SimSun" w:hint="eastAsia"/>
          <w:szCs w:val="24"/>
          <w:lang w:val="en-US" w:eastAsia="zh-CN"/>
        </w:rPr>
        <w:t>Reviewed.</w:t>
      </w:r>
      <w:proofErr w:type="gramEnd"/>
      <w:r w:rsidRPr="00891559">
        <w:rPr>
          <w:rFonts w:eastAsia="SimSun" w:hint="eastAsia"/>
          <w:szCs w:val="24"/>
          <w:lang w:val="en-US" w:eastAsia="zh-CN"/>
        </w:rPr>
        <w:t xml:space="preserve"> WP2 </w:t>
      </w:r>
      <w:r w:rsidR="00C96786" w:rsidRPr="00891559">
        <w:rPr>
          <w:rFonts w:eastAsia="Malgun Gothic" w:hint="eastAsia"/>
          <w:szCs w:val="24"/>
          <w:lang w:val="en-US" w:eastAsia="ko-KR"/>
        </w:rPr>
        <w:t>C</w:t>
      </w:r>
      <w:r w:rsidRPr="00891559">
        <w:rPr>
          <w:rFonts w:eastAsia="SimSun" w:hint="eastAsia"/>
          <w:szCs w:val="24"/>
          <w:lang w:val="en-US" w:eastAsia="zh-CN"/>
        </w:rPr>
        <w:t>o</w:t>
      </w:r>
      <w:r w:rsidR="00C96786" w:rsidRPr="00891559">
        <w:rPr>
          <w:rFonts w:eastAsia="Malgun Gothic" w:hint="eastAsia"/>
          <w:szCs w:val="24"/>
          <w:lang w:val="en-US" w:eastAsia="ko-KR"/>
        </w:rPr>
        <w:t>-C</w:t>
      </w:r>
      <w:r w:rsidRPr="00891559">
        <w:rPr>
          <w:rFonts w:eastAsia="SimSun" w:hint="eastAsia"/>
          <w:szCs w:val="24"/>
          <w:lang w:val="en-US" w:eastAsia="zh-CN"/>
        </w:rPr>
        <w:t>hair</w:t>
      </w:r>
      <w:r w:rsidR="00C96786" w:rsidRPr="00891559">
        <w:rPr>
          <w:rFonts w:eastAsia="Malgun Gothic" w:hint="eastAsia"/>
          <w:szCs w:val="24"/>
          <w:lang w:val="en-US" w:eastAsia="ko-KR"/>
        </w:rPr>
        <w:t>men</w:t>
      </w:r>
      <w:r w:rsidRPr="00891559">
        <w:rPr>
          <w:rFonts w:eastAsia="SimSun" w:hint="eastAsia"/>
          <w:szCs w:val="24"/>
          <w:lang w:val="en-US" w:eastAsia="zh-CN"/>
        </w:rPr>
        <w:t xml:space="preserve"> requested all Questions</w:t>
      </w:r>
      <w:r w:rsidRPr="00891559">
        <w:rPr>
          <w:rFonts w:eastAsia="SimSun"/>
          <w:szCs w:val="24"/>
          <w:lang w:val="en-US" w:eastAsia="zh-CN"/>
        </w:rPr>
        <w:t xml:space="preserve"> Rapporteurs and experts to pay attention to </w:t>
      </w:r>
      <w:proofErr w:type="gramStart"/>
      <w:r w:rsidRPr="00891559">
        <w:rPr>
          <w:rFonts w:eastAsia="SimSun"/>
          <w:szCs w:val="24"/>
          <w:lang w:val="en-US" w:eastAsia="zh-CN"/>
        </w:rPr>
        <w:t>this</w:t>
      </w:r>
      <w:proofErr w:type="gramEnd"/>
      <w:r w:rsidRPr="00891559">
        <w:rPr>
          <w:rFonts w:eastAsia="SimSun"/>
          <w:szCs w:val="24"/>
          <w:lang w:val="en-US" w:eastAsia="zh-CN"/>
        </w:rPr>
        <w:t xml:space="preserve"> LS and </w:t>
      </w:r>
      <w:r w:rsidRPr="00891559">
        <w:rPr>
          <w:rFonts w:eastAsia="SimSun" w:hint="eastAsia"/>
          <w:szCs w:val="24"/>
          <w:lang w:val="en-US" w:eastAsia="zh-CN"/>
        </w:rPr>
        <w:t>encourage</w:t>
      </w:r>
      <w:r w:rsidR="004D2A76" w:rsidRPr="00891559">
        <w:rPr>
          <w:rFonts w:eastAsia="Malgun Gothic" w:hint="eastAsia"/>
          <w:szCs w:val="24"/>
          <w:lang w:val="en-US" w:eastAsia="ko-KR"/>
        </w:rPr>
        <w:t>d</w:t>
      </w:r>
      <w:r w:rsidRPr="00891559">
        <w:rPr>
          <w:rFonts w:eastAsia="SimSun" w:hint="eastAsia"/>
          <w:szCs w:val="24"/>
          <w:lang w:val="en-US" w:eastAsia="zh-CN"/>
        </w:rPr>
        <w:t xml:space="preserve"> them to make use of the information provided as useful sources for </w:t>
      </w:r>
      <w:r w:rsidRPr="00891559">
        <w:rPr>
          <w:rFonts w:eastAsia="SimSun" w:hint="eastAsia"/>
          <w:szCs w:val="24"/>
          <w:lang w:val="en-US" w:eastAsia="zh-CN"/>
        </w:rPr>
        <w:lastRenderedPageBreak/>
        <w:t>definitions and terminology so that duplication of efforts and confusions in notations can be avoided or minimized.</w:t>
      </w:r>
    </w:p>
    <w:p w:rsidR="005E2274" w:rsidRPr="00891559" w:rsidRDefault="005E2274" w:rsidP="00891559">
      <w:pPr>
        <w:pStyle w:val="Headingib"/>
        <w:rPr>
          <w:rFonts w:eastAsia="SimSun"/>
          <w:lang w:val="en-US" w:eastAsia="zh-CN"/>
        </w:rPr>
      </w:pPr>
      <w:r w:rsidRPr="00891559">
        <w:rPr>
          <w:lang w:val="en-US"/>
        </w:rPr>
        <w:t>AVD-4146: LS on Handbook on Testing [SG11]</w:t>
      </w:r>
    </w:p>
    <w:p w:rsidR="005E2274" w:rsidRPr="00891559" w:rsidRDefault="005E2274" w:rsidP="005E2274">
      <w:pPr>
        <w:tabs>
          <w:tab w:val="clear" w:pos="1191"/>
          <w:tab w:val="clear" w:pos="1588"/>
        </w:tabs>
        <w:spacing w:after="120"/>
        <w:rPr>
          <w:rFonts w:eastAsia="SimSun"/>
          <w:szCs w:val="24"/>
          <w:lang w:val="en-US" w:eastAsia="zh-CN"/>
        </w:rPr>
      </w:pPr>
      <w:r w:rsidRPr="00891559">
        <w:rPr>
          <w:rFonts w:eastAsia="SimSun" w:hint="eastAsia"/>
          <w:szCs w:val="24"/>
          <w:lang w:val="en-US" w:eastAsia="zh-CN"/>
        </w:rPr>
        <w:t xml:space="preserve">Reviewed and information was taken. Rapporteurs and experts were encouraged by WP2 </w:t>
      </w:r>
      <w:r w:rsidR="00C96786" w:rsidRPr="00891559">
        <w:rPr>
          <w:rFonts w:eastAsia="Malgun Gothic" w:hint="eastAsia"/>
          <w:szCs w:val="24"/>
          <w:lang w:val="en-US" w:eastAsia="ko-KR"/>
        </w:rPr>
        <w:t>C</w:t>
      </w:r>
      <w:r w:rsidR="00C96786" w:rsidRPr="00891559">
        <w:rPr>
          <w:rFonts w:eastAsia="SimSun" w:hint="eastAsia"/>
          <w:szCs w:val="24"/>
          <w:lang w:val="en-US" w:eastAsia="zh-CN"/>
        </w:rPr>
        <w:t>o</w:t>
      </w:r>
      <w:r w:rsidRPr="00891559">
        <w:rPr>
          <w:rFonts w:eastAsia="SimSun" w:hint="eastAsia"/>
          <w:szCs w:val="24"/>
          <w:lang w:val="en-US" w:eastAsia="zh-CN"/>
        </w:rPr>
        <w:t>-</w:t>
      </w:r>
      <w:r w:rsidR="00C96786" w:rsidRPr="00891559">
        <w:rPr>
          <w:rFonts w:eastAsia="Malgun Gothic" w:hint="eastAsia"/>
          <w:szCs w:val="24"/>
          <w:lang w:val="en-US" w:eastAsia="ko-KR"/>
        </w:rPr>
        <w:t>C</w:t>
      </w:r>
      <w:r w:rsidRPr="00891559">
        <w:rPr>
          <w:rFonts w:eastAsia="SimSun" w:hint="eastAsia"/>
          <w:szCs w:val="24"/>
          <w:lang w:val="en-US" w:eastAsia="zh-CN"/>
        </w:rPr>
        <w:t>hair</w:t>
      </w:r>
      <w:r w:rsidR="00C96786" w:rsidRPr="00891559">
        <w:rPr>
          <w:rFonts w:eastAsia="Malgun Gothic" w:hint="eastAsia"/>
          <w:szCs w:val="24"/>
          <w:lang w:val="en-US" w:eastAsia="ko-KR"/>
        </w:rPr>
        <w:t>men</w:t>
      </w:r>
      <w:r w:rsidRPr="00891559">
        <w:rPr>
          <w:rFonts w:eastAsia="SimSun" w:hint="eastAsia"/>
          <w:szCs w:val="24"/>
          <w:lang w:val="en-US" w:eastAsia="zh-CN"/>
        </w:rPr>
        <w:t xml:space="preserve"> to pay attention to the Handbook on Testing developed by SG11 and consider using the handbook if necessary in their future work.</w:t>
      </w:r>
    </w:p>
    <w:p w:rsidR="005E2274" w:rsidRPr="00891559" w:rsidRDefault="005E2274" w:rsidP="00891559">
      <w:pPr>
        <w:pStyle w:val="Headingib"/>
        <w:rPr>
          <w:rFonts w:eastAsia="SimSun"/>
          <w:lang w:val="en-US" w:eastAsia="zh-CN"/>
        </w:rPr>
      </w:pPr>
      <w:r w:rsidRPr="00891559">
        <w:rPr>
          <w:lang w:val="en-US"/>
        </w:rPr>
        <w:t>AVD-4147: LS to all ITU-T study groups on strengthening their role and responsibilities in the maintenance of terms and definitions [TSAG]</w:t>
      </w:r>
    </w:p>
    <w:p w:rsidR="005E2274" w:rsidRPr="00891559" w:rsidRDefault="005E2274" w:rsidP="005E2274">
      <w:pPr>
        <w:tabs>
          <w:tab w:val="clear" w:pos="1191"/>
          <w:tab w:val="clear" w:pos="1588"/>
        </w:tabs>
        <w:spacing w:after="120"/>
        <w:rPr>
          <w:rFonts w:eastAsia="SimSun"/>
          <w:szCs w:val="24"/>
          <w:lang w:val="en-US" w:eastAsia="zh-CN"/>
        </w:rPr>
      </w:pPr>
      <w:proofErr w:type="gramStart"/>
      <w:r w:rsidRPr="00891559">
        <w:rPr>
          <w:rFonts w:eastAsia="SimSun" w:hint="eastAsia"/>
          <w:szCs w:val="24"/>
          <w:lang w:val="en-US" w:eastAsia="zh-CN"/>
        </w:rPr>
        <w:t>Reviewed.</w:t>
      </w:r>
      <w:proofErr w:type="gramEnd"/>
      <w:r w:rsidRPr="00891559">
        <w:rPr>
          <w:rFonts w:eastAsia="SimSun" w:hint="eastAsia"/>
          <w:szCs w:val="24"/>
          <w:lang w:val="en-US" w:eastAsia="zh-CN"/>
        </w:rPr>
        <w:t xml:space="preserve"> As requested by </w:t>
      </w:r>
      <w:proofErr w:type="gramStart"/>
      <w:r w:rsidRPr="00891559">
        <w:rPr>
          <w:rFonts w:eastAsia="SimSun" w:hint="eastAsia"/>
          <w:szCs w:val="24"/>
          <w:lang w:val="en-US" w:eastAsia="zh-CN"/>
        </w:rPr>
        <w:t>this</w:t>
      </w:r>
      <w:proofErr w:type="gramEnd"/>
      <w:r w:rsidRPr="00891559">
        <w:rPr>
          <w:rFonts w:eastAsia="SimSun" w:hint="eastAsia"/>
          <w:szCs w:val="24"/>
          <w:lang w:val="en-US" w:eastAsia="zh-CN"/>
        </w:rPr>
        <w:t xml:space="preserve"> LS, Rapporteurs and responsible experts were encouraged to review and </w:t>
      </w:r>
      <w:r w:rsidRPr="00891559">
        <w:rPr>
          <w:rFonts w:eastAsia="SimSun"/>
          <w:szCs w:val="24"/>
          <w:lang w:val="en-US" w:eastAsia="zh-CN"/>
        </w:rPr>
        <w:t xml:space="preserve">to trigger a </w:t>
      </w:r>
      <w:r w:rsidRPr="00891559">
        <w:rPr>
          <w:rFonts w:eastAsia="SimSun" w:hint="eastAsia"/>
          <w:szCs w:val="24"/>
          <w:lang w:val="en-US" w:eastAsia="zh-CN"/>
        </w:rPr>
        <w:t>revis</w:t>
      </w:r>
      <w:r w:rsidRPr="00891559">
        <w:rPr>
          <w:rFonts w:eastAsia="SimSun"/>
          <w:szCs w:val="24"/>
          <w:lang w:val="en-US" w:eastAsia="zh-CN"/>
        </w:rPr>
        <w:t>ion,</w:t>
      </w:r>
      <w:r w:rsidRPr="00891559">
        <w:rPr>
          <w:rFonts w:eastAsia="SimSun" w:hint="eastAsia"/>
          <w:szCs w:val="24"/>
          <w:lang w:val="en-US" w:eastAsia="zh-CN"/>
        </w:rPr>
        <w:t xml:space="preserve"> </w:t>
      </w:r>
      <w:r w:rsidRPr="00891559">
        <w:rPr>
          <w:rFonts w:eastAsia="SimSun"/>
          <w:szCs w:val="24"/>
          <w:lang w:val="en-US" w:eastAsia="zh-CN"/>
        </w:rPr>
        <w:t>where necessary,</w:t>
      </w:r>
      <w:r w:rsidRPr="00891559">
        <w:rPr>
          <w:rFonts w:eastAsia="SimSun" w:hint="eastAsia"/>
          <w:szCs w:val="24"/>
          <w:lang w:val="en-US" w:eastAsia="zh-CN"/>
        </w:rPr>
        <w:t xml:space="preserve"> </w:t>
      </w:r>
      <w:r w:rsidRPr="00891559">
        <w:rPr>
          <w:rFonts w:eastAsia="SimSun"/>
          <w:szCs w:val="24"/>
          <w:lang w:val="en-US" w:eastAsia="zh-CN"/>
        </w:rPr>
        <w:t>of the</w:t>
      </w:r>
      <w:r w:rsidRPr="00891559">
        <w:rPr>
          <w:rFonts w:eastAsia="SimSun" w:hint="eastAsia"/>
          <w:szCs w:val="24"/>
          <w:lang w:val="en-US" w:eastAsia="zh-CN"/>
        </w:rPr>
        <w:t xml:space="preserve"> web-based ITU-T terminology database for accuracy, availability and existence of terms and definitions which were defined in the </w:t>
      </w:r>
      <w:r w:rsidRPr="00891559">
        <w:rPr>
          <w:rFonts w:eastAsia="SimSun"/>
          <w:szCs w:val="24"/>
          <w:lang w:val="en-US" w:eastAsia="zh-CN"/>
        </w:rPr>
        <w:t>Recommendations</w:t>
      </w:r>
      <w:r w:rsidRPr="00891559">
        <w:rPr>
          <w:rFonts w:eastAsia="SimSun" w:hint="eastAsia"/>
          <w:szCs w:val="24"/>
          <w:lang w:val="en-US" w:eastAsia="zh-CN"/>
        </w:rPr>
        <w:t xml:space="preserve"> approved by ITU-T SG16.</w:t>
      </w:r>
    </w:p>
    <w:p w:rsidR="005E2274" w:rsidRPr="00891559" w:rsidRDefault="005E2274" w:rsidP="00891559">
      <w:pPr>
        <w:pStyle w:val="Headingib"/>
        <w:rPr>
          <w:rFonts w:eastAsia="SimSun"/>
          <w:lang w:val="en-US" w:eastAsia="zh-CN"/>
        </w:rPr>
      </w:pPr>
      <w:r w:rsidRPr="00891559">
        <w:rPr>
          <w:lang w:val="en-US"/>
        </w:rPr>
        <w:t>AVD-4148: Reply LS to JCA-CIT on draft document on Conformance and Interoperability Testing (CIT) needs for review and comment by the Study Groups [SG11]</w:t>
      </w:r>
    </w:p>
    <w:p w:rsidR="005E2274" w:rsidRPr="00891559" w:rsidRDefault="004D2A76" w:rsidP="005E2274">
      <w:pPr>
        <w:tabs>
          <w:tab w:val="clear" w:pos="1191"/>
          <w:tab w:val="clear" w:pos="1588"/>
        </w:tabs>
        <w:spacing w:after="120"/>
        <w:rPr>
          <w:rFonts w:eastAsia="SimSun"/>
          <w:szCs w:val="24"/>
          <w:lang w:val="en-US" w:eastAsia="zh-CN"/>
        </w:rPr>
      </w:pPr>
      <w:proofErr w:type="gramStart"/>
      <w:r w:rsidRPr="00891559">
        <w:rPr>
          <w:rFonts w:eastAsia="Malgun Gothic" w:hint="eastAsia"/>
          <w:szCs w:val="24"/>
          <w:lang w:val="en-US" w:eastAsia="ko-KR"/>
        </w:rPr>
        <w:t>Noted</w:t>
      </w:r>
      <w:r w:rsidR="005E2274" w:rsidRPr="00891559">
        <w:rPr>
          <w:rFonts w:eastAsia="SimSun" w:hint="eastAsia"/>
          <w:szCs w:val="24"/>
          <w:lang w:val="en-US" w:eastAsia="zh-CN"/>
        </w:rPr>
        <w:t>.</w:t>
      </w:r>
      <w:proofErr w:type="gramEnd"/>
    </w:p>
    <w:p w:rsidR="005E2274" w:rsidRPr="00891559" w:rsidRDefault="005E2274" w:rsidP="00891559">
      <w:pPr>
        <w:pStyle w:val="Headingib"/>
        <w:rPr>
          <w:rFonts w:eastAsia="SimSun"/>
          <w:lang w:val="en-US" w:eastAsia="zh-CN"/>
        </w:rPr>
      </w:pPr>
      <w:r w:rsidRPr="00891559">
        <w:rPr>
          <w:lang w:val="en-US"/>
        </w:rPr>
        <w:t>AVD-4149: LS on Termination of the JCA-Mgt</w:t>
      </w:r>
      <w:r w:rsidR="00D304F7" w:rsidRPr="00891559">
        <w:rPr>
          <w:lang w:val="en-US"/>
        </w:rPr>
        <w:t xml:space="preserve"> </w:t>
      </w:r>
      <w:r w:rsidRPr="00891559">
        <w:rPr>
          <w:lang w:val="en-US"/>
        </w:rPr>
        <w:t>[SG2]</w:t>
      </w:r>
    </w:p>
    <w:p w:rsidR="005E2274" w:rsidRPr="00891559" w:rsidRDefault="005E2274" w:rsidP="005E2274">
      <w:pPr>
        <w:tabs>
          <w:tab w:val="clear" w:pos="1191"/>
          <w:tab w:val="clear" w:pos="1588"/>
        </w:tabs>
        <w:spacing w:after="120"/>
        <w:ind w:left="1133" w:hangingChars="472" w:hanging="1133"/>
        <w:rPr>
          <w:rFonts w:eastAsia="SimSun"/>
          <w:szCs w:val="24"/>
          <w:lang w:val="en-US" w:eastAsia="zh-CN"/>
        </w:rPr>
      </w:pPr>
      <w:proofErr w:type="gramStart"/>
      <w:r w:rsidRPr="00891559">
        <w:rPr>
          <w:rFonts w:eastAsia="SimSun" w:hint="eastAsia"/>
          <w:szCs w:val="24"/>
          <w:lang w:val="en-US" w:eastAsia="zh-CN"/>
        </w:rPr>
        <w:t>Reviewed.</w:t>
      </w:r>
      <w:proofErr w:type="gramEnd"/>
      <w:r w:rsidRPr="00891559">
        <w:rPr>
          <w:rFonts w:eastAsia="SimSun" w:hint="eastAsia"/>
          <w:szCs w:val="24"/>
          <w:lang w:val="en-US" w:eastAsia="zh-CN"/>
        </w:rPr>
        <w:t xml:space="preserve"> And there </w:t>
      </w:r>
      <w:r w:rsidR="004D2A76" w:rsidRPr="00891559">
        <w:rPr>
          <w:rFonts w:eastAsia="Malgun Gothic" w:hint="eastAsia"/>
          <w:szCs w:val="24"/>
          <w:lang w:val="en-US" w:eastAsia="ko-KR"/>
        </w:rPr>
        <w:t>was</w:t>
      </w:r>
      <w:r w:rsidRPr="00891559">
        <w:rPr>
          <w:rFonts w:eastAsia="SimSun" w:hint="eastAsia"/>
          <w:szCs w:val="24"/>
          <w:lang w:val="en-US" w:eastAsia="zh-CN"/>
        </w:rPr>
        <w:t xml:space="preserve"> no objection to the termination of JCA-Mgt.</w:t>
      </w:r>
    </w:p>
    <w:p w:rsidR="005E2274" w:rsidRPr="00891559" w:rsidRDefault="005E2274" w:rsidP="00891559">
      <w:pPr>
        <w:pStyle w:val="Headingib"/>
        <w:rPr>
          <w:rFonts w:eastAsia="SimSun"/>
          <w:lang w:val="en-US" w:eastAsia="zh-CN"/>
        </w:rPr>
      </w:pPr>
      <w:r w:rsidRPr="00891559">
        <w:rPr>
          <w:lang w:val="en-US"/>
        </w:rPr>
        <w:t>AVD-4150: Reply LS on prioritization in network management standardization (COM 16-LS-210) [SG2]</w:t>
      </w:r>
    </w:p>
    <w:p w:rsidR="005E2274" w:rsidRPr="00891559" w:rsidRDefault="005E2274" w:rsidP="005E2274">
      <w:pPr>
        <w:tabs>
          <w:tab w:val="clear" w:pos="1191"/>
          <w:tab w:val="clear" w:pos="1588"/>
        </w:tabs>
        <w:spacing w:after="120"/>
        <w:rPr>
          <w:rFonts w:eastAsia="SimSun"/>
          <w:szCs w:val="24"/>
          <w:lang w:val="en-US" w:eastAsia="zh-CN"/>
        </w:rPr>
      </w:pPr>
      <w:proofErr w:type="gramStart"/>
      <w:r w:rsidRPr="00891559">
        <w:rPr>
          <w:rFonts w:eastAsia="SimSun" w:hint="eastAsia"/>
          <w:szCs w:val="24"/>
          <w:lang w:val="en-US" w:eastAsia="zh-CN"/>
        </w:rPr>
        <w:t>Reviewed.</w:t>
      </w:r>
      <w:proofErr w:type="gramEnd"/>
      <w:r w:rsidRPr="00891559">
        <w:rPr>
          <w:rFonts w:eastAsia="SimSun" w:hint="eastAsia"/>
          <w:szCs w:val="24"/>
          <w:lang w:val="en-US" w:eastAsia="zh-CN"/>
        </w:rPr>
        <w:t xml:space="preserve"> People agreed with the conclusion of </w:t>
      </w:r>
      <w:proofErr w:type="gramStart"/>
      <w:r w:rsidRPr="00891559">
        <w:rPr>
          <w:rFonts w:eastAsia="SimSun" w:hint="eastAsia"/>
          <w:szCs w:val="24"/>
          <w:lang w:val="en-US" w:eastAsia="zh-CN"/>
        </w:rPr>
        <w:t>this</w:t>
      </w:r>
      <w:proofErr w:type="gramEnd"/>
      <w:r w:rsidRPr="00891559">
        <w:rPr>
          <w:rFonts w:eastAsia="SimSun" w:hint="eastAsia"/>
          <w:szCs w:val="24"/>
          <w:lang w:val="en-US" w:eastAsia="zh-CN"/>
        </w:rPr>
        <w:t xml:space="preserve"> LS that SG2 and SG16 can have future collaboration in the area of generic management. </w:t>
      </w:r>
    </w:p>
    <w:p w:rsidR="005E2274" w:rsidRPr="00891559" w:rsidRDefault="005E2274" w:rsidP="00891559">
      <w:pPr>
        <w:pStyle w:val="Headingib"/>
        <w:rPr>
          <w:rFonts w:eastAsia="SimSun"/>
          <w:lang w:val="en-US" w:eastAsia="zh-CN"/>
        </w:rPr>
      </w:pPr>
      <w:r w:rsidRPr="00891559">
        <w:rPr>
          <w:lang w:val="en-US"/>
        </w:rPr>
        <w:t>AVD-4151: LS on “Test suites for real-time multimedia service testing at NGN UNI (</w:t>
      </w:r>
      <w:proofErr w:type="spellStart"/>
      <w:r w:rsidRPr="00891559">
        <w:rPr>
          <w:lang w:val="en-US"/>
        </w:rPr>
        <w:t>Q.rtmst</w:t>
      </w:r>
      <w:proofErr w:type="spellEnd"/>
      <w:r w:rsidRPr="00891559">
        <w:rPr>
          <w:lang w:val="en-US"/>
        </w:rPr>
        <w:t>)” [SG11]</w:t>
      </w:r>
    </w:p>
    <w:p w:rsidR="005E2274" w:rsidRPr="00891559" w:rsidRDefault="005E2274" w:rsidP="005E2274">
      <w:pPr>
        <w:tabs>
          <w:tab w:val="clear" w:pos="1191"/>
          <w:tab w:val="clear" w:pos="1588"/>
        </w:tabs>
        <w:spacing w:after="120"/>
        <w:rPr>
          <w:rFonts w:eastAsia="SimSun"/>
          <w:szCs w:val="24"/>
          <w:lang w:val="en-US" w:eastAsia="zh-CN"/>
        </w:rPr>
      </w:pPr>
      <w:r w:rsidRPr="00891559">
        <w:rPr>
          <w:rFonts w:eastAsia="SimSun" w:hint="eastAsia"/>
          <w:szCs w:val="24"/>
          <w:lang w:val="en-US" w:eastAsia="zh-CN"/>
        </w:rPr>
        <w:t xml:space="preserve">It was found </w:t>
      </w:r>
      <w:r w:rsidR="004D2A76" w:rsidRPr="00891559">
        <w:rPr>
          <w:rFonts w:eastAsia="Malgun Gothic" w:hint="eastAsia"/>
          <w:szCs w:val="24"/>
          <w:lang w:val="en-US" w:eastAsia="ko-KR"/>
        </w:rPr>
        <w:t xml:space="preserve">out </w:t>
      </w:r>
      <w:r w:rsidRPr="00891559">
        <w:rPr>
          <w:rFonts w:eastAsia="SimSun" w:hint="eastAsia"/>
          <w:szCs w:val="24"/>
          <w:lang w:val="en-US" w:eastAsia="zh-CN"/>
        </w:rPr>
        <w:t>that this new WI of SG11 may have relation with our work in SG16.</w:t>
      </w:r>
      <w:r w:rsidR="00D304F7" w:rsidRPr="00891559">
        <w:rPr>
          <w:rFonts w:eastAsia="SimSun" w:hint="eastAsia"/>
          <w:szCs w:val="24"/>
          <w:lang w:val="en-US" w:eastAsia="zh-CN"/>
        </w:rPr>
        <w:t xml:space="preserve"> </w:t>
      </w:r>
      <w:r w:rsidRPr="00891559">
        <w:rPr>
          <w:rFonts w:eastAsia="SimSun" w:hint="eastAsia"/>
          <w:szCs w:val="24"/>
          <w:lang w:val="en-US" w:eastAsia="zh-CN"/>
        </w:rPr>
        <w:t xml:space="preserve">But the information provided is rather limited. In response, </w:t>
      </w:r>
      <w:proofErr w:type="gramStart"/>
      <w:r w:rsidRPr="00891559">
        <w:rPr>
          <w:rFonts w:eastAsia="SimSun" w:hint="eastAsia"/>
          <w:szCs w:val="24"/>
          <w:lang w:val="en-US" w:eastAsia="zh-CN"/>
        </w:rPr>
        <w:t>a</w:t>
      </w:r>
      <w:r w:rsidR="000658FD" w:rsidRPr="00891559">
        <w:rPr>
          <w:rFonts w:eastAsia="Malgun Gothic" w:hint="eastAsia"/>
          <w:szCs w:val="24"/>
          <w:lang w:val="en-US" w:eastAsia="ko-KR"/>
        </w:rPr>
        <w:t xml:space="preserve">n </w:t>
      </w:r>
      <w:r w:rsidRPr="00891559">
        <w:rPr>
          <w:rFonts w:eastAsia="SimSun" w:hint="eastAsia"/>
          <w:szCs w:val="24"/>
          <w:lang w:val="en-US" w:eastAsia="zh-CN"/>
        </w:rPr>
        <w:t>outgoing</w:t>
      </w:r>
      <w:proofErr w:type="gramEnd"/>
      <w:r w:rsidRPr="00891559">
        <w:rPr>
          <w:rFonts w:eastAsia="SimSun" w:hint="eastAsia"/>
          <w:szCs w:val="24"/>
          <w:lang w:val="en-US" w:eastAsia="zh-CN"/>
        </w:rPr>
        <w:t xml:space="preserve"> LS </w:t>
      </w:r>
      <w:r w:rsidR="004D2A76" w:rsidRPr="00891559">
        <w:rPr>
          <w:rFonts w:eastAsia="Malgun Gothic" w:hint="eastAsia"/>
          <w:szCs w:val="24"/>
          <w:lang w:val="en-US" w:eastAsia="ko-KR"/>
        </w:rPr>
        <w:t>(</w:t>
      </w:r>
      <w:r w:rsidRPr="00891559">
        <w:rPr>
          <w:rFonts w:eastAsia="SimSun" w:hint="eastAsia"/>
          <w:szCs w:val="24"/>
          <w:lang w:val="en-US" w:eastAsia="zh-CN"/>
        </w:rPr>
        <w:t>TD-54</w:t>
      </w:r>
      <w:r w:rsidR="004D2A76" w:rsidRPr="00891559">
        <w:rPr>
          <w:rFonts w:eastAsia="Malgun Gothic" w:hint="eastAsia"/>
          <w:szCs w:val="24"/>
          <w:lang w:val="en-US" w:eastAsia="ko-KR"/>
        </w:rPr>
        <w:t>)</w:t>
      </w:r>
      <w:r w:rsidRPr="00891559">
        <w:rPr>
          <w:rFonts w:eastAsia="SimSun" w:hint="eastAsia"/>
          <w:szCs w:val="24"/>
          <w:lang w:val="en-US" w:eastAsia="zh-CN"/>
        </w:rPr>
        <w:t xml:space="preserve"> was drafted to SG11 to indicate our general interest and willingness to be informed of future progress </w:t>
      </w:r>
      <w:r w:rsidR="004D2A76" w:rsidRPr="00891559">
        <w:rPr>
          <w:rFonts w:eastAsia="Malgun Gothic" w:hint="eastAsia"/>
          <w:szCs w:val="24"/>
          <w:lang w:val="en-US" w:eastAsia="ko-KR"/>
        </w:rPr>
        <w:t xml:space="preserve">in </w:t>
      </w:r>
      <w:r w:rsidRPr="00891559">
        <w:rPr>
          <w:rFonts w:eastAsia="SimSun" w:hint="eastAsia"/>
          <w:szCs w:val="24"/>
          <w:lang w:val="en-US" w:eastAsia="zh-CN"/>
        </w:rPr>
        <w:t>this work.</w:t>
      </w:r>
    </w:p>
    <w:p w:rsidR="005E2274" w:rsidRPr="00891559" w:rsidRDefault="005E2274" w:rsidP="00891559">
      <w:pPr>
        <w:pStyle w:val="Headingib"/>
        <w:rPr>
          <w:rFonts w:eastAsia="SimSun"/>
          <w:lang w:val="en-US" w:eastAsia="zh-CN"/>
        </w:rPr>
      </w:pPr>
      <w:r w:rsidRPr="00891559">
        <w:rPr>
          <w:lang w:val="en-US"/>
        </w:rPr>
        <w:t>AVD-4152: LS on ITU-T SG2 Report and Request in its role as Lead SG on Telecommunication Management [SG2]</w:t>
      </w:r>
    </w:p>
    <w:p w:rsidR="005E2274" w:rsidRPr="00891559" w:rsidRDefault="005E2274" w:rsidP="00891559">
      <w:pPr>
        <w:rPr>
          <w:rFonts w:eastAsia="Malgun Gothic"/>
          <w:lang w:val="en-US" w:eastAsia="ko-KR"/>
        </w:rPr>
      </w:pPr>
      <w:proofErr w:type="gramStart"/>
      <w:r w:rsidRPr="00891559">
        <w:rPr>
          <w:rFonts w:hint="eastAsia"/>
          <w:lang w:val="en-US" w:eastAsia="zh-CN"/>
        </w:rPr>
        <w:t>Reviewed.</w:t>
      </w:r>
      <w:proofErr w:type="gramEnd"/>
      <w:r w:rsidRPr="00891559">
        <w:rPr>
          <w:rFonts w:hint="eastAsia"/>
          <w:lang w:val="en-US" w:eastAsia="zh-CN"/>
        </w:rPr>
        <w:t xml:space="preserve"> WP2 </w:t>
      </w:r>
      <w:r w:rsidR="004D2A76" w:rsidRPr="00891559">
        <w:rPr>
          <w:rFonts w:eastAsia="Malgun Gothic" w:hint="eastAsia"/>
          <w:lang w:val="en-US" w:eastAsia="ko-KR"/>
        </w:rPr>
        <w:t>C</w:t>
      </w:r>
      <w:r w:rsidRPr="00891559">
        <w:rPr>
          <w:rFonts w:hint="eastAsia"/>
          <w:lang w:val="en-US" w:eastAsia="zh-CN"/>
        </w:rPr>
        <w:t>o-</w:t>
      </w:r>
      <w:r w:rsidR="004D2A76" w:rsidRPr="00891559">
        <w:rPr>
          <w:rFonts w:eastAsia="Malgun Gothic" w:hint="eastAsia"/>
          <w:lang w:val="en-US" w:eastAsia="ko-KR"/>
        </w:rPr>
        <w:t>C</w:t>
      </w:r>
      <w:r w:rsidRPr="00891559">
        <w:rPr>
          <w:rFonts w:hint="eastAsia"/>
          <w:lang w:val="en-US" w:eastAsia="zh-CN"/>
        </w:rPr>
        <w:t>hair</w:t>
      </w:r>
      <w:r w:rsidR="004D2A76" w:rsidRPr="00891559">
        <w:rPr>
          <w:rFonts w:eastAsia="Malgun Gothic" w:hint="eastAsia"/>
          <w:lang w:val="en-US" w:eastAsia="ko-KR"/>
        </w:rPr>
        <w:t>men</w:t>
      </w:r>
      <w:r w:rsidRPr="00891559">
        <w:rPr>
          <w:rFonts w:hint="eastAsia"/>
          <w:lang w:val="en-US" w:eastAsia="zh-CN"/>
        </w:rPr>
        <w:t xml:space="preserve"> requested all Question Rapporteurs to carefully review the attachments </w:t>
      </w:r>
      <w:r w:rsidR="004D2A76" w:rsidRPr="00891559">
        <w:rPr>
          <w:rFonts w:eastAsia="Malgun Gothic" w:hint="eastAsia"/>
          <w:lang w:val="en-US" w:eastAsia="ko-KR"/>
        </w:rPr>
        <w:t>to</w:t>
      </w:r>
      <w:r w:rsidRPr="00891559">
        <w:rPr>
          <w:rFonts w:hint="eastAsia"/>
          <w:lang w:val="en-US" w:eastAsia="zh-CN"/>
        </w:rPr>
        <w:t xml:space="preserve"> </w:t>
      </w:r>
      <w:proofErr w:type="gramStart"/>
      <w:r w:rsidRPr="00891559">
        <w:rPr>
          <w:rFonts w:hint="eastAsia"/>
          <w:lang w:val="en-US" w:eastAsia="zh-CN"/>
        </w:rPr>
        <w:t>this</w:t>
      </w:r>
      <w:proofErr w:type="gramEnd"/>
      <w:r w:rsidRPr="00891559">
        <w:rPr>
          <w:rFonts w:hint="eastAsia"/>
          <w:lang w:val="en-US" w:eastAsia="zh-CN"/>
        </w:rPr>
        <w:t xml:space="preserve"> LS to provide</w:t>
      </w:r>
      <w:r w:rsidR="004D2A76" w:rsidRPr="00891559">
        <w:rPr>
          <w:rFonts w:eastAsia="Malgun Gothic" w:hint="eastAsia"/>
          <w:lang w:val="en-US" w:eastAsia="ko-KR"/>
        </w:rPr>
        <w:t xml:space="preserve"> any</w:t>
      </w:r>
      <w:r w:rsidRPr="00891559">
        <w:rPr>
          <w:rFonts w:hint="eastAsia"/>
          <w:lang w:val="en-US" w:eastAsia="zh-CN"/>
        </w:rPr>
        <w:t xml:space="preserve"> feedback to WP2 </w:t>
      </w:r>
      <w:r w:rsidR="004D2A76" w:rsidRPr="00891559">
        <w:rPr>
          <w:rFonts w:eastAsia="Malgun Gothic" w:hint="eastAsia"/>
          <w:lang w:val="en-US" w:eastAsia="ko-KR"/>
        </w:rPr>
        <w:t>C</w:t>
      </w:r>
      <w:r w:rsidRPr="00891559">
        <w:rPr>
          <w:rFonts w:hint="eastAsia"/>
          <w:lang w:val="en-US" w:eastAsia="zh-CN"/>
        </w:rPr>
        <w:t>o-</w:t>
      </w:r>
      <w:r w:rsidR="004D2A76" w:rsidRPr="00891559">
        <w:rPr>
          <w:rFonts w:eastAsia="Malgun Gothic" w:hint="eastAsia"/>
          <w:lang w:val="en-US" w:eastAsia="ko-KR"/>
        </w:rPr>
        <w:t>C</w:t>
      </w:r>
      <w:r w:rsidRPr="00891559">
        <w:rPr>
          <w:rFonts w:hint="eastAsia"/>
          <w:lang w:val="en-US" w:eastAsia="zh-CN"/>
        </w:rPr>
        <w:t>hair</w:t>
      </w:r>
      <w:r w:rsidR="004D2A76" w:rsidRPr="00891559">
        <w:rPr>
          <w:rFonts w:eastAsia="Malgun Gothic" w:hint="eastAsia"/>
          <w:lang w:val="en-US" w:eastAsia="ko-KR"/>
        </w:rPr>
        <w:t>men</w:t>
      </w:r>
      <w:r w:rsidRPr="00891559">
        <w:rPr>
          <w:rFonts w:hint="eastAsia"/>
          <w:lang w:val="en-US" w:eastAsia="zh-CN"/>
        </w:rPr>
        <w:t xml:space="preserve"> within a period of two weeks to make sure that all SG16 related telecom management work</w:t>
      </w:r>
      <w:r w:rsidR="00295686" w:rsidRPr="00891559">
        <w:rPr>
          <w:rFonts w:eastAsia="Malgun Gothic" w:hint="eastAsia"/>
          <w:lang w:val="en-US" w:eastAsia="ko-KR"/>
        </w:rPr>
        <w:t>s</w:t>
      </w:r>
      <w:r w:rsidRPr="00891559">
        <w:rPr>
          <w:rFonts w:hint="eastAsia"/>
          <w:lang w:val="en-US" w:eastAsia="zh-CN"/>
        </w:rPr>
        <w:t xml:space="preserve"> are correctly documented.</w:t>
      </w:r>
    </w:p>
    <w:p w:rsidR="005E2274" w:rsidRPr="00891559" w:rsidRDefault="005E2274" w:rsidP="001C6E1D">
      <w:pPr>
        <w:pStyle w:val="Heading2"/>
        <w:rPr>
          <w:rFonts w:eastAsia="Malgun Gothic"/>
          <w:lang w:val="en-US" w:eastAsia="ko-KR"/>
        </w:rPr>
      </w:pPr>
      <w:r w:rsidRPr="00891559">
        <w:rPr>
          <w:rFonts w:hint="eastAsia"/>
          <w:lang w:val="en-US"/>
        </w:rPr>
        <w:t>WP</w:t>
      </w:r>
      <w:r w:rsidR="00891559" w:rsidRPr="00891559">
        <w:rPr>
          <w:lang w:val="en-US"/>
        </w:rPr>
        <w:t> </w:t>
      </w:r>
      <w:r w:rsidRPr="00891559">
        <w:rPr>
          <w:rFonts w:hint="eastAsia"/>
          <w:lang w:val="en-US"/>
        </w:rPr>
        <w:t>2</w:t>
      </w:r>
      <w:r w:rsidR="00891559" w:rsidRPr="00891559">
        <w:rPr>
          <w:lang w:val="en-US"/>
        </w:rPr>
        <w:t>/16</w:t>
      </w:r>
      <w:r w:rsidRPr="00891559">
        <w:rPr>
          <w:rFonts w:hint="eastAsia"/>
          <w:lang w:val="en-US"/>
        </w:rPr>
        <w:t xml:space="preserve"> </w:t>
      </w:r>
      <w:r w:rsidRPr="00891559">
        <w:rPr>
          <w:rFonts w:hint="eastAsia"/>
        </w:rPr>
        <w:t>preparation</w:t>
      </w:r>
      <w:r w:rsidRPr="00891559">
        <w:rPr>
          <w:rFonts w:hint="eastAsia"/>
          <w:lang w:val="en-US"/>
        </w:rPr>
        <w:t xml:space="preserve"> for next study period </w:t>
      </w:r>
    </w:p>
    <w:p w:rsidR="005E2274" w:rsidRPr="00891559" w:rsidRDefault="005E2274" w:rsidP="00891559">
      <w:pPr>
        <w:keepNext/>
        <w:rPr>
          <w:lang w:val="en-US" w:eastAsia="zh-CN"/>
        </w:rPr>
      </w:pPr>
      <w:r w:rsidRPr="00891559">
        <w:rPr>
          <w:rFonts w:hint="eastAsia"/>
          <w:lang w:val="en-US" w:eastAsia="zh-CN"/>
        </w:rPr>
        <w:t>As an initial step in WP2</w:t>
      </w:r>
      <w:r w:rsidRPr="00891559">
        <w:rPr>
          <w:lang w:val="en-US" w:eastAsia="zh-CN"/>
        </w:rPr>
        <w:t>’</w:t>
      </w:r>
      <w:r w:rsidRPr="00891559">
        <w:rPr>
          <w:rFonts w:hint="eastAsia"/>
          <w:lang w:val="en-US" w:eastAsia="zh-CN"/>
        </w:rPr>
        <w:t xml:space="preserve">s </w:t>
      </w:r>
      <w:r w:rsidRPr="00891559">
        <w:rPr>
          <w:rFonts w:hint="eastAsia"/>
        </w:rPr>
        <w:t>efforts</w:t>
      </w:r>
      <w:r w:rsidRPr="00891559">
        <w:rPr>
          <w:rFonts w:hint="eastAsia"/>
          <w:lang w:val="en-US" w:eastAsia="zh-CN"/>
        </w:rPr>
        <w:t xml:space="preserve"> for the preparation of the Question-based structure plan for </w:t>
      </w:r>
      <w:r w:rsidRPr="00891559">
        <w:rPr>
          <w:lang w:val="en-US" w:eastAsia="zh-CN"/>
        </w:rPr>
        <w:t>the</w:t>
      </w:r>
      <w:r w:rsidRPr="00891559">
        <w:rPr>
          <w:rFonts w:hint="eastAsia"/>
          <w:lang w:val="en-US" w:eastAsia="zh-CN"/>
        </w:rPr>
        <w:t xml:space="preserve"> next study period, WP2 </w:t>
      </w:r>
      <w:r w:rsidR="009F5661" w:rsidRPr="00891559">
        <w:rPr>
          <w:rFonts w:eastAsia="Malgun Gothic" w:hint="eastAsia"/>
          <w:lang w:val="en-US" w:eastAsia="ko-KR"/>
        </w:rPr>
        <w:t>C</w:t>
      </w:r>
      <w:r w:rsidRPr="00891559">
        <w:rPr>
          <w:rFonts w:hint="eastAsia"/>
          <w:lang w:val="en-US" w:eastAsia="zh-CN"/>
        </w:rPr>
        <w:t>o-</w:t>
      </w:r>
      <w:r w:rsidR="009F5661" w:rsidRPr="00891559">
        <w:rPr>
          <w:rFonts w:eastAsia="Malgun Gothic" w:hint="eastAsia"/>
          <w:lang w:val="en-US" w:eastAsia="ko-KR"/>
        </w:rPr>
        <w:t>C</w:t>
      </w:r>
      <w:r w:rsidRPr="00891559">
        <w:rPr>
          <w:rFonts w:hint="eastAsia"/>
          <w:lang w:val="en-US" w:eastAsia="zh-CN"/>
        </w:rPr>
        <w:t>hair</w:t>
      </w:r>
      <w:r w:rsidR="009F5661" w:rsidRPr="00891559">
        <w:rPr>
          <w:rFonts w:eastAsia="Malgun Gothic" w:hint="eastAsia"/>
          <w:lang w:val="en-US" w:eastAsia="ko-KR"/>
        </w:rPr>
        <w:t>men</w:t>
      </w:r>
      <w:r w:rsidRPr="00891559">
        <w:rPr>
          <w:rFonts w:hint="eastAsia"/>
          <w:lang w:val="en-US" w:eastAsia="zh-CN"/>
        </w:rPr>
        <w:t xml:space="preserve"> organized a discussion</w:t>
      </w:r>
      <w:r w:rsidR="0011012B" w:rsidRPr="00891559">
        <w:rPr>
          <w:rFonts w:eastAsia="Malgun Gothic" w:hint="eastAsia"/>
          <w:lang w:val="en-US" w:eastAsia="ko-KR"/>
        </w:rPr>
        <w:t xml:space="preserve"> with meeting participants</w:t>
      </w:r>
      <w:r w:rsidRPr="00891559">
        <w:rPr>
          <w:rFonts w:hint="eastAsia"/>
          <w:lang w:val="en-US" w:eastAsia="zh-CN"/>
        </w:rPr>
        <w:t>. Many useful comments were received. To summarize these views, the following points can be concluded.</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[1</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 xml:space="preserve">To determine the structure for </w:t>
      </w:r>
      <w:r w:rsidR="009F5661" w:rsidRPr="00891559">
        <w:rPr>
          <w:rFonts w:eastAsia="Malgun Gothic" w:hint="eastAsia"/>
          <w:szCs w:val="24"/>
          <w:lang w:val="en-US" w:eastAsia="ko-KR"/>
        </w:rPr>
        <w:t xml:space="preserve">the </w:t>
      </w:r>
      <w:r w:rsidRPr="00891559">
        <w:rPr>
          <w:rFonts w:eastAsia="SimSun" w:hint="eastAsia"/>
          <w:szCs w:val="24"/>
          <w:lang w:val="en-US" w:eastAsia="zh-CN"/>
        </w:rPr>
        <w:t xml:space="preserve">next </w:t>
      </w:r>
      <w:r w:rsidR="009F5661" w:rsidRPr="00891559">
        <w:rPr>
          <w:rFonts w:eastAsia="Malgun Gothic" w:hint="eastAsia"/>
          <w:szCs w:val="24"/>
          <w:lang w:val="en-US" w:eastAsia="ko-KR"/>
        </w:rPr>
        <w:t>S</w:t>
      </w:r>
      <w:r w:rsidRPr="00891559">
        <w:rPr>
          <w:rFonts w:eastAsia="SimSun" w:hint="eastAsia"/>
          <w:szCs w:val="24"/>
          <w:lang w:val="en-US" w:eastAsia="zh-CN"/>
        </w:rPr>
        <w:t xml:space="preserve">tudy </w:t>
      </w:r>
      <w:r w:rsidR="009F5661" w:rsidRPr="00891559">
        <w:rPr>
          <w:rFonts w:eastAsia="Malgun Gothic" w:hint="eastAsia"/>
          <w:szCs w:val="24"/>
          <w:lang w:val="en-US" w:eastAsia="ko-KR"/>
        </w:rPr>
        <w:t>P</w:t>
      </w:r>
      <w:r w:rsidRPr="00891559">
        <w:rPr>
          <w:rFonts w:eastAsia="SimSun" w:hint="eastAsia"/>
          <w:szCs w:val="24"/>
          <w:lang w:val="en-US" w:eastAsia="zh-CN"/>
        </w:rPr>
        <w:t>eriod, Questions are usually the first thing to take into account. As long as Questions are clearly described, their grouping and other structural issues like WPs can be determined</w:t>
      </w:r>
      <w:r w:rsidR="00C925D6" w:rsidRPr="00891559">
        <w:rPr>
          <w:rFonts w:eastAsia="Malgun Gothic" w:hint="eastAsia"/>
          <w:szCs w:val="24"/>
          <w:lang w:val="en-US" w:eastAsia="ko-KR"/>
        </w:rPr>
        <w:t xml:space="preserve"> later</w:t>
      </w:r>
      <w:r w:rsidRPr="00891559">
        <w:rPr>
          <w:rFonts w:eastAsia="SimSun" w:hint="eastAsia"/>
          <w:szCs w:val="24"/>
          <w:lang w:val="en-US" w:eastAsia="zh-CN"/>
        </w:rPr>
        <w:t xml:space="preserve">. </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[2</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It requires a SG16 wide discussion. WP2 can make some initial efforts now.</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[3</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We should focus on</w:t>
      </w:r>
      <w:r w:rsidR="009F5661" w:rsidRPr="00891559">
        <w:rPr>
          <w:rFonts w:eastAsia="Malgun Gothic" w:hint="eastAsia"/>
          <w:szCs w:val="24"/>
          <w:lang w:val="en-US" w:eastAsia="ko-KR"/>
        </w:rPr>
        <w:t xml:space="preserve"> a</w:t>
      </w:r>
      <w:r w:rsidRPr="00891559">
        <w:rPr>
          <w:rFonts w:eastAsia="SimSun" w:hint="eastAsia"/>
          <w:szCs w:val="24"/>
          <w:lang w:val="en-US" w:eastAsia="zh-CN"/>
        </w:rPr>
        <w:t xml:space="preserve"> long-term structur</w:t>
      </w:r>
      <w:r w:rsidR="009F5661" w:rsidRPr="00891559">
        <w:rPr>
          <w:rFonts w:eastAsia="Malgun Gothic" w:hint="eastAsia"/>
          <w:szCs w:val="24"/>
          <w:lang w:val="en-US" w:eastAsia="ko-KR"/>
        </w:rPr>
        <w:t>al</w:t>
      </w:r>
      <w:r w:rsidRPr="00891559">
        <w:rPr>
          <w:rFonts w:eastAsia="SimSun" w:hint="eastAsia"/>
          <w:szCs w:val="24"/>
          <w:lang w:val="en-US" w:eastAsia="zh-CN"/>
        </w:rPr>
        <w:t xml:space="preserve"> matter. This </w:t>
      </w:r>
      <w:r w:rsidR="009F5661" w:rsidRPr="00891559">
        <w:rPr>
          <w:rFonts w:eastAsia="Malgun Gothic" w:hint="eastAsia"/>
          <w:szCs w:val="24"/>
          <w:lang w:val="en-US" w:eastAsia="ko-KR"/>
        </w:rPr>
        <w:t>S</w:t>
      </w:r>
      <w:r w:rsidRPr="00891559">
        <w:rPr>
          <w:rFonts w:eastAsia="SimSun" w:hint="eastAsia"/>
          <w:szCs w:val="24"/>
          <w:lang w:val="en-US" w:eastAsia="zh-CN"/>
        </w:rPr>
        <w:t xml:space="preserve">tudy </w:t>
      </w:r>
      <w:r w:rsidR="009F5661" w:rsidRPr="00891559">
        <w:rPr>
          <w:rFonts w:eastAsia="Malgun Gothic" w:hint="eastAsia"/>
          <w:szCs w:val="24"/>
          <w:lang w:val="en-US" w:eastAsia="ko-KR"/>
        </w:rPr>
        <w:t>P</w:t>
      </w:r>
      <w:r w:rsidRPr="00891559">
        <w:rPr>
          <w:rFonts w:eastAsia="SimSun" w:hint="eastAsia"/>
          <w:szCs w:val="24"/>
          <w:lang w:val="en-US" w:eastAsia="zh-CN"/>
        </w:rPr>
        <w:t>eriod doesn</w:t>
      </w:r>
      <w:r w:rsidRPr="00891559">
        <w:rPr>
          <w:rFonts w:eastAsia="SimSun"/>
          <w:szCs w:val="24"/>
          <w:lang w:val="en-US" w:eastAsia="zh-CN"/>
        </w:rPr>
        <w:t>’</w:t>
      </w:r>
      <w:r w:rsidRPr="00891559">
        <w:rPr>
          <w:rFonts w:eastAsia="SimSun" w:hint="eastAsia"/>
          <w:szCs w:val="24"/>
          <w:lang w:val="en-US" w:eastAsia="zh-CN"/>
        </w:rPr>
        <w:t>t have much time left for any effective short-term structural changes to be implemented.</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lastRenderedPageBreak/>
        <w:t>[4</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 xml:space="preserve">We can start with existing Questions. </w:t>
      </w:r>
      <w:r w:rsidRPr="00891559">
        <w:rPr>
          <w:rFonts w:eastAsia="SimSun"/>
          <w:szCs w:val="24"/>
          <w:lang w:val="en-US" w:eastAsia="zh-CN"/>
        </w:rPr>
        <w:t>T</w:t>
      </w:r>
      <w:r w:rsidRPr="00891559">
        <w:rPr>
          <w:rFonts w:eastAsia="SimSun" w:hint="eastAsia"/>
          <w:szCs w:val="24"/>
          <w:lang w:val="en-US" w:eastAsia="zh-CN"/>
        </w:rPr>
        <w:t xml:space="preserve">heir current work, their historical output and their future objectives are all to be taken into account. </w:t>
      </w:r>
      <w:r w:rsidRPr="00891559">
        <w:rPr>
          <w:rFonts w:eastAsia="SimSun"/>
          <w:szCs w:val="24"/>
          <w:lang w:val="en-US" w:eastAsia="zh-CN"/>
        </w:rPr>
        <w:t>T</w:t>
      </w:r>
      <w:r w:rsidRPr="00891559">
        <w:rPr>
          <w:rFonts w:eastAsia="SimSun" w:hint="eastAsia"/>
          <w:szCs w:val="24"/>
          <w:lang w:val="en-US" w:eastAsia="zh-CN"/>
        </w:rPr>
        <w:t xml:space="preserve">his step is </w:t>
      </w:r>
      <w:r w:rsidR="00C925D6" w:rsidRPr="00891559">
        <w:rPr>
          <w:rFonts w:eastAsia="Malgun Gothic" w:hint="eastAsia"/>
          <w:szCs w:val="24"/>
          <w:lang w:val="en-US" w:eastAsia="ko-KR"/>
        </w:rPr>
        <w:t xml:space="preserve">just </w:t>
      </w:r>
      <w:r w:rsidRPr="00891559">
        <w:rPr>
          <w:rFonts w:eastAsia="SimSun" w:hint="eastAsia"/>
          <w:szCs w:val="24"/>
          <w:lang w:val="en-US" w:eastAsia="zh-CN"/>
        </w:rPr>
        <w:t>for information collection and analysis.</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[5</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 xml:space="preserve">Based on the previous information-collection-and-analysis step, Questions can be considered for grouping. Questions that have close intrinsic relationship may be </w:t>
      </w:r>
      <w:r w:rsidR="009F5661" w:rsidRPr="00891559">
        <w:rPr>
          <w:rFonts w:eastAsia="Malgun Gothic" w:hint="eastAsia"/>
          <w:szCs w:val="24"/>
          <w:lang w:val="en-US" w:eastAsia="ko-KR"/>
        </w:rPr>
        <w:t>grouped together</w:t>
      </w:r>
      <w:r w:rsidRPr="00891559">
        <w:rPr>
          <w:rFonts w:eastAsia="SimSun" w:hint="eastAsia"/>
          <w:szCs w:val="24"/>
          <w:lang w:val="en-US" w:eastAsia="zh-CN"/>
        </w:rPr>
        <w:t xml:space="preserve">. </w:t>
      </w:r>
    </w:p>
    <w:p w:rsidR="00D304F7"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[6</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Each existing Question is to be carefully inspected. Optional treatments of Questions can be</w:t>
      </w:r>
      <w:r w:rsidRPr="00891559">
        <w:rPr>
          <w:rFonts w:eastAsia="SimSun"/>
          <w:szCs w:val="24"/>
          <w:lang w:val="en-US" w:eastAsia="zh-CN"/>
        </w:rPr>
        <w:t>:</w:t>
      </w:r>
    </w:p>
    <w:p w:rsidR="00D304F7" w:rsidRPr="00891559" w:rsidRDefault="005E2274" w:rsidP="00891559">
      <w:pPr>
        <w:tabs>
          <w:tab w:val="clear" w:pos="794"/>
          <w:tab w:val="clear" w:pos="1191"/>
          <w:tab w:val="clear" w:pos="1588"/>
          <w:tab w:val="clear" w:pos="1985"/>
        </w:tabs>
        <w:ind w:left="1134" w:hanging="567"/>
        <w:rPr>
          <w:rFonts w:eastAsia="SimSun"/>
          <w:szCs w:val="24"/>
          <w:lang w:val="en-US" w:eastAsia="zh-CN"/>
        </w:rPr>
      </w:pPr>
      <w:r w:rsidRPr="00891559">
        <w:rPr>
          <w:rFonts w:eastAsia="SimSun" w:hint="eastAsia"/>
          <w:szCs w:val="24"/>
          <w:lang w:val="en-US" w:eastAsia="zh-CN"/>
        </w:rPr>
        <w:t>(a)</w:t>
      </w:r>
      <w:r w:rsidR="00424063">
        <w:rPr>
          <w:rFonts w:eastAsia="Malgun Gothic"/>
          <w:szCs w:val="24"/>
          <w:lang w:val="en-US" w:eastAsia="ko-KR"/>
        </w:rPr>
        <w:tab/>
      </w:r>
      <w:r w:rsidRPr="00891559">
        <w:rPr>
          <w:rFonts w:eastAsia="SimSun" w:hint="eastAsia"/>
          <w:szCs w:val="24"/>
          <w:lang w:val="en-US" w:eastAsia="zh-CN"/>
        </w:rPr>
        <w:t>Continuation</w:t>
      </w:r>
    </w:p>
    <w:p w:rsidR="00D304F7" w:rsidRPr="00891559" w:rsidRDefault="005E2274" w:rsidP="00891559">
      <w:pPr>
        <w:tabs>
          <w:tab w:val="clear" w:pos="794"/>
          <w:tab w:val="clear" w:pos="1191"/>
          <w:tab w:val="clear" w:pos="1588"/>
          <w:tab w:val="clear" w:pos="1985"/>
        </w:tabs>
        <w:ind w:left="1134" w:hanging="567"/>
        <w:rPr>
          <w:rFonts w:eastAsia="SimSun"/>
          <w:szCs w:val="24"/>
          <w:lang w:val="en-US" w:eastAsia="zh-CN"/>
        </w:rPr>
      </w:pPr>
      <w:r w:rsidRPr="00891559">
        <w:rPr>
          <w:rFonts w:eastAsia="SimSun" w:hint="eastAsia"/>
          <w:szCs w:val="24"/>
          <w:lang w:val="en-US" w:eastAsia="zh-CN"/>
        </w:rPr>
        <w:t>(b)</w:t>
      </w:r>
      <w:r w:rsidR="00424063">
        <w:rPr>
          <w:rFonts w:eastAsia="Malgun Gothic"/>
          <w:szCs w:val="24"/>
          <w:lang w:val="en-US" w:eastAsia="ko-KR"/>
        </w:rPr>
        <w:tab/>
      </w:r>
      <w:r w:rsidRPr="00891559">
        <w:rPr>
          <w:rFonts w:eastAsia="SimSun" w:hint="eastAsia"/>
          <w:szCs w:val="24"/>
          <w:lang w:val="en-US" w:eastAsia="zh-CN"/>
        </w:rPr>
        <w:t>Deletion</w:t>
      </w:r>
    </w:p>
    <w:p w:rsidR="00D304F7" w:rsidRPr="00891559" w:rsidRDefault="005E2274" w:rsidP="00891559">
      <w:pPr>
        <w:tabs>
          <w:tab w:val="clear" w:pos="794"/>
          <w:tab w:val="clear" w:pos="1191"/>
          <w:tab w:val="clear" w:pos="1588"/>
          <w:tab w:val="clear" w:pos="1985"/>
        </w:tabs>
        <w:ind w:left="1134" w:hanging="567"/>
        <w:rPr>
          <w:rFonts w:eastAsia="SimSun"/>
          <w:szCs w:val="24"/>
          <w:lang w:val="en-US" w:eastAsia="zh-CN"/>
        </w:rPr>
      </w:pPr>
      <w:r w:rsidRPr="00891559">
        <w:rPr>
          <w:rFonts w:eastAsia="SimSun" w:hint="eastAsia"/>
          <w:szCs w:val="24"/>
          <w:lang w:val="en-US" w:eastAsia="zh-CN"/>
        </w:rPr>
        <w:t>(c)</w:t>
      </w:r>
      <w:r w:rsidR="00424063">
        <w:rPr>
          <w:rFonts w:eastAsia="Malgun Gothic"/>
          <w:szCs w:val="24"/>
          <w:lang w:val="en-US" w:eastAsia="ko-KR"/>
        </w:rPr>
        <w:tab/>
      </w:r>
      <w:r w:rsidRPr="00891559">
        <w:rPr>
          <w:rFonts w:eastAsia="SimSun" w:hint="eastAsia"/>
          <w:szCs w:val="24"/>
          <w:lang w:val="en-US" w:eastAsia="zh-CN"/>
        </w:rPr>
        <w:t>Merge with other Questions</w:t>
      </w:r>
    </w:p>
    <w:p w:rsidR="005E2274" w:rsidRPr="00891559" w:rsidRDefault="005E2274" w:rsidP="00891559">
      <w:pPr>
        <w:tabs>
          <w:tab w:val="clear" w:pos="794"/>
          <w:tab w:val="clear" w:pos="1191"/>
          <w:tab w:val="clear" w:pos="1588"/>
          <w:tab w:val="clear" w:pos="1985"/>
        </w:tabs>
        <w:ind w:left="1134" w:hanging="567"/>
        <w:rPr>
          <w:rFonts w:eastAsia="SimSun"/>
          <w:szCs w:val="24"/>
          <w:lang w:val="en-US" w:eastAsia="zh-CN"/>
        </w:rPr>
      </w:pPr>
      <w:r w:rsidRPr="00891559">
        <w:rPr>
          <w:rFonts w:eastAsia="SimSun" w:hint="eastAsia"/>
          <w:szCs w:val="24"/>
          <w:lang w:val="en-US" w:eastAsia="zh-CN"/>
        </w:rPr>
        <w:t>(d)</w:t>
      </w:r>
      <w:r w:rsidR="00424063">
        <w:rPr>
          <w:rFonts w:eastAsia="Malgun Gothic"/>
          <w:szCs w:val="24"/>
          <w:lang w:val="en-US" w:eastAsia="ko-KR"/>
        </w:rPr>
        <w:tab/>
      </w:r>
      <w:r w:rsidRPr="00891559">
        <w:rPr>
          <w:rFonts w:eastAsia="SimSun" w:hint="eastAsia"/>
          <w:szCs w:val="24"/>
          <w:lang w:val="en-US" w:eastAsia="zh-CN"/>
        </w:rPr>
        <w:t>Expansion into a group of Questions</w:t>
      </w:r>
      <w:r w:rsidR="00C925D6" w:rsidRPr="00891559">
        <w:rPr>
          <w:rFonts w:eastAsia="Malgun Gothic" w:hint="eastAsia"/>
          <w:szCs w:val="24"/>
          <w:lang w:val="en-US" w:eastAsia="ko-KR"/>
        </w:rPr>
        <w:t xml:space="preserve"> </w:t>
      </w:r>
      <w:r w:rsidRPr="00891559">
        <w:rPr>
          <w:rFonts w:eastAsia="SimSun" w:hint="eastAsia"/>
          <w:szCs w:val="24"/>
          <w:lang w:val="en-US" w:eastAsia="zh-CN"/>
        </w:rPr>
        <w:t>(</w:t>
      </w:r>
      <w:r w:rsidR="00C925D6" w:rsidRPr="00891559">
        <w:rPr>
          <w:rFonts w:eastAsia="Malgun Gothic" w:hint="eastAsia"/>
          <w:szCs w:val="24"/>
          <w:lang w:val="en-US" w:eastAsia="ko-KR"/>
        </w:rPr>
        <w:t>p</w:t>
      </w:r>
      <w:r w:rsidRPr="00891559">
        <w:rPr>
          <w:rFonts w:eastAsia="SimSun" w:hint="eastAsia"/>
          <w:szCs w:val="24"/>
          <w:lang w:val="en-US" w:eastAsia="zh-CN"/>
        </w:rPr>
        <w:t>ossible formation of</w:t>
      </w:r>
      <w:r w:rsidR="00D304F7" w:rsidRPr="00891559">
        <w:rPr>
          <w:rFonts w:eastAsia="SimSun" w:hint="eastAsia"/>
          <w:szCs w:val="24"/>
          <w:lang w:val="en-US" w:eastAsia="zh-CN"/>
        </w:rPr>
        <w:t xml:space="preserve"> </w:t>
      </w:r>
      <w:r w:rsidR="009F5661" w:rsidRPr="00891559">
        <w:rPr>
          <w:rFonts w:eastAsia="Malgun Gothic" w:hint="eastAsia"/>
          <w:szCs w:val="24"/>
          <w:lang w:val="en-US" w:eastAsia="ko-KR"/>
        </w:rPr>
        <w:t xml:space="preserve">a </w:t>
      </w:r>
      <w:r w:rsidRPr="00891559">
        <w:rPr>
          <w:rFonts w:eastAsia="SimSun" w:hint="eastAsia"/>
          <w:szCs w:val="24"/>
          <w:lang w:val="en-US" w:eastAsia="zh-CN"/>
        </w:rPr>
        <w:t>new WP)</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[7</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New technical directions can be considered within a reference framework of existing Questions</w:t>
      </w:r>
      <w:r w:rsidR="009F5661" w:rsidRPr="00891559">
        <w:rPr>
          <w:rFonts w:eastAsia="Malgun Gothic" w:hint="eastAsia"/>
          <w:szCs w:val="24"/>
          <w:lang w:val="en-US" w:eastAsia="ko-KR"/>
        </w:rPr>
        <w:t>.</w:t>
      </w:r>
      <w:r w:rsidRPr="00891559">
        <w:rPr>
          <w:rFonts w:eastAsia="SimSun" w:hint="eastAsia"/>
          <w:szCs w:val="24"/>
          <w:lang w:val="en-US" w:eastAsia="zh-CN"/>
        </w:rPr>
        <w:t xml:space="preserve"> </w:t>
      </w:r>
      <w:r w:rsidR="009F5661" w:rsidRPr="00891559">
        <w:rPr>
          <w:rFonts w:eastAsia="Malgun Gothic" w:hint="eastAsia"/>
          <w:szCs w:val="24"/>
          <w:lang w:val="en-US" w:eastAsia="ko-KR"/>
        </w:rPr>
        <w:t>I</w:t>
      </w:r>
      <w:r w:rsidRPr="00891559">
        <w:rPr>
          <w:rFonts w:eastAsia="SimSun" w:hint="eastAsia"/>
          <w:szCs w:val="24"/>
          <w:lang w:val="en-US" w:eastAsia="zh-CN"/>
        </w:rPr>
        <w:t xml:space="preserve">f some worthwhile new directions cannot fit in the existing reference framework, </w:t>
      </w:r>
      <w:r w:rsidR="009F5661" w:rsidRPr="00891559">
        <w:rPr>
          <w:rFonts w:eastAsia="Malgun Gothic" w:hint="eastAsia"/>
          <w:szCs w:val="24"/>
          <w:lang w:val="en-US" w:eastAsia="ko-KR"/>
        </w:rPr>
        <w:t>then the</w:t>
      </w:r>
      <w:r w:rsidRPr="00891559">
        <w:rPr>
          <w:rFonts w:eastAsia="SimSun" w:hint="eastAsia"/>
          <w:szCs w:val="24"/>
          <w:lang w:val="en-US" w:eastAsia="zh-CN"/>
        </w:rPr>
        <w:t xml:space="preserve"> creation of some </w:t>
      </w:r>
      <w:r w:rsidR="009F5661" w:rsidRPr="00891559">
        <w:rPr>
          <w:rFonts w:eastAsia="Malgun Gothic" w:hint="eastAsia"/>
          <w:szCs w:val="24"/>
          <w:lang w:val="en-US" w:eastAsia="ko-KR"/>
        </w:rPr>
        <w:t>n</w:t>
      </w:r>
      <w:r w:rsidRPr="00891559">
        <w:rPr>
          <w:rFonts w:eastAsia="SimSun" w:hint="eastAsia"/>
          <w:szCs w:val="24"/>
          <w:lang w:val="en-US" w:eastAsia="zh-CN"/>
        </w:rPr>
        <w:t xml:space="preserve">ew Questions </w:t>
      </w:r>
      <w:r w:rsidR="009F5661" w:rsidRPr="00891559">
        <w:rPr>
          <w:rFonts w:eastAsia="Malgun Gothic" w:hint="eastAsia"/>
          <w:szCs w:val="24"/>
          <w:lang w:val="en-US" w:eastAsia="ko-KR"/>
        </w:rPr>
        <w:t xml:space="preserve">can </w:t>
      </w:r>
      <w:r w:rsidRPr="00891559">
        <w:rPr>
          <w:rFonts w:eastAsia="SimSun" w:hint="eastAsia"/>
          <w:szCs w:val="24"/>
          <w:lang w:val="en-US" w:eastAsia="zh-CN"/>
        </w:rPr>
        <w:t>be an option.</w:t>
      </w:r>
    </w:p>
    <w:p w:rsidR="005E2274" w:rsidRPr="00891559" w:rsidRDefault="005E2274" w:rsidP="00891559">
      <w:pPr>
        <w:tabs>
          <w:tab w:val="clear" w:pos="794"/>
          <w:tab w:val="clear" w:pos="1191"/>
          <w:tab w:val="clear" w:pos="1588"/>
          <w:tab w:val="clear" w:pos="1985"/>
        </w:tabs>
        <w:ind w:left="565" w:hanging="567"/>
        <w:rPr>
          <w:rFonts w:eastAsia="SimSun"/>
          <w:szCs w:val="24"/>
          <w:lang w:val="en-US" w:eastAsia="zh-CN"/>
        </w:rPr>
      </w:pPr>
      <w:r w:rsidRPr="00891559">
        <w:rPr>
          <w:rFonts w:eastAsia="SimSun" w:hint="eastAsia"/>
          <w:szCs w:val="24"/>
          <w:lang w:val="en-US" w:eastAsia="zh-CN"/>
        </w:rPr>
        <w:t>[8</w:t>
      </w:r>
      <w:r w:rsidR="00891559" w:rsidRPr="00891559">
        <w:rPr>
          <w:rFonts w:eastAsia="SimSun" w:hint="eastAsia"/>
          <w:szCs w:val="24"/>
          <w:lang w:val="en-US" w:eastAsia="zh-CN"/>
        </w:rPr>
        <w:t>]</w:t>
      </w:r>
      <w:r w:rsidR="00891559" w:rsidRPr="00891559">
        <w:rPr>
          <w:rFonts w:eastAsia="SimSun" w:hint="eastAsia"/>
          <w:szCs w:val="24"/>
          <w:lang w:val="en-US" w:eastAsia="zh-CN"/>
        </w:rPr>
        <w:tab/>
      </w:r>
      <w:r w:rsidRPr="00891559">
        <w:rPr>
          <w:rFonts w:eastAsia="SimSun" w:hint="eastAsia"/>
          <w:szCs w:val="24"/>
          <w:lang w:val="en-US" w:eastAsia="zh-CN"/>
        </w:rPr>
        <w:t>Merging existing Questions is not something as simple as putting all the Questions text together. Instead, we need text which is compact and well organized.</w:t>
      </w:r>
    </w:p>
    <w:p w:rsidR="005E2274" w:rsidRPr="00891559" w:rsidRDefault="005E2274" w:rsidP="005E2274">
      <w:pPr>
        <w:tabs>
          <w:tab w:val="clear" w:pos="1191"/>
          <w:tab w:val="clear" w:pos="1588"/>
        </w:tabs>
        <w:spacing w:after="120"/>
        <w:ind w:leftChars="-1" w:left="-2"/>
        <w:rPr>
          <w:rFonts w:eastAsia="SimSun"/>
          <w:szCs w:val="24"/>
          <w:lang w:val="en-US" w:eastAsia="zh-CN"/>
        </w:rPr>
      </w:pPr>
      <w:r w:rsidRPr="00891559">
        <w:rPr>
          <w:rFonts w:eastAsia="SimSun" w:hint="eastAsia"/>
          <w:szCs w:val="24"/>
          <w:lang w:val="en-US" w:eastAsia="zh-CN"/>
        </w:rPr>
        <w:t xml:space="preserve">Based </w:t>
      </w:r>
      <w:r w:rsidR="00F256E2" w:rsidRPr="00891559">
        <w:rPr>
          <w:rFonts w:eastAsia="Malgun Gothic" w:hint="eastAsia"/>
          <w:szCs w:val="24"/>
          <w:lang w:val="en-US" w:eastAsia="ko-KR"/>
        </w:rPr>
        <w:t xml:space="preserve">on </w:t>
      </w:r>
      <w:r w:rsidRPr="00891559">
        <w:rPr>
          <w:rFonts w:eastAsia="SimSun" w:hint="eastAsia"/>
          <w:szCs w:val="24"/>
          <w:lang w:val="en-US" w:eastAsia="zh-CN"/>
        </w:rPr>
        <w:t xml:space="preserve">the above principles, </w:t>
      </w:r>
      <w:r w:rsidR="00373409" w:rsidRPr="00891559">
        <w:rPr>
          <w:rFonts w:eastAsia="Malgun Gothic" w:hint="eastAsia"/>
          <w:szCs w:val="24"/>
          <w:lang w:val="en-US" w:eastAsia="ko-KR"/>
        </w:rPr>
        <w:t xml:space="preserve">the future of </w:t>
      </w:r>
      <w:r w:rsidRPr="00891559">
        <w:rPr>
          <w:rFonts w:eastAsia="SimSun" w:hint="eastAsia"/>
          <w:szCs w:val="24"/>
          <w:lang w:val="en-US" w:eastAsia="zh-CN"/>
        </w:rPr>
        <w:t>existing Questions</w:t>
      </w:r>
      <w:r w:rsidR="00373409" w:rsidRPr="00891559">
        <w:rPr>
          <w:rFonts w:eastAsia="Malgun Gothic" w:hint="eastAsia"/>
          <w:szCs w:val="24"/>
          <w:lang w:val="en-US" w:eastAsia="ko-KR"/>
        </w:rPr>
        <w:t xml:space="preserve"> </w:t>
      </w:r>
      <w:r w:rsidRPr="00891559">
        <w:rPr>
          <w:rFonts w:eastAsia="SimSun" w:hint="eastAsia"/>
          <w:szCs w:val="24"/>
          <w:lang w:val="en-US" w:eastAsia="zh-CN"/>
        </w:rPr>
        <w:t>w</w:t>
      </w:r>
      <w:r w:rsidR="00373409" w:rsidRPr="00891559">
        <w:rPr>
          <w:rFonts w:eastAsia="Malgun Gothic" w:hint="eastAsia"/>
          <w:szCs w:val="24"/>
          <w:lang w:val="en-US" w:eastAsia="ko-KR"/>
        </w:rPr>
        <w:t>as</w:t>
      </w:r>
      <w:r w:rsidRPr="00891559">
        <w:rPr>
          <w:rFonts w:eastAsia="SimSun" w:hint="eastAsia"/>
          <w:szCs w:val="24"/>
          <w:lang w:val="en-US" w:eastAsia="zh-CN"/>
        </w:rPr>
        <w:t xml:space="preserve"> discussed</w:t>
      </w:r>
      <w:r w:rsidR="00373409" w:rsidRPr="00891559">
        <w:rPr>
          <w:rFonts w:eastAsia="Malgun Gothic" w:hint="eastAsia"/>
          <w:szCs w:val="24"/>
          <w:lang w:val="en-US" w:eastAsia="ko-KR"/>
        </w:rPr>
        <w:t>,</w:t>
      </w:r>
      <w:r w:rsidRPr="00891559">
        <w:rPr>
          <w:rFonts w:eastAsia="SimSun" w:hint="eastAsia"/>
          <w:szCs w:val="24"/>
          <w:lang w:val="en-US" w:eastAsia="zh-CN"/>
        </w:rPr>
        <w:t xml:space="preserve"> and the </w:t>
      </w:r>
      <w:r w:rsidR="002D1808" w:rsidRPr="00891559">
        <w:rPr>
          <w:rFonts w:eastAsia="Malgun Gothic" w:hint="eastAsia"/>
          <w:szCs w:val="24"/>
          <w:lang w:val="en-US" w:eastAsia="ko-KR"/>
        </w:rPr>
        <w:t xml:space="preserve">initial </w:t>
      </w:r>
      <w:r w:rsidRPr="00891559">
        <w:rPr>
          <w:rFonts w:eastAsia="SimSun" w:hint="eastAsia"/>
          <w:szCs w:val="24"/>
          <w:lang w:val="en-US" w:eastAsia="zh-CN"/>
        </w:rPr>
        <w:t>results can be seen below.</w:t>
      </w:r>
    </w:p>
    <w:tbl>
      <w:tblPr>
        <w:tblW w:w="9858" w:type="dxa"/>
        <w:jc w:val="center"/>
        <w:tblInd w:w="-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70"/>
        <w:gridCol w:w="2896"/>
        <w:gridCol w:w="2896"/>
        <w:gridCol w:w="2896"/>
      </w:tblGrid>
      <w:tr w:rsidR="005E2274" w:rsidRPr="00891559" w:rsidTr="00891559">
        <w:trPr>
          <w:tblHeader/>
          <w:jc w:val="center"/>
        </w:trPr>
        <w:tc>
          <w:tcPr>
            <w:tcW w:w="1170" w:type="dxa"/>
            <w:tcBorders>
              <w:top w:val="single" w:sz="12" w:space="0" w:color="auto"/>
              <w:bottom w:val="single" w:sz="12" w:space="0" w:color="auto"/>
            </w:tcBorders>
            <w:shd w:val="clear" w:color="auto" w:fill="auto"/>
          </w:tcPr>
          <w:p w:rsidR="005E2274" w:rsidRPr="00891559" w:rsidRDefault="005E2274" w:rsidP="006562E0">
            <w:pPr>
              <w:pStyle w:val="Tablehead"/>
            </w:pPr>
            <w:r w:rsidRPr="00891559">
              <w:rPr>
                <w:rFonts w:hint="eastAsia"/>
              </w:rPr>
              <w:t>Question</w:t>
            </w:r>
          </w:p>
        </w:tc>
        <w:tc>
          <w:tcPr>
            <w:tcW w:w="2896" w:type="dxa"/>
            <w:tcBorders>
              <w:top w:val="single" w:sz="12" w:space="0" w:color="auto"/>
              <w:bottom w:val="single" w:sz="12" w:space="0" w:color="auto"/>
            </w:tcBorders>
            <w:shd w:val="clear" w:color="auto" w:fill="auto"/>
          </w:tcPr>
          <w:p w:rsidR="005E2274" w:rsidRPr="00891559" w:rsidRDefault="005E2274" w:rsidP="00891559">
            <w:pPr>
              <w:pStyle w:val="Tablehead"/>
            </w:pPr>
            <w:r w:rsidRPr="00891559">
              <w:rPr>
                <w:rFonts w:hint="eastAsia"/>
              </w:rPr>
              <w:t>Option</w:t>
            </w:r>
          </w:p>
        </w:tc>
        <w:tc>
          <w:tcPr>
            <w:tcW w:w="2896" w:type="dxa"/>
            <w:tcBorders>
              <w:top w:val="single" w:sz="12" w:space="0" w:color="auto"/>
              <w:bottom w:val="single" w:sz="12" w:space="0" w:color="auto"/>
            </w:tcBorders>
            <w:shd w:val="clear" w:color="auto" w:fill="auto"/>
          </w:tcPr>
          <w:p w:rsidR="005E2274" w:rsidRPr="00891559" w:rsidRDefault="005E2274" w:rsidP="00891559">
            <w:pPr>
              <w:pStyle w:val="Tablehead"/>
            </w:pPr>
            <w:r w:rsidRPr="00891559">
              <w:rPr>
                <w:rFonts w:hint="eastAsia"/>
              </w:rPr>
              <w:t>Tentative title</w:t>
            </w:r>
          </w:p>
        </w:tc>
        <w:tc>
          <w:tcPr>
            <w:tcW w:w="2896" w:type="dxa"/>
            <w:tcBorders>
              <w:top w:val="single" w:sz="12" w:space="0" w:color="auto"/>
              <w:bottom w:val="single" w:sz="12" w:space="0" w:color="auto"/>
            </w:tcBorders>
            <w:shd w:val="clear" w:color="auto" w:fill="auto"/>
          </w:tcPr>
          <w:p w:rsidR="005E2274" w:rsidRPr="00891559" w:rsidRDefault="005E2274" w:rsidP="00891559">
            <w:pPr>
              <w:pStyle w:val="Tablehead"/>
            </w:pPr>
            <w:r w:rsidRPr="00891559">
              <w:rPr>
                <w:rFonts w:hint="eastAsia"/>
              </w:rPr>
              <w:t>Reason</w:t>
            </w:r>
          </w:p>
        </w:tc>
      </w:tr>
      <w:tr w:rsidR="005E2274" w:rsidRPr="00891559" w:rsidTr="00891559">
        <w:trPr>
          <w:jc w:val="center"/>
        </w:trPr>
        <w:tc>
          <w:tcPr>
            <w:tcW w:w="1170" w:type="dxa"/>
            <w:tcBorders>
              <w:top w:val="single" w:sz="12" w:space="0" w:color="auto"/>
            </w:tcBorders>
            <w:shd w:val="clear" w:color="auto" w:fill="auto"/>
          </w:tcPr>
          <w:p w:rsidR="005E2274" w:rsidRPr="00891559" w:rsidRDefault="005E2274" w:rsidP="006562E0">
            <w:pPr>
              <w:pStyle w:val="Tabletext"/>
              <w:jc w:val="center"/>
            </w:pPr>
            <w:r w:rsidRPr="00891559">
              <w:rPr>
                <w:rFonts w:hint="eastAsia"/>
              </w:rPr>
              <w:t>Q1</w:t>
            </w:r>
            <w:r w:rsidR="00424063">
              <w:t>/16</w:t>
            </w:r>
          </w:p>
        </w:tc>
        <w:tc>
          <w:tcPr>
            <w:tcW w:w="2896" w:type="dxa"/>
            <w:tcBorders>
              <w:top w:val="single" w:sz="12" w:space="0" w:color="auto"/>
            </w:tcBorders>
            <w:shd w:val="clear" w:color="auto" w:fill="auto"/>
          </w:tcPr>
          <w:p w:rsidR="005E2274" w:rsidRPr="00891559" w:rsidRDefault="005E2274" w:rsidP="00891559">
            <w:pPr>
              <w:pStyle w:val="Tabletext"/>
            </w:pPr>
            <w:r w:rsidRPr="00891559">
              <w:rPr>
                <w:rFonts w:hint="eastAsia"/>
              </w:rPr>
              <w:t>Continuation</w:t>
            </w:r>
          </w:p>
        </w:tc>
        <w:tc>
          <w:tcPr>
            <w:tcW w:w="2896" w:type="dxa"/>
            <w:tcBorders>
              <w:top w:val="single" w:sz="12" w:space="0" w:color="auto"/>
            </w:tcBorders>
            <w:shd w:val="clear" w:color="auto" w:fill="auto"/>
          </w:tcPr>
          <w:p w:rsidR="005E2274" w:rsidRPr="00891559" w:rsidRDefault="005E2274" w:rsidP="00891559">
            <w:pPr>
              <w:pStyle w:val="Tabletext"/>
            </w:pPr>
            <w:r w:rsidRPr="00891559">
              <w:rPr>
                <w:rFonts w:hint="eastAsia"/>
              </w:rPr>
              <w:t>Unchanged</w:t>
            </w:r>
          </w:p>
        </w:tc>
        <w:tc>
          <w:tcPr>
            <w:tcW w:w="2896" w:type="dxa"/>
            <w:tcBorders>
              <w:top w:val="single" w:sz="12" w:space="0" w:color="auto"/>
            </w:tcBorders>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w:t>
            </w:r>
            <w:r w:rsidR="00424063">
              <w:t>/16</w:t>
            </w:r>
          </w:p>
        </w:tc>
        <w:tc>
          <w:tcPr>
            <w:tcW w:w="2896" w:type="dxa"/>
            <w:shd w:val="clear" w:color="auto" w:fill="auto"/>
          </w:tcPr>
          <w:p w:rsidR="005E2274" w:rsidRPr="00891559" w:rsidRDefault="005E2274" w:rsidP="00392EE1">
            <w:pPr>
              <w:pStyle w:val="Tabletext"/>
            </w:pPr>
            <w:r w:rsidRPr="00891559">
              <w:rPr>
                <w:rFonts w:hint="eastAsia"/>
              </w:rPr>
              <w:t>Merged with Q4</w:t>
            </w:r>
            <w:r w:rsidR="00392EE1">
              <w:t xml:space="preserve">/16 and </w:t>
            </w:r>
            <w:r w:rsidRPr="00891559">
              <w:rPr>
                <w:rFonts w:hint="eastAsia"/>
              </w:rPr>
              <w:t>Q12</w:t>
            </w:r>
            <w:r w:rsidR="00392EE1">
              <w:t>/16</w:t>
            </w:r>
          </w:p>
        </w:tc>
        <w:tc>
          <w:tcPr>
            <w:tcW w:w="2896" w:type="dxa"/>
            <w:shd w:val="clear" w:color="auto" w:fill="auto"/>
          </w:tcPr>
          <w:p w:rsidR="005E2274" w:rsidRPr="00891559" w:rsidRDefault="005E2274" w:rsidP="00891559">
            <w:pPr>
              <w:pStyle w:val="Tabletext"/>
            </w:pPr>
            <w:r w:rsidRPr="00891559">
              <w:rPr>
                <w:rFonts w:hint="eastAsia"/>
              </w:rPr>
              <w:t>Packet-based conversational</w:t>
            </w:r>
            <w:r w:rsidR="00D304F7" w:rsidRPr="00891559">
              <w:rPr>
                <w:rFonts w:hint="eastAsia"/>
              </w:rPr>
              <w:t xml:space="preserve"> </w:t>
            </w:r>
            <w:r w:rsidRPr="00891559">
              <w:rPr>
                <w:rFonts w:hint="eastAsia"/>
              </w:rPr>
              <w:t>multimedia</w:t>
            </w:r>
            <w:r w:rsidR="00D304F7" w:rsidRPr="00891559">
              <w:rPr>
                <w:rFonts w:hint="eastAsia"/>
              </w:rPr>
              <w:t xml:space="preserve"> </w:t>
            </w:r>
            <w:r w:rsidRPr="00891559">
              <w:rPr>
                <w:rFonts w:hint="eastAsia"/>
              </w:rPr>
              <w:t>systems and functions</w:t>
            </w:r>
          </w:p>
        </w:tc>
        <w:tc>
          <w:tcPr>
            <w:tcW w:w="2896" w:type="dxa"/>
            <w:shd w:val="clear" w:color="auto" w:fill="auto"/>
          </w:tcPr>
          <w:p w:rsidR="005E2274" w:rsidRPr="00891559" w:rsidRDefault="005E2274" w:rsidP="00891559">
            <w:pPr>
              <w:pStyle w:val="Tabletext"/>
            </w:pPr>
            <w:r w:rsidRPr="00891559">
              <w:rPr>
                <w:rFonts w:hint="eastAsia"/>
              </w:rPr>
              <w:t>Q2,</w:t>
            </w:r>
            <w:r w:rsidR="006562E0">
              <w:t xml:space="preserve"> </w:t>
            </w:r>
            <w:r w:rsidRPr="00891559">
              <w:rPr>
                <w:rFonts w:hint="eastAsia"/>
              </w:rPr>
              <w:t>Q4,</w:t>
            </w:r>
            <w:r w:rsidR="006562E0">
              <w:t xml:space="preserve"> </w:t>
            </w:r>
            <w:r w:rsidRPr="00891559">
              <w:rPr>
                <w:rFonts w:hint="eastAsia"/>
              </w:rPr>
              <w:t>Q12</w:t>
            </w:r>
            <w:r w:rsidR="00424063">
              <w:t>/16</w:t>
            </w:r>
            <w:r w:rsidRPr="00891559">
              <w:rPr>
                <w:rFonts w:hint="eastAsia"/>
              </w:rPr>
              <w:t xml:space="preserve"> have strong intrinsic relation</w:t>
            </w:r>
            <w:r w:rsidR="006562E0">
              <w:t>ship</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Q3</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Unchanged</w:t>
            </w:r>
          </w:p>
        </w:tc>
        <w:tc>
          <w:tcPr>
            <w:tcW w:w="2896" w:type="dxa"/>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Q4</w:t>
            </w:r>
            <w:r w:rsidR="00424063">
              <w:t>/16</w:t>
            </w:r>
          </w:p>
        </w:tc>
        <w:tc>
          <w:tcPr>
            <w:tcW w:w="2896" w:type="dxa"/>
            <w:shd w:val="clear" w:color="auto" w:fill="auto"/>
          </w:tcPr>
          <w:p w:rsidR="005E2274" w:rsidRPr="00891559" w:rsidRDefault="005E2274" w:rsidP="00392EE1">
            <w:pPr>
              <w:pStyle w:val="Tabletext"/>
            </w:pPr>
            <w:r w:rsidRPr="00891559">
              <w:rPr>
                <w:rFonts w:hint="eastAsia"/>
              </w:rPr>
              <w:t>Merged with Q2</w:t>
            </w:r>
            <w:r w:rsidR="00392EE1">
              <w:t xml:space="preserve">/16 and </w:t>
            </w:r>
            <w:r w:rsidRPr="00891559">
              <w:rPr>
                <w:rFonts w:hint="eastAsia"/>
              </w:rPr>
              <w:t>Q12</w:t>
            </w:r>
            <w:r w:rsidR="00392EE1">
              <w:t>/16</w:t>
            </w:r>
          </w:p>
        </w:tc>
        <w:tc>
          <w:tcPr>
            <w:tcW w:w="2896" w:type="dxa"/>
            <w:shd w:val="clear" w:color="auto" w:fill="auto"/>
          </w:tcPr>
          <w:p w:rsidR="005E2274" w:rsidRPr="00891559" w:rsidRDefault="005E2274" w:rsidP="00891559">
            <w:pPr>
              <w:pStyle w:val="Tabletext"/>
            </w:pPr>
            <w:r w:rsidRPr="00891559">
              <w:rPr>
                <w:rFonts w:hint="eastAsia"/>
              </w:rPr>
              <w:t>Packet-based conversational</w:t>
            </w:r>
            <w:r w:rsidR="00D304F7" w:rsidRPr="00891559">
              <w:rPr>
                <w:rFonts w:hint="eastAsia"/>
              </w:rPr>
              <w:t xml:space="preserve"> </w:t>
            </w:r>
            <w:r w:rsidRPr="00891559">
              <w:rPr>
                <w:rFonts w:hint="eastAsia"/>
              </w:rPr>
              <w:t>multimedia</w:t>
            </w:r>
            <w:r w:rsidR="00D304F7" w:rsidRPr="00891559">
              <w:rPr>
                <w:rFonts w:hint="eastAsia"/>
              </w:rPr>
              <w:t xml:space="preserve"> </w:t>
            </w:r>
            <w:r w:rsidRPr="00891559">
              <w:rPr>
                <w:rFonts w:hint="eastAsia"/>
              </w:rPr>
              <w:t>systems and functions</w:t>
            </w:r>
          </w:p>
        </w:tc>
        <w:tc>
          <w:tcPr>
            <w:tcW w:w="2896" w:type="dxa"/>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Q5</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Unchanged</w:t>
            </w:r>
          </w:p>
        </w:tc>
        <w:tc>
          <w:tcPr>
            <w:tcW w:w="2896" w:type="dxa"/>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Q12</w:t>
            </w:r>
            <w:r w:rsidR="00424063">
              <w:t>/16</w:t>
            </w:r>
          </w:p>
        </w:tc>
        <w:tc>
          <w:tcPr>
            <w:tcW w:w="2896" w:type="dxa"/>
            <w:shd w:val="clear" w:color="auto" w:fill="auto"/>
          </w:tcPr>
          <w:p w:rsidR="005E2274" w:rsidRPr="00891559" w:rsidRDefault="005E2274" w:rsidP="00891559">
            <w:pPr>
              <w:pStyle w:val="Tabletext"/>
            </w:pPr>
            <w:r w:rsidRPr="00891559">
              <w:rPr>
                <w:rFonts w:hint="eastAsia"/>
              </w:rPr>
              <w:t>Merged with Q2</w:t>
            </w:r>
            <w:r w:rsidR="00392EE1">
              <w:t xml:space="preserve">/16 and </w:t>
            </w:r>
            <w:r w:rsidRPr="00891559">
              <w:rPr>
                <w:rFonts w:hint="eastAsia"/>
              </w:rPr>
              <w:t>Q14</w:t>
            </w:r>
            <w:r w:rsidR="00392EE1">
              <w:t>/16</w:t>
            </w:r>
          </w:p>
        </w:tc>
        <w:tc>
          <w:tcPr>
            <w:tcW w:w="2896" w:type="dxa"/>
            <w:shd w:val="clear" w:color="auto" w:fill="auto"/>
          </w:tcPr>
          <w:p w:rsidR="005E2274" w:rsidRPr="00891559" w:rsidRDefault="005E2274" w:rsidP="00891559">
            <w:pPr>
              <w:pStyle w:val="Tabletext"/>
            </w:pPr>
            <w:r w:rsidRPr="00891559">
              <w:rPr>
                <w:rFonts w:hint="eastAsia"/>
              </w:rPr>
              <w:t>Packet-based conversational</w:t>
            </w:r>
            <w:r w:rsidR="00D304F7" w:rsidRPr="00891559">
              <w:rPr>
                <w:rFonts w:hint="eastAsia"/>
              </w:rPr>
              <w:t xml:space="preserve"> </w:t>
            </w:r>
            <w:r w:rsidRPr="00891559">
              <w:rPr>
                <w:rFonts w:hint="eastAsia"/>
              </w:rPr>
              <w:t>multimedia</w:t>
            </w:r>
            <w:r w:rsidR="00D304F7" w:rsidRPr="00891559">
              <w:rPr>
                <w:rFonts w:hint="eastAsia"/>
              </w:rPr>
              <w:t xml:space="preserve"> </w:t>
            </w:r>
            <w:r w:rsidRPr="00891559">
              <w:rPr>
                <w:rFonts w:hint="eastAsia"/>
              </w:rPr>
              <w:t>systems and functions</w:t>
            </w:r>
          </w:p>
        </w:tc>
        <w:tc>
          <w:tcPr>
            <w:tcW w:w="2896" w:type="dxa"/>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Q13</w:t>
            </w:r>
            <w:r w:rsidR="00424063">
              <w:t>/16</w:t>
            </w:r>
          </w:p>
        </w:tc>
        <w:tc>
          <w:tcPr>
            <w:tcW w:w="2896" w:type="dxa"/>
            <w:shd w:val="clear" w:color="auto" w:fill="auto"/>
          </w:tcPr>
          <w:p w:rsidR="005E2274" w:rsidRPr="00891559" w:rsidRDefault="005E2274" w:rsidP="00891559">
            <w:pPr>
              <w:pStyle w:val="Tabletext"/>
            </w:pPr>
            <w:r w:rsidRPr="00891559">
              <w:rPr>
                <w:rFonts w:hint="eastAsia"/>
              </w:rPr>
              <w:t xml:space="preserve">Continuation or perhaps </w:t>
            </w:r>
            <w:r w:rsidR="00392EE1" w:rsidRPr="00891559">
              <w:t>expansion</w:t>
            </w:r>
          </w:p>
        </w:tc>
        <w:tc>
          <w:tcPr>
            <w:tcW w:w="2896" w:type="dxa"/>
            <w:shd w:val="clear" w:color="auto" w:fill="auto"/>
          </w:tcPr>
          <w:p w:rsidR="005E2274" w:rsidRPr="00891559" w:rsidRDefault="005E2274" w:rsidP="00891559">
            <w:pPr>
              <w:pStyle w:val="Tabletext"/>
            </w:pPr>
            <w:r w:rsidRPr="00891559">
              <w:rPr>
                <w:rFonts w:hint="eastAsia"/>
              </w:rPr>
              <w:t>Unchanged?</w:t>
            </w:r>
          </w:p>
        </w:tc>
        <w:tc>
          <w:tcPr>
            <w:tcW w:w="2896" w:type="dxa"/>
            <w:shd w:val="clear" w:color="auto" w:fill="auto"/>
          </w:tcPr>
          <w:p w:rsidR="005E2274" w:rsidRPr="00891559" w:rsidRDefault="005E2274" w:rsidP="00891559">
            <w:pPr>
              <w:pStyle w:val="Tabletext"/>
            </w:pPr>
            <w:r w:rsidRPr="00891559">
              <w:rPr>
                <w:rFonts w:hint="eastAsia"/>
              </w:rPr>
              <w:t>Q13</w:t>
            </w:r>
            <w:r w:rsidR="00424063">
              <w:t>/16</w:t>
            </w:r>
            <w:r w:rsidRPr="00891559">
              <w:rPr>
                <w:rFonts w:hint="eastAsia"/>
              </w:rPr>
              <w:t xml:space="preserve"> Rapporteur was</w:t>
            </w:r>
            <w:r w:rsidR="006562E0">
              <w:t xml:space="preserve"> </w:t>
            </w:r>
            <w:r w:rsidRPr="00891559">
              <w:rPr>
                <w:rFonts w:hint="eastAsia"/>
              </w:rPr>
              <w:t>n</w:t>
            </w:r>
            <w:r w:rsidR="006562E0">
              <w:t>o</w:t>
            </w:r>
            <w:r w:rsidRPr="00891559">
              <w:rPr>
                <w:rFonts w:hint="eastAsia"/>
              </w:rPr>
              <w:t>t present,</w:t>
            </w:r>
            <w:r w:rsidR="002C562E" w:rsidRPr="00891559">
              <w:rPr>
                <w:rFonts w:hint="eastAsia"/>
              </w:rPr>
              <w:t xml:space="preserve"> so</w:t>
            </w:r>
            <w:r w:rsidRPr="00891559">
              <w:rPr>
                <w:rFonts w:hint="eastAsia"/>
              </w:rPr>
              <w:t xml:space="preserve"> his opinions are to be solicited.</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Q21</w:t>
            </w:r>
            <w:r w:rsidR="00424063">
              <w:t>/16</w:t>
            </w:r>
          </w:p>
        </w:tc>
        <w:tc>
          <w:tcPr>
            <w:tcW w:w="2896" w:type="dxa"/>
            <w:shd w:val="clear" w:color="auto" w:fill="auto"/>
          </w:tcPr>
          <w:p w:rsidR="005E2274" w:rsidRPr="00891559" w:rsidRDefault="005E2274" w:rsidP="00891559">
            <w:pPr>
              <w:pStyle w:val="Tabletext"/>
            </w:pPr>
            <w:r w:rsidRPr="00891559">
              <w:rPr>
                <w:rFonts w:hint="eastAsia"/>
              </w:rPr>
              <w:t>Merged with Q22</w:t>
            </w:r>
            <w:r w:rsidR="00392EE1">
              <w:t>/16</w:t>
            </w:r>
          </w:p>
        </w:tc>
        <w:tc>
          <w:tcPr>
            <w:tcW w:w="2896" w:type="dxa"/>
            <w:shd w:val="clear" w:color="auto" w:fill="auto"/>
          </w:tcPr>
          <w:p w:rsidR="005E2274" w:rsidRPr="00891559" w:rsidRDefault="005E2274" w:rsidP="00891559">
            <w:pPr>
              <w:pStyle w:val="Tabletext"/>
            </w:pPr>
            <w:r w:rsidRPr="00891559">
              <w:rPr>
                <w:rFonts w:hint="eastAsia"/>
              </w:rPr>
              <w:t>Multimedia framework, applications and services</w:t>
            </w:r>
          </w:p>
        </w:tc>
        <w:tc>
          <w:tcPr>
            <w:tcW w:w="2896" w:type="dxa"/>
            <w:shd w:val="clear" w:color="auto" w:fill="auto"/>
          </w:tcPr>
          <w:p w:rsidR="005E2274" w:rsidRPr="00891559" w:rsidRDefault="005E2274" w:rsidP="00891559">
            <w:pPr>
              <w:pStyle w:val="Tabletext"/>
            </w:pPr>
            <w:r w:rsidRPr="00891559">
              <w:rPr>
                <w:rFonts w:hint="eastAsia"/>
              </w:rPr>
              <w:t>Strong relation long established</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Q22</w:t>
            </w:r>
            <w:r w:rsidR="00424063">
              <w:t>/16</w:t>
            </w:r>
          </w:p>
        </w:tc>
        <w:tc>
          <w:tcPr>
            <w:tcW w:w="2896" w:type="dxa"/>
            <w:shd w:val="clear" w:color="auto" w:fill="auto"/>
          </w:tcPr>
          <w:p w:rsidR="005E2274" w:rsidRPr="00891559" w:rsidRDefault="005E2274" w:rsidP="00891559">
            <w:pPr>
              <w:pStyle w:val="Tabletext"/>
            </w:pPr>
            <w:r w:rsidRPr="00891559">
              <w:rPr>
                <w:rFonts w:hint="eastAsia"/>
              </w:rPr>
              <w:t>Merged with Q21</w:t>
            </w:r>
            <w:r w:rsidR="00392EE1">
              <w:t>/16</w:t>
            </w:r>
          </w:p>
        </w:tc>
        <w:tc>
          <w:tcPr>
            <w:tcW w:w="2896" w:type="dxa"/>
            <w:shd w:val="clear" w:color="auto" w:fill="auto"/>
          </w:tcPr>
          <w:p w:rsidR="005E2274" w:rsidRPr="00891559" w:rsidRDefault="005E2274" w:rsidP="00891559">
            <w:pPr>
              <w:pStyle w:val="Tabletext"/>
            </w:pPr>
            <w:r w:rsidRPr="00891559">
              <w:rPr>
                <w:rFonts w:hint="eastAsia"/>
              </w:rPr>
              <w:t>Multimedia framework, applications and services</w:t>
            </w:r>
          </w:p>
        </w:tc>
        <w:tc>
          <w:tcPr>
            <w:tcW w:w="2896" w:type="dxa"/>
            <w:shd w:val="clear" w:color="auto" w:fill="auto"/>
          </w:tcPr>
          <w:p w:rsidR="005E2274" w:rsidRPr="00891559" w:rsidRDefault="005E2274" w:rsidP="00891559">
            <w:pPr>
              <w:pStyle w:val="Tabletext"/>
            </w:pPr>
            <w:r w:rsidRPr="00891559">
              <w:rPr>
                <w:rFonts w:hint="eastAsia"/>
              </w:rPr>
              <w:t>Strong relation long established</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Q24</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Traffic flow management and data exchange?</w:t>
            </w:r>
          </w:p>
        </w:tc>
        <w:tc>
          <w:tcPr>
            <w:tcW w:w="2896" w:type="dxa"/>
            <w:shd w:val="clear" w:color="auto" w:fill="auto"/>
          </w:tcPr>
          <w:p w:rsidR="005E2274" w:rsidRPr="00891559" w:rsidRDefault="005E2274" w:rsidP="00891559">
            <w:pPr>
              <w:pStyle w:val="Tabletext"/>
            </w:pPr>
            <w:r w:rsidRPr="00891559">
              <w:rPr>
                <w:rFonts w:hint="eastAsia"/>
              </w:rPr>
              <w:t>Q24</w:t>
            </w:r>
            <w:r w:rsidR="00424063">
              <w:t>/16</w:t>
            </w:r>
            <w:r w:rsidRPr="00891559">
              <w:rPr>
                <w:rFonts w:hint="eastAsia"/>
              </w:rPr>
              <w:t xml:space="preserve"> Rapporteur </w:t>
            </w:r>
            <w:r w:rsidR="006562E0" w:rsidRPr="00891559">
              <w:rPr>
                <w:rFonts w:hint="eastAsia"/>
              </w:rPr>
              <w:t>was</w:t>
            </w:r>
            <w:r w:rsidR="006562E0">
              <w:t xml:space="preserve"> </w:t>
            </w:r>
            <w:r w:rsidR="006562E0" w:rsidRPr="00891559">
              <w:rPr>
                <w:rFonts w:hint="eastAsia"/>
              </w:rPr>
              <w:t>n</w:t>
            </w:r>
            <w:r w:rsidR="006562E0">
              <w:t>o</w:t>
            </w:r>
            <w:r w:rsidR="006562E0" w:rsidRPr="00891559">
              <w:rPr>
                <w:rFonts w:hint="eastAsia"/>
              </w:rPr>
              <w:t xml:space="preserve">t </w:t>
            </w:r>
            <w:r w:rsidRPr="00891559">
              <w:rPr>
                <w:rFonts w:hint="eastAsia"/>
              </w:rPr>
              <w:t>present</w:t>
            </w:r>
            <w:r w:rsidR="002C562E" w:rsidRPr="00891559">
              <w:rPr>
                <w:rFonts w:hint="eastAsia"/>
              </w:rPr>
              <w:t xml:space="preserve">, so </w:t>
            </w:r>
            <w:r w:rsidRPr="00891559">
              <w:rPr>
                <w:rFonts w:hint="eastAsia"/>
              </w:rPr>
              <w:t>his opinions are to be solicited. NGN is suggested to be removed from its title since its relation with NGN is virtually zero</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Q25</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IoT applications and services</w:t>
            </w:r>
          </w:p>
        </w:tc>
        <w:tc>
          <w:tcPr>
            <w:tcW w:w="2896" w:type="dxa"/>
            <w:shd w:val="clear" w:color="auto" w:fill="auto"/>
          </w:tcPr>
          <w:p w:rsidR="005E2274" w:rsidRPr="00891559" w:rsidRDefault="005E2274" w:rsidP="00891559">
            <w:pPr>
              <w:pStyle w:val="Tabletext"/>
            </w:pP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lastRenderedPageBreak/>
              <w:t>Q27</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Unchanged?</w:t>
            </w:r>
          </w:p>
        </w:tc>
        <w:tc>
          <w:tcPr>
            <w:tcW w:w="2896" w:type="dxa"/>
            <w:shd w:val="clear" w:color="auto" w:fill="auto"/>
          </w:tcPr>
          <w:p w:rsidR="005E2274" w:rsidRPr="00891559" w:rsidRDefault="005E2274" w:rsidP="00891559">
            <w:pPr>
              <w:pStyle w:val="Tabletext"/>
            </w:pPr>
            <w:r w:rsidRPr="00891559">
              <w:rPr>
                <w:rFonts w:hint="eastAsia"/>
              </w:rPr>
              <w:t>Q27</w:t>
            </w:r>
            <w:r w:rsidR="001F3398">
              <w:t>/16</w:t>
            </w:r>
            <w:r w:rsidRPr="00891559">
              <w:rPr>
                <w:rFonts w:hint="eastAsia"/>
              </w:rPr>
              <w:t xml:space="preserve"> Rapporteur </w:t>
            </w:r>
            <w:r w:rsidR="006562E0" w:rsidRPr="00891559">
              <w:rPr>
                <w:rFonts w:hint="eastAsia"/>
              </w:rPr>
              <w:t>was</w:t>
            </w:r>
            <w:r w:rsidR="006562E0">
              <w:t xml:space="preserve"> </w:t>
            </w:r>
            <w:r w:rsidR="006562E0" w:rsidRPr="00891559">
              <w:rPr>
                <w:rFonts w:hint="eastAsia"/>
              </w:rPr>
              <w:t>n</w:t>
            </w:r>
            <w:r w:rsidR="006562E0">
              <w:t>o</w:t>
            </w:r>
            <w:r w:rsidR="006562E0" w:rsidRPr="00891559">
              <w:rPr>
                <w:rFonts w:hint="eastAsia"/>
              </w:rPr>
              <w:t xml:space="preserve">t </w:t>
            </w:r>
            <w:r w:rsidRPr="00891559">
              <w:rPr>
                <w:rFonts w:hint="eastAsia"/>
              </w:rPr>
              <w:t>present,</w:t>
            </w:r>
            <w:r w:rsidR="002C562E" w:rsidRPr="00891559">
              <w:rPr>
                <w:rFonts w:hint="eastAsia"/>
              </w:rPr>
              <w:t xml:space="preserve"> so</w:t>
            </w:r>
            <w:r w:rsidRPr="00891559">
              <w:rPr>
                <w:rFonts w:hint="eastAsia"/>
              </w:rPr>
              <w:t xml:space="preserve"> his opinions are to be solicited.</w:t>
            </w:r>
          </w:p>
        </w:tc>
      </w:tr>
      <w:tr w:rsidR="005E2274" w:rsidRPr="00891559" w:rsidTr="00891559">
        <w:trPr>
          <w:jc w:val="center"/>
        </w:trPr>
        <w:tc>
          <w:tcPr>
            <w:tcW w:w="1170" w:type="dxa"/>
            <w:shd w:val="clear" w:color="auto" w:fill="auto"/>
          </w:tcPr>
          <w:p w:rsidR="005E2274" w:rsidRPr="00891559" w:rsidRDefault="005E2274" w:rsidP="006562E0">
            <w:pPr>
              <w:pStyle w:val="Tabletext"/>
              <w:jc w:val="center"/>
            </w:pPr>
            <w:r w:rsidRPr="00891559">
              <w:rPr>
                <w:rFonts w:hint="eastAsia"/>
              </w:rPr>
              <w:t>Q28</w:t>
            </w:r>
            <w:r w:rsidR="00424063">
              <w:t>/16</w:t>
            </w:r>
          </w:p>
        </w:tc>
        <w:tc>
          <w:tcPr>
            <w:tcW w:w="2896" w:type="dxa"/>
            <w:shd w:val="clear" w:color="auto" w:fill="auto"/>
          </w:tcPr>
          <w:p w:rsidR="005E2274" w:rsidRPr="00891559" w:rsidRDefault="005E2274" w:rsidP="00891559">
            <w:pPr>
              <w:pStyle w:val="Tabletext"/>
            </w:pPr>
            <w:r w:rsidRPr="00891559">
              <w:rPr>
                <w:rFonts w:hint="eastAsia"/>
              </w:rPr>
              <w:t>Continuation?</w:t>
            </w:r>
          </w:p>
        </w:tc>
        <w:tc>
          <w:tcPr>
            <w:tcW w:w="2896" w:type="dxa"/>
            <w:shd w:val="clear" w:color="auto" w:fill="auto"/>
          </w:tcPr>
          <w:p w:rsidR="005E2274" w:rsidRPr="00891559" w:rsidRDefault="005E2274" w:rsidP="00891559">
            <w:pPr>
              <w:pStyle w:val="Tabletext"/>
            </w:pPr>
            <w:r w:rsidRPr="00891559">
              <w:rPr>
                <w:rFonts w:hint="eastAsia"/>
              </w:rPr>
              <w:t>Unchanged?</w:t>
            </w:r>
          </w:p>
        </w:tc>
        <w:tc>
          <w:tcPr>
            <w:tcW w:w="2896" w:type="dxa"/>
            <w:shd w:val="clear" w:color="auto" w:fill="auto"/>
          </w:tcPr>
          <w:p w:rsidR="005E2274" w:rsidRPr="00891559" w:rsidRDefault="005E2274" w:rsidP="00891559">
            <w:pPr>
              <w:pStyle w:val="Tabletext"/>
            </w:pPr>
            <w:r w:rsidRPr="00891559">
              <w:rPr>
                <w:rFonts w:hint="eastAsia"/>
              </w:rPr>
              <w:t>Q28</w:t>
            </w:r>
            <w:r w:rsidR="001F3398">
              <w:t>/16</w:t>
            </w:r>
            <w:r w:rsidRPr="00891559">
              <w:rPr>
                <w:rFonts w:hint="eastAsia"/>
              </w:rPr>
              <w:t xml:space="preserve"> Rapporteur </w:t>
            </w:r>
            <w:r w:rsidR="006562E0" w:rsidRPr="00891559">
              <w:rPr>
                <w:rFonts w:hint="eastAsia"/>
              </w:rPr>
              <w:t>was</w:t>
            </w:r>
            <w:r w:rsidR="006562E0">
              <w:t xml:space="preserve"> </w:t>
            </w:r>
            <w:r w:rsidR="006562E0" w:rsidRPr="00891559">
              <w:rPr>
                <w:rFonts w:hint="eastAsia"/>
              </w:rPr>
              <w:t>n</w:t>
            </w:r>
            <w:r w:rsidR="006562E0">
              <w:t>o</w:t>
            </w:r>
            <w:r w:rsidR="006562E0" w:rsidRPr="00891559">
              <w:rPr>
                <w:rFonts w:hint="eastAsia"/>
              </w:rPr>
              <w:t xml:space="preserve">t </w:t>
            </w:r>
            <w:r w:rsidRPr="00891559">
              <w:rPr>
                <w:rFonts w:hint="eastAsia"/>
              </w:rPr>
              <w:t xml:space="preserve">present, </w:t>
            </w:r>
            <w:r w:rsidR="002C562E" w:rsidRPr="00891559">
              <w:rPr>
                <w:rFonts w:hint="eastAsia"/>
              </w:rPr>
              <w:t xml:space="preserve">so </w:t>
            </w:r>
            <w:r w:rsidRPr="00891559">
              <w:rPr>
                <w:rFonts w:hint="eastAsia"/>
              </w:rPr>
              <w:t>his opinions are to be solicited.</w:t>
            </w:r>
          </w:p>
        </w:tc>
      </w:tr>
    </w:tbl>
    <w:p w:rsidR="000B2150" w:rsidRDefault="005E2274" w:rsidP="001F3398">
      <w:pPr>
        <w:rPr>
          <w:lang w:eastAsia="zh-CN"/>
        </w:rPr>
      </w:pPr>
      <w:r w:rsidRPr="00891559">
        <w:rPr>
          <w:rFonts w:hint="eastAsia"/>
          <w:lang w:eastAsia="zh-CN"/>
        </w:rPr>
        <w:t xml:space="preserve">One of the next steps </w:t>
      </w:r>
      <w:r w:rsidR="00B96B47" w:rsidRPr="00891559">
        <w:rPr>
          <w:rFonts w:eastAsia="Malgun Gothic" w:hint="eastAsia"/>
          <w:lang w:eastAsia="ko-KR"/>
        </w:rPr>
        <w:t>may</w:t>
      </w:r>
      <w:r w:rsidR="002D1808" w:rsidRPr="00891559">
        <w:rPr>
          <w:rFonts w:eastAsia="Malgun Gothic" w:hint="eastAsia"/>
          <w:lang w:eastAsia="ko-KR"/>
        </w:rPr>
        <w:t xml:space="preserve"> be to request </w:t>
      </w:r>
      <w:r w:rsidRPr="00891559">
        <w:rPr>
          <w:rFonts w:hint="eastAsia"/>
          <w:lang w:eastAsia="zh-CN"/>
        </w:rPr>
        <w:t xml:space="preserve">Question Rapporteurs </w:t>
      </w:r>
      <w:r w:rsidR="002D1808" w:rsidRPr="00891559">
        <w:rPr>
          <w:rFonts w:eastAsia="Malgun Gothic" w:hint="eastAsia"/>
          <w:lang w:eastAsia="ko-KR"/>
        </w:rPr>
        <w:t>t</w:t>
      </w:r>
      <w:r w:rsidRPr="00891559">
        <w:rPr>
          <w:rFonts w:hint="eastAsia"/>
          <w:lang w:eastAsia="zh-CN"/>
        </w:rPr>
        <w:t>o review the text of existing Questions.</w:t>
      </w:r>
      <w:r w:rsidR="002D1808" w:rsidRPr="00891559">
        <w:rPr>
          <w:rFonts w:eastAsia="Malgun Gothic" w:hint="eastAsia"/>
          <w:lang w:eastAsia="ko-KR"/>
        </w:rPr>
        <w:t xml:space="preserve"> </w:t>
      </w:r>
      <w:r w:rsidRPr="00891559">
        <w:rPr>
          <w:rFonts w:hint="eastAsia"/>
          <w:lang w:eastAsia="zh-CN"/>
        </w:rPr>
        <w:t>WP</w:t>
      </w:r>
      <w:r w:rsidR="00891559" w:rsidRPr="00891559">
        <w:rPr>
          <w:lang w:eastAsia="zh-CN"/>
        </w:rPr>
        <w:t> </w:t>
      </w:r>
      <w:r w:rsidRPr="00891559">
        <w:rPr>
          <w:rFonts w:hint="eastAsia"/>
          <w:lang w:eastAsia="zh-CN"/>
        </w:rPr>
        <w:t>2</w:t>
      </w:r>
      <w:r w:rsidR="00891559" w:rsidRPr="00891559">
        <w:rPr>
          <w:lang w:eastAsia="zh-CN"/>
        </w:rPr>
        <w:t>/16</w:t>
      </w:r>
      <w:r w:rsidRPr="00891559">
        <w:rPr>
          <w:rFonts w:hint="eastAsia"/>
          <w:lang w:eastAsia="zh-CN"/>
        </w:rPr>
        <w:t xml:space="preserve"> </w:t>
      </w:r>
      <w:r w:rsidR="009D153C" w:rsidRPr="00891559">
        <w:rPr>
          <w:rFonts w:eastAsia="Malgun Gothic" w:hint="eastAsia"/>
          <w:lang w:eastAsia="ko-KR"/>
        </w:rPr>
        <w:t>C</w:t>
      </w:r>
      <w:r w:rsidRPr="00891559">
        <w:rPr>
          <w:rFonts w:hint="eastAsia"/>
          <w:lang w:eastAsia="zh-CN"/>
        </w:rPr>
        <w:t>o-</w:t>
      </w:r>
      <w:r w:rsidR="00F256E2" w:rsidRPr="00891559">
        <w:rPr>
          <w:rFonts w:eastAsia="Malgun Gothic" w:hint="eastAsia"/>
          <w:lang w:eastAsia="ko-KR"/>
        </w:rPr>
        <w:t>C</w:t>
      </w:r>
      <w:r w:rsidRPr="00891559">
        <w:rPr>
          <w:rFonts w:hint="eastAsia"/>
          <w:lang w:eastAsia="zh-CN"/>
        </w:rPr>
        <w:t>hair</w:t>
      </w:r>
      <w:r w:rsidR="009D153C" w:rsidRPr="00891559">
        <w:rPr>
          <w:rFonts w:eastAsia="Malgun Gothic" w:hint="eastAsia"/>
          <w:lang w:eastAsia="ko-KR"/>
        </w:rPr>
        <w:t>men</w:t>
      </w:r>
      <w:r w:rsidRPr="00891559">
        <w:rPr>
          <w:rFonts w:hint="eastAsia"/>
          <w:lang w:eastAsia="zh-CN"/>
        </w:rPr>
        <w:t xml:space="preserve"> will play an active role in leading and coordinating future discussion from now</w:t>
      </w:r>
      <w:r w:rsidR="00DC13FF" w:rsidRPr="00891559">
        <w:rPr>
          <w:rFonts w:eastAsia="Malgun Gothic" w:hint="eastAsia"/>
          <w:lang w:eastAsia="ko-KR"/>
        </w:rPr>
        <w:t xml:space="preserve"> on</w:t>
      </w:r>
      <w:r w:rsidRPr="00891559">
        <w:rPr>
          <w:rFonts w:hint="eastAsia"/>
          <w:lang w:eastAsia="zh-CN"/>
        </w:rPr>
        <w:t xml:space="preserve"> and </w:t>
      </w:r>
      <w:r w:rsidR="00DC13FF" w:rsidRPr="00891559">
        <w:rPr>
          <w:rFonts w:eastAsia="Malgun Gothic" w:hint="eastAsia"/>
          <w:lang w:eastAsia="ko-KR"/>
        </w:rPr>
        <w:t xml:space="preserve">during </w:t>
      </w:r>
      <w:r w:rsidRPr="00891559">
        <w:rPr>
          <w:rFonts w:hint="eastAsia"/>
          <w:lang w:eastAsia="zh-CN"/>
        </w:rPr>
        <w:t>the next SG16 meeting in November 2011.</w:t>
      </w:r>
    </w:p>
    <w:p w:rsidR="001F3398" w:rsidRPr="00891559" w:rsidRDefault="001F3398" w:rsidP="001F3398">
      <w:pPr>
        <w:rPr>
          <w:rFonts w:eastAsiaTheme="minorEastAsia"/>
          <w:lang w:eastAsia="zh-CN"/>
        </w:rPr>
      </w:pPr>
    </w:p>
    <w:p w:rsidR="001C6E1D" w:rsidRDefault="001C6E1D">
      <w:pPr>
        <w:tabs>
          <w:tab w:val="clear" w:pos="794"/>
          <w:tab w:val="clear" w:pos="1191"/>
          <w:tab w:val="clear" w:pos="1588"/>
          <w:tab w:val="clear" w:pos="1985"/>
        </w:tabs>
        <w:overflowPunct/>
        <w:autoSpaceDE/>
        <w:autoSpaceDN/>
        <w:adjustRightInd/>
        <w:spacing w:before="0"/>
        <w:textAlignment w:val="auto"/>
        <w:rPr>
          <w:rFonts w:eastAsiaTheme="minorEastAsia" w:cs="Arial"/>
          <w:b/>
          <w:bCs/>
          <w:kern w:val="32"/>
          <w:szCs w:val="32"/>
          <w:lang w:eastAsia="ja-JP"/>
        </w:rPr>
      </w:pPr>
      <w:bookmarkStart w:id="56" w:name="_Toc304818412"/>
      <w:r>
        <w:br w:type="page"/>
      </w:r>
    </w:p>
    <w:p w:rsidR="00960E15" w:rsidRPr="00891559" w:rsidRDefault="00891559" w:rsidP="00891559">
      <w:pPr>
        <w:pStyle w:val="Heading1"/>
        <w:numPr>
          <w:ilvl w:val="0"/>
          <w:numId w:val="0"/>
        </w:numPr>
        <w:jc w:val="center"/>
        <w:rPr>
          <w:rFonts w:eastAsia="SimSun"/>
          <w:lang w:eastAsia="zh-CN"/>
        </w:rPr>
      </w:pPr>
      <w:r w:rsidRPr="00891559">
        <w:lastRenderedPageBreak/>
        <w:t>Annex A</w:t>
      </w:r>
      <w:proofErr w:type="gramStart"/>
      <w:r w:rsidRPr="00891559">
        <w:t>:</w:t>
      </w:r>
      <w:proofErr w:type="gramEnd"/>
      <w:r w:rsidRPr="00891559">
        <w:br/>
      </w:r>
      <w:r w:rsidR="00960E15" w:rsidRPr="00891559">
        <w:t>List of Participants</w:t>
      </w:r>
      <w:bookmarkEnd w:id="56"/>
    </w:p>
    <w:tbl>
      <w:tblPr>
        <w:tblW w:w="9639" w:type="dxa"/>
        <w:jc w:val="center"/>
        <w:tblInd w:w="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560"/>
        <w:gridCol w:w="2126"/>
        <w:gridCol w:w="2410"/>
        <w:gridCol w:w="3543"/>
      </w:tblGrid>
      <w:tr w:rsidR="00B7165E" w:rsidRPr="00891559" w:rsidTr="00891559">
        <w:trPr>
          <w:trHeight w:val="288"/>
          <w:tblHeader/>
          <w:jc w:val="center"/>
        </w:trPr>
        <w:tc>
          <w:tcPr>
            <w:tcW w:w="1560" w:type="dxa"/>
            <w:tcBorders>
              <w:top w:val="single" w:sz="12" w:space="0" w:color="auto"/>
              <w:bottom w:val="single" w:sz="12" w:space="0" w:color="auto"/>
            </w:tcBorders>
            <w:shd w:val="clear" w:color="auto" w:fill="auto"/>
            <w:noWrap/>
          </w:tcPr>
          <w:p w:rsidR="00B7165E" w:rsidRPr="00891559" w:rsidRDefault="00B7165E" w:rsidP="00891559">
            <w:pPr>
              <w:pStyle w:val="Tablehead"/>
              <w:rPr>
                <w:sz w:val="20"/>
                <w:szCs w:val="18"/>
              </w:rPr>
            </w:pPr>
            <w:r w:rsidRPr="00891559">
              <w:rPr>
                <w:sz w:val="20"/>
                <w:szCs w:val="18"/>
              </w:rPr>
              <w:t>Family name</w:t>
            </w:r>
          </w:p>
        </w:tc>
        <w:tc>
          <w:tcPr>
            <w:tcW w:w="2126" w:type="dxa"/>
            <w:tcBorders>
              <w:top w:val="single" w:sz="12" w:space="0" w:color="auto"/>
              <w:bottom w:val="single" w:sz="12" w:space="0" w:color="auto"/>
            </w:tcBorders>
            <w:shd w:val="clear" w:color="auto" w:fill="auto"/>
            <w:noWrap/>
          </w:tcPr>
          <w:p w:rsidR="00B7165E" w:rsidRPr="00891559" w:rsidRDefault="00B7165E" w:rsidP="00891559">
            <w:pPr>
              <w:pStyle w:val="Tablehead"/>
              <w:rPr>
                <w:sz w:val="20"/>
                <w:szCs w:val="18"/>
              </w:rPr>
            </w:pPr>
            <w:r w:rsidRPr="00891559">
              <w:rPr>
                <w:sz w:val="20"/>
                <w:szCs w:val="18"/>
              </w:rPr>
              <w:t>Given Name</w:t>
            </w:r>
          </w:p>
        </w:tc>
        <w:tc>
          <w:tcPr>
            <w:tcW w:w="2410" w:type="dxa"/>
            <w:tcBorders>
              <w:top w:val="single" w:sz="12" w:space="0" w:color="auto"/>
              <w:bottom w:val="single" w:sz="12" w:space="0" w:color="auto"/>
            </w:tcBorders>
            <w:shd w:val="clear" w:color="auto" w:fill="auto"/>
            <w:noWrap/>
          </w:tcPr>
          <w:p w:rsidR="00B7165E" w:rsidRPr="00891559" w:rsidRDefault="00B7165E" w:rsidP="00891559">
            <w:pPr>
              <w:pStyle w:val="Tablehead"/>
              <w:rPr>
                <w:sz w:val="20"/>
                <w:szCs w:val="18"/>
              </w:rPr>
            </w:pPr>
            <w:r w:rsidRPr="00891559">
              <w:rPr>
                <w:sz w:val="20"/>
                <w:szCs w:val="18"/>
              </w:rPr>
              <w:t>Company</w:t>
            </w:r>
          </w:p>
        </w:tc>
        <w:tc>
          <w:tcPr>
            <w:tcW w:w="3543" w:type="dxa"/>
            <w:tcBorders>
              <w:top w:val="single" w:sz="12" w:space="0" w:color="auto"/>
              <w:bottom w:val="single" w:sz="12" w:space="0" w:color="auto"/>
            </w:tcBorders>
            <w:shd w:val="clear" w:color="auto" w:fill="auto"/>
            <w:noWrap/>
          </w:tcPr>
          <w:p w:rsidR="00B7165E" w:rsidRPr="00891559" w:rsidRDefault="00B7165E" w:rsidP="00891559">
            <w:pPr>
              <w:pStyle w:val="Tablehead"/>
              <w:rPr>
                <w:sz w:val="20"/>
                <w:szCs w:val="18"/>
              </w:rPr>
            </w:pPr>
            <w:r w:rsidRPr="00891559">
              <w:rPr>
                <w:sz w:val="20"/>
                <w:szCs w:val="18"/>
              </w:rPr>
              <w:t>E-mail address</w:t>
            </w:r>
          </w:p>
        </w:tc>
      </w:tr>
      <w:tr w:rsidR="00B7165E" w:rsidRPr="00891559" w:rsidTr="00891559">
        <w:trPr>
          <w:trHeight w:val="288"/>
          <w:jc w:val="center"/>
        </w:trPr>
        <w:tc>
          <w:tcPr>
            <w:tcW w:w="1560" w:type="dxa"/>
            <w:tcBorders>
              <w:top w:val="single" w:sz="12" w:space="0" w:color="auto"/>
            </w:tcBorders>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Ning</w:t>
            </w:r>
            <w:proofErr w:type="spellEnd"/>
          </w:p>
        </w:tc>
        <w:tc>
          <w:tcPr>
            <w:tcW w:w="2126" w:type="dxa"/>
            <w:tcBorders>
              <w:top w:val="single" w:sz="12" w:space="0" w:color="auto"/>
            </w:tcBorders>
            <w:shd w:val="clear" w:color="auto" w:fill="auto"/>
            <w:noWrap/>
            <w:hideMark/>
          </w:tcPr>
          <w:p w:rsidR="00B7165E" w:rsidRPr="00891559" w:rsidRDefault="00B7165E" w:rsidP="00891559">
            <w:pPr>
              <w:pStyle w:val="Tabletext"/>
              <w:rPr>
                <w:sz w:val="20"/>
                <w:szCs w:val="18"/>
              </w:rPr>
            </w:pPr>
            <w:r w:rsidRPr="00891559">
              <w:rPr>
                <w:sz w:val="20"/>
                <w:szCs w:val="18"/>
              </w:rPr>
              <w:t>Cao</w:t>
            </w:r>
          </w:p>
        </w:tc>
        <w:tc>
          <w:tcPr>
            <w:tcW w:w="2410" w:type="dxa"/>
            <w:tcBorders>
              <w:top w:val="single" w:sz="12" w:space="0" w:color="auto"/>
            </w:tcBorders>
            <w:shd w:val="clear" w:color="auto" w:fill="auto"/>
            <w:noWrap/>
            <w:hideMark/>
          </w:tcPr>
          <w:p w:rsidR="00B7165E" w:rsidRPr="00891559" w:rsidRDefault="00B7165E" w:rsidP="00891559">
            <w:pPr>
              <w:pStyle w:val="Tabletext"/>
              <w:rPr>
                <w:sz w:val="20"/>
                <w:szCs w:val="18"/>
              </w:rPr>
            </w:pPr>
            <w:r w:rsidRPr="00891559">
              <w:rPr>
                <w:sz w:val="20"/>
                <w:szCs w:val="18"/>
              </w:rPr>
              <w:t>China Telecom</w:t>
            </w:r>
          </w:p>
        </w:tc>
        <w:tc>
          <w:tcPr>
            <w:tcW w:w="3543" w:type="dxa"/>
            <w:tcBorders>
              <w:top w:val="single" w:sz="12" w:space="0" w:color="auto"/>
            </w:tcBorders>
            <w:shd w:val="clear" w:color="auto" w:fill="auto"/>
            <w:noWrap/>
            <w:hideMark/>
          </w:tcPr>
          <w:p w:rsidR="00B7165E" w:rsidRPr="00891559" w:rsidRDefault="00332C38" w:rsidP="00891559">
            <w:pPr>
              <w:pStyle w:val="Tabletext"/>
              <w:rPr>
                <w:sz w:val="20"/>
                <w:szCs w:val="18"/>
              </w:rPr>
            </w:pPr>
            <w:hyperlink r:id="rId141" w:history="1">
              <w:r w:rsidR="00B7165E" w:rsidRPr="00891559">
                <w:rPr>
                  <w:rStyle w:val="Hyperlink"/>
                  <w:sz w:val="20"/>
                  <w:szCs w:val="18"/>
                </w:rPr>
                <w:t>caoning@sttri.com.cn</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Jones</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Paul</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Cisco</w:t>
            </w:r>
          </w:p>
        </w:tc>
        <w:tc>
          <w:tcPr>
            <w:tcW w:w="3543" w:type="dxa"/>
            <w:shd w:val="clear" w:color="auto" w:fill="auto"/>
            <w:noWrap/>
            <w:hideMark/>
          </w:tcPr>
          <w:p w:rsidR="00B7165E" w:rsidRPr="00891559" w:rsidRDefault="00332C38" w:rsidP="00891559">
            <w:pPr>
              <w:pStyle w:val="Tabletext"/>
              <w:rPr>
                <w:sz w:val="20"/>
                <w:szCs w:val="18"/>
              </w:rPr>
            </w:pPr>
            <w:hyperlink r:id="rId142" w:history="1">
              <w:r w:rsidR="00B7165E" w:rsidRPr="00891559">
                <w:rPr>
                  <w:rStyle w:val="Hyperlink"/>
                  <w:sz w:val="20"/>
                  <w:szCs w:val="18"/>
                </w:rPr>
                <w:t>paulej@packetizer.com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Duguo</w:t>
            </w:r>
            <w:proofErr w:type="spellEnd"/>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Liang</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China Telecom</w:t>
            </w:r>
          </w:p>
        </w:tc>
        <w:tc>
          <w:tcPr>
            <w:tcW w:w="3543" w:type="dxa"/>
            <w:shd w:val="clear" w:color="auto" w:fill="auto"/>
            <w:noWrap/>
            <w:hideMark/>
          </w:tcPr>
          <w:p w:rsidR="00B7165E" w:rsidRPr="00891559" w:rsidRDefault="00332C38" w:rsidP="00891559">
            <w:pPr>
              <w:pStyle w:val="Tabletext"/>
              <w:rPr>
                <w:sz w:val="20"/>
                <w:szCs w:val="18"/>
              </w:rPr>
            </w:pPr>
            <w:hyperlink r:id="rId143" w:history="1">
              <w:r w:rsidR="00B7165E" w:rsidRPr="00891559">
                <w:rPr>
                  <w:rStyle w:val="Hyperlink"/>
                  <w:sz w:val="20"/>
                  <w:szCs w:val="18"/>
                </w:rPr>
                <w:t>liangdg@sttri.com.cn</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Lin</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Yangbo</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44" w:history="1">
              <w:r w:rsidR="00B7165E" w:rsidRPr="00891559">
                <w:rPr>
                  <w:rStyle w:val="Hyperlink"/>
                  <w:sz w:val="20"/>
                  <w:szCs w:val="18"/>
                </w:rPr>
                <w:t>linyangbo@huawei.com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Luo</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Noah</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45" w:history="1">
              <w:r w:rsidR="00B7165E" w:rsidRPr="00891559">
                <w:rPr>
                  <w:rStyle w:val="Hyperlink"/>
                  <w:sz w:val="20"/>
                  <w:szCs w:val="18"/>
                </w:rPr>
                <w:t>noah@huawei.com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Yang</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Weiwei (Tommy)</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46" w:history="1">
              <w:r w:rsidR="00B7165E" w:rsidRPr="00891559">
                <w:rPr>
                  <w:rStyle w:val="Hyperlink"/>
                  <w:sz w:val="20"/>
                  <w:szCs w:val="18"/>
                </w:rPr>
                <w:t>tommy@huawei.com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Ye</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Xiaoyang</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ZTE</w:t>
            </w:r>
          </w:p>
        </w:tc>
        <w:tc>
          <w:tcPr>
            <w:tcW w:w="3543" w:type="dxa"/>
            <w:shd w:val="clear" w:color="auto" w:fill="auto"/>
            <w:noWrap/>
            <w:hideMark/>
          </w:tcPr>
          <w:p w:rsidR="00B7165E" w:rsidRPr="00891559" w:rsidRDefault="00332C38" w:rsidP="00891559">
            <w:pPr>
              <w:pStyle w:val="Tabletext"/>
              <w:rPr>
                <w:sz w:val="20"/>
                <w:szCs w:val="18"/>
              </w:rPr>
            </w:pPr>
            <w:hyperlink r:id="rId147" w:history="1">
              <w:r w:rsidR="00B7165E" w:rsidRPr="00891559">
                <w:rPr>
                  <w:rStyle w:val="Hyperlink"/>
                  <w:sz w:val="20"/>
                  <w:szCs w:val="18"/>
                </w:rPr>
                <w:t>ye.xiaoyang@zte.com.cn</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Zhang</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Yanxia</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China Telecom</w:t>
            </w:r>
          </w:p>
        </w:tc>
        <w:tc>
          <w:tcPr>
            <w:tcW w:w="3543" w:type="dxa"/>
            <w:shd w:val="clear" w:color="auto" w:fill="auto"/>
            <w:noWrap/>
            <w:hideMark/>
          </w:tcPr>
          <w:p w:rsidR="00B7165E" w:rsidRPr="00891559" w:rsidRDefault="00332C38" w:rsidP="00891559">
            <w:pPr>
              <w:pStyle w:val="Tabletext"/>
              <w:rPr>
                <w:sz w:val="20"/>
                <w:szCs w:val="18"/>
              </w:rPr>
            </w:pPr>
            <w:hyperlink r:id="rId148" w:history="1">
              <w:r w:rsidR="00B7165E" w:rsidRPr="00891559">
                <w:rPr>
                  <w:rStyle w:val="Hyperlink"/>
                  <w:sz w:val="20"/>
                  <w:szCs w:val="18"/>
                </w:rPr>
                <w:t>zhangyx@sttri.com.cn</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Okubo</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Sakae</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Waseda University</w:t>
            </w:r>
          </w:p>
        </w:tc>
        <w:tc>
          <w:tcPr>
            <w:tcW w:w="3543" w:type="dxa"/>
            <w:shd w:val="clear" w:color="auto" w:fill="auto"/>
            <w:hideMark/>
          </w:tcPr>
          <w:p w:rsidR="00B7165E" w:rsidRPr="00891559" w:rsidRDefault="00332C38" w:rsidP="00891559">
            <w:pPr>
              <w:pStyle w:val="Tabletext"/>
              <w:rPr>
                <w:sz w:val="20"/>
                <w:szCs w:val="18"/>
              </w:rPr>
            </w:pPr>
            <w:hyperlink r:id="rId149" w:history="1">
              <w:r w:rsidR="00B7165E" w:rsidRPr="00891559">
                <w:rPr>
                  <w:rStyle w:val="Hyperlink"/>
                  <w:sz w:val="20"/>
                  <w:szCs w:val="18"/>
                </w:rPr>
                <w:t>okubo@aoni.waseda.jp</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Jeong</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Seong-Ho</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HUFS</w:t>
            </w:r>
          </w:p>
        </w:tc>
        <w:tc>
          <w:tcPr>
            <w:tcW w:w="3543" w:type="dxa"/>
            <w:shd w:val="clear" w:color="auto" w:fill="auto"/>
            <w:noWrap/>
            <w:hideMark/>
          </w:tcPr>
          <w:p w:rsidR="00B7165E" w:rsidRPr="00891559" w:rsidRDefault="00332C38" w:rsidP="00891559">
            <w:pPr>
              <w:pStyle w:val="Tabletext"/>
              <w:rPr>
                <w:sz w:val="20"/>
                <w:szCs w:val="18"/>
              </w:rPr>
            </w:pPr>
            <w:hyperlink r:id="rId150" w:history="1">
              <w:r w:rsidR="00B7165E" w:rsidRPr="00891559">
                <w:rPr>
                  <w:rStyle w:val="Hyperlink"/>
                  <w:sz w:val="20"/>
                  <w:szCs w:val="18"/>
                </w:rPr>
                <w:t>shjeong@hufs.ac.kr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Groves</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Christian</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51" w:history="1">
              <w:r w:rsidR="00B7165E" w:rsidRPr="00891559">
                <w:rPr>
                  <w:rStyle w:val="Hyperlink"/>
                  <w:sz w:val="20"/>
                  <w:szCs w:val="18"/>
                </w:rPr>
                <w:t>Christian.Groves@nteczone.com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Luthi</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Patrick</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Cisco</w:t>
            </w:r>
          </w:p>
        </w:tc>
        <w:tc>
          <w:tcPr>
            <w:tcW w:w="3543" w:type="dxa"/>
            <w:shd w:val="clear" w:color="auto" w:fill="auto"/>
            <w:noWrap/>
            <w:hideMark/>
          </w:tcPr>
          <w:p w:rsidR="00B7165E" w:rsidRPr="00891559" w:rsidRDefault="00332C38" w:rsidP="00891559">
            <w:pPr>
              <w:pStyle w:val="Tabletext"/>
              <w:rPr>
                <w:sz w:val="20"/>
                <w:szCs w:val="18"/>
              </w:rPr>
            </w:pPr>
            <w:hyperlink r:id="rId152" w:history="1">
              <w:r w:rsidR="00891559" w:rsidRPr="00891559">
                <w:rPr>
                  <w:rStyle w:val="Hyperlink"/>
                  <w:sz w:val="20"/>
                  <w:szCs w:val="18"/>
                </w:rPr>
                <w:t>patrick.luthi@cisco.com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Zhang</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Chuxiong</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53" w:history="1">
              <w:r w:rsidR="00B7165E" w:rsidRPr="00891559">
                <w:rPr>
                  <w:rStyle w:val="Hyperlink"/>
                  <w:sz w:val="20"/>
                  <w:szCs w:val="18"/>
                </w:rPr>
                <w:t>zhangchuxiong@huawei.com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Coverdale</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Paul</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Huawei</w:t>
            </w:r>
          </w:p>
        </w:tc>
        <w:tc>
          <w:tcPr>
            <w:tcW w:w="3543" w:type="dxa"/>
            <w:shd w:val="clear" w:color="auto" w:fill="auto"/>
            <w:noWrap/>
            <w:hideMark/>
          </w:tcPr>
          <w:p w:rsidR="00B7165E" w:rsidRPr="00891559" w:rsidRDefault="00332C38" w:rsidP="00891559">
            <w:pPr>
              <w:pStyle w:val="Tabletext"/>
              <w:rPr>
                <w:sz w:val="20"/>
                <w:szCs w:val="18"/>
              </w:rPr>
            </w:pPr>
            <w:hyperlink r:id="rId154" w:history="1">
              <w:r w:rsidR="00B7165E" w:rsidRPr="00891559">
                <w:rPr>
                  <w:rStyle w:val="Hyperlink"/>
                  <w:sz w:val="20"/>
                  <w:szCs w:val="18"/>
                </w:rPr>
                <w:t>coverdale@sympatico.ca</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Botzko</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Stephen</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Polycom</w:t>
            </w:r>
          </w:p>
        </w:tc>
        <w:tc>
          <w:tcPr>
            <w:tcW w:w="3543" w:type="dxa"/>
            <w:shd w:val="clear" w:color="auto" w:fill="auto"/>
            <w:noWrap/>
            <w:hideMark/>
          </w:tcPr>
          <w:p w:rsidR="00B7165E" w:rsidRPr="00891559" w:rsidRDefault="00332C38" w:rsidP="00891559">
            <w:pPr>
              <w:pStyle w:val="Tabletext"/>
              <w:rPr>
                <w:sz w:val="20"/>
                <w:szCs w:val="18"/>
              </w:rPr>
            </w:pPr>
            <w:hyperlink r:id="rId155" w:history="1">
              <w:r w:rsidR="00B7165E" w:rsidRPr="00891559">
                <w:rPr>
                  <w:rStyle w:val="Hyperlink"/>
                  <w:sz w:val="20"/>
                  <w:szCs w:val="18"/>
                </w:rPr>
                <w:t>stephen.botzko@gmail.com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Schwarz</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Albrecht</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Alcatel-Lucent</w:t>
            </w:r>
          </w:p>
        </w:tc>
        <w:tc>
          <w:tcPr>
            <w:tcW w:w="3543" w:type="dxa"/>
            <w:shd w:val="clear" w:color="auto" w:fill="auto"/>
            <w:hideMark/>
          </w:tcPr>
          <w:p w:rsidR="00B7165E" w:rsidRPr="00891559" w:rsidRDefault="00332C38" w:rsidP="00891559">
            <w:pPr>
              <w:pStyle w:val="Tabletext"/>
              <w:rPr>
                <w:sz w:val="20"/>
                <w:szCs w:val="18"/>
              </w:rPr>
            </w:pPr>
            <w:hyperlink r:id="rId156" w:history="1">
              <w:r w:rsidR="00B7165E" w:rsidRPr="00891559">
                <w:rPr>
                  <w:rStyle w:val="Hyperlink"/>
                  <w:sz w:val="20"/>
                  <w:szCs w:val="18"/>
                </w:rPr>
                <w:t>albrecht.schwarz@alcatel-lucent.com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Lee</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Jun Seob</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hideMark/>
          </w:tcPr>
          <w:p w:rsidR="00B7165E" w:rsidRPr="00891559" w:rsidRDefault="00332C38" w:rsidP="00891559">
            <w:pPr>
              <w:pStyle w:val="Tabletext"/>
              <w:rPr>
                <w:sz w:val="20"/>
                <w:szCs w:val="18"/>
              </w:rPr>
            </w:pPr>
            <w:hyperlink r:id="rId157" w:history="1">
              <w:r w:rsidR="00B7165E" w:rsidRPr="00891559">
                <w:rPr>
                  <w:rStyle w:val="Hyperlink"/>
                  <w:sz w:val="20"/>
                  <w:szCs w:val="18"/>
                </w:rPr>
                <w:t>juns@etri.re.kr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Choi</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Younghwan</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noWrap/>
            <w:hideMark/>
          </w:tcPr>
          <w:p w:rsidR="00B7165E" w:rsidRPr="00891559" w:rsidRDefault="00332C38" w:rsidP="00891559">
            <w:pPr>
              <w:pStyle w:val="Tabletext"/>
              <w:rPr>
                <w:sz w:val="20"/>
                <w:szCs w:val="18"/>
              </w:rPr>
            </w:pPr>
            <w:hyperlink r:id="rId158" w:history="1">
              <w:r w:rsidR="00B7165E" w:rsidRPr="00891559">
                <w:rPr>
                  <w:rStyle w:val="Hyperlink"/>
                  <w:sz w:val="20"/>
                  <w:szCs w:val="18"/>
                </w:rPr>
                <w:t>yhc@etri.re.kr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Takashima</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Youichi</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NTT</w:t>
            </w:r>
          </w:p>
        </w:tc>
        <w:tc>
          <w:tcPr>
            <w:tcW w:w="3543" w:type="dxa"/>
            <w:shd w:val="clear" w:color="auto" w:fill="auto"/>
            <w:noWrap/>
            <w:hideMark/>
          </w:tcPr>
          <w:p w:rsidR="00B7165E" w:rsidRPr="00891559" w:rsidRDefault="00332C38" w:rsidP="00891559">
            <w:pPr>
              <w:pStyle w:val="Tabletext"/>
              <w:rPr>
                <w:sz w:val="20"/>
                <w:szCs w:val="18"/>
              </w:rPr>
            </w:pPr>
            <w:hyperlink r:id="rId159" w:history="1">
              <w:r w:rsidR="00B7165E" w:rsidRPr="00891559">
                <w:rPr>
                  <w:rStyle w:val="Hyperlink"/>
                  <w:sz w:val="20"/>
                  <w:szCs w:val="18"/>
                </w:rPr>
                <w:t>takashima.youichi@lab.ntt.co.jp</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Yim</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Jeongil</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hideMark/>
          </w:tcPr>
          <w:p w:rsidR="00B7165E" w:rsidRPr="00891559" w:rsidRDefault="00332C38" w:rsidP="00891559">
            <w:pPr>
              <w:pStyle w:val="Tabletext"/>
              <w:rPr>
                <w:sz w:val="20"/>
                <w:szCs w:val="18"/>
              </w:rPr>
            </w:pPr>
            <w:hyperlink r:id="rId160" w:history="1">
              <w:r w:rsidR="00B7165E" w:rsidRPr="00891559">
                <w:rPr>
                  <w:rStyle w:val="Hyperlink"/>
                  <w:sz w:val="20"/>
                  <w:szCs w:val="18"/>
                </w:rPr>
                <w:t>jiyim@etri.re.kr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Kim</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Hyoung Jun</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hideMark/>
          </w:tcPr>
          <w:p w:rsidR="00B7165E" w:rsidRPr="00891559" w:rsidRDefault="00332C38" w:rsidP="00891559">
            <w:pPr>
              <w:pStyle w:val="Tabletext"/>
              <w:rPr>
                <w:sz w:val="20"/>
                <w:szCs w:val="18"/>
              </w:rPr>
            </w:pPr>
            <w:hyperlink r:id="rId161" w:history="1">
              <w:r w:rsidR="00B7165E" w:rsidRPr="00891559">
                <w:rPr>
                  <w:rStyle w:val="Hyperlink"/>
                  <w:sz w:val="20"/>
                  <w:szCs w:val="18"/>
                </w:rPr>
                <w:t>khj@etri.re.kr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Jung</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Seung-Woog</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hideMark/>
          </w:tcPr>
          <w:p w:rsidR="00B7165E" w:rsidRPr="00891559" w:rsidRDefault="00332C38" w:rsidP="00891559">
            <w:pPr>
              <w:pStyle w:val="Tabletext"/>
              <w:rPr>
                <w:sz w:val="20"/>
                <w:szCs w:val="18"/>
              </w:rPr>
            </w:pPr>
            <w:hyperlink r:id="rId162" w:history="1">
              <w:r w:rsidR="00B7165E" w:rsidRPr="00891559">
                <w:rPr>
                  <w:rStyle w:val="Hyperlink"/>
                  <w:sz w:val="20"/>
                  <w:szCs w:val="18"/>
                </w:rPr>
                <w:t>swjung@etri.re.kr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Duckworth</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Mark</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Polycom</w:t>
            </w:r>
          </w:p>
        </w:tc>
        <w:tc>
          <w:tcPr>
            <w:tcW w:w="3543" w:type="dxa"/>
            <w:shd w:val="clear" w:color="auto" w:fill="auto"/>
            <w:hideMark/>
          </w:tcPr>
          <w:p w:rsidR="00B7165E" w:rsidRPr="00891559" w:rsidRDefault="00332C38" w:rsidP="00891559">
            <w:pPr>
              <w:pStyle w:val="Tabletext"/>
              <w:rPr>
                <w:sz w:val="20"/>
                <w:szCs w:val="18"/>
              </w:rPr>
            </w:pPr>
            <w:hyperlink r:id="rId163" w:history="1">
              <w:r w:rsidR="00B7165E" w:rsidRPr="00891559">
                <w:rPr>
                  <w:rStyle w:val="Hyperlink"/>
                  <w:sz w:val="20"/>
                  <w:szCs w:val="18"/>
                </w:rPr>
                <w:t>mark.duckworth@polycom.com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Barnes</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Mary</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Polycom</w:t>
            </w:r>
          </w:p>
        </w:tc>
        <w:tc>
          <w:tcPr>
            <w:tcW w:w="3543" w:type="dxa"/>
            <w:shd w:val="clear" w:color="auto" w:fill="auto"/>
            <w:hideMark/>
          </w:tcPr>
          <w:p w:rsidR="00B7165E" w:rsidRPr="00891559" w:rsidRDefault="00332C38" w:rsidP="00891559">
            <w:pPr>
              <w:pStyle w:val="Tabletext"/>
              <w:rPr>
                <w:sz w:val="20"/>
                <w:szCs w:val="18"/>
              </w:rPr>
            </w:pPr>
            <w:hyperlink r:id="rId164" w:history="1">
              <w:r w:rsidR="00B7165E" w:rsidRPr="00891559">
                <w:rPr>
                  <w:rStyle w:val="Hyperlink"/>
                  <w:sz w:val="20"/>
                  <w:szCs w:val="18"/>
                </w:rPr>
                <w:t>mary.barnes@polycom.com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Koo</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Ki-Jong</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hideMark/>
          </w:tcPr>
          <w:p w:rsidR="00B7165E" w:rsidRPr="00891559" w:rsidRDefault="00332C38" w:rsidP="00891559">
            <w:pPr>
              <w:pStyle w:val="Tabletext"/>
              <w:rPr>
                <w:sz w:val="20"/>
                <w:szCs w:val="18"/>
              </w:rPr>
            </w:pPr>
            <w:hyperlink r:id="rId165" w:history="1">
              <w:r w:rsidR="00B7165E" w:rsidRPr="00891559">
                <w:rPr>
                  <w:rStyle w:val="Hyperlink"/>
                  <w:sz w:val="20"/>
                  <w:szCs w:val="18"/>
                </w:rPr>
                <w:t>kjkoo@etri.re.kr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Chong</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Ilyoung</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HUFS</w:t>
            </w:r>
          </w:p>
        </w:tc>
        <w:tc>
          <w:tcPr>
            <w:tcW w:w="3543" w:type="dxa"/>
            <w:shd w:val="clear" w:color="auto" w:fill="auto"/>
            <w:hideMark/>
          </w:tcPr>
          <w:p w:rsidR="00B7165E" w:rsidRPr="00891559" w:rsidRDefault="00332C38" w:rsidP="00891559">
            <w:pPr>
              <w:pStyle w:val="Tabletext"/>
              <w:rPr>
                <w:sz w:val="20"/>
                <w:szCs w:val="18"/>
              </w:rPr>
            </w:pPr>
            <w:hyperlink r:id="rId166" w:history="1">
              <w:r w:rsidR="00B7165E" w:rsidRPr="00891559">
                <w:rPr>
                  <w:rStyle w:val="Hyperlink"/>
                  <w:sz w:val="20"/>
                  <w:szCs w:val="18"/>
                </w:rPr>
                <w:t>iychong@hufs.ac.kr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Hyun</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Wook</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noWrap/>
            <w:hideMark/>
          </w:tcPr>
          <w:p w:rsidR="00B7165E" w:rsidRPr="00891559" w:rsidRDefault="00332C38" w:rsidP="00891559">
            <w:pPr>
              <w:pStyle w:val="Tabletext"/>
              <w:rPr>
                <w:sz w:val="20"/>
                <w:szCs w:val="18"/>
              </w:rPr>
            </w:pPr>
            <w:hyperlink r:id="rId167" w:history="1">
              <w:r w:rsidR="00B7165E" w:rsidRPr="00891559">
                <w:rPr>
                  <w:rStyle w:val="Hyperlink"/>
                  <w:sz w:val="20"/>
                  <w:szCs w:val="18"/>
                </w:rPr>
                <w:t>whyun@etri.re.kr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Pennock</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Scott</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QNX Software Systems</w:t>
            </w:r>
          </w:p>
        </w:tc>
        <w:tc>
          <w:tcPr>
            <w:tcW w:w="3543" w:type="dxa"/>
            <w:shd w:val="clear" w:color="auto" w:fill="auto"/>
            <w:noWrap/>
            <w:hideMark/>
          </w:tcPr>
          <w:p w:rsidR="00B7165E" w:rsidRPr="00891559" w:rsidRDefault="00332C38" w:rsidP="00891559">
            <w:pPr>
              <w:pStyle w:val="Tabletext"/>
              <w:rPr>
                <w:sz w:val="20"/>
                <w:szCs w:val="18"/>
              </w:rPr>
            </w:pPr>
            <w:hyperlink r:id="rId168" w:history="1">
              <w:r w:rsidR="00B7165E" w:rsidRPr="00891559">
                <w:rPr>
                  <w:rStyle w:val="Hyperlink"/>
                  <w:sz w:val="20"/>
                  <w:szCs w:val="18"/>
                </w:rPr>
                <w:t>SPennock@qnx.com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Martin de Nicolas</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Arturo</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Ericsson</w:t>
            </w:r>
          </w:p>
        </w:tc>
        <w:tc>
          <w:tcPr>
            <w:tcW w:w="3543" w:type="dxa"/>
            <w:shd w:val="clear" w:color="auto" w:fill="auto"/>
            <w:noWrap/>
            <w:hideMark/>
          </w:tcPr>
          <w:p w:rsidR="00B7165E" w:rsidRPr="00891559" w:rsidRDefault="00332C38" w:rsidP="00891559">
            <w:pPr>
              <w:pStyle w:val="Tabletext"/>
              <w:rPr>
                <w:sz w:val="20"/>
                <w:szCs w:val="18"/>
              </w:rPr>
            </w:pPr>
            <w:hyperlink r:id="rId169" w:history="1">
              <w:r w:rsidR="00392EE1" w:rsidRPr="00891559">
                <w:rPr>
                  <w:rStyle w:val="Hyperlink"/>
                  <w:sz w:val="20"/>
                  <w:szCs w:val="18"/>
                </w:rPr>
                <w:t>arturo.martin-de-nicolas</w:t>
              </w:r>
              <w:r w:rsidR="00B7165E" w:rsidRPr="00891559">
                <w:rPr>
                  <w:rStyle w:val="Hyperlink"/>
                  <w:sz w:val="20"/>
                  <w:szCs w:val="18"/>
                </w:rPr>
                <w:t>@ericsson.com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Fenn</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John</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Research In Motion</w:t>
            </w:r>
          </w:p>
        </w:tc>
        <w:tc>
          <w:tcPr>
            <w:tcW w:w="3543" w:type="dxa"/>
            <w:shd w:val="clear" w:color="auto" w:fill="auto"/>
            <w:noWrap/>
            <w:hideMark/>
          </w:tcPr>
          <w:p w:rsidR="00B7165E" w:rsidRPr="00891559" w:rsidRDefault="00332C38" w:rsidP="00891559">
            <w:pPr>
              <w:pStyle w:val="Tabletext"/>
              <w:rPr>
                <w:sz w:val="20"/>
                <w:szCs w:val="18"/>
              </w:rPr>
            </w:pPr>
            <w:hyperlink r:id="rId170" w:history="1">
              <w:r w:rsidR="00B7165E" w:rsidRPr="00891559">
                <w:rPr>
                  <w:rStyle w:val="Hyperlink"/>
                  <w:sz w:val="20"/>
                  <w:szCs w:val="18"/>
                </w:rPr>
                <w:t>jfenn@rim.com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Flaiani</w:t>
            </w:r>
            <w:proofErr w:type="spellEnd"/>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Roberto</w:t>
            </w:r>
          </w:p>
        </w:tc>
        <w:tc>
          <w:tcPr>
            <w:tcW w:w="2410"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Radvision</w:t>
            </w:r>
            <w:proofErr w:type="spellEnd"/>
          </w:p>
        </w:tc>
        <w:tc>
          <w:tcPr>
            <w:tcW w:w="3543" w:type="dxa"/>
            <w:shd w:val="clear" w:color="auto" w:fill="auto"/>
            <w:noWrap/>
            <w:hideMark/>
          </w:tcPr>
          <w:p w:rsidR="00B7165E" w:rsidRPr="00891559" w:rsidRDefault="00332C38" w:rsidP="00891559">
            <w:pPr>
              <w:pStyle w:val="Tabletext"/>
              <w:rPr>
                <w:sz w:val="20"/>
                <w:szCs w:val="18"/>
              </w:rPr>
            </w:pPr>
            <w:hyperlink r:id="rId171" w:history="1">
              <w:r w:rsidR="00891559" w:rsidRPr="00891559">
                <w:rPr>
                  <w:rStyle w:val="Hyperlink"/>
                  <w:sz w:val="20"/>
                  <w:szCs w:val="18"/>
                </w:rPr>
                <w:t>robertof@radvision.com</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Ishikawa</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Chiaki</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YRP UNL</w:t>
            </w:r>
          </w:p>
        </w:tc>
        <w:tc>
          <w:tcPr>
            <w:tcW w:w="3543" w:type="dxa"/>
            <w:shd w:val="clear" w:color="auto" w:fill="auto"/>
            <w:noWrap/>
            <w:hideMark/>
          </w:tcPr>
          <w:p w:rsidR="00B7165E" w:rsidRPr="00891559" w:rsidRDefault="00332C38" w:rsidP="00891559">
            <w:pPr>
              <w:pStyle w:val="Tabletext"/>
              <w:rPr>
                <w:sz w:val="20"/>
                <w:szCs w:val="18"/>
              </w:rPr>
            </w:pPr>
            <w:hyperlink r:id="rId172" w:history="1">
              <w:r w:rsidR="00891559" w:rsidRPr="00891559">
                <w:rPr>
                  <w:rStyle w:val="Hyperlink"/>
                  <w:sz w:val="20"/>
                  <w:szCs w:val="18"/>
                </w:rPr>
                <w:t>chiaki.ishikawa@ubin.jp</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Park</w:t>
            </w:r>
          </w:p>
        </w:tc>
        <w:tc>
          <w:tcPr>
            <w:tcW w:w="2126" w:type="dxa"/>
            <w:shd w:val="clear" w:color="auto" w:fill="auto"/>
            <w:noWrap/>
            <w:hideMark/>
          </w:tcPr>
          <w:p w:rsidR="00B7165E" w:rsidRPr="00891559" w:rsidRDefault="00B7165E" w:rsidP="00891559">
            <w:pPr>
              <w:pStyle w:val="Tabletext"/>
              <w:rPr>
                <w:sz w:val="20"/>
                <w:szCs w:val="18"/>
              </w:rPr>
            </w:pPr>
            <w:proofErr w:type="spellStart"/>
            <w:r w:rsidRPr="00891559">
              <w:rPr>
                <w:sz w:val="20"/>
                <w:szCs w:val="18"/>
              </w:rPr>
              <w:t>Hy</w:t>
            </w:r>
            <w:r w:rsidRPr="00891559">
              <w:rPr>
                <w:rFonts w:hint="eastAsia"/>
                <w:sz w:val="20"/>
                <w:szCs w:val="18"/>
              </w:rPr>
              <w:t>eo</w:t>
            </w:r>
            <w:r w:rsidRPr="00891559">
              <w:rPr>
                <w:sz w:val="20"/>
                <w:szCs w:val="18"/>
              </w:rPr>
              <w:t>n</w:t>
            </w:r>
            <w:proofErr w:type="spellEnd"/>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ETRI</w:t>
            </w:r>
          </w:p>
        </w:tc>
        <w:tc>
          <w:tcPr>
            <w:tcW w:w="3543" w:type="dxa"/>
            <w:shd w:val="clear" w:color="auto" w:fill="auto"/>
            <w:noWrap/>
            <w:hideMark/>
          </w:tcPr>
          <w:p w:rsidR="00B7165E" w:rsidRPr="00891559" w:rsidRDefault="00332C38" w:rsidP="00891559">
            <w:pPr>
              <w:pStyle w:val="Tabletext"/>
              <w:rPr>
                <w:sz w:val="20"/>
                <w:szCs w:val="18"/>
              </w:rPr>
            </w:pPr>
            <w:hyperlink r:id="rId173" w:tgtFrame="_blank" w:history="1">
              <w:r w:rsidR="00B7165E" w:rsidRPr="00891559">
                <w:rPr>
                  <w:rStyle w:val="Hyperlink"/>
                  <w:sz w:val="20"/>
                  <w:szCs w:val="18"/>
                </w:rPr>
                <w:t>hpark@etri.re.kr</w:t>
              </w:r>
            </w:hyperlink>
          </w:p>
        </w:tc>
      </w:tr>
      <w:tr w:rsidR="00B7165E" w:rsidRPr="00891559" w:rsidTr="00891559">
        <w:trPr>
          <w:trHeight w:val="288"/>
          <w:jc w:val="center"/>
        </w:trPr>
        <w:tc>
          <w:tcPr>
            <w:tcW w:w="1560" w:type="dxa"/>
            <w:shd w:val="clear" w:color="auto" w:fill="auto"/>
            <w:noWrap/>
            <w:hideMark/>
          </w:tcPr>
          <w:p w:rsidR="00B7165E" w:rsidRPr="00891559" w:rsidRDefault="00B7165E" w:rsidP="00891559">
            <w:pPr>
              <w:pStyle w:val="Tabletext"/>
              <w:rPr>
                <w:sz w:val="20"/>
                <w:szCs w:val="18"/>
              </w:rPr>
            </w:pPr>
            <w:r w:rsidRPr="00891559">
              <w:rPr>
                <w:sz w:val="20"/>
                <w:szCs w:val="18"/>
              </w:rPr>
              <w:t>Jacobs</w:t>
            </w:r>
          </w:p>
        </w:tc>
        <w:tc>
          <w:tcPr>
            <w:tcW w:w="2126" w:type="dxa"/>
            <w:shd w:val="clear" w:color="auto" w:fill="auto"/>
            <w:noWrap/>
            <w:hideMark/>
          </w:tcPr>
          <w:p w:rsidR="00B7165E" w:rsidRPr="00891559" w:rsidRDefault="00B7165E" w:rsidP="00891559">
            <w:pPr>
              <w:pStyle w:val="Tabletext"/>
              <w:rPr>
                <w:sz w:val="20"/>
                <w:szCs w:val="18"/>
              </w:rPr>
            </w:pPr>
            <w:r w:rsidRPr="00891559">
              <w:rPr>
                <w:sz w:val="20"/>
                <w:szCs w:val="18"/>
              </w:rPr>
              <w:t>Philip</w:t>
            </w:r>
          </w:p>
        </w:tc>
        <w:tc>
          <w:tcPr>
            <w:tcW w:w="2410" w:type="dxa"/>
            <w:shd w:val="clear" w:color="auto" w:fill="auto"/>
            <w:noWrap/>
            <w:hideMark/>
          </w:tcPr>
          <w:p w:rsidR="00B7165E" w:rsidRPr="00891559" w:rsidRDefault="00B7165E" w:rsidP="00891559">
            <w:pPr>
              <w:pStyle w:val="Tabletext"/>
              <w:rPr>
                <w:sz w:val="20"/>
                <w:szCs w:val="18"/>
              </w:rPr>
            </w:pPr>
            <w:r w:rsidRPr="00891559">
              <w:rPr>
                <w:sz w:val="20"/>
                <w:szCs w:val="18"/>
              </w:rPr>
              <w:t>Cisco</w:t>
            </w:r>
          </w:p>
        </w:tc>
        <w:tc>
          <w:tcPr>
            <w:tcW w:w="3543" w:type="dxa"/>
            <w:shd w:val="clear" w:color="auto" w:fill="auto"/>
            <w:noWrap/>
            <w:hideMark/>
          </w:tcPr>
          <w:p w:rsidR="00B7165E" w:rsidRPr="00891559" w:rsidRDefault="00332C38" w:rsidP="00891559">
            <w:pPr>
              <w:pStyle w:val="Tabletext"/>
              <w:rPr>
                <w:sz w:val="20"/>
                <w:szCs w:val="18"/>
              </w:rPr>
            </w:pPr>
            <w:hyperlink r:id="rId174" w:history="1">
              <w:r w:rsidR="00891559" w:rsidRPr="00891559">
                <w:rPr>
                  <w:rStyle w:val="Hyperlink"/>
                  <w:sz w:val="20"/>
                  <w:szCs w:val="18"/>
                </w:rPr>
                <w:t>phjacobs@cisco.com</w:t>
              </w:r>
            </w:hyperlink>
          </w:p>
        </w:tc>
      </w:tr>
      <w:tr w:rsidR="00B7165E" w:rsidRPr="00891559" w:rsidTr="00891559">
        <w:trPr>
          <w:trHeight w:val="288"/>
          <w:jc w:val="center"/>
        </w:trPr>
        <w:tc>
          <w:tcPr>
            <w:tcW w:w="1560" w:type="dxa"/>
            <w:shd w:val="clear" w:color="auto" w:fill="auto"/>
            <w:noWrap/>
          </w:tcPr>
          <w:p w:rsidR="00B7165E" w:rsidRPr="00891559" w:rsidRDefault="00B7165E" w:rsidP="00891559">
            <w:pPr>
              <w:pStyle w:val="Tabletext"/>
              <w:rPr>
                <w:sz w:val="20"/>
                <w:szCs w:val="18"/>
              </w:rPr>
            </w:pPr>
            <w:r w:rsidRPr="00891559">
              <w:rPr>
                <w:rFonts w:hint="eastAsia"/>
                <w:sz w:val="20"/>
                <w:szCs w:val="18"/>
              </w:rPr>
              <w:t>Horne</w:t>
            </w:r>
          </w:p>
        </w:tc>
        <w:tc>
          <w:tcPr>
            <w:tcW w:w="2126" w:type="dxa"/>
            <w:shd w:val="clear" w:color="auto" w:fill="auto"/>
            <w:noWrap/>
          </w:tcPr>
          <w:p w:rsidR="00B7165E" w:rsidRPr="00891559" w:rsidRDefault="00B7165E" w:rsidP="00891559">
            <w:pPr>
              <w:pStyle w:val="Tabletext"/>
              <w:rPr>
                <w:sz w:val="20"/>
                <w:szCs w:val="18"/>
              </w:rPr>
            </w:pPr>
            <w:r w:rsidRPr="00891559">
              <w:rPr>
                <w:rFonts w:hint="eastAsia"/>
                <w:sz w:val="20"/>
                <w:szCs w:val="18"/>
              </w:rPr>
              <w:t>Simon</w:t>
            </w:r>
          </w:p>
        </w:tc>
        <w:tc>
          <w:tcPr>
            <w:tcW w:w="2410" w:type="dxa"/>
            <w:shd w:val="clear" w:color="auto" w:fill="auto"/>
            <w:noWrap/>
          </w:tcPr>
          <w:p w:rsidR="00B7165E" w:rsidRPr="00891559" w:rsidRDefault="00B7165E" w:rsidP="00891559">
            <w:pPr>
              <w:pStyle w:val="Tabletext"/>
              <w:rPr>
                <w:sz w:val="20"/>
                <w:szCs w:val="18"/>
              </w:rPr>
            </w:pPr>
            <w:proofErr w:type="spellStart"/>
            <w:r w:rsidRPr="00891559">
              <w:rPr>
                <w:rFonts w:hint="eastAsia"/>
                <w:sz w:val="20"/>
                <w:szCs w:val="18"/>
              </w:rPr>
              <w:t>Spranto</w:t>
            </w:r>
            <w:proofErr w:type="spellEnd"/>
          </w:p>
        </w:tc>
        <w:tc>
          <w:tcPr>
            <w:tcW w:w="3543" w:type="dxa"/>
            <w:shd w:val="clear" w:color="auto" w:fill="auto"/>
            <w:noWrap/>
          </w:tcPr>
          <w:p w:rsidR="00B7165E" w:rsidRPr="00891559" w:rsidRDefault="00332C38" w:rsidP="00891559">
            <w:pPr>
              <w:pStyle w:val="Tabletext"/>
              <w:rPr>
                <w:sz w:val="20"/>
                <w:szCs w:val="18"/>
              </w:rPr>
            </w:pPr>
            <w:hyperlink r:id="rId175" w:history="1">
              <w:r w:rsidR="00891559" w:rsidRPr="00891559">
                <w:rPr>
                  <w:rStyle w:val="Hyperlink"/>
                  <w:rFonts w:hint="eastAsia"/>
                  <w:sz w:val="20"/>
                  <w:szCs w:val="18"/>
                </w:rPr>
                <w:t>s.horne@spranto.com</w:t>
              </w:r>
            </w:hyperlink>
          </w:p>
        </w:tc>
      </w:tr>
      <w:tr w:rsidR="00B7165E" w:rsidRPr="00891559" w:rsidTr="00891559">
        <w:trPr>
          <w:trHeight w:val="288"/>
          <w:jc w:val="center"/>
        </w:trPr>
        <w:tc>
          <w:tcPr>
            <w:tcW w:w="1560" w:type="dxa"/>
            <w:shd w:val="clear" w:color="auto" w:fill="auto"/>
            <w:noWrap/>
          </w:tcPr>
          <w:p w:rsidR="00B7165E" w:rsidRPr="00891559" w:rsidRDefault="00B7165E" w:rsidP="00891559">
            <w:pPr>
              <w:pStyle w:val="Tabletext"/>
              <w:rPr>
                <w:sz w:val="20"/>
                <w:szCs w:val="18"/>
              </w:rPr>
            </w:pPr>
            <w:proofErr w:type="spellStart"/>
            <w:r w:rsidRPr="00891559">
              <w:rPr>
                <w:rFonts w:hint="eastAsia"/>
                <w:sz w:val="20"/>
                <w:szCs w:val="18"/>
              </w:rPr>
              <w:t>Eleftheriadis</w:t>
            </w:r>
            <w:proofErr w:type="spellEnd"/>
          </w:p>
        </w:tc>
        <w:tc>
          <w:tcPr>
            <w:tcW w:w="2126" w:type="dxa"/>
            <w:shd w:val="clear" w:color="auto" w:fill="auto"/>
            <w:noWrap/>
          </w:tcPr>
          <w:p w:rsidR="00B7165E" w:rsidRPr="00891559" w:rsidRDefault="00B7165E" w:rsidP="00891559">
            <w:pPr>
              <w:pStyle w:val="Tabletext"/>
              <w:rPr>
                <w:sz w:val="20"/>
                <w:szCs w:val="18"/>
              </w:rPr>
            </w:pPr>
            <w:r w:rsidRPr="00891559">
              <w:rPr>
                <w:rFonts w:hint="eastAsia"/>
                <w:sz w:val="20"/>
                <w:szCs w:val="18"/>
              </w:rPr>
              <w:t>Alex</w:t>
            </w:r>
          </w:p>
        </w:tc>
        <w:tc>
          <w:tcPr>
            <w:tcW w:w="2410" w:type="dxa"/>
            <w:shd w:val="clear" w:color="auto" w:fill="auto"/>
            <w:noWrap/>
          </w:tcPr>
          <w:p w:rsidR="00B7165E" w:rsidRPr="00891559" w:rsidRDefault="00B7165E" w:rsidP="00891559">
            <w:pPr>
              <w:pStyle w:val="Tabletext"/>
              <w:rPr>
                <w:sz w:val="20"/>
                <w:szCs w:val="18"/>
              </w:rPr>
            </w:pPr>
            <w:proofErr w:type="spellStart"/>
            <w:r w:rsidRPr="00891559">
              <w:rPr>
                <w:rFonts w:hint="eastAsia"/>
                <w:sz w:val="20"/>
                <w:szCs w:val="18"/>
              </w:rPr>
              <w:t>Vidyo</w:t>
            </w:r>
            <w:proofErr w:type="spellEnd"/>
          </w:p>
        </w:tc>
        <w:tc>
          <w:tcPr>
            <w:tcW w:w="3543" w:type="dxa"/>
            <w:shd w:val="clear" w:color="auto" w:fill="auto"/>
            <w:noWrap/>
          </w:tcPr>
          <w:p w:rsidR="00B7165E" w:rsidRPr="00891559" w:rsidRDefault="00332C38" w:rsidP="00891559">
            <w:pPr>
              <w:pStyle w:val="Tabletext"/>
              <w:rPr>
                <w:sz w:val="20"/>
                <w:szCs w:val="18"/>
              </w:rPr>
            </w:pPr>
            <w:hyperlink r:id="rId176" w:history="1">
              <w:r w:rsidR="00B7165E" w:rsidRPr="00891559">
                <w:rPr>
                  <w:rStyle w:val="Hyperlink"/>
                  <w:rFonts w:hint="eastAsia"/>
                  <w:sz w:val="20"/>
                  <w:szCs w:val="18"/>
                </w:rPr>
                <w:t>alex@vidyo.com</w:t>
              </w:r>
            </w:hyperlink>
          </w:p>
        </w:tc>
      </w:tr>
    </w:tbl>
    <w:p w:rsidR="00C40EEC" w:rsidRPr="00891559" w:rsidRDefault="00C40EEC" w:rsidP="00C40EEC"/>
    <w:p w:rsidR="00960E15" w:rsidRPr="00891559" w:rsidRDefault="00960E15" w:rsidP="00EF4D89">
      <w:pPr>
        <w:pStyle w:val="Heading1"/>
        <w:numPr>
          <w:ilvl w:val="0"/>
          <w:numId w:val="0"/>
        </w:numPr>
        <w:jc w:val="center"/>
      </w:pPr>
      <w:r w:rsidRPr="00891559">
        <w:br w:type="page"/>
      </w:r>
      <w:bookmarkStart w:id="57" w:name="_Toc304818413"/>
      <w:r w:rsidR="00EF4D89" w:rsidRPr="00891559">
        <w:lastRenderedPageBreak/>
        <w:t>Annex B</w:t>
      </w:r>
      <w:proofErr w:type="gramStart"/>
      <w:r w:rsidR="00EF4D89" w:rsidRPr="00891559">
        <w:t>:</w:t>
      </w:r>
      <w:proofErr w:type="gramEnd"/>
      <w:r w:rsidR="00EF4D89" w:rsidRPr="00891559">
        <w:br/>
      </w:r>
      <w:r w:rsidRPr="00891559">
        <w:t>Documentation</w:t>
      </w:r>
      <w:bookmarkEnd w:id="57"/>
    </w:p>
    <w:p w:rsidR="00453554" w:rsidRPr="00891559" w:rsidRDefault="00453554" w:rsidP="00EF4D89">
      <w:r w:rsidRPr="00891559">
        <w:t xml:space="preserve">The </w:t>
      </w:r>
      <w:r w:rsidR="00EF4D89" w:rsidRPr="00891559">
        <w:t xml:space="preserve">documents reviewed at this meeting can be found at the following FTP area: </w:t>
      </w:r>
      <w:hyperlink r:id="rId177" w:history="1">
        <w:r w:rsidR="00EF4D89" w:rsidRPr="00891559">
          <w:rPr>
            <w:rStyle w:val="Hyperlink"/>
          </w:rPr>
          <w:t>http://ftp3.itu.int/av-arch/avc-site/2009-2012/1107_And</w:t>
        </w:r>
      </w:hyperlink>
      <w:r w:rsidR="00EF4D89" w:rsidRPr="00891559">
        <w:t xml:space="preserve"> </w:t>
      </w:r>
    </w:p>
    <w:p w:rsidR="00453554" w:rsidRPr="00891559" w:rsidRDefault="00453554" w:rsidP="00453554">
      <w:pPr>
        <w:rPr>
          <w:lang w:eastAsia="ja-JP"/>
        </w:rPr>
      </w:pPr>
    </w:p>
    <w:p w:rsidR="006E6B3C" w:rsidRPr="00891559" w:rsidRDefault="006E6B3C" w:rsidP="006E6B3C">
      <w:pPr>
        <w:rPr>
          <w:rFonts w:eastAsia="SimSun"/>
          <w:b/>
          <w:lang w:eastAsia="zh-CN"/>
        </w:rPr>
      </w:pPr>
      <w:r w:rsidRPr="00891559">
        <w:rPr>
          <w:rFonts w:eastAsia="Malgun Gothic" w:hint="eastAsia"/>
          <w:b/>
          <w:lang w:eastAsia="ko-KR"/>
        </w:rPr>
        <w:t>Contributions</w:t>
      </w:r>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440"/>
        <w:gridCol w:w="1382"/>
        <w:gridCol w:w="5221"/>
        <w:gridCol w:w="1812"/>
      </w:tblGrid>
      <w:tr w:rsidR="00597F1E" w:rsidRPr="00891559" w:rsidTr="00891559">
        <w:trPr>
          <w:cantSplit/>
          <w:tblHeader/>
          <w:jc w:val="center"/>
        </w:trPr>
        <w:tc>
          <w:tcPr>
            <w:tcW w:w="1440" w:type="dxa"/>
            <w:tcBorders>
              <w:top w:val="single" w:sz="12" w:space="0" w:color="auto"/>
              <w:bottom w:val="single" w:sz="12" w:space="0" w:color="auto"/>
            </w:tcBorders>
            <w:shd w:val="clear" w:color="auto" w:fill="auto"/>
            <w:hideMark/>
          </w:tcPr>
          <w:p w:rsidR="00597F1E" w:rsidRPr="00891559" w:rsidRDefault="00597F1E" w:rsidP="00EF4D89">
            <w:pPr>
              <w:pStyle w:val="Tablehead"/>
              <w:rPr>
                <w:rFonts w:eastAsia="SimSun"/>
                <w:szCs w:val="24"/>
              </w:rPr>
            </w:pPr>
            <w:r w:rsidRPr="00891559">
              <w:t>AVD</w:t>
            </w:r>
            <w:r w:rsidR="00EF4D89" w:rsidRPr="00891559">
              <w:t xml:space="preserve"> No.</w:t>
            </w:r>
          </w:p>
        </w:tc>
        <w:tc>
          <w:tcPr>
            <w:tcW w:w="1382" w:type="dxa"/>
            <w:tcBorders>
              <w:top w:val="single" w:sz="12" w:space="0" w:color="auto"/>
              <w:bottom w:val="single" w:sz="12" w:space="0" w:color="auto"/>
            </w:tcBorders>
            <w:shd w:val="clear" w:color="auto" w:fill="auto"/>
            <w:hideMark/>
          </w:tcPr>
          <w:p w:rsidR="00597F1E" w:rsidRPr="00891559" w:rsidRDefault="00597F1E" w:rsidP="00EF4D89">
            <w:pPr>
              <w:pStyle w:val="Tablehead"/>
              <w:rPr>
                <w:rFonts w:eastAsia="SimSun"/>
                <w:szCs w:val="24"/>
              </w:rPr>
            </w:pPr>
            <w:r w:rsidRPr="00891559">
              <w:t>Question(s)</w:t>
            </w:r>
          </w:p>
        </w:tc>
        <w:tc>
          <w:tcPr>
            <w:tcW w:w="0" w:type="auto"/>
            <w:tcBorders>
              <w:top w:val="single" w:sz="12" w:space="0" w:color="auto"/>
              <w:bottom w:val="single" w:sz="12" w:space="0" w:color="auto"/>
            </w:tcBorders>
            <w:shd w:val="clear" w:color="auto" w:fill="auto"/>
            <w:hideMark/>
          </w:tcPr>
          <w:p w:rsidR="00597F1E" w:rsidRPr="00891559" w:rsidRDefault="00597F1E" w:rsidP="00EF4D89">
            <w:pPr>
              <w:pStyle w:val="Tablehead"/>
              <w:rPr>
                <w:rFonts w:eastAsia="SimSun"/>
                <w:szCs w:val="24"/>
              </w:rPr>
            </w:pPr>
            <w:r w:rsidRPr="00891559">
              <w:t>Title</w:t>
            </w:r>
          </w:p>
        </w:tc>
        <w:tc>
          <w:tcPr>
            <w:tcW w:w="0" w:type="auto"/>
            <w:tcBorders>
              <w:top w:val="single" w:sz="12" w:space="0" w:color="auto"/>
              <w:bottom w:val="single" w:sz="12" w:space="0" w:color="auto"/>
            </w:tcBorders>
            <w:shd w:val="clear" w:color="auto" w:fill="auto"/>
            <w:hideMark/>
          </w:tcPr>
          <w:p w:rsidR="00597F1E" w:rsidRPr="00891559" w:rsidRDefault="00597F1E" w:rsidP="00EF4D89">
            <w:pPr>
              <w:pStyle w:val="Tablehead"/>
              <w:rPr>
                <w:rFonts w:eastAsia="SimSun"/>
                <w:szCs w:val="24"/>
                <w:lang w:eastAsia="zh-CN"/>
              </w:rPr>
            </w:pPr>
            <w:r w:rsidRPr="00891559">
              <w:t>Source</w:t>
            </w:r>
          </w:p>
        </w:tc>
      </w:tr>
      <w:tr w:rsidR="00597F1E" w:rsidRPr="00891559" w:rsidTr="00891559">
        <w:trPr>
          <w:cantSplit/>
          <w:jc w:val="center"/>
        </w:trPr>
        <w:tc>
          <w:tcPr>
            <w:tcW w:w="1440" w:type="dxa"/>
            <w:tcBorders>
              <w:top w:val="single" w:sz="12" w:space="0" w:color="auto"/>
            </w:tcBorders>
            <w:shd w:val="clear" w:color="auto" w:fill="auto"/>
            <w:hideMark/>
          </w:tcPr>
          <w:p w:rsidR="00597F1E" w:rsidRPr="00891559" w:rsidRDefault="00332C38" w:rsidP="00EF4D89">
            <w:pPr>
              <w:pStyle w:val="Tabletext"/>
              <w:jc w:val="center"/>
              <w:rPr>
                <w:rFonts w:eastAsia="SimSun"/>
                <w:szCs w:val="24"/>
              </w:rPr>
            </w:pPr>
            <w:hyperlink r:id="rId178" w:history="1">
              <w:r w:rsidR="00597F1E" w:rsidRPr="00891559">
                <w:rPr>
                  <w:rStyle w:val="Hyperlink"/>
                </w:rPr>
                <w:t>AVD-4047a</w:t>
              </w:r>
            </w:hyperlink>
          </w:p>
        </w:tc>
        <w:tc>
          <w:tcPr>
            <w:tcW w:w="1382" w:type="dxa"/>
            <w:tcBorders>
              <w:top w:val="single" w:sz="12" w:space="0" w:color="auto"/>
            </w:tcBorders>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tcBorders>
              <w:top w:val="single" w:sz="12" w:space="0" w:color="auto"/>
            </w:tcBorders>
            <w:shd w:val="clear" w:color="auto" w:fill="auto"/>
            <w:hideMark/>
          </w:tcPr>
          <w:p w:rsidR="00597F1E" w:rsidRPr="00891559" w:rsidRDefault="00597F1E" w:rsidP="00EF4D89">
            <w:pPr>
              <w:pStyle w:val="Tabletext"/>
              <w:rPr>
                <w:rFonts w:eastAsia="SimSun"/>
                <w:szCs w:val="24"/>
              </w:rPr>
            </w:pPr>
            <w:r w:rsidRPr="00891559">
              <w:t xml:space="preserve">H.248.34 revision proposal – A signalling transport mechanism for </w:t>
            </w:r>
            <w:proofErr w:type="spellStart"/>
            <w:r w:rsidRPr="00891559">
              <w:t>Decadic</w:t>
            </w:r>
            <w:proofErr w:type="spellEnd"/>
            <w:r w:rsidRPr="00891559">
              <w:t xml:space="preserve"> Dialling in H.248.34 Stimulus Analogue Line Package</w:t>
            </w:r>
          </w:p>
        </w:tc>
        <w:tc>
          <w:tcPr>
            <w:tcW w:w="0" w:type="auto"/>
            <w:tcBorders>
              <w:top w:val="single" w:sz="12" w:space="0" w:color="auto"/>
            </w:tcBorders>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79" w:history="1">
              <w:r w:rsidR="00597F1E" w:rsidRPr="00891559">
                <w:rPr>
                  <w:rStyle w:val="Hyperlink"/>
                </w:rPr>
                <w:t>AVD-4048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H.248.82 (ex H.248.ECN) – Editorial update proposals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0" w:history="1">
              <w:r w:rsidR="00597F1E" w:rsidRPr="00891559">
                <w:rPr>
                  <w:rStyle w:val="Hyperlink"/>
                </w:rPr>
                <w:t>AVD-4049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Input draft of new H.248.DPI “Gateway control protocol: H.248 Support for deep packet inspection” (Ed. 0.6)</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1" w:history="1">
              <w:r w:rsidR="00597F1E" w:rsidRPr="00891559">
                <w:rPr>
                  <w:rStyle w:val="Hyperlink"/>
                </w:rPr>
                <w:t>AVD-4050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Input draft of new H.248.NATTP2P “NAT-traversal for peer-to-peer services” (Ed. 0.4)</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2" w:history="1">
              <w:r w:rsidR="00597F1E" w:rsidRPr="00891559">
                <w:rPr>
                  <w:rStyle w:val="Hyperlink"/>
                </w:rPr>
                <w:t>AVD-4051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Input draft of new H.248.RTPTOPO “RTP topology dependent RTCP handling by H.248 Media Gateways with IP Terminations” (Ed. 0.4)</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3" w:history="1">
              <w:r w:rsidR="00597F1E" w:rsidRPr="00891559">
                <w:rPr>
                  <w:rStyle w:val="Hyperlink"/>
                </w:rPr>
                <w:t>AVD-4052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H.248.1v4: Input living list</w:t>
            </w:r>
          </w:p>
        </w:tc>
        <w:tc>
          <w:tcPr>
            <w:tcW w:w="0" w:type="auto"/>
            <w:shd w:val="clear" w:color="auto" w:fill="auto"/>
            <w:hideMark/>
          </w:tcPr>
          <w:p w:rsidR="00597F1E" w:rsidRPr="00891559" w:rsidRDefault="00597F1E" w:rsidP="00EF4D89">
            <w:pPr>
              <w:pStyle w:val="Tabletext"/>
              <w:rPr>
                <w:rFonts w:eastAsia="SimSun"/>
                <w:szCs w:val="24"/>
              </w:rPr>
            </w:pPr>
            <w:r w:rsidRPr="00891559">
              <w:t>Q.3 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4" w:history="1">
              <w:r w:rsidR="00597F1E" w:rsidRPr="00891559">
                <w:rPr>
                  <w:rStyle w:val="Hyperlink"/>
                </w:rPr>
                <w:t>AVD-4053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H.248.48 (ex H.248.QHR) “Gate Control Protocol: RTCP XR Block Reporting Package” (New): Input draft</w:t>
            </w:r>
          </w:p>
        </w:tc>
        <w:tc>
          <w:tcPr>
            <w:tcW w:w="0" w:type="auto"/>
            <w:shd w:val="clear" w:color="auto" w:fill="auto"/>
            <w:hideMark/>
          </w:tcPr>
          <w:p w:rsidR="00597F1E" w:rsidRPr="00891559" w:rsidRDefault="00597F1E" w:rsidP="00EF4D89">
            <w:pPr>
              <w:pStyle w:val="Tabletext"/>
              <w:rPr>
                <w:rFonts w:eastAsia="SimSun"/>
                <w:szCs w:val="24"/>
              </w:rPr>
            </w:pPr>
            <w:r w:rsidRPr="00891559">
              <w:t>Q.3 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5" w:history="1">
              <w:r w:rsidR="00597F1E" w:rsidRPr="00891559">
                <w:rPr>
                  <w:rStyle w:val="Hyperlink"/>
                </w:rPr>
                <w:t>AVD-4054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H.248.79 (ex H.248.Packets) “Gate Control Protocol: Guidelines for Packet-Based Streams” (New): Input draft</w:t>
            </w:r>
          </w:p>
        </w:tc>
        <w:tc>
          <w:tcPr>
            <w:tcW w:w="0" w:type="auto"/>
            <w:shd w:val="clear" w:color="auto" w:fill="auto"/>
            <w:hideMark/>
          </w:tcPr>
          <w:p w:rsidR="00597F1E" w:rsidRPr="00891559" w:rsidRDefault="00597F1E" w:rsidP="00EF4D89">
            <w:pPr>
              <w:pStyle w:val="Tabletext"/>
              <w:rPr>
                <w:rFonts w:eastAsia="SimSun"/>
                <w:szCs w:val="24"/>
              </w:rPr>
            </w:pPr>
            <w:r w:rsidRPr="00891559">
              <w:t>Q.3 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6" w:history="1">
              <w:r w:rsidR="00597F1E" w:rsidRPr="00891559">
                <w:rPr>
                  <w:rStyle w:val="Hyperlink"/>
                </w:rPr>
                <w:t>AVD-4055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H.248.80 (ex H.248.SDPMapper) “Usage of the revised SDP offer / answer model with H.248” (New): Input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7" w:history="1">
              <w:r w:rsidR="00597F1E" w:rsidRPr="00891559">
                <w:rPr>
                  <w:rStyle w:val="Hyperlink"/>
                </w:rPr>
                <w:t>AVD-4056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H.248.83 (ex. H.248.MGINST) “Gateway control protocol: Media Gateway Instance Package” (New):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8" w:history="1">
              <w:r w:rsidR="00597F1E" w:rsidRPr="00891559">
                <w:rPr>
                  <w:rStyle w:val="Hyperlink"/>
                </w:rPr>
                <w:t>AVD-4057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 Sub-series Implementors' Guide (revised): Input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89" w:history="1">
              <w:r w:rsidR="00597F1E" w:rsidRPr="00891559">
                <w:rPr>
                  <w:rStyle w:val="Hyperlink"/>
                </w:rPr>
                <w:t>AVD-4058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H-Series Supplement 2: “H.248.x sub-series packages guide – Release 15” (revised): Input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0" w:history="1">
              <w:r w:rsidR="00597F1E" w:rsidRPr="00891559">
                <w:rPr>
                  <w:rStyle w:val="Hyperlink"/>
                </w:rPr>
                <w:t>AVD-4059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H.248.12 Rev. 1: Proposed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1" w:history="1">
              <w:r w:rsidR="00597F1E" w:rsidRPr="00891559">
                <w:rPr>
                  <w:rStyle w:val="Hyperlink"/>
                </w:rPr>
                <w:t>AVD-4060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H.248.80: Autonomous Behaviour</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2" w:history="1">
              <w:r w:rsidR="00597F1E" w:rsidRPr="00891559">
                <w:rPr>
                  <w:rStyle w:val="Hyperlink"/>
                </w:rPr>
                <w:t>AVD-4061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H.248.80: Configuration Characteristic Modifiers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3" w:history="1">
              <w:r w:rsidR="00597F1E" w:rsidRPr="00891559">
                <w:rPr>
                  <w:rStyle w:val="Hyperlink"/>
                </w:rPr>
                <w:t>AVD-4062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H.248.80: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4" w:history="1">
              <w:r w:rsidR="00597F1E" w:rsidRPr="00891559">
                <w:rPr>
                  <w:rStyle w:val="Hyperlink"/>
                </w:rPr>
                <w:t>AVD-4063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5" w:history="1">
              <w:r w:rsidR="00597F1E" w:rsidRPr="00891559">
                <w:rPr>
                  <w:rStyle w:val="Hyperlink"/>
                </w:rPr>
                <w:t>AVD-4064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H.248.83 (ex. H.248.MGINST): Proposed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6" w:history="1">
              <w:r w:rsidR="00597F1E" w:rsidRPr="00891559">
                <w:rPr>
                  <w:rStyle w:val="Hyperlink"/>
                </w:rPr>
                <w:t>AVD-4065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 Sub-series IG: Proposed Additions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7" w:history="1">
              <w:r w:rsidR="00597F1E" w:rsidRPr="00891559">
                <w:rPr>
                  <w:rStyle w:val="Hyperlink"/>
                </w:rPr>
                <w:t>AVD-4066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H.248.LOOPB: Proposed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8" w:history="1">
              <w:r w:rsidR="00597F1E" w:rsidRPr="00891559">
                <w:rPr>
                  <w:rStyle w:val="Hyperlink"/>
                </w:rPr>
                <w:t>AVD-4067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H.248.DPI: Discussion</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199" w:history="1">
              <w:r w:rsidR="00597F1E" w:rsidRPr="00891559">
                <w:rPr>
                  <w:rStyle w:val="Hyperlink"/>
                </w:rPr>
                <w:t>AVD-4068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Proposed changes due to new ECN IETF Draft version</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0" w:history="1">
              <w:r w:rsidR="00597F1E" w:rsidRPr="00891559">
                <w:rPr>
                  <w:rStyle w:val="Hyperlink"/>
                </w:rPr>
                <w:t>AVD-4069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Editorial Updates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1" w:history="1">
              <w:r w:rsidR="00597F1E" w:rsidRPr="00891559">
                <w:rPr>
                  <w:rStyle w:val="Hyperlink"/>
                </w:rPr>
                <w:t>AVD-4070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H.248.12 “Gateway control protocol: H.248.1 packages for H.323 and H.324 interworking” (Rev):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2" w:history="1">
              <w:r w:rsidR="00597F1E" w:rsidRPr="00891559">
                <w:rPr>
                  <w:rStyle w:val="Hyperlink"/>
                </w:rPr>
                <w:t>AVD-4071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H.248.66 (ex H.248.RTSP) “Packages for RTSP and H.248 interworking” (New):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3" w:history="1">
              <w:r w:rsidR="00597F1E" w:rsidRPr="00891559">
                <w:rPr>
                  <w:rStyle w:val="Hyperlink"/>
                </w:rPr>
                <w:t>AVD-4072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H.248.74 (ex H.248.MRCP) “Media Resource Control enhancement Packages” (New):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4" w:history="1">
              <w:r w:rsidR="00597F1E" w:rsidRPr="00891559">
                <w:rPr>
                  <w:rStyle w:val="Hyperlink"/>
                </w:rPr>
                <w:t>AVD-4073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(ex H.248.ECN) “Gateway control protocol: Explicit Congestion Notification Support” (New):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5" w:history="1">
              <w:r w:rsidR="00597F1E" w:rsidRPr="00891559">
                <w:rPr>
                  <w:rStyle w:val="Hyperlink"/>
                </w:rPr>
                <w:t>AVD-4074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H.248.LOOPB “Gateway control protocol: Usage of Loopback in H.248” (New): input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6" w:history="1">
              <w:r w:rsidR="00597F1E" w:rsidRPr="00891559">
                <w:rPr>
                  <w:rStyle w:val="Hyperlink"/>
                </w:rPr>
                <w:t>AVD-4075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Video Resolution in Telepresence Systems</w:t>
            </w:r>
          </w:p>
        </w:tc>
        <w:tc>
          <w:tcPr>
            <w:tcW w:w="0" w:type="auto"/>
            <w:shd w:val="clear" w:color="auto" w:fill="auto"/>
            <w:hideMark/>
          </w:tcPr>
          <w:p w:rsidR="00597F1E" w:rsidRPr="00891559" w:rsidRDefault="00597F1E" w:rsidP="00EF4D89">
            <w:pPr>
              <w:pStyle w:val="Tabletext"/>
              <w:rPr>
                <w:rFonts w:eastAsia="SimSun"/>
                <w:szCs w:val="24"/>
              </w:rPr>
            </w:pPr>
            <w:r w:rsidRPr="00891559">
              <w:t>Polycom</w:t>
            </w:r>
          </w:p>
        </w:tc>
      </w:tr>
      <w:tr w:rsidR="00597F1E" w:rsidRPr="00891559" w:rsidTr="00891559">
        <w:trPr>
          <w:cantSplit/>
          <w:jc w:val="center"/>
        </w:trPr>
        <w:tc>
          <w:tcPr>
            <w:tcW w:w="1440" w:type="dxa"/>
            <w:shd w:val="clear" w:color="auto" w:fill="auto"/>
            <w:hideMark/>
          </w:tcPr>
          <w:p w:rsidR="00597F1E" w:rsidRPr="00891559" w:rsidRDefault="00597F1E" w:rsidP="00EF4D89">
            <w:pPr>
              <w:pStyle w:val="Tabletext"/>
              <w:jc w:val="center"/>
              <w:rPr>
                <w:rFonts w:eastAsia="SimSun"/>
                <w:szCs w:val="24"/>
              </w:rPr>
            </w:pPr>
            <w:r w:rsidRPr="00891559">
              <w:t>AVD-4076</w:t>
            </w:r>
          </w:p>
        </w:tc>
        <w:tc>
          <w:tcPr>
            <w:tcW w:w="1382" w:type="dxa"/>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rPr>
                <w:i/>
                <w:iCs/>
              </w:rPr>
              <w:t>Withdrawn</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597F1E" w:rsidP="00EF4D89">
            <w:pPr>
              <w:pStyle w:val="Tabletext"/>
              <w:jc w:val="center"/>
              <w:rPr>
                <w:rFonts w:eastAsia="SimSun"/>
                <w:szCs w:val="24"/>
              </w:rPr>
            </w:pPr>
            <w:r w:rsidRPr="00891559">
              <w:t>AVD-4077</w:t>
            </w:r>
          </w:p>
        </w:tc>
        <w:tc>
          <w:tcPr>
            <w:tcW w:w="1382" w:type="dxa"/>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rPr>
                <w:i/>
                <w:iCs/>
              </w:rPr>
              <w:t>Withdrawn</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7" w:history="1">
              <w:r w:rsidR="00597F1E" w:rsidRPr="00891559">
                <w:rPr>
                  <w:rStyle w:val="Hyperlink"/>
                </w:rPr>
                <w:t>AVD-4078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Invitation of comments on draft Rec. ITU-T H.IRP | ISO/IEC 29177</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40" w:type="dxa"/>
            <w:shd w:val="clear" w:color="auto" w:fill="auto"/>
            <w:hideMark/>
          </w:tcPr>
          <w:p w:rsidR="00597F1E" w:rsidRPr="00891559" w:rsidRDefault="00597F1E" w:rsidP="00EF4D89">
            <w:pPr>
              <w:pStyle w:val="Tabletext"/>
              <w:jc w:val="center"/>
              <w:rPr>
                <w:rFonts w:eastAsia="SimSun"/>
                <w:szCs w:val="24"/>
              </w:rPr>
            </w:pPr>
            <w:r w:rsidRPr="00891559">
              <w:t>AVD-4079</w:t>
            </w:r>
          </w:p>
        </w:tc>
        <w:tc>
          <w:tcPr>
            <w:tcW w:w="1382" w:type="dxa"/>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rPr>
                <w:i/>
                <w:iCs/>
              </w:rPr>
              <w:t>Withdrawn</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8" w:history="1">
              <w:r w:rsidR="00597F1E" w:rsidRPr="00891559">
                <w:rPr>
                  <w:rStyle w:val="Hyperlink"/>
                </w:rPr>
                <w:t>AVD-4080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F.USN-CC: Proposed modification to the draft Recommendation (Andover, 18 – 22 July 2011)</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09" w:history="1">
              <w:r w:rsidR="00597F1E" w:rsidRPr="00891559">
                <w:rPr>
                  <w:rStyle w:val="Hyperlink"/>
                </w:rPr>
                <w:t>AVD-4081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Proposed modification to the draft Rec. ITU-T F.USN-SM</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0" w:history="1">
              <w:r w:rsidR="00597F1E" w:rsidRPr="00891559">
                <w:rPr>
                  <w:rStyle w:val="Hyperlink"/>
                </w:rPr>
                <w:t>AVD-4082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Discussion of some definitions related to Telepresence</w:t>
            </w:r>
          </w:p>
        </w:tc>
        <w:tc>
          <w:tcPr>
            <w:tcW w:w="0" w:type="auto"/>
            <w:shd w:val="clear" w:color="auto" w:fill="auto"/>
            <w:hideMark/>
          </w:tcPr>
          <w:p w:rsidR="00597F1E" w:rsidRPr="00891559" w:rsidRDefault="00597F1E" w:rsidP="00EF4D89">
            <w:pPr>
              <w:pStyle w:val="Tabletext"/>
              <w:rPr>
                <w:rFonts w:eastAsia="SimSun"/>
                <w:szCs w:val="24"/>
              </w:rPr>
            </w:pPr>
            <w:r w:rsidRPr="00891559">
              <w:t>ZTE</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1" w:history="1">
              <w:r w:rsidR="00597F1E" w:rsidRPr="00891559">
                <w:rPr>
                  <w:rStyle w:val="Hyperlink"/>
                </w:rPr>
                <w:t>AVD-4083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Proposed requirements for Telepresence system</w:t>
            </w:r>
          </w:p>
        </w:tc>
        <w:tc>
          <w:tcPr>
            <w:tcW w:w="0" w:type="auto"/>
            <w:shd w:val="clear" w:color="auto" w:fill="auto"/>
            <w:hideMark/>
          </w:tcPr>
          <w:p w:rsidR="00597F1E" w:rsidRPr="00891559" w:rsidRDefault="00597F1E" w:rsidP="00EF4D89">
            <w:pPr>
              <w:pStyle w:val="Tabletext"/>
              <w:rPr>
                <w:rFonts w:eastAsia="SimSun"/>
                <w:szCs w:val="24"/>
              </w:rPr>
            </w:pPr>
            <w:r w:rsidRPr="00891559">
              <w:t>ZTE</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2" w:history="1">
              <w:r w:rsidR="00597F1E" w:rsidRPr="00891559">
                <w:rPr>
                  <w:rStyle w:val="Hyperlink"/>
                </w:rPr>
                <w:t>AVD-4084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Proposed call signalling procedures for multi-screen telepresence terminals</w:t>
            </w:r>
          </w:p>
        </w:tc>
        <w:tc>
          <w:tcPr>
            <w:tcW w:w="0" w:type="auto"/>
            <w:shd w:val="clear" w:color="auto" w:fill="auto"/>
            <w:hideMark/>
          </w:tcPr>
          <w:p w:rsidR="00597F1E" w:rsidRPr="00891559" w:rsidRDefault="00597F1E" w:rsidP="00EF4D89">
            <w:pPr>
              <w:pStyle w:val="Tabletext"/>
              <w:rPr>
                <w:rFonts w:eastAsia="SimSun"/>
                <w:szCs w:val="24"/>
              </w:rPr>
            </w:pPr>
            <w:r w:rsidRPr="00891559">
              <w:t>ZTE</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3" w:history="1">
              <w:r w:rsidR="00597F1E" w:rsidRPr="00891559">
                <w:rPr>
                  <w:rStyle w:val="Hyperlink"/>
                </w:rPr>
                <w:t>AVD-4085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H.VSprot</w:t>
            </w:r>
            <w:proofErr w:type="spellEnd"/>
            <w:r w:rsidRPr="00891559">
              <w:t>: Proposal of protocols for Instant image snapshot</w:t>
            </w:r>
          </w:p>
        </w:tc>
        <w:tc>
          <w:tcPr>
            <w:tcW w:w="0" w:type="auto"/>
            <w:shd w:val="clear" w:color="auto" w:fill="auto"/>
            <w:hideMark/>
          </w:tcPr>
          <w:p w:rsidR="00597F1E" w:rsidRPr="00891559" w:rsidRDefault="00597F1E" w:rsidP="00EF4D89">
            <w:pPr>
              <w:pStyle w:val="Tabletext"/>
              <w:rPr>
                <w:rFonts w:eastAsia="SimSun"/>
                <w:szCs w:val="24"/>
              </w:rPr>
            </w:pPr>
            <w:r w:rsidRPr="00891559">
              <w:t>ZTE</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4" w:history="1">
              <w:r w:rsidR="00597F1E" w:rsidRPr="00891559">
                <w:rPr>
                  <w:rStyle w:val="Hyperlink"/>
                </w:rPr>
                <w:t>AVD-4086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Proposed texts for differentiating Telepresence services from videoconference services</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5" w:history="1">
              <w:r w:rsidR="00597F1E" w:rsidRPr="00891559">
                <w:rPr>
                  <w:rStyle w:val="Hyperlink"/>
                </w:rPr>
                <w:t>AVD-4087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Proposed texts for requirements of Telepresence services</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6" w:history="1">
              <w:r w:rsidR="00597F1E" w:rsidRPr="00891559">
                <w:rPr>
                  <w:rStyle w:val="Hyperlink"/>
                </w:rPr>
                <w:t>AVD-4088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Telepresence Use Cases Involving Everyday Terminals</w:t>
            </w:r>
          </w:p>
        </w:tc>
        <w:tc>
          <w:tcPr>
            <w:tcW w:w="0" w:type="auto"/>
            <w:shd w:val="clear" w:color="auto" w:fill="auto"/>
            <w:hideMark/>
          </w:tcPr>
          <w:p w:rsidR="00597F1E" w:rsidRPr="00891559" w:rsidRDefault="00597F1E" w:rsidP="00EF4D89">
            <w:pPr>
              <w:pStyle w:val="Tabletext"/>
              <w:rPr>
                <w:rFonts w:eastAsia="SimSun"/>
                <w:szCs w:val="24"/>
              </w:rPr>
            </w:pPr>
            <w:r w:rsidRPr="00891559">
              <w:t>RIM</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7" w:history="1">
              <w:r w:rsidR="00597F1E" w:rsidRPr="00891559">
                <w:rPr>
                  <w:rStyle w:val="Hyperlink"/>
                </w:rPr>
                <w:t>AVD-4089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w:t>
            </w:r>
          </w:p>
        </w:tc>
        <w:tc>
          <w:tcPr>
            <w:tcW w:w="0" w:type="auto"/>
            <w:shd w:val="clear" w:color="auto" w:fill="auto"/>
            <w:hideMark/>
          </w:tcPr>
          <w:p w:rsidR="00597F1E" w:rsidRPr="00891559" w:rsidRDefault="00597F1E" w:rsidP="00EF4D89">
            <w:pPr>
              <w:pStyle w:val="Tabletext"/>
              <w:rPr>
                <w:rFonts w:eastAsia="SimSun"/>
                <w:szCs w:val="24"/>
              </w:rPr>
            </w:pPr>
            <w:r w:rsidRPr="00891559">
              <w:t>Revised H-Series Supplement 4</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8" w:history="1">
              <w:r w:rsidR="00597F1E" w:rsidRPr="00891559">
                <w:rPr>
                  <w:rStyle w:val="Hyperlink"/>
                </w:rPr>
                <w:t>AVD-4090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w:t>
            </w:r>
          </w:p>
        </w:tc>
        <w:tc>
          <w:tcPr>
            <w:tcW w:w="0" w:type="auto"/>
            <w:shd w:val="clear" w:color="auto" w:fill="auto"/>
            <w:hideMark/>
          </w:tcPr>
          <w:p w:rsidR="00597F1E" w:rsidRPr="00891559" w:rsidRDefault="00597F1E" w:rsidP="00EF4D89">
            <w:pPr>
              <w:pStyle w:val="Tabletext"/>
              <w:rPr>
                <w:rFonts w:eastAsia="SimSun"/>
                <w:szCs w:val="24"/>
              </w:rPr>
            </w:pPr>
            <w:r w:rsidRPr="00891559">
              <w:t>Advertisement of  IPv4/IPv6 address support in H.245 TCS</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Spranto</w:t>
            </w:r>
            <w:proofErr w:type="spellEnd"/>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19" w:history="1">
              <w:r w:rsidR="00597F1E" w:rsidRPr="00891559">
                <w:rPr>
                  <w:rStyle w:val="Hyperlink"/>
                </w:rPr>
                <w:t>AVD-4091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High Level Architecture</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0" w:history="1">
              <w:r w:rsidR="00597F1E" w:rsidRPr="00891559">
                <w:rPr>
                  <w:rStyle w:val="Hyperlink"/>
                </w:rPr>
                <w:t>AVD-4092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Telepresence System Audio/Video Parameters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1" w:history="1">
              <w:r w:rsidR="00597F1E" w:rsidRPr="00891559">
                <w:rPr>
                  <w:rStyle w:val="Hyperlink"/>
                </w:rPr>
                <w:t>AVD-4093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w:t>
            </w:r>
          </w:p>
        </w:tc>
        <w:tc>
          <w:tcPr>
            <w:tcW w:w="0" w:type="auto"/>
            <w:shd w:val="clear" w:color="auto" w:fill="auto"/>
            <w:hideMark/>
          </w:tcPr>
          <w:p w:rsidR="00597F1E" w:rsidRPr="00891559" w:rsidRDefault="00597F1E" w:rsidP="00EF4D89">
            <w:pPr>
              <w:pStyle w:val="Tabletext"/>
              <w:rPr>
                <w:rFonts w:eastAsia="SimSun"/>
                <w:szCs w:val="24"/>
              </w:rPr>
            </w:pPr>
            <w:r w:rsidRPr="00891559">
              <w:t>Using H.225.0 call signalling connection as transport for Media</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Spranto</w:t>
            </w:r>
            <w:proofErr w:type="spellEnd"/>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2" w:history="1">
              <w:r w:rsidR="00597F1E" w:rsidRPr="00891559">
                <w:rPr>
                  <w:rStyle w:val="Hyperlink"/>
                </w:rPr>
                <w:t>AVD-4094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“Telepresence System Architecture” (New): Input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3" w:history="1">
              <w:r w:rsidR="00597F1E" w:rsidRPr="00891559">
                <w:rPr>
                  <w:rStyle w:val="Hyperlink"/>
                </w:rPr>
                <w:t>AVD-4095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w:t>
            </w:r>
            <w:proofErr w:type="spellStart"/>
            <w:r w:rsidRPr="00891559">
              <w:t>H.TPS.Arch</w:t>
            </w:r>
            <w:proofErr w:type="spellEnd"/>
            <w:r w:rsidRPr="00891559">
              <w:t>: Iconography</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4" w:history="1">
              <w:r w:rsidR="00597F1E" w:rsidRPr="00891559">
                <w:rPr>
                  <w:rStyle w:val="Hyperlink"/>
                </w:rPr>
                <w:t>AVD-4096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12</w:t>
            </w:r>
          </w:p>
        </w:tc>
        <w:tc>
          <w:tcPr>
            <w:tcW w:w="0" w:type="auto"/>
            <w:shd w:val="clear" w:color="auto" w:fill="auto"/>
            <w:hideMark/>
          </w:tcPr>
          <w:p w:rsidR="00597F1E" w:rsidRPr="00891559" w:rsidRDefault="00597F1E" w:rsidP="00EF4D89">
            <w:pPr>
              <w:pStyle w:val="Tabletext"/>
              <w:rPr>
                <w:rFonts w:eastAsia="SimSun"/>
                <w:szCs w:val="24"/>
              </w:rPr>
            </w:pPr>
            <w:r w:rsidRPr="00891559">
              <w:t>AMS information flow - Application handover case</w:t>
            </w:r>
          </w:p>
        </w:tc>
        <w:tc>
          <w:tcPr>
            <w:tcW w:w="0" w:type="auto"/>
            <w:shd w:val="clear" w:color="auto" w:fill="auto"/>
            <w:hideMark/>
          </w:tcPr>
          <w:p w:rsidR="00597F1E" w:rsidRPr="00891559" w:rsidRDefault="00597F1E" w:rsidP="00EF4D89">
            <w:pPr>
              <w:pStyle w:val="Tabletext"/>
              <w:rPr>
                <w:rFonts w:eastAsia="SimSun"/>
                <w:szCs w:val="24"/>
              </w:rPr>
            </w:pPr>
            <w:r w:rsidRPr="00891559">
              <w:t>Waseda</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5" w:history="1">
              <w:r w:rsidR="00597F1E" w:rsidRPr="00891559">
                <w:rPr>
                  <w:rStyle w:val="Hyperlink"/>
                </w:rPr>
                <w:t>AVD-4097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12</w:t>
            </w:r>
          </w:p>
        </w:tc>
        <w:tc>
          <w:tcPr>
            <w:tcW w:w="0" w:type="auto"/>
            <w:shd w:val="clear" w:color="auto" w:fill="auto"/>
            <w:hideMark/>
          </w:tcPr>
          <w:p w:rsidR="00597F1E" w:rsidRPr="00891559" w:rsidRDefault="00597F1E" w:rsidP="00EF4D89">
            <w:pPr>
              <w:pStyle w:val="Tabletext"/>
              <w:rPr>
                <w:rFonts w:eastAsia="SimSun"/>
                <w:szCs w:val="24"/>
              </w:rPr>
            </w:pPr>
            <w:r w:rsidRPr="00891559">
              <w:t>Possible content for draft Recommendation H.325</w:t>
            </w:r>
          </w:p>
        </w:tc>
        <w:tc>
          <w:tcPr>
            <w:tcW w:w="0" w:type="auto"/>
            <w:shd w:val="clear" w:color="auto" w:fill="auto"/>
            <w:hideMark/>
          </w:tcPr>
          <w:p w:rsidR="00597F1E" w:rsidRPr="00891559" w:rsidRDefault="00597F1E" w:rsidP="00EF4D89">
            <w:pPr>
              <w:pStyle w:val="Tabletext"/>
              <w:rPr>
                <w:rFonts w:eastAsia="SimSun"/>
                <w:szCs w:val="24"/>
              </w:rPr>
            </w:pPr>
            <w:r w:rsidRPr="00891559">
              <w:t>Waseda</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6" w:history="1">
              <w:r w:rsidR="00597F1E" w:rsidRPr="00891559">
                <w:rPr>
                  <w:rStyle w:val="Hyperlink"/>
                </w:rPr>
                <w:t>AVD-4098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Use case “TCP bearer path with SIP signalling path (SIP-controlled TCP connections)”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7" w:history="1">
              <w:r w:rsidR="00597F1E" w:rsidRPr="00891559">
                <w:rPr>
                  <w:rStyle w:val="Hyperlink"/>
                </w:rPr>
                <w:t>AVD-4099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Clause 3 Terminology</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8" w:history="1">
              <w:r w:rsidR="00597F1E" w:rsidRPr="00891559">
                <w:rPr>
                  <w:rStyle w:val="Hyperlink"/>
                </w:rPr>
                <w:t>AVD-4100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Update of clauses 1, 5 and 6, proposal for new clauses 7 and an Appendix</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29" w:history="1">
              <w:r w:rsidR="00597F1E" w:rsidRPr="00891559">
                <w:rPr>
                  <w:rStyle w:val="Hyperlink"/>
                </w:rPr>
                <w:t>AVD-4101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Update of clauses 8 &amp; 9 – TCP hole punching package</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0" w:history="1">
              <w:r w:rsidR="00597F1E" w:rsidRPr="00891559">
                <w:rPr>
                  <w:rStyle w:val="Hyperlink"/>
                </w:rPr>
                <w:t>AVD-4102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Proposal for complementary TCP statistics packages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1" w:history="1">
              <w:r w:rsidR="00597F1E" w:rsidRPr="00891559">
                <w:rPr>
                  <w:rStyle w:val="Hyperlink"/>
                </w:rPr>
                <w:t>AVD-4103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Interaction with latching/</w:t>
            </w:r>
            <w:proofErr w:type="spellStart"/>
            <w:r w:rsidRPr="00891559">
              <w:t>relatching</w:t>
            </w:r>
            <w:proofErr w:type="spellEnd"/>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2" w:history="1">
              <w:r w:rsidR="00597F1E" w:rsidRPr="00891559">
                <w:rPr>
                  <w:rStyle w:val="Hyperlink"/>
                </w:rPr>
                <w:t>AVD-4104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Interaction with layer L4 filter</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3" w:history="1">
              <w:r w:rsidR="00597F1E" w:rsidRPr="00891559">
                <w:rPr>
                  <w:rStyle w:val="Hyperlink"/>
                </w:rPr>
                <w:t>AVD-4105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Use case of UDP hole punching</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4" w:history="1">
              <w:r w:rsidR="00597F1E" w:rsidRPr="00891559">
                <w:rPr>
                  <w:rStyle w:val="Hyperlink"/>
                </w:rPr>
                <w:t>AVD-4106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Standard Colour Gamut for Telepresence Systems</w:t>
            </w:r>
          </w:p>
        </w:tc>
        <w:tc>
          <w:tcPr>
            <w:tcW w:w="0" w:type="auto"/>
            <w:shd w:val="clear" w:color="auto" w:fill="auto"/>
            <w:hideMark/>
          </w:tcPr>
          <w:p w:rsidR="00597F1E" w:rsidRPr="00891559" w:rsidRDefault="00597F1E" w:rsidP="00EF4D89">
            <w:pPr>
              <w:pStyle w:val="Tabletext"/>
              <w:rPr>
                <w:rFonts w:eastAsia="SimSun"/>
                <w:szCs w:val="24"/>
              </w:rPr>
            </w:pPr>
            <w:r w:rsidRPr="00891559">
              <w:t>Polycom</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5" w:history="1">
              <w:r w:rsidR="00597F1E" w:rsidRPr="00891559">
                <w:rPr>
                  <w:rStyle w:val="Hyperlink"/>
                </w:rPr>
                <w:t>AVD-4107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Sub-system Architectures</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6" w:history="1">
              <w:r w:rsidR="00597F1E" w:rsidRPr="00891559">
                <w:rPr>
                  <w:rStyle w:val="Hyperlink"/>
                </w:rPr>
                <w:t>AVD-4108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H.323 Architecture</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7" w:history="1">
              <w:r w:rsidR="00597F1E" w:rsidRPr="00891559">
                <w:rPr>
                  <w:rStyle w:val="Hyperlink"/>
                </w:rPr>
                <w:t>AVD-4109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Telepresence room design</w:t>
            </w:r>
          </w:p>
        </w:tc>
        <w:tc>
          <w:tcPr>
            <w:tcW w:w="0" w:type="auto"/>
            <w:shd w:val="clear" w:color="auto" w:fill="auto"/>
            <w:hideMark/>
          </w:tcPr>
          <w:p w:rsidR="00597F1E" w:rsidRPr="00891559" w:rsidRDefault="00597F1E" w:rsidP="00EF4D89">
            <w:pPr>
              <w:pStyle w:val="Tabletext"/>
              <w:rPr>
                <w:rFonts w:eastAsia="SimSun"/>
                <w:szCs w:val="24"/>
              </w:rPr>
            </w:pPr>
            <w:r w:rsidRPr="00891559">
              <w:t>Huawei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38" w:history="1">
              <w:r w:rsidR="00597F1E" w:rsidRPr="00891559">
                <w:rPr>
                  <w:rStyle w:val="Hyperlink"/>
                </w:rPr>
                <w:t>AVD-4110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Proposed changes on web page for “Multimedia information access triggered by tag-based identification”</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1C6E1D">
        <w:trPr>
          <w:cantSplit/>
          <w:jc w:val="center"/>
        </w:trPr>
        <w:tc>
          <w:tcPr>
            <w:tcW w:w="1440" w:type="dxa"/>
            <w:tcBorders>
              <w:bottom w:val="nil"/>
            </w:tcBorders>
            <w:shd w:val="clear" w:color="auto" w:fill="auto"/>
            <w:hideMark/>
          </w:tcPr>
          <w:p w:rsidR="00597F1E" w:rsidRPr="00891559" w:rsidRDefault="00332C38" w:rsidP="00EF4D89">
            <w:pPr>
              <w:pStyle w:val="Tabletext"/>
              <w:jc w:val="center"/>
              <w:rPr>
                <w:rFonts w:eastAsia="SimSun"/>
                <w:szCs w:val="24"/>
              </w:rPr>
            </w:pPr>
            <w:hyperlink r:id="rId239" w:history="1">
              <w:r w:rsidR="00597F1E" w:rsidRPr="00891559">
                <w:rPr>
                  <w:rStyle w:val="Hyperlink"/>
                </w:rPr>
                <w:t>AVD-4111</w:t>
              </w:r>
            </w:hyperlink>
          </w:p>
        </w:tc>
        <w:tc>
          <w:tcPr>
            <w:tcW w:w="1382" w:type="dxa"/>
            <w:tcBorders>
              <w:bottom w:val="nil"/>
            </w:tcBorders>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ITU-T H.IRP | ISO/IEC FCD29177: information from SC 31WG6</w:t>
            </w:r>
          </w:p>
        </w:tc>
        <w:tc>
          <w:tcPr>
            <w:tcW w:w="0" w:type="auto"/>
            <w:shd w:val="clear" w:color="auto" w:fill="auto"/>
            <w:hideMark/>
          </w:tcPr>
          <w:p w:rsidR="00597F1E" w:rsidRPr="00891559" w:rsidRDefault="00597F1E" w:rsidP="00EF4D89">
            <w:pPr>
              <w:pStyle w:val="Tabletext"/>
              <w:rPr>
                <w:rFonts w:eastAsia="SimSun"/>
                <w:szCs w:val="24"/>
              </w:rPr>
            </w:pPr>
            <w:r w:rsidRPr="00891559">
              <w:t>ISO/IEC</w:t>
            </w:r>
          </w:p>
        </w:tc>
      </w:tr>
      <w:tr w:rsidR="00597F1E" w:rsidRPr="00891559" w:rsidTr="001C6E1D">
        <w:trPr>
          <w:cantSplit/>
          <w:jc w:val="center"/>
        </w:trPr>
        <w:tc>
          <w:tcPr>
            <w:tcW w:w="1440" w:type="dxa"/>
            <w:tcBorders>
              <w:top w:val="nil"/>
            </w:tcBorders>
            <w:shd w:val="clear" w:color="auto" w:fill="auto"/>
            <w:hideMark/>
          </w:tcPr>
          <w:p w:rsidR="00597F1E" w:rsidRPr="00891559" w:rsidRDefault="00332C38" w:rsidP="00EF4D89">
            <w:pPr>
              <w:pStyle w:val="Tabletext"/>
              <w:jc w:val="center"/>
              <w:rPr>
                <w:rFonts w:eastAsia="SimSun"/>
                <w:szCs w:val="24"/>
              </w:rPr>
            </w:pPr>
            <w:hyperlink r:id="rId240" w:history="1">
              <w:proofErr w:type="spellStart"/>
              <w:r w:rsidR="00597F1E" w:rsidRPr="00891559">
                <w:rPr>
                  <w:rStyle w:val="Hyperlink"/>
                </w:rPr>
                <w:t>att</w:t>
              </w:r>
              <w:proofErr w:type="spellEnd"/>
            </w:hyperlink>
          </w:p>
        </w:tc>
        <w:tc>
          <w:tcPr>
            <w:tcW w:w="1382" w:type="dxa"/>
            <w:tcBorders>
              <w:top w:val="nil"/>
            </w:tcBorders>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pPr>
            <w:r w:rsidRPr="00891559">
              <w:t>Information technology – Automatic identification and data capture technique –</w:t>
            </w:r>
          </w:p>
          <w:p w:rsidR="00597F1E" w:rsidRPr="00891559" w:rsidRDefault="00597F1E" w:rsidP="00EF4D89">
            <w:pPr>
              <w:pStyle w:val="Tabletext"/>
              <w:rPr>
                <w:rFonts w:eastAsia="SimSun"/>
                <w:szCs w:val="24"/>
              </w:rPr>
            </w:pPr>
            <w:r w:rsidRPr="00891559">
              <w:t>Identifier resolution protocol for multimedia information access triggered by tag-based identification</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1" w:history="1">
              <w:r w:rsidR="00597F1E" w:rsidRPr="00891559">
                <w:rPr>
                  <w:rStyle w:val="Hyperlink"/>
                </w:rPr>
                <w:t>AVD-4112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H.248.48 – Progress proposal</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2" w:history="1">
              <w:r w:rsidR="00597F1E" w:rsidRPr="00891559">
                <w:rPr>
                  <w:rStyle w:val="Hyperlink"/>
                </w:rPr>
                <w:t>AVD-4113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H.248.48 – Editorial update proposals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3" w:history="1">
              <w:r w:rsidR="00597F1E" w:rsidRPr="00891559">
                <w:rPr>
                  <w:rStyle w:val="Hyperlink"/>
                </w:rPr>
                <w:t>AVD-4114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H.248.79 – Update proposal</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4" w:history="1">
              <w:r w:rsidR="00597F1E" w:rsidRPr="00891559">
                <w:rPr>
                  <w:rStyle w:val="Hyperlink"/>
                </w:rPr>
                <w:t>AVD-4115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H.248.RTPTOPO – Topology models in case of SRTP</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5" w:history="1">
              <w:r w:rsidR="00597F1E" w:rsidRPr="00891559">
                <w:rPr>
                  <w:rStyle w:val="Hyperlink"/>
                </w:rPr>
                <w:t>AVD-4116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H.248.DPI – Discussion on DPI requirements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6" w:history="1">
              <w:r w:rsidR="00597F1E" w:rsidRPr="00891559">
                <w:rPr>
                  <w:rStyle w:val="Hyperlink"/>
                </w:rPr>
                <w:t>AVD-4117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H.248.80 – Aspects of autonomous state transitioning between media configurations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7" w:history="1">
              <w:r w:rsidR="00597F1E" w:rsidRPr="00891559">
                <w:rPr>
                  <w:rStyle w:val="Hyperlink"/>
                </w:rPr>
                <w:t>AVD-4118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H.248.1 – Discussion of value assignment in the life cycle of H.248 Properties</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8" w:history="1">
              <w:r w:rsidR="00597F1E" w:rsidRPr="00891559">
                <w:rPr>
                  <w:rStyle w:val="Hyperlink"/>
                </w:rPr>
                <w:t>AVD-4119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H.VSMarch</w:t>
            </w:r>
            <w:proofErr w:type="spellEnd"/>
            <w:r w:rsidRPr="00891559">
              <w:t xml:space="preserve"> "Architectural requirements for mobile visual surveillance" (New):Initial draft</w:t>
            </w:r>
          </w:p>
        </w:tc>
        <w:tc>
          <w:tcPr>
            <w:tcW w:w="0" w:type="auto"/>
            <w:shd w:val="clear" w:color="auto" w:fill="auto"/>
            <w:hideMark/>
          </w:tcPr>
          <w:p w:rsidR="00597F1E" w:rsidRPr="00891559" w:rsidRDefault="00597F1E" w:rsidP="00EF4D89">
            <w:pPr>
              <w:pStyle w:val="Tabletext"/>
              <w:rPr>
                <w:rFonts w:eastAsia="SimSun"/>
                <w:szCs w:val="24"/>
              </w:rPr>
            </w:pPr>
            <w:r w:rsidRPr="00891559">
              <w:t>China Telecom, ZTE</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49" w:history="1">
              <w:r w:rsidR="00597F1E" w:rsidRPr="00891559">
                <w:rPr>
                  <w:rStyle w:val="Hyperlink"/>
                </w:rPr>
                <w:t>AVD-4120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The Status of Collaborative Team work on </w:t>
            </w:r>
            <w:proofErr w:type="spellStart"/>
            <w:r w:rsidRPr="00891559">
              <w:t>H.IDscheme</w:t>
            </w:r>
            <w:proofErr w:type="spellEnd"/>
            <w:r w:rsidRPr="00891559">
              <w:t xml:space="preserve"> | 29174-1 and H.ID-RA | 29174-2</w:t>
            </w:r>
          </w:p>
        </w:tc>
        <w:tc>
          <w:tcPr>
            <w:tcW w:w="0" w:type="auto"/>
            <w:shd w:val="clear" w:color="auto" w:fill="auto"/>
            <w:hideMark/>
          </w:tcPr>
          <w:p w:rsidR="00597F1E" w:rsidRPr="00891559" w:rsidRDefault="00597F1E" w:rsidP="00EF4D89">
            <w:pPr>
              <w:pStyle w:val="Tabletext"/>
              <w:rPr>
                <w:rFonts w:eastAsia="SimSun"/>
                <w:szCs w:val="24"/>
              </w:rPr>
            </w:pPr>
            <w:r w:rsidRPr="00891559">
              <w:t>YRP</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0" w:history="1">
              <w:r w:rsidR="00597F1E" w:rsidRPr="00891559">
                <w:rPr>
                  <w:rStyle w:val="Hyperlink"/>
                </w:rPr>
                <w:t>AVD-4121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4</w:t>
            </w:r>
          </w:p>
        </w:tc>
        <w:tc>
          <w:tcPr>
            <w:tcW w:w="0" w:type="auto"/>
            <w:shd w:val="clear" w:color="auto" w:fill="auto"/>
            <w:hideMark/>
          </w:tcPr>
          <w:p w:rsidR="00597F1E" w:rsidRPr="00891559" w:rsidRDefault="00597F1E" w:rsidP="00EF4D89">
            <w:pPr>
              <w:pStyle w:val="Tabletext"/>
              <w:rPr>
                <w:rFonts w:eastAsia="SimSun"/>
                <w:szCs w:val="24"/>
              </w:rPr>
            </w:pPr>
            <w:r w:rsidRPr="00891559">
              <w:t>An adaptive QoS/QoE control architecture</w:t>
            </w:r>
          </w:p>
        </w:tc>
        <w:tc>
          <w:tcPr>
            <w:tcW w:w="0" w:type="auto"/>
            <w:shd w:val="clear" w:color="auto" w:fill="auto"/>
            <w:hideMark/>
          </w:tcPr>
          <w:p w:rsidR="00597F1E" w:rsidRPr="00891559" w:rsidRDefault="00597F1E" w:rsidP="00EF4D89">
            <w:pPr>
              <w:pStyle w:val="Tabletext"/>
              <w:rPr>
                <w:rFonts w:eastAsia="SimSun"/>
                <w:szCs w:val="24"/>
              </w:rPr>
            </w:pPr>
            <w:r w:rsidRPr="00891559">
              <w:t>ETRI, HUFS</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1" w:history="1">
              <w:r w:rsidR="00597F1E" w:rsidRPr="00891559">
                <w:rPr>
                  <w:rStyle w:val="Hyperlink"/>
                </w:rPr>
                <w:t>AVD-4122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4</w:t>
            </w:r>
          </w:p>
        </w:tc>
        <w:tc>
          <w:tcPr>
            <w:tcW w:w="0" w:type="auto"/>
            <w:shd w:val="clear" w:color="auto" w:fill="auto"/>
            <w:hideMark/>
          </w:tcPr>
          <w:p w:rsidR="00597F1E" w:rsidRPr="00891559" w:rsidRDefault="00597F1E" w:rsidP="00EF4D89">
            <w:pPr>
              <w:pStyle w:val="Tabletext"/>
              <w:rPr>
                <w:rFonts w:eastAsia="SimSun"/>
                <w:szCs w:val="24"/>
              </w:rPr>
            </w:pPr>
            <w:r w:rsidRPr="00891559">
              <w:t>Cross-Layer QoS mapping for H.264 SVC over 3GPP LTE Systems</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ETRI, </w:t>
            </w:r>
            <w:proofErr w:type="spellStart"/>
            <w:r w:rsidRPr="00891559">
              <w:t>Sungkyunkwan</w:t>
            </w:r>
            <w:proofErr w:type="spellEnd"/>
            <w:r w:rsidRPr="00891559">
              <w:t xml:space="preserve"> Univ.</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2" w:history="1">
              <w:r w:rsidR="00597F1E" w:rsidRPr="00891559">
                <w:rPr>
                  <w:rStyle w:val="Hyperlink"/>
                </w:rPr>
                <w:t>AVD-4123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4</w:t>
            </w:r>
          </w:p>
        </w:tc>
        <w:tc>
          <w:tcPr>
            <w:tcW w:w="0" w:type="auto"/>
            <w:shd w:val="clear" w:color="auto" w:fill="auto"/>
            <w:hideMark/>
          </w:tcPr>
          <w:p w:rsidR="00597F1E" w:rsidRPr="00891559" w:rsidRDefault="00597F1E" w:rsidP="00EF4D89">
            <w:pPr>
              <w:pStyle w:val="Tabletext"/>
              <w:rPr>
                <w:rFonts w:eastAsia="SimSun"/>
                <w:szCs w:val="24"/>
              </w:rPr>
            </w:pPr>
            <w:r w:rsidRPr="00891559">
              <w:t>Performance analysis of a proposed fountain encoded (AL-FEC) symbol transmission scheme</w:t>
            </w:r>
          </w:p>
        </w:tc>
        <w:tc>
          <w:tcPr>
            <w:tcW w:w="0" w:type="auto"/>
            <w:shd w:val="clear" w:color="auto" w:fill="auto"/>
            <w:hideMark/>
          </w:tcPr>
          <w:p w:rsidR="00597F1E" w:rsidRPr="00891559" w:rsidRDefault="00597F1E" w:rsidP="00EF4D89">
            <w:pPr>
              <w:pStyle w:val="Tabletext"/>
              <w:rPr>
                <w:rFonts w:eastAsia="SimSun"/>
                <w:szCs w:val="24"/>
              </w:rPr>
            </w:pPr>
            <w:r w:rsidRPr="00891559">
              <w:t>ETRI, POSTECH</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3" w:history="1">
              <w:r w:rsidR="00597F1E" w:rsidRPr="00891559">
                <w:rPr>
                  <w:rStyle w:val="Hyperlink"/>
                </w:rPr>
                <w:t>AVD-4124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Definitions</w:t>
            </w:r>
          </w:p>
        </w:tc>
        <w:tc>
          <w:tcPr>
            <w:tcW w:w="0" w:type="auto"/>
            <w:shd w:val="clear" w:color="auto" w:fill="auto"/>
            <w:hideMark/>
          </w:tcPr>
          <w:p w:rsidR="00597F1E" w:rsidRPr="00891559" w:rsidRDefault="00597F1E" w:rsidP="00EF4D89">
            <w:pPr>
              <w:pStyle w:val="Tabletext"/>
              <w:rPr>
                <w:rFonts w:eastAsia="SimSun"/>
                <w:szCs w:val="24"/>
              </w:rPr>
            </w:pPr>
            <w:r w:rsidRPr="00891559">
              <w:t>Ericsson</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4" w:history="1">
              <w:r w:rsidR="00597F1E" w:rsidRPr="00891559">
                <w:rPr>
                  <w:rStyle w:val="Hyperlink"/>
                </w:rPr>
                <w:t>AVD-4125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Applicability of descriptors to H.248 properties</w:t>
            </w:r>
          </w:p>
        </w:tc>
        <w:tc>
          <w:tcPr>
            <w:tcW w:w="0" w:type="auto"/>
            <w:shd w:val="clear" w:color="auto" w:fill="auto"/>
            <w:hideMark/>
          </w:tcPr>
          <w:p w:rsidR="00597F1E" w:rsidRPr="00891559" w:rsidRDefault="00597F1E" w:rsidP="00EF4D89">
            <w:pPr>
              <w:pStyle w:val="Tabletext"/>
              <w:rPr>
                <w:rFonts w:eastAsia="SimSun"/>
                <w:szCs w:val="24"/>
              </w:rPr>
            </w:pPr>
            <w:r w:rsidRPr="00891559">
              <w:t>Ericsson</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5" w:history="1">
              <w:r w:rsidR="00597F1E" w:rsidRPr="00891559">
                <w:rPr>
                  <w:rStyle w:val="Hyperlink"/>
                </w:rPr>
                <w:t>AVD-4126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Statistics</w:t>
            </w:r>
          </w:p>
        </w:tc>
        <w:tc>
          <w:tcPr>
            <w:tcW w:w="0" w:type="auto"/>
            <w:shd w:val="clear" w:color="auto" w:fill="auto"/>
            <w:hideMark/>
          </w:tcPr>
          <w:p w:rsidR="00597F1E" w:rsidRPr="00891559" w:rsidRDefault="00597F1E" w:rsidP="00EF4D89">
            <w:pPr>
              <w:pStyle w:val="Tabletext"/>
              <w:rPr>
                <w:rFonts w:eastAsia="SimSun"/>
                <w:szCs w:val="24"/>
              </w:rPr>
            </w:pPr>
            <w:r w:rsidRPr="00891559">
              <w:t>Ericsson</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6" w:history="1">
              <w:r w:rsidR="00597F1E" w:rsidRPr="00891559">
                <w:rPr>
                  <w:rStyle w:val="Hyperlink"/>
                </w:rPr>
                <w:t>AVD-4127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Updates</w:t>
            </w:r>
          </w:p>
        </w:tc>
        <w:tc>
          <w:tcPr>
            <w:tcW w:w="0" w:type="auto"/>
            <w:shd w:val="clear" w:color="auto" w:fill="auto"/>
            <w:hideMark/>
          </w:tcPr>
          <w:p w:rsidR="00597F1E" w:rsidRPr="00891559" w:rsidRDefault="00597F1E" w:rsidP="00EF4D89">
            <w:pPr>
              <w:pStyle w:val="Tabletext"/>
              <w:rPr>
                <w:rFonts w:eastAsia="SimSun"/>
                <w:szCs w:val="24"/>
              </w:rPr>
            </w:pPr>
            <w:r w:rsidRPr="00891559">
              <w:t>Ericsson</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7" w:history="1">
              <w:r w:rsidR="00597F1E" w:rsidRPr="00891559">
                <w:rPr>
                  <w:rStyle w:val="Hyperlink"/>
                </w:rPr>
                <w:t>AVD-4128a</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A Framework for USN-based Water Quality Assessment</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8" w:history="1">
              <w:r w:rsidR="00597F1E" w:rsidRPr="00891559">
                <w:rPr>
                  <w:rStyle w:val="Hyperlink"/>
                </w:rPr>
                <w:t>AVD-4129</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Revised text of draft recommendation of </w:t>
            </w:r>
            <w:proofErr w:type="spellStart"/>
            <w:r w:rsidRPr="00891559">
              <w:t>H.iptv-ngn-hn</w:t>
            </w:r>
            <w:proofErr w:type="spellEnd"/>
            <w:r w:rsidRPr="00891559">
              <w:t xml:space="preserve"> (NGN-based home networks supporting IPTV service capabilities)</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59" w:history="1">
              <w:r w:rsidR="00597F1E" w:rsidRPr="00891559">
                <w:rPr>
                  <w:rStyle w:val="Hyperlink"/>
                </w:rPr>
                <w:t>AVD-4130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Revised text of </w:t>
            </w:r>
            <w:proofErr w:type="spellStart"/>
            <w:r w:rsidRPr="00891559">
              <w:t>H.vhn</w:t>
            </w:r>
            <w:proofErr w:type="spellEnd"/>
            <w:r w:rsidRPr="00891559">
              <w:t xml:space="preserve"> (Service capabilities and framework for virtual home network)</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0" w:history="1">
              <w:r w:rsidR="00597F1E" w:rsidRPr="00891559">
                <w:rPr>
                  <w:rStyle w:val="Hyperlink"/>
                </w:rPr>
                <w:t>AVD-4131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r w:rsidRPr="00891559">
              <w:t>Proposal for service model and capabilities of virtual home network</w:t>
            </w:r>
          </w:p>
        </w:tc>
        <w:tc>
          <w:tcPr>
            <w:tcW w:w="0" w:type="auto"/>
            <w:shd w:val="clear" w:color="auto" w:fill="auto"/>
            <w:hideMark/>
          </w:tcPr>
          <w:p w:rsidR="00597F1E" w:rsidRPr="00891559" w:rsidRDefault="00597F1E" w:rsidP="00EF4D89">
            <w:pPr>
              <w:pStyle w:val="Tabletext"/>
              <w:rPr>
                <w:rFonts w:eastAsia="SimSun"/>
                <w:szCs w:val="24"/>
              </w:rPr>
            </w:pPr>
            <w:r w:rsidRPr="00891559">
              <w:t>ETRI</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1" w:history="1">
              <w:r w:rsidR="00597F1E" w:rsidRPr="00891559">
                <w:rPr>
                  <w:rStyle w:val="Hyperlink"/>
                </w:rPr>
                <w:t>AVD-4132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1, 5, 12</w:t>
            </w:r>
          </w:p>
        </w:tc>
        <w:tc>
          <w:tcPr>
            <w:tcW w:w="0" w:type="auto"/>
            <w:shd w:val="clear" w:color="auto" w:fill="auto"/>
            <w:hideMark/>
          </w:tcPr>
          <w:p w:rsidR="00597F1E" w:rsidRPr="00891559" w:rsidRDefault="00597F1E" w:rsidP="00EF4D89">
            <w:pPr>
              <w:pStyle w:val="Tabletext"/>
              <w:rPr>
                <w:rFonts w:eastAsia="SimSun"/>
                <w:szCs w:val="24"/>
              </w:rPr>
            </w:pPr>
            <w:r w:rsidRPr="00891559">
              <w:t>Capability Exchange within AMS</w:t>
            </w:r>
          </w:p>
        </w:tc>
        <w:tc>
          <w:tcPr>
            <w:tcW w:w="0" w:type="auto"/>
            <w:shd w:val="clear" w:color="auto" w:fill="auto"/>
            <w:hideMark/>
          </w:tcPr>
          <w:p w:rsidR="00597F1E" w:rsidRPr="00891559" w:rsidRDefault="00597F1E" w:rsidP="00EF4D89">
            <w:pPr>
              <w:pStyle w:val="Tabletext"/>
              <w:rPr>
                <w:rFonts w:eastAsia="SimSun"/>
                <w:szCs w:val="24"/>
              </w:rPr>
            </w:pPr>
            <w:r w:rsidRPr="00891559">
              <w:t>Cisco</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2" w:history="1">
              <w:r w:rsidR="00597F1E" w:rsidRPr="00891559">
                <w:rPr>
                  <w:rStyle w:val="Hyperlink"/>
                </w:rPr>
                <w:t>AVD-4133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12</w:t>
            </w:r>
          </w:p>
        </w:tc>
        <w:tc>
          <w:tcPr>
            <w:tcW w:w="0" w:type="auto"/>
            <w:shd w:val="clear" w:color="auto" w:fill="auto"/>
            <w:hideMark/>
          </w:tcPr>
          <w:p w:rsidR="00597F1E" w:rsidRPr="00891559" w:rsidRDefault="00597F1E" w:rsidP="00EF4D89">
            <w:pPr>
              <w:pStyle w:val="Tabletext"/>
              <w:rPr>
                <w:rFonts w:eastAsia="SimSun"/>
                <w:szCs w:val="24"/>
              </w:rPr>
            </w:pPr>
            <w:r w:rsidRPr="00891559">
              <w:t>AMS Signalling</w:t>
            </w:r>
          </w:p>
        </w:tc>
        <w:tc>
          <w:tcPr>
            <w:tcW w:w="0" w:type="auto"/>
            <w:shd w:val="clear" w:color="auto" w:fill="auto"/>
            <w:hideMark/>
          </w:tcPr>
          <w:p w:rsidR="00597F1E" w:rsidRPr="00891559" w:rsidRDefault="00597F1E" w:rsidP="00EF4D89">
            <w:pPr>
              <w:pStyle w:val="Tabletext"/>
              <w:rPr>
                <w:rFonts w:eastAsia="SimSun"/>
                <w:szCs w:val="24"/>
              </w:rPr>
            </w:pPr>
            <w:r w:rsidRPr="00891559">
              <w:t>Cisco</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3" w:history="1">
              <w:r w:rsidR="00597F1E" w:rsidRPr="00891559">
                <w:rPr>
                  <w:rStyle w:val="Hyperlink"/>
                </w:rPr>
                <w:t>AVD-4134</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12</w:t>
            </w:r>
          </w:p>
        </w:tc>
        <w:tc>
          <w:tcPr>
            <w:tcW w:w="0" w:type="auto"/>
            <w:shd w:val="clear" w:color="auto" w:fill="auto"/>
            <w:hideMark/>
          </w:tcPr>
          <w:p w:rsidR="00597F1E" w:rsidRPr="00891559" w:rsidRDefault="00597F1E" w:rsidP="00EF4D89">
            <w:pPr>
              <w:pStyle w:val="Tabletext"/>
              <w:rPr>
                <w:rFonts w:eastAsia="SimSun"/>
                <w:szCs w:val="24"/>
              </w:rPr>
            </w:pPr>
            <w:r w:rsidRPr="00891559">
              <w:t>Minutes from AMS Electronic Meetings</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4" w:history="1">
              <w:r w:rsidR="00597F1E" w:rsidRPr="00891559">
                <w:rPr>
                  <w:rStyle w:val="Hyperlink"/>
                </w:rPr>
                <w:t>AVD-4135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12</w:t>
            </w:r>
          </w:p>
        </w:tc>
        <w:tc>
          <w:tcPr>
            <w:tcW w:w="0" w:type="auto"/>
            <w:shd w:val="clear" w:color="auto" w:fill="auto"/>
            <w:hideMark/>
          </w:tcPr>
          <w:p w:rsidR="00597F1E" w:rsidRPr="00891559" w:rsidRDefault="00597F1E" w:rsidP="00EF4D89">
            <w:pPr>
              <w:pStyle w:val="Tabletext"/>
              <w:rPr>
                <w:rFonts w:eastAsia="SimSun"/>
                <w:szCs w:val="24"/>
              </w:rPr>
            </w:pPr>
            <w:r w:rsidRPr="00891559">
              <w:t>AMS Issues under consideration</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5" w:history="1">
              <w:r w:rsidR="00597F1E" w:rsidRPr="00891559">
                <w:rPr>
                  <w:rStyle w:val="Hyperlink"/>
                </w:rPr>
                <w:t>AVD-4136</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1, 2</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Proposed text for SVC </w:t>
            </w:r>
            <w:proofErr w:type="spellStart"/>
            <w:r w:rsidRPr="00891559">
              <w:t>Signaling</w:t>
            </w:r>
            <w:proofErr w:type="spellEnd"/>
            <w:r w:rsidRPr="00891559">
              <w:t xml:space="preserve"> in H.241</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Vidyo</w:t>
            </w:r>
            <w:proofErr w:type="spellEnd"/>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66" w:history="1">
              <w:r w:rsidR="00597F1E" w:rsidRPr="00891559">
                <w:rPr>
                  <w:rStyle w:val="Hyperlink"/>
                </w:rPr>
                <w:t>AVD-4137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Question ITU-R 40-2/6 “Extremely high-resolution imagery”</w:t>
            </w:r>
          </w:p>
        </w:tc>
        <w:tc>
          <w:tcPr>
            <w:tcW w:w="0" w:type="auto"/>
            <w:shd w:val="clear" w:color="auto" w:fill="auto"/>
            <w:hideMark/>
          </w:tcPr>
          <w:p w:rsidR="00597F1E" w:rsidRPr="00891559" w:rsidRDefault="00597F1E" w:rsidP="00EF4D89">
            <w:pPr>
              <w:pStyle w:val="Tabletext"/>
              <w:rPr>
                <w:rFonts w:eastAsia="SimSun"/>
                <w:szCs w:val="24"/>
              </w:rPr>
            </w:pPr>
            <w:r w:rsidRPr="00891559">
              <w:t>TSB</w:t>
            </w:r>
          </w:p>
        </w:tc>
      </w:tr>
      <w:tr w:rsidR="00392EE1" w:rsidRPr="00891559" w:rsidTr="003E0E67">
        <w:trPr>
          <w:cantSplit/>
          <w:jc w:val="center"/>
        </w:trPr>
        <w:tc>
          <w:tcPr>
            <w:tcW w:w="1440" w:type="dxa"/>
            <w:tcBorders>
              <w:bottom w:val="nil"/>
            </w:tcBorders>
            <w:shd w:val="clear" w:color="auto" w:fill="auto"/>
            <w:hideMark/>
          </w:tcPr>
          <w:p w:rsidR="00392EE1" w:rsidRPr="00891559" w:rsidRDefault="00332C38" w:rsidP="00EF4D89">
            <w:pPr>
              <w:pStyle w:val="Tabletext"/>
              <w:jc w:val="center"/>
              <w:rPr>
                <w:rFonts w:eastAsia="SimSun"/>
                <w:szCs w:val="24"/>
              </w:rPr>
            </w:pPr>
            <w:hyperlink r:id="rId267" w:history="1">
              <w:r w:rsidR="00392EE1" w:rsidRPr="00891559">
                <w:rPr>
                  <w:rStyle w:val="Hyperlink"/>
                </w:rPr>
                <w:t>AVD-4138</w:t>
              </w:r>
            </w:hyperlink>
          </w:p>
        </w:tc>
        <w:tc>
          <w:tcPr>
            <w:tcW w:w="1382" w:type="dxa"/>
            <w:vMerge w:val="restart"/>
            <w:shd w:val="clear" w:color="auto" w:fill="auto"/>
            <w:hideMark/>
          </w:tcPr>
          <w:p w:rsidR="00392EE1" w:rsidRPr="00891559" w:rsidRDefault="00392EE1" w:rsidP="00EF4D89">
            <w:pPr>
              <w:pStyle w:val="Tabletext"/>
              <w:jc w:val="center"/>
              <w:rPr>
                <w:rFonts w:eastAsia="SimSun"/>
                <w:szCs w:val="24"/>
              </w:rPr>
            </w:pPr>
            <w:r w:rsidRPr="00891559">
              <w:t>1, 2, 3, 4, 12, 13, 21, 22, 24</w:t>
            </w:r>
          </w:p>
        </w:tc>
        <w:tc>
          <w:tcPr>
            <w:tcW w:w="0" w:type="auto"/>
            <w:shd w:val="clear" w:color="auto" w:fill="auto"/>
            <w:hideMark/>
          </w:tcPr>
          <w:p w:rsidR="00392EE1" w:rsidRPr="00891559" w:rsidRDefault="00392EE1" w:rsidP="00EF4D89">
            <w:pPr>
              <w:pStyle w:val="Tabletext"/>
              <w:rPr>
                <w:rFonts w:eastAsia="SimSun"/>
                <w:szCs w:val="24"/>
              </w:rPr>
            </w:pPr>
            <w:r w:rsidRPr="00891559">
              <w:t>LS from ISO/IEC JTC 1/SC 29/WG 11 on Dynamic Adaptive Streaming over HTTP (DASH)</w:t>
            </w:r>
          </w:p>
        </w:tc>
        <w:tc>
          <w:tcPr>
            <w:tcW w:w="0" w:type="auto"/>
            <w:shd w:val="clear" w:color="auto" w:fill="auto"/>
            <w:hideMark/>
          </w:tcPr>
          <w:p w:rsidR="00392EE1" w:rsidRPr="00891559" w:rsidRDefault="00392EE1" w:rsidP="00EF4D89">
            <w:pPr>
              <w:pStyle w:val="Tabletext"/>
              <w:rPr>
                <w:rFonts w:eastAsia="SimSun"/>
                <w:szCs w:val="24"/>
              </w:rPr>
            </w:pPr>
            <w:r w:rsidRPr="00891559">
              <w:t>ISO/IEC</w:t>
            </w:r>
          </w:p>
        </w:tc>
      </w:tr>
      <w:tr w:rsidR="00392EE1" w:rsidRPr="00891559" w:rsidTr="003E0E67">
        <w:trPr>
          <w:cantSplit/>
          <w:jc w:val="center"/>
        </w:trPr>
        <w:tc>
          <w:tcPr>
            <w:tcW w:w="1440" w:type="dxa"/>
            <w:tcBorders>
              <w:top w:val="nil"/>
            </w:tcBorders>
            <w:shd w:val="clear" w:color="auto" w:fill="auto"/>
            <w:hideMark/>
          </w:tcPr>
          <w:p w:rsidR="00392EE1" w:rsidRPr="00891559" w:rsidRDefault="00332C38" w:rsidP="00EF4D89">
            <w:pPr>
              <w:pStyle w:val="Tabletext"/>
              <w:jc w:val="center"/>
              <w:rPr>
                <w:rFonts w:eastAsia="SimSun"/>
                <w:szCs w:val="24"/>
              </w:rPr>
            </w:pPr>
            <w:hyperlink r:id="rId268" w:history="1">
              <w:proofErr w:type="spellStart"/>
              <w:r w:rsidR="00392EE1" w:rsidRPr="00891559">
                <w:rPr>
                  <w:rStyle w:val="Hyperlink"/>
                </w:rPr>
                <w:t>att</w:t>
              </w:r>
              <w:proofErr w:type="spellEnd"/>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DASH Profiles under consideration</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r w:rsidR="00597F1E" w:rsidRPr="00891559" w:rsidTr="001C6E1D">
        <w:trPr>
          <w:cantSplit/>
          <w:jc w:val="center"/>
        </w:trPr>
        <w:tc>
          <w:tcPr>
            <w:tcW w:w="1440" w:type="dxa"/>
            <w:tcBorders>
              <w:bottom w:val="nil"/>
            </w:tcBorders>
            <w:shd w:val="clear" w:color="auto" w:fill="auto"/>
            <w:hideMark/>
          </w:tcPr>
          <w:p w:rsidR="00597F1E" w:rsidRPr="00891559" w:rsidRDefault="00332C38" w:rsidP="00EF4D89">
            <w:pPr>
              <w:pStyle w:val="Tabletext"/>
              <w:jc w:val="center"/>
              <w:rPr>
                <w:rFonts w:eastAsia="SimSun"/>
                <w:szCs w:val="24"/>
              </w:rPr>
            </w:pPr>
            <w:hyperlink r:id="rId269" w:history="1">
              <w:r w:rsidR="00597F1E" w:rsidRPr="00891559">
                <w:rPr>
                  <w:rStyle w:val="Hyperlink"/>
                </w:rPr>
                <w:t>AVD-4139</w:t>
              </w:r>
            </w:hyperlink>
          </w:p>
        </w:tc>
        <w:tc>
          <w:tcPr>
            <w:tcW w:w="1382" w:type="dxa"/>
            <w:tcBorders>
              <w:bottom w:val="nil"/>
            </w:tcBorders>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Reply LS from 3GPP TSG CT on support of ECN (COM16-LS-203)</w:t>
            </w:r>
          </w:p>
        </w:tc>
        <w:tc>
          <w:tcPr>
            <w:tcW w:w="0" w:type="auto"/>
            <w:shd w:val="clear" w:color="auto" w:fill="auto"/>
            <w:hideMark/>
          </w:tcPr>
          <w:p w:rsidR="00597F1E" w:rsidRPr="00891559" w:rsidRDefault="00597F1E" w:rsidP="00EF4D89">
            <w:pPr>
              <w:pStyle w:val="Tabletext"/>
              <w:rPr>
                <w:rFonts w:eastAsia="SimSun"/>
                <w:szCs w:val="24"/>
              </w:rPr>
            </w:pPr>
            <w:r w:rsidRPr="00891559">
              <w:t>3GPP</w:t>
            </w:r>
          </w:p>
        </w:tc>
      </w:tr>
      <w:tr w:rsidR="00597F1E" w:rsidRPr="00891559" w:rsidTr="001C6E1D">
        <w:trPr>
          <w:cantSplit/>
          <w:jc w:val="center"/>
        </w:trPr>
        <w:tc>
          <w:tcPr>
            <w:tcW w:w="1440" w:type="dxa"/>
            <w:tcBorders>
              <w:top w:val="nil"/>
            </w:tcBorders>
            <w:shd w:val="clear" w:color="auto" w:fill="auto"/>
            <w:hideMark/>
          </w:tcPr>
          <w:p w:rsidR="00597F1E" w:rsidRPr="00891559" w:rsidRDefault="00332C38" w:rsidP="00EF4D89">
            <w:pPr>
              <w:pStyle w:val="Tabletext"/>
              <w:jc w:val="center"/>
              <w:rPr>
                <w:rFonts w:eastAsia="SimSun"/>
                <w:szCs w:val="24"/>
              </w:rPr>
            </w:pPr>
            <w:hyperlink r:id="rId270" w:history="1">
              <w:proofErr w:type="spellStart"/>
              <w:r w:rsidR="00597F1E" w:rsidRPr="00891559">
                <w:rPr>
                  <w:rStyle w:val="Hyperlink"/>
                </w:rPr>
                <w:t>att</w:t>
              </w:r>
              <w:proofErr w:type="spellEnd"/>
            </w:hyperlink>
          </w:p>
        </w:tc>
        <w:tc>
          <w:tcPr>
            <w:tcW w:w="1382" w:type="dxa"/>
            <w:tcBorders>
              <w:top w:val="nil"/>
            </w:tcBorders>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t>ECN Support in Ix Interface</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71" w:history="1">
              <w:r w:rsidR="00597F1E" w:rsidRPr="00891559">
                <w:rPr>
                  <w:rStyle w:val="Hyperlink"/>
                </w:rPr>
                <w:t>AVD-4140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LS from ISO/IEC JTC 1/WG 7 on sensor networks</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72" w:history="1">
              <w:r w:rsidR="00597F1E" w:rsidRPr="00891559">
                <w:rPr>
                  <w:rStyle w:val="Hyperlink"/>
                </w:rPr>
                <w:t>AVD-4141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from JCA-CIT on draft document on Conformance and Interoperability Testing (CIT) needs for review and comment by the Study Groups</w:t>
            </w:r>
          </w:p>
        </w:tc>
        <w:tc>
          <w:tcPr>
            <w:tcW w:w="0" w:type="auto"/>
            <w:shd w:val="clear" w:color="auto" w:fill="auto"/>
            <w:hideMark/>
          </w:tcPr>
          <w:p w:rsidR="00597F1E" w:rsidRPr="00891559" w:rsidRDefault="00597F1E" w:rsidP="00EF4D89">
            <w:pPr>
              <w:pStyle w:val="Tabletext"/>
              <w:rPr>
                <w:rFonts w:eastAsia="SimSun"/>
                <w:szCs w:val="24"/>
              </w:rPr>
            </w:pPr>
            <w:r w:rsidRPr="00891559">
              <w:t>JCA-CIT</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73" w:history="1">
              <w:r w:rsidR="00597F1E" w:rsidRPr="00891559">
                <w:rPr>
                  <w:rStyle w:val="Hyperlink"/>
                </w:rPr>
                <w:t>AVD-4142</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from ITU-T SG 17 on template for proposed new Recommendation</w:t>
            </w:r>
          </w:p>
        </w:tc>
        <w:tc>
          <w:tcPr>
            <w:tcW w:w="0" w:type="auto"/>
            <w:shd w:val="clear" w:color="auto" w:fill="auto"/>
            <w:hideMark/>
          </w:tcPr>
          <w:p w:rsidR="00597F1E" w:rsidRPr="00891559" w:rsidRDefault="00597F1E" w:rsidP="00EF4D89">
            <w:pPr>
              <w:pStyle w:val="Tabletext"/>
              <w:rPr>
                <w:rFonts w:eastAsia="SimSun"/>
                <w:szCs w:val="24"/>
              </w:rPr>
            </w:pPr>
            <w:r w:rsidRPr="00891559">
              <w:t>SG17</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74" w:history="1">
              <w:r w:rsidR="00597F1E" w:rsidRPr="00891559">
                <w:rPr>
                  <w:rStyle w:val="Hyperlink"/>
                </w:rPr>
                <w:t>AVD-4143</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from ITU-T SG 17 on definitions and terminology</w:t>
            </w:r>
          </w:p>
        </w:tc>
        <w:tc>
          <w:tcPr>
            <w:tcW w:w="0" w:type="auto"/>
            <w:shd w:val="clear" w:color="auto" w:fill="auto"/>
            <w:hideMark/>
          </w:tcPr>
          <w:p w:rsidR="00597F1E" w:rsidRPr="00891559" w:rsidRDefault="00597F1E" w:rsidP="00EF4D89">
            <w:pPr>
              <w:pStyle w:val="Tabletext"/>
              <w:rPr>
                <w:rFonts w:eastAsia="SimSun"/>
                <w:szCs w:val="24"/>
              </w:rPr>
            </w:pPr>
            <w:r w:rsidRPr="00891559">
              <w:t>SG17</w:t>
            </w:r>
          </w:p>
        </w:tc>
      </w:tr>
      <w:tr w:rsidR="00392EE1" w:rsidRPr="00891559" w:rsidTr="002F0759">
        <w:trPr>
          <w:cantSplit/>
          <w:jc w:val="center"/>
        </w:trPr>
        <w:tc>
          <w:tcPr>
            <w:tcW w:w="1440" w:type="dxa"/>
            <w:tcBorders>
              <w:bottom w:val="nil"/>
            </w:tcBorders>
            <w:shd w:val="clear" w:color="auto" w:fill="auto"/>
            <w:hideMark/>
          </w:tcPr>
          <w:p w:rsidR="00392EE1" w:rsidRPr="00891559" w:rsidRDefault="00332C38" w:rsidP="00EF4D89">
            <w:pPr>
              <w:pStyle w:val="Tabletext"/>
              <w:jc w:val="center"/>
              <w:rPr>
                <w:rFonts w:eastAsia="SimSun"/>
                <w:szCs w:val="24"/>
              </w:rPr>
            </w:pPr>
            <w:hyperlink r:id="rId275" w:history="1">
              <w:r w:rsidR="00392EE1" w:rsidRPr="00891559">
                <w:rPr>
                  <w:rStyle w:val="Hyperlink"/>
                </w:rPr>
                <w:t>AVD-4144</w:t>
              </w:r>
            </w:hyperlink>
          </w:p>
        </w:tc>
        <w:tc>
          <w:tcPr>
            <w:tcW w:w="1382" w:type="dxa"/>
            <w:vMerge w:val="restart"/>
            <w:shd w:val="clear" w:color="auto" w:fill="auto"/>
            <w:hideMark/>
          </w:tcPr>
          <w:p w:rsidR="00392EE1" w:rsidRPr="00891559" w:rsidRDefault="00392EE1" w:rsidP="00EF4D89">
            <w:pPr>
              <w:pStyle w:val="Tabletext"/>
              <w:jc w:val="center"/>
              <w:rPr>
                <w:rFonts w:eastAsia="SimSun"/>
                <w:szCs w:val="24"/>
              </w:rPr>
            </w:pPr>
            <w:r w:rsidRPr="00891559">
              <w:t>21, 22</w:t>
            </w:r>
          </w:p>
        </w:tc>
        <w:tc>
          <w:tcPr>
            <w:tcW w:w="0" w:type="auto"/>
            <w:shd w:val="clear" w:color="auto" w:fill="auto"/>
            <w:hideMark/>
          </w:tcPr>
          <w:p w:rsidR="00392EE1" w:rsidRPr="00891559" w:rsidRDefault="00392EE1" w:rsidP="00EF4D89">
            <w:pPr>
              <w:pStyle w:val="Tabletext"/>
              <w:rPr>
                <w:rFonts w:eastAsia="SimSun"/>
                <w:szCs w:val="24"/>
              </w:rPr>
            </w:pPr>
            <w:r w:rsidRPr="00891559">
              <w:t>LS from ITU-T SG 17 on F.5xx, Directory Service - Support of Tag-based Identification Services</w:t>
            </w:r>
          </w:p>
        </w:tc>
        <w:tc>
          <w:tcPr>
            <w:tcW w:w="0" w:type="auto"/>
            <w:shd w:val="clear" w:color="auto" w:fill="auto"/>
            <w:hideMark/>
          </w:tcPr>
          <w:p w:rsidR="00392EE1" w:rsidRPr="00891559" w:rsidRDefault="00392EE1" w:rsidP="00EF4D89">
            <w:pPr>
              <w:pStyle w:val="Tabletext"/>
              <w:rPr>
                <w:rFonts w:eastAsia="SimSun"/>
                <w:szCs w:val="24"/>
              </w:rPr>
            </w:pPr>
            <w:r w:rsidRPr="00891559">
              <w:t>SG17</w:t>
            </w:r>
          </w:p>
        </w:tc>
      </w:tr>
      <w:tr w:rsidR="00392EE1" w:rsidRPr="00891559" w:rsidTr="002F0759">
        <w:trPr>
          <w:cantSplit/>
          <w:jc w:val="center"/>
        </w:trPr>
        <w:tc>
          <w:tcPr>
            <w:tcW w:w="1440" w:type="dxa"/>
            <w:tcBorders>
              <w:top w:val="nil"/>
            </w:tcBorders>
            <w:shd w:val="clear" w:color="auto" w:fill="auto"/>
            <w:hideMark/>
          </w:tcPr>
          <w:p w:rsidR="00392EE1" w:rsidRPr="00891559" w:rsidRDefault="00332C38" w:rsidP="00EF4D89">
            <w:pPr>
              <w:pStyle w:val="Tabletext"/>
              <w:jc w:val="center"/>
              <w:rPr>
                <w:rFonts w:eastAsia="SimSun"/>
                <w:szCs w:val="24"/>
              </w:rPr>
            </w:pPr>
            <w:hyperlink r:id="rId276" w:history="1">
              <w:proofErr w:type="spellStart"/>
              <w:r w:rsidR="00392EE1" w:rsidRPr="00891559">
                <w:rPr>
                  <w:rStyle w:val="Hyperlink"/>
                </w:rPr>
                <w:t>att</w:t>
              </w:r>
              <w:proofErr w:type="spellEnd"/>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F.5xx, Directory service - Support of tag-based identification services</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77" w:history="1">
              <w:r w:rsidR="00597F1E" w:rsidRPr="00891559">
                <w:rPr>
                  <w:rStyle w:val="Hyperlink"/>
                </w:rPr>
                <w:t>AVD-4145</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4, 12, 21, 22</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LS from ITU-T SG 17 on new work item on </w:t>
            </w:r>
            <w:proofErr w:type="spellStart"/>
            <w:r w:rsidRPr="00891559">
              <w:t>heterarchic</w:t>
            </w:r>
            <w:proofErr w:type="spellEnd"/>
            <w:r w:rsidRPr="00891559">
              <w:t xml:space="preserve"> architecture for secure distributed service networks</w:t>
            </w:r>
          </w:p>
        </w:tc>
        <w:tc>
          <w:tcPr>
            <w:tcW w:w="0" w:type="auto"/>
            <w:shd w:val="clear" w:color="auto" w:fill="auto"/>
            <w:hideMark/>
          </w:tcPr>
          <w:p w:rsidR="00597F1E" w:rsidRPr="00891559" w:rsidRDefault="00597F1E" w:rsidP="00EF4D89">
            <w:pPr>
              <w:pStyle w:val="Tabletext"/>
              <w:rPr>
                <w:rFonts w:eastAsia="SimSun"/>
                <w:szCs w:val="24"/>
              </w:rPr>
            </w:pPr>
            <w:r w:rsidRPr="00891559">
              <w:t>SG17</w:t>
            </w:r>
          </w:p>
        </w:tc>
      </w:tr>
      <w:tr w:rsidR="00392EE1" w:rsidRPr="00891559" w:rsidTr="00AA6A68">
        <w:trPr>
          <w:cantSplit/>
          <w:jc w:val="center"/>
        </w:trPr>
        <w:tc>
          <w:tcPr>
            <w:tcW w:w="1440" w:type="dxa"/>
            <w:tcBorders>
              <w:bottom w:val="nil"/>
            </w:tcBorders>
            <w:shd w:val="clear" w:color="auto" w:fill="auto"/>
            <w:hideMark/>
          </w:tcPr>
          <w:p w:rsidR="00392EE1" w:rsidRPr="00891559" w:rsidRDefault="00332C38" w:rsidP="00EF4D89">
            <w:pPr>
              <w:pStyle w:val="Tabletext"/>
              <w:jc w:val="center"/>
              <w:rPr>
                <w:rFonts w:eastAsia="SimSun"/>
                <w:szCs w:val="24"/>
              </w:rPr>
            </w:pPr>
            <w:hyperlink r:id="rId278" w:history="1">
              <w:r w:rsidR="00392EE1" w:rsidRPr="00891559">
                <w:rPr>
                  <w:rStyle w:val="Hyperlink"/>
                </w:rPr>
                <w:t>AVD-4146</w:t>
              </w:r>
            </w:hyperlink>
          </w:p>
        </w:tc>
        <w:tc>
          <w:tcPr>
            <w:tcW w:w="1382" w:type="dxa"/>
            <w:vMerge w:val="restart"/>
            <w:shd w:val="clear" w:color="auto" w:fill="auto"/>
            <w:hideMark/>
          </w:tcPr>
          <w:p w:rsidR="00392EE1" w:rsidRPr="00891559" w:rsidRDefault="00392EE1" w:rsidP="00EF4D89">
            <w:pPr>
              <w:pStyle w:val="Tabletext"/>
              <w:jc w:val="center"/>
              <w:rPr>
                <w:rFonts w:eastAsia="SimSun"/>
                <w:szCs w:val="24"/>
              </w:rPr>
            </w:pPr>
            <w:r w:rsidRPr="00891559">
              <w:t>All</w:t>
            </w:r>
          </w:p>
        </w:tc>
        <w:tc>
          <w:tcPr>
            <w:tcW w:w="0" w:type="auto"/>
            <w:shd w:val="clear" w:color="auto" w:fill="auto"/>
            <w:hideMark/>
          </w:tcPr>
          <w:p w:rsidR="00392EE1" w:rsidRPr="00891559" w:rsidRDefault="00392EE1" w:rsidP="00EF4D89">
            <w:pPr>
              <w:pStyle w:val="Tabletext"/>
              <w:rPr>
                <w:rFonts w:eastAsia="SimSun"/>
                <w:szCs w:val="24"/>
              </w:rPr>
            </w:pPr>
            <w:r w:rsidRPr="00891559">
              <w:t>LS on Handbook on Testing</w:t>
            </w:r>
          </w:p>
        </w:tc>
        <w:tc>
          <w:tcPr>
            <w:tcW w:w="0" w:type="auto"/>
            <w:shd w:val="clear" w:color="auto" w:fill="auto"/>
            <w:hideMark/>
          </w:tcPr>
          <w:p w:rsidR="00392EE1" w:rsidRPr="00891559" w:rsidRDefault="00392EE1" w:rsidP="00EF4D89">
            <w:pPr>
              <w:pStyle w:val="Tabletext"/>
              <w:rPr>
                <w:rFonts w:eastAsia="SimSun"/>
                <w:szCs w:val="24"/>
              </w:rPr>
            </w:pPr>
            <w:r w:rsidRPr="00891559">
              <w:t>SG11</w:t>
            </w:r>
          </w:p>
        </w:tc>
      </w:tr>
      <w:tr w:rsidR="00392EE1" w:rsidRPr="00891559" w:rsidTr="00AA6A68">
        <w:trPr>
          <w:cantSplit/>
          <w:jc w:val="center"/>
        </w:trPr>
        <w:tc>
          <w:tcPr>
            <w:tcW w:w="1440" w:type="dxa"/>
            <w:tcBorders>
              <w:top w:val="nil"/>
            </w:tcBorders>
            <w:shd w:val="clear" w:color="auto" w:fill="auto"/>
            <w:hideMark/>
          </w:tcPr>
          <w:p w:rsidR="00392EE1" w:rsidRPr="00891559" w:rsidRDefault="00332C38" w:rsidP="00EF4D89">
            <w:pPr>
              <w:pStyle w:val="Tabletext"/>
              <w:jc w:val="center"/>
              <w:rPr>
                <w:rFonts w:eastAsia="SimSun"/>
                <w:szCs w:val="24"/>
              </w:rPr>
            </w:pPr>
            <w:hyperlink r:id="rId279" w:history="1">
              <w:proofErr w:type="spellStart"/>
              <w:r w:rsidR="00392EE1" w:rsidRPr="00891559">
                <w:rPr>
                  <w:rStyle w:val="Hyperlink"/>
                </w:rPr>
                <w:t>att</w:t>
              </w:r>
              <w:proofErr w:type="spellEnd"/>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Output version of Handbook on Testing</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80" w:history="1">
              <w:r w:rsidR="00597F1E" w:rsidRPr="00891559">
                <w:rPr>
                  <w:rStyle w:val="Hyperlink"/>
                </w:rPr>
                <w:t>AVD-4147</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to all ITU-T study groups on strengthening their role and responsibilities in the maintenance of terms and definitions</w:t>
            </w:r>
          </w:p>
        </w:tc>
        <w:tc>
          <w:tcPr>
            <w:tcW w:w="0" w:type="auto"/>
            <w:shd w:val="clear" w:color="auto" w:fill="auto"/>
            <w:hideMark/>
          </w:tcPr>
          <w:p w:rsidR="00597F1E" w:rsidRPr="00891559" w:rsidRDefault="00597F1E" w:rsidP="00EF4D89">
            <w:pPr>
              <w:pStyle w:val="Tabletext"/>
              <w:rPr>
                <w:rFonts w:eastAsia="SimSun"/>
                <w:szCs w:val="24"/>
              </w:rPr>
            </w:pPr>
            <w:r w:rsidRPr="00891559">
              <w:t>TSAG</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81" w:history="1">
              <w:r w:rsidR="00597F1E" w:rsidRPr="00891559">
                <w:rPr>
                  <w:rStyle w:val="Hyperlink"/>
                </w:rPr>
                <w:t>AVD-4148</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Reply LS to JCA-CIT on draft document on Conformance and Interoperability Testing (CIT) needs for review and comment by the Study Groups</w:t>
            </w:r>
          </w:p>
        </w:tc>
        <w:tc>
          <w:tcPr>
            <w:tcW w:w="0" w:type="auto"/>
            <w:shd w:val="clear" w:color="auto" w:fill="auto"/>
            <w:hideMark/>
          </w:tcPr>
          <w:p w:rsidR="00597F1E" w:rsidRPr="00891559" w:rsidRDefault="00597F1E" w:rsidP="00EF4D89">
            <w:pPr>
              <w:pStyle w:val="Tabletext"/>
              <w:rPr>
                <w:rFonts w:eastAsia="SimSun"/>
                <w:szCs w:val="24"/>
              </w:rPr>
            </w:pPr>
            <w:r w:rsidRPr="00891559">
              <w:t>SG11</w:t>
            </w:r>
          </w:p>
        </w:tc>
      </w:tr>
      <w:tr w:rsidR="00597F1E" w:rsidRPr="00891559" w:rsidTr="001C6E1D">
        <w:trPr>
          <w:cantSplit/>
          <w:jc w:val="center"/>
        </w:trPr>
        <w:tc>
          <w:tcPr>
            <w:tcW w:w="1440" w:type="dxa"/>
            <w:tcBorders>
              <w:bottom w:val="nil"/>
            </w:tcBorders>
            <w:shd w:val="clear" w:color="auto" w:fill="auto"/>
            <w:hideMark/>
          </w:tcPr>
          <w:p w:rsidR="00597F1E" w:rsidRPr="00891559" w:rsidRDefault="00332C38" w:rsidP="00EF4D89">
            <w:pPr>
              <w:pStyle w:val="Tabletext"/>
              <w:jc w:val="center"/>
              <w:rPr>
                <w:rFonts w:eastAsia="SimSun"/>
                <w:szCs w:val="24"/>
              </w:rPr>
            </w:pPr>
            <w:hyperlink r:id="rId282" w:history="1">
              <w:r w:rsidR="00597F1E" w:rsidRPr="00891559">
                <w:rPr>
                  <w:rStyle w:val="Hyperlink"/>
                </w:rPr>
                <w:t>AVD-4149</w:t>
              </w:r>
            </w:hyperlink>
          </w:p>
        </w:tc>
        <w:tc>
          <w:tcPr>
            <w:tcW w:w="1382" w:type="dxa"/>
            <w:tcBorders>
              <w:bottom w:val="nil"/>
            </w:tcBorders>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LS on Termination of the JCA-Mgt  </w:t>
            </w:r>
          </w:p>
        </w:tc>
        <w:tc>
          <w:tcPr>
            <w:tcW w:w="0" w:type="auto"/>
            <w:shd w:val="clear" w:color="auto" w:fill="auto"/>
            <w:hideMark/>
          </w:tcPr>
          <w:p w:rsidR="00597F1E" w:rsidRPr="00891559" w:rsidRDefault="00597F1E" w:rsidP="00EF4D89">
            <w:pPr>
              <w:pStyle w:val="Tabletext"/>
              <w:rPr>
                <w:rFonts w:eastAsia="SimSun"/>
                <w:szCs w:val="24"/>
              </w:rPr>
            </w:pPr>
            <w:r w:rsidRPr="00891559">
              <w:t>SG2</w:t>
            </w:r>
          </w:p>
        </w:tc>
      </w:tr>
      <w:tr w:rsidR="00597F1E" w:rsidRPr="00891559" w:rsidTr="001C6E1D">
        <w:trPr>
          <w:cantSplit/>
          <w:jc w:val="center"/>
        </w:trPr>
        <w:tc>
          <w:tcPr>
            <w:tcW w:w="1440" w:type="dxa"/>
            <w:tcBorders>
              <w:top w:val="nil"/>
            </w:tcBorders>
            <w:shd w:val="clear" w:color="auto" w:fill="auto"/>
            <w:hideMark/>
          </w:tcPr>
          <w:p w:rsidR="00597F1E" w:rsidRPr="00891559" w:rsidRDefault="00332C38" w:rsidP="00EF4D89">
            <w:pPr>
              <w:pStyle w:val="Tabletext"/>
              <w:jc w:val="center"/>
              <w:rPr>
                <w:rFonts w:eastAsia="SimSun"/>
                <w:szCs w:val="24"/>
              </w:rPr>
            </w:pPr>
            <w:hyperlink r:id="rId283" w:history="1">
              <w:proofErr w:type="spellStart"/>
              <w:r w:rsidR="00597F1E" w:rsidRPr="00891559">
                <w:rPr>
                  <w:rStyle w:val="Hyperlink"/>
                </w:rPr>
                <w:t>att</w:t>
              </w:r>
              <w:proofErr w:type="spellEnd"/>
            </w:hyperlink>
          </w:p>
        </w:tc>
        <w:tc>
          <w:tcPr>
            <w:tcW w:w="1382" w:type="dxa"/>
            <w:tcBorders>
              <w:top w:val="nil"/>
            </w:tcBorders>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t>JCA-Mgt: Report to Study Group 2</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84" w:history="1">
              <w:r w:rsidR="00597F1E" w:rsidRPr="00891559">
                <w:rPr>
                  <w:rStyle w:val="Hyperlink"/>
                </w:rPr>
                <w:t>AVD-4150</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Reply LS on prioritization in network management standardization (COM 16-LS-210)</w:t>
            </w:r>
          </w:p>
        </w:tc>
        <w:tc>
          <w:tcPr>
            <w:tcW w:w="0" w:type="auto"/>
            <w:shd w:val="clear" w:color="auto" w:fill="auto"/>
            <w:hideMark/>
          </w:tcPr>
          <w:p w:rsidR="00597F1E" w:rsidRPr="00891559" w:rsidRDefault="00597F1E" w:rsidP="00EF4D89">
            <w:pPr>
              <w:pStyle w:val="Tabletext"/>
              <w:rPr>
                <w:rFonts w:eastAsia="SimSun"/>
                <w:szCs w:val="24"/>
              </w:rPr>
            </w:pPr>
            <w:r w:rsidRPr="00891559">
              <w:t>SG2</w:t>
            </w:r>
          </w:p>
        </w:tc>
      </w:tr>
      <w:tr w:rsidR="00597F1E" w:rsidRPr="00891559" w:rsidTr="00891559">
        <w:trPr>
          <w:cantSplit/>
          <w:jc w:val="center"/>
        </w:trPr>
        <w:tc>
          <w:tcPr>
            <w:tcW w:w="1440" w:type="dxa"/>
            <w:shd w:val="clear" w:color="auto" w:fill="auto"/>
            <w:hideMark/>
          </w:tcPr>
          <w:p w:rsidR="00597F1E" w:rsidRPr="00891559" w:rsidRDefault="00332C38" w:rsidP="00EF4D89">
            <w:pPr>
              <w:pStyle w:val="Tabletext"/>
              <w:jc w:val="center"/>
              <w:rPr>
                <w:rFonts w:eastAsia="SimSun"/>
                <w:szCs w:val="24"/>
              </w:rPr>
            </w:pPr>
            <w:hyperlink r:id="rId285" w:history="1">
              <w:r w:rsidR="00597F1E" w:rsidRPr="00891559">
                <w:rPr>
                  <w:rStyle w:val="Hyperlink"/>
                </w:rPr>
                <w:t>AVD-4151</w:t>
              </w:r>
            </w:hyperlink>
          </w:p>
        </w:tc>
        <w:tc>
          <w:tcPr>
            <w:tcW w:w="1382"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on “Test suites for real-time multimedia service testing at NGN UNI (</w:t>
            </w:r>
            <w:proofErr w:type="spellStart"/>
            <w:r w:rsidRPr="00891559">
              <w:t>Q.rtmst</w:t>
            </w:r>
            <w:proofErr w:type="spellEnd"/>
            <w:r w:rsidRPr="00891559">
              <w:t>)”</w:t>
            </w:r>
          </w:p>
        </w:tc>
        <w:tc>
          <w:tcPr>
            <w:tcW w:w="0" w:type="auto"/>
            <w:shd w:val="clear" w:color="auto" w:fill="auto"/>
            <w:hideMark/>
          </w:tcPr>
          <w:p w:rsidR="00597F1E" w:rsidRPr="00891559" w:rsidRDefault="00597F1E" w:rsidP="00EF4D89">
            <w:pPr>
              <w:pStyle w:val="Tabletext"/>
              <w:rPr>
                <w:rFonts w:eastAsia="SimSun"/>
                <w:szCs w:val="24"/>
              </w:rPr>
            </w:pPr>
            <w:r w:rsidRPr="00891559">
              <w:t>SG11</w:t>
            </w:r>
          </w:p>
        </w:tc>
      </w:tr>
      <w:tr w:rsidR="00392EE1" w:rsidRPr="00891559" w:rsidTr="00B45D30">
        <w:trPr>
          <w:cantSplit/>
          <w:jc w:val="center"/>
        </w:trPr>
        <w:tc>
          <w:tcPr>
            <w:tcW w:w="1440" w:type="dxa"/>
            <w:tcBorders>
              <w:bottom w:val="nil"/>
            </w:tcBorders>
            <w:shd w:val="clear" w:color="auto" w:fill="auto"/>
            <w:hideMark/>
          </w:tcPr>
          <w:p w:rsidR="00392EE1" w:rsidRPr="00891559" w:rsidRDefault="00332C38" w:rsidP="00EF4D89">
            <w:pPr>
              <w:pStyle w:val="Tabletext"/>
              <w:jc w:val="center"/>
              <w:rPr>
                <w:rFonts w:eastAsia="SimSun"/>
                <w:szCs w:val="24"/>
              </w:rPr>
            </w:pPr>
            <w:hyperlink r:id="rId286" w:history="1">
              <w:r w:rsidR="00392EE1" w:rsidRPr="00891559">
                <w:rPr>
                  <w:rStyle w:val="Hyperlink"/>
                </w:rPr>
                <w:t>AVD-4152</w:t>
              </w:r>
            </w:hyperlink>
          </w:p>
        </w:tc>
        <w:tc>
          <w:tcPr>
            <w:tcW w:w="1382" w:type="dxa"/>
            <w:vMerge w:val="restart"/>
            <w:shd w:val="clear" w:color="auto" w:fill="auto"/>
            <w:hideMark/>
          </w:tcPr>
          <w:p w:rsidR="00392EE1" w:rsidRPr="00891559" w:rsidRDefault="00392EE1" w:rsidP="00EF4D89">
            <w:pPr>
              <w:pStyle w:val="Tabletext"/>
              <w:jc w:val="center"/>
              <w:rPr>
                <w:rFonts w:eastAsia="SimSun"/>
                <w:szCs w:val="24"/>
              </w:rPr>
            </w:pPr>
            <w:r w:rsidRPr="00891559">
              <w:t>All</w:t>
            </w:r>
          </w:p>
        </w:tc>
        <w:tc>
          <w:tcPr>
            <w:tcW w:w="0" w:type="auto"/>
            <w:shd w:val="clear" w:color="auto" w:fill="auto"/>
            <w:hideMark/>
          </w:tcPr>
          <w:p w:rsidR="00392EE1" w:rsidRPr="00891559" w:rsidRDefault="00392EE1" w:rsidP="00EF4D89">
            <w:pPr>
              <w:pStyle w:val="Tabletext"/>
              <w:rPr>
                <w:rFonts w:eastAsia="SimSun"/>
                <w:szCs w:val="24"/>
              </w:rPr>
            </w:pPr>
            <w:r w:rsidRPr="00891559">
              <w:t>LS on ITU-T SG2 Report and Request in its role as Lead SG on Telecommunication Management</w:t>
            </w:r>
          </w:p>
        </w:tc>
        <w:tc>
          <w:tcPr>
            <w:tcW w:w="0" w:type="auto"/>
            <w:shd w:val="clear" w:color="auto" w:fill="auto"/>
            <w:hideMark/>
          </w:tcPr>
          <w:p w:rsidR="00392EE1" w:rsidRPr="00891559" w:rsidRDefault="00392EE1" w:rsidP="00EF4D89">
            <w:pPr>
              <w:pStyle w:val="Tabletext"/>
              <w:rPr>
                <w:rFonts w:eastAsia="SimSun"/>
                <w:szCs w:val="24"/>
              </w:rPr>
            </w:pPr>
            <w:r w:rsidRPr="00891559">
              <w:t>SG2</w:t>
            </w:r>
          </w:p>
        </w:tc>
      </w:tr>
      <w:tr w:rsidR="00392EE1" w:rsidRPr="00891559" w:rsidTr="00B45D30">
        <w:trPr>
          <w:cantSplit/>
          <w:jc w:val="center"/>
        </w:trPr>
        <w:tc>
          <w:tcPr>
            <w:tcW w:w="1440" w:type="dxa"/>
            <w:tcBorders>
              <w:top w:val="nil"/>
            </w:tcBorders>
            <w:shd w:val="clear" w:color="auto" w:fill="auto"/>
            <w:hideMark/>
          </w:tcPr>
          <w:p w:rsidR="00392EE1" w:rsidRPr="00891559" w:rsidRDefault="00332C38" w:rsidP="00EF4D89">
            <w:pPr>
              <w:pStyle w:val="Tabletext"/>
              <w:jc w:val="center"/>
              <w:rPr>
                <w:rFonts w:eastAsia="SimSun"/>
                <w:szCs w:val="24"/>
              </w:rPr>
            </w:pPr>
            <w:hyperlink r:id="rId287" w:history="1">
              <w:proofErr w:type="spellStart"/>
              <w:r w:rsidR="00392EE1" w:rsidRPr="00891559">
                <w:rPr>
                  <w:rStyle w:val="Hyperlink"/>
                </w:rPr>
                <w:t>att</w:t>
              </w:r>
              <w:proofErr w:type="spellEnd"/>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Telecommunications management and OAM project plan</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r w:rsidR="00597F1E" w:rsidRPr="00891559" w:rsidTr="001C6E1D">
        <w:trPr>
          <w:cantSplit/>
          <w:jc w:val="center"/>
        </w:trPr>
        <w:tc>
          <w:tcPr>
            <w:tcW w:w="1440" w:type="dxa"/>
            <w:tcBorders>
              <w:bottom w:val="nil"/>
            </w:tcBorders>
            <w:shd w:val="clear" w:color="auto" w:fill="auto"/>
            <w:hideMark/>
          </w:tcPr>
          <w:p w:rsidR="00597F1E" w:rsidRPr="00891559" w:rsidRDefault="00332C38" w:rsidP="00EF4D89">
            <w:pPr>
              <w:pStyle w:val="Tabletext"/>
              <w:jc w:val="center"/>
              <w:rPr>
                <w:rFonts w:eastAsia="SimSun"/>
                <w:szCs w:val="24"/>
              </w:rPr>
            </w:pPr>
            <w:hyperlink r:id="rId288" w:history="1">
              <w:r w:rsidR="00597F1E" w:rsidRPr="00891559">
                <w:rPr>
                  <w:rStyle w:val="Hyperlink"/>
                </w:rPr>
                <w:t>AVD-4153</w:t>
              </w:r>
            </w:hyperlink>
          </w:p>
        </w:tc>
        <w:tc>
          <w:tcPr>
            <w:tcW w:w="1382" w:type="dxa"/>
            <w:tcBorders>
              <w:bottom w:val="nil"/>
            </w:tcBorders>
            <w:shd w:val="clear" w:color="auto" w:fill="auto"/>
            <w:hideMark/>
          </w:tcPr>
          <w:p w:rsidR="00597F1E" w:rsidRPr="00891559" w:rsidRDefault="00597F1E" w:rsidP="00EF4D89">
            <w:pPr>
              <w:pStyle w:val="Tabletext"/>
              <w:jc w:val="center"/>
              <w:rPr>
                <w:rFonts w:eastAsia="SimSun"/>
                <w:szCs w:val="24"/>
              </w:rPr>
            </w:pPr>
            <w:r w:rsidRPr="00891559">
              <w:t>21, 22, 25</w:t>
            </w:r>
          </w:p>
        </w:tc>
        <w:tc>
          <w:tcPr>
            <w:tcW w:w="0" w:type="auto"/>
            <w:shd w:val="clear" w:color="auto" w:fill="auto"/>
            <w:hideMark/>
          </w:tcPr>
          <w:p w:rsidR="00597F1E" w:rsidRPr="00891559" w:rsidRDefault="00597F1E" w:rsidP="00EF4D89">
            <w:pPr>
              <w:pStyle w:val="Tabletext"/>
              <w:rPr>
                <w:rFonts w:eastAsia="SimSun"/>
                <w:szCs w:val="24"/>
              </w:rPr>
            </w:pPr>
            <w:r w:rsidRPr="00891559">
              <w:t>LS from ITU-R WP1 B on a preliminary draft new report ITU-R SM.[</w:t>
            </w:r>
            <w:proofErr w:type="spellStart"/>
            <w:r w:rsidRPr="00891559">
              <w:t>rfid</w:t>
            </w:r>
            <w:proofErr w:type="spellEnd"/>
            <w:r w:rsidRPr="00891559">
              <w:t>] on "Technical characteristics, standards and frequency bands of operation for RFID and potential harmonization opportunities"</w:t>
            </w:r>
          </w:p>
        </w:tc>
        <w:tc>
          <w:tcPr>
            <w:tcW w:w="0" w:type="auto"/>
            <w:shd w:val="clear" w:color="auto" w:fill="auto"/>
            <w:hideMark/>
          </w:tcPr>
          <w:p w:rsidR="00597F1E" w:rsidRPr="00891559" w:rsidRDefault="00597F1E" w:rsidP="00EF4D89">
            <w:pPr>
              <w:pStyle w:val="Tabletext"/>
              <w:rPr>
                <w:rFonts w:eastAsia="SimSun"/>
                <w:szCs w:val="24"/>
              </w:rPr>
            </w:pPr>
            <w:r w:rsidRPr="00891559">
              <w:t>ITU-R WP 1B</w:t>
            </w:r>
          </w:p>
        </w:tc>
      </w:tr>
      <w:tr w:rsidR="00597F1E" w:rsidRPr="00891559" w:rsidTr="001C6E1D">
        <w:trPr>
          <w:cantSplit/>
          <w:jc w:val="center"/>
        </w:trPr>
        <w:tc>
          <w:tcPr>
            <w:tcW w:w="1440" w:type="dxa"/>
            <w:tcBorders>
              <w:top w:val="nil"/>
            </w:tcBorders>
            <w:shd w:val="clear" w:color="auto" w:fill="auto"/>
            <w:hideMark/>
          </w:tcPr>
          <w:p w:rsidR="00597F1E" w:rsidRPr="00891559" w:rsidRDefault="00332C38" w:rsidP="00EF4D89">
            <w:pPr>
              <w:pStyle w:val="Tabletext"/>
              <w:jc w:val="center"/>
              <w:rPr>
                <w:rFonts w:eastAsia="SimSun"/>
                <w:szCs w:val="24"/>
              </w:rPr>
            </w:pPr>
            <w:hyperlink r:id="rId289" w:history="1">
              <w:proofErr w:type="spellStart"/>
              <w:r w:rsidR="00597F1E" w:rsidRPr="00891559">
                <w:rPr>
                  <w:rStyle w:val="Hyperlink"/>
                </w:rPr>
                <w:t>att</w:t>
              </w:r>
              <w:proofErr w:type="spellEnd"/>
            </w:hyperlink>
          </w:p>
        </w:tc>
        <w:tc>
          <w:tcPr>
            <w:tcW w:w="1382" w:type="dxa"/>
            <w:tcBorders>
              <w:top w:val="nil"/>
            </w:tcBorders>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t>Technical characteristics, standards, and frequency bands of operation for RFID and potential harmonization opportunities</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597F1E" w:rsidRPr="00891559" w:rsidTr="001C6E1D">
        <w:trPr>
          <w:cantSplit/>
          <w:jc w:val="center"/>
        </w:trPr>
        <w:tc>
          <w:tcPr>
            <w:tcW w:w="1440" w:type="dxa"/>
            <w:tcBorders>
              <w:bottom w:val="nil"/>
            </w:tcBorders>
            <w:shd w:val="clear" w:color="auto" w:fill="auto"/>
            <w:hideMark/>
          </w:tcPr>
          <w:p w:rsidR="00597F1E" w:rsidRPr="00891559" w:rsidRDefault="00332C38" w:rsidP="00EF4D89">
            <w:pPr>
              <w:pStyle w:val="Tabletext"/>
              <w:jc w:val="center"/>
              <w:rPr>
                <w:rFonts w:eastAsia="SimSun"/>
                <w:szCs w:val="24"/>
              </w:rPr>
            </w:pPr>
            <w:hyperlink r:id="rId290" w:history="1">
              <w:r w:rsidR="00597F1E" w:rsidRPr="00891559">
                <w:rPr>
                  <w:rStyle w:val="Hyperlink"/>
                </w:rPr>
                <w:t>AVD-4154</w:t>
              </w:r>
            </w:hyperlink>
          </w:p>
        </w:tc>
        <w:tc>
          <w:tcPr>
            <w:tcW w:w="1382" w:type="dxa"/>
            <w:tcBorders>
              <w:bottom w:val="nil"/>
            </w:tcBorders>
            <w:shd w:val="clear" w:color="auto" w:fill="auto"/>
            <w:hideMark/>
          </w:tcPr>
          <w:p w:rsidR="00597F1E" w:rsidRPr="00891559" w:rsidRDefault="00597F1E" w:rsidP="00EF4D89">
            <w:pPr>
              <w:pStyle w:val="Tabletext"/>
              <w:jc w:val="center"/>
              <w:rPr>
                <w:rFonts w:eastAsia="SimSun"/>
                <w:szCs w:val="24"/>
              </w:rPr>
            </w:pPr>
            <w:r w:rsidRPr="00891559">
              <w:t>4</w:t>
            </w:r>
          </w:p>
        </w:tc>
        <w:tc>
          <w:tcPr>
            <w:tcW w:w="0" w:type="auto"/>
            <w:shd w:val="clear" w:color="auto" w:fill="auto"/>
            <w:hideMark/>
          </w:tcPr>
          <w:p w:rsidR="00597F1E" w:rsidRPr="00891559" w:rsidRDefault="00597F1E" w:rsidP="00EF4D89">
            <w:pPr>
              <w:pStyle w:val="Tabletext"/>
              <w:rPr>
                <w:rFonts w:eastAsia="SimSun"/>
                <w:szCs w:val="24"/>
              </w:rPr>
            </w:pPr>
            <w:r w:rsidRPr="00891559">
              <w:t>LS from ITU-R WP5A on quality of service requirements and objectives for wireless access systems</w:t>
            </w:r>
          </w:p>
        </w:tc>
        <w:tc>
          <w:tcPr>
            <w:tcW w:w="0" w:type="auto"/>
            <w:shd w:val="clear" w:color="auto" w:fill="auto"/>
            <w:hideMark/>
          </w:tcPr>
          <w:p w:rsidR="00597F1E" w:rsidRPr="00891559" w:rsidRDefault="00597F1E" w:rsidP="00EF4D89">
            <w:pPr>
              <w:pStyle w:val="Tabletext"/>
              <w:rPr>
                <w:rFonts w:eastAsia="SimSun"/>
                <w:szCs w:val="24"/>
              </w:rPr>
            </w:pPr>
            <w:r w:rsidRPr="00891559">
              <w:t>ITU-R WP 5A</w:t>
            </w:r>
          </w:p>
        </w:tc>
      </w:tr>
      <w:tr w:rsidR="00597F1E" w:rsidRPr="00891559" w:rsidTr="001C6E1D">
        <w:trPr>
          <w:cantSplit/>
          <w:jc w:val="center"/>
        </w:trPr>
        <w:tc>
          <w:tcPr>
            <w:tcW w:w="1440" w:type="dxa"/>
            <w:tcBorders>
              <w:top w:val="nil"/>
            </w:tcBorders>
            <w:shd w:val="clear" w:color="auto" w:fill="auto"/>
            <w:hideMark/>
          </w:tcPr>
          <w:p w:rsidR="00597F1E" w:rsidRPr="00891559" w:rsidRDefault="00332C38" w:rsidP="00EF4D89">
            <w:pPr>
              <w:pStyle w:val="Tabletext"/>
              <w:jc w:val="center"/>
              <w:rPr>
                <w:rFonts w:eastAsia="SimSun"/>
                <w:szCs w:val="24"/>
              </w:rPr>
            </w:pPr>
            <w:hyperlink r:id="rId291" w:history="1">
              <w:proofErr w:type="spellStart"/>
              <w:r w:rsidR="00597F1E" w:rsidRPr="00891559">
                <w:rPr>
                  <w:rStyle w:val="Hyperlink"/>
                </w:rPr>
                <w:t>att</w:t>
              </w:r>
              <w:proofErr w:type="spellEnd"/>
            </w:hyperlink>
          </w:p>
        </w:tc>
        <w:tc>
          <w:tcPr>
            <w:tcW w:w="1382" w:type="dxa"/>
            <w:tcBorders>
              <w:top w:val="nil"/>
            </w:tcBorders>
            <w:shd w:val="clear" w:color="auto" w:fill="auto"/>
            <w:hideMark/>
          </w:tcPr>
          <w:p w:rsidR="00597F1E" w:rsidRPr="00891559" w:rsidRDefault="00597F1E" w:rsidP="00EF4D89">
            <w:pPr>
              <w:pStyle w:val="Tabletext"/>
              <w:jc w:val="center"/>
              <w:rPr>
                <w:rFonts w:eastAsia="SimSun"/>
                <w:szCs w:val="24"/>
              </w:rPr>
            </w:pPr>
          </w:p>
        </w:tc>
        <w:tc>
          <w:tcPr>
            <w:tcW w:w="0" w:type="auto"/>
            <w:shd w:val="clear" w:color="auto" w:fill="auto"/>
            <w:hideMark/>
          </w:tcPr>
          <w:p w:rsidR="00597F1E" w:rsidRPr="00891559" w:rsidRDefault="00597F1E" w:rsidP="00EF4D89">
            <w:pPr>
              <w:pStyle w:val="Tabletext"/>
              <w:rPr>
                <w:rFonts w:eastAsia="SimSun"/>
                <w:szCs w:val="24"/>
              </w:rPr>
            </w:pPr>
            <w:r w:rsidRPr="00891559">
              <w:t>Quality of service performance [requirements and] objectives for wireless access systems</w:t>
            </w:r>
          </w:p>
        </w:tc>
        <w:tc>
          <w:tcPr>
            <w:tcW w:w="0" w:type="auto"/>
            <w:shd w:val="clear" w:color="auto" w:fill="auto"/>
            <w:hideMark/>
          </w:tcPr>
          <w:p w:rsidR="00597F1E" w:rsidRPr="00891559" w:rsidRDefault="00597F1E" w:rsidP="00EF4D89">
            <w:pPr>
              <w:pStyle w:val="Tabletext"/>
              <w:rPr>
                <w:rFonts w:eastAsia="SimSun"/>
                <w:szCs w:val="24"/>
              </w:rPr>
            </w:pPr>
            <w:r w:rsidRPr="00891559">
              <w:t> </w:t>
            </w:r>
          </w:p>
        </w:tc>
      </w:tr>
      <w:tr w:rsidR="00392EE1" w:rsidRPr="00891559" w:rsidTr="00A7663E">
        <w:trPr>
          <w:cantSplit/>
          <w:jc w:val="center"/>
        </w:trPr>
        <w:tc>
          <w:tcPr>
            <w:tcW w:w="1440" w:type="dxa"/>
            <w:tcBorders>
              <w:bottom w:val="nil"/>
            </w:tcBorders>
            <w:shd w:val="clear" w:color="auto" w:fill="auto"/>
            <w:hideMark/>
          </w:tcPr>
          <w:p w:rsidR="00392EE1" w:rsidRPr="00891559" w:rsidRDefault="00332C38" w:rsidP="00EF4D89">
            <w:pPr>
              <w:pStyle w:val="Tabletext"/>
              <w:jc w:val="center"/>
              <w:rPr>
                <w:rFonts w:eastAsia="SimSun"/>
                <w:szCs w:val="24"/>
              </w:rPr>
            </w:pPr>
            <w:hyperlink r:id="rId292" w:history="1">
              <w:r w:rsidR="00392EE1" w:rsidRPr="00891559">
                <w:rPr>
                  <w:rStyle w:val="Hyperlink"/>
                </w:rPr>
                <w:t>AVD-4155</w:t>
              </w:r>
            </w:hyperlink>
          </w:p>
        </w:tc>
        <w:tc>
          <w:tcPr>
            <w:tcW w:w="1382" w:type="dxa"/>
            <w:vMerge w:val="restart"/>
            <w:shd w:val="clear" w:color="auto" w:fill="auto"/>
            <w:hideMark/>
          </w:tcPr>
          <w:p w:rsidR="00392EE1" w:rsidRPr="00891559" w:rsidRDefault="00392EE1" w:rsidP="00EF4D89">
            <w:pPr>
              <w:pStyle w:val="Tabletext"/>
              <w:jc w:val="center"/>
              <w:rPr>
                <w:rFonts w:eastAsia="SimSun"/>
                <w:szCs w:val="24"/>
              </w:rPr>
            </w:pPr>
            <w:r w:rsidRPr="00891559">
              <w:t>1, 2, 5</w:t>
            </w:r>
          </w:p>
        </w:tc>
        <w:tc>
          <w:tcPr>
            <w:tcW w:w="0" w:type="auto"/>
            <w:shd w:val="clear" w:color="auto" w:fill="auto"/>
            <w:hideMark/>
          </w:tcPr>
          <w:p w:rsidR="00392EE1" w:rsidRPr="00891559" w:rsidRDefault="00392EE1" w:rsidP="00EF4D89">
            <w:pPr>
              <w:pStyle w:val="Tabletext"/>
              <w:rPr>
                <w:rFonts w:eastAsia="SimSun"/>
                <w:szCs w:val="24"/>
              </w:rPr>
            </w:pPr>
            <w:r w:rsidRPr="00891559">
              <w:t>LS from IMTC SIP Parity Activity Group on IMTC work on SIP feature parity with H.323</w:t>
            </w:r>
          </w:p>
        </w:tc>
        <w:tc>
          <w:tcPr>
            <w:tcW w:w="0" w:type="auto"/>
            <w:shd w:val="clear" w:color="auto" w:fill="auto"/>
            <w:hideMark/>
          </w:tcPr>
          <w:p w:rsidR="00392EE1" w:rsidRPr="00891559" w:rsidRDefault="00392EE1" w:rsidP="00EF4D89">
            <w:pPr>
              <w:pStyle w:val="Tabletext"/>
              <w:rPr>
                <w:rFonts w:eastAsia="SimSun"/>
                <w:szCs w:val="24"/>
              </w:rPr>
            </w:pPr>
            <w:r w:rsidRPr="00891559">
              <w:t>IMTC</w:t>
            </w:r>
          </w:p>
        </w:tc>
      </w:tr>
      <w:tr w:rsidR="00392EE1" w:rsidRPr="00891559" w:rsidTr="00A7663E">
        <w:trPr>
          <w:cantSplit/>
          <w:jc w:val="center"/>
        </w:trPr>
        <w:tc>
          <w:tcPr>
            <w:tcW w:w="1440" w:type="dxa"/>
            <w:tcBorders>
              <w:top w:val="nil"/>
              <w:bottom w:val="nil"/>
            </w:tcBorders>
            <w:shd w:val="clear" w:color="auto" w:fill="auto"/>
            <w:hideMark/>
          </w:tcPr>
          <w:p w:rsidR="00392EE1" w:rsidRPr="00891559" w:rsidRDefault="00332C38" w:rsidP="00EF4D89">
            <w:pPr>
              <w:pStyle w:val="Tabletext"/>
              <w:jc w:val="center"/>
              <w:rPr>
                <w:rFonts w:eastAsia="SimSun"/>
                <w:szCs w:val="24"/>
              </w:rPr>
            </w:pPr>
            <w:hyperlink r:id="rId293" w:history="1">
              <w:r w:rsidR="00392EE1" w:rsidRPr="00891559">
                <w:rPr>
                  <w:rStyle w:val="Hyperlink"/>
                </w:rPr>
                <w:t>att-1</w:t>
              </w:r>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SIP Video Profile</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r w:rsidR="00392EE1" w:rsidRPr="00891559" w:rsidTr="00A7663E">
        <w:trPr>
          <w:cantSplit/>
          <w:jc w:val="center"/>
        </w:trPr>
        <w:tc>
          <w:tcPr>
            <w:tcW w:w="1440" w:type="dxa"/>
            <w:tcBorders>
              <w:top w:val="nil"/>
            </w:tcBorders>
            <w:shd w:val="clear" w:color="auto" w:fill="auto"/>
            <w:hideMark/>
          </w:tcPr>
          <w:p w:rsidR="00392EE1" w:rsidRPr="00891559" w:rsidRDefault="00332C38" w:rsidP="00EF4D89">
            <w:pPr>
              <w:pStyle w:val="Tabletext"/>
              <w:jc w:val="center"/>
              <w:rPr>
                <w:rFonts w:eastAsia="SimSun"/>
                <w:szCs w:val="24"/>
              </w:rPr>
            </w:pPr>
            <w:hyperlink r:id="rId294" w:history="1">
              <w:r w:rsidR="00392EE1" w:rsidRPr="00891559">
                <w:rPr>
                  <w:rStyle w:val="Hyperlink"/>
                </w:rPr>
                <w:t>att-2</w:t>
              </w:r>
            </w:hyperlink>
          </w:p>
        </w:tc>
        <w:tc>
          <w:tcPr>
            <w:tcW w:w="1382" w:type="dxa"/>
            <w:vMerge/>
            <w:shd w:val="clear" w:color="auto" w:fill="auto"/>
            <w:hideMark/>
          </w:tcPr>
          <w:p w:rsidR="00392EE1" w:rsidRPr="00891559" w:rsidRDefault="00392EE1" w:rsidP="00EF4D89">
            <w:pPr>
              <w:pStyle w:val="Tabletext"/>
              <w:jc w:val="center"/>
              <w:rPr>
                <w:rFonts w:eastAsia="SimSun"/>
                <w:szCs w:val="24"/>
              </w:rPr>
            </w:pPr>
          </w:p>
        </w:tc>
        <w:tc>
          <w:tcPr>
            <w:tcW w:w="0" w:type="auto"/>
            <w:shd w:val="clear" w:color="auto" w:fill="auto"/>
            <w:hideMark/>
          </w:tcPr>
          <w:p w:rsidR="00392EE1" w:rsidRPr="00891559" w:rsidRDefault="00392EE1" w:rsidP="00EF4D89">
            <w:pPr>
              <w:pStyle w:val="Tabletext"/>
              <w:rPr>
                <w:rFonts w:eastAsia="SimSun"/>
                <w:szCs w:val="24"/>
              </w:rPr>
            </w:pPr>
            <w:r w:rsidRPr="00891559">
              <w:t>Best Practices for Role-Based Video Streams (RBVS) in SIP</w:t>
            </w:r>
          </w:p>
        </w:tc>
        <w:tc>
          <w:tcPr>
            <w:tcW w:w="0" w:type="auto"/>
            <w:shd w:val="clear" w:color="auto" w:fill="auto"/>
            <w:hideMark/>
          </w:tcPr>
          <w:p w:rsidR="00392EE1" w:rsidRPr="00891559" w:rsidRDefault="00392EE1" w:rsidP="00EF4D89">
            <w:pPr>
              <w:pStyle w:val="Tabletext"/>
              <w:rPr>
                <w:rFonts w:eastAsia="SimSun"/>
                <w:szCs w:val="24"/>
              </w:rPr>
            </w:pPr>
            <w:r w:rsidRPr="00891559">
              <w:t> </w:t>
            </w:r>
          </w:p>
        </w:tc>
      </w:tr>
    </w:tbl>
    <w:p w:rsidR="00597F1E" w:rsidRPr="00891559" w:rsidRDefault="00597F1E" w:rsidP="00597F1E">
      <w:pPr>
        <w:rPr>
          <w:rFonts w:eastAsia="Malgun Gothic"/>
          <w:lang w:eastAsia="ko-KR"/>
        </w:rPr>
      </w:pPr>
    </w:p>
    <w:p w:rsidR="00960E15" w:rsidRPr="00891559" w:rsidRDefault="00960E15" w:rsidP="00EF4D89">
      <w:pPr>
        <w:keepNext/>
        <w:rPr>
          <w:rFonts w:eastAsia="SimSun"/>
          <w:b/>
          <w:lang w:eastAsia="zh-CN"/>
        </w:rPr>
      </w:pPr>
      <w:r w:rsidRPr="00891559">
        <w:rPr>
          <w:b/>
        </w:rPr>
        <w:lastRenderedPageBreak/>
        <w:t>Temporary Documents</w:t>
      </w:r>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432"/>
        <w:gridCol w:w="1376"/>
        <w:gridCol w:w="5344"/>
        <w:gridCol w:w="1703"/>
      </w:tblGrid>
      <w:tr w:rsidR="00597F1E" w:rsidRPr="00891559" w:rsidTr="00891559">
        <w:trPr>
          <w:cantSplit/>
          <w:tblHeader/>
          <w:jc w:val="center"/>
        </w:trPr>
        <w:tc>
          <w:tcPr>
            <w:tcW w:w="1432" w:type="dxa"/>
            <w:tcBorders>
              <w:top w:val="single" w:sz="12" w:space="0" w:color="auto"/>
              <w:bottom w:val="single" w:sz="12" w:space="0" w:color="auto"/>
            </w:tcBorders>
            <w:shd w:val="clear" w:color="auto" w:fill="auto"/>
            <w:hideMark/>
          </w:tcPr>
          <w:p w:rsidR="00597F1E" w:rsidRPr="00891559" w:rsidRDefault="00597F1E" w:rsidP="00EF4D89">
            <w:pPr>
              <w:pStyle w:val="Tablehead"/>
            </w:pPr>
            <w:r w:rsidRPr="00891559">
              <w:t>TD</w:t>
            </w:r>
            <w:r w:rsidR="00EF4D89" w:rsidRPr="00891559">
              <w:t xml:space="preserve"> Nos.</w:t>
            </w:r>
          </w:p>
        </w:tc>
        <w:tc>
          <w:tcPr>
            <w:tcW w:w="1376" w:type="dxa"/>
            <w:tcBorders>
              <w:top w:val="single" w:sz="12" w:space="0" w:color="auto"/>
              <w:bottom w:val="single" w:sz="12" w:space="0" w:color="auto"/>
            </w:tcBorders>
            <w:shd w:val="clear" w:color="auto" w:fill="auto"/>
            <w:hideMark/>
          </w:tcPr>
          <w:p w:rsidR="00597F1E" w:rsidRPr="00891559" w:rsidRDefault="00597F1E" w:rsidP="00EF4D89">
            <w:pPr>
              <w:pStyle w:val="Tablehead"/>
            </w:pPr>
            <w:r w:rsidRPr="00891559">
              <w:t>Question(s)</w:t>
            </w:r>
          </w:p>
        </w:tc>
        <w:tc>
          <w:tcPr>
            <w:tcW w:w="0" w:type="auto"/>
            <w:tcBorders>
              <w:top w:val="single" w:sz="12" w:space="0" w:color="auto"/>
              <w:bottom w:val="single" w:sz="12" w:space="0" w:color="auto"/>
            </w:tcBorders>
            <w:shd w:val="clear" w:color="auto" w:fill="auto"/>
            <w:hideMark/>
          </w:tcPr>
          <w:p w:rsidR="00597F1E" w:rsidRPr="00891559" w:rsidRDefault="00597F1E" w:rsidP="00EF4D89">
            <w:pPr>
              <w:pStyle w:val="Tablehead"/>
            </w:pPr>
            <w:r w:rsidRPr="00891559">
              <w:t>Title</w:t>
            </w:r>
          </w:p>
        </w:tc>
        <w:tc>
          <w:tcPr>
            <w:tcW w:w="0" w:type="auto"/>
            <w:tcBorders>
              <w:top w:val="single" w:sz="12" w:space="0" w:color="auto"/>
              <w:bottom w:val="single" w:sz="12" w:space="0" w:color="auto"/>
            </w:tcBorders>
            <w:shd w:val="clear" w:color="auto" w:fill="auto"/>
            <w:hideMark/>
          </w:tcPr>
          <w:p w:rsidR="00597F1E" w:rsidRPr="00891559" w:rsidRDefault="00597F1E" w:rsidP="00EF4D89">
            <w:pPr>
              <w:pStyle w:val="Tablehead"/>
            </w:pPr>
            <w:r w:rsidRPr="00891559">
              <w:t>Source</w:t>
            </w:r>
          </w:p>
        </w:tc>
      </w:tr>
      <w:tr w:rsidR="00597F1E" w:rsidRPr="00891559" w:rsidTr="00891559">
        <w:trPr>
          <w:cantSplit/>
          <w:jc w:val="center"/>
        </w:trPr>
        <w:tc>
          <w:tcPr>
            <w:tcW w:w="1432" w:type="dxa"/>
            <w:tcBorders>
              <w:top w:val="single" w:sz="12" w:space="0" w:color="auto"/>
            </w:tcBorders>
            <w:shd w:val="clear" w:color="auto" w:fill="auto"/>
            <w:hideMark/>
          </w:tcPr>
          <w:p w:rsidR="00597F1E" w:rsidRPr="00891559" w:rsidRDefault="00332C38" w:rsidP="00EF4D89">
            <w:pPr>
              <w:pStyle w:val="Tabletext"/>
              <w:jc w:val="center"/>
              <w:rPr>
                <w:rFonts w:eastAsia="SimSun"/>
                <w:szCs w:val="24"/>
              </w:rPr>
            </w:pPr>
            <w:hyperlink r:id="rId295" w:history="1">
              <w:r w:rsidR="00597F1E" w:rsidRPr="00891559">
                <w:rPr>
                  <w:rStyle w:val="Hyperlink"/>
                </w:rPr>
                <w:t>TD-01a</w:t>
              </w:r>
            </w:hyperlink>
          </w:p>
        </w:tc>
        <w:tc>
          <w:tcPr>
            <w:tcW w:w="1376" w:type="dxa"/>
            <w:tcBorders>
              <w:top w:val="single" w:sz="12" w:space="0" w:color="auto"/>
            </w:tcBorders>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tcBorders>
              <w:top w:val="single" w:sz="12" w:space="0" w:color="auto"/>
            </w:tcBorders>
            <w:shd w:val="clear" w:color="auto" w:fill="auto"/>
            <w:hideMark/>
          </w:tcPr>
          <w:p w:rsidR="00597F1E" w:rsidRPr="00891559" w:rsidRDefault="00597F1E" w:rsidP="00EF4D89">
            <w:pPr>
              <w:pStyle w:val="Tabletext"/>
              <w:rPr>
                <w:rFonts w:eastAsia="SimSun"/>
                <w:szCs w:val="24"/>
              </w:rPr>
            </w:pPr>
            <w:r w:rsidRPr="00891559">
              <w:t>Meeting agenda and logics</w:t>
            </w:r>
          </w:p>
        </w:tc>
        <w:tc>
          <w:tcPr>
            <w:tcW w:w="0" w:type="auto"/>
            <w:tcBorders>
              <w:top w:val="single" w:sz="12" w:space="0" w:color="auto"/>
            </w:tcBorders>
            <w:shd w:val="clear" w:color="auto" w:fill="auto"/>
            <w:hideMark/>
          </w:tcPr>
          <w:p w:rsidR="00597F1E" w:rsidRPr="00891559" w:rsidRDefault="00597F1E" w:rsidP="00EF4D89">
            <w:pPr>
              <w:pStyle w:val="Tabletext"/>
              <w:rPr>
                <w:rFonts w:eastAsia="Malgun Gothic"/>
                <w:szCs w:val="24"/>
                <w:lang w:eastAsia="ko-KR"/>
              </w:rPr>
            </w:pPr>
            <w:r w:rsidRPr="00891559">
              <w:t>Meeting Organizer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296" w:history="1">
              <w:r w:rsidR="00597F1E" w:rsidRPr="00891559">
                <w:rPr>
                  <w:rStyle w:val="Hyperlink"/>
                </w:rPr>
                <w:t>TD-02</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Document List</w:t>
            </w:r>
          </w:p>
        </w:tc>
        <w:tc>
          <w:tcPr>
            <w:tcW w:w="0" w:type="auto"/>
            <w:shd w:val="clear" w:color="auto" w:fill="auto"/>
            <w:hideMark/>
          </w:tcPr>
          <w:p w:rsidR="00597F1E" w:rsidRPr="00891559" w:rsidRDefault="00597F1E" w:rsidP="006A041B">
            <w:pPr>
              <w:pStyle w:val="Tabletext"/>
              <w:rPr>
                <w:rFonts w:eastAsia="SimSun"/>
                <w:szCs w:val="24"/>
              </w:rPr>
            </w:pPr>
            <w:r w:rsidRPr="00891559">
              <w:t>Document Manager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297" w:history="1">
              <w:r w:rsidR="00597F1E" w:rsidRPr="00891559">
                <w:rPr>
                  <w:rStyle w:val="Hyperlink"/>
                </w:rPr>
                <w:t>TD-03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298" w:history="1">
              <w:r w:rsidR="00597F1E" w:rsidRPr="00891559">
                <w:rPr>
                  <w:rStyle w:val="Hyperlink"/>
                </w:rPr>
                <w:t>TD-04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Q3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3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299" w:history="1">
              <w:r w:rsidR="00597F1E" w:rsidRPr="00891559">
                <w:rPr>
                  <w:rStyle w:val="Hyperlink"/>
                </w:rPr>
                <w:t>TD-05</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Q4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4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0" w:history="1">
              <w:r w:rsidR="00597F1E" w:rsidRPr="00891559">
                <w:rPr>
                  <w:rStyle w:val="Hyperlink"/>
                </w:rPr>
                <w:t>TD-06</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Q5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5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1" w:history="1">
              <w:r w:rsidR="00597F1E" w:rsidRPr="00891559">
                <w:rPr>
                  <w:rStyle w:val="Hyperlink"/>
                </w:rPr>
                <w:t>TD-07</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Q12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12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2" w:history="1">
              <w:r w:rsidR="00597F1E" w:rsidRPr="00891559">
                <w:rPr>
                  <w:rStyle w:val="Hyperlink"/>
                </w:rPr>
                <w:t>TD-08</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Q21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21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3" w:history="1">
              <w:r w:rsidR="00597F1E" w:rsidRPr="00891559">
                <w:rPr>
                  <w:rStyle w:val="Hyperlink"/>
                </w:rPr>
                <w:t>TD-09</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Q22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4" w:history="1">
              <w:r w:rsidR="00597F1E" w:rsidRPr="00891559">
                <w:rPr>
                  <w:rStyle w:val="Hyperlink"/>
                </w:rPr>
                <w:t>TD-10b</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Q25 Agenda</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25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5" w:history="1">
              <w:r w:rsidR="00597F1E" w:rsidRPr="00891559">
                <w:rPr>
                  <w:rStyle w:val="Hyperlink"/>
                </w:rPr>
                <w:t>TD-11</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WP2 Wide Topics Agenda</w:t>
            </w:r>
          </w:p>
        </w:tc>
        <w:tc>
          <w:tcPr>
            <w:tcW w:w="0" w:type="auto"/>
            <w:shd w:val="clear" w:color="auto" w:fill="auto"/>
            <w:hideMark/>
          </w:tcPr>
          <w:p w:rsidR="00597F1E" w:rsidRPr="00891559" w:rsidRDefault="00597F1E" w:rsidP="00EF4D89">
            <w:pPr>
              <w:pStyle w:val="Tabletext"/>
              <w:rPr>
                <w:rFonts w:eastAsia="SimSun"/>
                <w:szCs w:val="24"/>
              </w:rPr>
            </w:pPr>
            <w:r w:rsidRPr="00891559">
              <w:t>Meeting Organizer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6" w:history="1">
              <w:r w:rsidR="00597F1E" w:rsidRPr="00891559">
                <w:rPr>
                  <w:rStyle w:val="Hyperlink"/>
                </w:rPr>
                <w:t>TD-12</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7" w:history="1">
              <w:r w:rsidR="00597F1E" w:rsidRPr="00891559">
                <w:rPr>
                  <w:rStyle w:val="Hyperlink"/>
                </w:rPr>
                <w:t>TD-13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Q3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3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8" w:history="1">
              <w:r w:rsidR="00597F1E" w:rsidRPr="00891559">
                <w:rPr>
                  <w:rStyle w:val="Hyperlink"/>
                </w:rPr>
                <w:t>TD-14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Q4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4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09" w:history="1">
              <w:r w:rsidR="00597F1E" w:rsidRPr="00891559">
                <w:rPr>
                  <w:rStyle w:val="Hyperlink"/>
                </w:rPr>
                <w:t>TD-15a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Q5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5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0" w:history="1">
              <w:r w:rsidR="00597F1E" w:rsidRPr="00891559">
                <w:rPr>
                  <w:rStyle w:val="Hyperlink"/>
                </w:rPr>
                <w:t>TD-16</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Q12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12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1" w:history="1">
              <w:r w:rsidR="00597F1E" w:rsidRPr="00891559">
                <w:rPr>
                  <w:rStyle w:val="Hyperlink"/>
                </w:rPr>
                <w:t>TD-17a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Q21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21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2" w:history="1">
              <w:r w:rsidR="00597F1E" w:rsidRPr="00891559">
                <w:rPr>
                  <w:rStyle w:val="Hyperlink"/>
                </w:rPr>
                <w:t>TD-18a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Q22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22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3" w:history="1">
              <w:r w:rsidR="00597F1E" w:rsidRPr="00891559">
                <w:rPr>
                  <w:rStyle w:val="Hyperlink"/>
                </w:rPr>
                <w:t>TD-19</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Q25 Report</w:t>
            </w:r>
          </w:p>
        </w:tc>
        <w:tc>
          <w:tcPr>
            <w:tcW w:w="0" w:type="auto"/>
            <w:shd w:val="clear" w:color="auto" w:fill="auto"/>
            <w:hideMark/>
          </w:tcPr>
          <w:p w:rsidR="00597F1E" w:rsidRPr="00891559" w:rsidRDefault="006A041B" w:rsidP="00EF4D89">
            <w:pPr>
              <w:pStyle w:val="Tabletext"/>
              <w:rPr>
                <w:rFonts w:eastAsia="SimSun"/>
                <w:szCs w:val="24"/>
              </w:rPr>
            </w:pPr>
            <w:r w:rsidRPr="00891559">
              <w:t>Q</w:t>
            </w:r>
            <w:r w:rsidR="00597F1E" w:rsidRPr="00891559">
              <w:t>25 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4" w:history="1">
              <w:r w:rsidR="00597F1E" w:rsidRPr="00891559">
                <w:rPr>
                  <w:rStyle w:val="Hyperlink"/>
                </w:rPr>
                <w:t>TD-20a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Report of the WP2 wide topic discussion</w:t>
            </w:r>
          </w:p>
        </w:tc>
        <w:tc>
          <w:tcPr>
            <w:tcW w:w="0" w:type="auto"/>
            <w:shd w:val="clear" w:color="auto" w:fill="auto"/>
            <w:hideMark/>
          </w:tcPr>
          <w:p w:rsidR="00597F1E" w:rsidRPr="00891559" w:rsidRDefault="00597F1E" w:rsidP="00EF4D89">
            <w:pPr>
              <w:pStyle w:val="Tabletext"/>
              <w:rPr>
                <w:rFonts w:eastAsia="SimSun"/>
                <w:szCs w:val="24"/>
              </w:rPr>
            </w:pPr>
            <w:r w:rsidRPr="00891559">
              <w:t>Meeting Organizer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5" w:history="1">
              <w:r w:rsidR="00597F1E" w:rsidRPr="00891559">
                <w:rPr>
                  <w:rStyle w:val="Hyperlink"/>
                </w:rPr>
                <w:t>TD-21</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Draft H.248.NATTP2P – TCP mode control – SDP “a=setup” clarification due to RFC 6135</w:t>
            </w:r>
          </w:p>
        </w:tc>
        <w:tc>
          <w:tcPr>
            <w:tcW w:w="0" w:type="auto"/>
            <w:shd w:val="clear" w:color="auto" w:fill="auto"/>
            <w:hideMark/>
          </w:tcPr>
          <w:p w:rsidR="00597F1E" w:rsidRPr="00891559" w:rsidRDefault="00597F1E" w:rsidP="00EF4D89">
            <w:pPr>
              <w:pStyle w:val="Tabletext"/>
              <w:rPr>
                <w:rFonts w:eastAsia="SimSun"/>
                <w:szCs w:val="24"/>
              </w:rPr>
            </w:pPr>
            <w:r w:rsidRPr="00891559">
              <w:t>Alcatel-Lucent</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6" w:history="1">
              <w:r w:rsidR="00597F1E" w:rsidRPr="00891559">
                <w:rPr>
                  <w:rStyle w:val="Hyperlink"/>
                </w:rPr>
                <w:t>TD-22</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LS from TSAG on highlighting the changes of ITU-T portion of PP. Res. 71(Strategic plan) from (2008-20011) to (2012-2015)</w:t>
            </w:r>
          </w:p>
        </w:tc>
        <w:tc>
          <w:tcPr>
            <w:tcW w:w="0" w:type="auto"/>
            <w:shd w:val="clear" w:color="auto" w:fill="auto"/>
            <w:hideMark/>
          </w:tcPr>
          <w:p w:rsidR="00597F1E" w:rsidRPr="00891559" w:rsidRDefault="00597F1E" w:rsidP="00EF4D89">
            <w:pPr>
              <w:pStyle w:val="Tabletext"/>
              <w:rPr>
                <w:rFonts w:eastAsia="SimSun"/>
                <w:szCs w:val="24"/>
              </w:rPr>
            </w:pPr>
            <w:r w:rsidRPr="00891559">
              <w:t>TSAG</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7" w:history="1">
              <w:r w:rsidR="00597F1E" w:rsidRPr="00891559">
                <w:rPr>
                  <w:rStyle w:val="Hyperlink"/>
                </w:rPr>
                <w:t>TD-23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w:t>
            </w:r>
          </w:p>
        </w:tc>
        <w:tc>
          <w:tcPr>
            <w:tcW w:w="0" w:type="auto"/>
            <w:shd w:val="clear" w:color="auto" w:fill="auto"/>
            <w:hideMark/>
          </w:tcPr>
          <w:p w:rsidR="00597F1E" w:rsidRPr="00891559" w:rsidRDefault="00597F1E" w:rsidP="00EF4D89">
            <w:pPr>
              <w:pStyle w:val="Tabletext"/>
              <w:rPr>
                <w:rFonts w:eastAsia="SimSun"/>
                <w:szCs w:val="24"/>
              </w:rPr>
            </w:pPr>
            <w:r w:rsidRPr="00891559">
              <w:t>Advertisement of  IPv4/IPv6 address support in H.245 TCS</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Spranto</w:t>
            </w:r>
            <w:proofErr w:type="spellEnd"/>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8" w:history="1">
              <w:r w:rsidR="00597F1E" w:rsidRPr="00891559">
                <w:rPr>
                  <w:rStyle w:val="Hyperlink"/>
                </w:rPr>
                <w:t>TD-24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 Sub-series Implementors' Guide (revised):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19" w:history="1">
              <w:r w:rsidR="00597F1E" w:rsidRPr="00891559">
                <w:rPr>
                  <w:rStyle w:val="Hyperlink"/>
                </w:rPr>
                <w:t>TD-25</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H.248.48 (ex H.248.QHR) “Gate Control Protocol: RTCP XR Block Reporting Package” (New):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0" w:history="1">
              <w:r w:rsidR="00597F1E" w:rsidRPr="00891559">
                <w:rPr>
                  <w:rStyle w:val="Hyperlink"/>
                </w:rPr>
                <w:t>TD-26</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H.248.79 (ex H.248.Packets) “Gate Control Protocol: Guidelines for Packet-Based Streams” (New):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1" w:history="1">
              <w:r w:rsidR="00597F1E" w:rsidRPr="00891559">
                <w:rPr>
                  <w:rStyle w:val="Hyperlink"/>
                </w:rPr>
                <w:t>TD-27</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H.248.80 (ex H.248.SDPMapper) “Usage of the revised SDP offer / answer model with H.248” (New):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2" w:history="1">
              <w:r w:rsidR="00597F1E" w:rsidRPr="00891559">
                <w:rPr>
                  <w:rStyle w:val="Hyperlink"/>
                </w:rPr>
                <w:t>TD-28</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H.248.83 (ex. H.248.MGINST)  “Gateway control protocol: Media Gateway Instance Package” (New): output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3" w:history="1">
              <w:r w:rsidR="00597F1E" w:rsidRPr="00891559">
                <w:rPr>
                  <w:rStyle w:val="Hyperlink"/>
                </w:rPr>
                <w:t>TD-29</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H-Series Supplement 2: “H.248.x sub-series packages guide – Release 15” (revised):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4" w:history="1">
              <w:r w:rsidR="00597F1E" w:rsidRPr="00891559">
                <w:rPr>
                  <w:rStyle w:val="Hyperlink"/>
                </w:rPr>
                <w:t>TD-30</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F/H.TPS-Arch “Telepresence System Architecture” (New):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5" w:history="1">
              <w:r w:rsidR="00597F1E" w:rsidRPr="00891559">
                <w:rPr>
                  <w:rStyle w:val="Hyperlink"/>
                </w:rPr>
                <w:t>TD-31a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Output text of the draft Rec. ITU-T F.USN-SM</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6" w:history="1">
              <w:r w:rsidR="00597F1E" w:rsidRPr="00891559">
                <w:rPr>
                  <w:rStyle w:val="Hyperlink"/>
                </w:rPr>
                <w:t>TD-32</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F.USN-CC “Deployment guidance of USN applications and services for mitigating climate change”: Updated text</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7" w:history="1">
              <w:r w:rsidR="00597F1E" w:rsidRPr="00891559">
                <w:rPr>
                  <w:rStyle w:val="Hyperlink"/>
                </w:rPr>
                <w:t>TD-33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Draft  Scope of ITU-T F.TPS-</w:t>
            </w:r>
            <w:proofErr w:type="spellStart"/>
            <w:r w:rsidRPr="00891559">
              <w:t>Reqs</w:t>
            </w:r>
            <w:proofErr w:type="spellEnd"/>
            <w:r w:rsidRPr="00891559">
              <w:t xml:space="preserve"> - “Definitions, requirements, and use cases for Telepresence Systems”</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8" w:history="1">
              <w:r w:rsidR="00597F1E" w:rsidRPr="00891559">
                <w:rPr>
                  <w:rStyle w:val="Hyperlink"/>
                </w:rPr>
                <w:t>TD-34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H.248.12 “Gateway control protocol: H.248.1 packages for H.323 and H.324 interworking” (Rev): output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29" w:history="1">
              <w:r w:rsidR="00597F1E" w:rsidRPr="00891559">
                <w:rPr>
                  <w:rStyle w:val="Hyperlink"/>
                </w:rPr>
                <w:t>TD-35</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H.248.82 (ex H.248.ECN) “Gateway control protocol: Explicit Congestion Notification Support” (New): output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0" w:history="1">
              <w:r w:rsidR="00597F1E" w:rsidRPr="00891559">
                <w:rPr>
                  <w:rStyle w:val="Hyperlink"/>
                </w:rPr>
                <w:t>TD-36</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H.248.LOOPB “Gateway control protocol: Usage of Loopback in H.248” (New): output text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1" w:history="1">
              <w:r w:rsidR="00597F1E" w:rsidRPr="00891559">
                <w:rPr>
                  <w:rStyle w:val="Hyperlink"/>
                </w:rPr>
                <w:t>TD-37</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Output draft of new H.248.DPI “Gateway control protocol: H.248 Support for deep packet inspection” (Ed. 0.7)</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2" w:history="1">
              <w:r w:rsidR="00597F1E" w:rsidRPr="00891559">
                <w:rPr>
                  <w:rStyle w:val="Hyperlink"/>
                </w:rPr>
                <w:t>TD-38</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Output draft of new H.248.NATTP2P “NAT-traversal for peer-to-peer services” (Ed. 0.5)</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3" w:history="1">
              <w:r w:rsidR="00597F1E" w:rsidRPr="00891559">
                <w:rPr>
                  <w:rStyle w:val="Hyperlink"/>
                </w:rPr>
                <w:t>TD-39</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Output draft of new H.248.RTPTOPO “RTP topology dependent RTCP handling by H.248 Media Gateways with IP Terminations” (Ed. 0.5)</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4" w:history="1">
              <w:r w:rsidR="00597F1E" w:rsidRPr="00891559">
                <w:rPr>
                  <w:rStyle w:val="Hyperlink"/>
                </w:rPr>
                <w:t>TD-40</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Proposed draft for new ITU-T H.248.34 Amendment 1 – Gateway control protocol: Stimulus analogue line package: Clarification on dialling methods</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5" w:history="1">
              <w:r w:rsidR="00597F1E" w:rsidRPr="00891559">
                <w:rPr>
                  <w:rStyle w:val="Hyperlink"/>
                </w:rPr>
                <w:t>TD-41</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25</w:t>
            </w:r>
          </w:p>
        </w:tc>
        <w:tc>
          <w:tcPr>
            <w:tcW w:w="0" w:type="auto"/>
            <w:shd w:val="clear" w:color="auto" w:fill="auto"/>
            <w:hideMark/>
          </w:tcPr>
          <w:p w:rsidR="00597F1E" w:rsidRPr="00891559" w:rsidRDefault="00597F1E" w:rsidP="00EF4D89">
            <w:pPr>
              <w:pStyle w:val="Tabletext"/>
              <w:rPr>
                <w:rFonts w:eastAsia="SimSun"/>
                <w:szCs w:val="24"/>
              </w:rPr>
            </w:pPr>
            <w:r w:rsidRPr="00891559">
              <w:t>Reply LS to ISO/IEC JTC 1/WG 7 on sensor networks</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6" w:history="1">
              <w:r w:rsidR="00597F1E" w:rsidRPr="00891559">
                <w:rPr>
                  <w:rStyle w:val="Hyperlink"/>
                </w:rPr>
                <w:t>TD-43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3</w:t>
            </w:r>
          </w:p>
        </w:tc>
        <w:tc>
          <w:tcPr>
            <w:tcW w:w="0" w:type="auto"/>
            <w:shd w:val="clear" w:color="auto" w:fill="auto"/>
            <w:hideMark/>
          </w:tcPr>
          <w:p w:rsidR="00597F1E" w:rsidRPr="00891559" w:rsidRDefault="00597F1E" w:rsidP="00EF4D89">
            <w:pPr>
              <w:pStyle w:val="Tabletext"/>
              <w:rPr>
                <w:rFonts w:eastAsia="SimSun"/>
                <w:szCs w:val="24"/>
              </w:rPr>
            </w:pPr>
            <w:r w:rsidRPr="00891559">
              <w:t>LS on progress on H.248.82 “Explicit Congestion Notification Support”</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7" w:history="1">
              <w:r w:rsidR="00597F1E" w:rsidRPr="00891559">
                <w:rPr>
                  <w:rStyle w:val="Hyperlink"/>
                </w:rPr>
                <w:t>TD-44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All</w:t>
            </w:r>
          </w:p>
        </w:tc>
        <w:tc>
          <w:tcPr>
            <w:tcW w:w="0" w:type="auto"/>
            <w:shd w:val="clear" w:color="auto" w:fill="auto"/>
            <w:hideMark/>
          </w:tcPr>
          <w:p w:rsidR="00597F1E" w:rsidRPr="00891559" w:rsidRDefault="00597F1E" w:rsidP="00EF4D89">
            <w:pPr>
              <w:pStyle w:val="Tabletext"/>
              <w:rPr>
                <w:rFonts w:eastAsia="SimSun"/>
                <w:szCs w:val="24"/>
              </w:rPr>
            </w:pPr>
            <w:r w:rsidRPr="00891559">
              <w:t>List of participants</w:t>
            </w:r>
          </w:p>
        </w:tc>
        <w:tc>
          <w:tcPr>
            <w:tcW w:w="0" w:type="auto"/>
            <w:shd w:val="clear" w:color="auto" w:fill="auto"/>
            <w:hideMark/>
          </w:tcPr>
          <w:p w:rsidR="00597F1E" w:rsidRPr="00891559" w:rsidRDefault="00597F1E" w:rsidP="00EF4D89">
            <w:pPr>
              <w:pStyle w:val="Tabletext"/>
              <w:rPr>
                <w:rFonts w:eastAsia="SimSun"/>
                <w:szCs w:val="24"/>
              </w:rPr>
            </w:pPr>
            <w:r w:rsidRPr="00891559">
              <w:t>Meeting Organizer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8" w:history="1">
              <w:r w:rsidR="00597F1E" w:rsidRPr="00891559">
                <w:rPr>
                  <w:rStyle w:val="Hyperlink"/>
                </w:rPr>
                <w:t>TD-45a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F.TPS-</w:t>
            </w:r>
            <w:proofErr w:type="spellStart"/>
            <w:r w:rsidRPr="00891559">
              <w:t>Reqs</w:t>
            </w:r>
            <w:proofErr w:type="spellEnd"/>
            <w:r w:rsidRPr="00891559">
              <w:t xml:space="preserve"> “Definitions, requirements, and use cases for Telepresence Systems” (New):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39" w:history="1">
              <w:r w:rsidR="00597F1E" w:rsidRPr="00891559">
                <w:rPr>
                  <w:rStyle w:val="Hyperlink"/>
                </w:rPr>
                <w:t>TD-46</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H.TPS-AV “Audio/Video Parameters for Telepresence systems” (</w:t>
            </w:r>
            <w:proofErr w:type="gramStart"/>
            <w:r w:rsidRPr="00891559">
              <w:t>New:</w:t>
            </w:r>
            <w:proofErr w:type="gramEnd"/>
            <w:r w:rsidRPr="00891559">
              <w:t>) Output draft</w:t>
            </w:r>
          </w:p>
        </w:tc>
        <w:tc>
          <w:tcPr>
            <w:tcW w:w="0" w:type="auto"/>
            <w:shd w:val="clear" w:color="auto" w:fill="auto"/>
            <w:hideMark/>
          </w:tcPr>
          <w:p w:rsidR="00597F1E" w:rsidRPr="00891559" w:rsidRDefault="00597F1E" w:rsidP="00EF4D89">
            <w:pPr>
              <w:pStyle w:val="Tabletext"/>
              <w:rPr>
                <w:rFonts w:eastAsia="SimSun"/>
                <w:szCs w:val="24"/>
              </w:rPr>
            </w:pPr>
            <w:r w:rsidRPr="00891559">
              <w:t>Editor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0" w:history="1">
              <w:r w:rsidR="00597F1E" w:rsidRPr="00891559">
                <w:rPr>
                  <w:rStyle w:val="Hyperlink"/>
                </w:rPr>
                <w:t>TD-47</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H.VSMarch</w:t>
            </w:r>
            <w:proofErr w:type="spellEnd"/>
            <w:r w:rsidRPr="00891559">
              <w:t xml:space="preserve"> “Architectural requirements for mobile visual surveillance”</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1" w:history="1">
              <w:r w:rsidR="00597F1E" w:rsidRPr="00891559">
                <w:rPr>
                  <w:rStyle w:val="Hyperlink"/>
                </w:rPr>
                <w:t>TD-48</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proofErr w:type="spellStart"/>
            <w:r w:rsidRPr="00891559">
              <w:t>H.VSprot</w:t>
            </w:r>
            <w:proofErr w:type="spellEnd"/>
            <w:r w:rsidRPr="00891559">
              <w:t xml:space="preserve"> :Signalling and Protocols for visual surveillance”</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2" w:history="1">
              <w:r w:rsidR="00597F1E" w:rsidRPr="00891559">
                <w:rPr>
                  <w:rStyle w:val="Hyperlink"/>
                </w:rPr>
                <w:t>TD-49</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1, 2, 5</w:t>
            </w:r>
          </w:p>
        </w:tc>
        <w:tc>
          <w:tcPr>
            <w:tcW w:w="0" w:type="auto"/>
            <w:shd w:val="clear" w:color="auto" w:fill="auto"/>
            <w:hideMark/>
          </w:tcPr>
          <w:p w:rsidR="00597F1E" w:rsidRPr="00891559" w:rsidRDefault="00597F1E" w:rsidP="00EF4D89">
            <w:pPr>
              <w:pStyle w:val="Tabletext"/>
              <w:rPr>
                <w:rFonts w:eastAsia="SimSun"/>
                <w:szCs w:val="24"/>
              </w:rPr>
            </w:pPr>
            <w:r w:rsidRPr="00891559">
              <w:t>Reply LS on IMTC work on SIP features parity with H.323</w:t>
            </w:r>
          </w:p>
        </w:tc>
        <w:tc>
          <w:tcPr>
            <w:tcW w:w="0" w:type="auto"/>
            <w:shd w:val="clear" w:color="auto" w:fill="auto"/>
            <w:hideMark/>
          </w:tcPr>
          <w:p w:rsidR="00597F1E" w:rsidRPr="00891559" w:rsidRDefault="00597F1E" w:rsidP="00EF4D89">
            <w:pPr>
              <w:pStyle w:val="Tabletext"/>
              <w:rPr>
                <w:rFonts w:eastAsia="SimSun"/>
                <w:szCs w:val="24"/>
              </w:rPr>
            </w:pPr>
            <w:r w:rsidRPr="00891559">
              <w:t>Rapporteurs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3" w:history="1">
              <w:r w:rsidR="00597F1E" w:rsidRPr="00891559">
                <w:rPr>
                  <w:rStyle w:val="Hyperlink"/>
                </w:rPr>
                <w:t>TD-50</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Updated draft recommendation of </w:t>
            </w:r>
            <w:proofErr w:type="spellStart"/>
            <w:r w:rsidRPr="00891559">
              <w:t>H.iptv-ngn-hn</w:t>
            </w:r>
            <w:proofErr w:type="spellEnd"/>
            <w:r w:rsidRPr="00891559">
              <w:t xml:space="preserve"> (NGN-based home networks supporting IPTV service capabilities)</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4" w:history="1">
              <w:r w:rsidR="00597F1E" w:rsidRPr="00891559">
                <w:rPr>
                  <w:rStyle w:val="Hyperlink"/>
                </w:rPr>
                <w:t>TD-51</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w:t>
            </w:r>
          </w:p>
        </w:tc>
        <w:tc>
          <w:tcPr>
            <w:tcW w:w="0" w:type="auto"/>
            <w:shd w:val="clear" w:color="auto" w:fill="auto"/>
            <w:hideMark/>
          </w:tcPr>
          <w:p w:rsidR="00597F1E" w:rsidRPr="00891559" w:rsidRDefault="00597F1E" w:rsidP="00EF4D89">
            <w:pPr>
              <w:pStyle w:val="Tabletext"/>
              <w:rPr>
                <w:rFonts w:eastAsia="SimSun"/>
                <w:szCs w:val="24"/>
              </w:rPr>
            </w:pPr>
            <w:r w:rsidRPr="00891559">
              <w:t xml:space="preserve">Updated draft recommendation of </w:t>
            </w:r>
            <w:proofErr w:type="spellStart"/>
            <w:r w:rsidRPr="00891559">
              <w:t>H.vhn</w:t>
            </w:r>
            <w:proofErr w:type="spellEnd"/>
            <w:r w:rsidRPr="00891559">
              <w:t xml:space="preserve"> “Service capabilities and framework for virtual home network”</w:t>
            </w:r>
          </w:p>
        </w:tc>
        <w:tc>
          <w:tcPr>
            <w:tcW w:w="0" w:type="auto"/>
            <w:shd w:val="clear" w:color="auto" w:fill="auto"/>
            <w:hideMark/>
          </w:tcPr>
          <w:p w:rsidR="00597F1E" w:rsidRPr="00891559" w:rsidRDefault="00597F1E" w:rsidP="00EF4D89">
            <w:pPr>
              <w:pStyle w:val="Tabletext"/>
              <w:rPr>
                <w:rFonts w:eastAsia="SimSun"/>
                <w:szCs w:val="24"/>
              </w:rPr>
            </w:pPr>
            <w:r w:rsidRPr="00891559">
              <w:t>Editors</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5" w:history="1">
              <w:r w:rsidR="00597F1E" w:rsidRPr="00891559">
                <w:rPr>
                  <w:rStyle w:val="Hyperlink"/>
                </w:rPr>
                <w:t>TD-52a</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5</w:t>
            </w:r>
          </w:p>
        </w:tc>
        <w:tc>
          <w:tcPr>
            <w:tcW w:w="0" w:type="auto"/>
            <w:shd w:val="clear" w:color="auto" w:fill="auto"/>
            <w:hideMark/>
          </w:tcPr>
          <w:p w:rsidR="00597F1E" w:rsidRPr="00891559" w:rsidRDefault="00597F1E" w:rsidP="00EF4D89">
            <w:pPr>
              <w:pStyle w:val="Tabletext"/>
              <w:rPr>
                <w:rFonts w:eastAsia="SimSun"/>
                <w:szCs w:val="24"/>
              </w:rPr>
            </w:pPr>
            <w:r w:rsidRPr="00891559">
              <w:t>LS  to ITU-R and VQEG on Colour Gamut for HD Telepresence Systems</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6" w:history="1">
              <w:r w:rsidR="00597F1E" w:rsidRPr="00891559">
                <w:rPr>
                  <w:rStyle w:val="Hyperlink"/>
                </w:rPr>
                <w:t>TD-53</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Reply LS to ITU-R WP 1B on a report ITU-R SM.[</w:t>
            </w:r>
            <w:proofErr w:type="spellStart"/>
            <w:r w:rsidRPr="00891559">
              <w:t>rfid</w:t>
            </w:r>
            <w:proofErr w:type="spellEnd"/>
            <w:r w:rsidRPr="00891559">
              <w:t>] on "Technical characteristics, standards and frequency bands of operation for RFID and potential harmonization opportunities"</w:t>
            </w:r>
          </w:p>
        </w:tc>
        <w:tc>
          <w:tcPr>
            <w:tcW w:w="0" w:type="auto"/>
            <w:shd w:val="clear" w:color="auto" w:fill="auto"/>
            <w:hideMark/>
          </w:tcPr>
          <w:p w:rsidR="00597F1E" w:rsidRPr="00891559" w:rsidRDefault="00597F1E" w:rsidP="00EF4D89">
            <w:pPr>
              <w:pStyle w:val="Tabletext"/>
              <w:rPr>
                <w:rFonts w:eastAsia="SimSun"/>
                <w:szCs w:val="24"/>
              </w:rPr>
            </w:pPr>
            <w:r w:rsidRPr="00891559">
              <w:t>Rapporteur</w:t>
            </w:r>
          </w:p>
        </w:tc>
      </w:tr>
      <w:tr w:rsidR="00597F1E" w:rsidRPr="00891559" w:rsidTr="00891559">
        <w:trPr>
          <w:cantSplit/>
          <w:jc w:val="center"/>
        </w:trPr>
        <w:tc>
          <w:tcPr>
            <w:tcW w:w="1432" w:type="dxa"/>
            <w:shd w:val="clear" w:color="auto" w:fill="auto"/>
            <w:hideMark/>
          </w:tcPr>
          <w:p w:rsidR="00597F1E" w:rsidRPr="00891559" w:rsidRDefault="00332C38" w:rsidP="00EF4D89">
            <w:pPr>
              <w:pStyle w:val="Tabletext"/>
              <w:jc w:val="center"/>
              <w:rPr>
                <w:rFonts w:eastAsia="SimSun"/>
                <w:szCs w:val="24"/>
              </w:rPr>
            </w:pPr>
            <w:hyperlink r:id="rId347" w:history="1">
              <w:r w:rsidR="00597F1E" w:rsidRPr="00891559">
                <w:rPr>
                  <w:rStyle w:val="Hyperlink"/>
                </w:rPr>
                <w:t>TD-54</w:t>
              </w:r>
            </w:hyperlink>
          </w:p>
        </w:tc>
        <w:tc>
          <w:tcPr>
            <w:tcW w:w="1376" w:type="dxa"/>
            <w:shd w:val="clear" w:color="auto" w:fill="auto"/>
            <w:hideMark/>
          </w:tcPr>
          <w:p w:rsidR="00597F1E" w:rsidRPr="00891559" w:rsidRDefault="00597F1E" w:rsidP="00EF4D89">
            <w:pPr>
              <w:pStyle w:val="Tabletext"/>
              <w:jc w:val="center"/>
              <w:rPr>
                <w:rFonts w:eastAsia="SimSun"/>
                <w:szCs w:val="24"/>
              </w:rPr>
            </w:pPr>
            <w:r w:rsidRPr="00891559">
              <w:t>21, 22</w:t>
            </w:r>
          </w:p>
        </w:tc>
        <w:tc>
          <w:tcPr>
            <w:tcW w:w="0" w:type="auto"/>
            <w:shd w:val="clear" w:color="auto" w:fill="auto"/>
            <w:hideMark/>
          </w:tcPr>
          <w:p w:rsidR="00597F1E" w:rsidRPr="00891559" w:rsidRDefault="00597F1E" w:rsidP="00EF4D89">
            <w:pPr>
              <w:pStyle w:val="Tabletext"/>
              <w:rPr>
                <w:rFonts w:eastAsia="SimSun"/>
                <w:szCs w:val="24"/>
              </w:rPr>
            </w:pPr>
            <w:r w:rsidRPr="00891559">
              <w:t>Reply LS to SG11 LS on “Test suites for real-time multimedia service testing at NGN UNI (</w:t>
            </w:r>
            <w:proofErr w:type="spellStart"/>
            <w:r w:rsidRPr="00891559">
              <w:t>Q.rtmst</w:t>
            </w:r>
            <w:proofErr w:type="spellEnd"/>
            <w:r w:rsidRPr="00891559">
              <w:t>)”</w:t>
            </w:r>
          </w:p>
        </w:tc>
        <w:tc>
          <w:tcPr>
            <w:tcW w:w="0" w:type="auto"/>
            <w:shd w:val="clear" w:color="auto" w:fill="auto"/>
            <w:hideMark/>
          </w:tcPr>
          <w:p w:rsidR="00597F1E" w:rsidRPr="00891559" w:rsidRDefault="00597F1E" w:rsidP="00EF4D89">
            <w:pPr>
              <w:pStyle w:val="Tabletext"/>
              <w:rPr>
                <w:rFonts w:eastAsia="SimSun"/>
                <w:szCs w:val="24"/>
              </w:rPr>
            </w:pPr>
            <w:r w:rsidRPr="00891559">
              <w:t>Rapporteurs</w:t>
            </w:r>
          </w:p>
        </w:tc>
      </w:tr>
    </w:tbl>
    <w:p w:rsidR="00597F1E" w:rsidRPr="00891559" w:rsidRDefault="00597F1E" w:rsidP="00EF4D89"/>
    <w:p w:rsidR="008507D6" w:rsidRPr="00891559" w:rsidRDefault="008507D6" w:rsidP="00370745">
      <w:pPr>
        <w:pStyle w:val="Heading1"/>
        <w:numPr>
          <w:ilvl w:val="0"/>
          <w:numId w:val="0"/>
        </w:numPr>
      </w:pPr>
      <w:r w:rsidRPr="00891559">
        <w:br w:type="page"/>
      </w:r>
    </w:p>
    <w:p w:rsidR="00B240C9" w:rsidRPr="00891559" w:rsidRDefault="00EF4D89" w:rsidP="00EF4D89">
      <w:pPr>
        <w:pStyle w:val="Heading1"/>
        <w:numPr>
          <w:ilvl w:val="0"/>
          <w:numId w:val="0"/>
        </w:numPr>
        <w:jc w:val="center"/>
        <w:rPr>
          <w:rFonts w:eastAsia="Malgun Gothic"/>
          <w:lang w:eastAsia="ko-KR"/>
        </w:rPr>
      </w:pPr>
      <w:bookmarkStart w:id="58" w:name="_Toc304818414"/>
      <w:r w:rsidRPr="00891559">
        <w:lastRenderedPageBreak/>
        <w:t>Annex C</w:t>
      </w:r>
      <w:proofErr w:type="gramStart"/>
      <w:r w:rsidRPr="00891559">
        <w:t>:</w:t>
      </w:r>
      <w:proofErr w:type="gramEnd"/>
      <w:r w:rsidRPr="00891559">
        <w:br/>
      </w:r>
      <w:r w:rsidR="002C69B6">
        <w:t xml:space="preserve">Outgoing </w:t>
      </w:r>
      <w:r w:rsidR="00B240C9" w:rsidRPr="00891559">
        <w:t>Liaison Statements</w:t>
      </w:r>
      <w:bookmarkEnd w:id="58"/>
    </w:p>
    <w:p w:rsidR="00C81EB5" w:rsidRPr="00891559" w:rsidRDefault="00C81EB5" w:rsidP="00B240C9"/>
    <w:tbl>
      <w:tblPr>
        <w:tblStyle w:val="TableGrid"/>
        <w:tblW w:w="0" w:type="auto"/>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809"/>
        <w:gridCol w:w="1418"/>
        <w:gridCol w:w="4492"/>
        <w:gridCol w:w="2136"/>
      </w:tblGrid>
      <w:tr w:rsidR="00C81EB5" w:rsidRPr="00891559" w:rsidTr="002C69B6">
        <w:trPr>
          <w:tblHeader/>
          <w:jc w:val="center"/>
        </w:trPr>
        <w:tc>
          <w:tcPr>
            <w:tcW w:w="1809" w:type="dxa"/>
            <w:tcBorders>
              <w:top w:val="single" w:sz="12" w:space="0" w:color="auto"/>
              <w:bottom w:val="single" w:sz="12" w:space="0" w:color="auto"/>
            </w:tcBorders>
            <w:shd w:val="clear" w:color="auto" w:fill="auto"/>
            <w:hideMark/>
          </w:tcPr>
          <w:p w:rsidR="00C81EB5" w:rsidRPr="00891559" w:rsidRDefault="006A041B" w:rsidP="006A041B">
            <w:pPr>
              <w:pStyle w:val="Tablehead"/>
            </w:pPr>
            <w:r w:rsidRPr="00891559">
              <w:t>TD</w:t>
            </w:r>
          </w:p>
        </w:tc>
        <w:tc>
          <w:tcPr>
            <w:tcW w:w="1418" w:type="dxa"/>
            <w:tcBorders>
              <w:top w:val="single" w:sz="12" w:space="0" w:color="auto"/>
              <w:bottom w:val="single" w:sz="12" w:space="0" w:color="auto"/>
            </w:tcBorders>
            <w:shd w:val="clear" w:color="auto" w:fill="auto"/>
            <w:hideMark/>
          </w:tcPr>
          <w:p w:rsidR="00C81EB5" w:rsidRPr="00891559" w:rsidRDefault="00C81EB5" w:rsidP="006A041B">
            <w:pPr>
              <w:pStyle w:val="Tablehead"/>
            </w:pPr>
            <w:r w:rsidRPr="00891559">
              <w:t>Question(s)</w:t>
            </w:r>
          </w:p>
        </w:tc>
        <w:tc>
          <w:tcPr>
            <w:tcW w:w="4492" w:type="dxa"/>
            <w:tcBorders>
              <w:top w:val="single" w:sz="12" w:space="0" w:color="auto"/>
              <w:bottom w:val="single" w:sz="12" w:space="0" w:color="auto"/>
            </w:tcBorders>
            <w:shd w:val="clear" w:color="auto" w:fill="auto"/>
            <w:hideMark/>
          </w:tcPr>
          <w:p w:rsidR="00C81EB5" w:rsidRPr="00891559" w:rsidRDefault="00C81EB5" w:rsidP="00EF4D89">
            <w:pPr>
              <w:pStyle w:val="Tablehead"/>
            </w:pPr>
            <w:r w:rsidRPr="00891559">
              <w:t>Title</w:t>
            </w:r>
          </w:p>
        </w:tc>
        <w:tc>
          <w:tcPr>
            <w:tcW w:w="2136" w:type="dxa"/>
            <w:tcBorders>
              <w:top w:val="single" w:sz="12" w:space="0" w:color="auto"/>
              <w:bottom w:val="single" w:sz="12" w:space="0" w:color="auto"/>
            </w:tcBorders>
            <w:shd w:val="clear" w:color="auto" w:fill="auto"/>
            <w:hideMark/>
          </w:tcPr>
          <w:p w:rsidR="00C81EB5" w:rsidRPr="00891559" w:rsidRDefault="00B110DD" w:rsidP="00EF4D89">
            <w:pPr>
              <w:pStyle w:val="Tablehead"/>
            </w:pPr>
            <w:r w:rsidRPr="00891559">
              <w:rPr>
                <w:rFonts w:hint="eastAsia"/>
              </w:rPr>
              <w:t>Destination</w:t>
            </w:r>
          </w:p>
        </w:tc>
      </w:tr>
      <w:tr w:rsidR="00C81EB5" w:rsidRPr="00891559" w:rsidTr="002C69B6">
        <w:trPr>
          <w:jc w:val="center"/>
        </w:trPr>
        <w:tc>
          <w:tcPr>
            <w:tcW w:w="1809" w:type="dxa"/>
            <w:tcBorders>
              <w:top w:val="single" w:sz="12" w:space="0" w:color="auto"/>
            </w:tcBorders>
            <w:shd w:val="clear" w:color="auto" w:fill="auto"/>
            <w:hideMark/>
          </w:tcPr>
          <w:p w:rsidR="00C81EB5" w:rsidRPr="00891559" w:rsidRDefault="00332C38" w:rsidP="006A041B">
            <w:pPr>
              <w:pStyle w:val="Tabletext"/>
              <w:jc w:val="center"/>
            </w:pPr>
            <w:hyperlink r:id="rId348" w:history="1">
              <w:r w:rsidR="00C81EB5" w:rsidRPr="00891559">
                <w:rPr>
                  <w:rStyle w:val="Hyperlink"/>
                </w:rPr>
                <w:t>TD-41</w:t>
              </w:r>
            </w:hyperlink>
            <w:bookmarkStart w:id="59" w:name="OLE_LINK4"/>
            <w:bookmarkStart w:id="60" w:name="OLE_LINK5"/>
            <w:r w:rsidR="00891559" w:rsidRPr="00891559">
              <w:br/>
              <w:t>(</w:t>
            </w:r>
            <w:hyperlink r:id="rId349" w:history="1">
              <w:r w:rsidR="002C69B6">
                <w:rPr>
                  <w:rStyle w:val="Hyperlink"/>
                  <w:rFonts w:eastAsia="Times New Roman"/>
                </w:rPr>
                <w:t>COM16-LS249</w:t>
              </w:r>
            </w:hyperlink>
            <w:r w:rsidR="00891559" w:rsidRPr="00891559">
              <w:t>)</w:t>
            </w:r>
            <w:bookmarkEnd w:id="59"/>
            <w:bookmarkEnd w:id="60"/>
          </w:p>
        </w:tc>
        <w:tc>
          <w:tcPr>
            <w:tcW w:w="1418" w:type="dxa"/>
            <w:tcBorders>
              <w:top w:val="single" w:sz="12" w:space="0" w:color="auto"/>
            </w:tcBorders>
            <w:shd w:val="clear" w:color="auto" w:fill="auto"/>
            <w:hideMark/>
          </w:tcPr>
          <w:p w:rsidR="00C81EB5" w:rsidRPr="00891559" w:rsidRDefault="00C81EB5" w:rsidP="006A041B">
            <w:pPr>
              <w:pStyle w:val="Tabletext"/>
              <w:jc w:val="center"/>
            </w:pPr>
            <w:r w:rsidRPr="00891559">
              <w:t>25</w:t>
            </w:r>
          </w:p>
        </w:tc>
        <w:tc>
          <w:tcPr>
            <w:tcW w:w="4492" w:type="dxa"/>
            <w:tcBorders>
              <w:top w:val="single" w:sz="12" w:space="0" w:color="auto"/>
            </w:tcBorders>
            <w:shd w:val="clear" w:color="auto" w:fill="auto"/>
            <w:hideMark/>
          </w:tcPr>
          <w:p w:rsidR="00C81EB5" w:rsidRPr="00891559" w:rsidRDefault="00C81EB5" w:rsidP="00EF4D89">
            <w:pPr>
              <w:pStyle w:val="Tabletext"/>
            </w:pPr>
            <w:r w:rsidRPr="00891559">
              <w:t>Reply LS to ISO/IEC JTC 1/WG 7 on sensor networks</w:t>
            </w:r>
          </w:p>
        </w:tc>
        <w:tc>
          <w:tcPr>
            <w:tcW w:w="2136" w:type="dxa"/>
            <w:tcBorders>
              <w:top w:val="single" w:sz="12" w:space="0" w:color="auto"/>
            </w:tcBorders>
            <w:shd w:val="clear" w:color="auto" w:fill="auto"/>
            <w:hideMark/>
          </w:tcPr>
          <w:p w:rsidR="00C81EB5" w:rsidRPr="00891559" w:rsidRDefault="0065483B" w:rsidP="00EF4D89">
            <w:pPr>
              <w:pStyle w:val="Tabletext"/>
            </w:pPr>
            <w:r w:rsidRPr="00891559">
              <w:rPr>
                <w:rFonts w:hint="eastAsia"/>
              </w:rPr>
              <w:t>ISO/IEC JTC1/WG7</w:t>
            </w:r>
          </w:p>
        </w:tc>
      </w:tr>
      <w:tr w:rsidR="00C81EB5" w:rsidRPr="00891559" w:rsidTr="002C69B6">
        <w:trPr>
          <w:jc w:val="center"/>
        </w:trPr>
        <w:tc>
          <w:tcPr>
            <w:tcW w:w="1809" w:type="dxa"/>
            <w:shd w:val="clear" w:color="auto" w:fill="auto"/>
            <w:hideMark/>
          </w:tcPr>
          <w:p w:rsidR="00C81EB5" w:rsidRPr="00891559" w:rsidRDefault="00332C38" w:rsidP="006A041B">
            <w:pPr>
              <w:pStyle w:val="Tabletext"/>
              <w:jc w:val="center"/>
            </w:pPr>
            <w:hyperlink r:id="rId350" w:history="1">
              <w:r w:rsidR="00C81EB5" w:rsidRPr="00891559">
                <w:rPr>
                  <w:rStyle w:val="Hyperlink"/>
                </w:rPr>
                <w:t>TD-43</w:t>
              </w:r>
            </w:hyperlink>
            <w:r w:rsidR="00891559" w:rsidRPr="00891559">
              <w:br/>
              <w:t>(</w:t>
            </w:r>
            <w:hyperlink r:id="rId351" w:history="1">
              <w:r w:rsidR="002C69B6">
                <w:rPr>
                  <w:rStyle w:val="Hyperlink"/>
                  <w:rFonts w:eastAsia="Times New Roman"/>
                </w:rPr>
                <w:t>COM16-LS250</w:t>
              </w:r>
            </w:hyperlink>
            <w:r w:rsidR="00891559" w:rsidRPr="00891559">
              <w:t>)</w:t>
            </w:r>
          </w:p>
        </w:tc>
        <w:tc>
          <w:tcPr>
            <w:tcW w:w="1418" w:type="dxa"/>
            <w:shd w:val="clear" w:color="auto" w:fill="auto"/>
            <w:hideMark/>
          </w:tcPr>
          <w:p w:rsidR="00C81EB5" w:rsidRPr="00891559" w:rsidRDefault="00C81EB5" w:rsidP="006A041B">
            <w:pPr>
              <w:pStyle w:val="Tabletext"/>
              <w:jc w:val="center"/>
            </w:pPr>
            <w:r w:rsidRPr="00891559">
              <w:t>3</w:t>
            </w:r>
          </w:p>
        </w:tc>
        <w:tc>
          <w:tcPr>
            <w:tcW w:w="4492" w:type="dxa"/>
            <w:shd w:val="clear" w:color="auto" w:fill="auto"/>
            <w:hideMark/>
          </w:tcPr>
          <w:p w:rsidR="00C81EB5" w:rsidRPr="00891559" w:rsidRDefault="00C81EB5" w:rsidP="00EF4D89">
            <w:pPr>
              <w:pStyle w:val="Tabletext"/>
            </w:pPr>
            <w:r w:rsidRPr="00891559">
              <w:t>LS on progress on H.248.82 “Explicit Congestion Notification Support”</w:t>
            </w:r>
          </w:p>
        </w:tc>
        <w:tc>
          <w:tcPr>
            <w:tcW w:w="2136" w:type="dxa"/>
            <w:shd w:val="clear" w:color="auto" w:fill="auto"/>
            <w:hideMark/>
          </w:tcPr>
          <w:p w:rsidR="00C81EB5" w:rsidRPr="00891559" w:rsidRDefault="00B110DD" w:rsidP="00EF4D89">
            <w:pPr>
              <w:pStyle w:val="Tabletext"/>
            </w:pPr>
            <w:r w:rsidRPr="00891559">
              <w:t>3GPP TSG CT4</w:t>
            </w:r>
          </w:p>
        </w:tc>
      </w:tr>
      <w:tr w:rsidR="00C81EB5" w:rsidRPr="00891559" w:rsidTr="002C69B6">
        <w:trPr>
          <w:jc w:val="center"/>
        </w:trPr>
        <w:tc>
          <w:tcPr>
            <w:tcW w:w="1809" w:type="dxa"/>
            <w:shd w:val="clear" w:color="auto" w:fill="auto"/>
            <w:hideMark/>
          </w:tcPr>
          <w:p w:rsidR="00C81EB5" w:rsidRPr="00891559" w:rsidRDefault="00332C38" w:rsidP="006A041B">
            <w:pPr>
              <w:pStyle w:val="Tabletext"/>
              <w:jc w:val="center"/>
            </w:pPr>
            <w:hyperlink r:id="rId352" w:history="1">
              <w:r w:rsidR="00C81EB5" w:rsidRPr="00891559">
                <w:rPr>
                  <w:rStyle w:val="Hyperlink"/>
                </w:rPr>
                <w:t>TD-49</w:t>
              </w:r>
            </w:hyperlink>
            <w:r w:rsidR="00891559" w:rsidRPr="00891559">
              <w:br/>
              <w:t>(</w:t>
            </w:r>
            <w:hyperlink r:id="rId353" w:history="1">
              <w:r w:rsidR="002C69B6">
                <w:rPr>
                  <w:rStyle w:val="Hyperlink"/>
                  <w:rFonts w:eastAsia="Times New Roman"/>
                </w:rPr>
                <w:t>COM16-LS251</w:t>
              </w:r>
            </w:hyperlink>
            <w:r w:rsidR="00891559" w:rsidRPr="00891559">
              <w:t>)</w:t>
            </w:r>
          </w:p>
        </w:tc>
        <w:tc>
          <w:tcPr>
            <w:tcW w:w="1418" w:type="dxa"/>
            <w:shd w:val="clear" w:color="auto" w:fill="auto"/>
            <w:hideMark/>
          </w:tcPr>
          <w:p w:rsidR="00C81EB5" w:rsidRPr="00891559" w:rsidRDefault="00C81EB5" w:rsidP="006A041B">
            <w:pPr>
              <w:pStyle w:val="Tabletext"/>
              <w:jc w:val="center"/>
            </w:pPr>
            <w:r w:rsidRPr="00891559">
              <w:t>1, 2, 5</w:t>
            </w:r>
          </w:p>
        </w:tc>
        <w:tc>
          <w:tcPr>
            <w:tcW w:w="4492" w:type="dxa"/>
            <w:shd w:val="clear" w:color="auto" w:fill="auto"/>
            <w:hideMark/>
          </w:tcPr>
          <w:p w:rsidR="00C81EB5" w:rsidRPr="00891559" w:rsidRDefault="00C81EB5" w:rsidP="00EF4D89">
            <w:pPr>
              <w:pStyle w:val="Tabletext"/>
            </w:pPr>
            <w:r w:rsidRPr="00891559">
              <w:t>Reply LS on IMTC work on SIP features parity with H.323</w:t>
            </w:r>
          </w:p>
        </w:tc>
        <w:tc>
          <w:tcPr>
            <w:tcW w:w="2136" w:type="dxa"/>
            <w:shd w:val="clear" w:color="auto" w:fill="auto"/>
            <w:hideMark/>
          </w:tcPr>
          <w:p w:rsidR="00C81EB5" w:rsidRPr="00891559" w:rsidRDefault="00B110DD" w:rsidP="00EF4D89">
            <w:pPr>
              <w:pStyle w:val="Tabletext"/>
            </w:pPr>
            <w:r w:rsidRPr="00891559">
              <w:t>IMTC SIP Parity Activity Group</w:t>
            </w:r>
          </w:p>
        </w:tc>
      </w:tr>
      <w:tr w:rsidR="00C81EB5" w:rsidRPr="00891559" w:rsidTr="002C69B6">
        <w:trPr>
          <w:jc w:val="center"/>
        </w:trPr>
        <w:tc>
          <w:tcPr>
            <w:tcW w:w="1809" w:type="dxa"/>
            <w:shd w:val="clear" w:color="auto" w:fill="auto"/>
            <w:hideMark/>
          </w:tcPr>
          <w:p w:rsidR="00C81EB5" w:rsidRPr="00891559" w:rsidRDefault="00332C38" w:rsidP="006A041B">
            <w:pPr>
              <w:pStyle w:val="Tabletext"/>
              <w:jc w:val="center"/>
            </w:pPr>
            <w:hyperlink r:id="rId354" w:history="1">
              <w:r w:rsidR="00C81EB5" w:rsidRPr="00891559">
                <w:rPr>
                  <w:rStyle w:val="Hyperlink"/>
                </w:rPr>
                <w:t>TD-52a</w:t>
              </w:r>
            </w:hyperlink>
            <w:r w:rsidR="00891559" w:rsidRPr="00891559">
              <w:br/>
              <w:t>(</w:t>
            </w:r>
            <w:hyperlink r:id="rId355" w:history="1">
              <w:r w:rsidR="002C69B6">
                <w:rPr>
                  <w:rStyle w:val="Hyperlink"/>
                  <w:rFonts w:eastAsia="Times New Roman"/>
                </w:rPr>
                <w:t>COM16-LS252</w:t>
              </w:r>
            </w:hyperlink>
            <w:r w:rsidR="00891559" w:rsidRPr="00891559">
              <w:t>)</w:t>
            </w:r>
          </w:p>
        </w:tc>
        <w:tc>
          <w:tcPr>
            <w:tcW w:w="1418" w:type="dxa"/>
            <w:shd w:val="clear" w:color="auto" w:fill="auto"/>
            <w:hideMark/>
          </w:tcPr>
          <w:p w:rsidR="00C81EB5" w:rsidRPr="00891559" w:rsidRDefault="00C81EB5" w:rsidP="006A041B">
            <w:pPr>
              <w:pStyle w:val="Tabletext"/>
              <w:jc w:val="center"/>
            </w:pPr>
            <w:r w:rsidRPr="00891559">
              <w:t>5</w:t>
            </w:r>
          </w:p>
        </w:tc>
        <w:tc>
          <w:tcPr>
            <w:tcW w:w="4492" w:type="dxa"/>
            <w:shd w:val="clear" w:color="auto" w:fill="auto"/>
            <w:hideMark/>
          </w:tcPr>
          <w:p w:rsidR="00C81EB5" w:rsidRPr="00891559" w:rsidRDefault="00C81EB5" w:rsidP="00EF4D89">
            <w:pPr>
              <w:pStyle w:val="Tabletext"/>
            </w:pPr>
            <w:r w:rsidRPr="00891559">
              <w:t>LS  to ITU-R and VQEG on Colour Gamut for HD Telepresence Systems</w:t>
            </w:r>
          </w:p>
        </w:tc>
        <w:tc>
          <w:tcPr>
            <w:tcW w:w="2136" w:type="dxa"/>
            <w:shd w:val="clear" w:color="auto" w:fill="auto"/>
            <w:hideMark/>
          </w:tcPr>
          <w:p w:rsidR="00C81EB5" w:rsidRPr="00891559" w:rsidRDefault="00B110DD" w:rsidP="00EF4D89">
            <w:pPr>
              <w:pStyle w:val="Tabletext"/>
            </w:pPr>
            <w:r w:rsidRPr="00891559">
              <w:t>ITU-R WP 6C, Video Quality Experts Group (VQEG)</w:t>
            </w:r>
          </w:p>
        </w:tc>
      </w:tr>
      <w:tr w:rsidR="00C81EB5" w:rsidRPr="00891559" w:rsidTr="002C69B6">
        <w:trPr>
          <w:jc w:val="center"/>
        </w:trPr>
        <w:tc>
          <w:tcPr>
            <w:tcW w:w="1809" w:type="dxa"/>
            <w:shd w:val="clear" w:color="auto" w:fill="auto"/>
            <w:hideMark/>
          </w:tcPr>
          <w:p w:rsidR="00C81EB5" w:rsidRPr="00891559" w:rsidRDefault="00332C38" w:rsidP="006A041B">
            <w:pPr>
              <w:pStyle w:val="Tabletext"/>
              <w:jc w:val="center"/>
            </w:pPr>
            <w:hyperlink r:id="rId356" w:history="1">
              <w:r w:rsidR="00C81EB5" w:rsidRPr="00891559">
                <w:rPr>
                  <w:rStyle w:val="Hyperlink"/>
                </w:rPr>
                <w:t>TD-53</w:t>
              </w:r>
            </w:hyperlink>
            <w:r w:rsidR="00891559" w:rsidRPr="00891559">
              <w:br/>
              <w:t>(</w:t>
            </w:r>
            <w:hyperlink r:id="rId357" w:history="1">
              <w:r w:rsidR="002C69B6">
                <w:rPr>
                  <w:rStyle w:val="Hyperlink"/>
                  <w:rFonts w:eastAsia="Times New Roman"/>
                </w:rPr>
                <w:t>COM16-LS253</w:t>
              </w:r>
            </w:hyperlink>
            <w:r w:rsidR="00891559" w:rsidRPr="00891559">
              <w:t>)</w:t>
            </w:r>
          </w:p>
        </w:tc>
        <w:tc>
          <w:tcPr>
            <w:tcW w:w="1418" w:type="dxa"/>
            <w:shd w:val="clear" w:color="auto" w:fill="auto"/>
            <w:hideMark/>
          </w:tcPr>
          <w:p w:rsidR="00C81EB5" w:rsidRPr="00891559" w:rsidRDefault="00C81EB5" w:rsidP="006A041B">
            <w:pPr>
              <w:pStyle w:val="Tabletext"/>
              <w:jc w:val="center"/>
            </w:pPr>
            <w:r w:rsidRPr="00891559">
              <w:t>21, 22</w:t>
            </w:r>
          </w:p>
        </w:tc>
        <w:tc>
          <w:tcPr>
            <w:tcW w:w="4492" w:type="dxa"/>
            <w:shd w:val="clear" w:color="auto" w:fill="auto"/>
            <w:hideMark/>
          </w:tcPr>
          <w:p w:rsidR="00C81EB5" w:rsidRPr="00891559" w:rsidRDefault="00C81EB5" w:rsidP="00EF4D89">
            <w:pPr>
              <w:pStyle w:val="Tabletext"/>
            </w:pPr>
            <w:r w:rsidRPr="00891559">
              <w:t>Reply LS to ITU-R WP 1B on a report ITU-R SM.[</w:t>
            </w:r>
            <w:proofErr w:type="spellStart"/>
            <w:r w:rsidRPr="00891559">
              <w:t>rfid</w:t>
            </w:r>
            <w:proofErr w:type="spellEnd"/>
            <w:r w:rsidRPr="00891559">
              <w:t>] on "Technical characteristics, standards and frequency bands of operation for RFID and potential harmonization opportunities"</w:t>
            </w:r>
          </w:p>
        </w:tc>
        <w:tc>
          <w:tcPr>
            <w:tcW w:w="2136" w:type="dxa"/>
            <w:shd w:val="clear" w:color="auto" w:fill="auto"/>
            <w:hideMark/>
          </w:tcPr>
          <w:p w:rsidR="00C81EB5" w:rsidRPr="00891559" w:rsidRDefault="00E009CB" w:rsidP="00EF4D89">
            <w:pPr>
              <w:pStyle w:val="Tabletext"/>
            </w:pPr>
            <w:r w:rsidRPr="00891559">
              <w:t>ITU-R WP 1B</w:t>
            </w:r>
          </w:p>
        </w:tc>
      </w:tr>
      <w:tr w:rsidR="00C81EB5" w:rsidRPr="00891559" w:rsidTr="002C69B6">
        <w:trPr>
          <w:jc w:val="center"/>
        </w:trPr>
        <w:tc>
          <w:tcPr>
            <w:tcW w:w="1809" w:type="dxa"/>
            <w:shd w:val="clear" w:color="auto" w:fill="auto"/>
            <w:hideMark/>
          </w:tcPr>
          <w:p w:rsidR="00C81EB5" w:rsidRPr="00891559" w:rsidRDefault="00332C38" w:rsidP="006A041B">
            <w:pPr>
              <w:pStyle w:val="Tabletext"/>
              <w:jc w:val="center"/>
            </w:pPr>
            <w:hyperlink r:id="rId358" w:history="1">
              <w:r w:rsidR="00C81EB5" w:rsidRPr="00891559">
                <w:rPr>
                  <w:rStyle w:val="Hyperlink"/>
                </w:rPr>
                <w:t>TD-54</w:t>
              </w:r>
            </w:hyperlink>
            <w:r w:rsidR="00891559" w:rsidRPr="00891559">
              <w:br/>
              <w:t>(</w:t>
            </w:r>
            <w:hyperlink r:id="rId359" w:history="1">
              <w:r w:rsidR="002C69B6">
                <w:rPr>
                  <w:rStyle w:val="Hyperlink"/>
                  <w:rFonts w:eastAsia="Times New Roman"/>
                </w:rPr>
                <w:t>COM16-LS254</w:t>
              </w:r>
            </w:hyperlink>
            <w:r w:rsidR="00891559" w:rsidRPr="00891559">
              <w:t>)</w:t>
            </w:r>
          </w:p>
        </w:tc>
        <w:tc>
          <w:tcPr>
            <w:tcW w:w="1418" w:type="dxa"/>
            <w:shd w:val="clear" w:color="auto" w:fill="auto"/>
            <w:hideMark/>
          </w:tcPr>
          <w:p w:rsidR="00C81EB5" w:rsidRPr="00891559" w:rsidRDefault="00C81EB5" w:rsidP="006A041B">
            <w:pPr>
              <w:pStyle w:val="Tabletext"/>
              <w:jc w:val="center"/>
            </w:pPr>
            <w:r w:rsidRPr="00891559">
              <w:t>21, 22</w:t>
            </w:r>
          </w:p>
        </w:tc>
        <w:tc>
          <w:tcPr>
            <w:tcW w:w="4492" w:type="dxa"/>
            <w:shd w:val="clear" w:color="auto" w:fill="auto"/>
            <w:hideMark/>
          </w:tcPr>
          <w:p w:rsidR="00C81EB5" w:rsidRPr="00891559" w:rsidRDefault="00C81EB5" w:rsidP="00EF4D89">
            <w:pPr>
              <w:pStyle w:val="Tabletext"/>
            </w:pPr>
            <w:r w:rsidRPr="00891559">
              <w:t>Reply LS to SG11 LS on “Test suites for real-time multimedia service testing at NGN UNI (</w:t>
            </w:r>
            <w:proofErr w:type="spellStart"/>
            <w:r w:rsidRPr="00891559">
              <w:t>Q.rtmst</w:t>
            </w:r>
            <w:proofErr w:type="spellEnd"/>
            <w:r w:rsidRPr="00891559">
              <w:t>)”</w:t>
            </w:r>
          </w:p>
        </w:tc>
        <w:tc>
          <w:tcPr>
            <w:tcW w:w="2136" w:type="dxa"/>
            <w:shd w:val="clear" w:color="auto" w:fill="auto"/>
            <w:hideMark/>
          </w:tcPr>
          <w:p w:rsidR="00C81EB5" w:rsidRPr="00891559" w:rsidRDefault="00E009CB" w:rsidP="00EF4D89">
            <w:pPr>
              <w:pStyle w:val="Tabletext"/>
            </w:pPr>
            <w:r w:rsidRPr="00891559">
              <w:rPr>
                <w:rFonts w:hint="eastAsia"/>
              </w:rPr>
              <w:t>ITU-T SG11</w:t>
            </w:r>
          </w:p>
        </w:tc>
      </w:tr>
    </w:tbl>
    <w:p w:rsidR="00C81EB5" w:rsidRDefault="00C81EB5" w:rsidP="00EF4D89"/>
    <w:p w:rsidR="002C69B6" w:rsidRPr="00891559" w:rsidRDefault="002C69B6" w:rsidP="00EF4D89"/>
    <w:p w:rsidR="001302C7" w:rsidRPr="00891559" w:rsidRDefault="001302C7" w:rsidP="000B2150">
      <w:pPr>
        <w:pStyle w:val="Heading1"/>
        <w:numPr>
          <w:ilvl w:val="0"/>
          <w:numId w:val="0"/>
        </w:numPr>
      </w:pPr>
      <w:r w:rsidRPr="00891559">
        <w:br w:type="page"/>
      </w:r>
    </w:p>
    <w:p w:rsidR="000B2150" w:rsidRPr="00891559" w:rsidRDefault="000B2150" w:rsidP="00DB1CB9">
      <w:pPr>
        <w:pStyle w:val="Heading1"/>
        <w:numPr>
          <w:ilvl w:val="0"/>
          <w:numId w:val="0"/>
        </w:numPr>
        <w:jc w:val="center"/>
      </w:pPr>
      <w:bookmarkStart w:id="61" w:name="_Toc304818415"/>
      <w:r w:rsidRPr="00891559">
        <w:lastRenderedPageBreak/>
        <w:t xml:space="preserve">Annex </w:t>
      </w:r>
      <w:r w:rsidR="00EF4D89" w:rsidRPr="00891559">
        <w:t>D</w:t>
      </w:r>
      <w:proofErr w:type="gramStart"/>
      <w:r w:rsidR="00EF4D89" w:rsidRPr="00891559">
        <w:t>:</w:t>
      </w:r>
      <w:proofErr w:type="gramEnd"/>
      <w:r w:rsidR="00EF4D89" w:rsidRPr="00891559">
        <w:br/>
      </w:r>
      <w:r w:rsidRPr="00891559">
        <w:t>Living List for Q5/16</w:t>
      </w:r>
      <w:bookmarkEnd w:id="61"/>
    </w:p>
    <w:p w:rsidR="000B2150" w:rsidRPr="00891559" w:rsidRDefault="006A041B" w:rsidP="001D4DB3">
      <w:pPr>
        <w:pStyle w:val="Heading2Unnumbered"/>
      </w:pPr>
      <w:r w:rsidRPr="00891559">
        <w:t>D.1</w:t>
      </w:r>
      <w:r w:rsidR="00EF4D89" w:rsidRPr="00891559">
        <w:tab/>
      </w:r>
      <w:r w:rsidR="000B2150" w:rsidRPr="00891559">
        <w:t>Definitions</w:t>
      </w:r>
    </w:p>
    <w:p w:rsidR="000B2150" w:rsidRPr="00891559" w:rsidRDefault="000B2150" w:rsidP="000B2150">
      <w:r w:rsidRPr="00891559">
        <w:t>Develop a definition of telepresence which distinguishes it from videoconferencing. This can include definitions of specific categories of telepresence. The working definition is:</w:t>
      </w:r>
    </w:p>
    <w:p w:rsidR="000B2150" w:rsidRPr="00891559" w:rsidRDefault="000B2150" w:rsidP="000B2150">
      <w:pPr>
        <w:ind w:left="709"/>
      </w:pPr>
      <w:r w:rsidRPr="00891559">
        <w:rPr>
          <w:b/>
        </w:rPr>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rsidR="000B2150" w:rsidRPr="00891559" w:rsidRDefault="000B2150" w:rsidP="000B2150">
      <w:r w:rsidRPr="00891559">
        <w:t>Also develop a common vocabulary to describe telepresence equipment, the telepresence environment, and various attributes of the telepresence experience.</w:t>
      </w:r>
    </w:p>
    <w:p w:rsidR="000B2150" w:rsidRPr="00891559" w:rsidRDefault="00332C38" w:rsidP="000B2150">
      <w:hyperlink r:id="rId360" w:history="1">
        <w:proofErr w:type="gramStart"/>
        <w:r w:rsidR="000B2150" w:rsidRPr="00891559">
          <w:rPr>
            <w:rStyle w:val="Hyperlink"/>
          </w:rPr>
          <w:t>AVD-4013</w:t>
        </w:r>
      </w:hyperlink>
      <w:r w:rsidR="000B2150" w:rsidRPr="00891559">
        <w:t xml:space="preserve">, and </w:t>
      </w:r>
      <w:hyperlink r:id="rId361" w:history="1">
        <w:r w:rsidR="000B2150" w:rsidRPr="00891559">
          <w:rPr>
            <w:rStyle w:val="Hyperlink"/>
          </w:rPr>
          <w:t>AVD-4024</w:t>
        </w:r>
        <w:proofErr w:type="gramEnd"/>
      </w:hyperlink>
      <w:r w:rsidR="000B2150" w:rsidRPr="00891559">
        <w:t xml:space="preserve"> propose some definitions and describe some attributes. </w:t>
      </w:r>
      <w:proofErr w:type="gramStart"/>
      <w:r w:rsidR="000B2150" w:rsidRPr="00891559">
        <w:t>Progressing</w:t>
      </w:r>
      <w:proofErr w:type="gramEnd"/>
      <w:r w:rsidR="000B2150" w:rsidRPr="00891559">
        <w:t xml:space="preserve"> this work through the Definitions AHG (</w:t>
      </w:r>
      <w:hyperlink r:id="rId362" w:history="1">
        <w:r w:rsidR="000B2150" w:rsidRPr="00891559">
          <w:rPr>
            <w:rStyle w:val="Hyperlink"/>
          </w:rPr>
          <w:t>TD 547/WP2</w:t>
        </w:r>
      </w:hyperlink>
      <w:r w:rsidR="000B2150" w:rsidRPr="00891559">
        <w:t xml:space="preserve">) and contributions would be useful to our work. </w:t>
      </w:r>
    </w:p>
    <w:p w:rsidR="000B2150" w:rsidRPr="00891559" w:rsidRDefault="00EF4D89" w:rsidP="001D4DB3">
      <w:pPr>
        <w:pStyle w:val="Heading2Unnumbered"/>
      </w:pPr>
      <w:r w:rsidRPr="00891559">
        <w:t>D</w:t>
      </w:r>
      <w:r w:rsidR="006A041B" w:rsidRPr="00891559">
        <w:t>.2</w:t>
      </w:r>
      <w:r w:rsidR="001D4DB3" w:rsidRPr="00891559">
        <w:tab/>
      </w:r>
      <w:r w:rsidR="000B2150" w:rsidRPr="00891559">
        <w:t>Reference Model (System Components, Connections)</w:t>
      </w:r>
    </w:p>
    <w:p w:rsidR="000B2150" w:rsidRPr="00891559" w:rsidRDefault="000B2150" w:rsidP="000B2150">
      <w:r w:rsidRPr="00891559">
        <w:t xml:space="preserve">Develop a reference model that includes both infrastructure components, terminals, and other room equipment. </w:t>
      </w:r>
      <w:hyperlink r:id="rId363" w:history="1">
        <w:r w:rsidRPr="00891559">
          <w:rPr>
            <w:rStyle w:val="Hyperlink"/>
          </w:rPr>
          <w:t>AVD-3971a</w:t>
        </w:r>
      </w:hyperlink>
      <w:r w:rsidRPr="00891559">
        <w:t xml:space="preserve"> , </w:t>
      </w:r>
      <w:hyperlink r:id="rId364" w:history="1">
        <w:r w:rsidRPr="00891559">
          <w:rPr>
            <w:rStyle w:val="Hyperlink"/>
          </w:rPr>
          <w:t>AVD-3972a</w:t>
        </w:r>
      </w:hyperlink>
      <w:r w:rsidRPr="00891559">
        <w:t xml:space="preserve">, </w:t>
      </w:r>
      <w:hyperlink r:id="rId365" w:history="1">
        <w:r w:rsidRPr="00891559">
          <w:rPr>
            <w:rStyle w:val="Hyperlink"/>
          </w:rPr>
          <w:t>COM16-573</w:t>
        </w:r>
      </w:hyperlink>
      <w:r w:rsidRPr="00891559">
        <w:t xml:space="preserve">, </w:t>
      </w:r>
      <w:hyperlink r:id="rId366" w:history="1">
        <w:r w:rsidRPr="00891559">
          <w:rPr>
            <w:rStyle w:val="Hyperlink"/>
          </w:rPr>
          <w:t>COM16-574</w:t>
        </w:r>
      </w:hyperlink>
      <w:r w:rsidRPr="00891559">
        <w:t xml:space="preserve">, </w:t>
      </w:r>
      <w:hyperlink r:id="rId367" w:history="1">
        <w:r w:rsidRPr="00891559">
          <w:rPr>
            <w:rStyle w:val="Hyperlink"/>
          </w:rPr>
          <w:t>COM16-578</w:t>
        </w:r>
      </w:hyperlink>
      <w:r w:rsidRPr="00891559">
        <w:t xml:space="preserve">, and </w:t>
      </w:r>
      <w:hyperlink r:id="rId368" w:history="1">
        <w:r w:rsidRPr="00891559">
          <w:rPr>
            <w:rStyle w:val="Hyperlink"/>
          </w:rPr>
          <w:t>COM16-581</w:t>
        </w:r>
      </w:hyperlink>
      <w:r w:rsidRPr="00891559">
        <w:t xml:space="preserve"> include block diagrams that are useful as a starting point. ITU-T Rec. F.700 may also be a useful starting point. </w:t>
      </w:r>
    </w:p>
    <w:p w:rsidR="000B2150" w:rsidRPr="00891559" w:rsidRDefault="00EF4D89" w:rsidP="001D4DB3">
      <w:pPr>
        <w:pStyle w:val="Heading2Unnumbered"/>
      </w:pPr>
      <w:r w:rsidRPr="00891559">
        <w:t>D</w:t>
      </w:r>
      <w:r w:rsidR="006A041B" w:rsidRPr="00891559">
        <w:t>.3</w:t>
      </w:r>
      <w:r w:rsidR="001D4DB3" w:rsidRPr="00891559">
        <w:tab/>
      </w:r>
      <w:r w:rsidR="000B2150" w:rsidRPr="00891559">
        <w:t>Use cases and Interoperability Scenarios</w:t>
      </w:r>
    </w:p>
    <w:p w:rsidR="000B2150" w:rsidRPr="00891559" w:rsidRDefault="000B2150" w:rsidP="000B2150">
      <w:r w:rsidRPr="00891559">
        <w:t xml:space="preserve">Develop use cases and describe the interoperability problems that need to be solved. </w:t>
      </w:r>
      <w:hyperlink r:id="rId369" w:history="1">
        <w:r w:rsidRPr="00891559">
          <w:rPr>
            <w:rStyle w:val="Hyperlink"/>
          </w:rPr>
          <w:t>AVD-3971a</w:t>
        </w:r>
      </w:hyperlink>
      <w:r w:rsidRPr="00891559">
        <w:t xml:space="preserve"> provides some input on interoperability issues and </w:t>
      </w:r>
      <w:hyperlink r:id="rId370" w:history="1">
        <w:r w:rsidRPr="00891559">
          <w:rPr>
            <w:rStyle w:val="Hyperlink"/>
          </w:rPr>
          <w:t>AVD-4024</w:t>
        </w:r>
      </w:hyperlink>
      <w:r w:rsidRPr="00891559">
        <w:t xml:space="preserve"> captures several desirable characteristics and implies several use cases. See also </w:t>
      </w:r>
      <w:hyperlink r:id="rId371" w:history="1">
        <w:r w:rsidRPr="00891559">
          <w:rPr>
            <w:rStyle w:val="Hyperlink"/>
          </w:rPr>
          <w:t>COM16-580</w:t>
        </w:r>
      </w:hyperlink>
      <w:r w:rsidRPr="00891559">
        <w:t xml:space="preserve">, </w:t>
      </w:r>
      <w:hyperlink r:id="rId372" w:history="1">
        <w:r w:rsidRPr="00891559">
          <w:rPr>
            <w:rStyle w:val="Hyperlink"/>
          </w:rPr>
          <w:t>COM16-576</w:t>
        </w:r>
      </w:hyperlink>
      <w:r w:rsidRPr="00891559">
        <w:t xml:space="preserve">, and </w:t>
      </w:r>
      <w:hyperlink r:id="rId373" w:history="1">
        <w:r w:rsidRPr="00891559">
          <w:rPr>
            <w:rStyle w:val="Hyperlink"/>
          </w:rPr>
          <w:t>COM16-581</w:t>
        </w:r>
      </w:hyperlink>
      <w:r w:rsidRPr="00891559">
        <w:t>.</w:t>
      </w:r>
    </w:p>
    <w:p w:rsidR="000B2150" w:rsidRPr="00891559" w:rsidRDefault="00EF4D89" w:rsidP="001D4DB3">
      <w:pPr>
        <w:pStyle w:val="Heading2Unnumbered"/>
      </w:pPr>
      <w:r w:rsidRPr="00891559">
        <w:t>D</w:t>
      </w:r>
      <w:r w:rsidR="006A041B" w:rsidRPr="00891559">
        <w:t>.4</w:t>
      </w:r>
      <w:r w:rsidR="001D4DB3" w:rsidRPr="00891559">
        <w:tab/>
      </w:r>
      <w:r w:rsidR="000B2150" w:rsidRPr="00891559">
        <w:t>Requirements for Recommendations</w:t>
      </w:r>
    </w:p>
    <w:p w:rsidR="000B2150" w:rsidRPr="00891559" w:rsidRDefault="000B2150" w:rsidP="000B2150">
      <w:r w:rsidRPr="00891559">
        <w:t>List agreed specific requirements which need to be addressed through new Recommendations and extensions to existing Recommendations. Include priorities, which will be used to develop the timetable of the work program.</w:t>
      </w:r>
    </w:p>
    <w:p w:rsidR="000B2150" w:rsidRPr="00891559" w:rsidRDefault="00EF4D89" w:rsidP="001D4DB3">
      <w:pPr>
        <w:pStyle w:val="Heading2Unnumbered"/>
      </w:pPr>
      <w:r w:rsidRPr="00891559">
        <w:t>D</w:t>
      </w:r>
      <w:r w:rsidR="006A041B" w:rsidRPr="00891559">
        <w:t>.5</w:t>
      </w:r>
      <w:r w:rsidR="001D4DB3" w:rsidRPr="00891559">
        <w:tab/>
      </w:r>
      <w:r w:rsidR="000B2150" w:rsidRPr="00891559">
        <w:t>Quality of Experience</w:t>
      </w:r>
    </w:p>
    <w:p w:rsidR="000B2150" w:rsidRPr="00891559" w:rsidRDefault="000B2150" w:rsidP="000B2150">
      <w:r w:rsidRPr="00891559">
        <w:t xml:space="preserve">List QoE aspects necessary to achieve high end-user satisfaction in Telepresence Systems for study. </w:t>
      </w:r>
      <w:hyperlink r:id="rId374" w:history="1">
        <w:r w:rsidRPr="00891559">
          <w:rPr>
            <w:rStyle w:val="Hyperlink"/>
          </w:rPr>
          <w:t>AVD-4013</w:t>
        </w:r>
      </w:hyperlink>
      <w:r w:rsidRPr="00891559">
        <w:t xml:space="preserve"> provides a starting point. SG 12 input has been provided in </w:t>
      </w:r>
      <w:hyperlink r:id="rId375" w:history="1">
        <w:r w:rsidRPr="00891559">
          <w:rPr>
            <w:rStyle w:val="Hyperlink"/>
          </w:rPr>
          <w:t>TD 363/Gen</w:t>
        </w:r>
      </w:hyperlink>
      <w:r w:rsidRPr="00891559">
        <w:t xml:space="preserve">, </w:t>
      </w:r>
      <w:hyperlink r:id="rId376" w:history="1">
        <w:r w:rsidRPr="00891559">
          <w:rPr>
            <w:rStyle w:val="Hyperlink"/>
          </w:rPr>
          <w:t>COM12–C</w:t>
        </w:r>
        <w:r w:rsidR="00891559">
          <w:rPr>
            <w:rStyle w:val="Hyperlink"/>
          </w:rPr>
          <w:t>.</w:t>
        </w:r>
        <w:r w:rsidRPr="00891559">
          <w:rPr>
            <w:rStyle w:val="Hyperlink"/>
          </w:rPr>
          <w:t>178</w:t>
        </w:r>
      </w:hyperlink>
      <w:r w:rsidRPr="00891559">
        <w:t xml:space="preserve">, </w:t>
      </w:r>
      <w:hyperlink r:id="rId377" w:history="1">
        <w:r w:rsidRPr="00891559">
          <w:rPr>
            <w:rStyle w:val="Hyperlink"/>
          </w:rPr>
          <w:t>COM12–C</w:t>
        </w:r>
        <w:r w:rsidR="00891559">
          <w:rPr>
            <w:rStyle w:val="Hyperlink"/>
          </w:rPr>
          <w:t>.</w:t>
        </w:r>
        <w:r w:rsidRPr="00891559">
          <w:rPr>
            <w:rStyle w:val="Hyperlink"/>
          </w:rPr>
          <w:t>179</w:t>
        </w:r>
      </w:hyperlink>
      <w:r w:rsidRPr="00891559">
        <w:t xml:space="preserve">, </w:t>
      </w:r>
      <w:hyperlink r:id="rId378" w:history="1">
        <w:r w:rsidRPr="00891559">
          <w:rPr>
            <w:rStyle w:val="Hyperlink"/>
          </w:rPr>
          <w:t>COM12–C</w:t>
        </w:r>
        <w:r w:rsidR="00891559">
          <w:rPr>
            <w:rStyle w:val="Hyperlink"/>
          </w:rPr>
          <w:t>.</w:t>
        </w:r>
        <w:r w:rsidRPr="00891559">
          <w:rPr>
            <w:rStyle w:val="Hyperlink"/>
          </w:rPr>
          <w:t>190</w:t>
        </w:r>
      </w:hyperlink>
      <w:r w:rsidRPr="00891559">
        <w:t xml:space="preserve">, </w:t>
      </w:r>
      <w:hyperlink r:id="rId379" w:history="1">
        <w:r w:rsidRPr="00891559">
          <w:rPr>
            <w:rStyle w:val="Hyperlink"/>
          </w:rPr>
          <w:t>COM12–C</w:t>
        </w:r>
        <w:r w:rsidR="00891559">
          <w:rPr>
            <w:rStyle w:val="Hyperlink"/>
          </w:rPr>
          <w:t>.</w:t>
        </w:r>
        <w:r w:rsidRPr="00891559">
          <w:rPr>
            <w:rStyle w:val="Hyperlink"/>
          </w:rPr>
          <w:t>191</w:t>
        </w:r>
      </w:hyperlink>
      <w:r w:rsidRPr="00891559">
        <w:t>.</w:t>
      </w:r>
    </w:p>
    <w:p w:rsidR="000B2150" w:rsidRPr="00891559" w:rsidRDefault="00EF4D89" w:rsidP="001D4DB3">
      <w:pPr>
        <w:pStyle w:val="Heading2Unnumbered"/>
      </w:pPr>
      <w:r w:rsidRPr="00891559">
        <w:t>D</w:t>
      </w:r>
      <w:r w:rsidR="006A041B" w:rsidRPr="00891559">
        <w:t>.6</w:t>
      </w:r>
      <w:r w:rsidR="001D4DB3" w:rsidRPr="00891559">
        <w:tab/>
      </w:r>
      <w:r w:rsidR="000B2150" w:rsidRPr="00891559">
        <w:rPr>
          <w:rFonts w:hint="eastAsia"/>
          <w:lang w:eastAsia="ko-KR"/>
        </w:rPr>
        <w:t>Differences between videoconferencing and telepresence</w:t>
      </w:r>
    </w:p>
    <w:p w:rsidR="000B2150" w:rsidRPr="00891559" w:rsidRDefault="000B2150" w:rsidP="001D4DB3">
      <w:pPr>
        <w:rPr>
          <w:rFonts w:eastAsia="Malgun Gothic"/>
          <w:lang w:eastAsia="ko-KR"/>
        </w:rPr>
      </w:pPr>
      <w:r w:rsidRPr="00891559">
        <w:t xml:space="preserve">The text below is taken from </w:t>
      </w:r>
      <w:hyperlink r:id="rId380" w:history="1">
        <w:r w:rsidRPr="00891559">
          <w:rPr>
            <w:rStyle w:val="Hyperlink"/>
          </w:rPr>
          <w:t>AVD-4086</w:t>
        </w:r>
      </w:hyperlink>
      <w:r w:rsidRPr="00891559">
        <w:t>.</w:t>
      </w:r>
      <w:r w:rsidR="00D304F7" w:rsidRPr="00891559">
        <w:t xml:space="preserve"> </w:t>
      </w:r>
      <w:r w:rsidRPr="00891559">
        <w:t>Experts believe that this material could be useful as introductory or explanatory material.</w:t>
      </w:r>
    </w:p>
    <w:p w:rsidR="000B2150" w:rsidRPr="00891559" w:rsidRDefault="000B2150" w:rsidP="000B2150">
      <w:r w:rsidRPr="00891559">
        <w:rPr>
          <w:rFonts w:hint="eastAsia"/>
        </w:rPr>
        <w:t>Telepresence looks like high-quality videoconferencing, but it is composed of more functional and advanced emotional technologies such as gaze control, eye-line detection, and so on.</w:t>
      </w:r>
    </w:p>
    <w:p w:rsidR="000B2150" w:rsidRPr="00891559" w:rsidRDefault="000B2150" w:rsidP="000B2150">
      <w:pPr>
        <w:rPr>
          <w:rFonts w:eastAsia="Malgun Gothic"/>
          <w:lang w:eastAsia="ko-KR"/>
        </w:rPr>
      </w:pPr>
      <w:r w:rsidRPr="00891559">
        <w:t>Videoconference, which</w:t>
      </w:r>
      <w:r w:rsidRPr="00891559">
        <w:rPr>
          <w:rFonts w:hint="eastAsia"/>
        </w:rPr>
        <w:t xml:space="preserve"> is defined in F.703, provides real-time bidirectional transfer of voice and moving colour picture communications. The main </w:t>
      </w:r>
      <w:r w:rsidRPr="00891559">
        <w:t>point of difference between videoconference and telepresence is</w:t>
      </w:r>
      <w:r w:rsidRPr="00891559">
        <w:rPr>
          <w:rFonts w:hint="eastAsia"/>
        </w:rPr>
        <w:t xml:space="preserve"> feeling of immersive and realism. Videoconference only </w:t>
      </w:r>
      <w:r w:rsidRPr="00891559">
        <w:t>satisfies</w:t>
      </w:r>
      <w:r w:rsidRPr="00891559">
        <w:rPr>
          <w:rFonts w:hint="eastAsia"/>
        </w:rPr>
        <w:t xml:space="preserve"> that user can see remote user</w:t>
      </w:r>
      <w:r w:rsidRPr="00891559">
        <w:t>’</w:t>
      </w:r>
      <w:r w:rsidRPr="00891559">
        <w:rPr>
          <w:rFonts w:hint="eastAsia"/>
        </w:rPr>
        <w:t xml:space="preserve">s movement or face whereas telepresence aims at strong sense of realism and presence. Telepresence provides not only high-density video and CD quality spatial audio but also emotional </w:t>
      </w:r>
      <w:r w:rsidRPr="00891559">
        <w:rPr>
          <w:rFonts w:hint="eastAsia"/>
        </w:rPr>
        <w:lastRenderedPageBreak/>
        <w:t>realism functions such as</w:t>
      </w:r>
      <w:r w:rsidRPr="00891559">
        <w:rPr>
          <w:rFonts w:eastAsia="Malgun Gothic" w:hint="eastAsia"/>
          <w:lang w:eastAsia="ko-KR"/>
        </w:rPr>
        <w:t xml:space="preserve"> eye contact, eye line, camera control, gaze control and </w:t>
      </w:r>
      <w:r w:rsidRPr="00891559">
        <w:rPr>
          <w:rFonts w:eastAsia="Malgun Gothic"/>
          <w:lang w:eastAsia="ko-KR"/>
        </w:rPr>
        <w:t>life-size</w:t>
      </w:r>
      <w:r w:rsidRPr="00891559">
        <w:rPr>
          <w:rFonts w:eastAsia="Malgun Gothic" w:hint="eastAsia"/>
          <w:lang w:eastAsia="ko-KR"/>
        </w:rPr>
        <w:t xml:space="preserve"> video as if remote participants seem to be located in front of user. It also </w:t>
      </w:r>
      <w:r w:rsidRPr="00891559">
        <w:rPr>
          <w:rFonts w:eastAsia="Malgun Gothic"/>
          <w:lang w:eastAsia="ko-KR"/>
        </w:rPr>
        <w:t>support</w:t>
      </w:r>
      <w:r w:rsidRPr="00891559">
        <w:rPr>
          <w:rFonts w:eastAsia="Malgun Gothic" w:hint="eastAsia"/>
          <w:lang w:eastAsia="ko-KR"/>
        </w:rPr>
        <w:t>s multiple displays, microphones and speakers whereas videoconference is usually composed of one audio-visual device. In addition, i</w:t>
      </w:r>
      <w:r w:rsidRPr="00891559">
        <w:rPr>
          <w:rFonts w:eastAsia="Malgun Gothic"/>
          <w:lang w:eastAsia="ko-KR"/>
        </w:rPr>
        <w:t>n order to achieve realistic experiences</w:t>
      </w:r>
      <w:r w:rsidRPr="00891559">
        <w:rPr>
          <w:rFonts w:eastAsia="Malgun Gothic" w:hint="eastAsia"/>
          <w:lang w:eastAsia="ko-KR"/>
        </w:rPr>
        <w:t xml:space="preserve"> on remote user</w:t>
      </w:r>
      <w:r w:rsidRPr="00891559">
        <w:rPr>
          <w:rFonts w:eastAsia="Malgun Gothic"/>
          <w:lang w:eastAsia="ko-KR"/>
        </w:rPr>
        <w:t>’</w:t>
      </w:r>
      <w:r w:rsidRPr="00891559">
        <w:rPr>
          <w:rFonts w:eastAsia="Malgun Gothic" w:hint="eastAsia"/>
          <w:lang w:eastAsia="ko-KR"/>
        </w:rPr>
        <w:t>s presence</w:t>
      </w:r>
      <w:r w:rsidRPr="00891559">
        <w:rPr>
          <w:rFonts w:eastAsia="Malgun Gothic"/>
          <w:lang w:eastAsia="ko-KR"/>
        </w:rPr>
        <w:t xml:space="preserve">, </w:t>
      </w:r>
      <w:r w:rsidRPr="00891559">
        <w:rPr>
          <w:rFonts w:eastAsia="Malgun Gothic" w:hint="eastAsia"/>
          <w:lang w:eastAsia="ko-KR"/>
        </w:rPr>
        <w:t xml:space="preserve">telepresence </w:t>
      </w:r>
      <w:r w:rsidRPr="00891559">
        <w:t>provide</w:t>
      </w:r>
      <w:r w:rsidRPr="00891559">
        <w:rPr>
          <w:rFonts w:hint="eastAsia"/>
        </w:rPr>
        <w:t>s</w:t>
      </w:r>
      <w:r w:rsidRPr="00891559">
        <w:t xml:space="preserve"> </w:t>
      </w:r>
      <w:r w:rsidRPr="00891559">
        <w:rPr>
          <w:rFonts w:hint="eastAsia"/>
        </w:rPr>
        <w:t xml:space="preserve">cooperation functions such as remote presentation and file transfer as well as </w:t>
      </w:r>
      <w:r w:rsidRPr="00891559">
        <w:t>high-quality audio-visual multimedia</w:t>
      </w:r>
      <w:r w:rsidRPr="00891559">
        <w:rPr>
          <w:rFonts w:eastAsia="Malgun Gothic"/>
          <w:lang w:eastAsia="ko-KR"/>
        </w:rPr>
        <w:t xml:space="preserve"> stream</w:t>
      </w:r>
      <w:r w:rsidRPr="00891559">
        <w:rPr>
          <w:rFonts w:eastAsia="Malgun Gothic" w:hint="eastAsia"/>
          <w:lang w:eastAsia="ko-KR"/>
        </w:rPr>
        <w:t>.</w:t>
      </w:r>
    </w:p>
    <w:p w:rsidR="000B2150" w:rsidRPr="00891559" w:rsidRDefault="00EF4D89" w:rsidP="001D4DB3">
      <w:pPr>
        <w:pStyle w:val="Heading2Unnumbered"/>
      </w:pPr>
      <w:r w:rsidRPr="00891559">
        <w:t>D</w:t>
      </w:r>
      <w:r w:rsidR="001D4DB3" w:rsidRPr="00891559">
        <w:t>.7</w:t>
      </w:r>
      <w:r w:rsidR="001D4DB3" w:rsidRPr="00891559">
        <w:tab/>
      </w:r>
      <w:r w:rsidR="000B2150" w:rsidRPr="00891559">
        <w:t>Telepresence Use Cases Involving Everyday Terminals</w:t>
      </w:r>
    </w:p>
    <w:p w:rsidR="000B2150" w:rsidRPr="00891559" w:rsidRDefault="000B2150" w:rsidP="000B2150">
      <w:pPr>
        <w:rPr>
          <w:rFonts w:eastAsia="Malgun Gothic"/>
          <w:lang w:eastAsia="ko-KR"/>
        </w:rPr>
      </w:pPr>
      <w:r w:rsidRPr="00891559">
        <w:t xml:space="preserve">The text below is taken from </w:t>
      </w:r>
      <w:hyperlink r:id="rId381" w:history="1">
        <w:r w:rsidRPr="00891559">
          <w:rPr>
            <w:rStyle w:val="Hyperlink"/>
            <w:b/>
          </w:rPr>
          <w:t>AVD-4088</w:t>
        </w:r>
      </w:hyperlink>
      <w:r w:rsidRPr="00891559">
        <w:t>.</w:t>
      </w:r>
      <w:r w:rsidR="00D304F7" w:rsidRPr="00891559">
        <w:t xml:space="preserve"> </w:t>
      </w:r>
      <w:r w:rsidRPr="00891559">
        <w:t>The experts believe that these use cases could be of value in assessing interoperability.</w:t>
      </w:r>
    </w:p>
    <w:p w:rsidR="000B2150" w:rsidRPr="00891559" w:rsidRDefault="00EF4D89" w:rsidP="001D4DB3">
      <w:pPr>
        <w:pStyle w:val="Heading3Unnumbered"/>
      </w:pPr>
      <w:r w:rsidRPr="00891559">
        <w:t>D</w:t>
      </w:r>
      <w:r w:rsidR="001D4DB3" w:rsidRPr="00891559">
        <w:t>.7.1</w:t>
      </w:r>
      <w:r w:rsidR="001D4DB3" w:rsidRPr="00891559">
        <w:tab/>
      </w:r>
      <w:r w:rsidR="001C6E1D">
        <w:tab/>
      </w:r>
      <w:r w:rsidR="000B2150" w:rsidRPr="00891559">
        <w:t>Unified communications terminals for business</w:t>
      </w:r>
    </w:p>
    <w:p w:rsidR="000B2150" w:rsidRPr="00891559" w:rsidRDefault="000B2150" w:rsidP="000B2150">
      <w:r w:rsidRPr="00891559">
        <w:t>Figure 1 shows a unified communications use case. In this use case a tablet is connected to a conference speakerphone. The benefits of Telepresence in this use case include better talker identification and less fatigue.</w:t>
      </w:r>
    </w:p>
    <w:p w:rsidR="000B2150" w:rsidRPr="00891559" w:rsidRDefault="000B2150" w:rsidP="000B215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D4C9E" w:rsidRPr="004D4C9E" w:rsidTr="004D4C9E">
        <w:tc>
          <w:tcPr>
            <w:tcW w:w="9855" w:type="dxa"/>
          </w:tcPr>
          <w:p w:rsidR="004D4C9E" w:rsidRPr="004D4C9E" w:rsidRDefault="004D4C9E" w:rsidP="004D4C9E">
            <w:r w:rsidRPr="004D4C9E">
              <w:rPr>
                <w:noProof/>
                <w:lang w:val="en-US"/>
              </w:rPr>
              <w:drawing>
                <wp:inline distT="0" distB="0" distL="0" distR="0">
                  <wp:extent cx="914400" cy="364490"/>
                  <wp:effectExtent l="1905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extent cx="6092190" cy="1997075"/>
                  <wp:effectExtent l="19050" t="0" r="381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3" cstate="print"/>
                          <a:srcRect/>
                          <a:stretch>
                            <a:fillRect/>
                          </a:stretch>
                        </pic:blipFill>
                        <pic:spPr bwMode="auto">
                          <a:xfrm>
                            <a:off x="0" y="0"/>
                            <a:ext cx="6092190" cy="1997075"/>
                          </a:xfrm>
                          <a:prstGeom prst="rect">
                            <a:avLst/>
                          </a:prstGeom>
                          <a:noFill/>
                          <a:ln w="9525">
                            <a:noFill/>
                            <a:miter lim="800000"/>
                            <a:headEnd/>
                            <a:tailEnd/>
                          </a:ln>
                        </pic:spPr>
                      </pic:pic>
                    </a:graphicData>
                  </a:graphic>
                </wp:inline>
              </w:drawing>
            </w:r>
          </w:p>
        </w:tc>
      </w:tr>
    </w:tbl>
    <w:p w:rsidR="000B2150" w:rsidRPr="00891559" w:rsidRDefault="000B2150" w:rsidP="00891559">
      <w:pPr>
        <w:pStyle w:val="FigureNotitle"/>
      </w:pPr>
      <w:r w:rsidRPr="00891559">
        <w:t>Figure 1</w:t>
      </w:r>
      <w:r w:rsidR="00891559">
        <w:t>:</w:t>
      </w:r>
      <w:r w:rsidRPr="00891559">
        <w:t xml:space="preserve"> Unified communications use case</w:t>
      </w:r>
    </w:p>
    <w:p w:rsidR="000B2150" w:rsidRPr="00891559" w:rsidRDefault="00EF4D89" w:rsidP="001D4DB3">
      <w:pPr>
        <w:pStyle w:val="Heading3Unnumbered"/>
      </w:pPr>
      <w:r w:rsidRPr="00891559">
        <w:t>D</w:t>
      </w:r>
      <w:r w:rsidR="001D4DB3" w:rsidRPr="00891559">
        <w:t>.7.2</w:t>
      </w:r>
      <w:r w:rsidR="001D4DB3" w:rsidRPr="00891559">
        <w:tab/>
      </w:r>
      <w:r w:rsidR="001C6E1D">
        <w:tab/>
      </w:r>
      <w:r w:rsidR="000B2150" w:rsidRPr="00891559">
        <w:t>Home terminals for connecting family</w:t>
      </w:r>
    </w:p>
    <w:p w:rsidR="000B2150" w:rsidRPr="00891559" w:rsidRDefault="000B2150" w:rsidP="000B2150">
      <w:r w:rsidRPr="00891559">
        <w:t xml:space="preserve">Figure 2 shows a home terminal use case. In this use case a student using a laptop is calling home to family using a telepresence-enabled TV. The greater “sense of presence” is important in this situation. Note that some playback systems (e.g., home theatre, vehicle, binaural headset) will result in sounds being perceived from behind the listener.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D4C9E" w:rsidRPr="004D4C9E" w:rsidTr="004D4C9E">
        <w:trPr>
          <w:cantSplit/>
        </w:trPr>
        <w:tc>
          <w:tcPr>
            <w:tcW w:w="9855" w:type="dxa"/>
          </w:tcPr>
          <w:p w:rsidR="004D4C9E" w:rsidRPr="004D4C9E" w:rsidRDefault="004D4C9E" w:rsidP="004D4C9E">
            <w:r w:rsidRPr="004D4C9E">
              <w:rPr>
                <w:noProof/>
                <w:lang w:val="en-US"/>
              </w:rPr>
              <w:lastRenderedPageBreak/>
              <w:drawing>
                <wp:inline distT="0" distB="0" distL="0" distR="0">
                  <wp:extent cx="914400" cy="364490"/>
                  <wp:effectExtent l="1905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extent cx="6092190" cy="1991360"/>
                  <wp:effectExtent l="19050" t="0" r="381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4"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tc>
      </w:tr>
    </w:tbl>
    <w:p w:rsidR="000B2150" w:rsidRPr="00891559" w:rsidRDefault="000B2150" w:rsidP="00891559">
      <w:pPr>
        <w:pStyle w:val="FigureNotitle"/>
      </w:pPr>
      <w:r w:rsidRPr="00891559">
        <w:t>Figure 2</w:t>
      </w:r>
      <w:r w:rsidR="00891559">
        <w:t>:</w:t>
      </w:r>
      <w:r w:rsidRPr="00891559">
        <w:t xml:space="preserve"> Home terminal use case</w:t>
      </w:r>
    </w:p>
    <w:p w:rsidR="000B2150" w:rsidRPr="00891559" w:rsidRDefault="00EF4D89" w:rsidP="001D4DB3">
      <w:pPr>
        <w:pStyle w:val="Heading3Unnumbered"/>
      </w:pPr>
      <w:r w:rsidRPr="00891559">
        <w:t>D</w:t>
      </w:r>
      <w:r w:rsidR="001D4DB3" w:rsidRPr="00891559">
        <w:t>.7.3</w:t>
      </w:r>
      <w:r w:rsidR="001D4DB3" w:rsidRPr="00891559">
        <w:tab/>
      </w:r>
      <w:r w:rsidR="001C6E1D">
        <w:tab/>
      </w:r>
      <w:r w:rsidR="000B2150" w:rsidRPr="00891559">
        <w:t>Automotive terminals for reduced driver distraction</w:t>
      </w:r>
    </w:p>
    <w:p w:rsidR="000B2150" w:rsidRPr="00891559" w:rsidRDefault="000B2150" w:rsidP="000B2150">
      <w:r w:rsidRPr="00891559">
        <w:t xml:space="preserve">Figure 3 shows an automotive terminal use case. In this use case employees in a vehicle are calling into a conference room. Although the exact benefits still need to be quantified, Telepresence systems have the potential to reduce driver distraction. This use case also illustrates how spatial capture and playback is decoupled from signal transport. Peripherals provide spatial capture and playback. Mobile phones provide signal transport.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D4C9E" w:rsidRPr="004D4C9E" w:rsidTr="004D4C9E">
        <w:trPr>
          <w:cantSplit/>
        </w:trPr>
        <w:tc>
          <w:tcPr>
            <w:tcW w:w="9855" w:type="dxa"/>
          </w:tcPr>
          <w:p w:rsidR="004D4C9E" w:rsidRPr="004D4C9E" w:rsidRDefault="004D4C9E" w:rsidP="004D4C9E">
            <w:r w:rsidRPr="004D4C9E">
              <w:rPr>
                <w:noProof/>
                <w:lang w:val="en-US"/>
              </w:rPr>
              <w:drawing>
                <wp:inline distT="0" distB="0" distL="0" distR="0">
                  <wp:extent cx="914400" cy="364490"/>
                  <wp:effectExtent l="1905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extent cx="6097905" cy="2081530"/>
                  <wp:effectExtent l="1905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5" cstate="print"/>
                          <a:srcRect/>
                          <a:stretch>
                            <a:fillRect/>
                          </a:stretch>
                        </pic:blipFill>
                        <pic:spPr bwMode="auto">
                          <a:xfrm>
                            <a:off x="0" y="0"/>
                            <a:ext cx="6097905" cy="2081530"/>
                          </a:xfrm>
                          <a:prstGeom prst="rect">
                            <a:avLst/>
                          </a:prstGeom>
                          <a:noFill/>
                          <a:ln w="9525">
                            <a:noFill/>
                            <a:miter lim="800000"/>
                            <a:headEnd/>
                            <a:tailEnd/>
                          </a:ln>
                        </pic:spPr>
                      </pic:pic>
                    </a:graphicData>
                  </a:graphic>
                </wp:inline>
              </w:drawing>
            </w:r>
          </w:p>
        </w:tc>
      </w:tr>
    </w:tbl>
    <w:p w:rsidR="000B2150" w:rsidRPr="00891559" w:rsidRDefault="004D4C9E" w:rsidP="004D4C9E">
      <w:pPr>
        <w:pStyle w:val="FigureNotitle"/>
      </w:pPr>
      <w:r>
        <w:t>Figure 3:</w:t>
      </w:r>
      <w:r w:rsidR="000B2150" w:rsidRPr="00891559">
        <w:t xml:space="preserve"> Automotive terminal use case</w:t>
      </w:r>
    </w:p>
    <w:p w:rsidR="000B2150" w:rsidRPr="00891559" w:rsidRDefault="00EF4D89" w:rsidP="001D4DB3">
      <w:pPr>
        <w:pStyle w:val="Heading3Unnumbered"/>
      </w:pPr>
      <w:r w:rsidRPr="00891559">
        <w:t>D</w:t>
      </w:r>
      <w:r w:rsidR="001D4DB3" w:rsidRPr="00891559">
        <w:t>.7.4</w:t>
      </w:r>
      <w:r w:rsidR="001D4DB3" w:rsidRPr="00891559">
        <w:tab/>
      </w:r>
      <w:r w:rsidR="001C6E1D">
        <w:tab/>
      </w:r>
      <w:r w:rsidR="000B2150" w:rsidRPr="00891559">
        <w:t>Medical terminals for better situation awareness</w:t>
      </w:r>
    </w:p>
    <w:p w:rsidR="000B2150" w:rsidRPr="00891559" w:rsidRDefault="000B2150" w:rsidP="000B2150">
      <w:r w:rsidRPr="00891559">
        <w:t xml:space="preserve">Figure 4 shows a medical terminal use case. A Telepresence terminal built-in to the hospital bed is communicating with a tablet at the nursing station. The nurse has better situation awareness and the patient can hear nurse better. Note that </w:t>
      </w:r>
      <w:proofErr w:type="spellStart"/>
      <w:r w:rsidRPr="00891559">
        <w:t>TeleMedicine</w:t>
      </w:r>
      <w:proofErr w:type="spellEnd"/>
      <w:r w:rsidRPr="00891559">
        <w:t xml:space="preserve"> applications may have more stringent requirements than the use case described here.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D4C9E" w:rsidTr="004D4C9E">
        <w:trPr>
          <w:cantSplit/>
        </w:trPr>
        <w:tc>
          <w:tcPr>
            <w:tcW w:w="9855" w:type="dxa"/>
          </w:tcPr>
          <w:p w:rsidR="004D4C9E" w:rsidRDefault="004D4C9E" w:rsidP="004D4C9E">
            <w:r w:rsidRPr="00891559">
              <w:rPr>
                <w:noProof/>
                <w:lang w:val="en-US"/>
              </w:rPr>
              <w:lastRenderedPageBreak/>
              <w:drawing>
                <wp:inline distT="0" distB="0" distL="0" distR="0">
                  <wp:extent cx="914400" cy="364490"/>
                  <wp:effectExtent l="1905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891559">
              <w:rPr>
                <w:noProof/>
                <w:lang w:val="en-US"/>
              </w:rPr>
              <w:drawing>
                <wp:inline distT="0" distB="0" distL="0" distR="0">
                  <wp:extent cx="6092190" cy="1991360"/>
                  <wp:effectExtent l="19050" t="0" r="381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6"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p w:rsidR="004D4C9E" w:rsidRDefault="004D4C9E" w:rsidP="004D4C9E"/>
        </w:tc>
      </w:tr>
    </w:tbl>
    <w:p w:rsidR="000B2150" w:rsidRPr="00891559" w:rsidRDefault="004D4C9E" w:rsidP="004D4C9E">
      <w:pPr>
        <w:pStyle w:val="FigureNotitle"/>
      </w:pPr>
      <w:r>
        <w:t>Figure 4:</w:t>
      </w:r>
      <w:r w:rsidR="000B2150" w:rsidRPr="00891559">
        <w:t xml:space="preserve"> Medical terminals use case</w:t>
      </w:r>
    </w:p>
    <w:p w:rsidR="000B2150" w:rsidRPr="00891559" w:rsidRDefault="00EF4D89" w:rsidP="001D4DB3">
      <w:pPr>
        <w:pStyle w:val="Heading3Unnumbered"/>
      </w:pPr>
      <w:r w:rsidRPr="00891559">
        <w:t>D</w:t>
      </w:r>
      <w:r w:rsidR="001D4DB3" w:rsidRPr="00891559">
        <w:t>.7.5</w:t>
      </w:r>
      <w:r w:rsidR="001D4DB3" w:rsidRPr="00891559">
        <w:tab/>
      </w:r>
      <w:r w:rsidR="001C6E1D">
        <w:tab/>
      </w:r>
      <w:r w:rsidR="000B2150" w:rsidRPr="00891559">
        <w:t>Personal computers for improved collaboration</w:t>
      </w:r>
    </w:p>
    <w:p w:rsidR="000B2150" w:rsidRPr="00891559" w:rsidRDefault="000B2150" w:rsidP="000B2150">
      <w:r w:rsidRPr="00891559">
        <w:t xml:space="preserve">Figure 5 shows the personal computer use case. Connected laptops are everywhere. Headphones shown at one of the locations enable localizing sound sources behind the listener.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D4C9E" w:rsidRPr="004D4C9E" w:rsidTr="004D4C9E">
        <w:trPr>
          <w:cantSplit/>
        </w:trPr>
        <w:tc>
          <w:tcPr>
            <w:tcW w:w="9855" w:type="dxa"/>
          </w:tcPr>
          <w:p w:rsidR="004D4C9E" w:rsidRPr="004D4C9E" w:rsidRDefault="004D4C9E" w:rsidP="004D4C9E">
            <w:r w:rsidRPr="00891559">
              <w:rPr>
                <w:noProof/>
                <w:lang w:val="en-US"/>
              </w:rPr>
              <w:drawing>
                <wp:inline distT="0" distB="0" distL="0" distR="0">
                  <wp:extent cx="914400" cy="364490"/>
                  <wp:effectExtent l="1905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891559">
              <w:rPr>
                <w:noProof/>
                <w:lang w:val="en-US"/>
              </w:rPr>
              <w:drawing>
                <wp:inline distT="0" distB="0" distL="0" distR="0">
                  <wp:extent cx="6092190" cy="1991360"/>
                  <wp:effectExtent l="19050" t="0" r="3810"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7" cstate="print"/>
                          <a:srcRect/>
                          <a:stretch>
                            <a:fillRect/>
                          </a:stretch>
                        </pic:blipFill>
                        <pic:spPr bwMode="auto">
                          <a:xfrm>
                            <a:off x="0" y="0"/>
                            <a:ext cx="6092190" cy="1991360"/>
                          </a:xfrm>
                          <a:prstGeom prst="rect">
                            <a:avLst/>
                          </a:prstGeom>
                          <a:noFill/>
                          <a:ln w="9525">
                            <a:noFill/>
                            <a:miter lim="800000"/>
                            <a:headEnd/>
                            <a:tailEnd/>
                          </a:ln>
                        </pic:spPr>
                      </pic:pic>
                    </a:graphicData>
                  </a:graphic>
                </wp:inline>
              </w:drawing>
            </w:r>
          </w:p>
        </w:tc>
      </w:tr>
    </w:tbl>
    <w:p w:rsidR="000B2150" w:rsidRPr="00891559" w:rsidRDefault="000B2150" w:rsidP="004D4C9E">
      <w:pPr>
        <w:pStyle w:val="FigureNotitle"/>
      </w:pPr>
      <w:proofErr w:type="gramStart"/>
      <w:r w:rsidRPr="00891559">
        <w:t>Figure 5.</w:t>
      </w:r>
      <w:proofErr w:type="gramEnd"/>
      <w:r w:rsidRPr="00891559">
        <w:t xml:space="preserve"> Personal computer use case</w:t>
      </w:r>
    </w:p>
    <w:p w:rsidR="000B2150" w:rsidRPr="00891559" w:rsidRDefault="00EF4D89" w:rsidP="001D4DB3">
      <w:pPr>
        <w:pStyle w:val="Heading3Unnumbered"/>
      </w:pPr>
      <w:r w:rsidRPr="00891559">
        <w:t>D</w:t>
      </w:r>
      <w:r w:rsidR="001D4DB3" w:rsidRPr="00891559">
        <w:t>.7.6</w:t>
      </w:r>
      <w:r w:rsidR="001D4DB3" w:rsidRPr="00891559">
        <w:tab/>
      </w:r>
      <w:r w:rsidR="001C6E1D">
        <w:tab/>
      </w:r>
      <w:r w:rsidR="000B2150" w:rsidRPr="00891559">
        <w:t>Multi-party conferencing</w:t>
      </w:r>
    </w:p>
    <w:p w:rsidR="000B2150" w:rsidRPr="00891559" w:rsidRDefault="000B2150" w:rsidP="000B2150">
      <w:r w:rsidRPr="00891559">
        <w:t xml:space="preserve">Figure 6 shows the multi-party conferencing use case. Multi-party conferencing can be enhanced by localizing the image of each party from a different location. </w:t>
      </w:r>
    </w:p>
    <w:tbl>
      <w:tblPr>
        <w:tblW w:w="0" w:type="auto"/>
        <w:jc w:val="center"/>
        <w:tblLook w:val="04A0" w:firstRow="1" w:lastRow="0" w:firstColumn="1" w:lastColumn="0" w:noHBand="0" w:noVBand="1"/>
      </w:tblPr>
      <w:tblGrid>
        <w:gridCol w:w="8766"/>
      </w:tblGrid>
      <w:tr w:rsidR="004D4C9E" w:rsidRPr="004D4C9E" w:rsidTr="004D4C9E">
        <w:trPr>
          <w:cantSplit/>
          <w:jc w:val="center"/>
        </w:trPr>
        <w:tc>
          <w:tcPr>
            <w:tcW w:w="8766" w:type="dxa"/>
          </w:tcPr>
          <w:p w:rsidR="004D4C9E" w:rsidRPr="004D4C9E" w:rsidRDefault="004D4C9E" w:rsidP="004D4C9E">
            <w:r w:rsidRPr="004D4C9E">
              <w:rPr>
                <w:noProof/>
                <w:lang w:val="en-US"/>
              </w:rPr>
              <w:lastRenderedPageBreak/>
              <w:drawing>
                <wp:inline distT="0" distB="0" distL="0" distR="0">
                  <wp:extent cx="914400" cy="364490"/>
                  <wp:effectExtent l="1905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2" cstate="print"/>
                          <a:srcRect/>
                          <a:stretch>
                            <a:fillRect/>
                          </a:stretch>
                        </pic:blipFill>
                        <pic:spPr bwMode="auto">
                          <a:xfrm>
                            <a:off x="0" y="0"/>
                            <a:ext cx="914400" cy="364490"/>
                          </a:xfrm>
                          <a:prstGeom prst="rect">
                            <a:avLst/>
                          </a:prstGeom>
                          <a:noFill/>
                          <a:ln w="9525">
                            <a:noFill/>
                            <a:miter lim="800000"/>
                            <a:headEnd/>
                            <a:tailEnd/>
                          </a:ln>
                        </pic:spPr>
                      </pic:pic>
                    </a:graphicData>
                  </a:graphic>
                </wp:inline>
              </w:drawing>
            </w:r>
            <w:r w:rsidRPr="004D4C9E">
              <w:rPr>
                <w:noProof/>
                <w:lang w:val="en-US"/>
              </w:rPr>
              <w:drawing>
                <wp:inline distT="0" distB="0" distL="0" distR="0">
                  <wp:extent cx="5401310" cy="3078420"/>
                  <wp:effectExtent l="19050" t="0" r="8890"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8" cstate="print"/>
                          <a:srcRect/>
                          <a:stretch>
                            <a:fillRect/>
                          </a:stretch>
                        </pic:blipFill>
                        <pic:spPr bwMode="auto">
                          <a:xfrm>
                            <a:off x="0" y="0"/>
                            <a:ext cx="5400184" cy="3077778"/>
                          </a:xfrm>
                          <a:prstGeom prst="rect">
                            <a:avLst/>
                          </a:prstGeom>
                          <a:noFill/>
                          <a:ln w="9525">
                            <a:noFill/>
                            <a:miter lim="800000"/>
                            <a:headEnd/>
                            <a:tailEnd/>
                          </a:ln>
                        </pic:spPr>
                      </pic:pic>
                    </a:graphicData>
                  </a:graphic>
                </wp:inline>
              </w:drawing>
            </w:r>
          </w:p>
        </w:tc>
      </w:tr>
    </w:tbl>
    <w:p w:rsidR="000B2150" w:rsidRPr="00891559" w:rsidRDefault="004D4C9E" w:rsidP="004D4C9E">
      <w:pPr>
        <w:pStyle w:val="FigureNotitle"/>
      </w:pPr>
      <w:r>
        <w:t>Figure 6:</w:t>
      </w:r>
      <w:r w:rsidR="000B2150" w:rsidRPr="00891559">
        <w:t xml:space="preserve"> Multi-party conferencing use case</w:t>
      </w:r>
    </w:p>
    <w:p w:rsidR="000B2150" w:rsidRPr="00891559" w:rsidRDefault="00EF4D89" w:rsidP="001D4DB3">
      <w:pPr>
        <w:pStyle w:val="Heading2Unnumbered"/>
      </w:pPr>
      <w:r w:rsidRPr="00891559">
        <w:t>D</w:t>
      </w:r>
      <w:r w:rsidR="000B2150" w:rsidRPr="00891559">
        <w:t>.</w:t>
      </w:r>
      <w:r w:rsidR="000B2150" w:rsidRPr="00891559">
        <w:rPr>
          <w:rFonts w:eastAsia="Malgun Gothic" w:hint="eastAsia"/>
          <w:lang w:eastAsia="ko-KR"/>
        </w:rPr>
        <w:t>8</w:t>
      </w:r>
      <w:r w:rsidRPr="00891559">
        <w:tab/>
      </w:r>
      <w:r w:rsidR="000B2150" w:rsidRPr="00891559">
        <w:rPr>
          <w:lang w:eastAsia="zh-CN"/>
        </w:rPr>
        <w:t>S</w:t>
      </w:r>
      <w:r w:rsidR="000B2150" w:rsidRPr="00891559">
        <w:rPr>
          <w:rFonts w:hint="eastAsia"/>
          <w:lang w:eastAsia="zh-CN"/>
        </w:rPr>
        <w:t xml:space="preserve">ome </w:t>
      </w:r>
      <w:r w:rsidR="000B2150" w:rsidRPr="00891559">
        <w:rPr>
          <w:lang w:eastAsia="zh-CN"/>
        </w:rPr>
        <w:t>D</w:t>
      </w:r>
      <w:r w:rsidR="000B2150" w:rsidRPr="00891559">
        <w:rPr>
          <w:rFonts w:hint="eastAsia"/>
          <w:lang w:eastAsia="zh-CN"/>
        </w:rPr>
        <w:t>efinitions related to Telepresence</w:t>
      </w:r>
      <w:r w:rsidR="000B2150" w:rsidRPr="00891559">
        <w:t xml:space="preserve"> Systems Components</w:t>
      </w:r>
    </w:p>
    <w:p w:rsidR="000B2150" w:rsidRPr="004D4C9E" w:rsidRDefault="004D4C9E" w:rsidP="004D4C9E">
      <w:pPr>
        <w:keepNext/>
        <w:rPr>
          <w:highlight w:val="yellow"/>
        </w:rPr>
      </w:pPr>
      <w:r w:rsidRPr="004D4C9E">
        <w:rPr>
          <w:highlight w:val="yellow"/>
        </w:rPr>
        <w:t>[</w:t>
      </w:r>
      <w:r w:rsidRPr="004D4C9E">
        <w:rPr>
          <w:b/>
          <w:bCs/>
          <w:highlight w:val="yellow"/>
        </w:rPr>
        <w:t xml:space="preserve">Editorial note: </w:t>
      </w:r>
      <w:r w:rsidR="000B2150" w:rsidRPr="004D4C9E">
        <w:rPr>
          <w:highlight w:val="yellow"/>
        </w:rPr>
        <w:t xml:space="preserve">The text below is taken from </w:t>
      </w:r>
      <w:hyperlink r:id="rId389" w:history="1">
        <w:r w:rsidR="000B2150" w:rsidRPr="004D4C9E">
          <w:rPr>
            <w:rStyle w:val="Hyperlink"/>
            <w:b/>
            <w:highlight w:val="yellow"/>
          </w:rPr>
          <w:t>AVD-4082</w:t>
        </w:r>
      </w:hyperlink>
      <w:r w:rsidR="000B2150" w:rsidRPr="004D4C9E">
        <w:rPr>
          <w:highlight w:val="yellow"/>
        </w:rPr>
        <w:t>.</w:t>
      </w:r>
      <w:r w:rsidR="00D304F7" w:rsidRPr="004D4C9E">
        <w:rPr>
          <w:highlight w:val="yellow"/>
        </w:rPr>
        <w:t xml:space="preserve"> </w:t>
      </w:r>
      <w:r w:rsidR="000B2150" w:rsidRPr="004D4C9E">
        <w:rPr>
          <w:highlight w:val="yellow"/>
        </w:rPr>
        <w:t>Some additional work is needed to align these definitions with the architecture document usage. Further contributions on this are solicited on this topic.</w:t>
      </w:r>
      <w:r w:rsidRPr="004D4C9E">
        <w:rPr>
          <w:highlight w:val="yellow"/>
        </w:rPr>
        <w:t>]</w:t>
      </w:r>
    </w:p>
    <w:p w:rsidR="000B2150" w:rsidRPr="00891559" w:rsidRDefault="000B2150" w:rsidP="004D4C9E">
      <w:pPr>
        <w:pStyle w:val="Figure"/>
        <w:rPr>
          <w:rFonts w:ascii="SimSun" w:eastAsia="SimSun" w:cs="SimSun"/>
          <w:color w:val="000000"/>
          <w:sz w:val="20"/>
          <w:lang w:val="en-US" w:eastAsia="zh-CN"/>
        </w:rPr>
      </w:pPr>
      <w:r w:rsidRPr="00891559">
        <w:object w:dxaOrig="8785" w:dyaOrig="5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35pt;height:280.65pt" o:ole="">
            <v:imagedata r:id="rId390" o:title=""/>
          </v:shape>
          <o:OLEObject Type="Embed" ProgID="Visio.Drawing.11" ShapeID="_x0000_i1025" DrawAspect="Content" ObjectID="_1378545897" r:id="rId391"/>
        </w:object>
      </w:r>
    </w:p>
    <w:p w:rsidR="004D4C9E" w:rsidRPr="00891559" w:rsidRDefault="004D4C9E" w:rsidP="004D4C9E">
      <w:pPr>
        <w:pStyle w:val="FigureNotitle"/>
      </w:pPr>
      <w:r>
        <w:t>Figure 7:</w:t>
      </w:r>
      <w:r w:rsidRPr="00891559">
        <w:t xml:space="preserve"> </w:t>
      </w:r>
      <w:r w:rsidRPr="004D4C9E">
        <w:rPr>
          <w:highlight w:val="yellow"/>
        </w:rPr>
        <w:t>[MISSING TITLE]</w:t>
      </w:r>
    </w:p>
    <w:p w:rsidR="000B2150" w:rsidRPr="00891559" w:rsidRDefault="000B2150" w:rsidP="000B2150">
      <w:pPr>
        <w:rPr>
          <w:rFonts w:eastAsia="SimSun"/>
          <w:i/>
          <w:iCs/>
          <w:color w:val="000000"/>
          <w:sz w:val="21"/>
          <w:szCs w:val="21"/>
          <w:lang w:val="en-US" w:eastAsia="zh-CN"/>
        </w:rPr>
      </w:pPr>
      <w:r w:rsidRPr="00891559">
        <w:rPr>
          <w:b/>
        </w:rPr>
        <w:lastRenderedPageBreak/>
        <w:t>Telepresence</w:t>
      </w:r>
      <w:r w:rsidRPr="00891559">
        <w:t xml:space="preserve"> - An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w:t>
      </w:r>
      <w:r w:rsidRPr="004D4C9E">
        <w:t>size.</w:t>
      </w:r>
      <w:r w:rsidRPr="004D4C9E">
        <w:rPr>
          <w:rFonts w:hint="eastAsia"/>
        </w:rPr>
        <w:t xml:space="preserve"> </w:t>
      </w:r>
      <w:r w:rsidRPr="004D4C9E">
        <w:rPr>
          <w:i/>
          <w:iCs/>
        </w:rPr>
        <w:t xml:space="preserve">[NOTE </w:t>
      </w:r>
      <w:r w:rsidRPr="004D4C9E">
        <w:rPr>
          <w:rFonts w:hint="eastAsia"/>
          <w:i/>
          <w:iCs/>
        </w:rPr>
        <w:t>–</w:t>
      </w:r>
      <w:r w:rsidRPr="004D4C9E">
        <w:rPr>
          <w:i/>
          <w:iCs/>
        </w:rPr>
        <w:t xml:space="preserve"> </w:t>
      </w:r>
      <w:r w:rsidRPr="004D4C9E">
        <w:rPr>
          <w:rFonts w:hint="eastAsia"/>
          <w:i/>
          <w:iCs/>
        </w:rPr>
        <w:t>From</w:t>
      </w:r>
      <w:r w:rsidRPr="004D4C9E">
        <w:rPr>
          <w:i/>
          <w:iCs/>
        </w:rPr>
        <w:t xml:space="preserve"> Living List for Q5/</w:t>
      </w:r>
      <w:proofErr w:type="gramStart"/>
      <w:r w:rsidRPr="004D4C9E">
        <w:rPr>
          <w:i/>
          <w:iCs/>
        </w:rPr>
        <w:t>16</w:t>
      </w:r>
      <w:r w:rsidRPr="004D4C9E">
        <w:rPr>
          <w:rFonts w:hint="eastAsia"/>
          <w:i/>
          <w:iCs/>
        </w:rPr>
        <w:t xml:space="preserve"> </w:t>
      </w:r>
      <w:r w:rsidRPr="004D4C9E">
        <w:rPr>
          <w:i/>
          <w:iCs/>
        </w:rPr>
        <w:t>]</w:t>
      </w:r>
      <w:proofErr w:type="gramEnd"/>
    </w:p>
    <w:p w:rsidR="000B2150" w:rsidRPr="00891559" w:rsidRDefault="000B2150" w:rsidP="000B2150">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system</w:t>
      </w:r>
      <w:r w:rsidRPr="00891559">
        <w:rPr>
          <w:rFonts w:eastAsia="SimSun"/>
          <w:color w:val="000000"/>
          <w:szCs w:val="24"/>
          <w:lang w:val="en-US" w:eastAsia="zh-CN"/>
        </w:rPr>
        <w:t xml:space="preserve">: A complete telepresence system consists of telepresence network </w:t>
      </w:r>
      <w:r w:rsidRPr="00891559">
        <w:rPr>
          <w:lang w:val="en-US"/>
        </w:rPr>
        <w:t>subsystem</w:t>
      </w:r>
      <w:r w:rsidRPr="00891559">
        <w:rPr>
          <w:rFonts w:eastAsia="SimSun"/>
          <w:color w:val="000000"/>
          <w:szCs w:val="24"/>
          <w:lang w:val="en-US" w:eastAsia="zh-CN"/>
        </w:rPr>
        <w:t xml:space="preserve"> and telepresence terminal </w:t>
      </w:r>
      <w:r w:rsidRPr="00891559">
        <w:rPr>
          <w:lang w:val="en-US"/>
        </w:rPr>
        <w:t>subsystem</w:t>
      </w:r>
      <w:r w:rsidRPr="00891559">
        <w:rPr>
          <w:rFonts w:eastAsia="SimSun"/>
          <w:color w:val="000000"/>
          <w:szCs w:val="24"/>
          <w:lang w:val="en-US" w:eastAsia="zh-CN"/>
        </w:rPr>
        <w:t>, which function together to provide the user experience of Telepresence.</w:t>
      </w:r>
      <w:r w:rsidRPr="00891559">
        <w:rPr>
          <w:rFonts w:eastAsia="SimSun" w:hint="eastAsia"/>
          <w:color w:val="000000"/>
          <w:szCs w:val="24"/>
          <w:lang w:val="en-US" w:eastAsia="zh-CN"/>
        </w:rPr>
        <w:t xml:space="preserve"> </w:t>
      </w:r>
    </w:p>
    <w:p w:rsidR="000B2150" w:rsidRPr="00891559" w:rsidRDefault="000B2150" w:rsidP="000B2150">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network subsystem</w:t>
      </w:r>
      <w:r w:rsidRPr="00891559">
        <w:rPr>
          <w:rFonts w:eastAsia="SimSun"/>
          <w:color w:val="000000"/>
          <w:szCs w:val="24"/>
          <w:lang w:val="en-US" w:eastAsia="zh-CN"/>
        </w:rPr>
        <w:t xml:space="preserve"> include Telepresence MCU, Gatekeeper, Gateway, etc, providing registration and management </w:t>
      </w:r>
      <w:r w:rsidRPr="00891559">
        <w:rPr>
          <w:rFonts w:eastAsia="SimSun" w:hint="eastAsia"/>
          <w:color w:val="000000"/>
          <w:szCs w:val="24"/>
          <w:lang w:val="en-US" w:eastAsia="zh-CN"/>
        </w:rPr>
        <w:t xml:space="preserve">of </w:t>
      </w:r>
      <w:r w:rsidRPr="00891559">
        <w:rPr>
          <w:rFonts w:eastAsia="SimSun"/>
          <w:color w:val="000000"/>
          <w:szCs w:val="24"/>
          <w:lang w:val="en-US" w:eastAsia="zh-CN"/>
        </w:rPr>
        <w:t>Telepresence terminal and user, and control of Telepresence call setup, media negotiation and meeting control, appropriate translation between transmission formats, etc.</w:t>
      </w:r>
      <w:r w:rsidRPr="00891559">
        <w:rPr>
          <w:rFonts w:eastAsia="SimSun" w:hint="eastAsia"/>
          <w:color w:val="000000"/>
          <w:szCs w:val="24"/>
          <w:lang w:val="en-US" w:eastAsia="zh-CN"/>
        </w:rPr>
        <w:t xml:space="preserve"> </w:t>
      </w:r>
    </w:p>
    <w:p w:rsidR="000B2150" w:rsidRPr="00891559" w:rsidRDefault="000B2150" w:rsidP="000B2150">
      <w:pPr>
        <w:widowControl w:val="0"/>
        <w:overflowPunct/>
        <w:textAlignment w:val="auto"/>
        <w:rPr>
          <w:rFonts w:eastAsia="SimSun"/>
          <w:color w:val="000000"/>
          <w:szCs w:val="24"/>
          <w:lang w:val="en-US" w:eastAsia="zh-CN"/>
        </w:rPr>
      </w:pPr>
      <w:r w:rsidRPr="00891559">
        <w:rPr>
          <w:rFonts w:eastAsia="SimSun"/>
          <w:b/>
          <w:bCs/>
          <w:color w:val="000000"/>
          <w:szCs w:val="24"/>
          <w:lang w:val="en-US" w:eastAsia="zh-CN"/>
        </w:rPr>
        <w:t>Telepresence terminal subsystem</w:t>
      </w:r>
      <w:r w:rsidRPr="00891559">
        <w:rPr>
          <w:rFonts w:eastAsia="SimSun" w:hint="eastAsia"/>
          <w:b/>
          <w:bCs/>
          <w:color w:val="000000"/>
          <w:szCs w:val="24"/>
          <w:lang w:val="en-US" w:eastAsia="zh-CN"/>
        </w:rPr>
        <w:t xml:space="preserve"> </w:t>
      </w:r>
      <w:r w:rsidRPr="00891559">
        <w:rPr>
          <w:rFonts w:eastAsia="SimSun"/>
          <w:color w:val="000000"/>
          <w:szCs w:val="24"/>
          <w:lang w:val="en-US" w:eastAsia="zh-CN"/>
        </w:rPr>
        <w:t>include telepresence terminal, microphones, loudspeakers, cameras, displays, centre control devices, meeting room environment (such as furniture, lighting, independent walls, conference tables, chairs), all chosen to optimi</w:t>
      </w:r>
      <w:r w:rsidRPr="00891559">
        <w:rPr>
          <w:rFonts w:eastAsia="SimSun" w:hint="eastAsia"/>
          <w:color w:val="000000"/>
          <w:szCs w:val="24"/>
          <w:lang w:val="en-US" w:eastAsia="zh-CN"/>
        </w:rPr>
        <w:t>z</w:t>
      </w:r>
      <w:r w:rsidRPr="00891559">
        <w:rPr>
          <w:rFonts w:eastAsia="SimSun"/>
          <w:color w:val="000000"/>
          <w:szCs w:val="24"/>
          <w:lang w:val="en-US" w:eastAsia="zh-CN"/>
        </w:rPr>
        <w:t xml:space="preserve">e the user experience of Telepresence. </w:t>
      </w:r>
    </w:p>
    <w:p w:rsidR="000B2150" w:rsidRPr="00891559" w:rsidRDefault="000B2150" w:rsidP="000B2150">
      <w:pPr>
        <w:widowControl w:val="0"/>
        <w:overflowPunct/>
        <w:textAlignment w:val="auto"/>
        <w:rPr>
          <w:rFonts w:eastAsia="SimSun"/>
          <w:i/>
          <w:iCs/>
          <w:color w:val="000000"/>
          <w:szCs w:val="24"/>
          <w:lang w:val="en-US" w:eastAsia="zh-CN"/>
        </w:rPr>
      </w:pPr>
      <w:r w:rsidRPr="00891559">
        <w:rPr>
          <w:rFonts w:eastAsia="SimSun"/>
          <w:b/>
          <w:bCs/>
          <w:color w:val="000000"/>
          <w:szCs w:val="24"/>
          <w:lang w:val="en-US" w:eastAsia="zh-CN"/>
        </w:rPr>
        <w:t>Telepresence terminal</w:t>
      </w:r>
      <w:r w:rsidRPr="00891559">
        <w:rPr>
          <w:rFonts w:eastAsia="SimSun"/>
          <w:color w:val="000000"/>
          <w:szCs w:val="24"/>
          <w:lang w:val="en-US" w:eastAsia="zh-CN"/>
        </w:rPr>
        <w:t xml:space="preserve">: A telepresence terminal is a </w:t>
      </w:r>
      <w:r w:rsidRPr="00891559">
        <w:rPr>
          <w:rFonts w:eastAsia="SimSun" w:hint="eastAsia"/>
          <w:color w:val="000000"/>
          <w:szCs w:val="24"/>
          <w:lang w:val="en-US" w:eastAsia="zh-CN"/>
        </w:rPr>
        <w:t>component</w:t>
      </w:r>
      <w:r w:rsidRPr="00891559">
        <w:rPr>
          <w:rFonts w:eastAsia="SimSun"/>
          <w:color w:val="000000"/>
          <w:szCs w:val="24"/>
          <w:lang w:val="en-US" w:eastAsia="zh-CN"/>
        </w:rPr>
        <w:t xml:space="preserve"> on the network which provides for real-time, two-way communications with another telepresence terminal, Gateway, or telepresence MCU. This communication consists of control, indications, audio, moving color video pictures, and/or data between the two terminals. It's used to provide the user experience of Telepresence.</w:t>
      </w:r>
      <w:r w:rsidR="00D304F7" w:rsidRPr="00891559">
        <w:rPr>
          <w:rFonts w:eastAsia="SimSun"/>
          <w:color w:val="000000"/>
          <w:szCs w:val="24"/>
          <w:lang w:val="en-US" w:eastAsia="zh-CN"/>
        </w:rPr>
        <w:t xml:space="preserve"> </w:t>
      </w:r>
      <w:r w:rsidRPr="00891559">
        <w:rPr>
          <w:rFonts w:eastAsia="SimSun"/>
          <w:i/>
          <w:iCs/>
          <w:color w:val="000000"/>
          <w:szCs w:val="24"/>
          <w:lang w:val="en-US" w:eastAsia="zh-CN"/>
        </w:rPr>
        <w:t xml:space="preserve">[NOTE </w:t>
      </w:r>
      <w:r w:rsidRPr="00891559">
        <w:rPr>
          <w:rFonts w:eastAsia="SimSun" w:hint="eastAsia"/>
          <w:color w:val="2F2F2F"/>
          <w:sz w:val="18"/>
          <w:szCs w:val="18"/>
          <w:lang w:val="en-US" w:eastAsia="zh-CN"/>
        </w:rPr>
        <w:t>–</w:t>
      </w:r>
      <w:r w:rsidRPr="00891559">
        <w:rPr>
          <w:rFonts w:eastAsia="SimSun" w:hint="eastAsia"/>
          <w:i/>
          <w:iCs/>
          <w:color w:val="000000"/>
          <w:szCs w:val="24"/>
          <w:lang w:val="en-US" w:eastAsia="zh-CN"/>
        </w:rPr>
        <w:t>R</w:t>
      </w:r>
      <w:r w:rsidRPr="00891559">
        <w:rPr>
          <w:rFonts w:eastAsia="SimSun"/>
          <w:i/>
          <w:iCs/>
          <w:color w:val="000000"/>
          <w:szCs w:val="24"/>
          <w:lang w:val="en-US" w:eastAsia="zh-CN"/>
        </w:rPr>
        <w:t>eference to ITU-T Rec. H.323 “</w:t>
      </w:r>
      <w:r w:rsidRPr="00891559">
        <w:rPr>
          <w:rFonts w:eastAsia="SimSun" w:hint="eastAsia"/>
          <w:i/>
          <w:iCs/>
          <w:color w:val="000000"/>
          <w:szCs w:val="24"/>
          <w:lang w:val="en-US" w:eastAsia="zh-CN"/>
        </w:rPr>
        <w:t>terminal</w:t>
      </w:r>
      <w:r w:rsidRPr="00891559">
        <w:rPr>
          <w:rFonts w:eastAsia="SimSun"/>
          <w:i/>
          <w:iCs/>
          <w:color w:val="000000"/>
          <w:szCs w:val="24"/>
          <w:lang w:val="en-US" w:eastAsia="zh-CN"/>
        </w:rPr>
        <w:t>”]</w:t>
      </w:r>
    </w:p>
    <w:p w:rsidR="000B2150" w:rsidRPr="00891559" w:rsidRDefault="000B2150" w:rsidP="000B2150">
      <w:pPr>
        <w:widowControl w:val="0"/>
        <w:overflowPunct/>
        <w:textAlignment w:val="auto"/>
        <w:rPr>
          <w:rFonts w:eastAsia="SimSun"/>
          <w:i/>
          <w:iCs/>
          <w:color w:val="000000"/>
          <w:szCs w:val="24"/>
          <w:lang w:val="en-US" w:eastAsia="zh-CN"/>
        </w:rPr>
      </w:pPr>
      <w:r w:rsidRPr="00891559">
        <w:rPr>
          <w:rFonts w:eastAsia="SimSun"/>
          <w:b/>
          <w:bCs/>
          <w:color w:val="000000"/>
          <w:szCs w:val="24"/>
          <w:lang w:val="en-US" w:eastAsia="zh-CN"/>
        </w:rPr>
        <w:t>Telepresence MCU</w:t>
      </w:r>
      <w:r w:rsidRPr="00891559">
        <w:rPr>
          <w:rFonts w:eastAsia="SimSun"/>
          <w:color w:val="000000"/>
          <w:szCs w:val="24"/>
          <w:lang w:val="en-US" w:eastAsia="zh-CN"/>
        </w:rPr>
        <w:t xml:space="preserve">: </w:t>
      </w:r>
      <w:r w:rsidRPr="00891559">
        <w:rPr>
          <w:rFonts w:eastAsia="SimSun" w:hint="eastAsia"/>
          <w:color w:val="000000"/>
          <w:szCs w:val="24"/>
          <w:lang w:val="en-US" w:eastAsia="zh-CN"/>
        </w:rPr>
        <w:t>The</w:t>
      </w:r>
      <w:r w:rsidRPr="00891559">
        <w:rPr>
          <w:rFonts w:eastAsia="SimSun"/>
          <w:color w:val="000000"/>
          <w:szCs w:val="24"/>
          <w:lang w:val="en-US" w:eastAsia="zh-CN"/>
        </w:rPr>
        <w:t xml:space="preserve"> telepresence MCU is a </w:t>
      </w:r>
      <w:r w:rsidRPr="00891559">
        <w:rPr>
          <w:rFonts w:eastAsia="SimSun" w:hint="eastAsia"/>
          <w:color w:val="000000"/>
          <w:szCs w:val="24"/>
          <w:lang w:val="en-US" w:eastAsia="zh-CN"/>
        </w:rPr>
        <w:t>component</w:t>
      </w:r>
      <w:r w:rsidRPr="00891559">
        <w:rPr>
          <w:rFonts w:eastAsia="SimSun"/>
          <w:color w:val="000000"/>
          <w:szCs w:val="24"/>
          <w:lang w:val="en-US" w:eastAsia="zh-CN"/>
        </w:rPr>
        <w:t xml:space="preserve"> on the network which provides the capability for three or more telepresence terminals and Gateways to participate in a multipoint conference. It may also connect two telepresence terminals in a point-to-point conference which may later develop into a multipoint conference. It's used to provide the user experience of Telepresence. </w:t>
      </w:r>
      <w:r w:rsidRPr="00891559">
        <w:rPr>
          <w:rFonts w:eastAsia="SimSun"/>
          <w:i/>
          <w:iCs/>
          <w:color w:val="000000"/>
          <w:szCs w:val="24"/>
          <w:lang w:val="en-US" w:eastAsia="zh-CN"/>
        </w:rPr>
        <w:t xml:space="preserve">[NOTE </w:t>
      </w:r>
      <w:r w:rsidRPr="00891559">
        <w:rPr>
          <w:rFonts w:eastAsia="SimSun" w:hint="eastAsia"/>
          <w:color w:val="2F2F2F"/>
          <w:sz w:val="18"/>
          <w:szCs w:val="18"/>
          <w:lang w:val="en-US" w:eastAsia="zh-CN"/>
        </w:rPr>
        <w:t>–</w:t>
      </w:r>
      <w:r w:rsidRPr="00891559">
        <w:rPr>
          <w:rFonts w:eastAsia="SimSun" w:hint="eastAsia"/>
          <w:i/>
          <w:iCs/>
          <w:color w:val="000000"/>
          <w:szCs w:val="24"/>
          <w:lang w:val="en-US" w:eastAsia="zh-CN"/>
        </w:rPr>
        <w:t>R</w:t>
      </w:r>
      <w:r w:rsidRPr="00891559">
        <w:rPr>
          <w:rFonts w:eastAsia="SimSun"/>
          <w:i/>
          <w:iCs/>
          <w:color w:val="000000"/>
          <w:szCs w:val="24"/>
          <w:lang w:val="en-US" w:eastAsia="zh-CN"/>
        </w:rPr>
        <w:t>eference to ITU-T Rec. H.323 “MCU”]</w:t>
      </w:r>
    </w:p>
    <w:p w:rsidR="000B2150" w:rsidRPr="00891559" w:rsidRDefault="00EF4D89" w:rsidP="001D4DB3">
      <w:pPr>
        <w:pStyle w:val="Heading2Unnumbered"/>
      </w:pPr>
      <w:r w:rsidRPr="00891559">
        <w:t>D</w:t>
      </w:r>
      <w:r w:rsidR="001C6E1D">
        <w:t>.9</w:t>
      </w:r>
      <w:r w:rsidR="000B2150" w:rsidRPr="00891559">
        <w:tab/>
        <w:t>Bibliography</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S. Zhao (2003), </w:t>
      </w:r>
      <w:proofErr w:type="gramStart"/>
      <w:r w:rsidRPr="00891559">
        <w:t>Toward</w:t>
      </w:r>
      <w:proofErr w:type="gramEnd"/>
      <w:r w:rsidRPr="00891559">
        <w:t xml:space="preserve"> a taxonomy of </w:t>
      </w:r>
      <w:proofErr w:type="spellStart"/>
      <w:r w:rsidRPr="00891559">
        <w:t>copresence</w:t>
      </w:r>
      <w:proofErr w:type="spellEnd"/>
      <w:r w:rsidRPr="00891559">
        <w:t xml:space="preserve">, “Presence: </w:t>
      </w:r>
      <w:proofErr w:type="spellStart"/>
      <w:r w:rsidRPr="00891559">
        <w:t>Teleoperators</w:t>
      </w:r>
      <w:proofErr w:type="spellEnd"/>
      <w:r w:rsidRPr="00891559">
        <w:t xml:space="preserve"> &amp; Virtual Environments”, 2003 - MIT Press.</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W. A. </w:t>
      </w:r>
      <w:proofErr w:type="spellStart"/>
      <w:r w:rsidRPr="00891559">
        <w:t>Ijsselsteijn</w:t>
      </w:r>
      <w:proofErr w:type="spellEnd"/>
      <w:r w:rsidRPr="00891559">
        <w:t xml:space="preserve"> et al (2001), Toward a Core Bibliography of Presence, </w:t>
      </w:r>
      <w:proofErr w:type="spellStart"/>
      <w:r w:rsidRPr="00891559">
        <w:rPr>
          <w:i/>
        </w:rPr>
        <w:t>CyberPsychology</w:t>
      </w:r>
      <w:proofErr w:type="spellEnd"/>
      <w:r w:rsidRPr="00891559">
        <w:rPr>
          <w:i/>
        </w:rPr>
        <w:t xml:space="preserve"> &amp; </w:t>
      </w:r>
      <w:proofErr w:type="spellStart"/>
      <w:r w:rsidRPr="00891559">
        <w:rPr>
          <w:i/>
        </w:rPr>
        <w:t>Behavior</w:t>
      </w:r>
      <w:proofErr w:type="spellEnd"/>
      <w:r w:rsidRPr="00891559">
        <w:t>. April 2001, Vol. 4, No. 2: 317-321</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M. </w:t>
      </w:r>
      <w:proofErr w:type="spellStart"/>
      <w:r w:rsidRPr="00891559">
        <w:t>Minsky</w:t>
      </w:r>
      <w:proofErr w:type="spellEnd"/>
      <w:r w:rsidRPr="00891559">
        <w:t xml:space="preserve"> (1980), </w:t>
      </w:r>
      <w:proofErr w:type="spellStart"/>
      <w:r w:rsidRPr="00891559">
        <w:t>Telepresence</w:t>
      </w:r>
      <w:proofErr w:type="spellEnd"/>
      <w:r w:rsidRPr="00891559">
        <w:t xml:space="preserve">, </w:t>
      </w:r>
      <w:r w:rsidRPr="00891559">
        <w:rPr>
          <w:i/>
        </w:rPr>
        <w:t>Omni</w:t>
      </w:r>
      <w:r w:rsidRPr="00891559">
        <w:t>, June 1980, pp. 45-51.</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K. M. Lee, (2004), Presence, Explicated. </w:t>
      </w:r>
      <w:r w:rsidRPr="00891559">
        <w:rPr>
          <w:i/>
        </w:rPr>
        <w:t>Communication Theory</w:t>
      </w:r>
      <w:r w:rsidRPr="00891559">
        <w:t>, 2004, 14: 27–50.</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Ontario Telepresence Project, Final Report, 1995, </w:t>
      </w:r>
      <w:hyperlink r:id="rId392" w:history="1">
        <w:r w:rsidRPr="00891559">
          <w:rPr>
            <w:rStyle w:val="Hyperlink"/>
          </w:rPr>
          <w:t>http://www.dgp.toronto.edu/tp/techdocs/Final_Report.pdf</w:t>
        </w:r>
      </w:hyperlink>
      <w:r w:rsidRPr="00891559">
        <w:t>.</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Bill Buxton, Ontario Telepresence Project Videos, </w:t>
      </w:r>
      <w:hyperlink r:id="rId393" w:history="1">
        <w:r w:rsidRPr="00891559">
          <w:rPr>
            <w:rStyle w:val="Hyperlink"/>
          </w:rPr>
          <w:t>http://www.billbuxton.com/buxtonOTPVideos.html</w:t>
        </w:r>
      </w:hyperlink>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Steve Harrison (editor), (2009), Media Space 20+ Years of Mediated Life (Computer Supported Cooperative Work), Springer, NY, 2009.</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S. W. Littlejohn and K. A. Foss (2005). Theories of Human Communication, Thomson Wadsworth Communication, pp. 107–108.</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Adam </w:t>
      </w:r>
      <w:proofErr w:type="spellStart"/>
      <w:r w:rsidRPr="00891559">
        <w:t>Kendon</w:t>
      </w:r>
      <w:proofErr w:type="spellEnd"/>
      <w:r w:rsidRPr="00891559">
        <w:t xml:space="preserve"> (2004</w:t>
      </w:r>
      <w:proofErr w:type="gramStart"/>
      <w:r w:rsidRPr="00891559">
        <w:t>) ,</w:t>
      </w:r>
      <w:proofErr w:type="gramEnd"/>
      <w:r w:rsidRPr="00891559">
        <w:t xml:space="preserve"> Gesture: Visible Action as Utterance, Cambridge University Press, 2004.</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lastRenderedPageBreak/>
        <w:t xml:space="preserve">Fernando </w:t>
      </w:r>
      <w:proofErr w:type="spellStart"/>
      <w:r w:rsidRPr="00891559">
        <w:t>Poyatos</w:t>
      </w:r>
      <w:proofErr w:type="spellEnd"/>
      <w:r w:rsidRPr="00891559">
        <w:t xml:space="preserve"> (2002), Nonverbal Communication Across Disciplines: Paralanguage, Kinesics, Silence, Personal and Environmental Interaction, John </w:t>
      </w:r>
      <w:proofErr w:type="spellStart"/>
      <w:r w:rsidRPr="00891559">
        <w:t>Benjamins</w:t>
      </w:r>
      <w:proofErr w:type="spellEnd"/>
      <w:r w:rsidRPr="00891559">
        <w:t xml:space="preserve"> Publishing, 2002</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R. A. Bolt (1980). Put that there: Voice and gesture at the graphics interface. Computer Graphics, 14(3):262–270, 1980.</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S. </w:t>
      </w:r>
      <w:proofErr w:type="spellStart"/>
      <w:r w:rsidRPr="00891559">
        <w:t>Qu</w:t>
      </w:r>
      <w:proofErr w:type="spellEnd"/>
      <w:r w:rsidRPr="00891559">
        <w:t xml:space="preserve"> and J. Chai (2008). Incorporating Temporal and Semantic Information with Eye Gaze for Automatic Word Acquisition in Multimodal Conversational Systems. In Proceedings of the Conference on Empirical Methods in Natural Language Processing (EMNLP), pages 244-253, 2008.</w:t>
      </w:r>
    </w:p>
    <w:p w:rsidR="000B2150" w:rsidRPr="00891559" w:rsidRDefault="000B2150" w:rsidP="006262A2">
      <w:pPr>
        <w:numPr>
          <w:ilvl w:val="0"/>
          <w:numId w:val="9"/>
        </w:numPr>
        <w:tabs>
          <w:tab w:val="clear" w:pos="794"/>
          <w:tab w:val="clear" w:pos="1191"/>
          <w:tab w:val="clear" w:pos="1588"/>
          <w:tab w:val="clear" w:pos="1985"/>
        </w:tabs>
        <w:ind w:left="567" w:hanging="567"/>
      </w:pPr>
      <w:r w:rsidRPr="00891559">
        <w:t xml:space="preserve">S. </w:t>
      </w:r>
      <w:proofErr w:type="spellStart"/>
      <w:r w:rsidRPr="00891559">
        <w:t>Qu</w:t>
      </w:r>
      <w:proofErr w:type="spellEnd"/>
      <w:r w:rsidRPr="00891559">
        <w:t xml:space="preserve"> and J. Chai (2008). Beyond attention: The Role of Deictic Gesture in Intention Recognition in Multimodal Conversational Interfaces. In Proceedings of the International Conference on Intelligent User Interfaces (IUI), pages 237-246, 2008.</w:t>
      </w:r>
    </w:p>
    <w:p w:rsidR="000B2150" w:rsidRPr="00891559" w:rsidRDefault="000B2150" w:rsidP="006262A2">
      <w:pPr>
        <w:numPr>
          <w:ilvl w:val="0"/>
          <w:numId w:val="9"/>
        </w:numPr>
        <w:tabs>
          <w:tab w:val="clear" w:pos="794"/>
          <w:tab w:val="clear" w:pos="1191"/>
          <w:tab w:val="clear" w:pos="1588"/>
          <w:tab w:val="clear" w:pos="1985"/>
        </w:tabs>
        <w:ind w:left="567" w:hanging="567"/>
        <w:rPr>
          <w:lang w:val="en-US"/>
        </w:rPr>
      </w:pPr>
      <w:r w:rsidRPr="00891559">
        <w:rPr>
          <w:lang w:val="en-US"/>
        </w:rPr>
        <w:t>IESNA (2005) – Fundamentals of Lighting for Videoconferencing</w:t>
      </w:r>
    </w:p>
    <w:p w:rsidR="000B2150" w:rsidRPr="00676A9D" w:rsidRDefault="000B2150" w:rsidP="00EF4D89">
      <w:pPr>
        <w:jc w:val="center"/>
      </w:pPr>
      <w:r w:rsidRPr="00891559">
        <w:t>__________________</w:t>
      </w:r>
    </w:p>
    <w:p w:rsidR="004225A3" w:rsidRPr="00676A9D" w:rsidRDefault="004225A3" w:rsidP="00EF4D89"/>
    <w:sectPr w:rsidR="004225A3" w:rsidRPr="00676A9D" w:rsidSect="0053602B">
      <w:headerReference w:type="default" r:id="rId394"/>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C38" w:rsidRDefault="00332C38">
      <w:r>
        <w:separator/>
      </w:r>
    </w:p>
  </w:endnote>
  <w:endnote w:type="continuationSeparator" w:id="0">
    <w:p w:rsidR="00332C38" w:rsidRDefault="00332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MS ??">
    <w:altName w:val="ＭＳ 明朝"/>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C38" w:rsidRDefault="00332C38">
      <w:r>
        <w:separator/>
      </w:r>
    </w:p>
  </w:footnote>
  <w:footnote w:type="continuationSeparator" w:id="0">
    <w:p w:rsidR="00332C38" w:rsidRDefault="00332C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17E3" w:rsidRPr="00981DCE" w:rsidRDefault="00BB17E3" w:rsidP="004225A3">
    <w:pPr>
      <w:pStyle w:val="Header"/>
    </w:pPr>
    <w:r w:rsidRPr="00981DCE">
      <w:t xml:space="preserve">- </w:t>
    </w:r>
    <w:r w:rsidR="00332C38">
      <w:fldChar w:fldCharType="begin"/>
    </w:r>
    <w:r w:rsidR="00332C38">
      <w:instrText xml:space="preserve"> PAGE  \* MERGEFORMAT </w:instrText>
    </w:r>
    <w:r w:rsidR="00332C38">
      <w:fldChar w:fldCharType="separate"/>
    </w:r>
    <w:r w:rsidR="00EC5015">
      <w:rPr>
        <w:noProof/>
      </w:rPr>
      <w:t>2</w:t>
    </w:r>
    <w:r w:rsidR="00332C38">
      <w:rPr>
        <w:noProof/>
      </w:rPr>
      <w:fldChar w:fldCharType="end"/>
    </w:r>
    <w:r w:rsidRPr="00981DCE">
      <w:t xml:space="preserve"> -</w:t>
    </w:r>
  </w:p>
  <w:p w:rsidR="00BB17E3" w:rsidRPr="00C974D4" w:rsidRDefault="00BB17E3" w:rsidP="004225A3">
    <w:pPr>
      <w:pStyle w:val="Header"/>
      <w:rPr>
        <w:lang w:eastAsia="ja-JP"/>
      </w:rPr>
    </w:pPr>
    <w:r>
      <w:rPr>
        <w:rFonts w:eastAsia="Malgun Gothic" w:hint="eastAsia"/>
        <w:lang w:eastAsia="ko-KR"/>
      </w:rPr>
      <w:t>AVD</w:t>
    </w:r>
    <w:r>
      <w:t>-</w:t>
    </w:r>
    <w:r>
      <w:rPr>
        <w:rFonts w:eastAsia="Malgun Gothic" w:hint="eastAsia"/>
        <w:lang w:eastAsia="ko-KR"/>
      </w:rPr>
      <w:t>4156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NormalBulle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000005"/>
    <w:multiLevelType w:val="singleLevel"/>
    <w:tmpl w:val="00000000"/>
    <w:lvl w:ilvl="0">
      <w:start w:val="1"/>
      <w:numFmt w:val="decimal"/>
      <w:pStyle w:val="kgkreflist"/>
      <w:lvlText w:val="[%1]"/>
      <w:lvlJc w:val="left"/>
      <w:pPr>
        <w:tabs>
          <w:tab w:val="num" w:pos="360"/>
        </w:tabs>
        <w:ind w:left="360" w:hanging="360"/>
      </w:pPr>
    </w:lvl>
  </w:abstractNum>
  <w:abstractNum w:abstractNumId="2">
    <w:nsid w:val="001252FB"/>
    <w:multiLevelType w:val="hybridMultilevel"/>
    <w:tmpl w:val="7DF0C6C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114181E"/>
    <w:multiLevelType w:val="hybridMultilevel"/>
    <w:tmpl w:val="EE749E4E"/>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8AF4096"/>
    <w:multiLevelType w:val="hybridMultilevel"/>
    <w:tmpl w:val="0276BAD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C0E1BB2"/>
    <w:multiLevelType w:val="hybridMultilevel"/>
    <w:tmpl w:val="5BD8017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C6D5F62"/>
    <w:multiLevelType w:val="hybridMultilevel"/>
    <w:tmpl w:val="1FF0B3D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557FD8"/>
    <w:multiLevelType w:val="multilevel"/>
    <w:tmpl w:val="C4244C12"/>
    <w:styleLink w:val="Bulleted"/>
    <w:lvl w:ilvl="0">
      <w:start w:val="1"/>
      <w:numFmt w:val="bullet"/>
      <w:lvlText w:val=""/>
      <w:lvlJc w:val="left"/>
      <w:pPr>
        <w:tabs>
          <w:tab w:val="num" w:pos="360"/>
        </w:tabs>
        <w:ind w:left="360" w:hanging="360"/>
      </w:pPr>
      <w:rPr>
        <w:rFonts w:ascii="Symbol" w:hAnsi="Symbol"/>
        <w:sz w:val="24"/>
      </w:rPr>
    </w:lvl>
    <w:lvl w:ilvl="1">
      <w:start w:val="1"/>
      <w:numFmt w:val="bullet"/>
      <w:lvlText w:val=""/>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8">
    <w:nsid w:val="174B4731"/>
    <w:multiLevelType w:val="hybridMultilevel"/>
    <w:tmpl w:val="D7628B4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A2707A2"/>
    <w:multiLevelType w:val="hybridMultilevel"/>
    <w:tmpl w:val="EC84140E"/>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B7C085B"/>
    <w:multiLevelType w:val="hybridMultilevel"/>
    <w:tmpl w:val="9314088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03557BF"/>
    <w:multiLevelType w:val="hybridMultilevel"/>
    <w:tmpl w:val="0A90A91E"/>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1835C43"/>
    <w:multiLevelType w:val="multilevel"/>
    <w:tmpl w:val="035C3E28"/>
    <w:lvl w:ilvl="0">
      <w:start w:val="3"/>
      <w:numFmt w:val="decimal"/>
      <w:lvlText w:val="%1"/>
      <w:lvlJc w:val="left"/>
      <w:pPr>
        <w:tabs>
          <w:tab w:val="num" w:pos="360"/>
        </w:tabs>
        <w:ind w:left="360" w:hanging="360"/>
      </w:pPr>
      <w:rPr>
        <w:rFonts w:hint="default"/>
      </w:rPr>
    </w:lvl>
    <w:lvl w:ilvl="1">
      <w:start w:val="1"/>
      <w:numFmt w:val="decimal"/>
      <w:pStyle w:val="Sottotitolo1Ale"/>
      <w:lvlText w:val="%1.%2"/>
      <w:lvlJc w:val="left"/>
      <w:pPr>
        <w:tabs>
          <w:tab w:val="num" w:pos="320"/>
        </w:tabs>
        <w:ind w:left="320" w:hanging="360"/>
      </w:pPr>
      <w:rPr>
        <w:rFonts w:hint="default"/>
      </w:rPr>
    </w:lvl>
    <w:lvl w:ilvl="2">
      <w:start w:val="1"/>
      <w:numFmt w:val="decimal"/>
      <w:pStyle w:val="Index1"/>
      <w:lvlText w:val="%1.%2.%3"/>
      <w:lvlJc w:val="left"/>
      <w:pPr>
        <w:tabs>
          <w:tab w:val="num" w:pos="640"/>
        </w:tabs>
        <w:ind w:left="640" w:hanging="720"/>
      </w:pPr>
      <w:rPr>
        <w:rFonts w:hint="default"/>
      </w:rPr>
    </w:lvl>
    <w:lvl w:ilvl="3">
      <w:start w:val="1"/>
      <w:numFmt w:val="decimal"/>
      <w:lvlText w:val="%1.%2.%3.%4"/>
      <w:lvlJc w:val="left"/>
      <w:pPr>
        <w:tabs>
          <w:tab w:val="num" w:pos="600"/>
        </w:tabs>
        <w:ind w:left="600" w:hanging="720"/>
      </w:pPr>
      <w:rPr>
        <w:rFonts w:hint="default"/>
      </w:rPr>
    </w:lvl>
    <w:lvl w:ilvl="4">
      <w:start w:val="1"/>
      <w:numFmt w:val="decimal"/>
      <w:lvlText w:val="%1.%2.%3.%4.%5"/>
      <w:lvlJc w:val="left"/>
      <w:pPr>
        <w:tabs>
          <w:tab w:val="num" w:pos="920"/>
        </w:tabs>
        <w:ind w:left="920" w:hanging="1080"/>
      </w:pPr>
      <w:rPr>
        <w:rFonts w:hint="default"/>
      </w:rPr>
    </w:lvl>
    <w:lvl w:ilvl="5">
      <w:start w:val="1"/>
      <w:numFmt w:val="decimal"/>
      <w:lvlText w:val="%1.%2.%3.%4.%5.%6"/>
      <w:lvlJc w:val="left"/>
      <w:pPr>
        <w:tabs>
          <w:tab w:val="num" w:pos="880"/>
        </w:tabs>
        <w:ind w:left="880" w:hanging="1080"/>
      </w:pPr>
      <w:rPr>
        <w:rFonts w:hint="default"/>
      </w:rPr>
    </w:lvl>
    <w:lvl w:ilvl="6">
      <w:start w:val="1"/>
      <w:numFmt w:val="decimal"/>
      <w:lvlText w:val="%1.%2.%3.%4.%5.%6.%7"/>
      <w:lvlJc w:val="left"/>
      <w:pPr>
        <w:tabs>
          <w:tab w:val="num" w:pos="1200"/>
        </w:tabs>
        <w:ind w:left="1200" w:hanging="1440"/>
      </w:pPr>
      <w:rPr>
        <w:rFonts w:hint="default"/>
      </w:rPr>
    </w:lvl>
    <w:lvl w:ilvl="7">
      <w:start w:val="1"/>
      <w:numFmt w:val="decimal"/>
      <w:lvlText w:val="%1.%2.%3.%4.%5.%6.%7.%8"/>
      <w:lvlJc w:val="left"/>
      <w:pPr>
        <w:tabs>
          <w:tab w:val="num" w:pos="1160"/>
        </w:tabs>
        <w:ind w:left="1160" w:hanging="1440"/>
      </w:pPr>
      <w:rPr>
        <w:rFonts w:hint="default"/>
      </w:rPr>
    </w:lvl>
    <w:lvl w:ilvl="8">
      <w:start w:val="1"/>
      <w:numFmt w:val="decimal"/>
      <w:lvlText w:val="%1.%2.%3.%4.%5.%6.%7.%8.%9"/>
      <w:lvlJc w:val="left"/>
      <w:pPr>
        <w:tabs>
          <w:tab w:val="num" w:pos="1480"/>
        </w:tabs>
        <w:ind w:left="1480" w:hanging="1800"/>
      </w:pPr>
      <w:rPr>
        <w:rFonts w:hint="default"/>
      </w:rPr>
    </w:lvl>
  </w:abstractNum>
  <w:abstractNum w:abstractNumId="13">
    <w:nsid w:val="21AF7612"/>
    <w:multiLevelType w:val="hybridMultilevel"/>
    <w:tmpl w:val="A2EEFD7C"/>
    <w:lvl w:ilvl="0" w:tplc="450AEED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7062A1"/>
    <w:multiLevelType w:val="hybridMultilevel"/>
    <w:tmpl w:val="0C6627C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31513C7"/>
    <w:multiLevelType w:val="hybridMultilevel"/>
    <w:tmpl w:val="DC3A1F7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55F5F2C"/>
    <w:multiLevelType w:val="hybridMultilevel"/>
    <w:tmpl w:val="F140B4F2"/>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2AB87E73"/>
    <w:multiLevelType w:val="hybridMultilevel"/>
    <w:tmpl w:val="B2D887B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0684F59"/>
    <w:multiLevelType w:val="hybridMultilevel"/>
    <w:tmpl w:val="BEDA41C2"/>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1A25FFF"/>
    <w:multiLevelType w:val="hybridMultilevel"/>
    <w:tmpl w:val="1162231E"/>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33396216"/>
    <w:multiLevelType w:val="hybridMultilevel"/>
    <w:tmpl w:val="4ABEE2D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4FE4501"/>
    <w:multiLevelType w:val="hybridMultilevel"/>
    <w:tmpl w:val="D2DE472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5C80964"/>
    <w:multiLevelType w:val="hybridMultilevel"/>
    <w:tmpl w:val="E9C00184"/>
    <w:lvl w:ilvl="0" w:tplc="2102957C">
      <w:start w:val="1"/>
      <w:numFmt w:val="decimal"/>
      <w:pStyle w:val="BN"/>
      <w:lvlText w:val="%1)"/>
      <w:lvlJc w:val="left"/>
      <w:pPr>
        <w:tabs>
          <w:tab w:val="num" w:pos="737"/>
        </w:tabs>
        <w:ind w:left="737" w:hanging="453"/>
      </w:pPr>
      <w:rPr>
        <w:rFonts w:hint="default"/>
      </w:rPr>
    </w:lvl>
    <w:lvl w:ilvl="1" w:tplc="440C10B6" w:tentative="1">
      <w:start w:val="1"/>
      <w:numFmt w:val="lowerLetter"/>
      <w:lvlText w:val="%2."/>
      <w:lvlJc w:val="left"/>
      <w:pPr>
        <w:tabs>
          <w:tab w:val="num" w:pos="1440"/>
        </w:tabs>
        <w:ind w:left="1440" w:hanging="360"/>
      </w:pPr>
    </w:lvl>
    <w:lvl w:ilvl="2" w:tplc="9B905CEC" w:tentative="1">
      <w:start w:val="1"/>
      <w:numFmt w:val="lowerRoman"/>
      <w:lvlText w:val="%3."/>
      <w:lvlJc w:val="right"/>
      <w:pPr>
        <w:tabs>
          <w:tab w:val="num" w:pos="2160"/>
        </w:tabs>
        <w:ind w:left="2160" w:hanging="180"/>
      </w:pPr>
    </w:lvl>
    <w:lvl w:ilvl="3" w:tplc="608E8C9A" w:tentative="1">
      <w:start w:val="1"/>
      <w:numFmt w:val="decimal"/>
      <w:lvlText w:val="%4."/>
      <w:lvlJc w:val="left"/>
      <w:pPr>
        <w:tabs>
          <w:tab w:val="num" w:pos="2880"/>
        </w:tabs>
        <w:ind w:left="2880" w:hanging="360"/>
      </w:pPr>
    </w:lvl>
    <w:lvl w:ilvl="4" w:tplc="680E52B8" w:tentative="1">
      <w:start w:val="1"/>
      <w:numFmt w:val="lowerLetter"/>
      <w:lvlText w:val="%5."/>
      <w:lvlJc w:val="left"/>
      <w:pPr>
        <w:tabs>
          <w:tab w:val="num" w:pos="3600"/>
        </w:tabs>
        <w:ind w:left="3600" w:hanging="360"/>
      </w:pPr>
    </w:lvl>
    <w:lvl w:ilvl="5" w:tplc="F016200C" w:tentative="1">
      <w:start w:val="1"/>
      <w:numFmt w:val="lowerRoman"/>
      <w:lvlText w:val="%6."/>
      <w:lvlJc w:val="right"/>
      <w:pPr>
        <w:tabs>
          <w:tab w:val="num" w:pos="4320"/>
        </w:tabs>
        <w:ind w:left="4320" w:hanging="180"/>
      </w:pPr>
    </w:lvl>
    <w:lvl w:ilvl="6" w:tplc="C4D8100A" w:tentative="1">
      <w:start w:val="1"/>
      <w:numFmt w:val="decimal"/>
      <w:lvlText w:val="%7."/>
      <w:lvlJc w:val="left"/>
      <w:pPr>
        <w:tabs>
          <w:tab w:val="num" w:pos="5040"/>
        </w:tabs>
        <w:ind w:left="5040" w:hanging="360"/>
      </w:pPr>
    </w:lvl>
    <w:lvl w:ilvl="7" w:tplc="913886AE" w:tentative="1">
      <w:start w:val="1"/>
      <w:numFmt w:val="lowerLetter"/>
      <w:lvlText w:val="%8."/>
      <w:lvlJc w:val="left"/>
      <w:pPr>
        <w:tabs>
          <w:tab w:val="num" w:pos="5760"/>
        </w:tabs>
        <w:ind w:left="5760" w:hanging="360"/>
      </w:pPr>
    </w:lvl>
    <w:lvl w:ilvl="8" w:tplc="424814C0" w:tentative="1">
      <w:start w:val="1"/>
      <w:numFmt w:val="lowerRoman"/>
      <w:lvlText w:val="%9."/>
      <w:lvlJc w:val="right"/>
      <w:pPr>
        <w:tabs>
          <w:tab w:val="num" w:pos="6480"/>
        </w:tabs>
        <w:ind w:left="6480" w:hanging="180"/>
      </w:pPr>
    </w:lvl>
  </w:abstractNum>
  <w:abstractNum w:abstractNumId="23">
    <w:nsid w:val="37BE2045"/>
    <w:multiLevelType w:val="hybridMultilevel"/>
    <w:tmpl w:val="5460529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9535235"/>
    <w:multiLevelType w:val="hybridMultilevel"/>
    <w:tmpl w:val="E7F2C80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3BD2202A"/>
    <w:multiLevelType w:val="hybridMultilevel"/>
    <w:tmpl w:val="4DA63D1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D4003E7"/>
    <w:multiLevelType w:val="hybridMultilevel"/>
    <w:tmpl w:val="E8409AE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E656C09"/>
    <w:multiLevelType w:val="hybridMultilevel"/>
    <w:tmpl w:val="BC58314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4093194F"/>
    <w:multiLevelType w:val="hybridMultilevel"/>
    <w:tmpl w:val="5E8A57EA"/>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40CB69BC"/>
    <w:multiLevelType w:val="hybridMultilevel"/>
    <w:tmpl w:val="3C84F56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444F4DC5"/>
    <w:multiLevelType w:val="hybridMultilevel"/>
    <w:tmpl w:val="62BAF0AE"/>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46CA711D"/>
    <w:multiLevelType w:val="hybridMultilevel"/>
    <w:tmpl w:val="81E23A8A"/>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488B2EF7"/>
    <w:multiLevelType w:val="hybridMultilevel"/>
    <w:tmpl w:val="FA24D37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4A1C5978"/>
    <w:multiLevelType w:val="hybridMultilevel"/>
    <w:tmpl w:val="2C04F026"/>
    <w:lvl w:ilvl="0" w:tplc="0409001B">
      <w:start w:val="1"/>
      <w:numFmt w:val="lowerLetter"/>
      <w:lvlText w:val="%1)"/>
      <w:lvlJc w:val="left"/>
      <w:pPr>
        <w:tabs>
          <w:tab w:val="num" w:pos="480"/>
        </w:tabs>
        <w:ind w:left="480" w:hanging="480"/>
      </w:pPr>
      <w:rPr>
        <w:rFonts w:hint="eastAsia"/>
        <w:color w:val="auto"/>
      </w:rPr>
    </w:lvl>
    <w:lvl w:ilvl="1" w:tplc="04090017" w:tentative="1">
      <w:start w:val="1"/>
      <w:numFmt w:val="bullet"/>
      <w:lvlText w:val=""/>
      <w:lvlJc w:val="left"/>
      <w:pPr>
        <w:tabs>
          <w:tab w:val="num" w:pos="960"/>
        </w:tabs>
        <w:ind w:left="960" w:hanging="480"/>
      </w:pPr>
      <w:rPr>
        <w:rFonts w:ascii="Wingdings" w:hAnsi="Wingdings" w:hint="default"/>
      </w:rPr>
    </w:lvl>
    <w:lvl w:ilvl="2" w:tplc="04090011" w:tentative="1">
      <w:start w:val="1"/>
      <w:numFmt w:val="bullet"/>
      <w:lvlText w:val=""/>
      <w:lvlJc w:val="left"/>
      <w:pPr>
        <w:tabs>
          <w:tab w:val="num" w:pos="1440"/>
        </w:tabs>
        <w:ind w:left="1440" w:hanging="480"/>
      </w:pPr>
      <w:rPr>
        <w:rFonts w:ascii="Wingdings" w:hAnsi="Wingdings" w:hint="default"/>
      </w:rPr>
    </w:lvl>
    <w:lvl w:ilvl="3" w:tplc="0409000F" w:tentative="1">
      <w:start w:val="1"/>
      <w:numFmt w:val="bullet"/>
      <w:lvlText w:val=""/>
      <w:lvlJc w:val="left"/>
      <w:pPr>
        <w:tabs>
          <w:tab w:val="num" w:pos="1920"/>
        </w:tabs>
        <w:ind w:left="1920" w:hanging="480"/>
      </w:pPr>
      <w:rPr>
        <w:rFonts w:ascii="Wingdings" w:hAnsi="Wingdings" w:hint="default"/>
      </w:rPr>
    </w:lvl>
    <w:lvl w:ilvl="4" w:tplc="04090017" w:tentative="1">
      <w:start w:val="1"/>
      <w:numFmt w:val="bullet"/>
      <w:lvlText w:val=""/>
      <w:lvlJc w:val="left"/>
      <w:pPr>
        <w:tabs>
          <w:tab w:val="num" w:pos="2400"/>
        </w:tabs>
        <w:ind w:left="2400" w:hanging="480"/>
      </w:pPr>
      <w:rPr>
        <w:rFonts w:ascii="Wingdings" w:hAnsi="Wingdings" w:hint="default"/>
      </w:rPr>
    </w:lvl>
    <w:lvl w:ilvl="5" w:tplc="04090011" w:tentative="1">
      <w:start w:val="1"/>
      <w:numFmt w:val="bullet"/>
      <w:lvlText w:val=""/>
      <w:lvlJc w:val="left"/>
      <w:pPr>
        <w:tabs>
          <w:tab w:val="num" w:pos="2880"/>
        </w:tabs>
        <w:ind w:left="2880" w:hanging="480"/>
      </w:pPr>
      <w:rPr>
        <w:rFonts w:ascii="Wingdings" w:hAnsi="Wingdings" w:hint="default"/>
      </w:rPr>
    </w:lvl>
    <w:lvl w:ilvl="6" w:tplc="0409000F" w:tentative="1">
      <w:start w:val="1"/>
      <w:numFmt w:val="bullet"/>
      <w:lvlText w:val=""/>
      <w:lvlJc w:val="left"/>
      <w:pPr>
        <w:tabs>
          <w:tab w:val="num" w:pos="3360"/>
        </w:tabs>
        <w:ind w:left="3360" w:hanging="480"/>
      </w:pPr>
      <w:rPr>
        <w:rFonts w:ascii="Wingdings" w:hAnsi="Wingdings" w:hint="default"/>
      </w:rPr>
    </w:lvl>
    <w:lvl w:ilvl="7" w:tplc="04090017" w:tentative="1">
      <w:start w:val="1"/>
      <w:numFmt w:val="bullet"/>
      <w:lvlText w:val=""/>
      <w:lvlJc w:val="left"/>
      <w:pPr>
        <w:tabs>
          <w:tab w:val="num" w:pos="3840"/>
        </w:tabs>
        <w:ind w:left="3840" w:hanging="480"/>
      </w:pPr>
      <w:rPr>
        <w:rFonts w:ascii="Wingdings" w:hAnsi="Wingdings" w:hint="default"/>
      </w:rPr>
    </w:lvl>
    <w:lvl w:ilvl="8" w:tplc="04090011" w:tentative="1">
      <w:start w:val="1"/>
      <w:numFmt w:val="bullet"/>
      <w:lvlText w:val=""/>
      <w:lvlJc w:val="left"/>
      <w:pPr>
        <w:tabs>
          <w:tab w:val="num" w:pos="4320"/>
        </w:tabs>
        <w:ind w:left="4320" w:hanging="480"/>
      </w:pPr>
      <w:rPr>
        <w:rFonts w:ascii="Wingdings" w:hAnsi="Wingdings" w:hint="default"/>
      </w:rPr>
    </w:lvl>
  </w:abstractNum>
  <w:abstractNum w:abstractNumId="34">
    <w:nsid w:val="54CC513F"/>
    <w:multiLevelType w:val="hybridMultilevel"/>
    <w:tmpl w:val="43FC68D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552F26BA"/>
    <w:multiLevelType w:val="hybridMultilevel"/>
    <w:tmpl w:val="D1EE18C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577D2114"/>
    <w:multiLevelType w:val="hybridMultilevel"/>
    <w:tmpl w:val="6ABA016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88F3D75"/>
    <w:multiLevelType w:val="hybridMultilevel"/>
    <w:tmpl w:val="D65E4DC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8FB6009"/>
    <w:multiLevelType w:val="hybridMultilevel"/>
    <w:tmpl w:val="2EE430DE"/>
    <w:lvl w:ilvl="0" w:tplc="04090011">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9">
    <w:nsid w:val="593B65DB"/>
    <w:multiLevelType w:val="hybridMultilevel"/>
    <w:tmpl w:val="8918C39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95B4797"/>
    <w:multiLevelType w:val="hybridMultilevel"/>
    <w:tmpl w:val="7C8469FA"/>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5A2A5859"/>
    <w:multiLevelType w:val="hybridMultilevel"/>
    <w:tmpl w:val="268AD970"/>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B063AEB"/>
    <w:multiLevelType w:val="hybridMultilevel"/>
    <w:tmpl w:val="F31E8AB0"/>
    <w:lvl w:ilvl="0" w:tplc="450AEED6">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F8360FA"/>
    <w:multiLevelType w:val="hybridMultilevel"/>
    <w:tmpl w:val="5230604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6380739F"/>
    <w:multiLevelType w:val="hybridMultilevel"/>
    <w:tmpl w:val="F0EAD34A"/>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66B9264B"/>
    <w:multiLevelType w:val="hybridMultilevel"/>
    <w:tmpl w:val="68F033CC"/>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6D66414A"/>
    <w:multiLevelType w:val="hybridMultilevel"/>
    <w:tmpl w:val="D05ABDD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nsid w:val="702C153C"/>
    <w:multiLevelType w:val="hybridMultilevel"/>
    <w:tmpl w:val="D7685C26"/>
    <w:lvl w:ilvl="0" w:tplc="0409001B">
      <w:start w:val="4"/>
      <w:numFmt w:val="bullet"/>
      <w:pStyle w:val="Enumerated"/>
      <w:lvlText w:val="-"/>
      <w:lvlJc w:val="left"/>
      <w:pPr>
        <w:tabs>
          <w:tab w:val="num" w:pos="720"/>
        </w:tabs>
        <w:ind w:left="720" w:hanging="360"/>
      </w:pPr>
      <w:rPr>
        <w:rFonts w:ascii="Times New Roman" w:eastAsia="Times New Roman" w:hAnsi="Times New Roman" w:hint="default"/>
      </w:rPr>
    </w:lvl>
    <w:lvl w:ilvl="1" w:tplc="04090017">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7">
      <w:start w:val="1"/>
      <w:numFmt w:val="lowerLetter"/>
      <w:lvlText w:val="%5."/>
      <w:lvlJc w:val="left"/>
      <w:pPr>
        <w:tabs>
          <w:tab w:val="num" w:pos="3600"/>
        </w:tabs>
        <w:ind w:left="3600" w:hanging="360"/>
      </w:pPr>
    </w:lvl>
    <w:lvl w:ilvl="5" w:tplc="0409001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7">
      <w:start w:val="1"/>
      <w:numFmt w:val="lowerLetter"/>
      <w:lvlText w:val="%8."/>
      <w:lvlJc w:val="left"/>
      <w:pPr>
        <w:tabs>
          <w:tab w:val="num" w:pos="5760"/>
        </w:tabs>
        <w:ind w:left="5760" w:hanging="360"/>
      </w:pPr>
    </w:lvl>
    <w:lvl w:ilvl="8" w:tplc="04090011">
      <w:start w:val="1"/>
      <w:numFmt w:val="lowerRoman"/>
      <w:lvlText w:val="%9."/>
      <w:lvlJc w:val="right"/>
      <w:pPr>
        <w:tabs>
          <w:tab w:val="num" w:pos="6480"/>
        </w:tabs>
        <w:ind w:left="6480" w:hanging="180"/>
      </w:pPr>
    </w:lvl>
  </w:abstractNum>
  <w:abstractNum w:abstractNumId="49">
    <w:nsid w:val="70D6226C"/>
    <w:multiLevelType w:val="hybridMultilevel"/>
    <w:tmpl w:val="7AB2943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71D1360F"/>
    <w:multiLevelType w:val="hybridMultilevel"/>
    <w:tmpl w:val="59CC416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73B24720"/>
    <w:multiLevelType w:val="hybridMultilevel"/>
    <w:tmpl w:val="9FEA3C28"/>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75B5642E"/>
    <w:multiLevelType w:val="hybridMultilevel"/>
    <w:tmpl w:val="20B0493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78C45A14"/>
    <w:multiLevelType w:val="hybridMultilevel"/>
    <w:tmpl w:val="F8E6217C"/>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7B640324"/>
    <w:multiLevelType w:val="hybridMultilevel"/>
    <w:tmpl w:val="3C6EA936"/>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7C0B0625"/>
    <w:multiLevelType w:val="hybridMultilevel"/>
    <w:tmpl w:val="D0EA2144"/>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7D0879AB"/>
    <w:multiLevelType w:val="hybridMultilevel"/>
    <w:tmpl w:val="EF007ABC"/>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7ECF203C"/>
    <w:multiLevelType w:val="hybridMultilevel"/>
    <w:tmpl w:val="B5F0339A"/>
    <w:lvl w:ilvl="0" w:tplc="450AEED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33"/>
  </w:num>
  <w:num w:numId="3">
    <w:abstractNumId w:val="12"/>
  </w:num>
  <w:num w:numId="4">
    <w:abstractNumId w:val="48"/>
  </w:num>
  <w:num w:numId="5">
    <w:abstractNumId w:val="22"/>
  </w:num>
  <w:num w:numId="6">
    <w:abstractNumId w:val="1"/>
  </w:num>
  <w:num w:numId="7">
    <w:abstractNumId w:val="38"/>
  </w:num>
  <w:num w:numId="8">
    <w:abstractNumId w:val="7"/>
  </w:num>
  <w:num w:numId="9">
    <w:abstractNumId w:val="13"/>
  </w:num>
  <w:num w:numId="10">
    <w:abstractNumId w:val="14"/>
  </w:num>
  <w:num w:numId="11">
    <w:abstractNumId w:val="20"/>
  </w:num>
  <w:num w:numId="12">
    <w:abstractNumId w:val="26"/>
  </w:num>
  <w:num w:numId="13">
    <w:abstractNumId w:val="8"/>
  </w:num>
  <w:num w:numId="14">
    <w:abstractNumId w:val="16"/>
  </w:num>
  <w:num w:numId="15">
    <w:abstractNumId w:val="11"/>
  </w:num>
  <w:num w:numId="16">
    <w:abstractNumId w:val="31"/>
  </w:num>
  <w:num w:numId="17">
    <w:abstractNumId w:val="50"/>
  </w:num>
  <w:num w:numId="18">
    <w:abstractNumId w:val="15"/>
  </w:num>
  <w:num w:numId="19">
    <w:abstractNumId w:val="17"/>
  </w:num>
  <w:num w:numId="20">
    <w:abstractNumId w:val="45"/>
  </w:num>
  <w:num w:numId="21">
    <w:abstractNumId w:val="23"/>
  </w:num>
  <w:num w:numId="22">
    <w:abstractNumId w:val="44"/>
  </w:num>
  <w:num w:numId="23">
    <w:abstractNumId w:val="57"/>
  </w:num>
  <w:num w:numId="24">
    <w:abstractNumId w:val="40"/>
  </w:num>
  <w:num w:numId="25">
    <w:abstractNumId w:val="46"/>
  </w:num>
  <w:num w:numId="26">
    <w:abstractNumId w:val="10"/>
  </w:num>
  <w:num w:numId="27">
    <w:abstractNumId w:val="29"/>
  </w:num>
  <w:num w:numId="28">
    <w:abstractNumId w:val="27"/>
  </w:num>
  <w:num w:numId="29">
    <w:abstractNumId w:val="52"/>
  </w:num>
  <w:num w:numId="30">
    <w:abstractNumId w:val="54"/>
  </w:num>
  <w:num w:numId="31">
    <w:abstractNumId w:val="51"/>
  </w:num>
  <w:num w:numId="32">
    <w:abstractNumId w:val="32"/>
  </w:num>
  <w:num w:numId="33">
    <w:abstractNumId w:val="35"/>
  </w:num>
  <w:num w:numId="34">
    <w:abstractNumId w:val="24"/>
  </w:num>
  <w:num w:numId="35">
    <w:abstractNumId w:val="56"/>
  </w:num>
  <w:num w:numId="36">
    <w:abstractNumId w:val="55"/>
  </w:num>
  <w:num w:numId="37">
    <w:abstractNumId w:val="28"/>
  </w:num>
  <w:num w:numId="38">
    <w:abstractNumId w:val="4"/>
  </w:num>
  <w:num w:numId="39">
    <w:abstractNumId w:val="19"/>
  </w:num>
  <w:num w:numId="40">
    <w:abstractNumId w:val="41"/>
  </w:num>
  <w:num w:numId="41">
    <w:abstractNumId w:val="9"/>
  </w:num>
  <w:num w:numId="42">
    <w:abstractNumId w:val="42"/>
  </w:num>
  <w:num w:numId="43">
    <w:abstractNumId w:val="6"/>
  </w:num>
  <w:num w:numId="44">
    <w:abstractNumId w:val="53"/>
  </w:num>
  <w:num w:numId="45">
    <w:abstractNumId w:val="49"/>
  </w:num>
  <w:num w:numId="46">
    <w:abstractNumId w:val="34"/>
  </w:num>
  <w:num w:numId="47">
    <w:abstractNumId w:val="21"/>
  </w:num>
  <w:num w:numId="48">
    <w:abstractNumId w:val="36"/>
  </w:num>
  <w:num w:numId="49">
    <w:abstractNumId w:val="3"/>
  </w:num>
  <w:num w:numId="50">
    <w:abstractNumId w:val="43"/>
  </w:num>
  <w:num w:numId="51">
    <w:abstractNumId w:val="2"/>
  </w:num>
  <w:num w:numId="52">
    <w:abstractNumId w:val="18"/>
  </w:num>
  <w:num w:numId="53">
    <w:abstractNumId w:val="5"/>
  </w:num>
  <w:num w:numId="54">
    <w:abstractNumId w:val="25"/>
  </w:num>
  <w:num w:numId="55">
    <w:abstractNumId w:val="37"/>
  </w:num>
  <w:num w:numId="56">
    <w:abstractNumId w:val="47"/>
  </w:num>
  <w:num w:numId="57">
    <w:abstractNumId w:val="30"/>
  </w:num>
  <w:num w:numId="58">
    <w:abstractNumId w:val="3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64"/>
  <w:printFractionalCharacterWidth/>
  <w:embedSystemFonts/>
  <w:bordersDoNotSurroundHeader/>
  <w:bordersDoNotSurroundFooter/>
  <w:activeWritingStyle w:appName="MSWord" w:lang="de-DE" w:vendorID="9" w:dllVersion="512" w:checkStyle="0"/>
  <w:activeWritingStyle w:appName="MSWord" w:lang="fr-FR" w:vendorID="65" w:dllVersion="514"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62E0E"/>
    <w:rsid w:val="00003FB3"/>
    <w:rsid w:val="000043F5"/>
    <w:rsid w:val="00004461"/>
    <w:rsid w:val="00006755"/>
    <w:rsid w:val="00007756"/>
    <w:rsid w:val="00013659"/>
    <w:rsid w:val="00020D17"/>
    <w:rsid w:val="00025DDF"/>
    <w:rsid w:val="00031E48"/>
    <w:rsid w:val="00036883"/>
    <w:rsid w:val="00044182"/>
    <w:rsid w:val="00046014"/>
    <w:rsid w:val="00046040"/>
    <w:rsid w:val="00047B73"/>
    <w:rsid w:val="000658FD"/>
    <w:rsid w:val="00066686"/>
    <w:rsid w:val="000839D7"/>
    <w:rsid w:val="00086595"/>
    <w:rsid w:val="00087F1C"/>
    <w:rsid w:val="0009261E"/>
    <w:rsid w:val="00096023"/>
    <w:rsid w:val="000A6556"/>
    <w:rsid w:val="000A7A3D"/>
    <w:rsid w:val="000B072D"/>
    <w:rsid w:val="000B2150"/>
    <w:rsid w:val="000B6855"/>
    <w:rsid w:val="000B7BFD"/>
    <w:rsid w:val="000D0CE7"/>
    <w:rsid w:val="000D73FE"/>
    <w:rsid w:val="000F1F1A"/>
    <w:rsid w:val="0011012B"/>
    <w:rsid w:val="00115B4F"/>
    <w:rsid w:val="00123CAC"/>
    <w:rsid w:val="00125A2F"/>
    <w:rsid w:val="0013017D"/>
    <w:rsid w:val="001302C7"/>
    <w:rsid w:val="001328B9"/>
    <w:rsid w:val="00133A87"/>
    <w:rsid w:val="00137528"/>
    <w:rsid w:val="001433CF"/>
    <w:rsid w:val="00143DB2"/>
    <w:rsid w:val="0014493D"/>
    <w:rsid w:val="00147072"/>
    <w:rsid w:val="001502E7"/>
    <w:rsid w:val="00150802"/>
    <w:rsid w:val="00163191"/>
    <w:rsid w:val="00166D52"/>
    <w:rsid w:val="0016727C"/>
    <w:rsid w:val="001744FD"/>
    <w:rsid w:val="0018456F"/>
    <w:rsid w:val="0018741C"/>
    <w:rsid w:val="00190272"/>
    <w:rsid w:val="0019784B"/>
    <w:rsid w:val="001A3BB2"/>
    <w:rsid w:val="001A4A50"/>
    <w:rsid w:val="001A7DB6"/>
    <w:rsid w:val="001B2E38"/>
    <w:rsid w:val="001B7BFA"/>
    <w:rsid w:val="001C2A81"/>
    <w:rsid w:val="001C6E1D"/>
    <w:rsid w:val="001D291E"/>
    <w:rsid w:val="001D4DB3"/>
    <w:rsid w:val="001D7C84"/>
    <w:rsid w:val="001E5015"/>
    <w:rsid w:val="001E6276"/>
    <w:rsid w:val="001E7379"/>
    <w:rsid w:val="001F019E"/>
    <w:rsid w:val="001F3398"/>
    <w:rsid w:val="001F653E"/>
    <w:rsid w:val="00200FEC"/>
    <w:rsid w:val="00213AA8"/>
    <w:rsid w:val="00215D21"/>
    <w:rsid w:val="002225BE"/>
    <w:rsid w:val="002302AA"/>
    <w:rsid w:val="002329AE"/>
    <w:rsid w:val="00234E53"/>
    <w:rsid w:val="00240C1C"/>
    <w:rsid w:val="00240E80"/>
    <w:rsid w:val="002453D0"/>
    <w:rsid w:val="00247569"/>
    <w:rsid w:val="00250F4E"/>
    <w:rsid w:val="00251BCB"/>
    <w:rsid w:val="00251E85"/>
    <w:rsid w:val="00253640"/>
    <w:rsid w:val="002543AA"/>
    <w:rsid w:val="00267E8D"/>
    <w:rsid w:val="002703DD"/>
    <w:rsid w:val="00276653"/>
    <w:rsid w:val="00284738"/>
    <w:rsid w:val="00287BEE"/>
    <w:rsid w:val="00295686"/>
    <w:rsid w:val="002B10A8"/>
    <w:rsid w:val="002B403F"/>
    <w:rsid w:val="002C4DC9"/>
    <w:rsid w:val="002C55DD"/>
    <w:rsid w:val="002C562E"/>
    <w:rsid w:val="002C5F90"/>
    <w:rsid w:val="002C692F"/>
    <w:rsid w:val="002C69B6"/>
    <w:rsid w:val="002C6ED8"/>
    <w:rsid w:val="002D1808"/>
    <w:rsid w:val="002D4E4A"/>
    <w:rsid w:val="002E0537"/>
    <w:rsid w:val="002F0838"/>
    <w:rsid w:val="002F32EC"/>
    <w:rsid w:val="002F3C51"/>
    <w:rsid w:val="002F3CEC"/>
    <w:rsid w:val="002F621B"/>
    <w:rsid w:val="00302B5B"/>
    <w:rsid w:val="00306C13"/>
    <w:rsid w:val="00323952"/>
    <w:rsid w:val="0033262E"/>
    <w:rsid w:val="00332C38"/>
    <w:rsid w:val="00334BDF"/>
    <w:rsid w:val="00334CFD"/>
    <w:rsid w:val="0033631C"/>
    <w:rsid w:val="003366D5"/>
    <w:rsid w:val="00337714"/>
    <w:rsid w:val="0034456B"/>
    <w:rsid w:val="00351EAF"/>
    <w:rsid w:val="003538B6"/>
    <w:rsid w:val="00354DAE"/>
    <w:rsid w:val="003551C9"/>
    <w:rsid w:val="0036668A"/>
    <w:rsid w:val="003669EC"/>
    <w:rsid w:val="00370745"/>
    <w:rsid w:val="00373409"/>
    <w:rsid w:val="003740B5"/>
    <w:rsid w:val="00380C13"/>
    <w:rsid w:val="00384607"/>
    <w:rsid w:val="00385323"/>
    <w:rsid w:val="00386271"/>
    <w:rsid w:val="00386544"/>
    <w:rsid w:val="00392EE1"/>
    <w:rsid w:val="003969B5"/>
    <w:rsid w:val="003A0CF0"/>
    <w:rsid w:val="003B1EF8"/>
    <w:rsid w:val="003C475B"/>
    <w:rsid w:val="003C4794"/>
    <w:rsid w:val="003D6017"/>
    <w:rsid w:val="003E01A0"/>
    <w:rsid w:val="003E5B8E"/>
    <w:rsid w:val="003F0E64"/>
    <w:rsid w:val="003F2D10"/>
    <w:rsid w:val="003F37C7"/>
    <w:rsid w:val="003F6921"/>
    <w:rsid w:val="0040039D"/>
    <w:rsid w:val="0040439B"/>
    <w:rsid w:val="00404455"/>
    <w:rsid w:val="00404AA4"/>
    <w:rsid w:val="00407D36"/>
    <w:rsid w:val="00407D4E"/>
    <w:rsid w:val="00421063"/>
    <w:rsid w:val="00421A88"/>
    <w:rsid w:val="004225A3"/>
    <w:rsid w:val="00424063"/>
    <w:rsid w:val="00425427"/>
    <w:rsid w:val="00444FA7"/>
    <w:rsid w:val="00453554"/>
    <w:rsid w:val="00460306"/>
    <w:rsid w:val="00460FEB"/>
    <w:rsid w:val="00464A1D"/>
    <w:rsid w:val="00476733"/>
    <w:rsid w:val="00477160"/>
    <w:rsid w:val="00477707"/>
    <w:rsid w:val="00477B05"/>
    <w:rsid w:val="00491C7E"/>
    <w:rsid w:val="004B4511"/>
    <w:rsid w:val="004C241C"/>
    <w:rsid w:val="004D1651"/>
    <w:rsid w:val="004D2A76"/>
    <w:rsid w:val="004D4C9E"/>
    <w:rsid w:val="004E5230"/>
    <w:rsid w:val="004E58DC"/>
    <w:rsid w:val="004E7BFE"/>
    <w:rsid w:val="004F37E1"/>
    <w:rsid w:val="004F6CA0"/>
    <w:rsid w:val="005000CB"/>
    <w:rsid w:val="0050320F"/>
    <w:rsid w:val="0050369E"/>
    <w:rsid w:val="005049B3"/>
    <w:rsid w:val="00506ACA"/>
    <w:rsid w:val="005155D9"/>
    <w:rsid w:val="005160A0"/>
    <w:rsid w:val="00517BC4"/>
    <w:rsid w:val="0052517A"/>
    <w:rsid w:val="0053602B"/>
    <w:rsid w:val="005448BC"/>
    <w:rsid w:val="00554214"/>
    <w:rsid w:val="005553B4"/>
    <w:rsid w:val="005560DC"/>
    <w:rsid w:val="00561110"/>
    <w:rsid w:val="00564AB8"/>
    <w:rsid w:val="0058351F"/>
    <w:rsid w:val="00585BFB"/>
    <w:rsid w:val="0058745F"/>
    <w:rsid w:val="00587609"/>
    <w:rsid w:val="005927A3"/>
    <w:rsid w:val="00597F1E"/>
    <w:rsid w:val="005A5752"/>
    <w:rsid w:val="005C634D"/>
    <w:rsid w:val="005C68C4"/>
    <w:rsid w:val="005D1A92"/>
    <w:rsid w:val="005D1B27"/>
    <w:rsid w:val="005D4BA5"/>
    <w:rsid w:val="005D6424"/>
    <w:rsid w:val="005D7C8D"/>
    <w:rsid w:val="005E0FB3"/>
    <w:rsid w:val="005E2274"/>
    <w:rsid w:val="005E658D"/>
    <w:rsid w:val="005F387C"/>
    <w:rsid w:val="00600D2D"/>
    <w:rsid w:val="00603CE2"/>
    <w:rsid w:val="00606CC6"/>
    <w:rsid w:val="00610456"/>
    <w:rsid w:val="00616B20"/>
    <w:rsid w:val="006262A2"/>
    <w:rsid w:val="006333A9"/>
    <w:rsid w:val="00634F1C"/>
    <w:rsid w:val="0063662E"/>
    <w:rsid w:val="00636926"/>
    <w:rsid w:val="00646F4D"/>
    <w:rsid w:val="006536ED"/>
    <w:rsid w:val="006543BB"/>
    <w:rsid w:val="0065483B"/>
    <w:rsid w:val="00655E19"/>
    <w:rsid w:val="006562E0"/>
    <w:rsid w:val="00674281"/>
    <w:rsid w:val="0067453A"/>
    <w:rsid w:val="00676A9D"/>
    <w:rsid w:val="0068179B"/>
    <w:rsid w:val="00686C7B"/>
    <w:rsid w:val="00695A4E"/>
    <w:rsid w:val="00696008"/>
    <w:rsid w:val="0069741D"/>
    <w:rsid w:val="006A041B"/>
    <w:rsid w:val="006A17D3"/>
    <w:rsid w:val="006B1915"/>
    <w:rsid w:val="006C2980"/>
    <w:rsid w:val="006D1227"/>
    <w:rsid w:val="006D2530"/>
    <w:rsid w:val="006D67F6"/>
    <w:rsid w:val="006E2FAC"/>
    <w:rsid w:val="006E51C6"/>
    <w:rsid w:val="006E68C9"/>
    <w:rsid w:val="006E6B3C"/>
    <w:rsid w:val="006E6B51"/>
    <w:rsid w:val="006F7DA3"/>
    <w:rsid w:val="007050E8"/>
    <w:rsid w:val="00714A45"/>
    <w:rsid w:val="00720600"/>
    <w:rsid w:val="00724718"/>
    <w:rsid w:val="00725CE4"/>
    <w:rsid w:val="00730853"/>
    <w:rsid w:val="00735669"/>
    <w:rsid w:val="00740646"/>
    <w:rsid w:val="00745001"/>
    <w:rsid w:val="0075291F"/>
    <w:rsid w:val="007567C7"/>
    <w:rsid w:val="00762E0E"/>
    <w:rsid w:val="00770012"/>
    <w:rsid w:val="0077444D"/>
    <w:rsid w:val="00777F0E"/>
    <w:rsid w:val="00782FCD"/>
    <w:rsid w:val="00784613"/>
    <w:rsid w:val="007927E6"/>
    <w:rsid w:val="007935A5"/>
    <w:rsid w:val="00793F81"/>
    <w:rsid w:val="00796A33"/>
    <w:rsid w:val="007A2881"/>
    <w:rsid w:val="007A5F0E"/>
    <w:rsid w:val="007B086F"/>
    <w:rsid w:val="007C3EBE"/>
    <w:rsid w:val="007C542C"/>
    <w:rsid w:val="007D1E1F"/>
    <w:rsid w:val="007D6408"/>
    <w:rsid w:val="007E4BE4"/>
    <w:rsid w:val="007E549B"/>
    <w:rsid w:val="007E6BC3"/>
    <w:rsid w:val="007F03E5"/>
    <w:rsid w:val="007F3F07"/>
    <w:rsid w:val="007F489D"/>
    <w:rsid w:val="007F6459"/>
    <w:rsid w:val="007F70DF"/>
    <w:rsid w:val="007F73DF"/>
    <w:rsid w:val="00805EC1"/>
    <w:rsid w:val="008071D8"/>
    <w:rsid w:val="00807883"/>
    <w:rsid w:val="00807A3E"/>
    <w:rsid w:val="00810015"/>
    <w:rsid w:val="008141D0"/>
    <w:rsid w:val="008176BC"/>
    <w:rsid w:val="00826987"/>
    <w:rsid w:val="008418F9"/>
    <w:rsid w:val="008507D6"/>
    <w:rsid w:val="008524DE"/>
    <w:rsid w:val="00852D58"/>
    <w:rsid w:val="00860E78"/>
    <w:rsid w:val="00862158"/>
    <w:rsid w:val="0086686F"/>
    <w:rsid w:val="0086694B"/>
    <w:rsid w:val="0087399A"/>
    <w:rsid w:val="0088058D"/>
    <w:rsid w:val="0088337B"/>
    <w:rsid w:val="008835EB"/>
    <w:rsid w:val="00886D1D"/>
    <w:rsid w:val="00891559"/>
    <w:rsid w:val="00895D98"/>
    <w:rsid w:val="008A0E53"/>
    <w:rsid w:val="008A3025"/>
    <w:rsid w:val="008A3EE7"/>
    <w:rsid w:val="008A5D51"/>
    <w:rsid w:val="008C5563"/>
    <w:rsid w:val="008C7AE3"/>
    <w:rsid w:val="008D3EEB"/>
    <w:rsid w:val="008D6009"/>
    <w:rsid w:val="008D68A5"/>
    <w:rsid w:val="008E09AE"/>
    <w:rsid w:val="008E2C00"/>
    <w:rsid w:val="008E36A1"/>
    <w:rsid w:val="008E6F8C"/>
    <w:rsid w:val="008E76A0"/>
    <w:rsid w:val="008F583C"/>
    <w:rsid w:val="00903C93"/>
    <w:rsid w:val="00903FD1"/>
    <w:rsid w:val="00912DB2"/>
    <w:rsid w:val="00920FF5"/>
    <w:rsid w:val="0092144D"/>
    <w:rsid w:val="0092328B"/>
    <w:rsid w:val="00926ECB"/>
    <w:rsid w:val="00930053"/>
    <w:rsid w:val="009304A7"/>
    <w:rsid w:val="00931057"/>
    <w:rsid w:val="00934D1F"/>
    <w:rsid w:val="009363A9"/>
    <w:rsid w:val="00940890"/>
    <w:rsid w:val="009439FC"/>
    <w:rsid w:val="009530B0"/>
    <w:rsid w:val="00960E15"/>
    <w:rsid w:val="009627C6"/>
    <w:rsid w:val="00963DA8"/>
    <w:rsid w:val="009731FE"/>
    <w:rsid w:val="00973827"/>
    <w:rsid w:val="00976348"/>
    <w:rsid w:val="00976B5E"/>
    <w:rsid w:val="00980E94"/>
    <w:rsid w:val="00981C74"/>
    <w:rsid w:val="0098645A"/>
    <w:rsid w:val="00994AA2"/>
    <w:rsid w:val="00997E22"/>
    <w:rsid w:val="009A5443"/>
    <w:rsid w:val="009B035B"/>
    <w:rsid w:val="009B240A"/>
    <w:rsid w:val="009B29F8"/>
    <w:rsid w:val="009C4881"/>
    <w:rsid w:val="009C60A9"/>
    <w:rsid w:val="009D153C"/>
    <w:rsid w:val="009D58CC"/>
    <w:rsid w:val="009D5E0F"/>
    <w:rsid w:val="009E752A"/>
    <w:rsid w:val="009F443C"/>
    <w:rsid w:val="009F5661"/>
    <w:rsid w:val="00A13031"/>
    <w:rsid w:val="00A142A0"/>
    <w:rsid w:val="00A1797E"/>
    <w:rsid w:val="00A24585"/>
    <w:rsid w:val="00A262D4"/>
    <w:rsid w:val="00A30912"/>
    <w:rsid w:val="00A321C2"/>
    <w:rsid w:val="00A36854"/>
    <w:rsid w:val="00A36B1C"/>
    <w:rsid w:val="00A42DD1"/>
    <w:rsid w:val="00A42E6C"/>
    <w:rsid w:val="00A453BB"/>
    <w:rsid w:val="00A458F3"/>
    <w:rsid w:val="00A46696"/>
    <w:rsid w:val="00A54509"/>
    <w:rsid w:val="00A61B83"/>
    <w:rsid w:val="00A64B59"/>
    <w:rsid w:val="00A67DB7"/>
    <w:rsid w:val="00A71AD2"/>
    <w:rsid w:val="00A77163"/>
    <w:rsid w:val="00A92863"/>
    <w:rsid w:val="00A96EC6"/>
    <w:rsid w:val="00A97274"/>
    <w:rsid w:val="00AA1ED6"/>
    <w:rsid w:val="00AA2949"/>
    <w:rsid w:val="00AA4A70"/>
    <w:rsid w:val="00AA5CA8"/>
    <w:rsid w:val="00AB2153"/>
    <w:rsid w:val="00AB2836"/>
    <w:rsid w:val="00AB755F"/>
    <w:rsid w:val="00AC78B6"/>
    <w:rsid w:val="00AD0C58"/>
    <w:rsid w:val="00AD18F5"/>
    <w:rsid w:val="00AD2F37"/>
    <w:rsid w:val="00AD6D70"/>
    <w:rsid w:val="00AE1FCA"/>
    <w:rsid w:val="00AE23A1"/>
    <w:rsid w:val="00AE5480"/>
    <w:rsid w:val="00AE55F4"/>
    <w:rsid w:val="00AE56D2"/>
    <w:rsid w:val="00AE7B89"/>
    <w:rsid w:val="00B014A8"/>
    <w:rsid w:val="00B0451C"/>
    <w:rsid w:val="00B05F23"/>
    <w:rsid w:val="00B110DD"/>
    <w:rsid w:val="00B11155"/>
    <w:rsid w:val="00B11514"/>
    <w:rsid w:val="00B12512"/>
    <w:rsid w:val="00B14437"/>
    <w:rsid w:val="00B238B5"/>
    <w:rsid w:val="00B240C9"/>
    <w:rsid w:val="00B26939"/>
    <w:rsid w:val="00B350E4"/>
    <w:rsid w:val="00B468FD"/>
    <w:rsid w:val="00B52B0B"/>
    <w:rsid w:val="00B54EC9"/>
    <w:rsid w:val="00B600A5"/>
    <w:rsid w:val="00B61762"/>
    <w:rsid w:val="00B7165E"/>
    <w:rsid w:val="00B756F9"/>
    <w:rsid w:val="00B85D2B"/>
    <w:rsid w:val="00B91349"/>
    <w:rsid w:val="00B958DE"/>
    <w:rsid w:val="00B96B47"/>
    <w:rsid w:val="00B973A9"/>
    <w:rsid w:val="00BA1A22"/>
    <w:rsid w:val="00BA1D62"/>
    <w:rsid w:val="00BA7B75"/>
    <w:rsid w:val="00BB17E3"/>
    <w:rsid w:val="00BC08EC"/>
    <w:rsid w:val="00BD1654"/>
    <w:rsid w:val="00BD527D"/>
    <w:rsid w:val="00BD7DBD"/>
    <w:rsid w:val="00BE1C3A"/>
    <w:rsid w:val="00BE7D0C"/>
    <w:rsid w:val="00C005B7"/>
    <w:rsid w:val="00C13D89"/>
    <w:rsid w:val="00C15736"/>
    <w:rsid w:val="00C24994"/>
    <w:rsid w:val="00C24AF3"/>
    <w:rsid w:val="00C2535E"/>
    <w:rsid w:val="00C25E0C"/>
    <w:rsid w:val="00C40EEC"/>
    <w:rsid w:val="00C40F2D"/>
    <w:rsid w:val="00C445F8"/>
    <w:rsid w:val="00C458EB"/>
    <w:rsid w:val="00C619BD"/>
    <w:rsid w:val="00C704B8"/>
    <w:rsid w:val="00C8002E"/>
    <w:rsid w:val="00C81EB5"/>
    <w:rsid w:val="00C86A51"/>
    <w:rsid w:val="00C925D6"/>
    <w:rsid w:val="00C938A8"/>
    <w:rsid w:val="00C96786"/>
    <w:rsid w:val="00C974D4"/>
    <w:rsid w:val="00C97C03"/>
    <w:rsid w:val="00CA15FA"/>
    <w:rsid w:val="00CA45BA"/>
    <w:rsid w:val="00CD0B7D"/>
    <w:rsid w:val="00CE2DF1"/>
    <w:rsid w:val="00CE6889"/>
    <w:rsid w:val="00CF01D9"/>
    <w:rsid w:val="00CF0F38"/>
    <w:rsid w:val="00CF163E"/>
    <w:rsid w:val="00CF46A9"/>
    <w:rsid w:val="00CF6268"/>
    <w:rsid w:val="00CF6894"/>
    <w:rsid w:val="00D03CE2"/>
    <w:rsid w:val="00D23871"/>
    <w:rsid w:val="00D2466B"/>
    <w:rsid w:val="00D27870"/>
    <w:rsid w:val="00D304F7"/>
    <w:rsid w:val="00D31468"/>
    <w:rsid w:val="00D31731"/>
    <w:rsid w:val="00D402EF"/>
    <w:rsid w:val="00D4090C"/>
    <w:rsid w:val="00D439D8"/>
    <w:rsid w:val="00D47923"/>
    <w:rsid w:val="00D56289"/>
    <w:rsid w:val="00D613B3"/>
    <w:rsid w:val="00D62D74"/>
    <w:rsid w:val="00D64B38"/>
    <w:rsid w:val="00D705AC"/>
    <w:rsid w:val="00D768F9"/>
    <w:rsid w:val="00D81AE1"/>
    <w:rsid w:val="00D8217C"/>
    <w:rsid w:val="00D823B2"/>
    <w:rsid w:val="00D85BF4"/>
    <w:rsid w:val="00D862FE"/>
    <w:rsid w:val="00D86F98"/>
    <w:rsid w:val="00D8710E"/>
    <w:rsid w:val="00D903CF"/>
    <w:rsid w:val="00D9121F"/>
    <w:rsid w:val="00D9162A"/>
    <w:rsid w:val="00D9724A"/>
    <w:rsid w:val="00DA282B"/>
    <w:rsid w:val="00DA4970"/>
    <w:rsid w:val="00DA68CB"/>
    <w:rsid w:val="00DB1CB9"/>
    <w:rsid w:val="00DB53A5"/>
    <w:rsid w:val="00DB568B"/>
    <w:rsid w:val="00DC13FF"/>
    <w:rsid w:val="00DC50FC"/>
    <w:rsid w:val="00DD2F75"/>
    <w:rsid w:val="00DD585D"/>
    <w:rsid w:val="00DE1F73"/>
    <w:rsid w:val="00DE24F4"/>
    <w:rsid w:val="00DE272C"/>
    <w:rsid w:val="00DE2D86"/>
    <w:rsid w:val="00DE4C0A"/>
    <w:rsid w:val="00DE7ADE"/>
    <w:rsid w:val="00DF6E88"/>
    <w:rsid w:val="00E009CB"/>
    <w:rsid w:val="00E048CC"/>
    <w:rsid w:val="00E04A8B"/>
    <w:rsid w:val="00E05BCF"/>
    <w:rsid w:val="00E20A00"/>
    <w:rsid w:val="00E20B82"/>
    <w:rsid w:val="00E22370"/>
    <w:rsid w:val="00E26A5D"/>
    <w:rsid w:val="00E31A69"/>
    <w:rsid w:val="00E34576"/>
    <w:rsid w:val="00E63530"/>
    <w:rsid w:val="00E6596D"/>
    <w:rsid w:val="00E67641"/>
    <w:rsid w:val="00E72AB7"/>
    <w:rsid w:val="00E753CF"/>
    <w:rsid w:val="00E855F6"/>
    <w:rsid w:val="00E85EA4"/>
    <w:rsid w:val="00E91131"/>
    <w:rsid w:val="00E91CF1"/>
    <w:rsid w:val="00EA330D"/>
    <w:rsid w:val="00EA34BD"/>
    <w:rsid w:val="00EA3EE4"/>
    <w:rsid w:val="00EA4075"/>
    <w:rsid w:val="00EA6C9E"/>
    <w:rsid w:val="00EB1928"/>
    <w:rsid w:val="00EB5224"/>
    <w:rsid w:val="00EC1DC8"/>
    <w:rsid w:val="00EC5015"/>
    <w:rsid w:val="00EC64E0"/>
    <w:rsid w:val="00ED7C4D"/>
    <w:rsid w:val="00EE2C65"/>
    <w:rsid w:val="00EE5280"/>
    <w:rsid w:val="00EE6803"/>
    <w:rsid w:val="00EF4D89"/>
    <w:rsid w:val="00EF6285"/>
    <w:rsid w:val="00F02AC0"/>
    <w:rsid w:val="00F02BB9"/>
    <w:rsid w:val="00F10EC0"/>
    <w:rsid w:val="00F256E2"/>
    <w:rsid w:val="00F25BA3"/>
    <w:rsid w:val="00F40F84"/>
    <w:rsid w:val="00F5184C"/>
    <w:rsid w:val="00F56504"/>
    <w:rsid w:val="00F62BAC"/>
    <w:rsid w:val="00F70555"/>
    <w:rsid w:val="00F80A40"/>
    <w:rsid w:val="00F9161F"/>
    <w:rsid w:val="00F97BA3"/>
    <w:rsid w:val="00FA0062"/>
    <w:rsid w:val="00FA27E9"/>
    <w:rsid w:val="00FA30CA"/>
    <w:rsid w:val="00FA4516"/>
    <w:rsid w:val="00FA6E9E"/>
    <w:rsid w:val="00FA78EE"/>
    <w:rsid w:val="00FC2D62"/>
    <w:rsid w:val="00FD1403"/>
    <w:rsid w:val="00FD245F"/>
    <w:rsid w:val="00FD5646"/>
    <w:rsid w:val="00FE05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6" w:uiPriority="0"/>
    <w:lsdException w:name="index 7" w:uiPriority="0"/>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5"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84C"/>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1C6E1D"/>
    <w:pPr>
      <w:keepNext/>
      <w:numPr>
        <w:numId w:val="56"/>
      </w:numPr>
      <w:tabs>
        <w:tab w:val="clear" w:pos="794"/>
        <w:tab w:val="clear" w:pos="1191"/>
        <w:tab w:val="clear" w:pos="1588"/>
        <w:tab w:val="clear" w:pos="1985"/>
      </w:tabs>
      <w:overflowPunct/>
      <w:autoSpaceDE/>
      <w:autoSpaceDN/>
      <w:adjustRightInd/>
      <w:spacing w:before="240" w:after="60"/>
      <w:textAlignment w:val="auto"/>
      <w:outlineLvl w:val="0"/>
    </w:pPr>
    <w:rPr>
      <w:rFonts w:eastAsiaTheme="minorEastAsia" w:cs="Arial"/>
      <w:b/>
      <w:bCs/>
      <w:kern w:val="32"/>
      <w:szCs w:val="32"/>
      <w:lang w:eastAsia="ja-JP"/>
    </w:rPr>
  </w:style>
  <w:style w:type="paragraph" w:styleId="Heading2">
    <w:name w:val="heading 2"/>
    <w:basedOn w:val="Normal"/>
    <w:next w:val="Normal"/>
    <w:link w:val="Heading2Char"/>
    <w:qFormat/>
    <w:rsid w:val="001C6E1D"/>
    <w:pPr>
      <w:keepNext/>
      <w:numPr>
        <w:ilvl w:val="1"/>
        <w:numId w:val="56"/>
      </w:numPr>
      <w:tabs>
        <w:tab w:val="clear" w:pos="794"/>
        <w:tab w:val="clear" w:pos="1191"/>
        <w:tab w:val="clear" w:pos="1588"/>
        <w:tab w:val="clear" w:pos="1985"/>
      </w:tabs>
      <w:overflowPunct/>
      <w:autoSpaceDE/>
      <w:autoSpaceDN/>
      <w:adjustRightInd/>
      <w:spacing w:before="240" w:after="60"/>
      <w:textAlignment w:val="auto"/>
      <w:outlineLvl w:val="1"/>
    </w:pPr>
    <w:rPr>
      <w:rFonts w:eastAsiaTheme="minorEastAsia" w:cs="Arial"/>
      <w:b/>
      <w:bCs/>
      <w:iCs/>
      <w:szCs w:val="28"/>
      <w:lang w:eastAsia="ja-JP"/>
    </w:rPr>
  </w:style>
  <w:style w:type="paragraph" w:styleId="Heading3">
    <w:name w:val="heading 3"/>
    <w:basedOn w:val="Normal"/>
    <w:next w:val="Normal"/>
    <w:link w:val="Heading3Char"/>
    <w:qFormat/>
    <w:rsid w:val="001C6E1D"/>
    <w:pPr>
      <w:keepNext/>
      <w:numPr>
        <w:ilvl w:val="2"/>
        <w:numId w:val="56"/>
      </w:numPr>
      <w:tabs>
        <w:tab w:val="clear" w:pos="794"/>
        <w:tab w:val="clear" w:pos="1191"/>
        <w:tab w:val="clear" w:pos="1588"/>
        <w:tab w:val="clear" w:pos="1985"/>
      </w:tabs>
      <w:overflowPunct/>
      <w:autoSpaceDE/>
      <w:autoSpaceDN/>
      <w:adjustRightInd/>
      <w:spacing w:before="240" w:after="60"/>
      <w:textAlignment w:val="auto"/>
      <w:outlineLvl w:val="2"/>
    </w:pPr>
    <w:rPr>
      <w:rFonts w:eastAsiaTheme="minorEastAsia" w:cs="Arial"/>
      <w:b/>
      <w:bCs/>
      <w:szCs w:val="26"/>
      <w:lang w:eastAsia="ja-JP"/>
    </w:rPr>
  </w:style>
  <w:style w:type="paragraph" w:styleId="Heading4">
    <w:name w:val="heading 4"/>
    <w:basedOn w:val="Normal"/>
    <w:next w:val="Normal"/>
    <w:link w:val="Heading4Char"/>
    <w:qFormat/>
    <w:rsid w:val="001C6E1D"/>
    <w:pPr>
      <w:keepNext/>
      <w:numPr>
        <w:ilvl w:val="3"/>
        <w:numId w:val="56"/>
      </w:numPr>
      <w:tabs>
        <w:tab w:val="clear" w:pos="794"/>
        <w:tab w:val="clear" w:pos="1191"/>
        <w:tab w:val="clear" w:pos="1588"/>
        <w:tab w:val="clear" w:pos="1985"/>
      </w:tabs>
      <w:overflowPunct/>
      <w:autoSpaceDE/>
      <w:autoSpaceDN/>
      <w:adjustRightInd/>
      <w:spacing w:before="240" w:after="60"/>
      <w:textAlignment w:val="auto"/>
      <w:outlineLvl w:val="3"/>
    </w:pPr>
    <w:rPr>
      <w:rFonts w:eastAsiaTheme="minorEastAsia"/>
      <w:b/>
      <w:bCs/>
      <w:szCs w:val="28"/>
      <w:lang w:eastAsia="ja-JP"/>
    </w:rPr>
  </w:style>
  <w:style w:type="paragraph" w:styleId="Heading5">
    <w:name w:val="heading 5"/>
    <w:basedOn w:val="Heading4"/>
    <w:next w:val="Normal"/>
    <w:link w:val="Heading5Char"/>
    <w:qFormat/>
    <w:rsid w:val="00603CE2"/>
    <w:pPr>
      <w:numPr>
        <w:ilvl w:val="4"/>
      </w:numPr>
      <w:outlineLvl w:val="4"/>
    </w:pPr>
  </w:style>
  <w:style w:type="paragraph" w:styleId="Heading6">
    <w:name w:val="heading 6"/>
    <w:aliases w:val="H6,H61"/>
    <w:basedOn w:val="Heading4"/>
    <w:next w:val="Normal"/>
    <w:link w:val="Heading6Char"/>
    <w:qFormat/>
    <w:rsid w:val="00603CE2"/>
    <w:pPr>
      <w:numPr>
        <w:ilvl w:val="5"/>
      </w:numPr>
      <w:outlineLvl w:val="5"/>
    </w:pPr>
  </w:style>
  <w:style w:type="paragraph" w:styleId="Heading7">
    <w:name w:val="heading 7"/>
    <w:basedOn w:val="Heading6"/>
    <w:next w:val="Normal"/>
    <w:link w:val="Heading7Char"/>
    <w:qFormat/>
    <w:rsid w:val="00603CE2"/>
    <w:pPr>
      <w:numPr>
        <w:ilvl w:val="6"/>
      </w:numPr>
      <w:outlineLvl w:val="6"/>
    </w:pPr>
  </w:style>
  <w:style w:type="paragraph" w:styleId="Heading8">
    <w:name w:val="heading 8"/>
    <w:basedOn w:val="Heading6"/>
    <w:next w:val="Normal"/>
    <w:link w:val="Heading8Char"/>
    <w:qFormat/>
    <w:rsid w:val="00603CE2"/>
    <w:pPr>
      <w:numPr>
        <w:ilvl w:val="7"/>
      </w:numPr>
      <w:outlineLvl w:val="7"/>
    </w:pPr>
  </w:style>
  <w:style w:type="paragraph" w:styleId="Heading9">
    <w:name w:val="heading 9"/>
    <w:basedOn w:val="Heading6"/>
    <w:next w:val="Normal"/>
    <w:link w:val="Heading9Char"/>
    <w:qFormat/>
    <w:rsid w:val="00603CE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E4C0A"/>
    <w:rPr>
      <w:rFonts w:eastAsiaTheme="minorEastAsia" w:cs="Arial"/>
      <w:b/>
      <w:bCs/>
      <w:kern w:val="32"/>
      <w:sz w:val="24"/>
      <w:szCs w:val="32"/>
      <w:lang w:val="en-GB" w:eastAsia="ja-JP"/>
    </w:rPr>
  </w:style>
  <w:style w:type="character" w:customStyle="1" w:styleId="Heading2Char">
    <w:name w:val="Heading 2 Char"/>
    <w:basedOn w:val="DefaultParagraphFont"/>
    <w:link w:val="Heading2"/>
    <w:rsid w:val="00DE4C0A"/>
    <w:rPr>
      <w:rFonts w:eastAsiaTheme="minorEastAsia" w:cs="Arial"/>
      <w:b/>
      <w:bCs/>
      <w:iCs/>
      <w:sz w:val="24"/>
      <w:szCs w:val="28"/>
      <w:lang w:val="en-GB" w:eastAsia="ja-JP"/>
    </w:rPr>
  </w:style>
  <w:style w:type="character" w:customStyle="1" w:styleId="Heading3Char">
    <w:name w:val="Heading 3 Char"/>
    <w:basedOn w:val="DefaultParagraphFont"/>
    <w:link w:val="Heading3"/>
    <w:rsid w:val="00DE4C0A"/>
    <w:rPr>
      <w:rFonts w:eastAsiaTheme="minorEastAsia" w:cs="Arial"/>
      <w:b/>
      <w:bCs/>
      <w:sz w:val="24"/>
      <w:szCs w:val="26"/>
      <w:lang w:val="en-GB" w:eastAsia="ja-JP"/>
    </w:rPr>
  </w:style>
  <w:style w:type="character" w:customStyle="1" w:styleId="Heading4Char">
    <w:name w:val="Heading 4 Char"/>
    <w:basedOn w:val="DefaultParagraphFont"/>
    <w:link w:val="Heading4"/>
    <w:rsid w:val="00891559"/>
    <w:rPr>
      <w:rFonts w:eastAsiaTheme="minorEastAsia"/>
      <w:b/>
      <w:bCs/>
      <w:sz w:val="24"/>
      <w:szCs w:val="28"/>
      <w:lang w:val="en-GB" w:eastAsia="ja-JP"/>
    </w:rPr>
  </w:style>
  <w:style w:type="character" w:customStyle="1" w:styleId="Heading5Char">
    <w:name w:val="Heading 5 Char"/>
    <w:basedOn w:val="DefaultParagraphFont"/>
    <w:link w:val="Heading5"/>
    <w:rsid w:val="00DE4C0A"/>
    <w:rPr>
      <w:rFonts w:eastAsiaTheme="minorEastAsia"/>
      <w:b/>
      <w:bCs/>
      <w:sz w:val="24"/>
      <w:szCs w:val="28"/>
      <w:lang w:val="en-GB" w:eastAsia="ja-JP"/>
    </w:rPr>
  </w:style>
  <w:style w:type="character" w:customStyle="1" w:styleId="Heading6Char">
    <w:name w:val="Heading 6 Char"/>
    <w:aliases w:val="H6 Char,H61 Char"/>
    <w:basedOn w:val="DefaultParagraphFont"/>
    <w:link w:val="Heading6"/>
    <w:rsid w:val="00DE4C0A"/>
    <w:rPr>
      <w:rFonts w:eastAsiaTheme="minorEastAsia"/>
      <w:b/>
      <w:bCs/>
      <w:sz w:val="24"/>
      <w:szCs w:val="28"/>
      <w:lang w:val="en-GB" w:eastAsia="ja-JP"/>
    </w:rPr>
  </w:style>
  <w:style w:type="character" w:customStyle="1" w:styleId="Heading7Char">
    <w:name w:val="Heading 7 Char"/>
    <w:basedOn w:val="DefaultParagraphFont"/>
    <w:link w:val="Heading7"/>
    <w:rsid w:val="00DE4C0A"/>
    <w:rPr>
      <w:rFonts w:eastAsiaTheme="minorEastAsia"/>
      <w:b/>
      <w:bCs/>
      <w:sz w:val="24"/>
      <w:szCs w:val="28"/>
      <w:lang w:val="en-GB" w:eastAsia="ja-JP"/>
    </w:rPr>
  </w:style>
  <w:style w:type="character" w:customStyle="1" w:styleId="Heading8Char">
    <w:name w:val="Heading 8 Char"/>
    <w:basedOn w:val="DefaultParagraphFont"/>
    <w:link w:val="Heading8"/>
    <w:rsid w:val="00DE4C0A"/>
    <w:rPr>
      <w:rFonts w:eastAsiaTheme="minorEastAsia"/>
      <w:b/>
      <w:bCs/>
      <w:sz w:val="24"/>
      <w:szCs w:val="28"/>
      <w:lang w:val="en-GB" w:eastAsia="ja-JP"/>
    </w:rPr>
  </w:style>
  <w:style w:type="character" w:customStyle="1" w:styleId="Heading9Char">
    <w:name w:val="Heading 9 Char"/>
    <w:basedOn w:val="DefaultParagraphFont"/>
    <w:link w:val="Heading9"/>
    <w:rsid w:val="00DE4C0A"/>
    <w:rPr>
      <w:rFonts w:eastAsiaTheme="minorEastAsia"/>
      <w:b/>
      <w:bCs/>
      <w:sz w:val="24"/>
      <w:szCs w:val="28"/>
      <w:lang w:val="en-GB" w:eastAsia="ja-JP"/>
    </w:rPr>
  </w:style>
  <w:style w:type="paragraph" w:customStyle="1" w:styleId="AnnexNotitle">
    <w:name w:val="Annex_No &amp; title"/>
    <w:basedOn w:val="Normal"/>
    <w:next w:val="Normal"/>
    <w:rsid w:val="00B11514"/>
    <w:pPr>
      <w:keepNext/>
      <w:keepLines/>
      <w:spacing w:before="480"/>
      <w:jc w:val="center"/>
    </w:pPr>
    <w:rPr>
      <w:b/>
      <w:sz w:val="28"/>
    </w:rPr>
  </w:style>
  <w:style w:type="paragraph" w:customStyle="1" w:styleId="AppendixNotitle">
    <w:name w:val="Appendix_No &amp; title"/>
    <w:basedOn w:val="AnnexNotitle"/>
    <w:next w:val="Normal"/>
    <w:rsid w:val="00B11514"/>
  </w:style>
  <w:style w:type="paragraph" w:customStyle="1" w:styleId="ASN1">
    <w:name w:val="ASN.1"/>
    <w:basedOn w:val="Normal"/>
    <w:rsid w:val="00B1151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B11514"/>
    <w:pPr>
      <w:spacing w:before="80"/>
      <w:ind w:left="794" w:hanging="794"/>
    </w:pPr>
  </w:style>
  <w:style w:type="paragraph" w:customStyle="1" w:styleId="enumlev2">
    <w:name w:val="enumlev2"/>
    <w:basedOn w:val="enumlev1"/>
    <w:rsid w:val="00B11514"/>
    <w:pPr>
      <w:ind w:left="1191" w:hanging="397"/>
    </w:pPr>
  </w:style>
  <w:style w:type="paragraph" w:customStyle="1" w:styleId="enumlev3">
    <w:name w:val="enumlev3"/>
    <w:basedOn w:val="enumlev2"/>
    <w:rsid w:val="00B11514"/>
    <w:pPr>
      <w:ind w:left="1588"/>
    </w:pPr>
  </w:style>
  <w:style w:type="paragraph" w:customStyle="1" w:styleId="FigureNotitle">
    <w:name w:val="Figure_No &amp; title"/>
    <w:basedOn w:val="Normal"/>
    <w:next w:val="Normal"/>
    <w:rsid w:val="00B11514"/>
    <w:pPr>
      <w:keepLines/>
      <w:spacing w:before="240" w:after="120"/>
      <w:jc w:val="center"/>
    </w:pPr>
    <w:rPr>
      <w:b/>
    </w:rPr>
  </w:style>
  <w:style w:type="paragraph" w:styleId="Footer">
    <w:name w:val="footer"/>
    <w:basedOn w:val="Normal"/>
    <w:link w:val="FooterChar"/>
    <w:uiPriority w:val="99"/>
    <w:rsid w:val="00B11514"/>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rsid w:val="005C68C4"/>
    <w:rPr>
      <w:caps/>
      <w:noProof/>
      <w:sz w:val="16"/>
      <w:lang w:val="en-GB"/>
    </w:rPr>
  </w:style>
  <w:style w:type="character" w:styleId="FootnoteReference">
    <w:name w:val="footnote reference"/>
    <w:basedOn w:val="DefaultParagraphFont"/>
    <w:semiHidden/>
    <w:rsid w:val="00B11514"/>
    <w:rPr>
      <w:position w:val="6"/>
      <w:sz w:val="18"/>
    </w:rPr>
  </w:style>
  <w:style w:type="paragraph" w:customStyle="1" w:styleId="Note">
    <w:name w:val="Note"/>
    <w:basedOn w:val="Normal"/>
    <w:rsid w:val="00B11514"/>
    <w:pPr>
      <w:spacing w:before="80"/>
    </w:pPr>
  </w:style>
  <w:style w:type="paragraph" w:styleId="FootnoteText">
    <w:name w:val="footnote text"/>
    <w:basedOn w:val="Note"/>
    <w:link w:val="FootnoteTextChar"/>
    <w:semiHidden/>
    <w:rsid w:val="00B11514"/>
    <w:pPr>
      <w:keepLines/>
      <w:tabs>
        <w:tab w:val="left" w:pos="255"/>
      </w:tabs>
      <w:ind w:left="255" w:hanging="255"/>
    </w:pPr>
  </w:style>
  <w:style w:type="character" w:customStyle="1" w:styleId="FootnoteTextChar">
    <w:name w:val="Footnote Text Char"/>
    <w:basedOn w:val="DefaultParagraphFont"/>
    <w:link w:val="FootnoteText"/>
    <w:semiHidden/>
    <w:rsid w:val="00DE4C0A"/>
    <w:rPr>
      <w:sz w:val="24"/>
      <w:lang w:val="en-GB"/>
    </w:rPr>
  </w:style>
  <w:style w:type="paragraph" w:customStyle="1" w:styleId="Formal">
    <w:name w:val="Formal"/>
    <w:basedOn w:val="ASN1"/>
    <w:rsid w:val="00B11514"/>
    <w:rPr>
      <w:b w:val="0"/>
    </w:rPr>
  </w:style>
  <w:style w:type="paragraph" w:styleId="Header">
    <w:name w:val="header"/>
    <w:basedOn w:val="Normal"/>
    <w:link w:val="HeaderChar"/>
    <w:uiPriority w:val="99"/>
    <w:rsid w:val="00B11514"/>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rsid w:val="00DE4C0A"/>
    <w:rPr>
      <w:sz w:val="18"/>
      <w:lang w:val="en-GB"/>
    </w:rPr>
  </w:style>
  <w:style w:type="paragraph" w:customStyle="1" w:styleId="Headingb">
    <w:name w:val="Heading_b"/>
    <w:basedOn w:val="Normal"/>
    <w:next w:val="Normal"/>
    <w:rsid w:val="00B11514"/>
    <w:pPr>
      <w:keepNext/>
      <w:spacing w:before="160"/>
    </w:pPr>
    <w:rPr>
      <w:b/>
    </w:rPr>
  </w:style>
  <w:style w:type="paragraph" w:customStyle="1" w:styleId="Headingi">
    <w:name w:val="Heading_i"/>
    <w:basedOn w:val="Normal"/>
    <w:next w:val="Normal"/>
    <w:rsid w:val="00B11514"/>
    <w:pPr>
      <w:keepNext/>
      <w:spacing w:before="160"/>
    </w:pPr>
    <w:rPr>
      <w:i/>
    </w:rPr>
  </w:style>
  <w:style w:type="paragraph" w:customStyle="1" w:styleId="Normalaftertitle">
    <w:name w:val="Normal_after_title"/>
    <w:basedOn w:val="Normal"/>
    <w:next w:val="Normal"/>
    <w:rsid w:val="00B11514"/>
    <w:pPr>
      <w:spacing w:before="360"/>
    </w:pPr>
  </w:style>
  <w:style w:type="character" w:styleId="PageNumber">
    <w:name w:val="page number"/>
    <w:basedOn w:val="DefaultParagraphFont"/>
    <w:rsid w:val="00B1151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11514"/>
    <w:pPr>
      <w:ind w:left="794" w:hanging="794"/>
    </w:pPr>
  </w:style>
  <w:style w:type="paragraph" w:customStyle="1" w:styleId="Reftitle">
    <w:name w:val="Ref_title"/>
    <w:basedOn w:val="Normal"/>
    <w:next w:val="Reftext"/>
    <w:rsid w:val="00B11514"/>
    <w:pPr>
      <w:spacing w:before="480"/>
      <w:jc w:val="center"/>
    </w:pPr>
    <w:rPr>
      <w:b/>
    </w:rPr>
  </w:style>
  <w:style w:type="paragraph" w:customStyle="1" w:styleId="Source">
    <w:name w:val="Source"/>
    <w:basedOn w:val="Normal"/>
    <w:next w:val="Normalaftertitle"/>
    <w:rsid w:val="00B11514"/>
    <w:pPr>
      <w:spacing w:before="840" w:after="200"/>
      <w:jc w:val="center"/>
    </w:pPr>
    <w:rPr>
      <w:b/>
      <w:sz w:val="28"/>
    </w:rPr>
  </w:style>
  <w:style w:type="paragraph" w:customStyle="1" w:styleId="SpecialFooter">
    <w:name w:val="Special Footer"/>
    <w:basedOn w:val="Footer"/>
    <w:rsid w:val="00B1151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1151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B11514"/>
    <w:pPr>
      <w:keepNext/>
      <w:keepLines/>
      <w:spacing w:before="360" w:after="120"/>
      <w:jc w:val="center"/>
    </w:pPr>
    <w:rPr>
      <w:b/>
    </w:rPr>
  </w:style>
  <w:style w:type="paragraph" w:customStyle="1" w:styleId="Tabletext">
    <w:name w:val="Table_text"/>
    <w:basedOn w:val="Normal"/>
    <w:rsid w:val="00B1151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B1151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B11514"/>
  </w:style>
  <w:style w:type="paragraph" w:customStyle="1" w:styleId="Title3">
    <w:name w:val="Title 3"/>
    <w:basedOn w:val="Title2"/>
    <w:next w:val="Normal"/>
    <w:rsid w:val="00B11514"/>
    <w:rPr>
      <w:caps w:val="0"/>
    </w:rPr>
  </w:style>
  <w:style w:type="paragraph" w:customStyle="1" w:styleId="Title4">
    <w:name w:val="Title 4"/>
    <w:basedOn w:val="Title3"/>
    <w:next w:val="Heading1"/>
    <w:rsid w:val="00B11514"/>
    <w:rPr>
      <w:b/>
    </w:rPr>
  </w:style>
  <w:style w:type="paragraph" w:styleId="TOC1">
    <w:name w:val="toc 1"/>
    <w:basedOn w:val="Normal"/>
    <w:uiPriority w:val="39"/>
    <w:rsid w:val="0063662E"/>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rsid w:val="0063662E"/>
    <w:pPr>
      <w:tabs>
        <w:tab w:val="clear" w:pos="964"/>
      </w:tabs>
      <w:spacing w:before="80"/>
      <w:ind w:left="1531" w:hanging="851"/>
    </w:pPr>
  </w:style>
  <w:style w:type="paragraph" w:styleId="TOC3">
    <w:name w:val="toc 3"/>
    <w:basedOn w:val="TOC2"/>
    <w:rsid w:val="0063662E"/>
    <w:pPr>
      <w:ind w:left="2269"/>
    </w:pPr>
  </w:style>
  <w:style w:type="paragraph" w:styleId="TOC4">
    <w:name w:val="toc 4"/>
    <w:basedOn w:val="TOC3"/>
    <w:uiPriority w:val="39"/>
    <w:rsid w:val="00B11514"/>
    <w:pPr>
      <w:ind w:left="480"/>
    </w:pPr>
  </w:style>
  <w:style w:type="paragraph" w:styleId="TOC5">
    <w:name w:val="toc 5"/>
    <w:basedOn w:val="TOC4"/>
    <w:uiPriority w:val="39"/>
    <w:rsid w:val="00B11514"/>
    <w:pPr>
      <w:ind w:left="720"/>
    </w:pPr>
  </w:style>
  <w:style w:type="paragraph" w:styleId="TOC6">
    <w:name w:val="toc 6"/>
    <w:basedOn w:val="TOC4"/>
    <w:uiPriority w:val="39"/>
    <w:rsid w:val="00B11514"/>
    <w:pPr>
      <w:ind w:left="960"/>
    </w:pPr>
  </w:style>
  <w:style w:type="paragraph" w:styleId="TOC7">
    <w:name w:val="toc 7"/>
    <w:basedOn w:val="TOC4"/>
    <w:uiPriority w:val="39"/>
    <w:rsid w:val="00B11514"/>
    <w:pPr>
      <w:ind w:left="1200"/>
    </w:pPr>
  </w:style>
  <w:style w:type="paragraph" w:styleId="TOC8">
    <w:name w:val="toc 8"/>
    <w:basedOn w:val="TOC4"/>
    <w:uiPriority w:val="39"/>
    <w:rsid w:val="00B11514"/>
    <w:pPr>
      <w:ind w:left="1440"/>
    </w:pPr>
  </w:style>
  <w:style w:type="table" w:customStyle="1" w:styleId="21">
    <w:name w:val="中等深浅列表 21"/>
    <w:basedOn w:val="TableNormal"/>
    <w:uiPriority w:val="66"/>
    <w:rsid w:val="00906BD7"/>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themeColor="text1"/>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paragraph" w:customStyle="1" w:styleId="Sottotitolo1Ale">
    <w:name w:val="Sottotitolo 1 Ale"/>
    <w:basedOn w:val="Normal"/>
    <w:autoRedefine/>
    <w:rsid w:val="005C68C4"/>
    <w:pPr>
      <w:numPr>
        <w:ilvl w:val="1"/>
        <w:numId w:val="3"/>
      </w:numPr>
      <w:tabs>
        <w:tab w:val="clear" w:pos="794"/>
        <w:tab w:val="clear" w:pos="1191"/>
        <w:tab w:val="clear" w:pos="1588"/>
        <w:tab w:val="clear" w:pos="1985"/>
      </w:tabs>
      <w:overflowPunct/>
      <w:autoSpaceDE/>
      <w:autoSpaceDN/>
      <w:adjustRightInd/>
      <w:spacing w:line="360" w:lineRule="auto"/>
      <w:jc w:val="both"/>
      <w:textAlignment w:val="auto"/>
    </w:pPr>
    <w:rPr>
      <w:rFonts w:eastAsia="????"/>
      <w:b/>
      <w:bCs/>
      <w:sz w:val="28"/>
      <w:szCs w:val="28"/>
    </w:rPr>
  </w:style>
  <w:style w:type="paragraph" w:styleId="BodyTextIndent2">
    <w:name w:val="Body Text Indent 2"/>
    <w:basedOn w:val="Normal"/>
    <w:link w:val="BodyTextIndent2Char"/>
    <w:rsid w:val="005C68C4"/>
    <w:pPr>
      <w:tabs>
        <w:tab w:val="clear" w:pos="794"/>
        <w:tab w:val="clear" w:pos="1191"/>
        <w:tab w:val="clear" w:pos="1588"/>
        <w:tab w:val="clear" w:pos="1985"/>
        <w:tab w:val="left" w:pos="560"/>
      </w:tabs>
      <w:overflowPunct/>
      <w:autoSpaceDE/>
      <w:autoSpaceDN/>
      <w:adjustRightInd/>
      <w:ind w:hanging="20"/>
      <w:jc w:val="both"/>
      <w:textAlignment w:val="auto"/>
    </w:pPr>
    <w:rPr>
      <w:rFonts w:ascii="Arial" w:eastAsia="????" w:hAnsi="Arial"/>
      <w:szCs w:val="24"/>
    </w:rPr>
  </w:style>
  <w:style w:type="character" w:customStyle="1" w:styleId="BodyTextIndent2Char">
    <w:name w:val="Body Text Indent 2 Char"/>
    <w:basedOn w:val="DefaultParagraphFont"/>
    <w:link w:val="BodyTextIndent2"/>
    <w:rsid w:val="005C68C4"/>
    <w:rPr>
      <w:rFonts w:ascii="Arial" w:eastAsia="????" w:hAnsi="Arial"/>
      <w:sz w:val="24"/>
      <w:szCs w:val="24"/>
      <w:lang w:val="en-GB"/>
    </w:rPr>
  </w:style>
  <w:style w:type="paragraph" w:customStyle="1" w:styleId="Head">
    <w:name w:val="Head"/>
    <w:basedOn w:val="Normal"/>
    <w:rsid w:val="005C68C4"/>
    <w:pPr>
      <w:tabs>
        <w:tab w:val="clear" w:pos="794"/>
        <w:tab w:val="clear" w:pos="1191"/>
        <w:tab w:val="clear" w:pos="1588"/>
        <w:tab w:val="clear" w:pos="1985"/>
        <w:tab w:val="left" w:pos="6663"/>
      </w:tabs>
      <w:overflowPunct/>
      <w:autoSpaceDE/>
      <w:autoSpaceDN/>
      <w:adjustRightInd/>
      <w:textAlignment w:val="auto"/>
    </w:pPr>
    <w:rPr>
      <w:rFonts w:eastAsia="????"/>
      <w:szCs w:val="24"/>
    </w:rPr>
  </w:style>
  <w:style w:type="paragraph" w:styleId="BodyTextIndent">
    <w:name w:val="Body Text Indent"/>
    <w:basedOn w:val="Normal"/>
    <w:link w:val="BodyTextIndentChar"/>
    <w:rsid w:val="005C68C4"/>
    <w:pPr>
      <w:tabs>
        <w:tab w:val="clear" w:pos="794"/>
        <w:tab w:val="clear" w:pos="1191"/>
        <w:tab w:val="clear" w:pos="1588"/>
        <w:tab w:val="clear" w:pos="1985"/>
      </w:tabs>
      <w:overflowPunct/>
      <w:autoSpaceDE/>
      <w:autoSpaceDN/>
      <w:adjustRightInd/>
      <w:textAlignment w:val="auto"/>
    </w:pPr>
    <w:rPr>
      <w:rFonts w:eastAsia="????"/>
      <w:b/>
      <w:bCs/>
      <w:szCs w:val="24"/>
    </w:rPr>
  </w:style>
  <w:style w:type="character" w:customStyle="1" w:styleId="BodyTextIndentChar">
    <w:name w:val="Body Text Indent Char"/>
    <w:basedOn w:val="DefaultParagraphFont"/>
    <w:link w:val="BodyTextIndent"/>
    <w:rsid w:val="005C68C4"/>
    <w:rPr>
      <w:rFonts w:eastAsia="????"/>
      <w:b/>
      <w:bCs/>
      <w:sz w:val="24"/>
      <w:szCs w:val="24"/>
      <w:lang w:val="en-GB"/>
    </w:rPr>
  </w:style>
  <w:style w:type="paragraph" w:customStyle="1" w:styleId="TableLegend">
    <w:name w:val="Table_Legend"/>
    <w:basedOn w:val="TableText0"/>
    <w:rsid w:val="005C68C4"/>
    <w:pPr>
      <w:spacing w:before="120"/>
    </w:pPr>
  </w:style>
  <w:style w:type="paragraph" w:customStyle="1" w:styleId="TableText0">
    <w:name w:val="Table_Text"/>
    <w:basedOn w:val="Normal"/>
    <w:rsid w:val="005C68C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rPr>
      <w:rFonts w:eastAsia="????"/>
      <w:sz w:val="22"/>
      <w:szCs w:val="22"/>
    </w:rPr>
  </w:style>
  <w:style w:type="paragraph" w:styleId="Index1">
    <w:name w:val="index 1"/>
    <w:basedOn w:val="Normal"/>
    <w:next w:val="Normal"/>
    <w:autoRedefine/>
    <w:semiHidden/>
    <w:rsid w:val="005C68C4"/>
    <w:pPr>
      <w:numPr>
        <w:ilvl w:val="2"/>
        <w:numId w:val="3"/>
      </w:numPr>
      <w:overflowPunct/>
      <w:autoSpaceDE/>
      <w:autoSpaceDN/>
      <w:adjustRightInd/>
      <w:ind w:left="0" w:firstLine="0"/>
      <w:textAlignment w:val="auto"/>
    </w:pPr>
    <w:rPr>
      <w:rFonts w:eastAsia="????"/>
      <w:szCs w:val="24"/>
    </w:rPr>
  </w:style>
  <w:style w:type="paragraph" w:styleId="PlainText">
    <w:name w:val="Plain Text"/>
    <w:basedOn w:val="Normal"/>
    <w:link w:val="PlainTextChar"/>
    <w:rsid w:val="005C68C4"/>
    <w:pPr>
      <w:widowControl w:val="0"/>
      <w:tabs>
        <w:tab w:val="clear" w:pos="794"/>
        <w:tab w:val="clear" w:pos="1191"/>
        <w:tab w:val="clear" w:pos="1588"/>
        <w:tab w:val="clear" w:pos="1985"/>
      </w:tabs>
      <w:overflowPunct/>
      <w:autoSpaceDE/>
      <w:autoSpaceDN/>
      <w:adjustRightInd/>
      <w:jc w:val="both"/>
      <w:textAlignment w:val="auto"/>
    </w:pPr>
    <w:rPr>
      <w:rFonts w:ascii="????" w:eastAsia="????" w:hAnsi="Times"/>
      <w:kern w:val="2"/>
      <w:szCs w:val="24"/>
      <w:lang w:val="en-US" w:eastAsia="ja-JP"/>
    </w:rPr>
  </w:style>
  <w:style w:type="character" w:customStyle="1" w:styleId="PlainTextChar">
    <w:name w:val="Plain Text Char"/>
    <w:basedOn w:val="DefaultParagraphFont"/>
    <w:link w:val="PlainText"/>
    <w:rsid w:val="005C68C4"/>
    <w:rPr>
      <w:rFonts w:ascii="????" w:eastAsia="????" w:hAnsi="Times"/>
      <w:kern w:val="2"/>
      <w:sz w:val="24"/>
      <w:szCs w:val="24"/>
      <w:lang w:eastAsia="ja-JP"/>
    </w:rPr>
  </w:style>
  <w:style w:type="paragraph" w:customStyle="1" w:styleId="Infodoc">
    <w:name w:val="Infodoc"/>
    <w:basedOn w:val="Normal"/>
    <w:rsid w:val="005C68C4"/>
    <w:pPr>
      <w:tabs>
        <w:tab w:val="clear" w:pos="794"/>
        <w:tab w:val="clear" w:pos="1191"/>
        <w:tab w:val="clear" w:pos="1588"/>
        <w:tab w:val="clear" w:pos="1985"/>
        <w:tab w:val="left" w:pos="1418"/>
      </w:tabs>
      <w:overflowPunct/>
      <w:autoSpaceDE/>
      <w:autoSpaceDN/>
      <w:adjustRightInd/>
      <w:ind w:left="1418" w:hanging="1418"/>
      <w:textAlignment w:val="auto"/>
    </w:pPr>
    <w:rPr>
      <w:rFonts w:eastAsia="????"/>
      <w:szCs w:val="24"/>
    </w:rPr>
  </w:style>
  <w:style w:type="paragraph" w:customStyle="1" w:styleId="Normalaftertitle0">
    <w:name w:val="Normal after title"/>
    <w:basedOn w:val="Normal"/>
    <w:next w:val="Normal"/>
    <w:rsid w:val="005C68C4"/>
    <w:pPr>
      <w:overflowPunct/>
      <w:autoSpaceDE/>
      <w:autoSpaceDN/>
      <w:adjustRightInd/>
      <w:spacing w:before="320"/>
      <w:textAlignment w:val="auto"/>
    </w:pPr>
    <w:rPr>
      <w:rFonts w:eastAsia="????"/>
      <w:szCs w:val="24"/>
    </w:rPr>
  </w:style>
  <w:style w:type="paragraph" w:customStyle="1" w:styleId="TableData">
    <w:name w:val="Table Data"/>
    <w:basedOn w:val="Normal"/>
    <w:rsid w:val="005C68C4"/>
    <w:pPr>
      <w:keepNext/>
      <w:keepLines/>
      <w:tabs>
        <w:tab w:val="clear" w:pos="794"/>
        <w:tab w:val="clear" w:pos="1191"/>
        <w:tab w:val="clear" w:pos="1588"/>
        <w:tab w:val="clear" w:pos="1985"/>
        <w:tab w:val="left" w:pos="1440"/>
        <w:tab w:val="right" w:pos="9270"/>
      </w:tabs>
      <w:overflowPunct/>
      <w:autoSpaceDE/>
      <w:autoSpaceDN/>
      <w:adjustRightInd/>
      <w:textAlignment w:val="auto"/>
    </w:pPr>
    <w:rPr>
      <w:rFonts w:ascii="Arial" w:eastAsia="????" w:hAnsi="Arial"/>
      <w:szCs w:val="24"/>
    </w:rPr>
  </w:style>
  <w:style w:type="paragraph" w:customStyle="1" w:styleId="AnnexTitle">
    <w:name w:val="Annex_Title"/>
    <w:basedOn w:val="Normal"/>
    <w:next w:val="AnnexRef"/>
    <w:rsid w:val="005C68C4"/>
    <w:pPr>
      <w:keepNext/>
      <w:keepLines/>
      <w:overflowPunct/>
      <w:autoSpaceDE/>
      <w:autoSpaceDN/>
      <w:adjustRightInd/>
      <w:spacing w:before="240" w:after="280"/>
      <w:jc w:val="center"/>
      <w:textAlignment w:val="auto"/>
    </w:pPr>
    <w:rPr>
      <w:rFonts w:eastAsia="????"/>
      <w:b/>
      <w:bCs/>
      <w:sz w:val="28"/>
      <w:szCs w:val="28"/>
    </w:rPr>
  </w:style>
  <w:style w:type="paragraph" w:customStyle="1" w:styleId="AnnexRef">
    <w:name w:val="Annex_Ref"/>
    <w:basedOn w:val="Normal"/>
    <w:next w:val="Normalaftertitle0"/>
    <w:rsid w:val="005C68C4"/>
    <w:pPr>
      <w:keepNext/>
      <w:keepLines/>
      <w:overflowPunct/>
      <w:autoSpaceDE/>
      <w:autoSpaceDN/>
      <w:adjustRightInd/>
      <w:spacing w:after="280"/>
      <w:jc w:val="center"/>
      <w:textAlignment w:val="auto"/>
    </w:pPr>
    <w:rPr>
      <w:rFonts w:eastAsia="????"/>
      <w:szCs w:val="24"/>
    </w:rPr>
  </w:style>
  <w:style w:type="paragraph" w:customStyle="1" w:styleId="Ellipsis">
    <w:name w:val="Ellipsis"/>
    <w:basedOn w:val="Normal"/>
    <w:rsid w:val="005C68C4"/>
    <w:pPr>
      <w:tabs>
        <w:tab w:val="clear" w:pos="794"/>
        <w:tab w:val="clear" w:pos="1191"/>
        <w:tab w:val="clear" w:pos="1588"/>
        <w:tab w:val="clear" w:pos="1985"/>
      </w:tabs>
      <w:overflowPunct/>
      <w:autoSpaceDE/>
      <w:autoSpaceDN/>
      <w:adjustRightInd/>
      <w:spacing w:before="0"/>
      <w:textAlignment w:val="auto"/>
    </w:pPr>
    <w:rPr>
      <w:rFonts w:eastAsia="????"/>
      <w:b/>
      <w:bCs/>
      <w:sz w:val="48"/>
      <w:szCs w:val="48"/>
    </w:rPr>
  </w:style>
  <w:style w:type="paragraph" w:customStyle="1" w:styleId="HeadChar">
    <w:name w:val="Head Char"/>
    <w:basedOn w:val="Normal"/>
    <w:rsid w:val="005C68C4"/>
    <w:pPr>
      <w:tabs>
        <w:tab w:val="clear" w:pos="794"/>
        <w:tab w:val="clear" w:pos="1191"/>
        <w:tab w:val="clear" w:pos="1588"/>
        <w:tab w:val="clear" w:pos="1985"/>
        <w:tab w:val="left" w:pos="6663"/>
      </w:tabs>
      <w:overflowPunct/>
      <w:autoSpaceDE/>
      <w:autoSpaceDN/>
      <w:adjustRightInd/>
      <w:textAlignment w:val="auto"/>
    </w:pPr>
    <w:rPr>
      <w:rFonts w:eastAsia="Times New Roman"/>
      <w:szCs w:val="24"/>
    </w:rPr>
  </w:style>
  <w:style w:type="character" w:customStyle="1" w:styleId="HeadCharChar">
    <w:name w:val="Head Char Char"/>
    <w:basedOn w:val="DefaultParagraphFont"/>
    <w:rsid w:val="005C68C4"/>
    <w:rPr>
      <w:sz w:val="24"/>
      <w:szCs w:val="24"/>
      <w:lang w:val="en-GB"/>
    </w:rPr>
  </w:style>
  <w:style w:type="character" w:styleId="Hyperlink">
    <w:name w:val="Hyperlink"/>
    <w:basedOn w:val="DefaultParagraphFont"/>
    <w:uiPriority w:val="99"/>
    <w:rsid w:val="005C68C4"/>
    <w:rPr>
      <w:color w:val="0000FF"/>
      <w:u w:val="single"/>
    </w:rPr>
  </w:style>
  <w:style w:type="character" w:styleId="FollowedHyperlink">
    <w:name w:val="FollowedHyperlink"/>
    <w:basedOn w:val="DefaultParagraphFont"/>
    <w:uiPriority w:val="99"/>
    <w:rsid w:val="005C68C4"/>
    <w:rPr>
      <w:color w:val="800080"/>
      <w:u w:val="single"/>
    </w:rPr>
  </w:style>
  <w:style w:type="paragraph" w:styleId="BodyTextIndent3">
    <w:name w:val="Body Text Indent 3"/>
    <w:basedOn w:val="Normal"/>
    <w:link w:val="BodyTextIndent3Char"/>
    <w:rsid w:val="005C68C4"/>
    <w:pPr>
      <w:tabs>
        <w:tab w:val="clear" w:pos="794"/>
        <w:tab w:val="clear" w:pos="1191"/>
        <w:tab w:val="clear" w:pos="1588"/>
        <w:tab w:val="clear" w:pos="1985"/>
      </w:tabs>
      <w:overflowPunct/>
      <w:autoSpaceDE/>
      <w:autoSpaceDN/>
      <w:adjustRightInd/>
      <w:ind w:left="720"/>
      <w:textAlignment w:val="auto"/>
    </w:pPr>
    <w:rPr>
      <w:rFonts w:eastAsia="????"/>
      <w:szCs w:val="24"/>
    </w:rPr>
  </w:style>
  <w:style w:type="character" w:customStyle="1" w:styleId="BodyTextIndent3Char">
    <w:name w:val="Body Text Indent 3 Char"/>
    <w:basedOn w:val="DefaultParagraphFont"/>
    <w:link w:val="BodyTextIndent3"/>
    <w:rsid w:val="005C68C4"/>
    <w:rPr>
      <w:rFonts w:eastAsia="????"/>
      <w:sz w:val="24"/>
      <w:szCs w:val="24"/>
      <w:lang w:val="en-GB"/>
    </w:rPr>
  </w:style>
  <w:style w:type="character" w:customStyle="1" w:styleId="Appdef">
    <w:name w:val="App_def"/>
    <w:basedOn w:val="DefaultParagraphFont"/>
    <w:rsid w:val="005C68C4"/>
    <w:rPr>
      <w:rFonts w:ascii="Times New Roman" w:hAnsi="Times New Roman" w:cs="Times New Roman"/>
      <w:b/>
      <w:bCs/>
    </w:rPr>
  </w:style>
  <w:style w:type="character" w:customStyle="1" w:styleId="Appref">
    <w:name w:val="App_ref"/>
    <w:basedOn w:val="DefaultParagraphFont"/>
    <w:rsid w:val="005C68C4"/>
  </w:style>
  <w:style w:type="character" w:customStyle="1" w:styleId="Artdef">
    <w:name w:val="Art_def"/>
    <w:basedOn w:val="DefaultParagraphFont"/>
    <w:rsid w:val="005C68C4"/>
    <w:rPr>
      <w:rFonts w:ascii="Times New Roman" w:hAnsi="Times New Roman" w:cs="Times New Roman"/>
      <w:b/>
      <w:bCs/>
    </w:rPr>
  </w:style>
  <w:style w:type="paragraph" w:customStyle="1" w:styleId="Artheading">
    <w:name w:val="Art_heading"/>
    <w:basedOn w:val="Normal"/>
    <w:next w:val="Normal"/>
    <w:rsid w:val="005C68C4"/>
    <w:pPr>
      <w:spacing w:before="480"/>
      <w:jc w:val="center"/>
    </w:pPr>
    <w:rPr>
      <w:rFonts w:eastAsia="MS ??"/>
      <w:b/>
      <w:bCs/>
      <w:sz w:val="28"/>
      <w:szCs w:val="28"/>
    </w:rPr>
  </w:style>
  <w:style w:type="paragraph" w:customStyle="1" w:styleId="ArtNo">
    <w:name w:val="Art_No"/>
    <w:basedOn w:val="Normal"/>
    <w:next w:val="Normal"/>
    <w:rsid w:val="005C68C4"/>
    <w:pPr>
      <w:keepNext/>
      <w:keepLines/>
      <w:spacing w:before="480"/>
      <w:jc w:val="center"/>
    </w:pPr>
    <w:rPr>
      <w:rFonts w:eastAsia="MS ??"/>
      <w:caps/>
      <w:sz w:val="28"/>
      <w:szCs w:val="28"/>
    </w:rPr>
  </w:style>
  <w:style w:type="character" w:customStyle="1" w:styleId="Artref">
    <w:name w:val="Art_ref"/>
    <w:basedOn w:val="DefaultParagraphFont"/>
    <w:rsid w:val="005C68C4"/>
  </w:style>
  <w:style w:type="paragraph" w:customStyle="1" w:styleId="Arttitle">
    <w:name w:val="Art_title"/>
    <w:basedOn w:val="Normal"/>
    <w:next w:val="Normal"/>
    <w:rsid w:val="005C68C4"/>
    <w:pPr>
      <w:keepNext/>
      <w:keepLines/>
      <w:spacing w:before="240"/>
      <w:jc w:val="center"/>
    </w:pPr>
    <w:rPr>
      <w:rFonts w:eastAsia="MS ??"/>
      <w:b/>
      <w:bCs/>
      <w:sz w:val="28"/>
      <w:szCs w:val="28"/>
    </w:rPr>
  </w:style>
  <w:style w:type="paragraph" w:customStyle="1" w:styleId="Equation">
    <w:name w:val="Equation"/>
    <w:basedOn w:val="Normal"/>
    <w:rsid w:val="005C68C4"/>
    <w:pPr>
      <w:tabs>
        <w:tab w:val="clear" w:pos="1191"/>
        <w:tab w:val="clear" w:pos="1588"/>
        <w:tab w:val="clear" w:pos="1985"/>
        <w:tab w:val="center" w:pos="4820"/>
        <w:tab w:val="right" w:pos="9639"/>
      </w:tabs>
    </w:pPr>
    <w:rPr>
      <w:rFonts w:eastAsia="MS ??"/>
      <w:szCs w:val="24"/>
    </w:rPr>
  </w:style>
  <w:style w:type="paragraph" w:customStyle="1" w:styleId="Equationlegend">
    <w:name w:val="Equation_legend"/>
    <w:basedOn w:val="Normal"/>
    <w:rsid w:val="005C68C4"/>
    <w:pPr>
      <w:tabs>
        <w:tab w:val="clear" w:pos="794"/>
        <w:tab w:val="clear" w:pos="1191"/>
        <w:tab w:val="clear" w:pos="1588"/>
        <w:tab w:val="right" w:pos="1814"/>
      </w:tabs>
      <w:spacing w:before="80"/>
      <w:ind w:left="1985" w:hanging="1985"/>
    </w:pPr>
    <w:rPr>
      <w:rFonts w:eastAsia="MS ??"/>
      <w:szCs w:val="24"/>
    </w:rPr>
  </w:style>
  <w:style w:type="paragraph" w:customStyle="1" w:styleId="Figure">
    <w:name w:val="Figure"/>
    <w:basedOn w:val="Normal"/>
    <w:next w:val="Normal"/>
    <w:rsid w:val="005C68C4"/>
    <w:pPr>
      <w:keepNext/>
      <w:keepLines/>
      <w:spacing w:before="240" w:after="120"/>
      <w:jc w:val="center"/>
    </w:pPr>
    <w:rPr>
      <w:rFonts w:eastAsia="MS ??"/>
      <w:szCs w:val="24"/>
    </w:rPr>
  </w:style>
  <w:style w:type="paragraph" w:customStyle="1" w:styleId="Figurelegend">
    <w:name w:val="Figure_legend"/>
    <w:basedOn w:val="Normal"/>
    <w:rsid w:val="005C68C4"/>
    <w:pPr>
      <w:keepNext/>
      <w:keepLines/>
      <w:tabs>
        <w:tab w:val="clear" w:pos="794"/>
        <w:tab w:val="clear" w:pos="1191"/>
        <w:tab w:val="clear" w:pos="1588"/>
        <w:tab w:val="clear" w:pos="1985"/>
      </w:tabs>
      <w:spacing w:before="20" w:after="20"/>
    </w:pPr>
    <w:rPr>
      <w:rFonts w:eastAsia="MS ??"/>
      <w:sz w:val="18"/>
      <w:szCs w:val="18"/>
    </w:rPr>
  </w:style>
  <w:style w:type="paragraph" w:customStyle="1" w:styleId="FigureNoBR">
    <w:name w:val="Figure_No_BR"/>
    <w:basedOn w:val="Normal"/>
    <w:next w:val="Normal"/>
    <w:rsid w:val="005C68C4"/>
    <w:pPr>
      <w:keepNext/>
      <w:keepLines/>
      <w:spacing w:before="480" w:after="120"/>
      <w:jc w:val="center"/>
    </w:pPr>
    <w:rPr>
      <w:rFonts w:eastAsia="MS ??"/>
      <w:caps/>
      <w:szCs w:val="24"/>
    </w:rPr>
  </w:style>
  <w:style w:type="paragraph" w:customStyle="1" w:styleId="TabletitleBR">
    <w:name w:val="Table_title_BR"/>
    <w:basedOn w:val="Normal"/>
    <w:next w:val="Normal"/>
    <w:rsid w:val="005C68C4"/>
    <w:pPr>
      <w:keepNext/>
      <w:keepLines/>
      <w:spacing w:before="0" w:after="120"/>
      <w:jc w:val="center"/>
    </w:pPr>
    <w:rPr>
      <w:rFonts w:eastAsia="MS ??"/>
      <w:b/>
      <w:bCs/>
      <w:szCs w:val="24"/>
    </w:rPr>
  </w:style>
  <w:style w:type="paragraph" w:customStyle="1" w:styleId="FiguretitleBR">
    <w:name w:val="Figure_title_BR"/>
    <w:basedOn w:val="TabletitleBR"/>
    <w:next w:val="Normal"/>
    <w:rsid w:val="005C68C4"/>
    <w:pPr>
      <w:keepNext w:val="0"/>
      <w:spacing w:after="480"/>
    </w:pPr>
  </w:style>
  <w:style w:type="paragraph" w:customStyle="1" w:styleId="Figurewithouttitle">
    <w:name w:val="Figure_without_title"/>
    <w:basedOn w:val="Normal"/>
    <w:next w:val="Normal"/>
    <w:rsid w:val="005C68C4"/>
    <w:pPr>
      <w:keepLines/>
      <w:spacing w:before="240" w:after="120"/>
      <w:jc w:val="center"/>
    </w:pPr>
    <w:rPr>
      <w:rFonts w:eastAsia="MS ??"/>
      <w:szCs w:val="24"/>
    </w:rPr>
  </w:style>
  <w:style w:type="paragraph" w:customStyle="1" w:styleId="FirstFooter">
    <w:name w:val="FirstFooter"/>
    <w:basedOn w:val="Footer"/>
    <w:rsid w:val="005C68C4"/>
    <w:pPr>
      <w:tabs>
        <w:tab w:val="clear" w:pos="5954"/>
        <w:tab w:val="clear" w:pos="9639"/>
      </w:tabs>
      <w:overflowPunct/>
      <w:autoSpaceDE/>
      <w:autoSpaceDN/>
      <w:adjustRightInd/>
      <w:spacing w:before="40"/>
      <w:textAlignment w:val="auto"/>
    </w:pPr>
    <w:rPr>
      <w:rFonts w:eastAsia="MS ??"/>
      <w:caps w:val="0"/>
      <w:szCs w:val="16"/>
      <w:lang w:val="en-US"/>
    </w:rPr>
  </w:style>
  <w:style w:type="paragraph" w:customStyle="1" w:styleId="FooterQP">
    <w:name w:val="Footer_QP"/>
    <w:basedOn w:val="Normal"/>
    <w:rsid w:val="005C68C4"/>
    <w:pPr>
      <w:tabs>
        <w:tab w:val="clear" w:pos="794"/>
        <w:tab w:val="clear" w:pos="1191"/>
        <w:tab w:val="clear" w:pos="1588"/>
        <w:tab w:val="clear" w:pos="1985"/>
        <w:tab w:val="left" w:pos="907"/>
        <w:tab w:val="right" w:pos="8789"/>
        <w:tab w:val="right" w:pos="9639"/>
      </w:tabs>
      <w:spacing w:before="0"/>
    </w:pPr>
    <w:rPr>
      <w:rFonts w:eastAsia="MS ??"/>
      <w:b/>
      <w:bCs/>
      <w:sz w:val="22"/>
      <w:szCs w:val="22"/>
    </w:rPr>
  </w:style>
  <w:style w:type="paragraph" w:customStyle="1" w:styleId="PartNo">
    <w:name w:val="Part_No"/>
    <w:basedOn w:val="Normal"/>
    <w:next w:val="Normal"/>
    <w:rsid w:val="005C68C4"/>
    <w:pPr>
      <w:keepNext/>
      <w:keepLines/>
      <w:spacing w:before="480" w:after="80"/>
      <w:jc w:val="center"/>
    </w:pPr>
    <w:rPr>
      <w:rFonts w:eastAsia="MS ??"/>
      <w:caps/>
      <w:sz w:val="28"/>
      <w:szCs w:val="28"/>
    </w:rPr>
  </w:style>
  <w:style w:type="paragraph" w:customStyle="1" w:styleId="Partref">
    <w:name w:val="Part_ref"/>
    <w:basedOn w:val="Normal"/>
    <w:next w:val="Normal"/>
    <w:rsid w:val="005C68C4"/>
    <w:pPr>
      <w:keepNext/>
      <w:keepLines/>
      <w:spacing w:before="280"/>
      <w:jc w:val="center"/>
    </w:pPr>
    <w:rPr>
      <w:rFonts w:eastAsia="MS ??"/>
      <w:szCs w:val="24"/>
    </w:rPr>
  </w:style>
  <w:style w:type="paragraph" w:customStyle="1" w:styleId="Parttitle">
    <w:name w:val="Part_title"/>
    <w:basedOn w:val="Normal"/>
    <w:next w:val="Normalaftertitle"/>
    <w:rsid w:val="005C68C4"/>
    <w:pPr>
      <w:keepNext/>
      <w:keepLines/>
      <w:spacing w:before="240" w:after="280"/>
      <w:jc w:val="center"/>
    </w:pPr>
    <w:rPr>
      <w:rFonts w:eastAsia="MS ??"/>
      <w:b/>
      <w:bCs/>
      <w:sz w:val="28"/>
      <w:szCs w:val="28"/>
    </w:rPr>
  </w:style>
  <w:style w:type="paragraph" w:customStyle="1" w:styleId="Recdate">
    <w:name w:val="Rec_date"/>
    <w:basedOn w:val="Normal"/>
    <w:next w:val="Normalaftertitle"/>
    <w:rsid w:val="005C68C4"/>
    <w:pPr>
      <w:keepNext/>
      <w:keepLines/>
      <w:tabs>
        <w:tab w:val="clear" w:pos="794"/>
        <w:tab w:val="clear" w:pos="1191"/>
        <w:tab w:val="clear" w:pos="1588"/>
        <w:tab w:val="clear" w:pos="1985"/>
      </w:tabs>
      <w:jc w:val="right"/>
    </w:pPr>
    <w:rPr>
      <w:rFonts w:eastAsia="MS ??"/>
      <w:i/>
      <w:iCs/>
      <w:sz w:val="22"/>
      <w:szCs w:val="22"/>
    </w:rPr>
  </w:style>
  <w:style w:type="paragraph" w:customStyle="1" w:styleId="Questiondate">
    <w:name w:val="Question_date"/>
    <w:basedOn w:val="Recdate"/>
    <w:next w:val="Normalaftertitle"/>
    <w:rsid w:val="005C68C4"/>
  </w:style>
  <w:style w:type="paragraph" w:customStyle="1" w:styleId="RecNo">
    <w:name w:val="Rec_No"/>
    <w:basedOn w:val="Normal"/>
    <w:next w:val="Normal"/>
    <w:rsid w:val="005C68C4"/>
    <w:pPr>
      <w:keepNext/>
      <w:keepLines/>
      <w:spacing w:before="0"/>
    </w:pPr>
    <w:rPr>
      <w:rFonts w:eastAsia="MS ??"/>
      <w:b/>
      <w:bCs/>
      <w:sz w:val="28"/>
      <w:szCs w:val="28"/>
    </w:rPr>
  </w:style>
  <w:style w:type="paragraph" w:customStyle="1" w:styleId="QuestionNo">
    <w:name w:val="Question_No"/>
    <w:basedOn w:val="RecNo"/>
    <w:next w:val="Normal"/>
    <w:rsid w:val="005C68C4"/>
  </w:style>
  <w:style w:type="paragraph" w:customStyle="1" w:styleId="RecNoBR">
    <w:name w:val="Rec_No_BR"/>
    <w:basedOn w:val="Normal"/>
    <w:next w:val="Normal"/>
    <w:rsid w:val="005C68C4"/>
    <w:pPr>
      <w:keepNext/>
      <w:keepLines/>
      <w:spacing w:before="480"/>
      <w:jc w:val="center"/>
    </w:pPr>
    <w:rPr>
      <w:rFonts w:eastAsia="MS ??"/>
      <w:caps/>
      <w:sz w:val="28"/>
      <w:szCs w:val="28"/>
    </w:rPr>
  </w:style>
  <w:style w:type="paragraph" w:customStyle="1" w:styleId="QuestionNoBR">
    <w:name w:val="Question_No_BR"/>
    <w:basedOn w:val="RecNoBR"/>
    <w:next w:val="Normal"/>
    <w:rsid w:val="005C68C4"/>
  </w:style>
  <w:style w:type="paragraph" w:customStyle="1" w:styleId="Recref">
    <w:name w:val="Rec_ref"/>
    <w:basedOn w:val="Normal"/>
    <w:next w:val="Recdate"/>
    <w:rsid w:val="005C68C4"/>
    <w:pPr>
      <w:keepNext/>
      <w:keepLines/>
      <w:tabs>
        <w:tab w:val="clear" w:pos="794"/>
        <w:tab w:val="clear" w:pos="1191"/>
        <w:tab w:val="clear" w:pos="1588"/>
        <w:tab w:val="clear" w:pos="1985"/>
      </w:tabs>
      <w:jc w:val="center"/>
    </w:pPr>
    <w:rPr>
      <w:rFonts w:eastAsia="MS ??"/>
      <w:i/>
      <w:iCs/>
      <w:szCs w:val="24"/>
    </w:rPr>
  </w:style>
  <w:style w:type="paragraph" w:customStyle="1" w:styleId="Questionref">
    <w:name w:val="Question_ref"/>
    <w:basedOn w:val="Recref"/>
    <w:next w:val="Questiondate"/>
    <w:rsid w:val="005C68C4"/>
  </w:style>
  <w:style w:type="paragraph" w:customStyle="1" w:styleId="Rectitle">
    <w:name w:val="Rec_title"/>
    <w:basedOn w:val="Normal"/>
    <w:next w:val="Normalaftertitle"/>
    <w:rsid w:val="005C68C4"/>
    <w:pPr>
      <w:keepNext/>
      <w:keepLines/>
      <w:spacing w:before="360"/>
      <w:jc w:val="center"/>
    </w:pPr>
    <w:rPr>
      <w:rFonts w:eastAsia="MS ??"/>
      <w:b/>
      <w:bCs/>
      <w:sz w:val="28"/>
      <w:szCs w:val="28"/>
    </w:rPr>
  </w:style>
  <w:style w:type="paragraph" w:customStyle="1" w:styleId="Questiontitle">
    <w:name w:val="Question_title"/>
    <w:basedOn w:val="Rectitle"/>
    <w:next w:val="Questionref"/>
    <w:rsid w:val="005C68C4"/>
  </w:style>
  <w:style w:type="character" w:customStyle="1" w:styleId="Recdef">
    <w:name w:val="Rec_def"/>
    <w:basedOn w:val="DefaultParagraphFont"/>
    <w:rsid w:val="005C68C4"/>
    <w:rPr>
      <w:b/>
      <w:bCs/>
    </w:rPr>
  </w:style>
  <w:style w:type="paragraph" w:customStyle="1" w:styleId="Repdate">
    <w:name w:val="Rep_date"/>
    <w:basedOn w:val="Recdate"/>
    <w:next w:val="Normalaftertitle"/>
    <w:rsid w:val="005C68C4"/>
  </w:style>
  <w:style w:type="paragraph" w:customStyle="1" w:styleId="RepNo">
    <w:name w:val="Rep_No"/>
    <w:basedOn w:val="RecNo"/>
    <w:next w:val="Normal"/>
    <w:rsid w:val="005C68C4"/>
  </w:style>
  <w:style w:type="paragraph" w:customStyle="1" w:styleId="RepNoBR">
    <w:name w:val="Rep_No_BR"/>
    <w:basedOn w:val="RecNoBR"/>
    <w:next w:val="Normal"/>
    <w:rsid w:val="005C68C4"/>
  </w:style>
  <w:style w:type="paragraph" w:customStyle="1" w:styleId="Repref">
    <w:name w:val="Rep_ref"/>
    <w:basedOn w:val="Recref"/>
    <w:next w:val="Repdate"/>
    <w:rsid w:val="005C68C4"/>
  </w:style>
  <w:style w:type="paragraph" w:customStyle="1" w:styleId="Reptitle">
    <w:name w:val="Rep_title"/>
    <w:basedOn w:val="Rectitle"/>
    <w:next w:val="Repref"/>
    <w:rsid w:val="005C68C4"/>
  </w:style>
  <w:style w:type="paragraph" w:customStyle="1" w:styleId="Resdate">
    <w:name w:val="Res_date"/>
    <w:basedOn w:val="Recdate"/>
    <w:next w:val="Normalaftertitle"/>
    <w:rsid w:val="005C68C4"/>
  </w:style>
  <w:style w:type="character" w:customStyle="1" w:styleId="Resdef">
    <w:name w:val="Res_def"/>
    <w:basedOn w:val="DefaultParagraphFont"/>
    <w:rsid w:val="005C68C4"/>
    <w:rPr>
      <w:rFonts w:ascii="Times New Roman" w:hAnsi="Times New Roman" w:cs="Times New Roman"/>
      <w:b/>
      <w:bCs/>
    </w:rPr>
  </w:style>
  <w:style w:type="paragraph" w:customStyle="1" w:styleId="ResNo">
    <w:name w:val="Res_No"/>
    <w:basedOn w:val="RecNo"/>
    <w:next w:val="Normal"/>
    <w:rsid w:val="005C68C4"/>
  </w:style>
  <w:style w:type="paragraph" w:customStyle="1" w:styleId="ResNoBR">
    <w:name w:val="Res_No_BR"/>
    <w:basedOn w:val="RecNoBR"/>
    <w:next w:val="Normal"/>
    <w:rsid w:val="005C68C4"/>
  </w:style>
  <w:style w:type="paragraph" w:customStyle="1" w:styleId="Resref">
    <w:name w:val="Res_ref"/>
    <w:basedOn w:val="Recref"/>
    <w:next w:val="Resdate"/>
    <w:rsid w:val="005C68C4"/>
  </w:style>
  <w:style w:type="paragraph" w:customStyle="1" w:styleId="Restitle">
    <w:name w:val="Res_title"/>
    <w:basedOn w:val="Rectitle"/>
    <w:next w:val="Resref"/>
    <w:rsid w:val="005C68C4"/>
  </w:style>
  <w:style w:type="paragraph" w:customStyle="1" w:styleId="Section1">
    <w:name w:val="Section_1"/>
    <w:basedOn w:val="Normal"/>
    <w:next w:val="Normal"/>
    <w:rsid w:val="005C68C4"/>
    <w:pPr>
      <w:tabs>
        <w:tab w:val="clear" w:pos="794"/>
        <w:tab w:val="clear" w:pos="1191"/>
        <w:tab w:val="clear" w:pos="1588"/>
        <w:tab w:val="clear" w:pos="1985"/>
      </w:tabs>
      <w:spacing w:before="624"/>
      <w:jc w:val="center"/>
    </w:pPr>
    <w:rPr>
      <w:rFonts w:eastAsia="MS ??"/>
      <w:b/>
      <w:bCs/>
      <w:szCs w:val="24"/>
    </w:rPr>
  </w:style>
  <w:style w:type="paragraph" w:customStyle="1" w:styleId="Section2">
    <w:name w:val="Section_2"/>
    <w:basedOn w:val="Normal"/>
    <w:next w:val="Normal"/>
    <w:rsid w:val="005C68C4"/>
    <w:pPr>
      <w:tabs>
        <w:tab w:val="clear" w:pos="794"/>
        <w:tab w:val="clear" w:pos="1191"/>
        <w:tab w:val="clear" w:pos="1588"/>
        <w:tab w:val="clear" w:pos="1985"/>
      </w:tabs>
      <w:spacing w:before="240"/>
      <w:jc w:val="center"/>
    </w:pPr>
    <w:rPr>
      <w:rFonts w:eastAsia="MS ??"/>
      <w:i/>
      <w:iCs/>
      <w:szCs w:val="24"/>
    </w:rPr>
  </w:style>
  <w:style w:type="paragraph" w:customStyle="1" w:styleId="SectionNo">
    <w:name w:val="Section_No"/>
    <w:basedOn w:val="Normal"/>
    <w:next w:val="Normal"/>
    <w:rsid w:val="005C68C4"/>
    <w:pPr>
      <w:keepNext/>
      <w:keepLines/>
      <w:spacing w:before="480" w:after="80"/>
      <w:jc w:val="center"/>
    </w:pPr>
    <w:rPr>
      <w:rFonts w:eastAsia="MS ??"/>
      <w:caps/>
      <w:sz w:val="28"/>
      <w:szCs w:val="28"/>
    </w:rPr>
  </w:style>
  <w:style w:type="paragraph" w:customStyle="1" w:styleId="Sectiontitle">
    <w:name w:val="Section_title"/>
    <w:basedOn w:val="Normal"/>
    <w:next w:val="Normalaftertitle"/>
    <w:rsid w:val="005C68C4"/>
    <w:pPr>
      <w:keepNext/>
      <w:keepLines/>
      <w:spacing w:before="480" w:after="280"/>
      <w:jc w:val="center"/>
    </w:pPr>
    <w:rPr>
      <w:rFonts w:eastAsia="MS ??"/>
      <w:b/>
      <w:bCs/>
      <w:sz w:val="28"/>
      <w:szCs w:val="28"/>
    </w:rPr>
  </w:style>
  <w:style w:type="character" w:customStyle="1" w:styleId="Tablefreq">
    <w:name w:val="Table_freq"/>
    <w:basedOn w:val="DefaultParagraphFont"/>
    <w:rsid w:val="005C68C4"/>
    <w:rPr>
      <w:b/>
      <w:bCs/>
      <w:color w:val="auto"/>
    </w:rPr>
  </w:style>
  <w:style w:type="paragraph" w:customStyle="1" w:styleId="Tablelegend0">
    <w:name w:val="Table_legend"/>
    <w:basedOn w:val="Normal"/>
    <w:rsid w:val="005C68C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S ??"/>
      <w:sz w:val="22"/>
      <w:szCs w:val="22"/>
    </w:rPr>
  </w:style>
  <w:style w:type="paragraph" w:customStyle="1" w:styleId="TableNoBR">
    <w:name w:val="Table_No_BR"/>
    <w:basedOn w:val="Normal"/>
    <w:next w:val="TabletitleBR"/>
    <w:rsid w:val="005C68C4"/>
    <w:pPr>
      <w:keepNext/>
      <w:spacing w:before="560" w:after="120"/>
      <w:jc w:val="center"/>
    </w:pPr>
    <w:rPr>
      <w:rFonts w:eastAsia="MS ??"/>
      <w:caps/>
      <w:szCs w:val="24"/>
    </w:rPr>
  </w:style>
  <w:style w:type="paragraph" w:customStyle="1" w:styleId="Tableref">
    <w:name w:val="Table_ref"/>
    <w:basedOn w:val="Normal"/>
    <w:next w:val="TabletitleBR"/>
    <w:rsid w:val="005C68C4"/>
    <w:pPr>
      <w:keepNext/>
      <w:spacing w:before="0" w:after="120"/>
      <w:jc w:val="center"/>
    </w:pPr>
    <w:rPr>
      <w:rFonts w:eastAsia="MS ??"/>
      <w:szCs w:val="24"/>
    </w:rPr>
  </w:style>
  <w:style w:type="paragraph" w:customStyle="1" w:styleId="FigureLegend0">
    <w:name w:val="Figure_Legend"/>
    <w:basedOn w:val="Normal"/>
    <w:rsid w:val="005C68C4"/>
    <w:pPr>
      <w:keepNext/>
      <w:keepLines/>
      <w:tabs>
        <w:tab w:val="clear" w:pos="794"/>
        <w:tab w:val="clear" w:pos="1191"/>
        <w:tab w:val="clear" w:pos="1588"/>
        <w:tab w:val="clear" w:pos="1985"/>
      </w:tabs>
      <w:overflowPunct/>
      <w:autoSpaceDE/>
      <w:autoSpaceDN/>
      <w:adjustRightInd/>
      <w:spacing w:before="20" w:after="20"/>
      <w:textAlignment w:val="auto"/>
    </w:pPr>
    <w:rPr>
      <w:rFonts w:eastAsia="MS ??"/>
      <w:sz w:val="18"/>
      <w:szCs w:val="18"/>
    </w:rPr>
  </w:style>
  <w:style w:type="character" w:styleId="Strong">
    <w:name w:val="Strong"/>
    <w:basedOn w:val="DefaultParagraphFont"/>
    <w:uiPriority w:val="22"/>
    <w:qFormat/>
    <w:rsid w:val="005C68C4"/>
    <w:rPr>
      <w:b/>
      <w:bCs/>
    </w:rPr>
  </w:style>
  <w:style w:type="paragraph" w:styleId="HTMLPreformatted">
    <w:name w:val="HTML Preformatted"/>
    <w:basedOn w:val="Normal"/>
    <w:link w:val="HTMLPreformattedChar"/>
    <w:rsid w:val="005C68C4"/>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Arial Unicode MS" w:eastAsia="Arial Unicode MS" w:hAnsi="Arial Unicode MS"/>
      <w:sz w:val="20"/>
      <w:lang w:val="en-US"/>
    </w:rPr>
  </w:style>
  <w:style w:type="character" w:customStyle="1" w:styleId="HTMLPreformattedChar">
    <w:name w:val="HTML Preformatted Char"/>
    <w:basedOn w:val="DefaultParagraphFont"/>
    <w:link w:val="HTMLPreformatted"/>
    <w:rsid w:val="005C68C4"/>
    <w:rPr>
      <w:rFonts w:ascii="Arial Unicode MS" w:eastAsia="Arial Unicode MS" w:hAnsi="Arial Unicode MS"/>
    </w:rPr>
  </w:style>
  <w:style w:type="paragraph" w:customStyle="1" w:styleId="NormalBullet">
    <w:name w:val="NormalBullet"/>
    <w:basedOn w:val="Normal"/>
    <w:rsid w:val="005C68C4"/>
    <w:pPr>
      <w:numPr>
        <w:numId w:val="1"/>
      </w:numPr>
    </w:pPr>
    <w:rPr>
      <w:rFonts w:eastAsia="Times New Roman"/>
      <w:szCs w:val="24"/>
    </w:rPr>
  </w:style>
  <w:style w:type="paragraph" w:styleId="NormalWeb">
    <w:name w:val="Normal (Web)"/>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Unicode MS" w:eastAsia="Arial Unicode MS" w:hAnsi="Arial Unicode MS"/>
      <w:color w:val="000000"/>
      <w:szCs w:val="24"/>
    </w:rPr>
  </w:style>
  <w:style w:type="paragraph" w:customStyle="1" w:styleId="formdisplay">
    <w:name w:val="formdisplay"/>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1"/>
      <w:szCs w:val="11"/>
    </w:rPr>
  </w:style>
  <w:style w:type="paragraph" w:customStyle="1" w:styleId="go">
    <w:name w:val="go"/>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2"/>
      <w:szCs w:val="12"/>
    </w:rPr>
  </w:style>
  <w:style w:type="paragraph" w:customStyle="1" w:styleId="ch-blue-white">
    <w:name w:val="ch-blue-whit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ch-dblue-white">
    <w:name w:val="ch-dblue-whit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ch-red-white">
    <w:name w:val="ch-red-white"/>
    <w:basedOn w:val="Normal"/>
    <w:rsid w:val="005C68C4"/>
    <w:pPr>
      <w:shd w:val="clear" w:color="auto" w:fill="FF0000"/>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lightblueborder">
    <w:name w:val="lightblueborder"/>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Unicode MS" w:eastAsia="Arial Unicode MS" w:hAnsi="Arial Unicode MS"/>
      <w:color w:val="000000"/>
      <w:szCs w:val="24"/>
    </w:rPr>
  </w:style>
  <w:style w:type="paragraph" w:customStyle="1" w:styleId="t-blue">
    <w:name w:val="t-blu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sz w:val="13"/>
      <w:szCs w:val="13"/>
    </w:rPr>
  </w:style>
  <w:style w:type="paragraph" w:customStyle="1" w:styleId="t-row">
    <w:name w:val="t-row"/>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3"/>
      <w:szCs w:val="13"/>
    </w:rPr>
  </w:style>
  <w:style w:type="paragraph" w:customStyle="1" w:styleId="t-text">
    <w:name w:val="t-text"/>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000000"/>
      <w:sz w:val="13"/>
      <w:szCs w:val="13"/>
    </w:rPr>
  </w:style>
  <w:style w:type="paragraph" w:customStyle="1" w:styleId="itumenu">
    <w:name w:val="itumenu"/>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sz w:val="13"/>
      <w:szCs w:val="13"/>
    </w:rPr>
  </w:style>
  <w:style w:type="paragraph" w:customStyle="1" w:styleId="footeritems">
    <w:name w:val="footeritems"/>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sz w:val="12"/>
      <w:szCs w:val="12"/>
    </w:rPr>
  </w:style>
  <w:style w:type="paragraph" w:customStyle="1" w:styleId="Heading3Unnumbered">
    <w:name w:val="Heading 3 Unnumbered"/>
    <w:basedOn w:val="Heading3"/>
    <w:rsid w:val="001D4DB3"/>
    <w:pPr>
      <w:numPr>
        <w:ilvl w:val="0"/>
        <w:numId w:val="0"/>
      </w:numPr>
    </w:pPr>
  </w:style>
  <w:style w:type="paragraph" w:customStyle="1" w:styleId="topritems">
    <w:name w:val="topritems"/>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FFFFFF"/>
      <w:sz w:val="12"/>
      <w:szCs w:val="12"/>
    </w:rPr>
  </w:style>
  <w:style w:type="paragraph" w:customStyle="1" w:styleId="locator">
    <w:name w:val="locator"/>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sz w:val="12"/>
      <w:szCs w:val="12"/>
    </w:rPr>
  </w:style>
  <w:style w:type="paragraph" w:customStyle="1" w:styleId="tsize8pt">
    <w:name w:val="tsize8pt"/>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color w:val="000000"/>
      <w:sz w:val="11"/>
      <w:szCs w:val="11"/>
    </w:rPr>
  </w:style>
  <w:style w:type="paragraph" w:customStyle="1" w:styleId="smalltext">
    <w:name w:val="smalltext"/>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color w:val="000000"/>
      <w:sz w:val="11"/>
      <w:szCs w:val="11"/>
    </w:rPr>
  </w:style>
  <w:style w:type="paragraph" w:customStyle="1" w:styleId="pdivider">
    <w:name w:val="pdivider"/>
    <w:basedOn w:val="Normal"/>
    <w:rsid w:val="005C68C4"/>
    <w:pPr>
      <w:tabs>
        <w:tab w:val="clear" w:pos="794"/>
        <w:tab w:val="clear" w:pos="1191"/>
        <w:tab w:val="clear" w:pos="1588"/>
        <w:tab w:val="clear" w:pos="1985"/>
      </w:tabs>
      <w:overflowPunct/>
      <w:autoSpaceDE/>
      <w:autoSpaceDN/>
      <w:adjustRightInd/>
      <w:spacing w:before="54" w:after="54"/>
      <w:ind w:left="54" w:right="54"/>
      <w:textAlignment w:val="auto"/>
    </w:pPr>
    <w:rPr>
      <w:rFonts w:ascii="Arial Unicode MS" w:eastAsia="Arial Unicode MS" w:hAnsi="Arial Unicode MS"/>
      <w:color w:val="000000"/>
      <w:sz w:val="5"/>
      <w:szCs w:val="5"/>
    </w:rPr>
  </w:style>
  <w:style w:type="paragraph" w:customStyle="1" w:styleId="pj">
    <w:name w:val="pj"/>
    <w:basedOn w:val="Normal"/>
    <w:rsid w:val="005C68C4"/>
    <w:pPr>
      <w:tabs>
        <w:tab w:val="clear" w:pos="794"/>
        <w:tab w:val="clear" w:pos="1191"/>
        <w:tab w:val="clear" w:pos="1588"/>
        <w:tab w:val="clear" w:pos="1985"/>
      </w:tabs>
      <w:overflowPunct/>
      <w:autoSpaceDE/>
      <w:autoSpaceDN/>
      <w:adjustRightInd/>
      <w:spacing w:before="100" w:beforeAutospacing="1" w:after="100" w:afterAutospacing="1"/>
      <w:jc w:val="both"/>
      <w:textAlignment w:val="auto"/>
    </w:pPr>
    <w:rPr>
      <w:rFonts w:ascii="Arial Unicode MS" w:eastAsia="Arial Unicode MS" w:hAnsi="Arial Unicode MS"/>
      <w:color w:val="000000"/>
      <w:szCs w:val="24"/>
    </w:rPr>
  </w:style>
  <w:style w:type="paragraph" w:customStyle="1" w:styleId="plist">
    <w:name w:val="plist"/>
    <w:basedOn w:val="Normal"/>
    <w:rsid w:val="005C68C4"/>
    <w:pPr>
      <w:tabs>
        <w:tab w:val="clear" w:pos="794"/>
        <w:tab w:val="clear" w:pos="1191"/>
        <w:tab w:val="clear" w:pos="1588"/>
        <w:tab w:val="clear" w:pos="1985"/>
      </w:tabs>
      <w:overflowPunct/>
      <w:autoSpaceDE/>
      <w:autoSpaceDN/>
      <w:adjustRightInd/>
      <w:spacing w:before="54" w:after="54"/>
      <w:textAlignment w:val="auto"/>
    </w:pPr>
    <w:rPr>
      <w:rFonts w:ascii="Arial Unicode MS" w:eastAsia="Arial Unicode MS" w:hAnsi="Arial Unicode MS"/>
      <w:color w:val="000000"/>
      <w:szCs w:val="24"/>
    </w:rPr>
  </w:style>
  <w:style w:type="paragraph" w:customStyle="1" w:styleId="pml-40">
    <w:name w:val="pml-40"/>
    <w:basedOn w:val="Normal"/>
    <w:rsid w:val="005C68C4"/>
    <w:pPr>
      <w:tabs>
        <w:tab w:val="clear" w:pos="794"/>
        <w:tab w:val="clear" w:pos="1191"/>
        <w:tab w:val="clear" w:pos="1588"/>
        <w:tab w:val="clear" w:pos="1985"/>
      </w:tabs>
      <w:overflowPunct/>
      <w:autoSpaceDE/>
      <w:autoSpaceDN/>
      <w:adjustRightInd/>
      <w:spacing w:before="100" w:beforeAutospacing="1" w:after="100" w:afterAutospacing="1"/>
      <w:ind w:left="430"/>
      <w:textAlignment w:val="auto"/>
    </w:pPr>
    <w:rPr>
      <w:rFonts w:ascii="Arial Unicode MS" w:eastAsia="Arial Unicode MS" w:hAnsi="Arial Unicode MS"/>
      <w:color w:val="000000"/>
      <w:szCs w:val="24"/>
    </w:rPr>
  </w:style>
  <w:style w:type="paragraph" w:customStyle="1" w:styleId="Table">
    <w:name w:val="Table_#"/>
    <w:basedOn w:val="Normal"/>
    <w:next w:val="TableTitle"/>
    <w:rsid w:val="005C68C4"/>
    <w:pPr>
      <w:keepNext/>
      <w:overflowPunct/>
      <w:autoSpaceDE/>
      <w:autoSpaceDN/>
      <w:adjustRightInd/>
      <w:spacing w:before="560" w:after="120"/>
      <w:jc w:val="center"/>
      <w:textAlignment w:val="auto"/>
    </w:pPr>
    <w:rPr>
      <w:caps/>
      <w:szCs w:val="24"/>
    </w:rPr>
  </w:style>
  <w:style w:type="paragraph" w:customStyle="1" w:styleId="TableTitle">
    <w:name w:val="Table_Title"/>
    <w:basedOn w:val="Table"/>
    <w:next w:val="TableText0"/>
    <w:rsid w:val="005C68C4"/>
    <w:pPr>
      <w:keepLines/>
      <w:spacing w:before="0"/>
    </w:pPr>
    <w:rPr>
      <w:b/>
      <w:bCs/>
      <w:caps w:val="0"/>
    </w:rPr>
  </w:style>
  <w:style w:type="paragraph" w:customStyle="1" w:styleId="toc0">
    <w:name w:val="toc 0"/>
    <w:basedOn w:val="Normal"/>
    <w:next w:val="TOC1"/>
    <w:rsid w:val="005C68C4"/>
    <w:pPr>
      <w:tabs>
        <w:tab w:val="clear" w:pos="794"/>
        <w:tab w:val="clear" w:pos="1191"/>
        <w:tab w:val="clear" w:pos="1588"/>
        <w:tab w:val="clear" w:pos="1985"/>
        <w:tab w:val="right" w:pos="9639"/>
      </w:tabs>
    </w:pPr>
    <w:rPr>
      <w:rFonts w:eastAsia="MS ??"/>
      <w:b/>
      <w:bCs/>
      <w:szCs w:val="24"/>
    </w:rPr>
  </w:style>
  <w:style w:type="paragraph" w:customStyle="1" w:styleId="TableHead0">
    <w:name w:val="Table_Head"/>
    <w:basedOn w:val="TableText0"/>
    <w:rsid w:val="005C68C4"/>
    <w:pPr>
      <w:keepNext/>
      <w:spacing w:before="80" w:after="80"/>
      <w:jc w:val="center"/>
    </w:pPr>
    <w:rPr>
      <w:rFonts w:eastAsia="Times New Roman"/>
      <w:b/>
      <w:bCs/>
    </w:rPr>
  </w:style>
  <w:style w:type="paragraph" w:customStyle="1" w:styleId="FigureTitle">
    <w:name w:val="Figure_Title"/>
    <w:basedOn w:val="TableTitle"/>
    <w:next w:val="Normalaftertitle0"/>
    <w:rsid w:val="005C68C4"/>
    <w:pPr>
      <w:keepNext w:val="0"/>
      <w:tabs>
        <w:tab w:val="left" w:pos="2948"/>
        <w:tab w:val="left" w:pos="4082"/>
      </w:tabs>
      <w:spacing w:before="240" w:after="480"/>
    </w:pPr>
    <w:rPr>
      <w:rFonts w:eastAsia="Times New Roman"/>
    </w:rPr>
  </w:style>
  <w:style w:type="paragraph" w:customStyle="1" w:styleId="AppendixRef">
    <w:name w:val="Appendix_Ref"/>
    <w:basedOn w:val="AnnexRef"/>
    <w:next w:val="Normalaftertitle0"/>
    <w:rsid w:val="005C68C4"/>
    <w:pPr>
      <w:spacing w:before="0"/>
    </w:pPr>
    <w:rPr>
      <w:rFonts w:eastAsia="Times New Roman"/>
    </w:rPr>
  </w:style>
  <w:style w:type="paragraph" w:customStyle="1" w:styleId="AppendixTitle">
    <w:name w:val="Appendix_Title"/>
    <w:basedOn w:val="AnnexTitle"/>
    <w:next w:val="AppendixRef"/>
    <w:rsid w:val="005C68C4"/>
    <w:rPr>
      <w:rFonts w:eastAsia="Times New Roman"/>
    </w:rPr>
  </w:style>
  <w:style w:type="paragraph" w:customStyle="1" w:styleId="RefTitle0">
    <w:name w:val="Ref_Title"/>
    <w:basedOn w:val="Normal"/>
    <w:next w:val="RefText0"/>
    <w:rsid w:val="005C68C4"/>
    <w:pPr>
      <w:overflowPunct/>
      <w:autoSpaceDE/>
      <w:autoSpaceDN/>
      <w:adjustRightInd/>
      <w:spacing w:before="480"/>
      <w:jc w:val="center"/>
      <w:textAlignment w:val="auto"/>
    </w:pPr>
    <w:rPr>
      <w:rFonts w:eastAsia="Times New Roman"/>
      <w:caps/>
      <w:szCs w:val="24"/>
    </w:rPr>
  </w:style>
  <w:style w:type="paragraph" w:customStyle="1" w:styleId="RefText0">
    <w:name w:val="Ref_Text"/>
    <w:basedOn w:val="Normal"/>
    <w:rsid w:val="005C68C4"/>
    <w:pPr>
      <w:overflowPunct/>
      <w:autoSpaceDE/>
      <w:autoSpaceDN/>
      <w:adjustRightInd/>
      <w:spacing w:before="0"/>
      <w:ind w:left="794" w:hanging="794"/>
      <w:textAlignment w:val="auto"/>
    </w:pPr>
    <w:rPr>
      <w:rFonts w:eastAsia="Times New Roman"/>
      <w:szCs w:val="24"/>
    </w:rPr>
  </w:style>
  <w:style w:type="paragraph" w:customStyle="1" w:styleId="RecTitle0">
    <w:name w:val="Rec_Title"/>
    <w:basedOn w:val="RecNo"/>
    <w:next w:val="RecRef0"/>
    <w:rsid w:val="005C68C4"/>
    <w:pPr>
      <w:overflowPunct/>
      <w:autoSpaceDE/>
      <w:autoSpaceDN/>
      <w:adjustRightInd/>
      <w:spacing w:before="240"/>
      <w:jc w:val="center"/>
      <w:textAlignment w:val="auto"/>
    </w:pPr>
    <w:rPr>
      <w:rFonts w:eastAsia="Times New Roman"/>
    </w:rPr>
  </w:style>
  <w:style w:type="paragraph" w:customStyle="1" w:styleId="RecRef0">
    <w:name w:val="Rec_Ref"/>
    <w:basedOn w:val="RecTitle0"/>
    <w:next w:val="Normal"/>
    <w:rsid w:val="005C68C4"/>
    <w:pPr>
      <w:tabs>
        <w:tab w:val="clear" w:pos="794"/>
        <w:tab w:val="clear" w:pos="1191"/>
        <w:tab w:val="clear" w:pos="1588"/>
        <w:tab w:val="clear" w:pos="1985"/>
      </w:tabs>
      <w:spacing w:before="120"/>
    </w:pPr>
    <w:rPr>
      <w:b w:val="0"/>
      <w:bCs w:val="0"/>
    </w:rPr>
  </w:style>
  <w:style w:type="paragraph" w:customStyle="1" w:styleId="Part">
    <w:name w:val="Part"/>
    <w:basedOn w:val="Normal"/>
    <w:rsid w:val="005C68C4"/>
    <w:pPr>
      <w:tabs>
        <w:tab w:val="clear" w:pos="794"/>
        <w:tab w:val="clear" w:pos="1191"/>
        <w:tab w:val="clear" w:pos="1588"/>
        <w:tab w:val="clear" w:pos="1985"/>
        <w:tab w:val="left" w:pos="1276"/>
        <w:tab w:val="left" w:pos="1701"/>
      </w:tabs>
      <w:overflowPunct/>
      <w:autoSpaceDE/>
      <w:autoSpaceDN/>
      <w:adjustRightInd/>
      <w:spacing w:before="200"/>
      <w:ind w:left="1701" w:hanging="1701"/>
      <w:textAlignment w:val="auto"/>
    </w:pPr>
    <w:rPr>
      <w:rFonts w:eastAsia="Times New Roman"/>
      <w:caps/>
      <w:szCs w:val="24"/>
    </w:rPr>
  </w:style>
  <w:style w:type="paragraph" w:customStyle="1" w:styleId="Keywords">
    <w:name w:val="Keywords"/>
    <w:basedOn w:val="Normal"/>
    <w:rsid w:val="005C68C4"/>
    <w:pPr>
      <w:tabs>
        <w:tab w:val="clear" w:pos="1191"/>
        <w:tab w:val="clear" w:pos="1588"/>
      </w:tabs>
      <w:overflowPunct/>
      <w:autoSpaceDE/>
      <w:autoSpaceDN/>
      <w:adjustRightInd/>
      <w:spacing w:before="0"/>
      <w:ind w:left="794" w:hanging="794"/>
      <w:textAlignment w:val="auto"/>
    </w:pPr>
    <w:rPr>
      <w:rFonts w:eastAsia="Times New Roman"/>
      <w:szCs w:val="24"/>
    </w:rPr>
  </w:style>
  <w:style w:type="paragraph" w:customStyle="1" w:styleId="EquationLegend0">
    <w:name w:val="Equation_Legend"/>
    <w:basedOn w:val="Normal"/>
    <w:rsid w:val="005C68C4"/>
    <w:pPr>
      <w:tabs>
        <w:tab w:val="clear" w:pos="794"/>
        <w:tab w:val="clear" w:pos="1191"/>
        <w:tab w:val="clear" w:pos="1588"/>
        <w:tab w:val="clear" w:pos="1985"/>
        <w:tab w:val="right" w:pos="1531"/>
        <w:tab w:val="left" w:pos="1701"/>
      </w:tabs>
      <w:overflowPunct/>
      <w:autoSpaceDE/>
      <w:autoSpaceDN/>
      <w:adjustRightInd/>
      <w:spacing w:before="80"/>
      <w:ind w:left="1701" w:hanging="1701"/>
      <w:textAlignment w:val="auto"/>
    </w:pPr>
    <w:rPr>
      <w:rFonts w:eastAsia="Times New Roman"/>
      <w:szCs w:val="24"/>
    </w:rPr>
  </w:style>
  <w:style w:type="paragraph" w:customStyle="1" w:styleId="Qlist">
    <w:name w:val="Qlist"/>
    <w:basedOn w:val="Normal"/>
    <w:rsid w:val="005C68C4"/>
    <w:pPr>
      <w:tabs>
        <w:tab w:val="clear" w:pos="794"/>
        <w:tab w:val="clear" w:pos="1191"/>
        <w:tab w:val="clear" w:pos="1588"/>
        <w:tab w:val="clear" w:pos="1985"/>
        <w:tab w:val="left" w:pos="1843"/>
        <w:tab w:val="left" w:pos="2268"/>
      </w:tabs>
      <w:overflowPunct/>
      <w:autoSpaceDE/>
      <w:autoSpaceDN/>
      <w:adjustRightInd/>
      <w:spacing w:before="0"/>
      <w:ind w:left="2268" w:hanging="2268"/>
      <w:textAlignment w:val="auto"/>
    </w:pPr>
    <w:rPr>
      <w:rFonts w:eastAsia="Times New Roman"/>
      <w:b/>
      <w:bCs/>
      <w:szCs w:val="24"/>
    </w:rPr>
  </w:style>
  <w:style w:type="paragraph" w:customStyle="1" w:styleId="meeting">
    <w:name w:val="meeting"/>
    <w:basedOn w:val="Head"/>
    <w:next w:val="Head"/>
    <w:rsid w:val="005C68C4"/>
    <w:pPr>
      <w:tabs>
        <w:tab w:val="left" w:pos="7371"/>
      </w:tabs>
      <w:spacing w:before="0" w:after="560"/>
    </w:pPr>
    <w:rPr>
      <w:rFonts w:eastAsia="Times New Roman"/>
    </w:rPr>
  </w:style>
  <w:style w:type="paragraph" w:customStyle="1" w:styleId="ArtHeading0">
    <w:name w:val="Art_Heading"/>
    <w:basedOn w:val="Normal"/>
    <w:next w:val="Normalaftertitle0"/>
    <w:rsid w:val="005C68C4"/>
    <w:pPr>
      <w:overflowPunct/>
      <w:autoSpaceDE/>
      <w:autoSpaceDN/>
      <w:adjustRightInd/>
      <w:spacing w:before="480"/>
      <w:jc w:val="center"/>
      <w:textAlignment w:val="auto"/>
    </w:pPr>
    <w:rPr>
      <w:rFonts w:eastAsia="Times New Roman"/>
      <w:b/>
      <w:bCs/>
      <w:sz w:val="28"/>
      <w:szCs w:val="28"/>
    </w:rPr>
  </w:style>
  <w:style w:type="paragraph" w:customStyle="1" w:styleId="ArtTitle0">
    <w:name w:val="Art_Title"/>
    <w:basedOn w:val="Normal"/>
    <w:next w:val="Normalaftertitle0"/>
    <w:rsid w:val="005C68C4"/>
    <w:pPr>
      <w:overflowPunct/>
      <w:autoSpaceDE/>
      <w:autoSpaceDN/>
      <w:adjustRightInd/>
      <w:spacing w:before="240"/>
      <w:jc w:val="center"/>
      <w:textAlignment w:val="auto"/>
    </w:pPr>
    <w:rPr>
      <w:rFonts w:eastAsia="Times New Roman"/>
      <w:b/>
      <w:bCs/>
      <w:sz w:val="28"/>
      <w:szCs w:val="28"/>
    </w:rPr>
  </w:style>
  <w:style w:type="paragraph" w:customStyle="1" w:styleId="PartRef0">
    <w:name w:val="Part_Ref"/>
    <w:basedOn w:val="AnnexRef"/>
    <w:next w:val="Normalaftertitle0"/>
    <w:rsid w:val="005C68C4"/>
    <w:pPr>
      <w:spacing w:before="0"/>
    </w:pPr>
    <w:rPr>
      <w:rFonts w:eastAsia="Times New Roman"/>
    </w:rPr>
  </w:style>
  <w:style w:type="paragraph" w:customStyle="1" w:styleId="PartTitle0">
    <w:name w:val="Part_Title"/>
    <w:basedOn w:val="AnnexTitle"/>
    <w:next w:val="PartRef0"/>
    <w:rsid w:val="005C68C4"/>
    <w:rPr>
      <w:rFonts w:eastAsia="Times New Roman"/>
    </w:rPr>
  </w:style>
  <w:style w:type="paragraph" w:customStyle="1" w:styleId="RecDate0">
    <w:name w:val="Rec_Date"/>
    <w:basedOn w:val="RecRef0"/>
    <w:next w:val="Normalaftertitle0"/>
    <w:rsid w:val="005C68C4"/>
    <w:pPr>
      <w:jc w:val="right"/>
    </w:pPr>
  </w:style>
  <w:style w:type="paragraph" w:customStyle="1" w:styleId="ResDate0">
    <w:name w:val="Res_Date"/>
    <w:basedOn w:val="RecDate0"/>
    <w:next w:val="Normalaftertitle0"/>
    <w:rsid w:val="005C68C4"/>
    <w:rPr>
      <w:sz w:val="24"/>
      <w:szCs w:val="24"/>
    </w:rPr>
  </w:style>
  <w:style w:type="paragraph" w:customStyle="1" w:styleId="ResRef0">
    <w:name w:val="Res_Ref"/>
    <w:basedOn w:val="RecRef0"/>
    <w:next w:val="ResDate0"/>
    <w:rsid w:val="005C68C4"/>
    <w:rPr>
      <w:sz w:val="24"/>
      <w:szCs w:val="24"/>
    </w:rPr>
  </w:style>
  <w:style w:type="paragraph" w:customStyle="1" w:styleId="ResTitle0">
    <w:name w:val="Res_Title"/>
    <w:basedOn w:val="RecTitle0"/>
    <w:next w:val="ResRef0"/>
    <w:rsid w:val="005C68C4"/>
  </w:style>
  <w:style w:type="paragraph" w:customStyle="1" w:styleId="SectionTitle0">
    <w:name w:val="Section_Title"/>
    <w:basedOn w:val="Normal"/>
    <w:next w:val="Normalaftertitle0"/>
    <w:rsid w:val="005C68C4"/>
    <w:pPr>
      <w:overflowPunct/>
      <w:autoSpaceDE/>
      <w:autoSpaceDN/>
      <w:adjustRightInd/>
      <w:spacing w:before="0"/>
      <w:textAlignment w:val="auto"/>
    </w:pPr>
    <w:rPr>
      <w:rFonts w:eastAsia="Times New Roman"/>
      <w:sz w:val="28"/>
      <w:szCs w:val="28"/>
    </w:rPr>
  </w:style>
  <w:style w:type="paragraph" w:customStyle="1" w:styleId="soustitre">
    <w:name w:val="soustitre"/>
    <w:basedOn w:val="Normal"/>
    <w:rsid w:val="005C68C4"/>
    <w:pPr>
      <w:keepNext/>
      <w:keepLines/>
      <w:tabs>
        <w:tab w:val="clear" w:pos="794"/>
        <w:tab w:val="clear" w:pos="1191"/>
        <w:tab w:val="clear" w:pos="1588"/>
        <w:tab w:val="clear" w:pos="1985"/>
      </w:tabs>
      <w:overflowPunct/>
      <w:autoSpaceDE/>
      <w:autoSpaceDN/>
      <w:adjustRightInd/>
      <w:spacing w:before="0" w:after="120"/>
      <w:textAlignment w:val="auto"/>
    </w:pPr>
    <w:rPr>
      <w:rFonts w:ascii="Arial" w:eastAsia="Times New Roman" w:hAnsi="Arial" w:cs="Arial"/>
      <w:sz w:val="20"/>
    </w:rPr>
  </w:style>
  <w:style w:type="paragraph" w:customStyle="1" w:styleId="Normal10pt">
    <w:name w:val="Normal + 10 pt"/>
    <w:basedOn w:val="Normal"/>
    <w:rsid w:val="005C68C4"/>
    <w:pPr>
      <w:overflowPunct/>
      <w:autoSpaceDE/>
      <w:autoSpaceDN/>
      <w:adjustRightInd/>
      <w:textAlignment w:val="auto"/>
    </w:pPr>
    <w:rPr>
      <w:rFonts w:eastAsia="Times New Roman"/>
      <w:sz w:val="20"/>
    </w:rPr>
  </w:style>
  <w:style w:type="paragraph" w:customStyle="1" w:styleId="Enumerated">
    <w:name w:val="Enumerated"/>
    <w:basedOn w:val="Normal"/>
    <w:rsid w:val="005C68C4"/>
    <w:pPr>
      <w:numPr>
        <w:numId w:val="4"/>
      </w:numPr>
      <w:tabs>
        <w:tab w:val="clear" w:pos="794"/>
        <w:tab w:val="clear" w:pos="1191"/>
        <w:tab w:val="clear" w:pos="1588"/>
        <w:tab w:val="clear" w:pos="1985"/>
        <w:tab w:val="num" w:pos="400"/>
      </w:tabs>
      <w:overflowPunct/>
      <w:autoSpaceDE/>
      <w:autoSpaceDN/>
      <w:adjustRightInd/>
      <w:spacing w:before="0"/>
      <w:ind w:left="397" w:hanging="397"/>
      <w:textAlignment w:val="auto"/>
    </w:pPr>
    <w:rPr>
      <w:rFonts w:eastAsia="MS ??"/>
      <w:sz w:val="20"/>
      <w:lang w:val="en-US"/>
    </w:rPr>
  </w:style>
  <w:style w:type="character" w:customStyle="1" w:styleId="moz-txt-citetags">
    <w:name w:val="moz-txt-citetags"/>
    <w:basedOn w:val="DefaultParagraphFont"/>
    <w:rsid w:val="005C68C4"/>
  </w:style>
  <w:style w:type="character" w:customStyle="1" w:styleId="BalloonTextChar">
    <w:name w:val="Balloon Text Char"/>
    <w:basedOn w:val="DefaultParagraphFont"/>
    <w:link w:val="BalloonText"/>
    <w:rsid w:val="005C68C4"/>
    <w:rPr>
      <w:rFonts w:ascii="Tahoma" w:eastAsia="????" w:hAnsi="Tahoma" w:cs="Tahoma"/>
      <w:sz w:val="16"/>
      <w:szCs w:val="16"/>
      <w:lang w:val="en-GB"/>
    </w:rPr>
  </w:style>
  <w:style w:type="paragraph" w:styleId="BalloonText">
    <w:name w:val="Balloon Text"/>
    <w:basedOn w:val="Normal"/>
    <w:link w:val="BalloonTextChar"/>
    <w:rsid w:val="005C68C4"/>
    <w:pPr>
      <w:tabs>
        <w:tab w:val="clear" w:pos="794"/>
        <w:tab w:val="clear" w:pos="1191"/>
        <w:tab w:val="clear" w:pos="1588"/>
        <w:tab w:val="clear" w:pos="1985"/>
      </w:tabs>
      <w:overflowPunct/>
      <w:autoSpaceDE/>
      <w:autoSpaceDN/>
      <w:adjustRightInd/>
      <w:textAlignment w:val="auto"/>
    </w:pPr>
    <w:rPr>
      <w:rFonts w:ascii="Tahoma" w:eastAsia="????" w:hAnsi="Tahoma" w:cs="Tahoma"/>
      <w:sz w:val="16"/>
      <w:szCs w:val="16"/>
    </w:rPr>
  </w:style>
  <w:style w:type="table" w:styleId="TableGrid5">
    <w:name w:val="Table Grid 5"/>
    <w:aliases w:val="Table Grid MINE"/>
    <w:basedOn w:val="TableNormal"/>
    <w:rsid w:val="005C68C4"/>
    <w:rPr>
      <w:rFonts w:eastAsia="SimSu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Bodynormal">
    <w:name w:val="Body normal"/>
    <w:basedOn w:val="Normal"/>
    <w:rsid w:val="005C68C4"/>
    <w:pPr>
      <w:tabs>
        <w:tab w:val="clear" w:pos="794"/>
        <w:tab w:val="clear" w:pos="1191"/>
        <w:tab w:val="clear" w:pos="1588"/>
        <w:tab w:val="clear" w:pos="1985"/>
      </w:tabs>
      <w:overflowPunct/>
      <w:autoSpaceDE/>
      <w:autoSpaceDN/>
      <w:adjustRightInd/>
      <w:ind w:left="357"/>
      <w:jc w:val="both"/>
      <w:textAlignment w:val="auto"/>
    </w:pPr>
    <w:rPr>
      <w:rFonts w:eastAsia="Times New Roman"/>
      <w:snapToGrid w:val="0"/>
      <w:sz w:val="22"/>
    </w:rPr>
  </w:style>
  <w:style w:type="character" w:styleId="CommentReference">
    <w:name w:val="annotation reference"/>
    <w:basedOn w:val="DefaultParagraphFont"/>
    <w:rsid w:val="005C68C4"/>
    <w:rPr>
      <w:sz w:val="16"/>
      <w:szCs w:val="16"/>
    </w:rPr>
  </w:style>
  <w:style w:type="paragraph" w:styleId="CommentText">
    <w:name w:val="annotation text"/>
    <w:basedOn w:val="Normal"/>
    <w:link w:val="CommentTextChar"/>
    <w:rsid w:val="005C68C4"/>
    <w:rPr>
      <w:sz w:val="20"/>
    </w:rPr>
  </w:style>
  <w:style w:type="character" w:customStyle="1" w:styleId="CommentTextChar">
    <w:name w:val="Comment Text Char"/>
    <w:basedOn w:val="DefaultParagraphFont"/>
    <w:link w:val="CommentText"/>
    <w:rsid w:val="005C68C4"/>
    <w:rPr>
      <w:lang w:val="en-GB"/>
    </w:rPr>
  </w:style>
  <w:style w:type="paragraph" w:customStyle="1" w:styleId="BN">
    <w:name w:val="BN"/>
    <w:basedOn w:val="Normal"/>
    <w:rsid w:val="005C68C4"/>
    <w:pPr>
      <w:numPr>
        <w:numId w:val="5"/>
      </w:numPr>
      <w:tabs>
        <w:tab w:val="clear" w:pos="794"/>
        <w:tab w:val="clear" w:pos="1191"/>
        <w:tab w:val="clear" w:pos="1588"/>
        <w:tab w:val="clear" w:pos="1985"/>
      </w:tabs>
      <w:spacing w:before="0" w:after="180"/>
    </w:pPr>
    <w:rPr>
      <w:rFonts w:eastAsia="Times New Roman"/>
      <w:sz w:val="20"/>
    </w:rPr>
  </w:style>
  <w:style w:type="paragraph" w:styleId="DocumentMap">
    <w:name w:val="Document Map"/>
    <w:basedOn w:val="Normal"/>
    <w:link w:val="DocumentMapChar"/>
    <w:unhideWhenUsed/>
    <w:rsid w:val="00FA6E9E"/>
    <w:rPr>
      <w:rFonts w:ascii="Tahoma" w:hAnsi="Tahoma" w:cs="Tahoma"/>
      <w:sz w:val="16"/>
      <w:szCs w:val="16"/>
    </w:rPr>
  </w:style>
  <w:style w:type="character" w:customStyle="1" w:styleId="DocumentMapChar">
    <w:name w:val="Document Map Char"/>
    <w:basedOn w:val="DefaultParagraphFont"/>
    <w:link w:val="DocumentMap"/>
    <w:rsid w:val="00FA6E9E"/>
    <w:rPr>
      <w:rFonts w:ascii="Tahoma" w:hAnsi="Tahoma" w:cs="Tahoma"/>
      <w:sz w:val="16"/>
      <w:szCs w:val="16"/>
      <w:lang w:val="en-GB"/>
    </w:rPr>
  </w:style>
  <w:style w:type="paragraph" w:styleId="BodyText">
    <w:name w:val="Body Text"/>
    <w:basedOn w:val="Normal"/>
    <w:link w:val="BodyTextChar"/>
    <w:rsid w:val="00DE4C0A"/>
    <w:pPr>
      <w:tabs>
        <w:tab w:val="clear" w:pos="794"/>
        <w:tab w:val="clear" w:pos="1191"/>
        <w:tab w:val="clear" w:pos="1588"/>
        <w:tab w:val="clear" w:pos="1985"/>
      </w:tabs>
      <w:overflowPunct/>
      <w:autoSpaceDE/>
      <w:autoSpaceDN/>
      <w:adjustRightInd/>
      <w:spacing w:after="120"/>
      <w:textAlignment w:val="auto"/>
    </w:pPr>
    <w:rPr>
      <w:rFonts w:eastAsia="????"/>
      <w:szCs w:val="24"/>
    </w:rPr>
  </w:style>
  <w:style w:type="character" w:customStyle="1" w:styleId="BodyTextChar">
    <w:name w:val="Body Text Char"/>
    <w:basedOn w:val="DefaultParagraphFont"/>
    <w:link w:val="BodyText"/>
    <w:rsid w:val="00DE4C0A"/>
    <w:rPr>
      <w:rFonts w:eastAsia="????"/>
      <w:sz w:val="24"/>
      <w:szCs w:val="24"/>
      <w:lang w:val="en-GB"/>
    </w:rPr>
  </w:style>
  <w:style w:type="character" w:customStyle="1" w:styleId="spelle">
    <w:name w:val="spelle"/>
    <w:basedOn w:val="DefaultParagraphFont"/>
    <w:rsid w:val="00DE4C0A"/>
  </w:style>
  <w:style w:type="paragraph" w:customStyle="1" w:styleId="kgkreflist">
    <w:name w:val="kgkreflist"/>
    <w:basedOn w:val="Normal"/>
    <w:rsid w:val="00DE4C0A"/>
    <w:pPr>
      <w:numPr>
        <w:numId w:val="6"/>
      </w:numPr>
    </w:pPr>
    <w:rPr>
      <w:rFonts w:eastAsia="Times New Roman"/>
    </w:rPr>
  </w:style>
  <w:style w:type="paragraph" w:customStyle="1" w:styleId="CharChar">
    <w:name w:val="Char Char"/>
    <w:basedOn w:val="Normal"/>
    <w:rsid w:val="00DE4C0A"/>
    <w:pPr>
      <w:widowControl w:val="0"/>
      <w:tabs>
        <w:tab w:val="clear" w:pos="794"/>
        <w:tab w:val="clear" w:pos="1191"/>
        <w:tab w:val="clear" w:pos="1588"/>
        <w:tab w:val="clear" w:pos="1985"/>
      </w:tabs>
      <w:overflowPunct/>
      <w:autoSpaceDE/>
      <w:autoSpaceDN/>
      <w:adjustRightInd/>
      <w:spacing w:before="0"/>
      <w:jc w:val="both"/>
      <w:textAlignment w:val="auto"/>
    </w:pPr>
    <w:rPr>
      <w:rFonts w:ascii="Tahoma" w:eastAsia="SimSun" w:hAnsi="Tahoma"/>
      <w:kern w:val="2"/>
      <w:lang w:val="en-US" w:eastAsia="zh-CN"/>
    </w:rPr>
  </w:style>
  <w:style w:type="paragraph" w:customStyle="1" w:styleId="1">
    <w:name w:val="ヘッダー1"/>
    <w:basedOn w:val="Normal"/>
    <w:link w:val="a"/>
    <w:rsid w:val="00960E15"/>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
    <w:name w:val="ヘッダー (文字)"/>
    <w:basedOn w:val="DefaultParagraphFont"/>
    <w:link w:val="1"/>
    <w:locked/>
    <w:rsid w:val="00960E15"/>
    <w:rPr>
      <w:rFonts w:eastAsia="SimSun"/>
      <w:sz w:val="24"/>
      <w:szCs w:val="24"/>
      <w:lang w:eastAsia="zh-CN"/>
    </w:rPr>
  </w:style>
  <w:style w:type="paragraph" w:customStyle="1" w:styleId="10">
    <w:name w:val="フッター1"/>
    <w:basedOn w:val="Normal"/>
    <w:link w:val="a0"/>
    <w:rsid w:val="00960E15"/>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0">
    <w:name w:val="フッター (文字)"/>
    <w:basedOn w:val="DefaultParagraphFont"/>
    <w:link w:val="10"/>
    <w:locked/>
    <w:rsid w:val="00960E15"/>
    <w:rPr>
      <w:rFonts w:eastAsia="SimSun"/>
      <w:sz w:val="24"/>
      <w:szCs w:val="24"/>
      <w:lang w:eastAsia="zh-CN"/>
    </w:rPr>
  </w:style>
  <w:style w:type="paragraph" w:styleId="TOC9">
    <w:name w:val="toc 9"/>
    <w:basedOn w:val="Normal"/>
    <w:next w:val="Normal"/>
    <w:autoRedefine/>
    <w:uiPriority w:val="39"/>
    <w:unhideWhenUsed/>
    <w:rsid w:val="008E36A1"/>
    <w:pPr>
      <w:tabs>
        <w:tab w:val="clear" w:pos="794"/>
        <w:tab w:val="clear" w:pos="1191"/>
        <w:tab w:val="clear" w:pos="1588"/>
        <w:tab w:val="clear" w:pos="1985"/>
      </w:tabs>
      <w:spacing w:before="0"/>
      <w:ind w:left="1680"/>
    </w:pPr>
    <w:rPr>
      <w:rFonts w:ascii="Calibri" w:hAnsi="Calibri"/>
      <w:sz w:val="20"/>
    </w:rPr>
  </w:style>
  <w:style w:type="paragraph" w:customStyle="1" w:styleId="TOC10">
    <w:name w:val="TOC 제목1"/>
    <w:basedOn w:val="Heading1"/>
    <w:next w:val="Normal"/>
    <w:uiPriority w:val="39"/>
    <w:semiHidden/>
    <w:unhideWhenUsed/>
    <w:qFormat/>
    <w:rsid w:val="008E36A1"/>
    <w:pPr>
      <w:numPr>
        <w:numId w:val="0"/>
      </w:numPr>
      <w:spacing w:before="480" w:line="276" w:lineRule="auto"/>
      <w:outlineLvl w:val="9"/>
    </w:pPr>
    <w:rPr>
      <w:rFonts w:ascii="Cambria" w:eastAsia="Times New Roman" w:hAnsi="Cambria"/>
      <w:color w:val="365F91"/>
      <w:sz w:val="28"/>
      <w:szCs w:val="28"/>
      <w:lang w:val="en-US"/>
    </w:rPr>
  </w:style>
  <w:style w:type="paragraph" w:styleId="Title">
    <w:name w:val="Title"/>
    <w:basedOn w:val="Normal"/>
    <w:next w:val="Normal"/>
    <w:link w:val="TitleChar"/>
    <w:uiPriority w:val="10"/>
    <w:qFormat/>
    <w:rsid w:val="00BE1C3A"/>
    <w:pPr>
      <w:spacing w:before="240" w:after="120"/>
      <w:jc w:val="center"/>
      <w:outlineLvl w:val="0"/>
    </w:pPr>
    <w:rPr>
      <w:rFonts w:ascii="Arial" w:eastAsia="MS Gothic" w:hAnsi="Arial"/>
      <w:sz w:val="32"/>
      <w:szCs w:val="32"/>
    </w:rPr>
  </w:style>
  <w:style w:type="character" w:customStyle="1" w:styleId="TitleChar">
    <w:name w:val="Title Char"/>
    <w:basedOn w:val="DefaultParagraphFont"/>
    <w:link w:val="Title"/>
    <w:uiPriority w:val="10"/>
    <w:rsid w:val="00BE1C3A"/>
    <w:rPr>
      <w:rFonts w:ascii="Arial" w:eastAsia="MS Gothic" w:hAnsi="Arial"/>
      <w:sz w:val="32"/>
      <w:szCs w:val="32"/>
      <w:lang w:val="en-GB" w:eastAsia="en-US"/>
    </w:rPr>
  </w:style>
  <w:style w:type="paragraph" w:customStyle="1" w:styleId="11">
    <w:name w:val="見出し 11"/>
    <w:basedOn w:val="Normal"/>
    <w:link w:val="12"/>
    <w:rsid w:val="006E6B3C"/>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12">
    <w:name w:val="見出し 1 (文字)"/>
    <w:basedOn w:val="DefaultParagraphFont"/>
    <w:link w:val="11"/>
    <w:locked/>
    <w:rsid w:val="006E6B3C"/>
    <w:rPr>
      <w:rFonts w:eastAsia="SimSun"/>
      <w:sz w:val="24"/>
      <w:szCs w:val="24"/>
      <w:lang w:eastAsia="zh-CN"/>
    </w:rPr>
  </w:style>
  <w:style w:type="paragraph" w:customStyle="1" w:styleId="13">
    <w:name w:val="表題1"/>
    <w:basedOn w:val="Normal"/>
    <w:link w:val="a1"/>
    <w:rsid w:val="006E6B3C"/>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1">
    <w:name w:val="表題 (文字)"/>
    <w:basedOn w:val="DefaultParagraphFont"/>
    <w:link w:val="13"/>
    <w:locked/>
    <w:rsid w:val="006E6B3C"/>
    <w:rPr>
      <w:rFonts w:eastAsia="SimSun"/>
      <w:sz w:val="24"/>
      <w:szCs w:val="24"/>
      <w:lang w:eastAsia="zh-CN"/>
    </w:rPr>
  </w:style>
  <w:style w:type="numbering" w:customStyle="1" w:styleId="Bulleted">
    <w:name w:val="Bulleted *"/>
    <w:basedOn w:val="NoList"/>
    <w:rsid w:val="00930053"/>
    <w:pPr>
      <w:numPr>
        <w:numId w:val="8"/>
      </w:numPr>
    </w:pPr>
  </w:style>
  <w:style w:type="paragraph" w:customStyle="1" w:styleId="Normalbeforetable">
    <w:name w:val="Normal before table"/>
    <w:basedOn w:val="Normal"/>
    <w:rsid w:val="00930053"/>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styleId="NoSpacing">
    <w:name w:val="No Spacing"/>
    <w:uiPriority w:val="1"/>
    <w:qFormat/>
    <w:rsid w:val="004F37E1"/>
    <w:rPr>
      <w:rFonts w:ascii="Calibri" w:eastAsia="Calibri" w:hAnsi="Calibri"/>
      <w:sz w:val="22"/>
      <w:szCs w:val="22"/>
      <w:lang w:eastAsia="en-US"/>
    </w:rPr>
  </w:style>
  <w:style w:type="paragraph" w:customStyle="1" w:styleId="msochpdefault">
    <w:name w:val="msochpdefault"/>
    <w:basedOn w:val="Normal"/>
    <w:rsid w:val="00597F1E"/>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SimSun" w:eastAsia="SimSun" w:hAnsi="SimSun" w:cs="SimSun"/>
      <w:sz w:val="20"/>
      <w:lang w:val="en-US" w:eastAsia="zh-CN"/>
    </w:rPr>
  </w:style>
  <w:style w:type="paragraph" w:styleId="ListParagraph">
    <w:name w:val="List Paragraph"/>
    <w:basedOn w:val="Normal"/>
    <w:uiPriority w:val="34"/>
    <w:qFormat/>
    <w:rsid w:val="008A3025"/>
    <w:pPr>
      <w:ind w:left="720"/>
      <w:contextualSpacing/>
    </w:pPr>
  </w:style>
  <w:style w:type="character" w:customStyle="1" w:styleId="href">
    <w:name w:val="href"/>
    <w:uiPriority w:val="99"/>
    <w:rsid w:val="000839D7"/>
  </w:style>
  <w:style w:type="paragraph" w:customStyle="1" w:styleId="Heading2Unnumbered">
    <w:name w:val="Heading 2 Unnumbered"/>
    <w:basedOn w:val="Heading2"/>
    <w:rsid w:val="001D4DB3"/>
    <w:pPr>
      <w:numPr>
        <w:ilvl w:val="0"/>
        <w:numId w:val="0"/>
      </w:numPr>
    </w:pPr>
  </w:style>
  <w:style w:type="paragraph" w:customStyle="1" w:styleId="Headingib">
    <w:name w:val="Heading_ib"/>
    <w:basedOn w:val="Headingi"/>
    <w:rsid w:val="002C692F"/>
    <w:rPr>
      <w:rFonts w:eastAsiaTheme="minorEastAsia"/>
      <w:b/>
      <w:bCs/>
      <w:lang w:eastAsia="ja-JP"/>
    </w:rPr>
  </w:style>
  <w:style w:type="paragraph" w:customStyle="1" w:styleId="Heading1Centered">
    <w:name w:val="Heading 1 Centered"/>
    <w:basedOn w:val="Heading1"/>
    <w:rsid w:val="001C6E1D"/>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5"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84C"/>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Heading U,H1,H11,Titre Partie,h1,l1,1st level,MyHeading 1,HHeading 1"/>
    <w:basedOn w:val="Normal"/>
    <w:next w:val="Normal"/>
    <w:link w:val="Heading1Char"/>
    <w:qFormat/>
    <w:rsid w:val="007050E8"/>
    <w:pPr>
      <w:keepNext/>
      <w:keepLines/>
      <w:numPr>
        <w:numId w:val="3"/>
      </w:numPr>
      <w:spacing w:before="360"/>
      <w:outlineLvl w:val="0"/>
    </w:pPr>
    <w:rPr>
      <w:b/>
    </w:rPr>
  </w:style>
  <w:style w:type="paragraph" w:styleId="Heading2">
    <w:name w:val="heading 2"/>
    <w:basedOn w:val="Heading1"/>
    <w:next w:val="Normal"/>
    <w:link w:val="Heading2Char"/>
    <w:qFormat/>
    <w:rsid w:val="00603CE2"/>
    <w:pPr>
      <w:numPr>
        <w:ilvl w:val="1"/>
      </w:numPr>
      <w:spacing w:before="240"/>
      <w:outlineLvl w:val="1"/>
    </w:pPr>
  </w:style>
  <w:style w:type="paragraph" w:styleId="Heading3">
    <w:name w:val="heading 3"/>
    <w:basedOn w:val="Heading1"/>
    <w:next w:val="Normal"/>
    <w:link w:val="Heading3Char"/>
    <w:qFormat/>
    <w:rsid w:val="00603CE2"/>
    <w:pPr>
      <w:numPr>
        <w:ilvl w:val="2"/>
      </w:numPr>
      <w:tabs>
        <w:tab w:val="clear" w:pos="794"/>
        <w:tab w:val="left" w:pos="792"/>
      </w:tabs>
      <w:spacing w:before="160"/>
      <w:outlineLvl w:val="2"/>
    </w:pPr>
  </w:style>
  <w:style w:type="paragraph" w:styleId="Heading4">
    <w:name w:val="heading 4"/>
    <w:basedOn w:val="Heading3"/>
    <w:next w:val="Normal"/>
    <w:link w:val="Heading4Char"/>
    <w:qFormat/>
    <w:rsid w:val="00DE4C0A"/>
    <w:pPr>
      <w:numPr>
        <w:ilvl w:val="3"/>
      </w:numPr>
      <w:tabs>
        <w:tab w:val="left" w:pos="1021"/>
      </w:tabs>
      <w:outlineLvl w:val="3"/>
    </w:pPr>
  </w:style>
  <w:style w:type="paragraph" w:styleId="Heading5">
    <w:name w:val="heading 5"/>
    <w:basedOn w:val="Heading4"/>
    <w:next w:val="Normal"/>
    <w:link w:val="Heading5Char"/>
    <w:qFormat/>
    <w:rsid w:val="00603CE2"/>
    <w:pPr>
      <w:numPr>
        <w:ilvl w:val="4"/>
      </w:numPr>
      <w:outlineLvl w:val="4"/>
    </w:pPr>
  </w:style>
  <w:style w:type="paragraph" w:styleId="Heading6">
    <w:name w:val="heading 6"/>
    <w:aliases w:val="H6,H61"/>
    <w:basedOn w:val="Heading4"/>
    <w:next w:val="Normal"/>
    <w:link w:val="Heading6Char"/>
    <w:qFormat/>
    <w:rsid w:val="00603CE2"/>
    <w:pPr>
      <w:numPr>
        <w:ilvl w:val="5"/>
      </w:numPr>
      <w:tabs>
        <w:tab w:val="clear" w:pos="1021"/>
        <w:tab w:val="clear" w:pos="1191"/>
      </w:tabs>
      <w:outlineLvl w:val="5"/>
    </w:pPr>
  </w:style>
  <w:style w:type="paragraph" w:styleId="Heading7">
    <w:name w:val="heading 7"/>
    <w:basedOn w:val="Heading6"/>
    <w:next w:val="Normal"/>
    <w:link w:val="Heading7Char"/>
    <w:qFormat/>
    <w:rsid w:val="00603CE2"/>
    <w:pPr>
      <w:numPr>
        <w:ilvl w:val="6"/>
      </w:numPr>
      <w:outlineLvl w:val="6"/>
    </w:pPr>
  </w:style>
  <w:style w:type="paragraph" w:styleId="Heading8">
    <w:name w:val="heading 8"/>
    <w:basedOn w:val="Heading6"/>
    <w:next w:val="Normal"/>
    <w:link w:val="Heading8Char"/>
    <w:qFormat/>
    <w:rsid w:val="00603CE2"/>
    <w:pPr>
      <w:numPr>
        <w:ilvl w:val="7"/>
      </w:numPr>
      <w:outlineLvl w:val="7"/>
    </w:pPr>
  </w:style>
  <w:style w:type="paragraph" w:styleId="Heading9">
    <w:name w:val="heading 9"/>
    <w:basedOn w:val="Heading6"/>
    <w:next w:val="Normal"/>
    <w:link w:val="Heading9Char"/>
    <w:qFormat/>
    <w:rsid w:val="00603CE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제목 1 Char"/>
    <w:aliases w:val="Heading U Char,H1 Char,H11 Char,Titre Partie Char,h1 Char,l1 Char,1st level Char,MyHeading 1 Char,HHeading 1 Char"/>
    <w:basedOn w:val="DefaultParagraphFont"/>
    <w:link w:val="Heading1"/>
    <w:rsid w:val="00DE4C0A"/>
    <w:rPr>
      <w:b/>
      <w:sz w:val="24"/>
      <w:lang w:val="en-GB" w:eastAsia="en-US"/>
    </w:rPr>
  </w:style>
  <w:style w:type="character" w:customStyle="1" w:styleId="Heading2Char">
    <w:name w:val="제목 2 Char"/>
    <w:basedOn w:val="DefaultParagraphFont"/>
    <w:link w:val="Heading2"/>
    <w:rsid w:val="00DE4C0A"/>
    <w:rPr>
      <w:b/>
      <w:sz w:val="24"/>
      <w:lang w:val="en-GB" w:eastAsia="en-US"/>
    </w:rPr>
  </w:style>
  <w:style w:type="character" w:customStyle="1" w:styleId="Heading3Char">
    <w:name w:val="제목 3 Char"/>
    <w:basedOn w:val="DefaultParagraphFont"/>
    <w:link w:val="Heading3"/>
    <w:rsid w:val="00DE4C0A"/>
    <w:rPr>
      <w:b/>
      <w:sz w:val="24"/>
      <w:lang w:val="en-GB" w:eastAsia="en-US"/>
    </w:rPr>
  </w:style>
  <w:style w:type="character" w:customStyle="1" w:styleId="Heading4Char">
    <w:name w:val="제목 4 Char"/>
    <w:basedOn w:val="DefaultParagraphFont"/>
    <w:link w:val="Heading4"/>
    <w:rsid w:val="00DE4C0A"/>
    <w:rPr>
      <w:b/>
      <w:sz w:val="24"/>
      <w:lang w:val="en-GB" w:eastAsia="en-US"/>
    </w:rPr>
  </w:style>
  <w:style w:type="character" w:customStyle="1" w:styleId="Heading5Char">
    <w:name w:val="제목 5 Char"/>
    <w:basedOn w:val="DefaultParagraphFont"/>
    <w:link w:val="Heading5"/>
    <w:rsid w:val="00DE4C0A"/>
    <w:rPr>
      <w:b/>
      <w:sz w:val="24"/>
      <w:lang w:val="en-GB" w:eastAsia="en-US"/>
    </w:rPr>
  </w:style>
  <w:style w:type="character" w:customStyle="1" w:styleId="Heading6Char">
    <w:name w:val="제목 6 Char"/>
    <w:aliases w:val="H6 Char,H61 Char"/>
    <w:basedOn w:val="DefaultParagraphFont"/>
    <w:link w:val="Heading6"/>
    <w:rsid w:val="00DE4C0A"/>
    <w:rPr>
      <w:b/>
      <w:sz w:val="24"/>
      <w:lang w:val="en-GB" w:eastAsia="en-US"/>
    </w:rPr>
  </w:style>
  <w:style w:type="character" w:customStyle="1" w:styleId="Heading7Char">
    <w:name w:val="제목 7 Char"/>
    <w:basedOn w:val="DefaultParagraphFont"/>
    <w:link w:val="Heading7"/>
    <w:rsid w:val="00DE4C0A"/>
    <w:rPr>
      <w:b/>
      <w:sz w:val="24"/>
      <w:lang w:val="en-GB" w:eastAsia="en-US"/>
    </w:rPr>
  </w:style>
  <w:style w:type="character" w:customStyle="1" w:styleId="Heading8Char">
    <w:name w:val="제목 8 Char"/>
    <w:basedOn w:val="DefaultParagraphFont"/>
    <w:link w:val="Heading8"/>
    <w:rsid w:val="00DE4C0A"/>
    <w:rPr>
      <w:b/>
      <w:sz w:val="24"/>
      <w:lang w:val="en-GB" w:eastAsia="en-US"/>
    </w:rPr>
  </w:style>
  <w:style w:type="character" w:customStyle="1" w:styleId="Heading9Char">
    <w:name w:val="제목 9 Char"/>
    <w:basedOn w:val="DefaultParagraphFont"/>
    <w:link w:val="Heading9"/>
    <w:rsid w:val="00DE4C0A"/>
    <w:rPr>
      <w:b/>
      <w:sz w:val="24"/>
      <w:lang w:val="en-GB" w:eastAsia="en-US"/>
    </w:rPr>
  </w:style>
  <w:style w:type="paragraph" w:customStyle="1" w:styleId="AnnexNotitle">
    <w:name w:val="Annex_No &amp; title"/>
    <w:basedOn w:val="Normal"/>
    <w:next w:val="Normal"/>
    <w:rsid w:val="00B11514"/>
    <w:pPr>
      <w:keepNext/>
      <w:keepLines/>
      <w:spacing w:before="480"/>
      <w:jc w:val="center"/>
    </w:pPr>
    <w:rPr>
      <w:b/>
      <w:sz w:val="28"/>
    </w:rPr>
  </w:style>
  <w:style w:type="paragraph" w:customStyle="1" w:styleId="AppendixNotitle">
    <w:name w:val="Appendix_No &amp; title"/>
    <w:basedOn w:val="AnnexNotitle"/>
    <w:next w:val="Normal"/>
    <w:rsid w:val="00B11514"/>
  </w:style>
  <w:style w:type="paragraph" w:customStyle="1" w:styleId="ASN1">
    <w:name w:val="ASN.1"/>
    <w:basedOn w:val="Normal"/>
    <w:rsid w:val="00B1151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B11514"/>
    <w:pPr>
      <w:spacing w:before="80"/>
      <w:ind w:left="794" w:hanging="794"/>
    </w:pPr>
  </w:style>
  <w:style w:type="paragraph" w:customStyle="1" w:styleId="enumlev2">
    <w:name w:val="enumlev2"/>
    <w:basedOn w:val="enumlev1"/>
    <w:rsid w:val="00B11514"/>
    <w:pPr>
      <w:ind w:left="1191" w:hanging="397"/>
    </w:pPr>
  </w:style>
  <w:style w:type="paragraph" w:customStyle="1" w:styleId="enumlev3">
    <w:name w:val="enumlev3"/>
    <w:basedOn w:val="enumlev2"/>
    <w:rsid w:val="00B11514"/>
    <w:pPr>
      <w:ind w:left="1588"/>
    </w:pPr>
  </w:style>
  <w:style w:type="paragraph" w:customStyle="1" w:styleId="FigureNotitle">
    <w:name w:val="Figure_No &amp; title"/>
    <w:basedOn w:val="Normal"/>
    <w:next w:val="Normal"/>
    <w:rsid w:val="00B11514"/>
    <w:pPr>
      <w:keepLines/>
      <w:spacing w:before="240" w:after="120"/>
      <w:jc w:val="center"/>
    </w:pPr>
    <w:rPr>
      <w:b/>
    </w:rPr>
  </w:style>
  <w:style w:type="paragraph" w:styleId="Footer">
    <w:name w:val="footer"/>
    <w:basedOn w:val="Normal"/>
    <w:link w:val="FooterChar"/>
    <w:uiPriority w:val="99"/>
    <w:rsid w:val="00B11514"/>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바닥글 Char"/>
    <w:basedOn w:val="DefaultParagraphFont"/>
    <w:link w:val="Footer"/>
    <w:uiPriority w:val="99"/>
    <w:rsid w:val="005C68C4"/>
    <w:rPr>
      <w:caps/>
      <w:noProof/>
      <w:sz w:val="16"/>
      <w:lang w:val="en-GB"/>
    </w:rPr>
  </w:style>
  <w:style w:type="character" w:styleId="FootnoteReference">
    <w:name w:val="footnote reference"/>
    <w:basedOn w:val="DefaultParagraphFont"/>
    <w:semiHidden/>
    <w:rsid w:val="00B11514"/>
    <w:rPr>
      <w:position w:val="6"/>
      <w:sz w:val="18"/>
    </w:rPr>
  </w:style>
  <w:style w:type="paragraph" w:customStyle="1" w:styleId="Note">
    <w:name w:val="Note"/>
    <w:basedOn w:val="Normal"/>
    <w:rsid w:val="00B11514"/>
    <w:pPr>
      <w:spacing w:before="80"/>
    </w:pPr>
  </w:style>
  <w:style w:type="paragraph" w:styleId="FootnoteText">
    <w:name w:val="footnote text"/>
    <w:basedOn w:val="Note"/>
    <w:link w:val="FootnoteTextChar"/>
    <w:semiHidden/>
    <w:rsid w:val="00B11514"/>
    <w:pPr>
      <w:keepLines/>
      <w:tabs>
        <w:tab w:val="left" w:pos="255"/>
      </w:tabs>
      <w:ind w:left="255" w:hanging="255"/>
    </w:pPr>
  </w:style>
  <w:style w:type="character" w:customStyle="1" w:styleId="FootnoteTextChar">
    <w:name w:val="각주 텍스트 Char"/>
    <w:basedOn w:val="DefaultParagraphFont"/>
    <w:link w:val="FootnoteText"/>
    <w:semiHidden/>
    <w:rsid w:val="00DE4C0A"/>
    <w:rPr>
      <w:sz w:val="24"/>
      <w:lang w:val="en-GB"/>
    </w:rPr>
  </w:style>
  <w:style w:type="paragraph" w:customStyle="1" w:styleId="Formal">
    <w:name w:val="Formal"/>
    <w:basedOn w:val="ASN1"/>
    <w:rsid w:val="00B11514"/>
    <w:rPr>
      <w:b w:val="0"/>
    </w:rPr>
  </w:style>
  <w:style w:type="paragraph" w:styleId="Header">
    <w:name w:val="header"/>
    <w:basedOn w:val="Normal"/>
    <w:link w:val="HeaderChar"/>
    <w:uiPriority w:val="99"/>
    <w:rsid w:val="00B11514"/>
    <w:pPr>
      <w:tabs>
        <w:tab w:val="clear" w:pos="794"/>
        <w:tab w:val="clear" w:pos="1191"/>
        <w:tab w:val="clear" w:pos="1588"/>
        <w:tab w:val="clear" w:pos="1985"/>
      </w:tabs>
      <w:spacing w:before="0"/>
      <w:jc w:val="center"/>
    </w:pPr>
    <w:rPr>
      <w:sz w:val="18"/>
    </w:rPr>
  </w:style>
  <w:style w:type="character" w:customStyle="1" w:styleId="HeaderChar">
    <w:name w:val="머리글 Char"/>
    <w:basedOn w:val="DefaultParagraphFont"/>
    <w:link w:val="Header"/>
    <w:uiPriority w:val="99"/>
    <w:rsid w:val="00DE4C0A"/>
    <w:rPr>
      <w:sz w:val="18"/>
      <w:lang w:val="en-GB"/>
    </w:rPr>
  </w:style>
  <w:style w:type="paragraph" w:customStyle="1" w:styleId="Headingb">
    <w:name w:val="Heading_b"/>
    <w:basedOn w:val="Normal"/>
    <w:next w:val="Normal"/>
    <w:rsid w:val="00B11514"/>
    <w:pPr>
      <w:keepNext/>
      <w:spacing w:before="160"/>
    </w:pPr>
    <w:rPr>
      <w:b/>
    </w:rPr>
  </w:style>
  <w:style w:type="paragraph" w:customStyle="1" w:styleId="Headingi">
    <w:name w:val="Heading_i"/>
    <w:basedOn w:val="Normal"/>
    <w:next w:val="Normal"/>
    <w:rsid w:val="00B11514"/>
    <w:pPr>
      <w:keepNext/>
      <w:spacing w:before="160"/>
    </w:pPr>
    <w:rPr>
      <w:i/>
    </w:rPr>
  </w:style>
  <w:style w:type="paragraph" w:customStyle="1" w:styleId="Normalaftertitle">
    <w:name w:val="Normal_after_title"/>
    <w:basedOn w:val="Normal"/>
    <w:next w:val="Normal"/>
    <w:rsid w:val="00B11514"/>
    <w:pPr>
      <w:spacing w:before="360"/>
    </w:pPr>
  </w:style>
  <w:style w:type="character" w:styleId="PageNumber">
    <w:name w:val="page number"/>
    <w:basedOn w:val="DefaultParagraphFont"/>
    <w:rsid w:val="00B1151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11514"/>
    <w:pPr>
      <w:ind w:left="794" w:hanging="794"/>
    </w:pPr>
  </w:style>
  <w:style w:type="paragraph" w:customStyle="1" w:styleId="Reftitle">
    <w:name w:val="Ref_title"/>
    <w:basedOn w:val="Normal"/>
    <w:next w:val="Reftext"/>
    <w:rsid w:val="00B11514"/>
    <w:pPr>
      <w:spacing w:before="480"/>
      <w:jc w:val="center"/>
    </w:pPr>
    <w:rPr>
      <w:b/>
    </w:rPr>
  </w:style>
  <w:style w:type="paragraph" w:customStyle="1" w:styleId="Source">
    <w:name w:val="Source"/>
    <w:basedOn w:val="Normal"/>
    <w:next w:val="Normalaftertitle"/>
    <w:rsid w:val="00B11514"/>
    <w:pPr>
      <w:spacing w:before="840" w:after="200"/>
      <w:jc w:val="center"/>
    </w:pPr>
    <w:rPr>
      <w:b/>
      <w:sz w:val="28"/>
    </w:rPr>
  </w:style>
  <w:style w:type="paragraph" w:customStyle="1" w:styleId="SpecialFooter">
    <w:name w:val="Special Footer"/>
    <w:basedOn w:val="Footer"/>
    <w:rsid w:val="00B1151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1151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B11514"/>
    <w:pPr>
      <w:keepNext/>
      <w:keepLines/>
      <w:spacing w:before="360" w:after="120"/>
      <w:jc w:val="center"/>
    </w:pPr>
    <w:rPr>
      <w:b/>
    </w:rPr>
  </w:style>
  <w:style w:type="paragraph" w:customStyle="1" w:styleId="Tabletext">
    <w:name w:val="Table_text"/>
    <w:basedOn w:val="Normal"/>
    <w:rsid w:val="00B1151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B1151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B11514"/>
  </w:style>
  <w:style w:type="paragraph" w:customStyle="1" w:styleId="Title3">
    <w:name w:val="Title 3"/>
    <w:basedOn w:val="Title2"/>
    <w:next w:val="Normal"/>
    <w:rsid w:val="00B11514"/>
    <w:rPr>
      <w:caps w:val="0"/>
    </w:rPr>
  </w:style>
  <w:style w:type="paragraph" w:customStyle="1" w:styleId="Title4">
    <w:name w:val="Title 4"/>
    <w:basedOn w:val="Title3"/>
    <w:next w:val="Heading1"/>
    <w:rsid w:val="00B11514"/>
    <w:rPr>
      <w:b/>
    </w:rPr>
  </w:style>
  <w:style w:type="paragraph" w:styleId="TOC1">
    <w:name w:val="toc 1"/>
    <w:basedOn w:val="Normal"/>
    <w:uiPriority w:val="39"/>
    <w:rsid w:val="008E36A1"/>
    <w:pPr>
      <w:tabs>
        <w:tab w:val="clear" w:pos="794"/>
        <w:tab w:val="clear" w:pos="1191"/>
        <w:tab w:val="clear" w:pos="1588"/>
        <w:tab w:val="clear" w:pos="1985"/>
      </w:tabs>
    </w:pPr>
    <w:rPr>
      <w:rFonts w:ascii="Cambria" w:hAnsi="Cambria"/>
      <w:b/>
      <w:bCs/>
      <w:caps/>
      <w:sz w:val="20"/>
      <w:szCs w:val="24"/>
    </w:rPr>
  </w:style>
  <w:style w:type="paragraph" w:styleId="TOC2">
    <w:name w:val="toc 2"/>
    <w:basedOn w:val="TOC1"/>
    <w:uiPriority w:val="39"/>
    <w:rsid w:val="00B11514"/>
    <w:pPr>
      <w:spacing w:before="240"/>
    </w:pPr>
    <w:rPr>
      <w:rFonts w:ascii="Calibri" w:hAnsi="Calibri"/>
      <w:caps w:val="0"/>
      <w:szCs w:val="20"/>
    </w:rPr>
  </w:style>
  <w:style w:type="paragraph" w:styleId="TOC3">
    <w:name w:val="toc 3"/>
    <w:basedOn w:val="TOC2"/>
    <w:uiPriority w:val="39"/>
    <w:rsid w:val="00B11514"/>
    <w:pPr>
      <w:spacing w:before="0"/>
      <w:ind w:left="240"/>
    </w:pPr>
    <w:rPr>
      <w:b w:val="0"/>
      <w:bCs w:val="0"/>
    </w:rPr>
  </w:style>
  <w:style w:type="paragraph" w:styleId="TOC4">
    <w:name w:val="toc 4"/>
    <w:basedOn w:val="TOC3"/>
    <w:uiPriority w:val="39"/>
    <w:rsid w:val="00B11514"/>
    <w:pPr>
      <w:ind w:left="480"/>
    </w:pPr>
  </w:style>
  <w:style w:type="paragraph" w:styleId="TOC5">
    <w:name w:val="toc 5"/>
    <w:basedOn w:val="TOC4"/>
    <w:uiPriority w:val="39"/>
    <w:rsid w:val="00B11514"/>
    <w:pPr>
      <w:ind w:left="720"/>
    </w:pPr>
  </w:style>
  <w:style w:type="paragraph" w:styleId="TOC6">
    <w:name w:val="toc 6"/>
    <w:basedOn w:val="TOC4"/>
    <w:uiPriority w:val="39"/>
    <w:rsid w:val="00B11514"/>
    <w:pPr>
      <w:ind w:left="960"/>
    </w:pPr>
  </w:style>
  <w:style w:type="paragraph" w:styleId="TOC7">
    <w:name w:val="toc 7"/>
    <w:basedOn w:val="TOC4"/>
    <w:uiPriority w:val="39"/>
    <w:rsid w:val="00B11514"/>
    <w:pPr>
      <w:ind w:left="1200"/>
    </w:pPr>
  </w:style>
  <w:style w:type="paragraph" w:styleId="TOC8">
    <w:name w:val="toc 8"/>
    <w:basedOn w:val="TOC4"/>
    <w:uiPriority w:val="39"/>
    <w:rsid w:val="00B11514"/>
    <w:pPr>
      <w:ind w:left="1440"/>
    </w:pPr>
  </w:style>
  <w:style w:type="table" w:customStyle="1" w:styleId="21">
    <w:name w:val="中等深浅列表 21"/>
    <w:basedOn w:val="TableNormal"/>
    <w:uiPriority w:val="66"/>
    <w:rsid w:val="00906BD7"/>
    <w:rPr>
      <w:rFonts w:ascii="Cambria" w:eastAsia="Times New Roman"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themeColor="text1"/>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paragraph" w:customStyle="1" w:styleId="Sottotitolo1Ale">
    <w:name w:val="Sottotitolo 1 Ale"/>
    <w:basedOn w:val="Normal"/>
    <w:autoRedefine/>
    <w:rsid w:val="005C68C4"/>
    <w:pPr>
      <w:numPr>
        <w:ilvl w:val="1"/>
        <w:numId w:val="5"/>
      </w:numPr>
      <w:tabs>
        <w:tab w:val="clear" w:pos="794"/>
        <w:tab w:val="clear" w:pos="1191"/>
        <w:tab w:val="clear" w:pos="1588"/>
        <w:tab w:val="clear" w:pos="1985"/>
      </w:tabs>
      <w:overflowPunct/>
      <w:autoSpaceDE/>
      <w:autoSpaceDN/>
      <w:adjustRightInd/>
      <w:spacing w:line="360" w:lineRule="auto"/>
      <w:jc w:val="both"/>
      <w:textAlignment w:val="auto"/>
    </w:pPr>
    <w:rPr>
      <w:rFonts w:eastAsia="????"/>
      <w:b/>
      <w:bCs/>
      <w:sz w:val="28"/>
      <w:szCs w:val="28"/>
    </w:rPr>
  </w:style>
  <w:style w:type="paragraph" w:styleId="BodyTextIndent2">
    <w:name w:val="Body Text Indent 2"/>
    <w:basedOn w:val="Normal"/>
    <w:link w:val="BodyTextIndent2Char"/>
    <w:rsid w:val="005C68C4"/>
    <w:pPr>
      <w:tabs>
        <w:tab w:val="clear" w:pos="794"/>
        <w:tab w:val="clear" w:pos="1191"/>
        <w:tab w:val="clear" w:pos="1588"/>
        <w:tab w:val="clear" w:pos="1985"/>
        <w:tab w:val="left" w:pos="560"/>
      </w:tabs>
      <w:overflowPunct/>
      <w:autoSpaceDE/>
      <w:autoSpaceDN/>
      <w:adjustRightInd/>
      <w:ind w:hanging="20"/>
      <w:jc w:val="both"/>
      <w:textAlignment w:val="auto"/>
    </w:pPr>
    <w:rPr>
      <w:rFonts w:ascii="Arial" w:eastAsia="????" w:hAnsi="Arial"/>
      <w:szCs w:val="24"/>
    </w:rPr>
  </w:style>
  <w:style w:type="character" w:customStyle="1" w:styleId="BodyTextIndent2Char">
    <w:name w:val="본문 들여쓰기 2 Char"/>
    <w:basedOn w:val="DefaultParagraphFont"/>
    <w:link w:val="BodyTextIndent2"/>
    <w:rsid w:val="005C68C4"/>
    <w:rPr>
      <w:rFonts w:ascii="Arial" w:eastAsia="????" w:hAnsi="Arial"/>
      <w:sz w:val="24"/>
      <w:szCs w:val="24"/>
      <w:lang w:val="en-GB"/>
    </w:rPr>
  </w:style>
  <w:style w:type="paragraph" w:customStyle="1" w:styleId="Head">
    <w:name w:val="Head"/>
    <w:basedOn w:val="Normal"/>
    <w:rsid w:val="005C68C4"/>
    <w:pPr>
      <w:tabs>
        <w:tab w:val="clear" w:pos="794"/>
        <w:tab w:val="clear" w:pos="1191"/>
        <w:tab w:val="clear" w:pos="1588"/>
        <w:tab w:val="clear" w:pos="1985"/>
        <w:tab w:val="left" w:pos="6663"/>
      </w:tabs>
      <w:overflowPunct/>
      <w:autoSpaceDE/>
      <w:autoSpaceDN/>
      <w:adjustRightInd/>
      <w:textAlignment w:val="auto"/>
    </w:pPr>
    <w:rPr>
      <w:rFonts w:eastAsia="????"/>
      <w:szCs w:val="24"/>
    </w:rPr>
  </w:style>
  <w:style w:type="paragraph" w:styleId="BodyTextIndent">
    <w:name w:val="Body Text Indent"/>
    <w:basedOn w:val="Normal"/>
    <w:link w:val="BodyTextIndentChar"/>
    <w:rsid w:val="005C68C4"/>
    <w:pPr>
      <w:tabs>
        <w:tab w:val="clear" w:pos="794"/>
        <w:tab w:val="clear" w:pos="1191"/>
        <w:tab w:val="clear" w:pos="1588"/>
        <w:tab w:val="clear" w:pos="1985"/>
      </w:tabs>
      <w:overflowPunct/>
      <w:autoSpaceDE/>
      <w:autoSpaceDN/>
      <w:adjustRightInd/>
      <w:textAlignment w:val="auto"/>
    </w:pPr>
    <w:rPr>
      <w:rFonts w:eastAsia="????"/>
      <w:b/>
      <w:bCs/>
      <w:szCs w:val="24"/>
    </w:rPr>
  </w:style>
  <w:style w:type="character" w:customStyle="1" w:styleId="BodyTextIndentChar">
    <w:name w:val="본문 들여쓰기 Char"/>
    <w:basedOn w:val="DefaultParagraphFont"/>
    <w:link w:val="BodyTextIndent"/>
    <w:rsid w:val="005C68C4"/>
    <w:rPr>
      <w:rFonts w:eastAsia="????"/>
      <w:b/>
      <w:bCs/>
      <w:sz w:val="24"/>
      <w:szCs w:val="24"/>
      <w:lang w:val="en-GB"/>
    </w:rPr>
  </w:style>
  <w:style w:type="paragraph" w:customStyle="1" w:styleId="TableLegend">
    <w:name w:val="Table_Legend"/>
    <w:basedOn w:val="TableText0"/>
    <w:rsid w:val="005C68C4"/>
    <w:pPr>
      <w:spacing w:before="120"/>
    </w:pPr>
  </w:style>
  <w:style w:type="paragraph" w:customStyle="1" w:styleId="TableText0">
    <w:name w:val="Table_Text"/>
    <w:basedOn w:val="Normal"/>
    <w:rsid w:val="005C68C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rPr>
      <w:rFonts w:eastAsia="????"/>
      <w:sz w:val="22"/>
      <w:szCs w:val="22"/>
    </w:rPr>
  </w:style>
  <w:style w:type="paragraph" w:styleId="Index1">
    <w:name w:val="index 1"/>
    <w:basedOn w:val="Normal"/>
    <w:next w:val="Normal"/>
    <w:autoRedefine/>
    <w:semiHidden/>
    <w:rsid w:val="005C68C4"/>
    <w:pPr>
      <w:numPr>
        <w:ilvl w:val="2"/>
        <w:numId w:val="5"/>
      </w:numPr>
      <w:overflowPunct/>
      <w:autoSpaceDE/>
      <w:autoSpaceDN/>
      <w:adjustRightInd/>
      <w:ind w:left="0" w:firstLine="0"/>
      <w:textAlignment w:val="auto"/>
    </w:pPr>
    <w:rPr>
      <w:rFonts w:eastAsia="????"/>
      <w:szCs w:val="24"/>
    </w:rPr>
  </w:style>
  <w:style w:type="paragraph" w:styleId="PlainText">
    <w:name w:val="Plain Text"/>
    <w:basedOn w:val="Normal"/>
    <w:link w:val="PlainTextChar"/>
    <w:rsid w:val="005C68C4"/>
    <w:pPr>
      <w:widowControl w:val="0"/>
      <w:tabs>
        <w:tab w:val="clear" w:pos="794"/>
        <w:tab w:val="clear" w:pos="1191"/>
        <w:tab w:val="clear" w:pos="1588"/>
        <w:tab w:val="clear" w:pos="1985"/>
      </w:tabs>
      <w:overflowPunct/>
      <w:autoSpaceDE/>
      <w:autoSpaceDN/>
      <w:adjustRightInd/>
      <w:jc w:val="both"/>
      <w:textAlignment w:val="auto"/>
    </w:pPr>
    <w:rPr>
      <w:rFonts w:ascii="????" w:eastAsia="????" w:hAnsi="Times"/>
      <w:kern w:val="2"/>
      <w:szCs w:val="24"/>
      <w:lang w:val="en-US" w:eastAsia="ja-JP"/>
    </w:rPr>
  </w:style>
  <w:style w:type="character" w:customStyle="1" w:styleId="PlainTextChar">
    <w:name w:val="글자만 Char"/>
    <w:basedOn w:val="DefaultParagraphFont"/>
    <w:link w:val="PlainText"/>
    <w:rsid w:val="005C68C4"/>
    <w:rPr>
      <w:rFonts w:ascii="????" w:eastAsia="????" w:hAnsi="Times"/>
      <w:kern w:val="2"/>
      <w:sz w:val="24"/>
      <w:szCs w:val="24"/>
      <w:lang w:eastAsia="ja-JP"/>
    </w:rPr>
  </w:style>
  <w:style w:type="paragraph" w:customStyle="1" w:styleId="Infodoc">
    <w:name w:val="Infodoc"/>
    <w:basedOn w:val="Normal"/>
    <w:rsid w:val="005C68C4"/>
    <w:pPr>
      <w:tabs>
        <w:tab w:val="clear" w:pos="794"/>
        <w:tab w:val="clear" w:pos="1191"/>
        <w:tab w:val="clear" w:pos="1588"/>
        <w:tab w:val="clear" w:pos="1985"/>
        <w:tab w:val="left" w:pos="1418"/>
      </w:tabs>
      <w:overflowPunct/>
      <w:autoSpaceDE/>
      <w:autoSpaceDN/>
      <w:adjustRightInd/>
      <w:ind w:left="1418" w:hanging="1418"/>
      <w:textAlignment w:val="auto"/>
    </w:pPr>
    <w:rPr>
      <w:rFonts w:eastAsia="????"/>
      <w:szCs w:val="24"/>
    </w:rPr>
  </w:style>
  <w:style w:type="paragraph" w:customStyle="1" w:styleId="Normalaftertitle0">
    <w:name w:val="Normal after title"/>
    <w:basedOn w:val="Normal"/>
    <w:next w:val="Normal"/>
    <w:rsid w:val="005C68C4"/>
    <w:pPr>
      <w:overflowPunct/>
      <w:autoSpaceDE/>
      <w:autoSpaceDN/>
      <w:adjustRightInd/>
      <w:spacing w:before="320"/>
      <w:textAlignment w:val="auto"/>
    </w:pPr>
    <w:rPr>
      <w:rFonts w:eastAsia="????"/>
      <w:szCs w:val="24"/>
    </w:rPr>
  </w:style>
  <w:style w:type="paragraph" w:customStyle="1" w:styleId="TableData">
    <w:name w:val="Table Data"/>
    <w:basedOn w:val="Normal"/>
    <w:rsid w:val="005C68C4"/>
    <w:pPr>
      <w:keepNext/>
      <w:keepLines/>
      <w:tabs>
        <w:tab w:val="clear" w:pos="794"/>
        <w:tab w:val="clear" w:pos="1191"/>
        <w:tab w:val="clear" w:pos="1588"/>
        <w:tab w:val="clear" w:pos="1985"/>
        <w:tab w:val="left" w:pos="1440"/>
        <w:tab w:val="right" w:pos="9270"/>
      </w:tabs>
      <w:overflowPunct/>
      <w:autoSpaceDE/>
      <w:autoSpaceDN/>
      <w:adjustRightInd/>
      <w:textAlignment w:val="auto"/>
    </w:pPr>
    <w:rPr>
      <w:rFonts w:ascii="Arial" w:eastAsia="????" w:hAnsi="Arial"/>
      <w:szCs w:val="24"/>
    </w:rPr>
  </w:style>
  <w:style w:type="paragraph" w:customStyle="1" w:styleId="AnnexTitle">
    <w:name w:val="Annex_Title"/>
    <w:basedOn w:val="Normal"/>
    <w:next w:val="AnnexRef"/>
    <w:rsid w:val="005C68C4"/>
    <w:pPr>
      <w:keepNext/>
      <w:keepLines/>
      <w:overflowPunct/>
      <w:autoSpaceDE/>
      <w:autoSpaceDN/>
      <w:adjustRightInd/>
      <w:spacing w:before="240" w:after="280"/>
      <w:jc w:val="center"/>
      <w:textAlignment w:val="auto"/>
    </w:pPr>
    <w:rPr>
      <w:rFonts w:eastAsia="????"/>
      <w:b/>
      <w:bCs/>
      <w:sz w:val="28"/>
      <w:szCs w:val="28"/>
    </w:rPr>
  </w:style>
  <w:style w:type="paragraph" w:customStyle="1" w:styleId="AnnexRef">
    <w:name w:val="Annex_Ref"/>
    <w:basedOn w:val="Normal"/>
    <w:next w:val="Normalaftertitle0"/>
    <w:rsid w:val="005C68C4"/>
    <w:pPr>
      <w:keepNext/>
      <w:keepLines/>
      <w:overflowPunct/>
      <w:autoSpaceDE/>
      <w:autoSpaceDN/>
      <w:adjustRightInd/>
      <w:spacing w:after="280"/>
      <w:jc w:val="center"/>
      <w:textAlignment w:val="auto"/>
    </w:pPr>
    <w:rPr>
      <w:rFonts w:eastAsia="????"/>
      <w:szCs w:val="24"/>
    </w:rPr>
  </w:style>
  <w:style w:type="paragraph" w:customStyle="1" w:styleId="Ellipsis">
    <w:name w:val="Ellipsis"/>
    <w:basedOn w:val="Normal"/>
    <w:rsid w:val="005C68C4"/>
    <w:pPr>
      <w:tabs>
        <w:tab w:val="clear" w:pos="794"/>
        <w:tab w:val="clear" w:pos="1191"/>
        <w:tab w:val="clear" w:pos="1588"/>
        <w:tab w:val="clear" w:pos="1985"/>
      </w:tabs>
      <w:overflowPunct/>
      <w:autoSpaceDE/>
      <w:autoSpaceDN/>
      <w:adjustRightInd/>
      <w:spacing w:before="0"/>
      <w:textAlignment w:val="auto"/>
    </w:pPr>
    <w:rPr>
      <w:rFonts w:eastAsia="????"/>
      <w:b/>
      <w:bCs/>
      <w:sz w:val="48"/>
      <w:szCs w:val="48"/>
    </w:rPr>
  </w:style>
  <w:style w:type="paragraph" w:customStyle="1" w:styleId="HeadChar">
    <w:name w:val="Head Char"/>
    <w:basedOn w:val="Normal"/>
    <w:rsid w:val="005C68C4"/>
    <w:pPr>
      <w:tabs>
        <w:tab w:val="clear" w:pos="794"/>
        <w:tab w:val="clear" w:pos="1191"/>
        <w:tab w:val="clear" w:pos="1588"/>
        <w:tab w:val="clear" w:pos="1985"/>
        <w:tab w:val="left" w:pos="6663"/>
      </w:tabs>
      <w:overflowPunct/>
      <w:autoSpaceDE/>
      <w:autoSpaceDN/>
      <w:adjustRightInd/>
      <w:textAlignment w:val="auto"/>
    </w:pPr>
    <w:rPr>
      <w:rFonts w:eastAsia="Times New Roman"/>
      <w:szCs w:val="24"/>
    </w:rPr>
  </w:style>
  <w:style w:type="character" w:customStyle="1" w:styleId="HeadCharChar">
    <w:name w:val="Head Char Char"/>
    <w:basedOn w:val="DefaultParagraphFont"/>
    <w:rsid w:val="005C68C4"/>
    <w:rPr>
      <w:sz w:val="24"/>
      <w:szCs w:val="24"/>
      <w:lang w:val="en-GB"/>
    </w:rPr>
  </w:style>
  <w:style w:type="character" w:styleId="Hyperlink">
    <w:name w:val="Hyperlink"/>
    <w:aliases w:val="超级链接"/>
    <w:basedOn w:val="DefaultParagraphFont"/>
    <w:uiPriority w:val="99"/>
    <w:rsid w:val="005C68C4"/>
    <w:rPr>
      <w:color w:val="0000FF"/>
      <w:u w:val="single"/>
    </w:rPr>
  </w:style>
  <w:style w:type="character" w:styleId="FollowedHyperlink">
    <w:name w:val="FollowedHyperlink"/>
    <w:basedOn w:val="DefaultParagraphFont"/>
    <w:uiPriority w:val="99"/>
    <w:rsid w:val="005C68C4"/>
    <w:rPr>
      <w:color w:val="800080"/>
      <w:u w:val="single"/>
    </w:rPr>
  </w:style>
  <w:style w:type="paragraph" w:styleId="BodyTextIndent3">
    <w:name w:val="Body Text Indent 3"/>
    <w:basedOn w:val="Normal"/>
    <w:link w:val="BodyTextIndent3Char"/>
    <w:rsid w:val="005C68C4"/>
    <w:pPr>
      <w:tabs>
        <w:tab w:val="clear" w:pos="794"/>
        <w:tab w:val="clear" w:pos="1191"/>
        <w:tab w:val="clear" w:pos="1588"/>
        <w:tab w:val="clear" w:pos="1985"/>
      </w:tabs>
      <w:overflowPunct/>
      <w:autoSpaceDE/>
      <w:autoSpaceDN/>
      <w:adjustRightInd/>
      <w:ind w:left="720"/>
      <w:textAlignment w:val="auto"/>
    </w:pPr>
    <w:rPr>
      <w:rFonts w:eastAsia="????"/>
      <w:szCs w:val="24"/>
    </w:rPr>
  </w:style>
  <w:style w:type="character" w:customStyle="1" w:styleId="BodyTextIndent3Char">
    <w:name w:val="본문 들여쓰기 3 Char"/>
    <w:basedOn w:val="DefaultParagraphFont"/>
    <w:link w:val="BodyTextIndent3"/>
    <w:rsid w:val="005C68C4"/>
    <w:rPr>
      <w:rFonts w:eastAsia="????"/>
      <w:sz w:val="24"/>
      <w:szCs w:val="24"/>
      <w:lang w:val="en-GB"/>
    </w:rPr>
  </w:style>
  <w:style w:type="character" w:customStyle="1" w:styleId="Appdef">
    <w:name w:val="App_def"/>
    <w:basedOn w:val="DefaultParagraphFont"/>
    <w:rsid w:val="005C68C4"/>
    <w:rPr>
      <w:rFonts w:ascii="Times New Roman" w:hAnsi="Times New Roman" w:cs="Times New Roman"/>
      <w:b/>
      <w:bCs/>
    </w:rPr>
  </w:style>
  <w:style w:type="character" w:customStyle="1" w:styleId="Appref">
    <w:name w:val="App_ref"/>
    <w:basedOn w:val="DefaultParagraphFont"/>
    <w:rsid w:val="005C68C4"/>
  </w:style>
  <w:style w:type="character" w:customStyle="1" w:styleId="Artdef">
    <w:name w:val="Art_def"/>
    <w:basedOn w:val="DefaultParagraphFont"/>
    <w:rsid w:val="005C68C4"/>
    <w:rPr>
      <w:rFonts w:ascii="Times New Roman" w:hAnsi="Times New Roman" w:cs="Times New Roman"/>
      <w:b/>
      <w:bCs/>
    </w:rPr>
  </w:style>
  <w:style w:type="paragraph" w:customStyle="1" w:styleId="Artheading">
    <w:name w:val="Art_heading"/>
    <w:basedOn w:val="Normal"/>
    <w:next w:val="Normal"/>
    <w:rsid w:val="005C68C4"/>
    <w:pPr>
      <w:spacing w:before="480"/>
      <w:jc w:val="center"/>
    </w:pPr>
    <w:rPr>
      <w:rFonts w:eastAsia="MS ??"/>
      <w:b/>
      <w:bCs/>
      <w:sz w:val="28"/>
      <w:szCs w:val="28"/>
    </w:rPr>
  </w:style>
  <w:style w:type="paragraph" w:customStyle="1" w:styleId="ArtNo">
    <w:name w:val="Art_No"/>
    <w:basedOn w:val="Normal"/>
    <w:next w:val="Normal"/>
    <w:rsid w:val="005C68C4"/>
    <w:pPr>
      <w:keepNext/>
      <w:keepLines/>
      <w:spacing w:before="480"/>
      <w:jc w:val="center"/>
    </w:pPr>
    <w:rPr>
      <w:rFonts w:eastAsia="MS ??"/>
      <w:caps/>
      <w:sz w:val="28"/>
      <w:szCs w:val="28"/>
    </w:rPr>
  </w:style>
  <w:style w:type="character" w:customStyle="1" w:styleId="Artref">
    <w:name w:val="Art_ref"/>
    <w:basedOn w:val="DefaultParagraphFont"/>
    <w:rsid w:val="005C68C4"/>
  </w:style>
  <w:style w:type="paragraph" w:customStyle="1" w:styleId="Arttitle">
    <w:name w:val="Art_title"/>
    <w:basedOn w:val="Normal"/>
    <w:next w:val="Normal"/>
    <w:rsid w:val="005C68C4"/>
    <w:pPr>
      <w:keepNext/>
      <w:keepLines/>
      <w:spacing w:before="240"/>
      <w:jc w:val="center"/>
    </w:pPr>
    <w:rPr>
      <w:rFonts w:eastAsia="MS ??"/>
      <w:b/>
      <w:bCs/>
      <w:sz w:val="28"/>
      <w:szCs w:val="28"/>
    </w:rPr>
  </w:style>
  <w:style w:type="paragraph" w:customStyle="1" w:styleId="Equation">
    <w:name w:val="Equation"/>
    <w:basedOn w:val="Normal"/>
    <w:rsid w:val="005C68C4"/>
    <w:pPr>
      <w:tabs>
        <w:tab w:val="clear" w:pos="1191"/>
        <w:tab w:val="clear" w:pos="1588"/>
        <w:tab w:val="clear" w:pos="1985"/>
        <w:tab w:val="center" w:pos="4820"/>
        <w:tab w:val="right" w:pos="9639"/>
      </w:tabs>
    </w:pPr>
    <w:rPr>
      <w:rFonts w:eastAsia="MS ??"/>
      <w:szCs w:val="24"/>
    </w:rPr>
  </w:style>
  <w:style w:type="paragraph" w:customStyle="1" w:styleId="Equationlegend">
    <w:name w:val="Equation_legend"/>
    <w:basedOn w:val="Normal"/>
    <w:rsid w:val="005C68C4"/>
    <w:pPr>
      <w:tabs>
        <w:tab w:val="clear" w:pos="794"/>
        <w:tab w:val="clear" w:pos="1191"/>
        <w:tab w:val="clear" w:pos="1588"/>
        <w:tab w:val="right" w:pos="1814"/>
      </w:tabs>
      <w:spacing w:before="80"/>
      <w:ind w:left="1985" w:hanging="1985"/>
    </w:pPr>
    <w:rPr>
      <w:rFonts w:eastAsia="MS ??"/>
      <w:szCs w:val="24"/>
    </w:rPr>
  </w:style>
  <w:style w:type="paragraph" w:customStyle="1" w:styleId="Figure">
    <w:name w:val="Figure"/>
    <w:basedOn w:val="Normal"/>
    <w:next w:val="Normal"/>
    <w:rsid w:val="005C68C4"/>
    <w:pPr>
      <w:keepNext/>
      <w:keepLines/>
      <w:spacing w:before="240" w:after="120"/>
      <w:jc w:val="center"/>
    </w:pPr>
    <w:rPr>
      <w:rFonts w:eastAsia="MS ??"/>
      <w:szCs w:val="24"/>
    </w:rPr>
  </w:style>
  <w:style w:type="paragraph" w:customStyle="1" w:styleId="Figurelegend">
    <w:name w:val="Figure_legend"/>
    <w:basedOn w:val="Normal"/>
    <w:rsid w:val="005C68C4"/>
    <w:pPr>
      <w:keepNext/>
      <w:keepLines/>
      <w:tabs>
        <w:tab w:val="clear" w:pos="794"/>
        <w:tab w:val="clear" w:pos="1191"/>
        <w:tab w:val="clear" w:pos="1588"/>
        <w:tab w:val="clear" w:pos="1985"/>
      </w:tabs>
      <w:spacing w:before="20" w:after="20"/>
    </w:pPr>
    <w:rPr>
      <w:rFonts w:eastAsia="MS ??"/>
      <w:sz w:val="18"/>
      <w:szCs w:val="18"/>
    </w:rPr>
  </w:style>
  <w:style w:type="paragraph" w:customStyle="1" w:styleId="FigureNoBR">
    <w:name w:val="Figure_No_BR"/>
    <w:basedOn w:val="Normal"/>
    <w:next w:val="Normal"/>
    <w:rsid w:val="005C68C4"/>
    <w:pPr>
      <w:keepNext/>
      <w:keepLines/>
      <w:spacing w:before="480" w:after="120"/>
      <w:jc w:val="center"/>
    </w:pPr>
    <w:rPr>
      <w:rFonts w:eastAsia="MS ??"/>
      <w:caps/>
      <w:szCs w:val="24"/>
    </w:rPr>
  </w:style>
  <w:style w:type="paragraph" w:customStyle="1" w:styleId="TabletitleBR">
    <w:name w:val="Table_title_BR"/>
    <w:basedOn w:val="Normal"/>
    <w:next w:val="Normal"/>
    <w:rsid w:val="005C68C4"/>
    <w:pPr>
      <w:keepNext/>
      <w:keepLines/>
      <w:spacing w:before="0" w:after="120"/>
      <w:jc w:val="center"/>
    </w:pPr>
    <w:rPr>
      <w:rFonts w:eastAsia="MS ??"/>
      <w:b/>
      <w:bCs/>
      <w:szCs w:val="24"/>
    </w:rPr>
  </w:style>
  <w:style w:type="paragraph" w:customStyle="1" w:styleId="FiguretitleBR">
    <w:name w:val="Figure_title_BR"/>
    <w:basedOn w:val="TabletitleBR"/>
    <w:next w:val="Normal"/>
    <w:rsid w:val="005C68C4"/>
    <w:pPr>
      <w:keepNext w:val="0"/>
      <w:spacing w:after="480"/>
    </w:pPr>
  </w:style>
  <w:style w:type="paragraph" w:customStyle="1" w:styleId="Figurewithouttitle">
    <w:name w:val="Figure_without_title"/>
    <w:basedOn w:val="Normal"/>
    <w:next w:val="Normal"/>
    <w:rsid w:val="005C68C4"/>
    <w:pPr>
      <w:keepLines/>
      <w:spacing w:before="240" w:after="120"/>
      <w:jc w:val="center"/>
    </w:pPr>
    <w:rPr>
      <w:rFonts w:eastAsia="MS ??"/>
      <w:szCs w:val="24"/>
    </w:rPr>
  </w:style>
  <w:style w:type="paragraph" w:customStyle="1" w:styleId="FirstFooter">
    <w:name w:val="FirstFooter"/>
    <w:basedOn w:val="Footer"/>
    <w:rsid w:val="005C68C4"/>
    <w:pPr>
      <w:tabs>
        <w:tab w:val="clear" w:pos="5954"/>
        <w:tab w:val="clear" w:pos="9639"/>
      </w:tabs>
      <w:overflowPunct/>
      <w:autoSpaceDE/>
      <w:autoSpaceDN/>
      <w:adjustRightInd/>
      <w:spacing w:before="40"/>
      <w:textAlignment w:val="auto"/>
    </w:pPr>
    <w:rPr>
      <w:rFonts w:eastAsia="MS ??"/>
      <w:caps w:val="0"/>
      <w:szCs w:val="16"/>
      <w:lang w:val="en-US"/>
    </w:rPr>
  </w:style>
  <w:style w:type="paragraph" w:customStyle="1" w:styleId="FooterQP">
    <w:name w:val="Footer_QP"/>
    <w:basedOn w:val="Normal"/>
    <w:rsid w:val="005C68C4"/>
    <w:pPr>
      <w:tabs>
        <w:tab w:val="clear" w:pos="794"/>
        <w:tab w:val="clear" w:pos="1191"/>
        <w:tab w:val="clear" w:pos="1588"/>
        <w:tab w:val="clear" w:pos="1985"/>
        <w:tab w:val="left" w:pos="907"/>
        <w:tab w:val="right" w:pos="8789"/>
        <w:tab w:val="right" w:pos="9639"/>
      </w:tabs>
      <w:spacing w:before="0"/>
    </w:pPr>
    <w:rPr>
      <w:rFonts w:eastAsia="MS ??"/>
      <w:b/>
      <w:bCs/>
      <w:sz w:val="22"/>
      <w:szCs w:val="22"/>
    </w:rPr>
  </w:style>
  <w:style w:type="paragraph" w:customStyle="1" w:styleId="PartNo">
    <w:name w:val="Part_No"/>
    <w:basedOn w:val="Normal"/>
    <w:next w:val="Normal"/>
    <w:rsid w:val="005C68C4"/>
    <w:pPr>
      <w:keepNext/>
      <w:keepLines/>
      <w:spacing w:before="480" w:after="80"/>
      <w:jc w:val="center"/>
    </w:pPr>
    <w:rPr>
      <w:rFonts w:eastAsia="MS ??"/>
      <w:caps/>
      <w:sz w:val="28"/>
      <w:szCs w:val="28"/>
    </w:rPr>
  </w:style>
  <w:style w:type="paragraph" w:customStyle="1" w:styleId="Partref">
    <w:name w:val="Part_ref"/>
    <w:basedOn w:val="Normal"/>
    <w:next w:val="Normal"/>
    <w:rsid w:val="005C68C4"/>
    <w:pPr>
      <w:keepNext/>
      <w:keepLines/>
      <w:spacing w:before="280"/>
      <w:jc w:val="center"/>
    </w:pPr>
    <w:rPr>
      <w:rFonts w:eastAsia="MS ??"/>
      <w:szCs w:val="24"/>
    </w:rPr>
  </w:style>
  <w:style w:type="paragraph" w:customStyle="1" w:styleId="Parttitle">
    <w:name w:val="Part_title"/>
    <w:basedOn w:val="Normal"/>
    <w:next w:val="Normalaftertitle"/>
    <w:rsid w:val="005C68C4"/>
    <w:pPr>
      <w:keepNext/>
      <w:keepLines/>
      <w:spacing w:before="240" w:after="280"/>
      <w:jc w:val="center"/>
    </w:pPr>
    <w:rPr>
      <w:rFonts w:eastAsia="MS ??"/>
      <w:b/>
      <w:bCs/>
      <w:sz w:val="28"/>
      <w:szCs w:val="28"/>
    </w:rPr>
  </w:style>
  <w:style w:type="paragraph" w:customStyle="1" w:styleId="Recdate">
    <w:name w:val="Rec_date"/>
    <w:basedOn w:val="Normal"/>
    <w:next w:val="Normalaftertitle"/>
    <w:rsid w:val="005C68C4"/>
    <w:pPr>
      <w:keepNext/>
      <w:keepLines/>
      <w:tabs>
        <w:tab w:val="clear" w:pos="794"/>
        <w:tab w:val="clear" w:pos="1191"/>
        <w:tab w:val="clear" w:pos="1588"/>
        <w:tab w:val="clear" w:pos="1985"/>
      </w:tabs>
      <w:jc w:val="right"/>
    </w:pPr>
    <w:rPr>
      <w:rFonts w:eastAsia="MS ??"/>
      <w:i/>
      <w:iCs/>
      <w:sz w:val="22"/>
      <w:szCs w:val="22"/>
    </w:rPr>
  </w:style>
  <w:style w:type="paragraph" w:customStyle="1" w:styleId="Questiondate">
    <w:name w:val="Question_date"/>
    <w:basedOn w:val="Recdate"/>
    <w:next w:val="Normalaftertitle"/>
    <w:rsid w:val="005C68C4"/>
  </w:style>
  <w:style w:type="paragraph" w:customStyle="1" w:styleId="RecNo">
    <w:name w:val="Rec_No"/>
    <w:basedOn w:val="Normal"/>
    <w:next w:val="Normal"/>
    <w:rsid w:val="005C68C4"/>
    <w:pPr>
      <w:keepNext/>
      <w:keepLines/>
      <w:spacing w:before="0"/>
    </w:pPr>
    <w:rPr>
      <w:rFonts w:eastAsia="MS ??"/>
      <w:b/>
      <w:bCs/>
      <w:sz w:val="28"/>
      <w:szCs w:val="28"/>
    </w:rPr>
  </w:style>
  <w:style w:type="paragraph" w:customStyle="1" w:styleId="QuestionNo">
    <w:name w:val="Question_No"/>
    <w:basedOn w:val="RecNo"/>
    <w:next w:val="Normal"/>
    <w:rsid w:val="005C68C4"/>
  </w:style>
  <w:style w:type="paragraph" w:customStyle="1" w:styleId="RecNoBR">
    <w:name w:val="Rec_No_BR"/>
    <w:basedOn w:val="Normal"/>
    <w:next w:val="Normal"/>
    <w:rsid w:val="005C68C4"/>
    <w:pPr>
      <w:keepNext/>
      <w:keepLines/>
      <w:spacing w:before="480"/>
      <w:jc w:val="center"/>
    </w:pPr>
    <w:rPr>
      <w:rFonts w:eastAsia="MS ??"/>
      <w:caps/>
      <w:sz w:val="28"/>
      <w:szCs w:val="28"/>
    </w:rPr>
  </w:style>
  <w:style w:type="paragraph" w:customStyle="1" w:styleId="QuestionNoBR">
    <w:name w:val="Question_No_BR"/>
    <w:basedOn w:val="RecNoBR"/>
    <w:next w:val="Normal"/>
    <w:rsid w:val="005C68C4"/>
  </w:style>
  <w:style w:type="paragraph" w:customStyle="1" w:styleId="Recref">
    <w:name w:val="Rec_ref"/>
    <w:basedOn w:val="Normal"/>
    <w:next w:val="Recdate"/>
    <w:rsid w:val="005C68C4"/>
    <w:pPr>
      <w:keepNext/>
      <w:keepLines/>
      <w:tabs>
        <w:tab w:val="clear" w:pos="794"/>
        <w:tab w:val="clear" w:pos="1191"/>
        <w:tab w:val="clear" w:pos="1588"/>
        <w:tab w:val="clear" w:pos="1985"/>
      </w:tabs>
      <w:jc w:val="center"/>
    </w:pPr>
    <w:rPr>
      <w:rFonts w:eastAsia="MS ??"/>
      <w:i/>
      <w:iCs/>
      <w:szCs w:val="24"/>
    </w:rPr>
  </w:style>
  <w:style w:type="paragraph" w:customStyle="1" w:styleId="Questionref">
    <w:name w:val="Question_ref"/>
    <w:basedOn w:val="Recref"/>
    <w:next w:val="Questiondate"/>
    <w:rsid w:val="005C68C4"/>
  </w:style>
  <w:style w:type="paragraph" w:customStyle="1" w:styleId="Rectitle">
    <w:name w:val="Rec_title"/>
    <w:basedOn w:val="Normal"/>
    <w:next w:val="Normalaftertitle"/>
    <w:rsid w:val="005C68C4"/>
    <w:pPr>
      <w:keepNext/>
      <w:keepLines/>
      <w:spacing w:before="360"/>
      <w:jc w:val="center"/>
    </w:pPr>
    <w:rPr>
      <w:rFonts w:eastAsia="MS ??"/>
      <w:b/>
      <w:bCs/>
      <w:sz w:val="28"/>
      <w:szCs w:val="28"/>
    </w:rPr>
  </w:style>
  <w:style w:type="paragraph" w:customStyle="1" w:styleId="Questiontitle">
    <w:name w:val="Question_title"/>
    <w:basedOn w:val="Rectitle"/>
    <w:next w:val="Questionref"/>
    <w:rsid w:val="005C68C4"/>
  </w:style>
  <w:style w:type="character" w:customStyle="1" w:styleId="Recdef">
    <w:name w:val="Rec_def"/>
    <w:basedOn w:val="DefaultParagraphFont"/>
    <w:rsid w:val="005C68C4"/>
    <w:rPr>
      <w:b/>
      <w:bCs/>
    </w:rPr>
  </w:style>
  <w:style w:type="paragraph" w:customStyle="1" w:styleId="Repdate">
    <w:name w:val="Rep_date"/>
    <w:basedOn w:val="Recdate"/>
    <w:next w:val="Normalaftertitle"/>
    <w:rsid w:val="005C68C4"/>
  </w:style>
  <w:style w:type="paragraph" w:customStyle="1" w:styleId="RepNo">
    <w:name w:val="Rep_No"/>
    <w:basedOn w:val="RecNo"/>
    <w:next w:val="Normal"/>
    <w:rsid w:val="005C68C4"/>
  </w:style>
  <w:style w:type="paragraph" w:customStyle="1" w:styleId="RepNoBR">
    <w:name w:val="Rep_No_BR"/>
    <w:basedOn w:val="RecNoBR"/>
    <w:next w:val="Normal"/>
    <w:rsid w:val="005C68C4"/>
  </w:style>
  <w:style w:type="paragraph" w:customStyle="1" w:styleId="Repref">
    <w:name w:val="Rep_ref"/>
    <w:basedOn w:val="Recref"/>
    <w:next w:val="Repdate"/>
    <w:rsid w:val="005C68C4"/>
  </w:style>
  <w:style w:type="paragraph" w:customStyle="1" w:styleId="Reptitle">
    <w:name w:val="Rep_title"/>
    <w:basedOn w:val="Rectitle"/>
    <w:next w:val="Repref"/>
    <w:rsid w:val="005C68C4"/>
  </w:style>
  <w:style w:type="paragraph" w:customStyle="1" w:styleId="Resdate">
    <w:name w:val="Res_date"/>
    <w:basedOn w:val="Recdate"/>
    <w:next w:val="Normalaftertitle"/>
    <w:rsid w:val="005C68C4"/>
  </w:style>
  <w:style w:type="character" w:customStyle="1" w:styleId="Resdef">
    <w:name w:val="Res_def"/>
    <w:basedOn w:val="DefaultParagraphFont"/>
    <w:rsid w:val="005C68C4"/>
    <w:rPr>
      <w:rFonts w:ascii="Times New Roman" w:hAnsi="Times New Roman" w:cs="Times New Roman"/>
      <w:b/>
      <w:bCs/>
    </w:rPr>
  </w:style>
  <w:style w:type="paragraph" w:customStyle="1" w:styleId="ResNo">
    <w:name w:val="Res_No"/>
    <w:basedOn w:val="RecNo"/>
    <w:next w:val="Normal"/>
    <w:rsid w:val="005C68C4"/>
  </w:style>
  <w:style w:type="paragraph" w:customStyle="1" w:styleId="ResNoBR">
    <w:name w:val="Res_No_BR"/>
    <w:basedOn w:val="RecNoBR"/>
    <w:next w:val="Normal"/>
    <w:rsid w:val="005C68C4"/>
  </w:style>
  <w:style w:type="paragraph" w:customStyle="1" w:styleId="Resref">
    <w:name w:val="Res_ref"/>
    <w:basedOn w:val="Recref"/>
    <w:next w:val="Resdate"/>
    <w:rsid w:val="005C68C4"/>
  </w:style>
  <w:style w:type="paragraph" w:customStyle="1" w:styleId="Restitle">
    <w:name w:val="Res_title"/>
    <w:basedOn w:val="Rectitle"/>
    <w:next w:val="Resref"/>
    <w:rsid w:val="005C68C4"/>
  </w:style>
  <w:style w:type="paragraph" w:customStyle="1" w:styleId="Section1">
    <w:name w:val="Section_1"/>
    <w:basedOn w:val="Normal"/>
    <w:next w:val="Normal"/>
    <w:rsid w:val="005C68C4"/>
    <w:pPr>
      <w:tabs>
        <w:tab w:val="clear" w:pos="794"/>
        <w:tab w:val="clear" w:pos="1191"/>
        <w:tab w:val="clear" w:pos="1588"/>
        <w:tab w:val="clear" w:pos="1985"/>
      </w:tabs>
      <w:spacing w:before="624"/>
      <w:jc w:val="center"/>
    </w:pPr>
    <w:rPr>
      <w:rFonts w:eastAsia="MS ??"/>
      <w:b/>
      <w:bCs/>
      <w:szCs w:val="24"/>
    </w:rPr>
  </w:style>
  <w:style w:type="paragraph" w:customStyle="1" w:styleId="Section2">
    <w:name w:val="Section_2"/>
    <w:basedOn w:val="Normal"/>
    <w:next w:val="Normal"/>
    <w:rsid w:val="005C68C4"/>
    <w:pPr>
      <w:tabs>
        <w:tab w:val="clear" w:pos="794"/>
        <w:tab w:val="clear" w:pos="1191"/>
        <w:tab w:val="clear" w:pos="1588"/>
        <w:tab w:val="clear" w:pos="1985"/>
      </w:tabs>
      <w:spacing w:before="240"/>
      <w:jc w:val="center"/>
    </w:pPr>
    <w:rPr>
      <w:rFonts w:eastAsia="MS ??"/>
      <w:i/>
      <w:iCs/>
      <w:szCs w:val="24"/>
    </w:rPr>
  </w:style>
  <w:style w:type="paragraph" w:customStyle="1" w:styleId="SectionNo">
    <w:name w:val="Section_No"/>
    <w:basedOn w:val="Normal"/>
    <w:next w:val="Normal"/>
    <w:rsid w:val="005C68C4"/>
    <w:pPr>
      <w:keepNext/>
      <w:keepLines/>
      <w:spacing w:before="480" w:after="80"/>
      <w:jc w:val="center"/>
    </w:pPr>
    <w:rPr>
      <w:rFonts w:eastAsia="MS ??"/>
      <w:caps/>
      <w:sz w:val="28"/>
      <w:szCs w:val="28"/>
    </w:rPr>
  </w:style>
  <w:style w:type="paragraph" w:customStyle="1" w:styleId="Sectiontitle">
    <w:name w:val="Section_title"/>
    <w:basedOn w:val="Normal"/>
    <w:next w:val="Normalaftertitle"/>
    <w:rsid w:val="005C68C4"/>
    <w:pPr>
      <w:keepNext/>
      <w:keepLines/>
      <w:spacing w:before="480" w:after="280"/>
      <w:jc w:val="center"/>
    </w:pPr>
    <w:rPr>
      <w:rFonts w:eastAsia="MS ??"/>
      <w:b/>
      <w:bCs/>
      <w:sz w:val="28"/>
      <w:szCs w:val="28"/>
    </w:rPr>
  </w:style>
  <w:style w:type="character" w:customStyle="1" w:styleId="Tablefreq">
    <w:name w:val="Table_freq"/>
    <w:basedOn w:val="DefaultParagraphFont"/>
    <w:rsid w:val="005C68C4"/>
    <w:rPr>
      <w:b/>
      <w:bCs/>
      <w:color w:val="auto"/>
    </w:rPr>
  </w:style>
  <w:style w:type="paragraph" w:customStyle="1" w:styleId="Tablelegend0">
    <w:name w:val="Table_legend"/>
    <w:basedOn w:val="Normal"/>
    <w:rsid w:val="005C68C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S ??"/>
      <w:sz w:val="22"/>
      <w:szCs w:val="22"/>
    </w:rPr>
  </w:style>
  <w:style w:type="paragraph" w:customStyle="1" w:styleId="TableNoBR">
    <w:name w:val="Table_No_BR"/>
    <w:basedOn w:val="Normal"/>
    <w:next w:val="TabletitleBR"/>
    <w:rsid w:val="005C68C4"/>
    <w:pPr>
      <w:keepNext/>
      <w:spacing w:before="560" w:after="120"/>
      <w:jc w:val="center"/>
    </w:pPr>
    <w:rPr>
      <w:rFonts w:eastAsia="MS ??"/>
      <w:caps/>
      <w:szCs w:val="24"/>
    </w:rPr>
  </w:style>
  <w:style w:type="paragraph" w:customStyle="1" w:styleId="Tableref">
    <w:name w:val="Table_ref"/>
    <w:basedOn w:val="Normal"/>
    <w:next w:val="TabletitleBR"/>
    <w:rsid w:val="005C68C4"/>
    <w:pPr>
      <w:keepNext/>
      <w:spacing w:before="0" w:after="120"/>
      <w:jc w:val="center"/>
    </w:pPr>
    <w:rPr>
      <w:rFonts w:eastAsia="MS ??"/>
      <w:szCs w:val="24"/>
    </w:rPr>
  </w:style>
  <w:style w:type="paragraph" w:customStyle="1" w:styleId="FigureLegend0">
    <w:name w:val="Figure_Legend"/>
    <w:basedOn w:val="Normal"/>
    <w:rsid w:val="005C68C4"/>
    <w:pPr>
      <w:keepNext/>
      <w:keepLines/>
      <w:tabs>
        <w:tab w:val="clear" w:pos="794"/>
        <w:tab w:val="clear" w:pos="1191"/>
        <w:tab w:val="clear" w:pos="1588"/>
        <w:tab w:val="clear" w:pos="1985"/>
      </w:tabs>
      <w:overflowPunct/>
      <w:autoSpaceDE/>
      <w:autoSpaceDN/>
      <w:adjustRightInd/>
      <w:spacing w:before="20" w:after="20"/>
      <w:textAlignment w:val="auto"/>
    </w:pPr>
    <w:rPr>
      <w:rFonts w:eastAsia="MS ??"/>
      <w:sz w:val="18"/>
      <w:szCs w:val="18"/>
    </w:rPr>
  </w:style>
  <w:style w:type="character" w:styleId="Strong">
    <w:name w:val="Strong"/>
    <w:basedOn w:val="DefaultParagraphFont"/>
    <w:uiPriority w:val="22"/>
    <w:qFormat/>
    <w:rsid w:val="005C68C4"/>
    <w:rPr>
      <w:b/>
      <w:bCs/>
    </w:rPr>
  </w:style>
  <w:style w:type="paragraph" w:styleId="HTMLPreformatted">
    <w:name w:val="HTML Preformatted"/>
    <w:basedOn w:val="Normal"/>
    <w:link w:val="HTMLPreformattedChar"/>
    <w:rsid w:val="005C68C4"/>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Arial Unicode MS" w:eastAsia="Arial Unicode MS" w:hAnsi="Arial Unicode MS"/>
      <w:sz w:val="20"/>
      <w:lang w:val="en-US"/>
    </w:rPr>
  </w:style>
  <w:style w:type="character" w:customStyle="1" w:styleId="HTMLPreformattedChar">
    <w:name w:val="미리 서식이 지정된 HTML Char"/>
    <w:basedOn w:val="DefaultParagraphFont"/>
    <w:link w:val="HTMLPreformatted"/>
    <w:rsid w:val="005C68C4"/>
    <w:rPr>
      <w:rFonts w:ascii="Arial Unicode MS" w:eastAsia="Arial Unicode MS" w:hAnsi="Arial Unicode MS"/>
    </w:rPr>
  </w:style>
  <w:style w:type="paragraph" w:customStyle="1" w:styleId="NormalBullet">
    <w:name w:val="NormalBullet"/>
    <w:basedOn w:val="Normal"/>
    <w:rsid w:val="005C68C4"/>
    <w:pPr>
      <w:numPr>
        <w:numId w:val="1"/>
      </w:numPr>
    </w:pPr>
    <w:rPr>
      <w:rFonts w:eastAsia="Times New Roman"/>
      <w:szCs w:val="24"/>
    </w:rPr>
  </w:style>
  <w:style w:type="paragraph" w:styleId="NormalWeb">
    <w:name w:val="Normal (Web)"/>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Unicode MS" w:eastAsia="Arial Unicode MS" w:hAnsi="Arial Unicode MS"/>
      <w:color w:val="000000"/>
      <w:szCs w:val="24"/>
    </w:rPr>
  </w:style>
  <w:style w:type="paragraph" w:customStyle="1" w:styleId="formdisplay">
    <w:name w:val="formdisplay"/>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1"/>
      <w:szCs w:val="11"/>
    </w:rPr>
  </w:style>
  <w:style w:type="paragraph" w:customStyle="1" w:styleId="go">
    <w:name w:val="go"/>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2"/>
      <w:szCs w:val="12"/>
    </w:rPr>
  </w:style>
  <w:style w:type="paragraph" w:customStyle="1" w:styleId="ch-blue-white">
    <w:name w:val="ch-blue-whit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ch-dblue-white">
    <w:name w:val="ch-dblue-whit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ch-red-white">
    <w:name w:val="ch-red-white"/>
    <w:basedOn w:val="Normal"/>
    <w:rsid w:val="005C68C4"/>
    <w:pPr>
      <w:shd w:val="clear" w:color="auto" w:fill="FF0000"/>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FFFFFF"/>
      <w:sz w:val="13"/>
      <w:szCs w:val="13"/>
    </w:rPr>
  </w:style>
  <w:style w:type="paragraph" w:customStyle="1" w:styleId="lightblueborder">
    <w:name w:val="lightblueborder"/>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Unicode MS" w:eastAsia="Arial Unicode MS" w:hAnsi="Arial Unicode MS"/>
      <w:color w:val="000000"/>
      <w:szCs w:val="24"/>
    </w:rPr>
  </w:style>
  <w:style w:type="paragraph" w:customStyle="1" w:styleId="t-blue">
    <w:name w:val="t-blue"/>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sz w:val="13"/>
      <w:szCs w:val="13"/>
    </w:rPr>
  </w:style>
  <w:style w:type="paragraph" w:customStyle="1" w:styleId="t-row">
    <w:name w:val="t-row"/>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000000"/>
      <w:sz w:val="13"/>
      <w:szCs w:val="13"/>
    </w:rPr>
  </w:style>
  <w:style w:type="paragraph" w:customStyle="1" w:styleId="t-text">
    <w:name w:val="t-text"/>
    <w:basedOn w:val="Normal"/>
    <w:rsid w:val="005C68C4"/>
    <w:pPr>
      <w:pBdr>
        <w:top w:val="single" w:sz="4" w:space="0" w:color="auto"/>
        <w:left w:val="single" w:sz="4" w:space="0" w:color="auto"/>
        <w:bottom w:val="single" w:sz="4" w:space="0" w:color="auto"/>
        <w:right w:val="single" w:sz="4" w:space="0" w:color="auto"/>
      </w:pBd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color w:val="000000"/>
      <w:sz w:val="13"/>
      <w:szCs w:val="13"/>
    </w:rPr>
  </w:style>
  <w:style w:type="paragraph" w:customStyle="1" w:styleId="itumenu">
    <w:name w:val="itumenu"/>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b/>
      <w:bCs/>
      <w:sz w:val="13"/>
      <w:szCs w:val="13"/>
    </w:rPr>
  </w:style>
  <w:style w:type="paragraph" w:customStyle="1" w:styleId="footeritems">
    <w:name w:val="footeritems"/>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sz w:val="12"/>
      <w:szCs w:val="12"/>
    </w:rPr>
  </w:style>
  <w:style w:type="paragraph" w:customStyle="1" w:styleId="Heading3Unnumbered">
    <w:name w:val="navleft"/>
    <w:basedOn w:val="Normal"/>
    <w:rsid w:val="005C68C4"/>
    <w:pPr>
      <w:tabs>
        <w:tab w:val="clear" w:pos="794"/>
        <w:tab w:val="clear" w:pos="1191"/>
        <w:tab w:val="clear" w:pos="1588"/>
        <w:tab w:val="clear" w:pos="1985"/>
      </w:tabs>
      <w:overflowPunct/>
      <w:autoSpaceDE/>
      <w:autoSpaceDN/>
      <w:adjustRightInd/>
      <w:spacing w:before="100" w:beforeAutospacing="1" w:after="100" w:afterAutospacing="1"/>
      <w:jc w:val="right"/>
      <w:textAlignment w:val="auto"/>
    </w:pPr>
    <w:rPr>
      <w:rFonts w:ascii="Arial" w:eastAsia="Arial Unicode MS" w:hAnsi="Arial"/>
      <w:b/>
      <w:bCs/>
      <w:color w:val="FFFFFF"/>
      <w:sz w:val="13"/>
      <w:szCs w:val="13"/>
    </w:rPr>
  </w:style>
  <w:style w:type="paragraph" w:customStyle="1" w:styleId="topritems">
    <w:name w:val="topritems"/>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color w:val="FFFFFF"/>
      <w:sz w:val="12"/>
      <w:szCs w:val="12"/>
    </w:rPr>
  </w:style>
  <w:style w:type="paragraph" w:customStyle="1" w:styleId="locator">
    <w:name w:val="locator"/>
    <w:basedOn w:val="Normal"/>
    <w:rsid w:val="005C68C4"/>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Verdana" w:eastAsia="Arial Unicode MS" w:hAnsi="Verdana"/>
      <w:sz w:val="12"/>
      <w:szCs w:val="12"/>
    </w:rPr>
  </w:style>
  <w:style w:type="paragraph" w:customStyle="1" w:styleId="tsize8pt">
    <w:name w:val="tsize8pt"/>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color w:val="000000"/>
      <w:sz w:val="11"/>
      <w:szCs w:val="11"/>
    </w:rPr>
  </w:style>
  <w:style w:type="paragraph" w:customStyle="1" w:styleId="smalltext">
    <w:name w:val="smalltext"/>
    <w:basedOn w:val="Normal"/>
    <w:rsid w:val="005C68C4"/>
    <w:pPr>
      <w:tabs>
        <w:tab w:val="clear" w:pos="794"/>
        <w:tab w:val="clear" w:pos="1191"/>
        <w:tab w:val="clear" w:pos="1588"/>
        <w:tab w:val="clear" w:pos="1985"/>
      </w:tabs>
      <w:overflowPunct/>
      <w:autoSpaceDE/>
      <w:autoSpaceDN/>
      <w:adjustRightInd/>
      <w:spacing w:before="0" w:after="100" w:afterAutospacing="1"/>
      <w:textAlignment w:val="auto"/>
    </w:pPr>
    <w:rPr>
      <w:rFonts w:ascii="Verdana" w:eastAsia="Arial Unicode MS" w:hAnsi="Verdana"/>
      <w:color w:val="000000"/>
      <w:sz w:val="11"/>
      <w:szCs w:val="11"/>
    </w:rPr>
  </w:style>
  <w:style w:type="paragraph" w:customStyle="1" w:styleId="pdivider">
    <w:name w:val="pdivider"/>
    <w:basedOn w:val="Normal"/>
    <w:rsid w:val="005C68C4"/>
    <w:pPr>
      <w:tabs>
        <w:tab w:val="clear" w:pos="794"/>
        <w:tab w:val="clear" w:pos="1191"/>
        <w:tab w:val="clear" w:pos="1588"/>
        <w:tab w:val="clear" w:pos="1985"/>
      </w:tabs>
      <w:overflowPunct/>
      <w:autoSpaceDE/>
      <w:autoSpaceDN/>
      <w:adjustRightInd/>
      <w:spacing w:before="54" w:after="54"/>
      <w:ind w:left="54" w:right="54"/>
      <w:textAlignment w:val="auto"/>
    </w:pPr>
    <w:rPr>
      <w:rFonts w:ascii="Arial Unicode MS" w:eastAsia="Arial Unicode MS" w:hAnsi="Arial Unicode MS"/>
      <w:color w:val="000000"/>
      <w:sz w:val="5"/>
      <w:szCs w:val="5"/>
    </w:rPr>
  </w:style>
  <w:style w:type="paragraph" w:customStyle="1" w:styleId="pj">
    <w:name w:val="pj"/>
    <w:basedOn w:val="Normal"/>
    <w:rsid w:val="005C68C4"/>
    <w:pPr>
      <w:tabs>
        <w:tab w:val="clear" w:pos="794"/>
        <w:tab w:val="clear" w:pos="1191"/>
        <w:tab w:val="clear" w:pos="1588"/>
        <w:tab w:val="clear" w:pos="1985"/>
      </w:tabs>
      <w:overflowPunct/>
      <w:autoSpaceDE/>
      <w:autoSpaceDN/>
      <w:adjustRightInd/>
      <w:spacing w:before="100" w:beforeAutospacing="1" w:after="100" w:afterAutospacing="1"/>
      <w:jc w:val="both"/>
      <w:textAlignment w:val="auto"/>
    </w:pPr>
    <w:rPr>
      <w:rFonts w:ascii="Arial Unicode MS" w:eastAsia="Arial Unicode MS" w:hAnsi="Arial Unicode MS"/>
      <w:color w:val="000000"/>
      <w:szCs w:val="24"/>
    </w:rPr>
  </w:style>
  <w:style w:type="paragraph" w:customStyle="1" w:styleId="plist">
    <w:name w:val="plist"/>
    <w:basedOn w:val="Normal"/>
    <w:rsid w:val="005C68C4"/>
    <w:pPr>
      <w:tabs>
        <w:tab w:val="clear" w:pos="794"/>
        <w:tab w:val="clear" w:pos="1191"/>
        <w:tab w:val="clear" w:pos="1588"/>
        <w:tab w:val="clear" w:pos="1985"/>
      </w:tabs>
      <w:overflowPunct/>
      <w:autoSpaceDE/>
      <w:autoSpaceDN/>
      <w:adjustRightInd/>
      <w:spacing w:before="54" w:after="54"/>
      <w:textAlignment w:val="auto"/>
    </w:pPr>
    <w:rPr>
      <w:rFonts w:ascii="Arial Unicode MS" w:eastAsia="Arial Unicode MS" w:hAnsi="Arial Unicode MS"/>
      <w:color w:val="000000"/>
      <w:szCs w:val="24"/>
    </w:rPr>
  </w:style>
  <w:style w:type="paragraph" w:customStyle="1" w:styleId="pml-40">
    <w:name w:val="pml-40"/>
    <w:basedOn w:val="Normal"/>
    <w:rsid w:val="005C68C4"/>
    <w:pPr>
      <w:tabs>
        <w:tab w:val="clear" w:pos="794"/>
        <w:tab w:val="clear" w:pos="1191"/>
        <w:tab w:val="clear" w:pos="1588"/>
        <w:tab w:val="clear" w:pos="1985"/>
      </w:tabs>
      <w:overflowPunct/>
      <w:autoSpaceDE/>
      <w:autoSpaceDN/>
      <w:adjustRightInd/>
      <w:spacing w:before="100" w:beforeAutospacing="1" w:after="100" w:afterAutospacing="1"/>
      <w:ind w:left="430"/>
      <w:textAlignment w:val="auto"/>
    </w:pPr>
    <w:rPr>
      <w:rFonts w:ascii="Arial Unicode MS" w:eastAsia="Arial Unicode MS" w:hAnsi="Arial Unicode MS"/>
      <w:color w:val="000000"/>
      <w:szCs w:val="24"/>
    </w:rPr>
  </w:style>
  <w:style w:type="paragraph" w:customStyle="1" w:styleId="Table">
    <w:name w:val="Table_#"/>
    <w:basedOn w:val="Normal"/>
    <w:next w:val="TableTitle"/>
    <w:rsid w:val="005C68C4"/>
    <w:pPr>
      <w:keepNext/>
      <w:overflowPunct/>
      <w:autoSpaceDE/>
      <w:autoSpaceDN/>
      <w:adjustRightInd/>
      <w:spacing w:before="560" w:after="120"/>
      <w:jc w:val="center"/>
      <w:textAlignment w:val="auto"/>
    </w:pPr>
    <w:rPr>
      <w:caps/>
      <w:szCs w:val="24"/>
    </w:rPr>
  </w:style>
  <w:style w:type="paragraph" w:customStyle="1" w:styleId="TableTitle">
    <w:name w:val="Table_Title"/>
    <w:basedOn w:val="Table"/>
    <w:next w:val="TableText0"/>
    <w:rsid w:val="005C68C4"/>
    <w:pPr>
      <w:keepLines/>
      <w:spacing w:before="0"/>
    </w:pPr>
    <w:rPr>
      <w:b/>
      <w:bCs/>
      <w:caps w:val="0"/>
    </w:rPr>
  </w:style>
  <w:style w:type="paragraph" w:customStyle="1" w:styleId="toc0">
    <w:name w:val="toc 0"/>
    <w:basedOn w:val="Normal"/>
    <w:next w:val="TOC1"/>
    <w:rsid w:val="005C68C4"/>
    <w:pPr>
      <w:tabs>
        <w:tab w:val="clear" w:pos="794"/>
        <w:tab w:val="clear" w:pos="1191"/>
        <w:tab w:val="clear" w:pos="1588"/>
        <w:tab w:val="clear" w:pos="1985"/>
        <w:tab w:val="right" w:pos="9639"/>
      </w:tabs>
    </w:pPr>
    <w:rPr>
      <w:rFonts w:eastAsia="MS ??"/>
      <w:b/>
      <w:bCs/>
      <w:szCs w:val="24"/>
    </w:rPr>
  </w:style>
  <w:style w:type="paragraph" w:customStyle="1" w:styleId="TableHead0">
    <w:name w:val="Table_Head"/>
    <w:basedOn w:val="TableText0"/>
    <w:rsid w:val="005C68C4"/>
    <w:pPr>
      <w:keepNext/>
      <w:spacing w:before="80" w:after="80"/>
      <w:jc w:val="center"/>
    </w:pPr>
    <w:rPr>
      <w:rFonts w:eastAsia="Times New Roman"/>
      <w:b/>
      <w:bCs/>
    </w:rPr>
  </w:style>
  <w:style w:type="paragraph" w:customStyle="1" w:styleId="FigureTitle">
    <w:name w:val="Figure_Title"/>
    <w:basedOn w:val="TableTitle"/>
    <w:next w:val="Normalaftertitle0"/>
    <w:rsid w:val="005C68C4"/>
    <w:pPr>
      <w:keepNext w:val="0"/>
      <w:tabs>
        <w:tab w:val="left" w:pos="2948"/>
        <w:tab w:val="left" w:pos="4082"/>
      </w:tabs>
      <w:spacing w:before="240" w:after="480"/>
    </w:pPr>
    <w:rPr>
      <w:rFonts w:eastAsia="Times New Roman"/>
    </w:rPr>
  </w:style>
  <w:style w:type="paragraph" w:customStyle="1" w:styleId="AppendixRef">
    <w:name w:val="Appendix_Ref"/>
    <w:basedOn w:val="AnnexRef"/>
    <w:next w:val="Normalaftertitle0"/>
    <w:rsid w:val="005C68C4"/>
    <w:pPr>
      <w:spacing w:before="0"/>
    </w:pPr>
    <w:rPr>
      <w:rFonts w:eastAsia="Times New Roman"/>
    </w:rPr>
  </w:style>
  <w:style w:type="paragraph" w:customStyle="1" w:styleId="AppendixTitle">
    <w:name w:val="Appendix_Title"/>
    <w:basedOn w:val="AnnexTitle"/>
    <w:next w:val="AppendixRef"/>
    <w:rsid w:val="005C68C4"/>
    <w:rPr>
      <w:rFonts w:eastAsia="Times New Roman"/>
    </w:rPr>
  </w:style>
  <w:style w:type="paragraph" w:customStyle="1" w:styleId="RefTitle0">
    <w:name w:val="Ref_Title"/>
    <w:basedOn w:val="Normal"/>
    <w:next w:val="RefText0"/>
    <w:rsid w:val="005C68C4"/>
    <w:pPr>
      <w:overflowPunct/>
      <w:autoSpaceDE/>
      <w:autoSpaceDN/>
      <w:adjustRightInd/>
      <w:spacing w:before="480"/>
      <w:jc w:val="center"/>
      <w:textAlignment w:val="auto"/>
    </w:pPr>
    <w:rPr>
      <w:rFonts w:eastAsia="Times New Roman"/>
      <w:caps/>
      <w:szCs w:val="24"/>
    </w:rPr>
  </w:style>
  <w:style w:type="paragraph" w:customStyle="1" w:styleId="RefText0">
    <w:name w:val="Ref_Text"/>
    <w:basedOn w:val="Normal"/>
    <w:rsid w:val="005C68C4"/>
    <w:pPr>
      <w:overflowPunct/>
      <w:autoSpaceDE/>
      <w:autoSpaceDN/>
      <w:adjustRightInd/>
      <w:spacing w:before="0"/>
      <w:ind w:left="794" w:hanging="794"/>
      <w:textAlignment w:val="auto"/>
    </w:pPr>
    <w:rPr>
      <w:rFonts w:eastAsia="Times New Roman"/>
      <w:szCs w:val="24"/>
    </w:rPr>
  </w:style>
  <w:style w:type="paragraph" w:customStyle="1" w:styleId="RecTitle0">
    <w:name w:val="Rec_Title"/>
    <w:basedOn w:val="RecNo"/>
    <w:next w:val="RecRef0"/>
    <w:rsid w:val="005C68C4"/>
    <w:pPr>
      <w:overflowPunct/>
      <w:autoSpaceDE/>
      <w:autoSpaceDN/>
      <w:adjustRightInd/>
      <w:spacing w:before="240"/>
      <w:jc w:val="center"/>
      <w:textAlignment w:val="auto"/>
    </w:pPr>
    <w:rPr>
      <w:rFonts w:eastAsia="Times New Roman"/>
    </w:rPr>
  </w:style>
  <w:style w:type="paragraph" w:customStyle="1" w:styleId="RecRef0">
    <w:name w:val="Rec_Ref"/>
    <w:basedOn w:val="RecTitle0"/>
    <w:next w:val="Normal"/>
    <w:rsid w:val="005C68C4"/>
    <w:pPr>
      <w:tabs>
        <w:tab w:val="clear" w:pos="794"/>
        <w:tab w:val="clear" w:pos="1191"/>
        <w:tab w:val="clear" w:pos="1588"/>
        <w:tab w:val="clear" w:pos="1985"/>
      </w:tabs>
      <w:spacing w:before="120"/>
    </w:pPr>
    <w:rPr>
      <w:b w:val="0"/>
      <w:bCs w:val="0"/>
    </w:rPr>
  </w:style>
  <w:style w:type="paragraph" w:customStyle="1" w:styleId="Part">
    <w:name w:val="Part"/>
    <w:basedOn w:val="Normal"/>
    <w:rsid w:val="005C68C4"/>
    <w:pPr>
      <w:tabs>
        <w:tab w:val="clear" w:pos="794"/>
        <w:tab w:val="clear" w:pos="1191"/>
        <w:tab w:val="clear" w:pos="1588"/>
        <w:tab w:val="clear" w:pos="1985"/>
        <w:tab w:val="left" w:pos="1276"/>
        <w:tab w:val="left" w:pos="1701"/>
      </w:tabs>
      <w:overflowPunct/>
      <w:autoSpaceDE/>
      <w:autoSpaceDN/>
      <w:adjustRightInd/>
      <w:spacing w:before="200"/>
      <w:ind w:left="1701" w:hanging="1701"/>
      <w:textAlignment w:val="auto"/>
    </w:pPr>
    <w:rPr>
      <w:rFonts w:eastAsia="Times New Roman"/>
      <w:caps/>
      <w:szCs w:val="24"/>
    </w:rPr>
  </w:style>
  <w:style w:type="paragraph" w:customStyle="1" w:styleId="Keywords">
    <w:name w:val="Keywords"/>
    <w:basedOn w:val="Normal"/>
    <w:rsid w:val="005C68C4"/>
    <w:pPr>
      <w:tabs>
        <w:tab w:val="clear" w:pos="1191"/>
        <w:tab w:val="clear" w:pos="1588"/>
      </w:tabs>
      <w:overflowPunct/>
      <w:autoSpaceDE/>
      <w:autoSpaceDN/>
      <w:adjustRightInd/>
      <w:spacing w:before="0"/>
      <w:ind w:left="794" w:hanging="794"/>
      <w:textAlignment w:val="auto"/>
    </w:pPr>
    <w:rPr>
      <w:rFonts w:eastAsia="Times New Roman"/>
      <w:szCs w:val="24"/>
    </w:rPr>
  </w:style>
  <w:style w:type="paragraph" w:customStyle="1" w:styleId="EquationLegend0">
    <w:name w:val="Equation_Legend"/>
    <w:basedOn w:val="Normal"/>
    <w:rsid w:val="005C68C4"/>
    <w:pPr>
      <w:tabs>
        <w:tab w:val="clear" w:pos="794"/>
        <w:tab w:val="clear" w:pos="1191"/>
        <w:tab w:val="clear" w:pos="1588"/>
        <w:tab w:val="clear" w:pos="1985"/>
        <w:tab w:val="right" w:pos="1531"/>
        <w:tab w:val="left" w:pos="1701"/>
      </w:tabs>
      <w:overflowPunct/>
      <w:autoSpaceDE/>
      <w:autoSpaceDN/>
      <w:adjustRightInd/>
      <w:spacing w:before="80"/>
      <w:ind w:left="1701" w:hanging="1701"/>
      <w:textAlignment w:val="auto"/>
    </w:pPr>
    <w:rPr>
      <w:rFonts w:eastAsia="Times New Roman"/>
      <w:szCs w:val="24"/>
    </w:rPr>
  </w:style>
  <w:style w:type="paragraph" w:customStyle="1" w:styleId="Qlist">
    <w:name w:val="Qlist"/>
    <w:basedOn w:val="Normal"/>
    <w:rsid w:val="005C68C4"/>
    <w:pPr>
      <w:tabs>
        <w:tab w:val="clear" w:pos="794"/>
        <w:tab w:val="clear" w:pos="1191"/>
        <w:tab w:val="clear" w:pos="1588"/>
        <w:tab w:val="clear" w:pos="1985"/>
        <w:tab w:val="left" w:pos="1843"/>
        <w:tab w:val="left" w:pos="2268"/>
      </w:tabs>
      <w:overflowPunct/>
      <w:autoSpaceDE/>
      <w:autoSpaceDN/>
      <w:adjustRightInd/>
      <w:spacing w:before="0"/>
      <w:ind w:left="2268" w:hanging="2268"/>
      <w:textAlignment w:val="auto"/>
    </w:pPr>
    <w:rPr>
      <w:rFonts w:eastAsia="Times New Roman"/>
      <w:b/>
      <w:bCs/>
      <w:szCs w:val="24"/>
    </w:rPr>
  </w:style>
  <w:style w:type="paragraph" w:customStyle="1" w:styleId="meeting">
    <w:name w:val="meeting"/>
    <w:basedOn w:val="Head"/>
    <w:next w:val="Head"/>
    <w:rsid w:val="005C68C4"/>
    <w:pPr>
      <w:tabs>
        <w:tab w:val="left" w:pos="7371"/>
      </w:tabs>
      <w:spacing w:before="0" w:after="560"/>
    </w:pPr>
    <w:rPr>
      <w:rFonts w:eastAsia="Times New Roman"/>
    </w:rPr>
  </w:style>
  <w:style w:type="paragraph" w:customStyle="1" w:styleId="ArtHeading0">
    <w:name w:val="Art_Heading"/>
    <w:basedOn w:val="Normal"/>
    <w:next w:val="Normalaftertitle0"/>
    <w:rsid w:val="005C68C4"/>
    <w:pPr>
      <w:overflowPunct/>
      <w:autoSpaceDE/>
      <w:autoSpaceDN/>
      <w:adjustRightInd/>
      <w:spacing w:before="480"/>
      <w:jc w:val="center"/>
      <w:textAlignment w:val="auto"/>
    </w:pPr>
    <w:rPr>
      <w:rFonts w:eastAsia="Times New Roman"/>
      <w:b/>
      <w:bCs/>
      <w:sz w:val="28"/>
      <w:szCs w:val="28"/>
    </w:rPr>
  </w:style>
  <w:style w:type="paragraph" w:customStyle="1" w:styleId="ArtTitle0">
    <w:name w:val="Art_Title"/>
    <w:basedOn w:val="Normal"/>
    <w:next w:val="Normalaftertitle0"/>
    <w:rsid w:val="005C68C4"/>
    <w:pPr>
      <w:overflowPunct/>
      <w:autoSpaceDE/>
      <w:autoSpaceDN/>
      <w:adjustRightInd/>
      <w:spacing w:before="240"/>
      <w:jc w:val="center"/>
      <w:textAlignment w:val="auto"/>
    </w:pPr>
    <w:rPr>
      <w:rFonts w:eastAsia="Times New Roman"/>
      <w:b/>
      <w:bCs/>
      <w:sz w:val="28"/>
      <w:szCs w:val="28"/>
    </w:rPr>
  </w:style>
  <w:style w:type="paragraph" w:customStyle="1" w:styleId="PartRef0">
    <w:name w:val="Part_Ref"/>
    <w:basedOn w:val="AnnexRef"/>
    <w:next w:val="Normalaftertitle0"/>
    <w:rsid w:val="005C68C4"/>
    <w:pPr>
      <w:spacing w:before="0"/>
    </w:pPr>
    <w:rPr>
      <w:rFonts w:eastAsia="Times New Roman"/>
    </w:rPr>
  </w:style>
  <w:style w:type="paragraph" w:customStyle="1" w:styleId="PartTitle0">
    <w:name w:val="Part_Title"/>
    <w:basedOn w:val="AnnexTitle"/>
    <w:next w:val="PartRef0"/>
    <w:rsid w:val="005C68C4"/>
    <w:rPr>
      <w:rFonts w:eastAsia="Times New Roman"/>
    </w:rPr>
  </w:style>
  <w:style w:type="paragraph" w:customStyle="1" w:styleId="RecDate0">
    <w:name w:val="Rec_Date"/>
    <w:basedOn w:val="RecRef0"/>
    <w:next w:val="Normalaftertitle0"/>
    <w:rsid w:val="005C68C4"/>
    <w:pPr>
      <w:jc w:val="right"/>
    </w:pPr>
  </w:style>
  <w:style w:type="paragraph" w:customStyle="1" w:styleId="ResDate0">
    <w:name w:val="Res_Date"/>
    <w:basedOn w:val="RecDate0"/>
    <w:next w:val="Normalaftertitle0"/>
    <w:rsid w:val="005C68C4"/>
    <w:rPr>
      <w:sz w:val="24"/>
      <w:szCs w:val="24"/>
    </w:rPr>
  </w:style>
  <w:style w:type="paragraph" w:customStyle="1" w:styleId="ResRef0">
    <w:name w:val="Res_Ref"/>
    <w:basedOn w:val="RecRef0"/>
    <w:next w:val="ResDate0"/>
    <w:rsid w:val="005C68C4"/>
    <w:rPr>
      <w:sz w:val="24"/>
      <w:szCs w:val="24"/>
    </w:rPr>
  </w:style>
  <w:style w:type="paragraph" w:customStyle="1" w:styleId="ResTitle0">
    <w:name w:val="Res_Title"/>
    <w:basedOn w:val="RecTitle0"/>
    <w:next w:val="ResRef0"/>
    <w:rsid w:val="005C68C4"/>
  </w:style>
  <w:style w:type="paragraph" w:customStyle="1" w:styleId="SectionTitle0">
    <w:name w:val="Section_Title"/>
    <w:basedOn w:val="Normal"/>
    <w:next w:val="Normalaftertitle0"/>
    <w:rsid w:val="005C68C4"/>
    <w:pPr>
      <w:overflowPunct/>
      <w:autoSpaceDE/>
      <w:autoSpaceDN/>
      <w:adjustRightInd/>
      <w:spacing w:before="0"/>
      <w:textAlignment w:val="auto"/>
    </w:pPr>
    <w:rPr>
      <w:rFonts w:eastAsia="Times New Roman"/>
      <w:sz w:val="28"/>
      <w:szCs w:val="28"/>
    </w:rPr>
  </w:style>
  <w:style w:type="paragraph" w:customStyle="1" w:styleId="soustitre">
    <w:name w:val="soustitre"/>
    <w:basedOn w:val="Normal"/>
    <w:rsid w:val="005C68C4"/>
    <w:pPr>
      <w:keepNext/>
      <w:keepLines/>
      <w:tabs>
        <w:tab w:val="clear" w:pos="794"/>
        <w:tab w:val="clear" w:pos="1191"/>
        <w:tab w:val="clear" w:pos="1588"/>
        <w:tab w:val="clear" w:pos="1985"/>
      </w:tabs>
      <w:overflowPunct/>
      <w:autoSpaceDE/>
      <w:autoSpaceDN/>
      <w:adjustRightInd/>
      <w:spacing w:before="0" w:after="120"/>
      <w:textAlignment w:val="auto"/>
    </w:pPr>
    <w:rPr>
      <w:rFonts w:ascii="Arial" w:eastAsia="Times New Roman" w:hAnsi="Arial" w:cs="Arial"/>
      <w:sz w:val="20"/>
    </w:rPr>
  </w:style>
  <w:style w:type="paragraph" w:customStyle="1" w:styleId="Normal10pt">
    <w:name w:val="Normal + 10 pt"/>
    <w:basedOn w:val="Normal"/>
    <w:rsid w:val="005C68C4"/>
    <w:pPr>
      <w:overflowPunct/>
      <w:autoSpaceDE/>
      <w:autoSpaceDN/>
      <w:adjustRightInd/>
      <w:textAlignment w:val="auto"/>
    </w:pPr>
    <w:rPr>
      <w:rFonts w:eastAsia="Times New Roman"/>
      <w:sz w:val="20"/>
    </w:rPr>
  </w:style>
  <w:style w:type="paragraph" w:customStyle="1" w:styleId="Enumerated">
    <w:name w:val="Enumerated"/>
    <w:basedOn w:val="Normal"/>
    <w:rsid w:val="005C68C4"/>
    <w:pPr>
      <w:numPr>
        <w:numId w:val="6"/>
      </w:numPr>
      <w:tabs>
        <w:tab w:val="clear" w:pos="794"/>
        <w:tab w:val="clear" w:pos="1191"/>
        <w:tab w:val="clear" w:pos="1588"/>
        <w:tab w:val="clear" w:pos="1985"/>
        <w:tab w:val="num" w:pos="400"/>
      </w:tabs>
      <w:overflowPunct/>
      <w:autoSpaceDE/>
      <w:autoSpaceDN/>
      <w:adjustRightInd/>
      <w:spacing w:before="0"/>
      <w:ind w:left="397" w:hanging="397"/>
      <w:textAlignment w:val="auto"/>
    </w:pPr>
    <w:rPr>
      <w:rFonts w:eastAsia="MS ??"/>
      <w:sz w:val="20"/>
      <w:lang w:val="en-US"/>
    </w:rPr>
  </w:style>
  <w:style w:type="character" w:customStyle="1" w:styleId="moz-txt-citetags">
    <w:name w:val="moz-txt-citetags"/>
    <w:basedOn w:val="DefaultParagraphFont"/>
    <w:rsid w:val="005C68C4"/>
  </w:style>
  <w:style w:type="character" w:customStyle="1" w:styleId="BalloonTextChar">
    <w:name w:val="풍선 도움말 텍스트 Char"/>
    <w:basedOn w:val="DefaultParagraphFont"/>
    <w:link w:val="BalloonText"/>
    <w:rsid w:val="005C68C4"/>
    <w:rPr>
      <w:rFonts w:ascii="Tahoma" w:eastAsia="????" w:hAnsi="Tahoma" w:cs="Tahoma"/>
      <w:sz w:val="16"/>
      <w:szCs w:val="16"/>
      <w:lang w:val="en-GB"/>
    </w:rPr>
  </w:style>
  <w:style w:type="paragraph" w:styleId="BalloonText">
    <w:name w:val="Balloon Text"/>
    <w:basedOn w:val="Normal"/>
    <w:link w:val="BalloonTextChar"/>
    <w:rsid w:val="005C68C4"/>
    <w:pPr>
      <w:tabs>
        <w:tab w:val="clear" w:pos="794"/>
        <w:tab w:val="clear" w:pos="1191"/>
        <w:tab w:val="clear" w:pos="1588"/>
        <w:tab w:val="clear" w:pos="1985"/>
      </w:tabs>
      <w:overflowPunct/>
      <w:autoSpaceDE/>
      <w:autoSpaceDN/>
      <w:adjustRightInd/>
      <w:textAlignment w:val="auto"/>
    </w:pPr>
    <w:rPr>
      <w:rFonts w:ascii="Tahoma" w:eastAsia="????" w:hAnsi="Tahoma" w:cs="Tahoma"/>
      <w:sz w:val="16"/>
      <w:szCs w:val="16"/>
    </w:rPr>
  </w:style>
  <w:style w:type="table" w:styleId="TableGrid5">
    <w:name w:val="Table Grid 5"/>
    <w:aliases w:val="Table Grid MINE"/>
    <w:basedOn w:val="TableNormal"/>
    <w:rsid w:val="005C68C4"/>
    <w:rPr>
      <w:rFonts w:eastAsia="SimSu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Bodynormal">
    <w:name w:val="Body normal"/>
    <w:basedOn w:val="Normal"/>
    <w:rsid w:val="005C68C4"/>
    <w:pPr>
      <w:tabs>
        <w:tab w:val="clear" w:pos="794"/>
        <w:tab w:val="clear" w:pos="1191"/>
        <w:tab w:val="clear" w:pos="1588"/>
        <w:tab w:val="clear" w:pos="1985"/>
      </w:tabs>
      <w:overflowPunct/>
      <w:autoSpaceDE/>
      <w:autoSpaceDN/>
      <w:adjustRightInd/>
      <w:ind w:left="357"/>
      <w:jc w:val="both"/>
      <w:textAlignment w:val="auto"/>
    </w:pPr>
    <w:rPr>
      <w:rFonts w:eastAsia="Times New Roman"/>
      <w:snapToGrid w:val="0"/>
      <w:sz w:val="22"/>
    </w:rPr>
  </w:style>
  <w:style w:type="character" w:styleId="CommentReference">
    <w:name w:val="annotation reference"/>
    <w:basedOn w:val="DefaultParagraphFont"/>
    <w:rsid w:val="005C68C4"/>
    <w:rPr>
      <w:sz w:val="16"/>
      <w:szCs w:val="16"/>
    </w:rPr>
  </w:style>
  <w:style w:type="paragraph" w:styleId="CommentText">
    <w:name w:val="annotation text"/>
    <w:basedOn w:val="Normal"/>
    <w:link w:val="CommentTextChar"/>
    <w:rsid w:val="005C68C4"/>
    <w:rPr>
      <w:sz w:val="20"/>
    </w:rPr>
  </w:style>
  <w:style w:type="character" w:customStyle="1" w:styleId="CommentTextChar">
    <w:name w:val="메모 텍스트 Char"/>
    <w:basedOn w:val="DefaultParagraphFont"/>
    <w:link w:val="CommentText"/>
    <w:rsid w:val="005C68C4"/>
    <w:rPr>
      <w:lang w:val="en-GB"/>
    </w:rPr>
  </w:style>
  <w:style w:type="paragraph" w:customStyle="1" w:styleId="BN">
    <w:name w:val="BN"/>
    <w:basedOn w:val="Normal"/>
    <w:rsid w:val="005C68C4"/>
    <w:pPr>
      <w:numPr>
        <w:numId w:val="7"/>
      </w:numPr>
      <w:tabs>
        <w:tab w:val="clear" w:pos="794"/>
        <w:tab w:val="clear" w:pos="1191"/>
        <w:tab w:val="clear" w:pos="1588"/>
        <w:tab w:val="clear" w:pos="1985"/>
      </w:tabs>
      <w:spacing w:before="0" w:after="180"/>
    </w:pPr>
    <w:rPr>
      <w:rFonts w:eastAsia="Times New Roman"/>
      <w:sz w:val="20"/>
    </w:rPr>
  </w:style>
  <w:style w:type="paragraph" w:styleId="DocumentMap">
    <w:name w:val="Document Map"/>
    <w:basedOn w:val="Normal"/>
    <w:link w:val="DocumentMapChar"/>
    <w:unhideWhenUsed/>
    <w:rsid w:val="00FA6E9E"/>
    <w:rPr>
      <w:rFonts w:ascii="Tahoma" w:hAnsi="Tahoma" w:cs="Tahoma"/>
      <w:sz w:val="16"/>
      <w:szCs w:val="16"/>
    </w:rPr>
  </w:style>
  <w:style w:type="character" w:customStyle="1" w:styleId="DocumentMapChar">
    <w:name w:val="문서 구조 Char"/>
    <w:basedOn w:val="DefaultParagraphFont"/>
    <w:link w:val="DocumentMap"/>
    <w:rsid w:val="00FA6E9E"/>
    <w:rPr>
      <w:rFonts w:ascii="Tahoma" w:hAnsi="Tahoma" w:cs="Tahoma"/>
      <w:sz w:val="16"/>
      <w:szCs w:val="16"/>
      <w:lang w:val="en-GB"/>
    </w:rPr>
  </w:style>
  <w:style w:type="paragraph" w:styleId="BodyText">
    <w:name w:val="Body Text"/>
    <w:basedOn w:val="Normal"/>
    <w:link w:val="BodyTextChar"/>
    <w:rsid w:val="00DE4C0A"/>
    <w:pPr>
      <w:tabs>
        <w:tab w:val="clear" w:pos="794"/>
        <w:tab w:val="clear" w:pos="1191"/>
        <w:tab w:val="clear" w:pos="1588"/>
        <w:tab w:val="clear" w:pos="1985"/>
      </w:tabs>
      <w:overflowPunct/>
      <w:autoSpaceDE/>
      <w:autoSpaceDN/>
      <w:adjustRightInd/>
      <w:spacing w:after="120"/>
      <w:textAlignment w:val="auto"/>
    </w:pPr>
    <w:rPr>
      <w:rFonts w:eastAsia="????"/>
      <w:szCs w:val="24"/>
    </w:rPr>
  </w:style>
  <w:style w:type="character" w:customStyle="1" w:styleId="BodyTextChar">
    <w:name w:val="본문 Char"/>
    <w:basedOn w:val="DefaultParagraphFont"/>
    <w:link w:val="BodyText"/>
    <w:rsid w:val="00DE4C0A"/>
    <w:rPr>
      <w:rFonts w:eastAsia="????"/>
      <w:sz w:val="24"/>
      <w:szCs w:val="24"/>
      <w:lang w:val="en-GB"/>
    </w:rPr>
  </w:style>
  <w:style w:type="character" w:customStyle="1" w:styleId="spelle">
    <w:name w:val="spelle"/>
    <w:basedOn w:val="DefaultParagraphFont"/>
    <w:rsid w:val="00DE4C0A"/>
  </w:style>
  <w:style w:type="paragraph" w:customStyle="1" w:styleId="kgkreflist">
    <w:name w:val="kgkreflist"/>
    <w:basedOn w:val="Normal"/>
    <w:rsid w:val="00DE4C0A"/>
    <w:pPr>
      <w:numPr>
        <w:numId w:val="9"/>
      </w:numPr>
    </w:pPr>
    <w:rPr>
      <w:rFonts w:eastAsia="Times New Roman"/>
    </w:rPr>
  </w:style>
  <w:style w:type="paragraph" w:customStyle="1" w:styleId="CharChar">
    <w:name w:val="Char Char"/>
    <w:basedOn w:val="Normal"/>
    <w:rsid w:val="00DE4C0A"/>
    <w:pPr>
      <w:widowControl w:val="0"/>
      <w:tabs>
        <w:tab w:val="clear" w:pos="794"/>
        <w:tab w:val="clear" w:pos="1191"/>
        <w:tab w:val="clear" w:pos="1588"/>
        <w:tab w:val="clear" w:pos="1985"/>
      </w:tabs>
      <w:overflowPunct/>
      <w:autoSpaceDE/>
      <w:autoSpaceDN/>
      <w:adjustRightInd/>
      <w:spacing w:before="0"/>
      <w:jc w:val="both"/>
      <w:textAlignment w:val="auto"/>
    </w:pPr>
    <w:rPr>
      <w:rFonts w:ascii="Tahoma" w:eastAsia="SimSun" w:hAnsi="Tahoma"/>
      <w:kern w:val="2"/>
      <w:lang w:val="en-US" w:eastAsia="zh-CN"/>
    </w:rPr>
  </w:style>
  <w:style w:type="paragraph" w:customStyle="1" w:styleId="1">
    <w:name w:val="ヘッダー1"/>
    <w:basedOn w:val="Normal"/>
    <w:link w:val="a"/>
    <w:rsid w:val="00960E15"/>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
    <w:name w:val="ヘッダー (文字)"/>
    <w:basedOn w:val="DefaultParagraphFont"/>
    <w:link w:val="1"/>
    <w:locked/>
    <w:rsid w:val="00960E15"/>
    <w:rPr>
      <w:rFonts w:eastAsia="SimSun"/>
      <w:sz w:val="24"/>
      <w:szCs w:val="24"/>
      <w:lang w:eastAsia="zh-CN"/>
    </w:rPr>
  </w:style>
  <w:style w:type="paragraph" w:customStyle="1" w:styleId="10">
    <w:name w:val="フッター1"/>
    <w:basedOn w:val="Normal"/>
    <w:link w:val="a0"/>
    <w:rsid w:val="00960E15"/>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0">
    <w:name w:val="フッター (文字)"/>
    <w:basedOn w:val="DefaultParagraphFont"/>
    <w:link w:val="10"/>
    <w:locked/>
    <w:rsid w:val="00960E15"/>
    <w:rPr>
      <w:rFonts w:eastAsia="SimSun"/>
      <w:sz w:val="24"/>
      <w:szCs w:val="24"/>
      <w:lang w:eastAsia="zh-CN"/>
    </w:rPr>
  </w:style>
  <w:style w:type="paragraph" w:styleId="TOC9">
    <w:name w:val="toc 9"/>
    <w:basedOn w:val="Normal"/>
    <w:next w:val="Normal"/>
    <w:autoRedefine/>
    <w:uiPriority w:val="39"/>
    <w:unhideWhenUsed/>
    <w:rsid w:val="008E36A1"/>
    <w:pPr>
      <w:tabs>
        <w:tab w:val="clear" w:pos="794"/>
        <w:tab w:val="clear" w:pos="1191"/>
        <w:tab w:val="clear" w:pos="1588"/>
        <w:tab w:val="clear" w:pos="1985"/>
      </w:tabs>
      <w:spacing w:before="0"/>
      <w:ind w:left="1680"/>
    </w:pPr>
    <w:rPr>
      <w:rFonts w:ascii="Calibri" w:hAnsi="Calibri"/>
      <w:sz w:val="20"/>
    </w:rPr>
  </w:style>
  <w:style w:type="paragraph" w:customStyle="1" w:styleId="TOC10">
    <w:name w:val="TOC 제목1"/>
    <w:basedOn w:val="Heading1"/>
    <w:next w:val="Normal"/>
    <w:uiPriority w:val="39"/>
    <w:semiHidden/>
    <w:unhideWhenUsed/>
    <w:qFormat/>
    <w:rsid w:val="008E36A1"/>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Times New Roman" w:hAnsi="Cambria"/>
      <w:bCs/>
      <w:color w:val="365F91"/>
      <w:sz w:val="28"/>
      <w:szCs w:val="28"/>
      <w:lang w:val="en-US"/>
    </w:rPr>
  </w:style>
  <w:style w:type="paragraph" w:styleId="Title">
    <w:name w:val="Title"/>
    <w:basedOn w:val="Normal"/>
    <w:next w:val="Normal"/>
    <w:link w:val="TitleChar"/>
    <w:uiPriority w:val="10"/>
    <w:qFormat/>
    <w:rsid w:val="00BE1C3A"/>
    <w:pPr>
      <w:spacing w:before="240" w:after="120"/>
      <w:jc w:val="center"/>
      <w:outlineLvl w:val="0"/>
    </w:pPr>
    <w:rPr>
      <w:rFonts w:ascii="Arial" w:eastAsia="MS Gothic" w:hAnsi="Arial"/>
      <w:sz w:val="32"/>
      <w:szCs w:val="32"/>
    </w:rPr>
  </w:style>
  <w:style w:type="character" w:customStyle="1" w:styleId="TitleChar">
    <w:name w:val="제목 Char"/>
    <w:basedOn w:val="DefaultParagraphFont"/>
    <w:link w:val="Title"/>
    <w:uiPriority w:val="10"/>
    <w:rsid w:val="00BE1C3A"/>
    <w:rPr>
      <w:rFonts w:ascii="Arial" w:eastAsia="MS Gothic" w:hAnsi="Arial"/>
      <w:sz w:val="32"/>
      <w:szCs w:val="32"/>
      <w:lang w:val="en-GB" w:eastAsia="en-US"/>
    </w:rPr>
  </w:style>
  <w:style w:type="paragraph" w:customStyle="1" w:styleId="11">
    <w:name w:val="見出し 11"/>
    <w:basedOn w:val="Normal"/>
    <w:link w:val="12"/>
    <w:rsid w:val="006E6B3C"/>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12">
    <w:name w:val="見出し 1 (文字)"/>
    <w:basedOn w:val="DefaultParagraphFont"/>
    <w:link w:val="11"/>
    <w:locked/>
    <w:rsid w:val="006E6B3C"/>
    <w:rPr>
      <w:rFonts w:eastAsia="SimSun"/>
      <w:sz w:val="24"/>
      <w:szCs w:val="24"/>
      <w:lang w:eastAsia="zh-CN"/>
    </w:rPr>
  </w:style>
  <w:style w:type="paragraph" w:customStyle="1" w:styleId="13">
    <w:name w:val="表題1"/>
    <w:basedOn w:val="Normal"/>
    <w:link w:val="a1"/>
    <w:rsid w:val="006E6B3C"/>
    <w:pPr>
      <w:tabs>
        <w:tab w:val="clear" w:pos="794"/>
        <w:tab w:val="clear" w:pos="1191"/>
        <w:tab w:val="clear" w:pos="1588"/>
        <w:tab w:val="clear" w:pos="1985"/>
      </w:tabs>
      <w:overflowPunct/>
      <w:autoSpaceDE/>
      <w:autoSpaceDN/>
      <w:adjustRightInd/>
      <w:spacing w:before="0"/>
      <w:textAlignment w:val="auto"/>
    </w:pPr>
    <w:rPr>
      <w:rFonts w:eastAsia="SimSun"/>
      <w:szCs w:val="24"/>
      <w:lang w:val="en-US" w:eastAsia="zh-CN"/>
    </w:rPr>
  </w:style>
  <w:style w:type="character" w:customStyle="1" w:styleId="a1">
    <w:name w:val="表題 (文字)"/>
    <w:basedOn w:val="DefaultParagraphFont"/>
    <w:link w:val="13"/>
    <w:locked/>
    <w:rsid w:val="006E6B3C"/>
    <w:rPr>
      <w:rFonts w:eastAsia="SimSun"/>
      <w:sz w:val="24"/>
      <w:szCs w:val="24"/>
      <w:lang w:eastAsia="zh-CN"/>
    </w:rPr>
  </w:style>
  <w:style w:type="numbering" w:customStyle="1" w:styleId="Bulleted">
    <w:name w:val="Bulleted *"/>
    <w:basedOn w:val="NoList"/>
    <w:rsid w:val="00930053"/>
    <w:pPr>
      <w:numPr>
        <w:numId w:val="8"/>
      </w:numPr>
    </w:pPr>
  </w:style>
  <w:style w:type="paragraph" w:customStyle="1" w:styleId="Normalbeforetable">
    <w:name w:val="Normal before table"/>
    <w:basedOn w:val="Normal"/>
    <w:rsid w:val="00930053"/>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styleId="NoSpacing">
    <w:name w:val="No Spacing"/>
    <w:uiPriority w:val="1"/>
    <w:qFormat/>
    <w:rsid w:val="004F37E1"/>
    <w:rPr>
      <w:rFonts w:ascii="Calibri" w:eastAsia="Calibri" w:hAnsi="Calibri"/>
      <w:sz w:val="22"/>
      <w:szCs w:val="22"/>
      <w:lang w:eastAsia="en-US"/>
    </w:rPr>
  </w:style>
  <w:style w:type="paragraph" w:customStyle="1" w:styleId="msochpdefault">
    <w:name w:val="msochpdefault"/>
    <w:basedOn w:val="Normal"/>
    <w:rsid w:val="00597F1E"/>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SimSun" w:eastAsia="SimSun" w:hAnsi="SimSun" w:cs="SimSun"/>
      <w:sz w:val="20"/>
      <w:lang w:val="en-US" w:eastAsia="zh-CN"/>
    </w:rPr>
  </w:style>
  <w:style w:type="paragraph" w:styleId="ListParagraph">
    <w:name w:val="List Paragraph"/>
    <w:basedOn w:val="Normal"/>
    <w:uiPriority w:val="34"/>
    <w:qFormat/>
    <w:rsid w:val="008A3025"/>
    <w:pPr>
      <w:ind w:left="720"/>
      <w:contextualSpacing/>
    </w:pPr>
  </w:style>
  <w:style w:type="character" w:customStyle="1" w:styleId="href">
    <w:name w:val="href"/>
    <w:uiPriority w:val="99"/>
    <w:rsid w:val="00083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920642">
      <w:bodyDiv w:val="1"/>
      <w:marLeft w:val="0"/>
      <w:marRight w:val="0"/>
      <w:marTop w:val="0"/>
      <w:marBottom w:val="0"/>
      <w:divBdr>
        <w:top w:val="none" w:sz="0" w:space="0" w:color="auto"/>
        <w:left w:val="none" w:sz="0" w:space="0" w:color="auto"/>
        <w:bottom w:val="none" w:sz="0" w:space="0" w:color="auto"/>
        <w:right w:val="none" w:sz="0" w:space="0" w:color="auto"/>
      </w:divBdr>
    </w:div>
    <w:div w:id="191915586">
      <w:bodyDiv w:val="1"/>
      <w:marLeft w:val="0"/>
      <w:marRight w:val="0"/>
      <w:marTop w:val="0"/>
      <w:marBottom w:val="0"/>
      <w:divBdr>
        <w:top w:val="none" w:sz="0" w:space="0" w:color="auto"/>
        <w:left w:val="none" w:sz="0" w:space="0" w:color="auto"/>
        <w:bottom w:val="none" w:sz="0" w:space="0" w:color="auto"/>
        <w:right w:val="none" w:sz="0" w:space="0" w:color="auto"/>
      </w:divBdr>
    </w:div>
    <w:div w:id="274483897">
      <w:bodyDiv w:val="1"/>
      <w:marLeft w:val="0"/>
      <w:marRight w:val="0"/>
      <w:marTop w:val="0"/>
      <w:marBottom w:val="0"/>
      <w:divBdr>
        <w:top w:val="none" w:sz="0" w:space="0" w:color="auto"/>
        <w:left w:val="none" w:sz="0" w:space="0" w:color="auto"/>
        <w:bottom w:val="none" w:sz="0" w:space="0" w:color="auto"/>
        <w:right w:val="none" w:sz="0" w:space="0" w:color="auto"/>
      </w:divBdr>
    </w:div>
    <w:div w:id="368915597">
      <w:bodyDiv w:val="1"/>
      <w:marLeft w:val="0"/>
      <w:marRight w:val="0"/>
      <w:marTop w:val="0"/>
      <w:marBottom w:val="0"/>
      <w:divBdr>
        <w:top w:val="none" w:sz="0" w:space="0" w:color="auto"/>
        <w:left w:val="none" w:sz="0" w:space="0" w:color="auto"/>
        <w:bottom w:val="none" w:sz="0" w:space="0" w:color="auto"/>
        <w:right w:val="none" w:sz="0" w:space="0" w:color="auto"/>
      </w:divBdr>
    </w:div>
    <w:div w:id="379019400">
      <w:bodyDiv w:val="1"/>
      <w:marLeft w:val="0"/>
      <w:marRight w:val="0"/>
      <w:marTop w:val="0"/>
      <w:marBottom w:val="0"/>
      <w:divBdr>
        <w:top w:val="none" w:sz="0" w:space="0" w:color="auto"/>
        <w:left w:val="none" w:sz="0" w:space="0" w:color="auto"/>
        <w:bottom w:val="none" w:sz="0" w:space="0" w:color="auto"/>
        <w:right w:val="none" w:sz="0" w:space="0" w:color="auto"/>
      </w:divBdr>
    </w:div>
    <w:div w:id="448208802">
      <w:bodyDiv w:val="1"/>
      <w:marLeft w:val="0"/>
      <w:marRight w:val="0"/>
      <w:marTop w:val="0"/>
      <w:marBottom w:val="0"/>
      <w:divBdr>
        <w:top w:val="none" w:sz="0" w:space="0" w:color="auto"/>
        <w:left w:val="none" w:sz="0" w:space="0" w:color="auto"/>
        <w:bottom w:val="none" w:sz="0" w:space="0" w:color="auto"/>
        <w:right w:val="none" w:sz="0" w:space="0" w:color="auto"/>
      </w:divBdr>
    </w:div>
    <w:div w:id="541017249">
      <w:bodyDiv w:val="1"/>
      <w:marLeft w:val="0"/>
      <w:marRight w:val="0"/>
      <w:marTop w:val="0"/>
      <w:marBottom w:val="0"/>
      <w:divBdr>
        <w:top w:val="none" w:sz="0" w:space="0" w:color="auto"/>
        <w:left w:val="none" w:sz="0" w:space="0" w:color="auto"/>
        <w:bottom w:val="none" w:sz="0" w:space="0" w:color="auto"/>
        <w:right w:val="none" w:sz="0" w:space="0" w:color="auto"/>
      </w:divBdr>
    </w:div>
    <w:div w:id="636031315">
      <w:bodyDiv w:val="1"/>
      <w:marLeft w:val="0"/>
      <w:marRight w:val="0"/>
      <w:marTop w:val="0"/>
      <w:marBottom w:val="0"/>
      <w:divBdr>
        <w:top w:val="none" w:sz="0" w:space="0" w:color="auto"/>
        <w:left w:val="none" w:sz="0" w:space="0" w:color="auto"/>
        <w:bottom w:val="none" w:sz="0" w:space="0" w:color="auto"/>
        <w:right w:val="none" w:sz="0" w:space="0" w:color="auto"/>
      </w:divBdr>
    </w:div>
    <w:div w:id="637959114">
      <w:bodyDiv w:val="1"/>
      <w:marLeft w:val="0"/>
      <w:marRight w:val="0"/>
      <w:marTop w:val="0"/>
      <w:marBottom w:val="0"/>
      <w:divBdr>
        <w:top w:val="none" w:sz="0" w:space="0" w:color="auto"/>
        <w:left w:val="none" w:sz="0" w:space="0" w:color="auto"/>
        <w:bottom w:val="none" w:sz="0" w:space="0" w:color="auto"/>
        <w:right w:val="none" w:sz="0" w:space="0" w:color="auto"/>
      </w:divBdr>
    </w:div>
    <w:div w:id="875390349">
      <w:bodyDiv w:val="1"/>
      <w:marLeft w:val="0"/>
      <w:marRight w:val="0"/>
      <w:marTop w:val="0"/>
      <w:marBottom w:val="0"/>
      <w:divBdr>
        <w:top w:val="none" w:sz="0" w:space="0" w:color="auto"/>
        <w:left w:val="none" w:sz="0" w:space="0" w:color="auto"/>
        <w:bottom w:val="none" w:sz="0" w:space="0" w:color="auto"/>
        <w:right w:val="none" w:sz="0" w:space="0" w:color="auto"/>
      </w:divBdr>
    </w:div>
    <w:div w:id="878475956">
      <w:bodyDiv w:val="1"/>
      <w:marLeft w:val="0"/>
      <w:marRight w:val="0"/>
      <w:marTop w:val="0"/>
      <w:marBottom w:val="0"/>
      <w:divBdr>
        <w:top w:val="none" w:sz="0" w:space="0" w:color="auto"/>
        <w:left w:val="none" w:sz="0" w:space="0" w:color="auto"/>
        <w:bottom w:val="none" w:sz="0" w:space="0" w:color="auto"/>
        <w:right w:val="none" w:sz="0" w:space="0" w:color="auto"/>
      </w:divBdr>
    </w:div>
    <w:div w:id="1117215441">
      <w:bodyDiv w:val="1"/>
      <w:marLeft w:val="0"/>
      <w:marRight w:val="0"/>
      <w:marTop w:val="0"/>
      <w:marBottom w:val="0"/>
      <w:divBdr>
        <w:top w:val="none" w:sz="0" w:space="0" w:color="auto"/>
        <w:left w:val="none" w:sz="0" w:space="0" w:color="auto"/>
        <w:bottom w:val="none" w:sz="0" w:space="0" w:color="auto"/>
        <w:right w:val="none" w:sz="0" w:space="0" w:color="auto"/>
      </w:divBdr>
    </w:div>
    <w:div w:id="1224372624">
      <w:bodyDiv w:val="1"/>
      <w:marLeft w:val="0"/>
      <w:marRight w:val="0"/>
      <w:marTop w:val="0"/>
      <w:marBottom w:val="0"/>
      <w:divBdr>
        <w:top w:val="none" w:sz="0" w:space="0" w:color="auto"/>
        <w:left w:val="none" w:sz="0" w:space="0" w:color="auto"/>
        <w:bottom w:val="none" w:sz="0" w:space="0" w:color="auto"/>
        <w:right w:val="none" w:sz="0" w:space="0" w:color="auto"/>
      </w:divBdr>
    </w:div>
    <w:div w:id="1250044368">
      <w:bodyDiv w:val="1"/>
      <w:marLeft w:val="0"/>
      <w:marRight w:val="0"/>
      <w:marTop w:val="0"/>
      <w:marBottom w:val="0"/>
      <w:divBdr>
        <w:top w:val="none" w:sz="0" w:space="0" w:color="auto"/>
        <w:left w:val="none" w:sz="0" w:space="0" w:color="auto"/>
        <w:bottom w:val="none" w:sz="0" w:space="0" w:color="auto"/>
        <w:right w:val="none" w:sz="0" w:space="0" w:color="auto"/>
      </w:divBdr>
    </w:div>
    <w:div w:id="1294095522">
      <w:bodyDiv w:val="1"/>
      <w:marLeft w:val="0"/>
      <w:marRight w:val="0"/>
      <w:marTop w:val="0"/>
      <w:marBottom w:val="0"/>
      <w:divBdr>
        <w:top w:val="none" w:sz="0" w:space="0" w:color="auto"/>
        <w:left w:val="none" w:sz="0" w:space="0" w:color="auto"/>
        <w:bottom w:val="none" w:sz="0" w:space="0" w:color="auto"/>
        <w:right w:val="none" w:sz="0" w:space="0" w:color="auto"/>
      </w:divBdr>
    </w:div>
    <w:div w:id="1456606925">
      <w:bodyDiv w:val="1"/>
      <w:marLeft w:val="0"/>
      <w:marRight w:val="0"/>
      <w:marTop w:val="0"/>
      <w:marBottom w:val="0"/>
      <w:divBdr>
        <w:top w:val="none" w:sz="0" w:space="0" w:color="auto"/>
        <w:left w:val="none" w:sz="0" w:space="0" w:color="auto"/>
        <w:bottom w:val="none" w:sz="0" w:space="0" w:color="auto"/>
        <w:right w:val="none" w:sz="0" w:space="0" w:color="auto"/>
      </w:divBdr>
    </w:div>
    <w:div w:id="1562133798">
      <w:bodyDiv w:val="1"/>
      <w:marLeft w:val="0"/>
      <w:marRight w:val="0"/>
      <w:marTop w:val="0"/>
      <w:marBottom w:val="0"/>
      <w:divBdr>
        <w:top w:val="none" w:sz="0" w:space="0" w:color="auto"/>
        <w:left w:val="none" w:sz="0" w:space="0" w:color="auto"/>
        <w:bottom w:val="none" w:sz="0" w:space="0" w:color="auto"/>
        <w:right w:val="none" w:sz="0" w:space="0" w:color="auto"/>
      </w:divBdr>
    </w:div>
    <w:div w:id="1794592158">
      <w:bodyDiv w:val="1"/>
      <w:marLeft w:val="0"/>
      <w:marRight w:val="0"/>
      <w:marTop w:val="0"/>
      <w:marBottom w:val="0"/>
      <w:divBdr>
        <w:top w:val="none" w:sz="0" w:space="0" w:color="auto"/>
        <w:left w:val="none" w:sz="0" w:space="0" w:color="auto"/>
        <w:bottom w:val="none" w:sz="0" w:space="0" w:color="auto"/>
        <w:right w:val="none" w:sz="0" w:space="0" w:color="auto"/>
      </w:divBdr>
    </w:div>
    <w:div w:id="1986353086">
      <w:bodyDiv w:val="1"/>
      <w:marLeft w:val="0"/>
      <w:marRight w:val="0"/>
      <w:marTop w:val="0"/>
      <w:marBottom w:val="0"/>
      <w:divBdr>
        <w:top w:val="none" w:sz="0" w:space="0" w:color="auto"/>
        <w:left w:val="none" w:sz="0" w:space="0" w:color="auto"/>
        <w:bottom w:val="none" w:sz="0" w:space="0" w:color="auto"/>
        <w:right w:val="none" w:sz="0" w:space="0" w:color="auto"/>
      </w:divBdr>
    </w:div>
    <w:div w:id="2027175659">
      <w:bodyDiv w:val="1"/>
      <w:marLeft w:val="0"/>
      <w:marRight w:val="0"/>
      <w:marTop w:val="0"/>
      <w:marBottom w:val="0"/>
      <w:divBdr>
        <w:top w:val="none" w:sz="0" w:space="0" w:color="auto"/>
        <w:left w:val="none" w:sz="0" w:space="0" w:color="auto"/>
        <w:bottom w:val="none" w:sz="0" w:space="0" w:color="auto"/>
        <w:right w:val="none" w:sz="0" w:space="0" w:color="auto"/>
      </w:divBdr>
    </w:div>
    <w:div w:id="2047169386">
      <w:bodyDiv w:val="1"/>
      <w:marLeft w:val="0"/>
      <w:marRight w:val="0"/>
      <w:marTop w:val="0"/>
      <w:marBottom w:val="0"/>
      <w:divBdr>
        <w:top w:val="none" w:sz="0" w:space="0" w:color="auto"/>
        <w:left w:val="none" w:sz="0" w:space="0" w:color="auto"/>
        <w:bottom w:val="none" w:sz="0" w:space="0" w:color="auto"/>
        <w:right w:val="none" w:sz="0" w:space="0" w:color="auto"/>
      </w:divBdr>
    </w:div>
    <w:div w:id="2125880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ftp3.itu.int/av-arch/avc-site/2009-2012/1107_And/" TargetMode="External"/><Relationship Id="rId299" Type="http://schemas.openxmlformats.org/officeDocument/2006/relationships/hyperlink" Target="http://wftp3.itu.int/av-arch/avc-site/2009-2012/1107_And/TD-05.zip" TargetMode="External"/><Relationship Id="rId21" Type="http://schemas.openxmlformats.org/officeDocument/2006/relationships/hyperlink" Target="http://wftp3.itu.int/av-arch/avc-site/2009-2012/1107_And/AVD-4141.zip" TargetMode="External"/><Relationship Id="rId63" Type="http://schemas.openxmlformats.org/officeDocument/2006/relationships/hyperlink" Target="http://wftp3.itu.int/av-arch/avc-site/2009-2012/1107_And/AVD-4155.zip" TargetMode="External"/><Relationship Id="rId159" Type="http://schemas.openxmlformats.org/officeDocument/2006/relationships/hyperlink" Target="mailto:takashima.youichi@lab.ntt.co.jp" TargetMode="External"/><Relationship Id="rId324" Type="http://schemas.openxmlformats.org/officeDocument/2006/relationships/hyperlink" Target="http://wftp3.itu.int/av-arch/avc-site/2009-2012/1107_And/TD-30.zip" TargetMode="External"/><Relationship Id="rId366" Type="http://schemas.openxmlformats.org/officeDocument/2006/relationships/hyperlink" Target="http://www.itu.int/md/meetingdoc.asp?lang=en&amp;parent=T09-SG16-C-0574" TargetMode="External"/><Relationship Id="rId170" Type="http://schemas.openxmlformats.org/officeDocument/2006/relationships/hyperlink" Target="mailto:jfenn@rim.com" TargetMode="External"/><Relationship Id="rId191" Type="http://schemas.openxmlformats.org/officeDocument/2006/relationships/hyperlink" Target="http://wftp3.itu.int/av-arch/avc-site/2009-2012/1107_And/AVD-4060.zip" TargetMode="External"/><Relationship Id="rId205" Type="http://schemas.openxmlformats.org/officeDocument/2006/relationships/hyperlink" Target="http://wftp3.itu.int/av-arch/avc-site/2009-2012/1107_And/AVD-4074.zip" TargetMode="External"/><Relationship Id="rId226" Type="http://schemas.openxmlformats.org/officeDocument/2006/relationships/hyperlink" Target="http://wftp3.itu.int/av-arch/avc-site/2009-2012/1107_And/AVD-4098.zip" TargetMode="External"/><Relationship Id="rId247" Type="http://schemas.openxmlformats.org/officeDocument/2006/relationships/hyperlink" Target="http://wftp3.itu.int/av-arch/avc-site/2009-2012/1107_And/AVD-4118.zip" TargetMode="External"/><Relationship Id="rId107" Type="http://schemas.openxmlformats.org/officeDocument/2006/relationships/hyperlink" Target="http://www.itu.int/ITU-T/edh/faqs-email.html" TargetMode="External"/><Relationship Id="rId268" Type="http://schemas.openxmlformats.org/officeDocument/2006/relationships/hyperlink" Target="http://wftp3.itu.int/av-arch/avc-site/2009-2012/1107_And/AVD-4138-att.zip" TargetMode="External"/><Relationship Id="rId289" Type="http://schemas.openxmlformats.org/officeDocument/2006/relationships/hyperlink" Target="http://wftp3.itu.int/av-arch/avc-site/2009-2012/1107_And/AVD-4153-att.zip" TargetMode="External"/><Relationship Id="rId11" Type="http://schemas.openxmlformats.org/officeDocument/2006/relationships/hyperlink" Target="http://ftp3.itu.int/av-arch/avc-site/2009-2012/1107_And/" TargetMode="External"/><Relationship Id="rId32" Type="http://schemas.openxmlformats.org/officeDocument/2006/relationships/hyperlink" Target="http://ifa.itu.int/t/2009/ls/sg16/sp14-sg16-oLS-00251.docx" TargetMode="External"/><Relationship Id="rId53" Type="http://schemas.openxmlformats.org/officeDocument/2006/relationships/hyperlink" Target="http://wftp3.itu.int/av-arch/avc-site/2009-2012/1107_And/AVD-4094.zip" TargetMode="External"/><Relationship Id="rId74" Type="http://schemas.openxmlformats.org/officeDocument/2006/relationships/hyperlink" Target="http://wftp3.itu.int/av-arch/avc-site/2009-2012/1107_And/AVD-4150.zip" TargetMode="External"/><Relationship Id="rId128" Type="http://schemas.openxmlformats.org/officeDocument/2006/relationships/hyperlink" Target="mailto:itu-sg16@lists.packetizer.com" TargetMode="External"/><Relationship Id="rId149" Type="http://schemas.openxmlformats.org/officeDocument/2006/relationships/hyperlink" Target="mailto:okubo@aoni.waseda.jp" TargetMode="External"/><Relationship Id="rId314" Type="http://schemas.openxmlformats.org/officeDocument/2006/relationships/hyperlink" Target="http://wftp3.itu.int/av-arch/avc-site/2009-2012/1107_And/TD-20a.zip" TargetMode="External"/><Relationship Id="rId335" Type="http://schemas.openxmlformats.org/officeDocument/2006/relationships/hyperlink" Target="http://wftp3.itu.int/av-arch/avc-site/2009-2012/1107_And/TD-41.zip" TargetMode="External"/><Relationship Id="rId356" Type="http://schemas.openxmlformats.org/officeDocument/2006/relationships/hyperlink" Target="http://wftp3.itu.int/av-arch/avc-site/2009-2012/1107_And/TD-53.zip" TargetMode="External"/><Relationship Id="rId377" Type="http://schemas.openxmlformats.org/officeDocument/2006/relationships/hyperlink" Target="http://www.itu.int/md/T09-SG12-C-0179/en" TargetMode="External"/><Relationship Id="rId5" Type="http://schemas.openxmlformats.org/officeDocument/2006/relationships/settings" Target="settings.xml"/><Relationship Id="rId95" Type="http://schemas.openxmlformats.org/officeDocument/2006/relationships/hyperlink" Target="http://ftp3.itu.int/av-arch/avc-site/2009-2012/1107_And/TD-46.zip" TargetMode="External"/><Relationship Id="rId160" Type="http://schemas.openxmlformats.org/officeDocument/2006/relationships/hyperlink" Target="mailto:jiyim@etri.re.kr" TargetMode="External"/><Relationship Id="rId181" Type="http://schemas.openxmlformats.org/officeDocument/2006/relationships/hyperlink" Target="http://wftp3.itu.int/av-arch/avc-site/2009-2012/1107_And/AVD-4050.zip" TargetMode="External"/><Relationship Id="rId216" Type="http://schemas.openxmlformats.org/officeDocument/2006/relationships/hyperlink" Target="http://wftp3.itu.int/av-arch/avc-site/2009-2012/1107_And/AVD-4088.zip" TargetMode="External"/><Relationship Id="rId237" Type="http://schemas.openxmlformats.org/officeDocument/2006/relationships/hyperlink" Target="http://wftp3.itu.int/av-arch/avc-site/2009-2012/1107_And/AVD-4109.zip" TargetMode="External"/><Relationship Id="rId258" Type="http://schemas.openxmlformats.org/officeDocument/2006/relationships/hyperlink" Target="http://wftp3.itu.int/av-arch/avc-site/2009-2012/1107_And/AVD-4129.zip" TargetMode="External"/><Relationship Id="rId279" Type="http://schemas.openxmlformats.org/officeDocument/2006/relationships/hyperlink" Target="http://wftp3.itu.int/av-arch/avc-site/2009-2012/1107_And/AVD-4146-att.zip" TargetMode="External"/><Relationship Id="rId22" Type="http://schemas.openxmlformats.org/officeDocument/2006/relationships/hyperlink" Target="http://wftp3.itu.int/av-arch/avc-site/2009-2012/1107_And/AVD-4142.zip" TargetMode="External"/><Relationship Id="rId43" Type="http://schemas.openxmlformats.org/officeDocument/2006/relationships/hyperlink" Target="http://wftp3.itu.int/av-arch/avc-site/2009-2012/1107_And/1107_And.html" TargetMode="External"/><Relationship Id="rId64" Type="http://schemas.openxmlformats.org/officeDocument/2006/relationships/hyperlink" Target="http://ftp3.itu.int/av-arch/lbc-site/2009-2012/1107_Andover/q1k11.doc" TargetMode="External"/><Relationship Id="rId118" Type="http://schemas.openxmlformats.org/officeDocument/2006/relationships/hyperlink" Target="http://ifa.itu.int/t/2009/iot-gsi/docs/1105/TD/iotgsi-td-036-q25_sg16_meeting_report.doc" TargetMode="External"/><Relationship Id="rId139" Type="http://schemas.openxmlformats.org/officeDocument/2006/relationships/hyperlink" Target="http://ifa.itu.int/t/2009/iot-gsi/docs/1105/C/iotgsi-c-012_etri_proposal_to_update_f.usn-sm.doc" TargetMode="External"/><Relationship Id="rId290" Type="http://schemas.openxmlformats.org/officeDocument/2006/relationships/hyperlink" Target="http://wftp3.itu.int/av-arch/avc-site/2009-2012/1107_And/AVD-4154.zip" TargetMode="External"/><Relationship Id="rId304" Type="http://schemas.openxmlformats.org/officeDocument/2006/relationships/hyperlink" Target="http://wftp3.itu.int/av-arch/avc-site/2009-2012/1107_And/TD-10b.zip" TargetMode="External"/><Relationship Id="rId325" Type="http://schemas.openxmlformats.org/officeDocument/2006/relationships/hyperlink" Target="http://wftp3.itu.int/av-arch/avc-site/2009-2012/1107_And/TD-31a.zip" TargetMode="External"/><Relationship Id="rId346" Type="http://schemas.openxmlformats.org/officeDocument/2006/relationships/hyperlink" Target="http://wftp3.itu.int/av-arch/avc-site/2009-2012/1107_And/TD-53.zip" TargetMode="External"/><Relationship Id="rId367" Type="http://schemas.openxmlformats.org/officeDocument/2006/relationships/hyperlink" Target="http://www.itu.int/md/meetingdoc.asp?lang=en&amp;parent=T09-SG16-C-0578" TargetMode="External"/><Relationship Id="rId388" Type="http://schemas.openxmlformats.org/officeDocument/2006/relationships/image" Target="media/image7.png"/><Relationship Id="rId85" Type="http://schemas.openxmlformats.org/officeDocument/2006/relationships/hyperlink" Target="http://wftp3.itu.int/av-arch/avc-site/2009-2012/1107_And/AVD-4095.zip" TargetMode="External"/><Relationship Id="rId150" Type="http://schemas.openxmlformats.org/officeDocument/2006/relationships/hyperlink" Target="mailto:shjeong@hufs.ac.kr" TargetMode="External"/><Relationship Id="rId171" Type="http://schemas.openxmlformats.org/officeDocument/2006/relationships/hyperlink" Target="mailto:robertof@radvision.com" TargetMode="External"/><Relationship Id="rId192" Type="http://schemas.openxmlformats.org/officeDocument/2006/relationships/hyperlink" Target="http://wftp3.itu.int/av-arch/avc-site/2009-2012/1107_And/AVD-4061.zip" TargetMode="External"/><Relationship Id="rId206" Type="http://schemas.openxmlformats.org/officeDocument/2006/relationships/hyperlink" Target="http://wftp3.itu.int/av-arch/avc-site/2009-2012/1107_And/AVD-4075.zip" TargetMode="External"/><Relationship Id="rId227" Type="http://schemas.openxmlformats.org/officeDocument/2006/relationships/hyperlink" Target="http://wftp3.itu.int/av-arch/avc-site/2009-2012/1107_And/AVD-4099.zip" TargetMode="External"/><Relationship Id="rId248" Type="http://schemas.openxmlformats.org/officeDocument/2006/relationships/hyperlink" Target="http://wftp3.itu.int/av-arch/avc-site/2009-2012/1107_And/AVD-4119.zip" TargetMode="External"/><Relationship Id="rId269" Type="http://schemas.openxmlformats.org/officeDocument/2006/relationships/hyperlink" Target="http://wftp3.itu.int/av-arch/avc-site/2009-2012/1107_And/AVD-4139.zip" TargetMode="External"/><Relationship Id="rId12" Type="http://schemas.openxmlformats.org/officeDocument/2006/relationships/hyperlink" Target="mailto:paulej@packetizer.com" TargetMode="External"/><Relationship Id="rId33" Type="http://schemas.openxmlformats.org/officeDocument/2006/relationships/hyperlink" Target="mailto:megaco@ietf.org" TargetMode="External"/><Relationship Id="rId108" Type="http://schemas.openxmlformats.org/officeDocument/2006/relationships/hyperlink" Target="http://ftp3.itu.int/av-arch/avc-site" TargetMode="External"/><Relationship Id="rId129" Type="http://schemas.openxmlformats.org/officeDocument/2006/relationships/hyperlink" Target="http://lists.packetizer.com/mailman/listinfo/itu-sg16" TargetMode="External"/><Relationship Id="rId280" Type="http://schemas.openxmlformats.org/officeDocument/2006/relationships/hyperlink" Target="http://wftp3.itu.int/av-arch/avc-site/2009-2012/1107_And/AVD-4147.zip" TargetMode="External"/><Relationship Id="rId315" Type="http://schemas.openxmlformats.org/officeDocument/2006/relationships/hyperlink" Target="http://wftp3.itu.int/av-arch/avc-site/2009-2012/1107_And/TD-21.zip" TargetMode="External"/><Relationship Id="rId336" Type="http://schemas.openxmlformats.org/officeDocument/2006/relationships/hyperlink" Target="http://wftp3.itu.int/av-arch/avc-site/2009-2012/1107_And/TD-43.zip" TargetMode="External"/><Relationship Id="rId357" Type="http://schemas.openxmlformats.org/officeDocument/2006/relationships/hyperlink" Target="http://ifa.itu.int/t/2009/ls/sg16/sp14-sg16-oLS-00253.doc" TargetMode="External"/><Relationship Id="rId54" Type="http://schemas.openxmlformats.org/officeDocument/2006/relationships/hyperlink" Target="http://wftp3.itu.int/av-arch/avc-site/2009-2012/1107_And/AVD-4095.zip" TargetMode="External"/><Relationship Id="rId75" Type="http://schemas.openxmlformats.org/officeDocument/2006/relationships/hyperlink" Target="http://wftp3.itu.int/av-arch/avc-site/2009-2012/1107_And/AVD-4151.zip" TargetMode="External"/><Relationship Id="rId96" Type="http://schemas.openxmlformats.org/officeDocument/2006/relationships/hyperlink" Target="http://wftp3.itu.int/av-arch/avc-site/2009-2012/1107_And/AVD-4082.zip" TargetMode="External"/><Relationship Id="rId140" Type="http://schemas.openxmlformats.org/officeDocument/2006/relationships/hyperlink" Target="http://wftp3.itu.int/av-arch/avc-site/2009-2012/1107_And/AVD-4128a.zip" TargetMode="External"/><Relationship Id="rId161" Type="http://schemas.openxmlformats.org/officeDocument/2006/relationships/hyperlink" Target="mailto:khj@etri.re.kr" TargetMode="External"/><Relationship Id="rId182" Type="http://schemas.openxmlformats.org/officeDocument/2006/relationships/hyperlink" Target="http://wftp3.itu.int/av-arch/avc-site/2009-2012/1107_And/AVD-4051.zip" TargetMode="External"/><Relationship Id="rId217" Type="http://schemas.openxmlformats.org/officeDocument/2006/relationships/hyperlink" Target="http://wftp3.itu.int/av-arch/avc-site/2009-2012/1107_And/AVD-4089.zip" TargetMode="External"/><Relationship Id="rId378" Type="http://schemas.openxmlformats.org/officeDocument/2006/relationships/hyperlink" Target="http://www.itu.int/md/T09-SG12-C-0190/en" TargetMode="External"/><Relationship Id="rId6" Type="http://schemas.openxmlformats.org/officeDocument/2006/relationships/webSettings" Target="webSettings.xml"/><Relationship Id="rId238" Type="http://schemas.openxmlformats.org/officeDocument/2006/relationships/hyperlink" Target="http://wftp3.itu.int/av-arch/avc-site/2009-2012/1107_And/AVD-4110.zip" TargetMode="External"/><Relationship Id="rId259" Type="http://schemas.openxmlformats.org/officeDocument/2006/relationships/hyperlink" Target="http://wftp3.itu.int/av-arch/avc-site/2009-2012/1107_And/AVD-4130.zip" TargetMode="External"/><Relationship Id="rId23" Type="http://schemas.openxmlformats.org/officeDocument/2006/relationships/hyperlink" Target="http://wftp3.itu.int/av-arch/avc-site/2009-2012/1107_And/AVD-4143.zip" TargetMode="External"/><Relationship Id="rId119" Type="http://schemas.openxmlformats.org/officeDocument/2006/relationships/hyperlink" Target="http://wftp3.itu.int/av-arch/avc-site/2009-2012/1107_And/AVD-4140.zip" TargetMode="External"/><Relationship Id="rId270" Type="http://schemas.openxmlformats.org/officeDocument/2006/relationships/hyperlink" Target="http://wftp3.itu.int/av-arch/avc-site/2009-2012/1107_And/AVD-4139-att.zip" TargetMode="External"/><Relationship Id="rId291" Type="http://schemas.openxmlformats.org/officeDocument/2006/relationships/hyperlink" Target="http://wftp3.itu.int/av-arch/avc-site/2009-2012/1107_And/AVD-4154-att.zip" TargetMode="External"/><Relationship Id="rId305" Type="http://schemas.openxmlformats.org/officeDocument/2006/relationships/hyperlink" Target="http://wftp3.itu.int/av-arch/avc-site/2009-2012/1107_And/TD-11.zip" TargetMode="External"/><Relationship Id="rId326" Type="http://schemas.openxmlformats.org/officeDocument/2006/relationships/hyperlink" Target="http://wftp3.itu.int/av-arch/avc-site/2009-2012/1107_And/TD-32.zip" TargetMode="External"/><Relationship Id="rId347" Type="http://schemas.openxmlformats.org/officeDocument/2006/relationships/hyperlink" Target="http://wftp3.itu.int/av-arch/avc-site/2009-2012/1107_And/TD-54.zip" TargetMode="External"/><Relationship Id="rId44" Type="http://schemas.openxmlformats.org/officeDocument/2006/relationships/hyperlink" Target="http://wftp3.itu.int/av-arch/avc-site/2009-2012/1107_And/AVD-4075.zip" TargetMode="External"/><Relationship Id="rId65" Type="http://schemas.openxmlformats.org/officeDocument/2006/relationships/hyperlink" Target="http://www.itu.int/md/T09-SG16-111121-TD-WP2-0605/en" TargetMode="External"/><Relationship Id="rId86" Type="http://schemas.openxmlformats.org/officeDocument/2006/relationships/hyperlink" Target="http://wftp3.itu.int/av-arch/avc-site/2009-2012/1107_And/AVD-4091.zip" TargetMode="External"/><Relationship Id="rId130" Type="http://schemas.openxmlformats.org/officeDocument/2006/relationships/hyperlink" Target="http://www.itu.int/md/T09-SG16-110314-TD-WP2-0550/en" TargetMode="External"/><Relationship Id="rId151" Type="http://schemas.openxmlformats.org/officeDocument/2006/relationships/hyperlink" Target="mailto:Christian.Groves@nteczone.com" TargetMode="External"/><Relationship Id="rId368" Type="http://schemas.openxmlformats.org/officeDocument/2006/relationships/hyperlink" Target="http://www.itu.int/md/meetingdoc.asp?lang=en&amp;parent=T09-SG16-C-0581" TargetMode="External"/><Relationship Id="rId389" Type="http://schemas.openxmlformats.org/officeDocument/2006/relationships/hyperlink" Target="http://wftp3.itu.int/av-arch/avc-site/2009-2012/1107_And/AVD-4082.zip" TargetMode="External"/><Relationship Id="rId172" Type="http://schemas.openxmlformats.org/officeDocument/2006/relationships/hyperlink" Target="mailto:chiaki.ishikawa@ubin.jp" TargetMode="External"/><Relationship Id="rId193" Type="http://schemas.openxmlformats.org/officeDocument/2006/relationships/hyperlink" Target="http://wftp3.itu.int/av-arch/avc-site/2009-2012/1107_And/AVD-4062.zip" TargetMode="External"/><Relationship Id="rId207" Type="http://schemas.openxmlformats.org/officeDocument/2006/relationships/hyperlink" Target="http://wftp3.itu.int/av-arch/avc-site/2009-2012/1107_And/AVD-4078.zip" TargetMode="External"/><Relationship Id="rId228" Type="http://schemas.openxmlformats.org/officeDocument/2006/relationships/hyperlink" Target="http://wftp3.itu.int/av-arch/avc-site/2009-2012/1107_And/AVD-4100.zip" TargetMode="External"/><Relationship Id="rId249" Type="http://schemas.openxmlformats.org/officeDocument/2006/relationships/hyperlink" Target="http://wftp3.itu.int/av-arch/avc-site/2009-2012/1107_And/AVD-4120.zip" TargetMode="External"/><Relationship Id="rId13" Type="http://schemas.openxmlformats.org/officeDocument/2006/relationships/hyperlink" Target="http://wftp3.itu.int/av-arch/avc-site/2009-2012/1107_And/AVD-4138.zip" TargetMode="External"/><Relationship Id="rId109" Type="http://schemas.openxmlformats.org/officeDocument/2006/relationships/hyperlink" Target="mailto:ye.xiaoyang@zte.com.cn" TargetMode="External"/><Relationship Id="rId260" Type="http://schemas.openxmlformats.org/officeDocument/2006/relationships/hyperlink" Target="http://wftp3.itu.int/av-arch/avc-site/2009-2012/1107_And/AVD-4131.zip" TargetMode="External"/><Relationship Id="rId281" Type="http://schemas.openxmlformats.org/officeDocument/2006/relationships/hyperlink" Target="http://wftp3.itu.int/av-arch/avc-site/2009-2012/1107_And/AVD-4148.zip" TargetMode="External"/><Relationship Id="rId316" Type="http://schemas.openxmlformats.org/officeDocument/2006/relationships/hyperlink" Target="http://wftp3.itu.int/av-arch/avc-site/2009-2012/1107_And/TD-22.zip" TargetMode="External"/><Relationship Id="rId337" Type="http://schemas.openxmlformats.org/officeDocument/2006/relationships/hyperlink" Target="http://wftp3.itu.int/av-arch/avc-site/2009-2012/1107_And/TD-44.zip" TargetMode="External"/><Relationship Id="rId34" Type="http://schemas.openxmlformats.org/officeDocument/2006/relationships/hyperlink" Target="http://ftp3.itu.ch/av-arch/avc-site" TargetMode="External"/><Relationship Id="rId55" Type="http://schemas.openxmlformats.org/officeDocument/2006/relationships/hyperlink" Target="http://wftp3.itu.int/av-arch/avc-site/2009-2012/1107_And/AVD-4106.zip" TargetMode="External"/><Relationship Id="rId76" Type="http://schemas.openxmlformats.org/officeDocument/2006/relationships/hyperlink" Target="http://wftp3.itu.int/av-arch/avc-site/2009-2012/1107_And/AVD-4152.zip" TargetMode="External"/><Relationship Id="rId97" Type="http://schemas.openxmlformats.org/officeDocument/2006/relationships/hyperlink" Target="http://wftp3.itu.int/av-arch/avc-site/2009-2012/1107_And/AVD-4086.zip" TargetMode="External"/><Relationship Id="rId120" Type="http://schemas.openxmlformats.org/officeDocument/2006/relationships/hyperlink" Target="http://wftp3.itu.int/av-arch/avc-site/2009-2012/1107_And/AVD-4153.zip" TargetMode="External"/><Relationship Id="rId141" Type="http://schemas.openxmlformats.org/officeDocument/2006/relationships/hyperlink" Target="mailto:caoning@sttri.com.cn" TargetMode="External"/><Relationship Id="rId358" Type="http://schemas.openxmlformats.org/officeDocument/2006/relationships/hyperlink" Target="http://wftp3.itu.int/av-arch/avc-site/2009-2012/1107_And/TD-54.zip" TargetMode="External"/><Relationship Id="rId379" Type="http://schemas.openxmlformats.org/officeDocument/2006/relationships/hyperlink" Target="http://www.itu.int/md/T09-SG12-C-0191/en" TargetMode="External"/><Relationship Id="rId7" Type="http://schemas.openxmlformats.org/officeDocument/2006/relationships/footnotes" Target="footnotes.xml"/><Relationship Id="rId162" Type="http://schemas.openxmlformats.org/officeDocument/2006/relationships/hyperlink" Target="mailto:swjung@etri.re.kr" TargetMode="External"/><Relationship Id="rId183" Type="http://schemas.openxmlformats.org/officeDocument/2006/relationships/hyperlink" Target="http://wftp3.itu.int/av-arch/avc-site/2009-2012/1107_And/AVD-4052.zip" TargetMode="External"/><Relationship Id="rId218" Type="http://schemas.openxmlformats.org/officeDocument/2006/relationships/hyperlink" Target="http://wftp3.itu.int/av-arch/avc-site/2009-2012/1107_And/AVD-4090.zip" TargetMode="External"/><Relationship Id="rId239" Type="http://schemas.openxmlformats.org/officeDocument/2006/relationships/hyperlink" Target="http://wftp3.itu.int/av-arch/avc-site/2009-2012/1107_And/AVD-4111.zip" TargetMode="External"/><Relationship Id="rId390" Type="http://schemas.openxmlformats.org/officeDocument/2006/relationships/image" Target="media/image8.emf"/><Relationship Id="rId250" Type="http://schemas.openxmlformats.org/officeDocument/2006/relationships/hyperlink" Target="http://wftp3.itu.int/av-arch/avc-site/2009-2012/1107_And/AVD-4121.zip" TargetMode="External"/><Relationship Id="rId271" Type="http://schemas.openxmlformats.org/officeDocument/2006/relationships/hyperlink" Target="http://wftp3.itu.int/av-arch/avc-site/2009-2012/1107_And/AVD-4140.zip" TargetMode="External"/><Relationship Id="rId292" Type="http://schemas.openxmlformats.org/officeDocument/2006/relationships/hyperlink" Target="http://wftp3.itu.int/av-arch/avc-site/2009-2012/1107_And/AVD-4155.zip" TargetMode="External"/><Relationship Id="rId306" Type="http://schemas.openxmlformats.org/officeDocument/2006/relationships/hyperlink" Target="http://wftp3.itu.int/av-arch/avc-site/2009-2012/1107_And/TD-12.zip" TargetMode="External"/><Relationship Id="rId24" Type="http://schemas.openxmlformats.org/officeDocument/2006/relationships/hyperlink" Target="http://wftp3.itu.int/av-arch/avc-site/2009-2012/1107_And/AVD-4146.zip" TargetMode="External"/><Relationship Id="rId45" Type="http://schemas.openxmlformats.org/officeDocument/2006/relationships/hyperlink" Target="http://wftp3.itu.int/av-arch/avc-site/2009-2012/1107_And/AVD-4082.zip" TargetMode="External"/><Relationship Id="rId66" Type="http://schemas.openxmlformats.org/officeDocument/2006/relationships/hyperlink" Target="http://wftp3.itu.int/av-arch/avc-site/2009-2012/1107_And/AVD-4137.zip" TargetMode="External"/><Relationship Id="rId87" Type="http://schemas.openxmlformats.org/officeDocument/2006/relationships/hyperlink" Target="http://wftp3.itu.int/av-arch/avc-site/2009-2012/1107_And/AVD-4107.zip" TargetMode="External"/><Relationship Id="rId110" Type="http://schemas.openxmlformats.org/officeDocument/2006/relationships/hyperlink" Target="http://wftp3.itu.int/av-arch/avc-site/2009-2012/1107_And/TD-45a.zip" TargetMode="External"/><Relationship Id="rId131" Type="http://schemas.openxmlformats.org/officeDocument/2006/relationships/hyperlink" Target="http://wftp3.itu.int/av-arch/avc-site/2009-2012/1107_And/TD-32.zip" TargetMode="External"/><Relationship Id="rId327" Type="http://schemas.openxmlformats.org/officeDocument/2006/relationships/hyperlink" Target="http://wftp3.itu.int/av-arch/avc-site/2009-2012/1107_And/TD-33.zip" TargetMode="External"/><Relationship Id="rId348" Type="http://schemas.openxmlformats.org/officeDocument/2006/relationships/hyperlink" Target="http://wftp3.itu.int/av-arch/avc-site/2009-2012/1107_And/TD-41.zip" TargetMode="External"/><Relationship Id="rId369" Type="http://schemas.openxmlformats.org/officeDocument/2006/relationships/hyperlink" Target="http://ftp3.itu.int/av-arch/avc-site/2009-2012/1011_Res/AVD-3971a.zip" TargetMode="External"/><Relationship Id="rId152" Type="http://schemas.openxmlformats.org/officeDocument/2006/relationships/hyperlink" Target="mailto:patrick.luthi@cisco.com" TargetMode="External"/><Relationship Id="rId173" Type="http://schemas.openxmlformats.org/officeDocument/2006/relationships/hyperlink" Target="mailto:hpark@etri.re.kr" TargetMode="External"/><Relationship Id="rId194" Type="http://schemas.openxmlformats.org/officeDocument/2006/relationships/hyperlink" Target="http://wftp3.itu.int/av-arch/avc-site/2009-2012/1107_And/AVD-4063.zip" TargetMode="External"/><Relationship Id="rId208" Type="http://schemas.openxmlformats.org/officeDocument/2006/relationships/hyperlink" Target="http://wftp3.itu.int/av-arch/avc-site/2009-2012/1107_And/AVD-4080.zip" TargetMode="External"/><Relationship Id="rId229" Type="http://schemas.openxmlformats.org/officeDocument/2006/relationships/hyperlink" Target="http://wftp3.itu.int/av-arch/avc-site/2009-2012/1107_And/AVD-4101.zip" TargetMode="External"/><Relationship Id="rId380" Type="http://schemas.openxmlformats.org/officeDocument/2006/relationships/hyperlink" Target="http://wftp3.itu.int/av-arch/avc-site/2009-2012/1107_And/AVD-4086.zip" TargetMode="External"/><Relationship Id="rId240" Type="http://schemas.openxmlformats.org/officeDocument/2006/relationships/hyperlink" Target="http://wftp3.itu.int/av-arch/avc-site/2009-2012/1107_And/AVD-4111-att.zip" TargetMode="External"/><Relationship Id="rId261" Type="http://schemas.openxmlformats.org/officeDocument/2006/relationships/hyperlink" Target="http://wftp3.itu.int/av-arch/avc-site/2009-2012/1107_And/AVD-4132.zip" TargetMode="External"/><Relationship Id="rId14" Type="http://schemas.openxmlformats.org/officeDocument/2006/relationships/hyperlink" Target="http://wftp3.itu.int/av-arch/avc-site/2009-2012/1107_And/AVD-4139.zip" TargetMode="External"/><Relationship Id="rId35" Type="http://schemas.openxmlformats.org/officeDocument/2006/relationships/hyperlink" Target="http://wftp3.itu.int/av-arch/avc-site/2009-2012/1107_And/AVD-4047.zip" TargetMode="External"/><Relationship Id="rId56" Type="http://schemas.openxmlformats.org/officeDocument/2006/relationships/hyperlink" Target="http://wftp3.itu.int/av-arch/avc-site/2009-2012/1107_And/AVD-4107.zip" TargetMode="External"/><Relationship Id="rId77" Type="http://schemas.openxmlformats.org/officeDocument/2006/relationships/hyperlink" Target="http://wftp3.itu.int/av-arch/avc-site/2009-2012/1107_And/AVD-4154.zip" TargetMode="External"/><Relationship Id="rId100" Type="http://schemas.openxmlformats.org/officeDocument/2006/relationships/hyperlink" Target="http://ftp3.itu.int/av-arch/avc-site/2009-2012/1107_And/TD-15a.zip" TargetMode="External"/><Relationship Id="rId282" Type="http://schemas.openxmlformats.org/officeDocument/2006/relationships/hyperlink" Target="http://wftp3.itu.int/av-arch/avc-site/2009-2012/1107_And/AVD-4149.zip" TargetMode="External"/><Relationship Id="rId317" Type="http://schemas.openxmlformats.org/officeDocument/2006/relationships/hyperlink" Target="http://wftp3.itu.int/av-arch/avc-site/2009-2012/1107_And/TD-23.zip" TargetMode="External"/><Relationship Id="rId338" Type="http://schemas.openxmlformats.org/officeDocument/2006/relationships/hyperlink" Target="http://wftp3.itu.int/av-arch/avc-site/2009-2012/1107_And/TD-45a.zip" TargetMode="External"/><Relationship Id="rId359" Type="http://schemas.openxmlformats.org/officeDocument/2006/relationships/hyperlink" Target="http://ifa.itu.int/t/2009/ls/sg16/sp14-sg16-oLS-00254.doc" TargetMode="External"/><Relationship Id="rId8" Type="http://schemas.openxmlformats.org/officeDocument/2006/relationships/endnotes" Target="endnotes.xml"/><Relationship Id="rId98" Type="http://schemas.openxmlformats.org/officeDocument/2006/relationships/hyperlink" Target="http://wftp3.itu.int/av-arch/avc-site/2009-2012/1107_And/AVD-4132.zip" TargetMode="External"/><Relationship Id="rId121" Type="http://schemas.openxmlformats.org/officeDocument/2006/relationships/hyperlink" Target="http://wftp3.itu.int/av-arch/avc-site/2009-2012/1107_And/AVD-4081.zip" TargetMode="External"/><Relationship Id="rId142" Type="http://schemas.openxmlformats.org/officeDocument/2006/relationships/hyperlink" Target="mailto:paulej@packetizer.com" TargetMode="External"/><Relationship Id="rId163" Type="http://schemas.openxmlformats.org/officeDocument/2006/relationships/hyperlink" Target="mailto:mark.duckworth@polycom.com" TargetMode="External"/><Relationship Id="rId184" Type="http://schemas.openxmlformats.org/officeDocument/2006/relationships/hyperlink" Target="http://wftp3.itu.int/av-arch/avc-site/2009-2012/1107_And/AVD-4053.zip" TargetMode="External"/><Relationship Id="rId219" Type="http://schemas.openxmlformats.org/officeDocument/2006/relationships/hyperlink" Target="http://wftp3.itu.int/av-arch/avc-site/2009-2012/1107_And/AVD-4091.zip" TargetMode="External"/><Relationship Id="rId370" Type="http://schemas.openxmlformats.org/officeDocument/2006/relationships/hyperlink" Target="http://ftp3.itu.int/av-arch/avc-site/2009-2012/1011_Res/AVD-4024.zip" TargetMode="External"/><Relationship Id="rId391" Type="http://schemas.openxmlformats.org/officeDocument/2006/relationships/oleObject" Target="embeddings/oleObject1.bin"/><Relationship Id="rId230" Type="http://schemas.openxmlformats.org/officeDocument/2006/relationships/hyperlink" Target="http://wftp3.itu.int/av-arch/avc-site/2009-2012/1107_And/AVD-4102.zip" TargetMode="External"/><Relationship Id="rId251" Type="http://schemas.openxmlformats.org/officeDocument/2006/relationships/hyperlink" Target="http://wftp3.itu.int/av-arch/avc-site/2009-2012/1107_And/AVD-4122.zip" TargetMode="External"/><Relationship Id="rId25" Type="http://schemas.openxmlformats.org/officeDocument/2006/relationships/hyperlink" Target="http://wftp3.itu.int/av-arch/avc-site/2009-2012/1107_And/AVD-4147.zip" TargetMode="External"/><Relationship Id="rId46" Type="http://schemas.openxmlformats.org/officeDocument/2006/relationships/hyperlink" Target="http://wftp3.itu.int/av-arch/avc-site/2009-2012/1107_And/AVD-4083.zip" TargetMode="External"/><Relationship Id="rId67" Type="http://schemas.openxmlformats.org/officeDocument/2006/relationships/hyperlink" Target="http://wftp3.itu.int/av-arch/avc-site/2009-2012/1107_And/AVD-4141.zip" TargetMode="External"/><Relationship Id="rId272" Type="http://schemas.openxmlformats.org/officeDocument/2006/relationships/hyperlink" Target="http://wftp3.itu.int/av-arch/avc-site/2009-2012/1107_And/AVD-4141.zip" TargetMode="External"/><Relationship Id="rId293" Type="http://schemas.openxmlformats.org/officeDocument/2006/relationships/hyperlink" Target="http://wftp3.itu.int/av-arch/avc-site/2009-2012/1107_And/AVD-4155-att-1.zip" TargetMode="External"/><Relationship Id="rId307" Type="http://schemas.openxmlformats.org/officeDocument/2006/relationships/hyperlink" Target="http://wftp3.itu.int/av-arch/avc-site/2009-2012/1107_And/TD-13.zip" TargetMode="External"/><Relationship Id="rId328" Type="http://schemas.openxmlformats.org/officeDocument/2006/relationships/hyperlink" Target="http://wftp3.itu.int/av-arch/avc-site/2009-2012/1107_And/TD-34.zip" TargetMode="External"/><Relationship Id="rId349" Type="http://schemas.openxmlformats.org/officeDocument/2006/relationships/hyperlink" Target="http://ifa.itu.int/t/2009/ls/sg16/sp14-sg16-oLS-00249.zip" TargetMode="External"/><Relationship Id="rId88" Type="http://schemas.openxmlformats.org/officeDocument/2006/relationships/hyperlink" Target="http://wftp3.itu.int/av-arch/avc-site/2009-2012/1107_And/AVD-4108.zip" TargetMode="External"/><Relationship Id="rId111" Type="http://schemas.openxmlformats.org/officeDocument/2006/relationships/hyperlink" Target="mailto:Christian.Grove@nteczone.com" TargetMode="External"/><Relationship Id="rId132" Type="http://schemas.openxmlformats.org/officeDocument/2006/relationships/hyperlink" Target="http://wftp3.itu.int/av-arch/avc-site/2009-2012/1107_And/TD-31a.zip" TargetMode="External"/><Relationship Id="rId153" Type="http://schemas.openxmlformats.org/officeDocument/2006/relationships/hyperlink" Target="mailto:zhangchuxiong@huawei.com" TargetMode="External"/><Relationship Id="rId174" Type="http://schemas.openxmlformats.org/officeDocument/2006/relationships/hyperlink" Target="mailto:phjacobs@cisco.com" TargetMode="External"/><Relationship Id="rId195" Type="http://schemas.openxmlformats.org/officeDocument/2006/relationships/hyperlink" Target="http://wftp3.itu.int/av-arch/avc-site/2009-2012/1107_And/AVD-4064.zip" TargetMode="External"/><Relationship Id="rId209" Type="http://schemas.openxmlformats.org/officeDocument/2006/relationships/hyperlink" Target="http://wftp3.itu.int/av-arch/avc-site/2009-2012/1107_And/AVD-4081.zip" TargetMode="External"/><Relationship Id="rId360" Type="http://schemas.openxmlformats.org/officeDocument/2006/relationships/hyperlink" Target="http://ftp3.itu.int/av-arch/avc-site/2009-2012/1011_Res/AVD-4013.zip" TargetMode="External"/><Relationship Id="rId381" Type="http://schemas.openxmlformats.org/officeDocument/2006/relationships/hyperlink" Target="http://wftp3.itu.int/av-arch/avc-site/2009-2012/1107_And/AVD-4088.zip" TargetMode="External"/><Relationship Id="rId220" Type="http://schemas.openxmlformats.org/officeDocument/2006/relationships/hyperlink" Target="http://wftp3.itu.int/av-arch/avc-site/2009-2012/1107_And/AVD-4092.zip" TargetMode="External"/><Relationship Id="rId241" Type="http://schemas.openxmlformats.org/officeDocument/2006/relationships/hyperlink" Target="http://wftp3.itu.int/av-arch/avc-site/2009-2012/1107_And/AVD-4112.zip" TargetMode="External"/><Relationship Id="rId15" Type="http://schemas.openxmlformats.org/officeDocument/2006/relationships/hyperlink" Target="http://wftp3.itu.int/av-arch/avc-site/2009-2012/1107_And/AVD-4140.zip" TargetMode="External"/><Relationship Id="rId36" Type="http://schemas.openxmlformats.org/officeDocument/2006/relationships/hyperlink" Target="http://ifa.itu.int/t/2009/ls/sg16/sp14-sg16-oLS-00250.zip" TargetMode="External"/><Relationship Id="rId57" Type="http://schemas.openxmlformats.org/officeDocument/2006/relationships/hyperlink" Target="http://wftp3.itu.int/av-arch/avc-site/2009-2012/1107_And/AVD-4108.zip" TargetMode="External"/><Relationship Id="rId262" Type="http://schemas.openxmlformats.org/officeDocument/2006/relationships/hyperlink" Target="http://wftp3.itu.int/av-arch/avc-site/2009-2012/1107_And/AVD-4133.zip" TargetMode="External"/><Relationship Id="rId283" Type="http://schemas.openxmlformats.org/officeDocument/2006/relationships/hyperlink" Target="http://wftp3.itu.int/av-arch/avc-site/2009-2012/1107_And/AVD-4149-att.zip" TargetMode="External"/><Relationship Id="rId318" Type="http://schemas.openxmlformats.org/officeDocument/2006/relationships/hyperlink" Target="http://wftp3.itu.int/av-arch/avc-site/2009-2012/1107_And/TD-24.zip" TargetMode="External"/><Relationship Id="rId339" Type="http://schemas.openxmlformats.org/officeDocument/2006/relationships/hyperlink" Target="http://wftp3.itu.int/av-arch/avc-site/2009-2012/1107_And/TD-46.zip" TargetMode="External"/><Relationship Id="rId78" Type="http://schemas.openxmlformats.org/officeDocument/2006/relationships/hyperlink" Target="http://ftp3.itu.int/av-arch/avc-site/2009-2012/1107_And/TD-20.zip" TargetMode="External"/><Relationship Id="rId99" Type="http://schemas.openxmlformats.org/officeDocument/2006/relationships/hyperlink" Target="http://ftp3.itu.int/av-arch/avc-site/2009-2012/1107_And/TD-16.zip" TargetMode="External"/><Relationship Id="rId101" Type="http://schemas.openxmlformats.org/officeDocument/2006/relationships/hyperlink" Target="http://ftp3.itu.int/av-arch/avc-site/2009-2012/1107_And/TD-49.zip" TargetMode="External"/><Relationship Id="rId122" Type="http://schemas.openxmlformats.org/officeDocument/2006/relationships/hyperlink" Target="http://wftp3.itu.int/av-arch/avc-site/2009-2012/1107_And/TD-31a.zip" TargetMode="External"/><Relationship Id="rId143" Type="http://schemas.openxmlformats.org/officeDocument/2006/relationships/hyperlink" Target="mailto:liangdg@sttri.com.cn" TargetMode="External"/><Relationship Id="rId164" Type="http://schemas.openxmlformats.org/officeDocument/2006/relationships/hyperlink" Target="mailto:mary.barnes@polycom.com" TargetMode="External"/><Relationship Id="rId185" Type="http://schemas.openxmlformats.org/officeDocument/2006/relationships/hyperlink" Target="http://wftp3.itu.int/av-arch/avc-site/2009-2012/1107_And/AVD-4054.zip" TargetMode="External"/><Relationship Id="rId350" Type="http://schemas.openxmlformats.org/officeDocument/2006/relationships/hyperlink" Target="http://wftp3.itu.int/av-arch/avc-site/2009-2012/1107_And/TD-43.zip" TargetMode="External"/><Relationship Id="rId371" Type="http://schemas.openxmlformats.org/officeDocument/2006/relationships/hyperlink" Target="http://www.itu.int/md/meetingdoc.asp?lang=en&amp;parent=T09-SG16-C-0580" TargetMode="External"/><Relationship Id="rId9" Type="http://schemas.openxmlformats.org/officeDocument/2006/relationships/hyperlink" Target="http://ftp3.itu.int/av-arch/avc-site/2009-2012/1107_And" TargetMode="External"/><Relationship Id="rId210" Type="http://schemas.openxmlformats.org/officeDocument/2006/relationships/hyperlink" Target="http://wftp3.itu.int/av-arch/avc-site/2009-2012/1107_And/AVD-4082.zip" TargetMode="External"/><Relationship Id="rId392" Type="http://schemas.openxmlformats.org/officeDocument/2006/relationships/hyperlink" Target="http://www.dgp.toronto.edu/tp/techdocs/Final_Report.pdf" TargetMode="External"/><Relationship Id="rId26" Type="http://schemas.openxmlformats.org/officeDocument/2006/relationships/hyperlink" Target="http://wftp3.itu.int/av-arch/avc-site/2009-2012/1107_And/AVD-4148.zip" TargetMode="External"/><Relationship Id="rId231" Type="http://schemas.openxmlformats.org/officeDocument/2006/relationships/hyperlink" Target="http://wftp3.itu.int/av-arch/avc-site/2009-2012/1107_And/AVD-4103.zip" TargetMode="External"/><Relationship Id="rId252" Type="http://schemas.openxmlformats.org/officeDocument/2006/relationships/hyperlink" Target="http://wftp3.itu.int/av-arch/avc-site/2009-2012/1107_And/AVD-4123.zip" TargetMode="External"/><Relationship Id="rId273" Type="http://schemas.openxmlformats.org/officeDocument/2006/relationships/hyperlink" Target="http://wftp3.itu.int/av-arch/avc-site/2009-2012/1107_And/AVD-4142.zip" TargetMode="External"/><Relationship Id="rId294" Type="http://schemas.openxmlformats.org/officeDocument/2006/relationships/hyperlink" Target="http://wftp3.itu.int/av-arch/avc-site/2009-2012/1107_And/AVD-4155-att-2.zip" TargetMode="External"/><Relationship Id="rId308" Type="http://schemas.openxmlformats.org/officeDocument/2006/relationships/hyperlink" Target="http://wftp3.itu.int/av-arch/avc-site/2009-2012/1107_And/TD-14.zip" TargetMode="External"/><Relationship Id="rId329" Type="http://schemas.openxmlformats.org/officeDocument/2006/relationships/hyperlink" Target="http://wftp3.itu.int/av-arch/avc-site/2009-2012/1107_And/TD-35.zip" TargetMode="External"/><Relationship Id="rId47" Type="http://schemas.openxmlformats.org/officeDocument/2006/relationships/hyperlink" Target="http://wftp3.itu.int/av-arch/avc-site/2009-2012/1107_And/AVD-4084.zip" TargetMode="External"/><Relationship Id="rId68" Type="http://schemas.openxmlformats.org/officeDocument/2006/relationships/hyperlink" Target="http://wftp3.itu.int/av-arch/avc-site/2009-2012/1107_And/AVD-4142.zip" TargetMode="External"/><Relationship Id="rId89" Type="http://schemas.openxmlformats.org/officeDocument/2006/relationships/hyperlink" Target="http://wftp3.itu.int/av-arch/avc-site/2009-2012/1107_And/AVD-4109.zip" TargetMode="External"/><Relationship Id="rId112" Type="http://schemas.openxmlformats.org/officeDocument/2006/relationships/hyperlink" Target="http://wftp3.itu.int/av-arch/avc-site/2009-2012/1107_And/TD-30.zip" TargetMode="External"/><Relationship Id="rId133" Type="http://schemas.openxmlformats.org/officeDocument/2006/relationships/hyperlink" Target="http://www.itu.int/md/T09-SG16-110314-TD-WP2-0540/en" TargetMode="External"/><Relationship Id="rId154" Type="http://schemas.openxmlformats.org/officeDocument/2006/relationships/hyperlink" Target="mailto:coverdale@sympatico.ca" TargetMode="External"/><Relationship Id="rId175" Type="http://schemas.openxmlformats.org/officeDocument/2006/relationships/hyperlink" Target="mailto:s.horne@spranto.com" TargetMode="External"/><Relationship Id="rId340" Type="http://schemas.openxmlformats.org/officeDocument/2006/relationships/hyperlink" Target="http://wftp3.itu.int/av-arch/avc-site/2009-2012/1107_And/TD-47.zip" TargetMode="External"/><Relationship Id="rId361" Type="http://schemas.openxmlformats.org/officeDocument/2006/relationships/hyperlink" Target="http://ftp3.itu.int/av-arch/avc-site/2009-2012/1011_Res/AVD-4024.zip" TargetMode="External"/><Relationship Id="rId196" Type="http://schemas.openxmlformats.org/officeDocument/2006/relationships/hyperlink" Target="http://wftp3.itu.int/av-arch/avc-site/2009-2012/1107_And/AVD-4065.zip" TargetMode="External"/><Relationship Id="rId200" Type="http://schemas.openxmlformats.org/officeDocument/2006/relationships/hyperlink" Target="http://wftp3.itu.int/av-arch/avc-site/2009-2012/1107_And/AVD-4069.zip" TargetMode="External"/><Relationship Id="rId382" Type="http://schemas.openxmlformats.org/officeDocument/2006/relationships/image" Target="media/image1.png"/><Relationship Id="rId16" Type="http://schemas.openxmlformats.org/officeDocument/2006/relationships/hyperlink" Target="http://wftp3.itu.int/av-arch/avc-site/2009-2012/1107_And/AVD-4144.zip" TargetMode="External"/><Relationship Id="rId221" Type="http://schemas.openxmlformats.org/officeDocument/2006/relationships/hyperlink" Target="http://wftp3.itu.int/av-arch/avc-site/2009-2012/1107_And/AVD-4093.zip" TargetMode="External"/><Relationship Id="rId242" Type="http://schemas.openxmlformats.org/officeDocument/2006/relationships/hyperlink" Target="http://wftp3.itu.int/av-arch/avc-site/2009-2012/1107_And/AVD-4113.zip" TargetMode="External"/><Relationship Id="rId263" Type="http://schemas.openxmlformats.org/officeDocument/2006/relationships/hyperlink" Target="http://wftp3.itu.int/av-arch/avc-site/2009-2012/1107_And/AVD-4134.zip" TargetMode="External"/><Relationship Id="rId284" Type="http://schemas.openxmlformats.org/officeDocument/2006/relationships/hyperlink" Target="http://wftp3.itu.int/av-arch/avc-site/2009-2012/1107_And/AVD-4150.zip" TargetMode="External"/><Relationship Id="rId319" Type="http://schemas.openxmlformats.org/officeDocument/2006/relationships/hyperlink" Target="http://wftp3.itu.int/av-arch/avc-site/2009-2012/1107_And/TD-25.zip" TargetMode="External"/><Relationship Id="rId37" Type="http://schemas.openxmlformats.org/officeDocument/2006/relationships/hyperlink" Target="http://lists.packetizer.com/mailman/listinfo/itu-sg16" TargetMode="External"/><Relationship Id="rId58" Type="http://schemas.openxmlformats.org/officeDocument/2006/relationships/hyperlink" Target="http://wftp3.itu.int/av-arch/avc-site/2009-2012/1107_And/AVD-4109.zip" TargetMode="External"/><Relationship Id="rId79" Type="http://schemas.openxmlformats.org/officeDocument/2006/relationships/hyperlink" Target="http://wftp3.itu.int/av-arch/avc-site/2009-2012/1107_And/AVD-4083.zip" TargetMode="External"/><Relationship Id="rId102" Type="http://schemas.openxmlformats.org/officeDocument/2006/relationships/hyperlink" Target="http://ifa.itu.int/t/2009/ls/sg16/sp14-sg16-oLS-00251.docx" TargetMode="External"/><Relationship Id="rId123" Type="http://schemas.openxmlformats.org/officeDocument/2006/relationships/hyperlink" Target="http://wftp3.itu.int/av-arch/avc-site/2009-2012/1107_And/AVD-4080.zip" TargetMode="External"/><Relationship Id="rId144" Type="http://schemas.openxmlformats.org/officeDocument/2006/relationships/hyperlink" Target="mailto:linyangbo@huawei.com" TargetMode="External"/><Relationship Id="rId330" Type="http://schemas.openxmlformats.org/officeDocument/2006/relationships/hyperlink" Target="http://wftp3.itu.int/av-arch/avc-site/2009-2012/1107_And/TD-36.zip" TargetMode="External"/><Relationship Id="rId90" Type="http://schemas.openxmlformats.org/officeDocument/2006/relationships/hyperlink" Target="http://wftp3.itu.int/av-arch/avc-site/2009-2012/1107_And/TD-33.zip" TargetMode="External"/><Relationship Id="rId165" Type="http://schemas.openxmlformats.org/officeDocument/2006/relationships/hyperlink" Target="mailto:kjkoo@etri.re.kr" TargetMode="External"/><Relationship Id="rId186" Type="http://schemas.openxmlformats.org/officeDocument/2006/relationships/hyperlink" Target="http://wftp3.itu.int/av-arch/avc-site/2009-2012/1107_And/AVD-4055.zip" TargetMode="External"/><Relationship Id="rId351" Type="http://schemas.openxmlformats.org/officeDocument/2006/relationships/hyperlink" Target="http://ifa.itu.int/t/2009/ls/sg16/sp14-sg16-oLS-00250.zip" TargetMode="External"/><Relationship Id="rId372" Type="http://schemas.openxmlformats.org/officeDocument/2006/relationships/hyperlink" Target="http://www.itu.int/md/meetingdoc.asp?lang=en&amp;parent=T09-SG16-C-0576" TargetMode="External"/><Relationship Id="rId393" Type="http://schemas.openxmlformats.org/officeDocument/2006/relationships/hyperlink" Target="http://www.billbuxton.com/buxtonOTPVideos.html" TargetMode="External"/><Relationship Id="rId211" Type="http://schemas.openxmlformats.org/officeDocument/2006/relationships/hyperlink" Target="http://wftp3.itu.int/av-arch/avc-site/2009-2012/1107_And/AVD-4083.zip" TargetMode="External"/><Relationship Id="rId232" Type="http://schemas.openxmlformats.org/officeDocument/2006/relationships/hyperlink" Target="http://wftp3.itu.int/av-arch/avc-site/2009-2012/1107_And/AVD-4104.zip" TargetMode="External"/><Relationship Id="rId253" Type="http://schemas.openxmlformats.org/officeDocument/2006/relationships/hyperlink" Target="http://wftp3.itu.int/av-arch/avc-site/2009-2012/1107_And/AVD-4124.zip" TargetMode="External"/><Relationship Id="rId274" Type="http://schemas.openxmlformats.org/officeDocument/2006/relationships/hyperlink" Target="http://wftp3.itu.int/av-arch/avc-site/2009-2012/1107_And/AVD-4143.zip" TargetMode="External"/><Relationship Id="rId295" Type="http://schemas.openxmlformats.org/officeDocument/2006/relationships/hyperlink" Target="http://wftp3.itu.int/av-arch/avc-site/2009-2012/1107_And/TD-01a.zip" TargetMode="External"/><Relationship Id="rId309" Type="http://schemas.openxmlformats.org/officeDocument/2006/relationships/hyperlink" Target="http://wftp3.itu.int/av-arch/avc-site/2009-2012/1107_And/TD-15a.zip" TargetMode="External"/><Relationship Id="rId27" Type="http://schemas.openxmlformats.org/officeDocument/2006/relationships/hyperlink" Target="http://wftp3.itu.int/av-arch/avc-site/2009-2012/1107_And/AVD-4149.zip" TargetMode="External"/><Relationship Id="rId48" Type="http://schemas.openxmlformats.org/officeDocument/2006/relationships/hyperlink" Target="http://wftp3.itu.int/av-arch/avc-site/2009-2012/1107_And/AVD-4086.zip" TargetMode="External"/><Relationship Id="rId69" Type="http://schemas.openxmlformats.org/officeDocument/2006/relationships/hyperlink" Target="http://wftp3.itu.int/av-arch/avc-site/2009-2012/1107_And/AVD-4143.zip" TargetMode="External"/><Relationship Id="rId113" Type="http://schemas.openxmlformats.org/officeDocument/2006/relationships/hyperlink" Target="mailto:Stephen.Botzko@polycom.com" TargetMode="External"/><Relationship Id="rId134" Type="http://schemas.openxmlformats.org/officeDocument/2006/relationships/hyperlink" Target="http://www.itu.int/md/T09-SG16-C-0436/en" TargetMode="External"/><Relationship Id="rId320" Type="http://schemas.openxmlformats.org/officeDocument/2006/relationships/hyperlink" Target="http://wftp3.itu.int/av-arch/avc-site/2009-2012/1107_And/TD-26.zip" TargetMode="External"/><Relationship Id="rId80" Type="http://schemas.openxmlformats.org/officeDocument/2006/relationships/hyperlink" Target="http://wftp3.itu.int/av-arch/avc-site/2009-2012/1107_And/AVD-4087.zip" TargetMode="External"/><Relationship Id="rId155" Type="http://schemas.openxmlformats.org/officeDocument/2006/relationships/hyperlink" Target="mailto:stephen.botzko@gmail.com" TargetMode="External"/><Relationship Id="rId176" Type="http://schemas.openxmlformats.org/officeDocument/2006/relationships/hyperlink" Target="mailto:alex@vidyo.com" TargetMode="External"/><Relationship Id="rId197" Type="http://schemas.openxmlformats.org/officeDocument/2006/relationships/hyperlink" Target="http://wftp3.itu.int/av-arch/avc-site/2009-2012/1107_And/AVD-4066.zip" TargetMode="External"/><Relationship Id="rId341" Type="http://schemas.openxmlformats.org/officeDocument/2006/relationships/hyperlink" Target="http://wftp3.itu.int/av-arch/avc-site/2009-2012/1107_And/TD-48.zip" TargetMode="External"/><Relationship Id="rId362" Type="http://schemas.openxmlformats.org/officeDocument/2006/relationships/hyperlink" Target="http://www.itu.int/md/meetingdoc.asp?lang=en&amp;parent=T09-SG16-110314-TD-WP2-0547" TargetMode="External"/><Relationship Id="rId383" Type="http://schemas.openxmlformats.org/officeDocument/2006/relationships/image" Target="media/image2.png"/><Relationship Id="rId201" Type="http://schemas.openxmlformats.org/officeDocument/2006/relationships/hyperlink" Target="http://wftp3.itu.int/av-arch/avc-site/2009-2012/1107_And/AVD-4070.zip" TargetMode="External"/><Relationship Id="rId222" Type="http://schemas.openxmlformats.org/officeDocument/2006/relationships/hyperlink" Target="http://wftp3.itu.int/av-arch/avc-site/2009-2012/1107_And/AVD-4094.zip" TargetMode="External"/><Relationship Id="rId243" Type="http://schemas.openxmlformats.org/officeDocument/2006/relationships/hyperlink" Target="http://wftp3.itu.int/av-arch/avc-site/2009-2012/1107_And/AVD-4114.zip" TargetMode="External"/><Relationship Id="rId264" Type="http://schemas.openxmlformats.org/officeDocument/2006/relationships/hyperlink" Target="http://wftp3.itu.int/av-arch/avc-site/2009-2012/1107_And/AVD-4135.zip" TargetMode="External"/><Relationship Id="rId285" Type="http://schemas.openxmlformats.org/officeDocument/2006/relationships/hyperlink" Target="http://wftp3.itu.int/av-arch/avc-site/2009-2012/1107_And/AVD-4151.zip" TargetMode="External"/><Relationship Id="rId17" Type="http://schemas.openxmlformats.org/officeDocument/2006/relationships/hyperlink" Target="http://wftp3.itu.int/av-arch/avc-site/2009-2012/1107_And/AVD-4145.zip" TargetMode="External"/><Relationship Id="rId38" Type="http://schemas.openxmlformats.org/officeDocument/2006/relationships/hyperlink" Target="https://www.ietf.org/mailman/listinfo/megaco" TargetMode="External"/><Relationship Id="rId59" Type="http://schemas.openxmlformats.org/officeDocument/2006/relationships/hyperlink" Target="http://wftp3.itu.int/av-arch/avc-site/2009-2012/1107_And/AVD-4132.zip" TargetMode="External"/><Relationship Id="rId103" Type="http://schemas.openxmlformats.org/officeDocument/2006/relationships/hyperlink" Target="http://ftp3.itu.int/av-arch/avc-site/2009-2012/1107_And/TD-52.zip" TargetMode="External"/><Relationship Id="rId124" Type="http://schemas.openxmlformats.org/officeDocument/2006/relationships/hyperlink" Target="http://wftp3.itu.int/av-arch/avc-site/2009-2012/1107_And/TD-32.zip" TargetMode="External"/><Relationship Id="rId310" Type="http://schemas.openxmlformats.org/officeDocument/2006/relationships/hyperlink" Target="http://wftp3.itu.int/av-arch/avc-site/2009-2012/1107_And/TD-16.zip" TargetMode="External"/><Relationship Id="rId70" Type="http://schemas.openxmlformats.org/officeDocument/2006/relationships/hyperlink" Target="http://wftp3.itu.int/av-arch/avc-site/2009-2012/1107_And/AVD-4146.zip" TargetMode="External"/><Relationship Id="rId91" Type="http://schemas.openxmlformats.org/officeDocument/2006/relationships/hyperlink" Target="file:///C:\Users\shjeong\AppData\Local\Microsoft\Windows\Temporary%20Internet%20Files\Content.Outlook\AUG0W0XV\AVD-4084.docx" TargetMode="External"/><Relationship Id="rId145" Type="http://schemas.openxmlformats.org/officeDocument/2006/relationships/hyperlink" Target="mailto:noah@huawei.com" TargetMode="External"/><Relationship Id="rId166" Type="http://schemas.openxmlformats.org/officeDocument/2006/relationships/hyperlink" Target="mailto:iychong@hufs.ac.kr" TargetMode="External"/><Relationship Id="rId187" Type="http://schemas.openxmlformats.org/officeDocument/2006/relationships/hyperlink" Target="http://wftp3.itu.int/av-arch/avc-site/2009-2012/1107_And/AVD-4056.zip" TargetMode="External"/><Relationship Id="rId331" Type="http://schemas.openxmlformats.org/officeDocument/2006/relationships/hyperlink" Target="http://wftp3.itu.int/av-arch/avc-site/2009-2012/1107_And/TD-37.zip" TargetMode="External"/><Relationship Id="rId352" Type="http://schemas.openxmlformats.org/officeDocument/2006/relationships/hyperlink" Target="http://wftp3.itu.int/av-arch/avc-site/2009-2012/1107_And/TD-49.zip" TargetMode="External"/><Relationship Id="rId373" Type="http://schemas.openxmlformats.org/officeDocument/2006/relationships/hyperlink" Target="http://www.itu.int/md/meetingdoc.asp?lang=en&amp;parent=T09-SG16-C-0581" TargetMode="External"/><Relationship Id="rId394"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hyperlink" Target="http://wftp3.itu.int/av-arch/avc-site/2009-2012/1107_And/AVD-4084.zip" TargetMode="External"/><Relationship Id="rId233" Type="http://schemas.openxmlformats.org/officeDocument/2006/relationships/hyperlink" Target="http://wftp3.itu.int/av-arch/avc-site/2009-2012/1107_And/AVD-4105.zip" TargetMode="External"/><Relationship Id="rId254" Type="http://schemas.openxmlformats.org/officeDocument/2006/relationships/hyperlink" Target="http://wftp3.itu.int/av-arch/avc-site/2009-2012/1107_And/AVD-4125.zip" TargetMode="External"/><Relationship Id="rId28" Type="http://schemas.openxmlformats.org/officeDocument/2006/relationships/hyperlink" Target="http://wftp3.itu.int/av-arch/avc-site/2009-2012/1107_And/AVD-4150.zip" TargetMode="External"/><Relationship Id="rId49" Type="http://schemas.openxmlformats.org/officeDocument/2006/relationships/hyperlink" Target="http://wftp3.itu.int/av-arch/avc-site/2009-2012/1107_And/AVD-4087.zip" TargetMode="External"/><Relationship Id="rId114" Type="http://schemas.openxmlformats.org/officeDocument/2006/relationships/hyperlink" Target="http://wftp3.itu.int/av-arch/avc-site/2009-2012/1107_And/TD-46.zip" TargetMode="External"/><Relationship Id="rId275" Type="http://schemas.openxmlformats.org/officeDocument/2006/relationships/hyperlink" Target="http://wftp3.itu.int/av-arch/avc-site/2009-2012/1107_And/AVD-4144.zip" TargetMode="External"/><Relationship Id="rId296" Type="http://schemas.openxmlformats.org/officeDocument/2006/relationships/hyperlink" Target="http://wftp3.itu.int/av-arch/avc-site/2009-2012/1107_And/TD-02.zip" TargetMode="External"/><Relationship Id="rId300" Type="http://schemas.openxmlformats.org/officeDocument/2006/relationships/hyperlink" Target="http://wftp3.itu.int/av-arch/avc-site/2009-2012/1107_And/TD-06.zip" TargetMode="External"/><Relationship Id="rId60" Type="http://schemas.openxmlformats.org/officeDocument/2006/relationships/hyperlink" Target="http://wftp3.itu.int/av-arch/avc-site/2009-2012/1107_And/TD-06.zip" TargetMode="External"/><Relationship Id="rId81" Type="http://schemas.openxmlformats.org/officeDocument/2006/relationships/hyperlink" Target="http://ftp3.itu.int/av-arch/avc-site/2009-2012/1107_And/TD-33.zip" TargetMode="External"/><Relationship Id="rId135" Type="http://schemas.openxmlformats.org/officeDocument/2006/relationships/hyperlink" Target="http://wftp3.itu.int/av-arch/avc-site/2009-2012/1011_Res/AVD-4016.zip" TargetMode="External"/><Relationship Id="rId156" Type="http://schemas.openxmlformats.org/officeDocument/2006/relationships/hyperlink" Target="mailto:albrecht.schwarz@alcatel-lucent.com" TargetMode="External"/><Relationship Id="rId177" Type="http://schemas.openxmlformats.org/officeDocument/2006/relationships/hyperlink" Target="http://ftp3.itu.int/av-arch/avc-site/2009-2012/1107_And" TargetMode="External"/><Relationship Id="rId198" Type="http://schemas.openxmlformats.org/officeDocument/2006/relationships/hyperlink" Target="http://wftp3.itu.int/av-arch/avc-site/2009-2012/1107_And/AVD-4067.zip" TargetMode="External"/><Relationship Id="rId321" Type="http://schemas.openxmlformats.org/officeDocument/2006/relationships/hyperlink" Target="http://wftp3.itu.int/av-arch/avc-site/2009-2012/1107_And/TD-27.zip" TargetMode="External"/><Relationship Id="rId342" Type="http://schemas.openxmlformats.org/officeDocument/2006/relationships/hyperlink" Target="http://wftp3.itu.int/av-arch/avc-site/2009-2012/1107_And/TD-49.zip" TargetMode="External"/><Relationship Id="rId363" Type="http://schemas.openxmlformats.org/officeDocument/2006/relationships/hyperlink" Target="http://ftp3.itu.int/av-arch/avc-site/2009-2012/1011_Res/AVD-3971a.zip" TargetMode="External"/><Relationship Id="rId384" Type="http://schemas.openxmlformats.org/officeDocument/2006/relationships/image" Target="media/image3.png"/><Relationship Id="rId202" Type="http://schemas.openxmlformats.org/officeDocument/2006/relationships/hyperlink" Target="http://wftp3.itu.int/av-arch/avc-site/2009-2012/1107_And/AVD-4071.zip" TargetMode="External"/><Relationship Id="rId223" Type="http://schemas.openxmlformats.org/officeDocument/2006/relationships/hyperlink" Target="http://wftp3.itu.int/av-arch/avc-site/2009-2012/1107_And/AVD-4095.zip" TargetMode="External"/><Relationship Id="rId244" Type="http://schemas.openxmlformats.org/officeDocument/2006/relationships/hyperlink" Target="http://wftp3.itu.int/av-arch/avc-site/2009-2012/1107_And/AVD-4115.zip" TargetMode="External"/><Relationship Id="rId18" Type="http://schemas.openxmlformats.org/officeDocument/2006/relationships/hyperlink" Target="http://wftp3.itu.int/av-arch/avc-site/2009-2012/1107_And/AVD-4153.zip" TargetMode="External"/><Relationship Id="rId39" Type="http://schemas.openxmlformats.org/officeDocument/2006/relationships/hyperlink" Target="http://ftp3.itu.int/av-arch/%7blbc,avc%7d-site" TargetMode="External"/><Relationship Id="rId265" Type="http://schemas.openxmlformats.org/officeDocument/2006/relationships/hyperlink" Target="http://wftp3.itu.int/av-arch/avc-site/2009-2012/1107_And/AVD-4136.zip" TargetMode="External"/><Relationship Id="rId286" Type="http://schemas.openxmlformats.org/officeDocument/2006/relationships/hyperlink" Target="http://wftp3.itu.int/av-arch/avc-site/2009-2012/1107_And/AVD-4152.zip" TargetMode="External"/><Relationship Id="rId50" Type="http://schemas.openxmlformats.org/officeDocument/2006/relationships/hyperlink" Target="http://wftp3.itu.int/av-arch/avc-site/2009-2012/1107_And/AVD-4088.zip" TargetMode="External"/><Relationship Id="rId104" Type="http://schemas.openxmlformats.org/officeDocument/2006/relationships/hyperlink" Target="http://ifa.itu.int/t/2009/ls/sg16/sp14-sg16-oLS-00252.zip" TargetMode="External"/><Relationship Id="rId125" Type="http://schemas.openxmlformats.org/officeDocument/2006/relationships/hyperlink" Target="http://wftp3.itu.int/av-arch/avc-site/2009-2012/1107_And/AVD-4128.zip" TargetMode="External"/><Relationship Id="rId146" Type="http://schemas.openxmlformats.org/officeDocument/2006/relationships/hyperlink" Target="mailto:tommy@huawei.com" TargetMode="External"/><Relationship Id="rId167" Type="http://schemas.openxmlformats.org/officeDocument/2006/relationships/hyperlink" Target="mailto:whyun@etri.re.kr" TargetMode="External"/><Relationship Id="rId188" Type="http://schemas.openxmlformats.org/officeDocument/2006/relationships/hyperlink" Target="http://wftp3.itu.int/av-arch/avc-site/2009-2012/1107_And/AVD-4057.zip" TargetMode="External"/><Relationship Id="rId311" Type="http://schemas.openxmlformats.org/officeDocument/2006/relationships/hyperlink" Target="http://wftp3.itu.int/av-arch/avc-site/2009-2012/1107_And/TD-17a.zip" TargetMode="External"/><Relationship Id="rId332" Type="http://schemas.openxmlformats.org/officeDocument/2006/relationships/hyperlink" Target="http://wftp3.itu.int/av-arch/avc-site/2009-2012/1107_And/TD-38.zip" TargetMode="External"/><Relationship Id="rId353" Type="http://schemas.openxmlformats.org/officeDocument/2006/relationships/hyperlink" Target="http://ifa.itu.int/t/2009/ls/sg16/sp14-sg16-oLS-00251.docx" TargetMode="External"/><Relationship Id="rId374" Type="http://schemas.openxmlformats.org/officeDocument/2006/relationships/hyperlink" Target="http://ftp3.itu.int/av-arch/avc-site/2009-2012/1011_Res/AVD-4013.zip" TargetMode="External"/><Relationship Id="rId395" Type="http://schemas.openxmlformats.org/officeDocument/2006/relationships/fontTable" Target="fontTable.xml"/><Relationship Id="rId71" Type="http://schemas.openxmlformats.org/officeDocument/2006/relationships/hyperlink" Target="http://wftp3.itu.int/av-arch/avc-site/2009-2012/1107_And/AVD-4147.zip" TargetMode="External"/><Relationship Id="rId92" Type="http://schemas.openxmlformats.org/officeDocument/2006/relationships/hyperlink" Target="http://wftp3.itu.int/av-arch/avc-site/2009-2012/1107_And/AVD-4092.zip" TargetMode="External"/><Relationship Id="rId213" Type="http://schemas.openxmlformats.org/officeDocument/2006/relationships/hyperlink" Target="http://wftp3.itu.int/av-arch/avc-site/2009-2012/1107_And/AVD-4085.zip" TargetMode="External"/><Relationship Id="rId234" Type="http://schemas.openxmlformats.org/officeDocument/2006/relationships/hyperlink" Target="http://wftp3.itu.int/av-arch/avc-site/2009-2012/1107_And/AVD-4106.zip" TargetMode="External"/><Relationship Id="rId2" Type="http://schemas.openxmlformats.org/officeDocument/2006/relationships/numbering" Target="numbering.xml"/><Relationship Id="rId29" Type="http://schemas.openxmlformats.org/officeDocument/2006/relationships/hyperlink" Target="http://wftp3.itu.int/av-arch/avc-site/2009-2012/1107_And/AVD-4151.zip" TargetMode="External"/><Relationship Id="rId255" Type="http://schemas.openxmlformats.org/officeDocument/2006/relationships/hyperlink" Target="http://wftp3.itu.int/av-arch/avc-site/2009-2012/1107_And/AVD-4126.zip" TargetMode="External"/><Relationship Id="rId276" Type="http://schemas.openxmlformats.org/officeDocument/2006/relationships/hyperlink" Target="http://wftp3.itu.int/av-arch/avc-site/2009-2012/1107_And/AVD-4144-att.zip" TargetMode="External"/><Relationship Id="rId297" Type="http://schemas.openxmlformats.org/officeDocument/2006/relationships/hyperlink" Target="http://wftp3.itu.int/av-arch/avc-site/2009-2012/1107_And/TD-03.zip" TargetMode="External"/><Relationship Id="rId40" Type="http://schemas.openxmlformats.org/officeDocument/2006/relationships/hyperlink" Target="http://itu.int/ITU-T/workprog/wp_search.aspx?isn_sp=545&amp;isn_sg=554&amp;isn_qu=692" TargetMode="External"/><Relationship Id="rId115" Type="http://schemas.openxmlformats.org/officeDocument/2006/relationships/hyperlink" Target="http://ftp3.itu.int/av-arch/avc-site/2009-2012/1107_And/" TargetMode="External"/><Relationship Id="rId136" Type="http://schemas.openxmlformats.org/officeDocument/2006/relationships/hyperlink" Target="http://www.itu.int/dms_pub/itu-t/opb/tut/T-TUT-H323-2008-MMSM-PDF-E.pdf" TargetMode="External"/><Relationship Id="rId157" Type="http://schemas.openxmlformats.org/officeDocument/2006/relationships/hyperlink" Target="mailto:juns@etri.re.kr" TargetMode="External"/><Relationship Id="rId178" Type="http://schemas.openxmlformats.org/officeDocument/2006/relationships/hyperlink" Target="http://wftp3.itu.int/av-arch/avc-site/2009-2012/1107_And/AVD-4047a.zip" TargetMode="External"/><Relationship Id="rId301" Type="http://schemas.openxmlformats.org/officeDocument/2006/relationships/hyperlink" Target="http://wftp3.itu.int/av-arch/avc-site/2009-2012/1107_And/TD-07.zip" TargetMode="External"/><Relationship Id="rId322" Type="http://schemas.openxmlformats.org/officeDocument/2006/relationships/hyperlink" Target="http://wftp3.itu.int/av-arch/avc-site/2009-2012/1107_And/TD-28.zip" TargetMode="External"/><Relationship Id="rId343" Type="http://schemas.openxmlformats.org/officeDocument/2006/relationships/hyperlink" Target="http://wftp3.itu.int/av-arch/avc-site/2009-2012/1107_And/TD-50.zip" TargetMode="External"/><Relationship Id="rId364" Type="http://schemas.openxmlformats.org/officeDocument/2006/relationships/hyperlink" Target="http://ftp3.itu.int/av-arch/avc-site/2009-2012/1011_Res/AVD-3972a.zip" TargetMode="External"/><Relationship Id="rId61" Type="http://schemas.openxmlformats.org/officeDocument/2006/relationships/hyperlink" Target="http://wftp3.itu.int/av-arch/avc-site/2009-2012/1107_And/TD-30.zip" TargetMode="External"/><Relationship Id="rId82" Type="http://schemas.openxmlformats.org/officeDocument/2006/relationships/hyperlink" Target="http://ftp3.itu.int/av-arch/avc-site/2009-2012/1107_And/TD-45a.zip" TargetMode="External"/><Relationship Id="rId199" Type="http://schemas.openxmlformats.org/officeDocument/2006/relationships/hyperlink" Target="http://wftp3.itu.int/av-arch/avc-site/2009-2012/1107_And/AVD-4068.zip" TargetMode="External"/><Relationship Id="rId203" Type="http://schemas.openxmlformats.org/officeDocument/2006/relationships/hyperlink" Target="http://wftp3.itu.int/av-arch/avc-site/2009-2012/1107_And/AVD-4072.zip" TargetMode="External"/><Relationship Id="rId385" Type="http://schemas.openxmlformats.org/officeDocument/2006/relationships/image" Target="media/image4.png"/><Relationship Id="rId19" Type="http://schemas.openxmlformats.org/officeDocument/2006/relationships/hyperlink" Target="http://wftp3.itu.int/av-arch/avc-site/2009-2012/1107_And/AVD-4154.zip" TargetMode="External"/><Relationship Id="rId224" Type="http://schemas.openxmlformats.org/officeDocument/2006/relationships/hyperlink" Target="http://wftp3.itu.int/av-arch/avc-site/2009-2012/1107_And/AVD-4096.zip" TargetMode="External"/><Relationship Id="rId245" Type="http://schemas.openxmlformats.org/officeDocument/2006/relationships/hyperlink" Target="http://wftp3.itu.int/av-arch/avc-site/2009-2012/1107_And/AVD-4116.zip" TargetMode="External"/><Relationship Id="rId266" Type="http://schemas.openxmlformats.org/officeDocument/2006/relationships/hyperlink" Target="http://wftp3.itu.int/av-arch/avc-site/2009-2012/1107_And/AVD-4137.zip" TargetMode="External"/><Relationship Id="rId287" Type="http://schemas.openxmlformats.org/officeDocument/2006/relationships/hyperlink" Target="http://wftp3.itu.int/av-arch/avc-site/2009-2012/1107_And/AVD-4152-att.zip" TargetMode="External"/><Relationship Id="rId30" Type="http://schemas.openxmlformats.org/officeDocument/2006/relationships/hyperlink" Target="http://wftp3.itu.int/av-arch/avc-site/2009-2012/1107_And/AVD-4152.zip" TargetMode="External"/><Relationship Id="rId105" Type="http://schemas.openxmlformats.org/officeDocument/2006/relationships/hyperlink" Target="http://itu.int/ITU-T/services/" TargetMode="External"/><Relationship Id="rId126" Type="http://schemas.openxmlformats.org/officeDocument/2006/relationships/hyperlink" Target="http://wftp3.itu.int/av-arch/avc-site/2009-2012/1107_And/AVD-4128a.zip" TargetMode="External"/><Relationship Id="rId147" Type="http://schemas.openxmlformats.org/officeDocument/2006/relationships/hyperlink" Target="mailto:ye.xiaoyang@zte.com.cn" TargetMode="External"/><Relationship Id="rId168" Type="http://schemas.openxmlformats.org/officeDocument/2006/relationships/hyperlink" Target="mailto:SPennock@qnx.com" TargetMode="External"/><Relationship Id="rId312" Type="http://schemas.openxmlformats.org/officeDocument/2006/relationships/hyperlink" Target="http://wftp3.itu.int/av-arch/avc-site/2009-2012/1107_And/TD-18a.zip" TargetMode="External"/><Relationship Id="rId333" Type="http://schemas.openxmlformats.org/officeDocument/2006/relationships/hyperlink" Target="http://wftp3.itu.int/av-arch/avc-site/2009-2012/1107_And/TD-39.zip" TargetMode="External"/><Relationship Id="rId354" Type="http://schemas.openxmlformats.org/officeDocument/2006/relationships/hyperlink" Target="http://wftp3.itu.int/av-arch/avc-site/2009-2012/1107_And/TD-52a.zip" TargetMode="External"/><Relationship Id="rId51" Type="http://schemas.openxmlformats.org/officeDocument/2006/relationships/hyperlink" Target="http://wftp3.itu.int/av-arch/avc-site/2009-2012/1107_And/AVD-4091.zip" TargetMode="External"/><Relationship Id="rId72" Type="http://schemas.openxmlformats.org/officeDocument/2006/relationships/hyperlink" Target="http://wftp3.itu.int/av-arch/avc-site/2009-2012/1107_And/AVD-4148.zip" TargetMode="External"/><Relationship Id="rId93" Type="http://schemas.openxmlformats.org/officeDocument/2006/relationships/hyperlink" Target="http://wftp3.itu.int/av-arch/avc-site/2009-2012/1107_And/AVD-4075.zip" TargetMode="External"/><Relationship Id="rId189" Type="http://schemas.openxmlformats.org/officeDocument/2006/relationships/hyperlink" Target="http://wftp3.itu.int/av-arch/avc-site/2009-2012/1107_And/AVD-4058.zip" TargetMode="External"/><Relationship Id="rId375" Type="http://schemas.openxmlformats.org/officeDocument/2006/relationships/hyperlink" Target="http://www.itu.int/md/meetingdoc.asp?lang=en&amp;parent=T09-SG16-110314-TD-GEN-0363" TargetMode="External"/><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wftp3.itu.int/av-arch/avc-site/2009-2012/1107_And/AVD-4086.zip" TargetMode="External"/><Relationship Id="rId235" Type="http://schemas.openxmlformats.org/officeDocument/2006/relationships/hyperlink" Target="http://wftp3.itu.int/av-arch/avc-site/2009-2012/1107_And/AVD-4107.zip" TargetMode="External"/><Relationship Id="rId256" Type="http://schemas.openxmlformats.org/officeDocument/2006/relationships/hyperlink" Target="http://wftp3.itu.int/av-arch/avc-site/2009-2012/1107_And/AVD-4127.zip" TargetMode="External"/><Relationship Id="rId277" Type="http://schemas.openxmlformats.org/officeDocument/2006/relationships/hyperlink" Target="http://wftp3.itu.int/av-arch/avc-site/2009-2012/1107_And/AVD-4145.zip" TargetMode="External"/><Relationship Id="rId298" Type="http://schemas.openxmlformats.org/officeDocument/2006/relationships/hyperlink" Target="http://wftp3.itu.int/av-arch/avc-site/2009-2012/1107_And/TD-04.zip" TargetMode="External"/><Relationship Id="rId116" Type="http://schemas.openxmlformats.org/officeDocument/2006/relationships/hyperlink" Target="http://ifa.itu.int/t/2009/ls/sg16/sp14-sg16-oLS-00253.doc" TargetMode="External"/><Relationship Id="rId137" Type="http://schemas.openxmlformats.org/officeDocument/2006/relationships/hyperlink" Target="http://www.itu.int/md/T09-SG16-C-0535/en" TargetMode="External"/><Relationship Id="rId158" Type="http://schemas.openxmlformats.org/officeDocument/2006/relationships/hyperlink" Target="mailto:yhc@etri.re.kr" TargetMode="External"/><Relationship Id="rId302" Type="http://schemas.openxmlformats.org/officeDocument/2006/relationships/hyperlink" Target="http://wftp3.itu.int/av-arch/avc-site/2009-2012/1107_And/TD-08.zip" TargetMode="External"/><Relationship Id="rId323" Type="http://schemas.openxmlformats.org/officeDocument/2006/relationships/hyperlink" Target="http://wftp3.itu.int/av-arch/avc-site/2009-2012/1107_And/TD-29.zip" TargetMode="External"/><Relationship Id="rId344" Type="http://schemas.openxmlformats.org/officeDocument/2006/relationships/hyperlink" Target="http://wftp3.itu.int/av-arch/avc-site/2009-2012/1107_And/TD-51.zip" TargetMode="External"/><Relationship Id="rId20" Type="http://schemas.openxmlformats.org/officeDocument/2006/relationships/hyperlink" Target="http://wftp3.itu.int/av-arch/avc-site/2009-2012/1107_And/AVD-4155.zip" TargetMode="External"/><Relationship Id="rId41" Type="http://schemas.openxmlformats.org/officeDocument/2006/relationships/hyperlink" Target="http://ftp3.itu.int/av-arch/avc-site/2009-2012/1107_And/" TargetMode="External"/><Relationship Id="rId62" Type="http://schemas.openxmlformats.org/officeDocument/2006/relationships/hyperlink" Target="http://wftp3.itu.int/av-arch/avc-site/2009-2012/1107_And/TD-33.zip" TargetMode="External"/><Relationship Id="rId83" Type="http://schemas.openxmlformats.org/officeDocument/2006/relationships/hyperlink" Target="http://wftp3.itu.int/av-arch/avc-site/2009-2012/1107_And/AVD-4088.zip" TargetMode="External"/><Relationship Id="rId179" Type="http://schemas.openxmlformats.org/officeDocument/2006/relationships/hyperlink" Target="http://wftp3.itu.int/av-arch/avc-site/2009-2012/1107_And/AVD-4048.zip" TargetMode="External"/><Relationship Id="rId365" Type="http://schemas.openxmlformats.org/officeDocument/2006/relationships/hyperlink" Target="http://www.itu.int/md/meetingdoc.asp?lang=en&amp;parent=T09-SG16-C-0573" TargetMode="External"/><Relationship Id="rId386" Type="http://schemas.openxmlformats.org/officeDocument/2006/relationships/image" Target="media/image5.png"/><Relationship Id="rId190" Type="http://schemas.openxmlformats.org/officeDocument/2006/relationships/hyperlink" Target="http://wftp3.itu.int/av-arch/avc-site/2009-2012/1107_And/AVD-4059.zip" TargetMode="External"/><Relationship Id="rId204" Type="http://schemas.openxmlformats.org/officeDocument/2006/relationships/hyperlink" Target="http://wftp3.itu.int/av-arch/avc-site/2009-2012/1107_And/AVD-4073.zip" TargetMode="External"/><Relationship Id="rId225" Type="http://schemas.openxmlformats.org/officeDocument/2006/relationships/hyperlink" Target="http://wftp3.itu.int/av-arch/avc-site/2009-2012/1107_And/AVD-4097.zip" TargetMode="External"/><Relationship Id="rId246" Type="http://schemas.openxmlformats.org/officeDocument/2006/relationships/hyperlink" Target="http://wftp3.itu.int/av-arch/avc-site/2009-2012/1107_And/AVD-4117.zip" TargetMode="External"/><Relationship Id="rId267" Type="http://schemas.openxmlformats.org/officeDocument/2006/relationships/hyperlink" Target="http://wftp3.itu.int/av-arch/avc-site/2009-2012/1107_And/AVD-4138.zip" TargetMode="External"/><Relationship Id="rId288" Type="http://schemas.openxmlformats.org/officeDocument/2006/relationships/hyperlink" Target="http://wftp3.itu.int/av-arch/avc-site/2009-2012/1107_And/AVD-4153.zip" TargetMode="External"/><Relationship Id="rId106" Type="http://schemas.openxmlformats.org/officeDocument/2006/relationships/hyperlink" Target="mailto:t09sg16q5@itu.int" TargetMode="External"/><Relationship Id="rId127" Type="http://schemas.openxmlformats.org/officeDocument/2006/relationships/hyperlink" Target="http://wftp3.itu.int/av-arch/avc-site/2009-2012/1107_And/AVD-4128a.zip" TargetMode="External"/><Relationship Id="rId313" Type="http://schemas.openxmlformats.org/officeDocument/2006/relationships/hyperlink" Target="http://wftp3.itu.int/av-arch/avc-site/2009-2012/1107_And/TD-19.zip" TargetMode="External"/><Relationship Id="rId10" Type="http://schemas.openxmlformats.org/officeDocument/2006/relationships/hyperlink" Target="http://ftp3.itu.int/av-arch/avc-site/2009-2012/1107_And" TargetMode="External"/><Relationship Id="rId31" Type="http://schemas.openxmlformats.org/officeDocument/2006/relationships/hyperlink" Target="http://ftp3.itu.int/av-arch/avc-site/2009-2012/1107_And/" TargetMode="External"/><Relationship Id="rId52" Type="http://schemas.openxmlformats.org/officeDocument/2006/relationships/hyperlink" Target="http://wftp3.itu.int/av-arch/avc-site/2009-2012/1107_And/AVD-4092.zip" TargetMode="External"/><Relationship Id="rId73" Type="http://schemas.openxmlformats.org/officeDocument/2006/relationships/hyperlink" Target="http://wftp3.itu.int/av-arch/avc-site/2009-2012/1107_And/AVD-4149.zip" TargetMode="External"/><Relationship Id="rId94" Type="http://schemas.openxmlformats.org/officeDocument/2006/relationships/hyperlink" Target="http://wftp3.itu.int/av-arch/avc-site/2009-2012/1107_And/AVD-4106.zip" TargetMode="External"/><Relationship Id="rId148" Type="http://schemas.openxmlformats.org/officeDocument/2006/relationships/hyperlink" Target="mailto:zhangyx@sttri.com.cn" TargetMode="External"/><Relationship Id="rId169" Type="http://schemas.openxmlformats.org/officeDocument/2006/relationships/hyperlink" Target="mailto:Arturo.Martin-de-Nicolas@ericsson.com" TargetMode="External"/><Relationship Id="rId334" Type="http://schemas.openxmlformats.org/officeDocument/2006/relationships/hyperlink" Target="http://wftp3.itu.int/av-arch/avc-site/2009-2012/1107_And/TD-40.zip" TargetMode="External"/><Relationship Id="rId355" Type="http://schemas.openxmlformats.org/officeDocument/2006/relationships/hyperlink" Target="http://ifa.itu.int/t/2009/ls/sg16/sp14-sg16-oLS-00252.zip" TargetMode="External"/><Relationship Id="rId376" Type="http://schemas.openxmlformats.org/officeDocument/2006/relationships/hyperlink" Target="http://www.itu.int/md/T09-SG12-C-0178/en" TargetMode="External"/><Relationship Id="rId4" Type="http://schemas.microsoft.com/office/2007/relationships/stylesWithEffects" Target="stylesWithEffects.xml"/><Relationship Id="rId180" Type="http://schemas.openxmlformats.org/officeDocument/2006/relationships/hyperlink" Target="http://wftp3.itu.int/av-arch/avc-site/2009-2012/1107_And/AVD-4049.zip" TargetMode="External"/><Relationship Id="rId215" Type="http://schemas.openxmlformats.org/officeDocument/2006/relationships/hyperlink" Target="http://wftp3.itu.int/av-arch/avc-site/2009-2012/1107_And/AVD-4087.zip" TargetMode="External"/><Relationship Id="rId236" Type="http://schemas.openxmlformats.org/officeDocument/2006/relationships/hyperlink" Target="http://wftp3.itu.int/av-arch/avc-site/2009-2012/1107_And/AVD-4108.zip" TargetMode="External"/><Relationship Id="rId257" Type="http://schemas.openxmlformats.org/officeDocument/2006/relationships/hyperlink" Target="http://wftp3.itu.int/av-arch/avc-site/2009-2012/1107_And/AVD-4128a.zip" TargetMode="External"/><Relationship Id="rId278" Type="http://schemas.openxmlformats.org/officeDocument/2006/relationships/hyperlink" Target="http://wftp3.itu.int/av-arch/avc-site/2009-2012/1107_And/AVD-4146.zip" TargetMode="External"/><Relationship Id="rId303" Type="http://schemas.openxmlformats.org/officeDocument/2006/relationships/hyperlink" Target="http://wftp3.itu.int/av-arch/avc-site/2009-2012/1107_And/TD-09.zip" TargetMode="External"/><Relationship Id="rId42" Type="http://schemas.openxmlformats.org/officeDocument/2006/relationships/hyperlink" Target="http://ftp3.itu.int/av-arch/avc-site/2009-2012/1107_And/" TargetMode="External"/><Relationship Id="rId84" Type="http://schemas.openxmlformats.org/officeDocument/2006/relationships/hyperlink" Target="http://wftp3.itu.int/av-arch/avc-site/2009-2012/1107_And/AVD-4094.zip" TargetMode="External"/><Relationship Id="rId138" Type="http://schemas.openxmlformats.org/officeDocument/2006/relationships/hyperlink" Target="http://www.itu.int/md/T09-SG16-C-0536/en" TargetMode="External"/><Relationship Id="rId345" Type="http://schemas.openxmlformats.org/officeDocument/2006/relationships/hyperlink" Target="http://wftp3.itu.int/av-arch/avc-site/2009-2012/1107_And/TD-52a.zip" TargetMode="External"/><Relationship Id="rId387"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B9793F-9F55-4349-BA85-2E2EFE7B1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TotalTime>
  <Pages>55</Pages>
  <Words>21298</Words>
  <Characters>121400</Characters>
  <Application>Microsoft Office Word</Application>
  <DocSecurity>0</DocSecurity>
  <Lines>1011</Lines>
  <Paragraphs>284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RAPPORTEUR MEETING OF QUESTIONS 2, 3, 4, 5, 12, 13, 21, 22, 24, 25 AND 29/16</vt:lpstr>
      <vt:lpstr>RAPPORTEUR MEETING OF QUESTIONS 2, 3, 4, 5, 12, 13, 21, 22, 24, 25 AND 29/16</vt:lpstr>
    </vt:vector>
  </TitlesOfParts>
  <Company>ITU</Company>
  <LinksUpToDate>false</LinksUpToDate>
  <CharactersWithSpaces>142414</CharactersWithSpaces>
  <SharedDoc>false</SharedDoc>
  <HyperlinkBase/>
  <HLinks>
    <vt:vector size="1878" baseType="variant">
      <vt:variant>
        <vt:i4>2555906</vt:i4>
      </vt:variant>
      <vt:variant>
        <vt:i4>969</vt:i4>
      </vt:variant>
      <vt:variant>
        <vt:i4>0</vt:i4>
      </vt:variant>
      <vt:variant>
        <vt:i4>5</vt:i4>
      </vt:variant>
      <vt:variant>
        <vt:lpwstr>http://wftp3.itu.int/av-arch/avc-site/2009-2012/1107_And/TD-54.zip</vt:lpwstr>
      </vt:variant>
      <vt:variant>
        <vt:lpwstr/>
      </vt:variant>
      <vt:variant>
        <vt:i4>2097154</vt:i4>
      </vt:variant>
      <vt:variant>
        <vt:i4>966</vt:i4>
      </vt:variant>
      <vt:variant>
        <vt:i4>0</vt:i4>
      </vt:variant>
      <vt:variant>
        <vt:i4>5</vt:i4>
      </vt:variant>
      <vt:variant>
        <vt:lpwstr>http://wftp3.itu.int/av-arch/avc-site/2009-2012/1107_And/TD-53.zip</vt:lpwstr>
      </vt:variant>
      <vt:variant>
        <vt:lpwstr/>
      </vt:variant>
      <vt:variant>
        <vt:i4>7077982</vt:i4>
      </vt:variant>
      <vt:variant>
        <vt:i4>963</vt:i4>
      </vt:variant>
      <vt:variant>
        <vt:i4>0</vt:i4>
      </vt:variant>
      <vt:variant>
        <vt:i4>5</vt:i4>
      </vt:variant>
      <vt:variant>
        <vt:lpwstr>http://wftp3.itu.int/av-arch/avc-site/2009-2012/1107_And/TD-52a.zip</vt:lpwstr>
      </vt:variant>
      <vt:variant>
        <vt:lpwstr/>
      </vt:variant>
      <vt:variant>
        <vt:i4>2752515</vt:i4>
      </vt:variant>
      <vt:variant>
        <vt:i4>960</vt:i4>
      </vt:variant>
      <vt:variant>
        <vt:i4>0</vt:i4>
      </vt:variant>
      <vt:variant>
        <vt:i4>5</vt:i4>
      </vt:variant>
      <vt:variant>
        <vt:lpwstr>http://wftp3.itu.int/av-arch/avc-site/2009-2012/1107_And/TD-49.zip</vt:lpwstr>
      </vt:variant>
      <vt:variant>
        <vt:lpwstr/>
      </vt:variant>
      <vt:variant>
        <vt:i4>2097155</vt:i4>
      </vt:variant>
      <vt:variant>
        <vt:i4>957</vt:i4>
      </vt:variant>
      <vt:variant>
        <vt:i4>0</vt:i4>
      </vt:variant>
      <vt:variant>
        <vt:i4>5</vt:i4>
      </vt:variant>
      <vt:variant>
        <vt:lpwstr>http://wftp3.itu.int/av-arch/avc-site/2009-2012/1107_And/TD-43.zip</vt:lpwstr>
      </vt:variant>
      <vt:variant>
        <vt:lpwstr/>
      </vt:variant>
      <vt:variant>
        <vt:i4>2228227</vt:i4>
      </vt:variant>
      <vt:variant>
        <vt:i4>954</vt:i4>
      </vt:variant>
      <vt:variant>
        <vt:i4>0</vt:i4>
      </vt:variant>
      <vt:variant>
        <vt:i4>5</vt:i4>
      </vt:variant>
      <vt:variant>
        <vt:lpwstr>http://wftp3.itu.int/av-arch/avc-site/2009-2012/1107_And/TD-41.zip</vt:lpwstr>
      </vt:variant>
      <vt:variant>
        <vt:lpwstr/>
      </vt:variant>
      <vt:variant>
        <vt:i4>2555906</vt:i4>
      </vt:variant>
      <vt:variant>
        <vt:i4>951</vt:i4>
      </vt:variant>
      <vt:variant>
        <vt:i4>0</vt:i4>
      </vt:variant>
      <vt:variant>
        <vt:i4>5</vt:i4>
      </vt:variant>
      <vt:variant>
        <vt:lpwstr>http://wftp3.itu.int/av-arch/avc-site/2009-2012/1107_And/TD-54.zip</vt:lpwstr>
      </vt:variant>
      <vt:variant>
        <vt:lpwstr/>
      </vt:variant>
      <vt:variant>
        <vt:i4>2097154</vt:i4>
      </vt:variant>
      <vt:variant>
        <vt:i4>948</vt:i4>
      </vt:variant>
      <vt:variant>
        <vt:i4>0</vt:i4>
      </vt:variant>
      <vt:variant>
        <vt:i4>5</vt:i4>
      </vt:variant>
      <vt:variant>
        <vt:lpwstr>http://wftp3.itu.int/av-arch/avc-site/2009-2012/1107_And/TD-53.zip</vt:lpwstr>
      </vt:variant>
      <vt:variant>
        <vt:lpwstr/>
      </vt:variant>
      <vt:variant>
        <vt:i4>7077982</vt:i4>
      </vt:variant>
      <vt:variant>
        <vt:i4>945</vt:i4>
      </vt:variant>
      <vt:variant>
        <vt:i4>0</vt:i4>
      </vt:variant>
      <vt:variant>
        <vt:i4>5</vt:i4>
      </vt:variant>
      <vt:variant>
        <vt:lpwstr>http://wftp3.itu.int/av-arch/avc-site/2009-2012/1107_And/TD-52a.zip</vt:lpwstr>
      </vt:variant>
      <vt:variant>
        <vt:lpwstr/>
      </vt:variant>
      <vt:variant>
        <vt:i4>2228226</vt:i4>
      </vt:variant>
      <vt:variant>
        <vt:i4>942</vt:i4>
      </vt:variant>
      <vt:variant>
        <vt:i4>0</vt:i4>
      </vt:variant>
      <vt:variant>
        <vt:i4>5</vt:i4>
      </vt:variant>
      <vt:variant>
        <vt:lpwstr>http://wftp3.itu.int/av-arch/avc-site/2009-2012/1107_And/TD-51.zip</vt:lpwstr>
      </vt:variant>
      <vt:variant>
        <vt:lpwstr/>
      </vt:variant>
      <vt:variant>
        <vt:i4>2293762</vt:i4>
      </vt:variant>
      <vt:variant>
        <vt:i4>939</vt:i4>
      </vt:variant>
      <vt:variant>
        <vt:i4>0</vt:i4>
      </vt:variant>
      <vt:variant>
        <vt:i4>5</vt:i4>
      </vt:variant>
      <vt:variant>
        <vt:lpwstr>http://wftp3.itu.int/av-arch/avc-site/2009-2012/1107_And/TD-50.zip</vt:lpwstr>
      </vt:variant>
      <vt:variant>
        <vt:lpwstr/>
      </vt:variant>
      <vt:variant>
        <vt:i4>2752515</vt:i4>
      </vt:variant>
      <vt:variant>
        <vt:i4>936</vt:i4>
      </vt:variant>
      <vt:variant>
        <vt:i4>0</vt:i4>
      </vt:variant>
      <vt:variant>
        <vt:i4>5</vt:i4>
      </vt:variant>
      <vt:variant>
        <vt:lpwstr>http://wftp3.itu.int/av-arch/avc-site/2009-2012/1107_And/TD-49.zip</vt:lpwstr>
      </vt:variant>
      <vt:variant>
        <vt:lpwstr/>
      </vt:variant>
      <vt:variant>
        <vt:i4>2818051</vt:i4>
      </vt:variant>
      <vt:variant>
        <vt:i4>933</vt:i4>
      </vt:variant>
      <vt:variant>
        <vt:i4>0</vt:i4>
      </vt:variant>
      <vt:variant>
        <vt:i4>5</vt:i4>
      </vt:variant>
      <vt:variant>
        <vt:lpwstr>http://wftp3.itu.int/av-arch/avc-site/2009-2012/1107_And/TD-48.zip</vt:lpwstr>
      </vt:variant>
      <vt:variant>
        <vt:lpwstr/>
      </vt:variant>
      <vt:variant>
        <vt:i4>2359299</vt:i4>
      </vt:variant>
      <vt:variant>
        <vt:i4>930</vt:i4>
      </vt:variant>
      <vt:variant>
        <vt:i4>0</vt:i4>
      </vt:variant>
      <vt:variant>
        <vt:i4>5</vt:i4>
      </vt:variant>
      <vt:variant>
        <vt:lpwstr>http://wftp3.itu.int/av-arch/avc-site/2009-2012/1107_And/TD-47.zip</vt:lpwstr>
      </vt:variant>
      <vt:variant>
        <vt:lpwstr/>
      </vt:variant>
      <vt:variant>
        <vt:i4>2424835</vt:i4>
      </vt:variant>
      <vt:variant>
        <vt:i4>927</vt:i4>
      </vt:variant>
      <vt:variant>
        <vt:i4>0</vt:i4>
      </vt:variant>
      <vt:variant>
        <vt:i4>5</vt:i4>
      </vt:variant>
      <vt:variant>
        <vt:lpwstr>http://wftp3.itu.int/av-arch/avc-site/2009-2012/1107_And/TD-46.zip</vt:lpwstr>
      </vt:variant>
      <vt:variant>
        <vt:lpwstr/>
      </vt:variant>
      <vt:variant>
        <vt:i4>7012447</vt:i4>
      </vt:variant>
      <vt:variant>
        <vt:i4>924</vt:i4>
      </vt:variant>
      <vt:variant>
        <vt:i4>0</vt:i4>
      </vt:variant>
      <vt:variant>
        <vt:i4>5</vt:i4>
      </vt:variant>
      <vt:variant>
        <vt:lpwstr>http://wftp3.itu.int/av-arch/avc-site/2009-2012/1107_And/TD-45a.zip</vt:lpwstr>
      </vt:variant>
      <vt:variant>
        <vt:lpwstr/>
      </vt:variant>
      <vt:variant>
        <vt:i4>2555907</vt:i4>
      </vt:variant>
      <vt:variant>
        <vt:i4>921</vt:i4>
      </vt:variant>
      <vt:variant>
        <vt:i4>0</vt:i4>
      </vt:variant>
      <vt:variant>
        <vt:i4>5</vt:i4>
      </vt:variant>
      <vt:variant>
        <vt:lpwstr>http://wftp3.itu.int/av-arch/avc-site/2009-2012/1107_And/TD-44.zip</vt:lpwstr>
      </vt:variant>
      <vt:variant>
        <vt:lpwstr/>
      </vt:variant>
      <vt:variant>
        <vt:i4>2097155</vt:i4>
      </vt:variant>
      <vt:variant>
        <vt:i4>918</vt:i4>
      </vt:variant>
      <vt:variant>
        <vt:i4>0</vt:i4>
      </vt:variant>
      <vt:variant>
        <vt:i4>5</vt:i4>
      </vt:variant>
      <vt:variant>
        <vt:lpwstr>http://wftp3.itu.int/av-arch/avc-site/2009-2012/1107_And/TD-43.zip</vt:lpwstr>
      </vt:variant>
      <vt:variant>
        <vt:lpwstr/>
      </vt:variant>
      <vt:variant>
        <vt:i4>2228227</vt:i4>
      </vt:variant>
      <vt:variant>
        <vt:i4>915</vt:i4>
      </vt:variant>
      <vt:variant>
        <vt:i4>0</vt:i4>
      </vt:variant>
      <vt:variant>
        <vt:i4>5</vt:i4>
      </vt:variant>
      <vt:variant>
        <vt:lpwstr>http://wftp3.itu.int/av-arch/avc-site/2009-2012/1107_And/TD-41.zip</vt:lpwstr>
      </vt:variant>
      <vt:variant>
        <vt:lpwstr/>
      </vt:variant>
      <vt:variant>
        <vt:i4>2293763</vt:i4>
      </vt:variant>
      <vt:variant>
        <vt:i4>912</vt:i4>
      </vt:variant>
      <vt:variant>
        <vt:i4>0</vt:i4>
      </vt:variant>
      <vt:variant>
        <vt:i4>5</vt:i4>
      </vt:variant>
      <vt:variant>
        <vt:lpwstr>http://wftp3.itu.int/av-arch/avc-site/2009-2012/1107_And/TD-40.zip</vt:lpwstr>
      </vt:variant>
      <vt:variant>
        <vt:lpwstr/>
      </vt:variant>
      <vt:variant>
        <vt:i4>2752516</vt:i4>
      </vt:variant>
      <vt:variant>
        <vt:i4>909</vt:i4>
      </vt:variant>
      <vt:variant>
        <vt:i4>0</vt:i4>
      </vt:variant>
      <vt:variant>
        <vt:i4>5</vt:i4>
      </vt:variant>
      <vt:variant>
        <vt:lpwstr>http://wftp3.itu.int/av-arch/avc-site/2009-2012/1107_And/TD-39.zip</vt:lpwstr>
      </vt:variant>
      <vt:variant>
        <vt:lpwstr/>
      </vt:variant>
      <vt:variant>
        <vt:i4>2818052</vt:i4>
      </vt:variant>
      <vt:variant>
        <vt:i4>906</vt:i4>
      </vt:variant>
      <vt:variant>
        <vt:i4>0</vt:i4>
      </vt:variant>
      <vt:variant>
        <vt:i4>5</vt:i4>
      </vt:variant>
      <vt:variant>
        <vt:lpwstr>http://wftp3.itu.int/av-arch/avc-site/2009-2012/1107_And/TD-38.zip</vt:lpwstr>
      </vt:variant>
      <vt:variant>
        <vt:lpwstr/>
      </vt:variant>
      <vt:variant>
        <vt:i4>2359300</vt:i4>
      </vt:variant>
      <vt:variant>
        <vt:i4>903</vt:i4>
      </vt:variant>
      <vt:variant>
        <vt:i4>0</vt:i4>
      </vt:variant>
      <vt:variant>
        <vt:i4>5</vt:i4>
      </vt:variant>
      <vt:variant>
        <vt:lpwstr>http://wftp3.itu.int/av-arch/avc-site/2009-2012/1107_And/TD-37.zip</vt:lpwstr>
      </vt:variant>
      <vt:variant>
        <vt:lpwstr/>
      </vt:variant>
      <vt:variant>
        <vt:i4>2424836</vt:i4>
      </vt:variant>
      <vt:variant>
        <vt:i4>900</vt:i4>
      </vt:variant>
      <vt:variant>
        <vt:i4>0</vt:i4>
      </vt:variant>
      <vt:variant>
        <vt:i4>5</vt:i4>
      </vt:variant>
      <vt:variant>
        <vt:lpwstr>http://wftp3.itu.int/av-arch/avc-site/2009-2012/1107_And/TD-36.zip</vt:lpwstr>
      </vt:variant>
      <vt:variant>
        <vt:lpwstr/>
      </vt:variant>
      <vt:variant>
        <vt:i4>2490372</vt:i4>
      </vt:variant>
      <vt:variant>
        <vt:i4>897</vt:i4>
      </vt:variant>
      <vt:variant>
        <vt:i4>0</vt:i4>
      </vt:variant>
      <vt:variant>
        <vt:i4>5</vt:i4>
      </vt:variant>
      <vt:variant>
        <vt:lpwstr>http://wftp3.itu.int/av-arch/avc-site/2009-2012/1107_And/TD-35.zip</vt:lpwstr>
      </vt:variant>
      <vt:variant>
        <vt:lpwstr/>
      </vt:variant>
      <vt:variant>
        <vt:i4>2555908</vt:i4>
      </vt:variant>
      <vt:variant>
        <vt:i4>894</vt:i4>
      </vt:variant>
      <vt:variant>
        <vt:i4>0</vt:i4>
      </vt:variant>
      <vt:variant>
        <vt:i4>5</vt:i4>
      </vt:variant>
      <vt:variant>
        <vt:lpwstr>http://wftp3.itu.int/av-arch/avc-site/2009-2012/1107_And/TD-34.zip</vt:lpwstr>
      </vt:variant>
      <vt:variant>
        <vt:lpwstr/>
      </vt:variant>
      <vt:variant>
        <vt:i4>2097156</vt:i4>
      </vt:variant>
      <vt:variant>
        <vt:i4>891</vt:i4>
      </vt:variant>
      <vt:variant>
        <vt:i4>0</vt:i4>
      </vt:variant>
      <vt:variant>
        <vt:i4>5</vt:i4>
      </vt:variant>
      <vt:variant>
        <vt:lpwstr>http://wftp3.itu.int/av-arch/avc-site/2009-2012/1107_And/TD-33.zip</vt:lpwstr>
      </vt:variant>
      <vt:variant>
        <vt:lpwstr/>
      </vt:variant>
      <vt:variant>
        <vt:i4>2162692</vt:i4>
      </vt:variant>
      <vt:variant>
        <vt:i4>888</vt:i4>
      </vt:variant>
      <vt:variant>
        <vt:i4>0</vt:i4>
      </vt:variant>
      <vt:variant>
        <vt:i4>5</vt:i4>
      </vt:variant>
      <vt:variant>
        <vt:lpwstr>http://wftp3.itu.int/av-arch/avc-site/2009-2012/1107_And/TD-32.zip</vt:lpwstr>
      </vt:variant>
      <vt:variant>
        <vt:lpwstr/>
      </vt:variant>
      <vt:variant>
        <vt:i4>7274584</vt:i4>
      </vt:variant>
      <vt:variant>
        <vt:i4>885</vt:i4>
      </vt:variant>
      <vt:variant>
        <vt:i4>0</vt:i4>
      </vt:variant>
      <vt:variant>
        <vt:i4>5</vt:i4>
      </vt:variant>
      <vt:variant>
        <vt:lpwstr>http://wftp3.itu.int/av-arch/avc-site/2009-2012/1107_And/TD-31a.zip</vt:lpwstr>
      </vt:variant>
      <vt:variant>
        <vt:lpwstr/>
      </vt:variant>
      <vt:variant>
        <vt:i4>2293764</vt:i4>
      </vt:variant>
      <vt:variant>
        <vt:i4>882</vt:i4>
      </vt:variant>
      <vt:variant>
        <vt:i4>0</vt:i4>
      </vt:variant>
      <vt:variant>
        <vt:i4>5</vt:i4>
      </vt:variant>
      <vt:variant>
        <vt:lpwstr>http://wftp3.itu.int/av-arch/avc-site/2009-2012/1107_And/TD-30.zip</vt:lpwstr>
      </vt:variant>
      <vt:variant>
        <vt:lpwstr/>
      </vt:variant>
      <vt:variant>
        <vt:i4>2752517</vt:i4>
      </vt:variant>
      <vt:variant>
        <vt:i4>879</vt:i4>
      </vt:variant>
      <vt:variant>
        <vt:i4>0</vt:i4>
      </vt:variant>
      <vt:variant>
        <vt:i4>5</vt:i4>
      </vt:variant>
      <vt:variant>
        <vt:lpwstr>http://wftp3.itu.int/av-arch/avc-site/2009-2012/1107_And/TD-29.zip</vt:lpwstr>
      </vt:variant>
      <vt:variant>
        <vt:lpwstr/>
      </vt:variant>
      <vt:variant>
        <vt:i4>2818053</vt:i4>
      </vt:variant>
      <vt:variant>
        <vt:i4>876</vt:i4>
      </vt:variant>
      <vt:variant>
        <vt:i4>0</vt:i4>
      </vt:variant>
      <vt:variant>
        <vt:i4>5</vt:i4>
      </vt:variant>
      <vt:variant>
        <vt:lpwstr>http://wftp3.itu.int/av-arch/avc-site/2009-2012/1107_And/TD-28.zip</vt:lpwstr>
      </vt:variant>
      <vt:variant>
        <vt:lpwstr/>
      </vt:variant>
      <vt:variant>
        <vt:i4>2359301</vt:i4>
      </vt:variant>
      <vt:variant>
        <vt:i4>873</vt:i4>
      </vt:variant>
      <vt:variant>
        <vt:i4>0</vt:i4>
      </vt:variant>
      <vt:variant>
        <vt:i4>5</vt:i4>
      </vt:variant>
      <vt:variant>
        <vt:lpwstr>http://wftp3.itu.int/av-arch/avc-site/2009-2012/1107_And/TD-27.zip</vt:lpwstr>
      </vt:variant>
      <vt:variant>
        <vt:lpwstr/>
      </vt:variant>
      <vt:variant>
        <vt:i4>2424837</vt:i4>
      </vt:variant>
      <vt:variant>
        <vt:i4>870</vt:i4>
      </vt:variant>
      <vt:variant>
        <vt:i4>0</vt:i4>
      </vt:variant>
      <vt:variant>
        <vt:i4>5</vt:i4>
      </vt:variant>
      <vt:variant>
        <vt:lpwstr>http://wftp3.itu.int/av-arch/avc-site/2009-2012/1107_And/TD-26.zip</vt:lpwstr>
      </vt:variant>
      <vt:variant>
        <vt:lpwstr/>
      </vt:variant>
      <vt:variant>
        <vt:i4>2490373</vt:i4>
      </vt:variant>
      <vt:variant>
        <vt:i4>867</vt:i4>
      </vt:variant>
      <vt:variant>
        <vt:i4>0</vt:i4>
      </vt:variant>
      <vt:variant>
        <vt:i4>5</vt:i4>
      </vt:variant>
      <vt:variant>
        <vt:lpwstr>http://wftp3.itu.int/av-arch/avc-site/2009-2012/1107_And/TD-25.zip</vt:lpwstr>
      </vt:variant>
      <vt:variant>
        <vt:lpwstr/>
      </vt:variant>
      <vt:variant>
        <vt:i4>2555909</vt:i4>
      </vt:variant>
      <vt:variant>
        <vt:i4>864</vt:i4>
      </vt:variant>
      <vt:variant>
        <vt:i4>0</vt:i4>
      </vt:variant>
      <vt:variant>
        <vt:i4>5</vt:i4>
      </vt:variant>
      <vt:variant>
        <vt:lpwstr>http://wftp3.itu.int/av-arch/avc-site/2009-2012/1107_And/TD-24.zip</vt:lpwstr>
      </vt:variant>
      <vt:variant>
        <vt:lpwstr/>
      </vt:variant>
      <vt:variant>
        <vt:i4>2097157</vt:i4>
      </vt:variant>
      <vt:variant>
        <vt:i4>861</vt:i4>
      </vt:variant>
      <vt:variant>
        <vt:i4>0</vt:i4>
      </vt:variant>
      <vt:variant>
        <vt:i4>5</vt:i4>
      </vt:variant>
      <vt:variant>
        <vt:lpwstr>http://wftp3.itu.int/av-arch/avc-site/2009-2012/1107_And/TD-23.zip</vt:lpwstr>
      </vt:variant>
      <vt:variant>
        <vt:lpwstr/>
      </vt:variant>
      <vt:variant>
        <vt:i4>2162693</vt:i4>
      </vt:variant>
      <vt:variant>
        <vt:i4>858</vt:i4>
      </vt:variant>
      <vt:variant>
        <vt:i4>0</vt:i4>
      </vt:variant>
      <vt:variant>
        <vt:i4>5</vt:i4>
      </vt:variant>
      <vt:variant>
        <vt:lpwstr>http://wftp3.itu.int/av-arch/avc-site/2009-2012/1107_And/TD-22.zip</vt:lpwstr>
      </vt:variant>
      <vt:variant>
        <vt:lpwstr/>
      </vt:variant>
      <vt:variant>
        <vt:i4>2228229</vt:i4>
      </vt:variant>
      <vt:variant>
        <vt:i4>855</vt:i4>
      </vt:variant>
      <vt:variant>
        <vt:i4>0</vt:i4>
      </vt:variant>
      <vt:variant>
        <vt:i4>5</vt:i4>
      </vt:variant>
      <vt:variant>
        <vt:lpwstr>http://wftp3.itu.int/av-arch/avc-site/2009-2012/1107_And/TD-21.zip</vt:lpwstr>
      </vt:variant>
      <vt:variant>
        <vt:lpwstr/>
      </vt:variant>
      <vt:variant>
        <vt:i4>7209049</vt:i4>
      </vt:variant>
      <vt:variant>
        <vt:i4>852</vt:i4>
      </vt:variant>
      <vt:variant>
        <vt:i4>0</vt:i4>
      </vt:variant>
      <vt:variant>
        <vt:i4>5</vt:i4>
      </vt:variant>
      <vt:variant>
        <vt:lpwstr>http://wftp3.itu.int/av-arch/avc-site/2009-2012/1107_And/TD-20a.zip</vt:lpwstr>
      </vt:variant>
      <vt:variant>
        <vt:lpwstr/>
      </vt:variant>
      <vt:variant>
        <vt:i4>2752518</vt:i4>
      </vt:variant>
      <vt:variant>
        <vt:i4>849</vt:i4>
      </vt:variant>
      <vt:variant>
        <vt:i4>0</vt:i4>
      </vt:variant>
      <vt:variant>
        <vt:i4>5</vt:i4>
      </vt:variant>
      <vt:variant>
        <vt:lpwstr>http://wftp3.itu.int/av-arch/avc-site/2009-2012/1107_And/TD-19.zip</vt:lpwstr>
      </vt:variant>
      <vt:variant>
        <vt:lpwstr/>
      </vt:variant>
      <vt:variant>
        <vt:i4>6684762</vt:i4>
      </vt:variant>
      <vt:variant>
        <vt:i4>846</vt:i4>
      </vt:variant>
      <vt:variant>
        <vt:i4>0</vt:i4>
      </vt:variant>
      <vt:variant>
        <vt:i4>5</vt:i4>
      </vt:variant>
      <vt:variant>
        <vt:lpwstr>http://wftp3.itu.int/av-arch/avc-site/2009-2012/1107_And/TD-18a.zip</vt:lpwstr>
      </vt:variant>
      <vt:variant>
        <vt:lpwstr/>
      </vt:variant>
      <vt:variant>
        <vt:i4>6881370</vt:i4>
      </vt:variant>
      <vt:variant>
        <vt:i4>843</vt:i4>
      </vt:variant>
      <vt:variant>
        <vt:i4>0</vt:i4>
      </vt:variant>
      <vt:variant>
        <vt:i4>5</vt:i4>
      </vt:variant>
      <vt:variant>
        <vt:lpwstr>http://wftp3.itu.int/av-arch/avc-site/2009-2012/1107_And/TD-17a.zip</vt:lpwstr>
      </vt:variant>
      <vt:variant>
        <vt:lpwstr/>
      </vt:variant>
      <vt:variant>
        <vt:i4>2424838</vt:i4>
      </vt:variant>
      <vt:variant>
        <vt:i4>840</vt:i4>
      </vt:variant>
      <vt:variant>
        <vt:i4>0</vt:i4>
      </vt:variant>
      <vt:variant>
        <vt:i4>5</vt:i4>
      </vt:variant>
      <vt:variant>
        <vt:lpwstr>http://wftp3.itu.int/av-arch/avc-site/2009-2012/1107_And/TD-16.zip</vt:lpwstr>
      </vt:variant>
      <vt:variant>
        <vt:lpwstr/>
      </vt:variant>
      <vt:variant>
        <vt:i4>7012442</vt:i4>
      </vt:variant>
      <vt:variant>
        <vt:i4>837</vt:i4>
      </vt:variant>
      <vt:variant>
        <vt:i4>0</vt:i4>
      </vt:variant>
      <vt:variant>
        <vt:i4>5</vt:i4>
      </vt:variant>
      <vt:variant>
        <vt:lpwstr>http://wftp3.itu.int/av-arch/avc-site/2009-2012/1107_And/TD-15a.zip</vt:lpwstr>
      </vt:variant>
      <vt:variant>
        <vt:lpwstr/>
      </vt:variant>
      <vt:variant>
        <vt:i4>2555910</vt:i4>
      </vt:variant>
      <vt:variant>
        <vt:i4>834</vt:i4>
      </vt:variant>
      <vt:variant>
        <vt:i4>0</vt:i4>
      </vt:variant>
      <vt:variant>
        <vt:i4>5</vt:i4>
      </vt:variant>
      <vt:variant>
        <vt:lpwstr>http://wftp3.itu.int/av-arch/avc-site/2009-2012/1107_And/TD-14.zip</vt:lpwstr>
      </vt:variant>
      <vt:variant>
        <vt:lpwstr/>
      </vt:variant>
      <vt:variant>
        <vt:i4>2097158</vt:i4>
      </vt:variant>
      <vt:variant>
        <vt:i4>831</vt:i4>
      </vt:variant>
      <vt:variant>
        <vt:i4>0</vt:i4>
      </vt:variant>
      <vt:variant>
        <vt:i4>5</vt:i4>
      </vt:variant>
      <vt:variant>
        <vt:lpwstr>http://wftp3.itu.int/av-arch/avc-site/2009-2012/1107_And/TD-13.zip</vt:lpwstr>
      </vt:variant>
      <vt:variant>
        <vt:lpwstr/>
      </vt:variant>
      <vt:variant>
        <vt:i4>2162694</vt:i4>
      </vt:variant>
      <vt:variant>
        <vt:i4>828</vt:i4>
      </vt:variant>
      <vt:variant>
        <vt:i4>0</vt:i4>
      </vt:variant>
      <vt:variant>
        <vt:i4>5</vt:i4>
      </vt:variant>
      <vt:variant>
        <vt:lpwstr>http://wftp3.itu.int/av-arch/avc-site/2009-2012/1107_And/TD-12.zip</vt:lpwstr>
      </vt:variant>
      <vt:variant>
        <vt:lpwstr/>
      </vt:variant>
      <vt:variant>
        <vt:i4>2228230</vt:i4>
      </vt:variant>
      <vt:variant>
        <vt:i4>825</vt:i4>
      </vt:variant>
      <vt:variant>
        <vt:i4>0</vt:i4>
      </vt:variant>
      <vt:variant>
        <vt:i4>5</vt:i4>
      </vt:variant>
      <vt:variant>
        <vt:lpwstr>http://wftp3.itu.int/av-arch/avc-site/2009-2012/1107_And/TD-11.zip</vt:lpwstr>
      </vt:variant>
      <vt:variant>
        <vt:lpwstr/>
      </vt:variant>
      <vt:variant>
        <vt:i4>7209049</vt:i4>
      </vt:variant>
      <vt:variant>
        <vt:i4>822</vt:i4>
      </vt:variant>
      <vt:variant>
        <vt:i4>0</vt:i4>
      </vt:variant>
      <vt:variant>
        <vt:i4>5</vt:i4>
      </vt:variant>
      <vt:variant>
        <vt:lpwstr>http://wftp3.itu.int/av-arch/avc-site/2009-2012/1107_And/TD-10b.zip</vt:lpwstr>
      </vt:variant>
      <vt:variant>
        <vt:lpwstr/>
      </vt:variant>
      <vt:variant>
        <vt:i4>2752519</vt:i4>
      </vt:variant>
      <vt:variant>
        <vt:i4>819</vt:i4>
      </vt:variant>
      <vt:variant>
        <vt:i4>0</vt:i4>
      </vt:variant>
      <vt:variant>
        <vt:i4>5</vt:i4>
      </vt:variant>
      <vt:variant>
        <vt:lpwstr>http://wftp3.itu.int/av-arch/avc-site/2009-2012/1107_And/TD-09.zip</vt:lpwstr>
      </vt:variant>
      <vt:variant>
        <vt:lpwstr/>
      </vt:variant>
      <vt:variant>
        <vt:i4>2818055</vt:i4>
      </vt:variant>
      <vt:variant>
        <vt:i4>816</vt:i4>
      </vt:variant>
      <vt:variant>
        <vt:i4>0</vt:i4>
      </vt:variant>
      <vt:variant>
        <vt:i4>5</vt:i4>
      </vt:variant>
      <vt:variant>
        <vt:lpwstr>http://wftp3.itu.int/av-arch/avc-site/2009-2012/1107_And/TD-08.zip</vt:lpwstr>
      </vt:variant>
      <vt:variant>
        <vt:lpwstr/>
      </vt:variant>
      <vt:variant>
        <vt:i4>2359303</vt:i4>
      </vt:variant>
      <vt:variant>
        <vt:i4>813</vt:i4>
      </vt:variant>
      <vt:variant>
        <vt:i4>0</vt:i4>
      </vt:variant>
      <vt:variant>
        <vt:i4>5</vt:i4>
      </vt:variant>
      <vt:variant>
        <vt:lpwstr>http://wftp3.itu.int/av-arch/avc-site/2009-2012/1107_And/TD-07.zip</vt:lpwstr>
      </vt:variant>
      <vt:variant>
        <vt:lpwstr/>
      </vt:variant>
      <vt:variant>
        <vt:i4>2424839</vt:i4>
      </vt:variant>
      <vt:variant>
        <vt:i4>810</vt:i4>
      </vt:variant>
      <vt:variant>
        <vt:i4>0</vt:i4>
      </vt:variant>
      <vt:variant>
        <vt:i4>5</vt:i4>
      </vt:variant>
      <vt:variant>
        <vt:lpwstr>http://wftp3.itu.int/av-arch/avc-site/2009-2012/1107_And/TD-06.zip</vt:lpwstr>
      </vt:variant>
      <vt:variant>
        <vt:lpwstr/>
      </vt:variant>
      <vt:variant>
        <vt:i4>2490375</vt:i4>
      </vt:variant>
      <vt:variant>
        <vt:i4>807</vt:i4>
      </vt:variant>
      <vt:variant>
        <vt:i4>0</vt:i4>
      </vt:variant>
      <vt:variant>
        <vt:i4>5</vt:i4>
      </vt:variant>
      <vt:variant>
        <vt:lpwstr>http://wftp3.itu.int/av-arch/avc-site/2009-2012/1107_And/TD-05.zip</vt:lpwstr>
      </vt:variant>
      <vt:variant>
        <vt:lpwstr/>
      </vt:variant>
      <vt:variant>
        <vt:i4>2555911</vt:i4>
      </vt:variant>
      <vt:variant>
        <vt:i4>804</vt:i4>
      </vt:variant>
      <vt:variant>
        <vt:i4>0</vt:i4>
      </vt:variant>
      <vt:variant>
        <vt:i4>5</vt:i4>
      </vt:variant>
      <vt:variant>
        <vt:lpwstr>http://wftp3.itu.int/av-arch/avc-site/2009-2012/1107_And/TD-04.zip</vt:lpwstr>
      </vt:variant>
      <vt:variant>
        <vt:lpwstr/>
      </vt:variant>
      <vt:variant>
        <vt:i4>2097159</vt:i4>
      </vt:variant>
      <vt:variant>
        <vt:i4>801</vt:i4>
      </vt:variant>
      <vt:variant>
        <vt:i4>0</vt:i4>
      </vt:variant>
      <vt:variant>
        <vt:i4>5</vt:i4>
      </vt:variant>
      <vt:variant>
        <vt:lpwstr>http://wftp3.itu.int/av-arch/avc-site/2009-2012/1107_And/TD-03.zip</vt:lpwstr>
      </vt:variant>
      <vt:variant>
        <vt:lpwstr/>
      </vt:variant>
      <vt:variant>
        <vt:i4>2162695</vt:i4>
      </vt:variant>
      <vt:variant>
        <vt:i4>798</vt:i4>
      </vt:variant>
      <vt:variant>
        <vt:i4>0</vt:i4>
      </vt:variant>
      <vt:variant>
        <vt:i4>5</vt:i4>
      </vt:variant>
      <vt:variant>
        <vt:lpwstr>http://wftp3.itu.int/av-arch/avc-site/2009-2012/1107_And/TD-02.zip</vt:lpwstr>
      </vt:variant>
      <vt:variant>
        <vt:lpwstr/>
      </vt:variant>
      <vt:variant>
        <vt:i4>7274587</vt:i4>
      </vt:variant>
      <vt:variant>
        <vt:i4>795</vt:i4>
      </vt:variant>
      <vt:variant>
        <vt:i4>0</vt:i4>
      </vt:variant>
      <vt:variant>
        <vt:i4>5</vt:i4>
      </vt:variant>
      <vt:variant>
        <vt:lpwstr>http://wftp3.itu.int/av-arch/avc-site/2009-2012/1107_And/TD-01a.zip</vt:lpwstr>
      </vt:variant>
      <vt:variant>
        <vt:lpwstr/>
      </vt:variant>
      <vt:variant>
        <vt:i4>7798806</vt:i4>
      </vt:variant>
      <vt:variant>
        <vt:i4>792</vt:i4>
      </vt:variant>
      <vt:variant>
        <vt:i4>0</vt:i4>
      </vt:variant>
      <vt:variant>
        <vt:i4>5</vt:i4>
      </vt:variant>
      <vt:variant>
        <vt:lpwstr>http://wftp3.itu.int/av-arch/avc-site/2009-2012/1107_And/AVD-4155-att-2.zip</vt:lpwstr>
      </vt:variant>
      <vt:variant>
        <vt:lpwstr/>
      </vt:variant>
      <vt:variant>
        <vt:i4>7798805</vt:i4>
      </vt:variant>
      <vt:variant>
        <vt:i4>789</vt:i4>
      </vt:variant>
      <vt:variant>
        <vt:i4>0</vt:i4>
      </vt:variant>
      <vt:variant>
        <vt:i4>5</vt:i4>
      </vt:variant>
      <vt:variant>
        <vt:lpwstr>http://wftp3.itu.int/av-arch/avc-site/2009-2012/1107_And/AVD-4155-att-1.zip</vt:lpwstr>
      </vt:variant>
      <vt:variant>
        <vt:lpwstr/>
      </vt:variant>
      <vt:variant>
        <vt:i4>196657</vt:i4>
      </vt:variant>
      <vt:variant>
        <vt:i4>786</vt:i4>
      </vt:variant>
      <vt:variant>
        <vt:i4>0</vt:i4>
      </vt:variant>
      <vt:variant>
        <vt:i4>5</vt:i4>
      </vt:variant>
      <vt:variant>
        <vt:lpwstr>http://wftp3.itu.int/av-arch/avc-site/2009-2012/1107_And/AVD-4155.zip</vt:lpwstr>
      </vt:variant>
      <vt:variant>
        <vt:lpwstr/>
      </vt:variant>
      <vt:variant>
        <vt:i4>5898277</vt:i4>
      </vt:variant>
      <vt:variant>
        <vt:i4>783</vt:i4>
      </vt:variant>
      <vt:variant>
        <vt:i4>0</vt:i4>
      </vt:variant>
      <vt:variant>
        <vt:i4>5</vt:i4>
      </vt:variant>
      <vt:variant>
        <vt:lpwstr>http://wftp3.itu.int/av-arch/avc-site/2009-2012/1107_And/AVD-4154-att.zip</vt:lpwstr>
      </vt:variant>
      <vt:variant>
        <vt:lpwstr/>
      </vt:variant>
      <vt:variant>
        <vt:i4>196656</vt:i4>
      </vt:variant>
      <vt:variant>
        <vt:i4>780</vt:i4>
      </vt:variant>
      <vt:variant>
        <vt:i4>0</vt:i4>
      </vt:variant>
      <vt:variant>
        <vt:i4>5</vt:i4>
      </vt:variant>
      <vt:variant>
        <vt:lpwstr>http://wftp3.itu.int/av-arch/avc-site/2009-2012/1107_And/AVD-4154.zip</vt:lpwstr>
      </vt:variant>
      <vt:variant>
        <vt:lpwstr/>
      </vt:variant>
      <vt:variant>
        <vt:i4>5898274</vt:i4>
      </vt:variant>
      <vt:variant>
        <vt:i4>777</vt:i4>
      </vt:variant>
      <vt:variant>
        <vt:i4>0</vt:i4>
      </vt:variant>
      <vt:variant>
        <vt:i4>5</vt:i4>
      </vt:variant>
      <vt:variant>
        <vt:lpwstr>http://wftp3.itu.int/av-arch/avc-site/2009-2012/1107_And/AVD-4153-att.zip</vt:lpwstr>
      </vt:variant>
      <vt:variant>
        <vt:lpwstr/>
      </vt:variant>
      <vt:variant>
        <vt:i4>196663</vt:i4>
      </vt:variant>
      <vt:variant>
        <vt:i4>774</vt:i4>
      </vt:variant>
      <vt:variant>
        <vt:i4>0</vt:i4>
      </vt:variant>
      <vt:variant>
        <vt:i4>5</vt:i4>
      </vt:variant>
      <vt:variant>
        <vt:lpwstr>http://wftp3.itu.int/av-arch/avc-site/2009-2012/1107_And/AVD-4153.zip</vt:lpwstr>
      </vt:variant>
      <vt:variant>
        <vt:lpwstr/>
      </vt:variant>
      <vt:variant>
        <vt:i4>5898275</vt:i4>
      </vt:variant>
      <vt:variant>
        <vt:i4>771</vt:i4>
      </vt:variant>
      <vt:variant>
        <vt:i4>0</vt:i4>
      </vt:variant>
      <vt:variant>
        <vt:i4>5</vt:i4>
      </vt:variant>
      <vt:variant>
        <vt:lpwstr>http://wftp3.itu.int/av-arch/avc-site/2009-2012/1107_And/AVD-4152-att.zip</vt:lpwstr>
      </vt:variant>
      <vt:variant>
        <vt:lpwstr/>
      </vt:variant>
      <vt:variant>
        <vt:i4>196662</vt:i4>
      </vt:variant>
      <vt:variant>
        <vt:i4>768</vt:i4>
      </vt:variant>
      <vt:variant>
        <vt:i4>0</vt:i4>
      </vt:variant>
      <vt:variant>
        <vt:i4>5</vt:i4>
      </vt:variant>
      <vt:variant>
        <vt:lpwstr>http://wftp3.itu.int/av-arch/avc-site/2009-2012/1107_And/AVD-4152.zip</vt:lpwstr>
      </vt:variant>
      <vt:variant>
        <vt:lpwstr/>
      </vt:variant>
      <vt:variant>
        <vt:i4>196661</vt:i4>
      </vt:variant>
      <vt:variant>
        <vt:i4>765</vt:i4>
      </vt:variant>
      <vt:variant>
        <vt:i4>0</vt:i4>
      </vt:variant>
      <vt:variant>
        <vt:i4>5</vt:i4>
      </vt:variant>
      <vt:variant>
        <vt:lpwstr>http://wftp3.itu.int/av-arch/avc-site/2009-2012/1107_And/AVD-4151.zip</vt:lpwstr>
      </vt:variant>
      <vt:variant>
        <vt:lpwstr/>
      </vt:variant>
      <vt:variant>
        <vt:i4>196660</vt:i4>
      </vt:variant>
      <vt:variant>
        <vt:i4>762</vt:i4>
      </vt:variant>
      <vt:variant>
        <vt:i4>0</vt:i4>
      </vt:variant>
      <vt:variant>
        <vt:i4>5</vt:i4>
      </vt:variant>
      <vt:variant>
        <vt:lpwstr>http://wftp3.itu.int/av-arch/avc-site/2009-2012/1107_And/AVD-4150.zip</vt:lpwstr>
      </vt:variant>
      <vt:variant>
        <vt:lpwstr/>
      </vt:variant>
      <vt:variant>
        <vt:i4>5963816</vt:i4>
      </vt:variant>
      <vt:variant>
        <vt:i4>759</vt:i4>
      </vt:variant>
      <vt:variant>
        <vt:i4>0</vt:i4>
      </vt:variant>
      <vt:variant>
        <vt:i4>5</vt:i4>
      </vt:variant>
      <vt:variant>
        <vt:lpwstr>http://wftp3.itu.int/av-arch/avc-site/2009-2012/1107_And/AVD-4149-att.zip</vt:lpwstr>
      </vt:variant>
      <vt:variant>
        <vt:lpwstr/>
      </vt:variant>
      <vt:variant>
        <vt:i4>131133</vt:i4>
      </vt:variant>
      <vt:variant>
        <vt:i4>756</vt:i4>
      </vt:variant>
      <vt:variant>
        <vt:i4>0</vt:i4>
      </vt:variant>
      <vt:variant>
        <vt:i4>5</vt:i4>
      </vt:variant>
      <vt:variant>
        <vt:lpwstr>http://wftp3.itu.int/av-arch/avc-site/2009-2012/1107_And/AVD-4149.zip</vt:lpwstr>
      </vt:variant>
      <vt:variant>
        <vt:lpwstr/>
      </vt:variant>
      <vt:variant>
        <vt:i4>131132</vt:i4>
      </vt:variant>
      <vt:variant>
        <vt:i4>753</vt:i4>
      </vt:variant>
      <vt:variant>
        <vt:i4>0</vt:i4>
      </vt:variant>
      <vt:variant>
        <vt:i4>5</vt:i4>
      </vt:variant>
      <vt:variant>
        <vt:lpwstr>http://wftp3.itu.int/av-arch/avc-site/2009-2012/1107_And/AVD-4148.zip</vt:lpwstr>
      </vt:variant>
      <vt:variant>
        <vt:lpwstr/>
      </vt:variant>
      <vt:variant>
        <vt:i4>131123</vt:i4>
      </vt:variant>
      <vt:variant>
        <vt:i4>750</vt:i4>
      </vt:variant>
      <vt:variant>
        <vt:i4>0</vt:i4>
      </vt:variant>
      <vt:variant>
        <vt:i4>5</vt:i4>
      </vt:variant>
      <vt:variant>
        <vt:lpwstr>http://wftp3.itu.int/av-arch/avc-site/2009-2012/1107_And/AVD-4147.zip</vt:lpwstr>
      </vt:variant>
      <vt:variant>
        <vt:lpwstr/>
      </vt:variant>
      <vt:variant>
        <vt:i4>5963815</vt:i4>
      </vt:variant>
      <vt:variant>
        <vt:i4>747</vt:i4>
      </vt:variant>
      <vt:variant>
        <vt:i4>0</vt:i4>
      </vt:variant>
      <vt:variant>
        <vt:i4>5</vt:i4>
      </vt:variant>
      <vt:variant>
        <vt:lpwstr>http://wftp3.itu.int/av-arch/avc-site/2009-2012/1107_And/AVD-4146-att.zip</vt:lpwstr>
      </vt:variant>
      <vt:variant>
        <vt:lpwstr/>
      </vt:variant>
      <vt:variant>
        <vt:i4>131122</vt:i4>
      </vt:variant>
      <vt:variant>
        <vt:i4>744</vt:i4>
      </vt:variant>
      <vt:variant>
        <vt:i4>0</vt:i4>
      </vt:variant>
      <vt:variant>
        <vt:i4>5</vt:i4>
      </vt:variant>
      <vt:variant>
        <vt:lpwstr>http://wftp3.itu.int/av-arch/avc-site/2009-2012/1107_And/AVD-4146.zip</vt:lpwstr>
      </vt:variant>
      <vt:variant>
        <vt:lpwstr/>
      </vt:variant>
      <vt:variant>
        <vt:i4>131121</vt:i4>
      </vt:variant>
      <vt:variant>
        <vt:i4>741</vt:i4>
      </vt:variant>
      <vt:variant>
        <vt:i4>0</vt:i4>
      </vt:variant>
      <vt:variant>
        <vt:i4>5</vt:i4>
      </vt:variant>
      <vt:variant>
        <vt:lpwstr>http://wftp3.itu.int/av-arch/avc-site/2009-2012/1107_And/AVD-4145.zip</vt:lpwstr>
      </vt:variant>
      <vt:variant>
        <vt:lpwstr/>
      </vt:variant>
      <vt:variant>
        <vt:i4>5963813</vt:i4>
      </vt:variant>
      <vt:variant>
        <vt:i4>738</vt:i4>
      </vt:variant>
      <vt:variant>
        <vt:i4>0</vt:i4>
      </vt:variant>
      <vt:variant>
        <vt:i4>5</vt:i4>
      </vt:variant>
      <vt:variant>
        <vt:lpwstr>http://wftp3.itu.int/av-arch/avc-site/2009-2012/1107_And/AVD-4144-att.zip</vt:lpwstr>
      </vt:variant>
      <vt:variant>
        <vt:lpwstr/>
      </vt:variant>
      <vt:variant>
        <vt:i4>131120</vt:i4>
      </vt:variant>
      <vt:variant>
        <vt:i4>735</vt:i4>
      </vt:variant>
      <vt:variant>
        <vt:i4>0</vt:i4>
      </vt:variant>
      <vt:variant>
        <vt:i4>5</vt:i4>
      </vt:variant>
      <vt:variant>
        <vt:lpwstr>http://wftp3.itu.int/av-arch/avc-site/2009-2012/1107_And/AVD-4144.zip</vt:lpwstr>
      </vt:variant>
      <vt:variant>
        <vt:lpwstr/>
      </vt:variant>
      <vt:variant>
        <vt:i4>131127</vt:i4>
      </vt:variant>
      <vt:variant>
        <vt:i4>732</vt:i4>
      </vt:variant>
      <vt:variant>
        <vt:i4>0</vt:i4>
      </vt:variant>
      <vt:variant>
        <vt:i4>5</vt:i4>
      </vt:variant>
      <vt:variant>
        <vt:lpwstr>http://wftp3.itu.int/av-arch/avc-site/2009-2012/1107_And/AVD-4143.zip</vt:lpwstr>
      </vt:variant>
      <vt:variant>
        <vt:lpwstr/>
      </vt:variant>
      <vt:variant>
        <vt:i4>131126</vt:i4>
      </vt:variant>
      <vt:variant>
        <vt:i4>729</vt:i4>
      </vt:variant>
      <vt:variant>
        <vt:i4>0</vt:i4>
      </vt:variant>
      <vt:variant>
        <vt:i4>5</vt:i4>
      </vt:variant>
      <vt:variant>
        <vt:lpwstr>http://wftp3.itu.int/av-arch/avc-site/2009-2012/1107_And/AVD-4142.zip</vt:lpwstr>
      </vt:variant>
      <vt:variant>
        <vt:lpwstr/>
      </vt:variant>
      <vt:variant>
        <vt:i4>131125</vt:i4>
      </vt:variant>
      <vt:variant>
        <vt:i4>726</vt:i4>
      </vt:variant>
      <vt:variant>
        <vt:i4>0</vt:i4>
      </vt:variant>
      <vt:variant>
        <vt:i4>5</vt:i4>
      </vt:variant>
      <vt:variant>
        <vt:lpwstr>http://wftp3.itu.int/av-arch/avc-site/2009-2012/1107_And/AVD-4141.zip</vt:lpwstr>
      </vt:variant>
      <vt:variant>
        <vt:lpwstr/>
      </vt:variant>
      <vt:variant>
        <vt:i4>131124</vt:i4>
      </vt:variant>
      <vt:variant>
        <vt:i4>723</vt:i4>
      </vt:variant>
      <vt:variant>
        <vt:i4>0</vt:i4>
      </vt:variant>
      <vt:variant>
        <vt:i4>5</vt:i4>
      </vt:variant>
      <vt:variant>
        <vt:lpwstr>http://wftp3.itu.int/av-arch/avc-site/2009-2012/1107_And/AVD-4140.zip</vt:lpwstr>
      </vt:variant>
      <vt:variant>
        <vt:lpwstr/>
      </vt:variant>
      <vt:variant>
        <vt:i4>6029352</vt:i4>
      </vt:variant>
      <vt:variant>
        <vt:i4>720</vt:i4>
      </vt:variant>
      <vt:variant>
        <vt:i4>0</vt:i4>
      </vt:variant>
      <vt:variant>
        <vt:i4>5</vt:i4>
      </vt:variant>
      <vt:variant>
        <vt:lpwstr>http://wftp3.itu.int/av-arch/avc-site/2009-2012/1107_And/AVD-4139-att.zip</vt:lpwstr>
      </vt:variant>
      <vt:variant>
        <vt:lpwstr/>
      </vt:variant>
      <vt:variant>
        <vt:i4>327741</vt:i4>
      </vt:variant>
      <vt:variant>
        <vt:i4>717</vt:i4>
      </vt:variant>
      <vt:variant>
        <vt:i4>0</vt:i4>
      </vt:variant>
      <vt:variant>
        <vt:i4>5</vt:i4>
      </vt:variant>
      <vt:variant>
        <vt:lpwstr>http://wftp3.itu.int/av-arch/avc-site/2009-2012/1107_And/AVD-4139.zip</vt:lpwstr>
      </vt:variant>
      <vt:variant>
        <vt:lpwstr/>
      </vt:variant>
      <vt:variant>
        <vt:i4>6029353</vt:i4>
      </vt:variant>
      <vt:variant>
        <vt:i4>714</vt:i4>
      </vt:variant>
      <vt:variant>
        <vt:i4>0</vt:i4>
      </vt:variant>
      <vt:variant>
        <vt:i4>5</vt:i4>
      </vt:variant>
      <vt:variant>
        <vt:lpwstr>http://wftp3.itu.int/av-arch/avc-site/2009-2012/1107_And/AVD-4138-att.zip</vt:lpwstr>
      </vt:variant>
      <vt:variant>
        <vt:lpwstr/>
      </vt:variant>
      <vt:variant>
        <vt:i4>327740</vt:i4>
      </vt:variant>
      <vt:variant>
        <vt:i4>711</vt:i4>
      </vt:variant>
      <vt:variant>
        <vt:i4>0</vt:i4>
      </vt:variant>
      <vt:variant>
        <vt:i4>5</vt:i4>
      </vt:variant>
      <vt:variant>
        <vt:lpwstr>http://wftp3.itu.int/av-arch/avc-site/2009-2012/1107_And/AVD-4138.zip</vt:lpwstr>
      </vt:variant>
      <vt:variant>
        <vt:lpwstr/>
      </vt:variant>
      <vt:variant>
        <vt:i4>327731</vt:i4>
      </vt:variant>
      <vt:variant>
        <vt:i4>708</vt:i4>
      </vt:variant>
      <vt:variant>
        <vt:i4>0</vt:i4>
      </vt:variant>
      <vt:variant>
        <vt:i4>5</vt:i4>
      </vt:variant>
      <vt:variant>
        <vt:lpwstr>http://wftp3.itu.int/av-arch/avc-site/2009-2012/1107_And/AVD-4137.zip</vt:lpwstr>
      </vt:variant>
      <vt:variant>
        <vt:lpwstr/>
      </vt:variant>
      <vt:variant>
        <vt:i4>327730</vt:i4>
      </vt:variant>
      <vt:variant>
        <vt:i4>705</vt:i4>
      </vt:variant>
      <vt:variant>
        <vt:i4>0</vt:i4>
      </vt:variant>
      <vt:variant>
        <vt:i4>5</vt:i4>
      </vt:variant>
      <vt:variant>
        <vt:lpwstr>http://wftp3.itu.int/av-arch/avc-site/2009-2012/1107_And/AVD-4136.zip</vt:lpwstr>
      </vt:variant>
      <vt:variant>
        <vt:lpwstr/>
      </vt:variant>
      <vt:variant>
        <vt:i4>327729</vt:i4>
      </vt:variant>
      <vt:variant>
        <vt:i4>702</vt:i4>
      </vt:variant>
      <vt:variant>
        <vt:i4>0</vt:i4>
      </vt:variant>
      <vt:variant>
        <vt:i4>5</vt:i4>
      </vt:variant>
      <vt:variant>
        <vt:lpwstr>http://wftp3.itu.int/av-arch/avc-site/2009-2012/1107_And/AVD-4135.zip</vt:lpwstr>
      </vt:variant>
      <vt:variant>
        <vt:lpwstr/>
      </vt:variant>
      <vt:variant>
        <vt:i4>327728</vt:i4>
      </vt:variant>
      <vt:variant>
        <vt:i4>699</vt:i4>
      </vt:variant>
      <vt:variant>
        <vt:i4>0</vt:i4>
      </vt:variant>
      <vt:variant>
        <vt:i4>5</vt:i4>
      </vt:variant>
      <vt:variant>
        <vt:lpwstr>http://wftp3.itu.int/av-arch/avc-site/2009-2012/1107_And/AVD-4134.zip</vt:lpwstr>
      </vt:variant>
      <vt:variant>
        <vt:lpwstr/>
      </vt:variant>
      <vt:variant>
        <vt:i4>327735</vt:i4>
      </vt:variant>
      <vt:variant>
        <vt:i4>696</vt:i4>
      </vt:variant>
      <vt:variant>
        <vt:i4>0</vt:i4>
      </vt:variant>
      <vt:variant>
        <vt:i4>5</vt:i4>
      </vt:variant>
      <vt:variant>
        <vt:lpwstr>http://wftp3.itu.int/av-arch/avc-site/2009-2012/1107_And/AVD-4133.zip</vt:lpwstr>
      </vt:variant>
      <vt:variant>
        <vt:lpwstr/>
      </vt:variant>
      <vt:variant>
        <vt:i4>327734</vt:i4>
      </vt:variant>
      <vt:variant>
        <vt:i4>693</vt:i4>
      </vt:variant>
      <vt:variant>
        <vt:i4>0</vt:i4>
      </vt:variant>
      <vt:variant>
        <vt:i4>5</vt:i4>
      </vt:variant>
      <vt:variant>
        <vt:lpwstr>http://wftp3.itu.int/av-arch/avc-site/2009-2012/1107_And/AVD-4132.zip</vt:lpwstr>
      </vt:variant>
      <vt:variant>
        <vt:lpwstr/>
      </vt:variant>
      <vt:variant>
        <vt:i4>327733</vt:i4>
      </vt:variant>
      <vt:variant>
        <vt:i4>690</vt:i4>
      </vt:variant>
      <vt:variant>
        <vt:i4>0</vt:i4>
      </vt:variant>
      <vt:variant>
        <vt:i4>5</vt:i4>
      </vt:variant>
      <vt:variant>
        <vt:lpwstr>http://wftp3.itu.int/av-arch/avc-site/2009-2012/1107_And/AVD-4131.zip</vt:lpwstr>
      </vt:variant>
      <vt:variant>
        <vt:lpwstr/>
      </vt:variant>
      <vt:variant>
        <vt:i4>327732</vt:i4>
      </vt:variant>
      <vt:variant>
        <vt:i4>687</vt:i4>
      </vt:variant>
      <vt:variant>
        <vt:i4>0</vt:i4>
      </vt:variant>
      <vt:variant>
        <vt:i4>5</vt:i4>
      </vt:variant>
      <vt:variant>
        <vt:lpwstr>http://wftp3.itu.int/av-arch/avc-site/2009-2012/1107_And/AVD-4130.zip</vt:lpwstr>
      </vt:variant>
      <vt:variant>
        <vt:lpwstr/>
      </vt:variant>
      <vt:variant>
        <vt:i4>262205</vt:i4>
      </vt:variant>
      <vt:variant>
        <vt:i4>684</vt:i4>
      </vt:variant>
      <vt:variant>
        <vt:i4>0</vt:i4>
      </vt:variant>
      <vt:variant>
        <vt:i4>5</vt:i4>
      </vt:variant>
      <vt:variant>
        <vt:lpwstr>http://wftp3.itu.int/av-arch/avc-site/2009-2012/1107_And/AVD-4129.zip</vt:lpwstr>
      </vt:variant>
      <vt:variant>
        <vt:lpwstr/>
      </vt:variant>
      <vt:variant>
        <vt:i4>2621441</vt:i4>
      </vt:variant>
      <vt:variant>
        <vt:i4>681</vt:i4>
      </vt:variant>
      <vt:variant>
        <vt:i4>0</vt:i4>
      </vt:variant>
      <vt:variant>
        <vt:i4>5</vt:i4>
      </vt:variant>
      <vt:variant>
        <vt:lpwstr>http://wftp3.itu.int/av-arch/avc-site/2009-2012/1107_And/AVD-4128a.zip</vt:lpwstr>
      </vt:variant>
      <vt:variant>
        <vt:lpwstr/>
      </vt:variant>
      <vt:variant>
        <vt:i4>262195</vt:i4>
      </vt:variant>
      <vt:variant>
        <vt:i4>678</vt:i4>
      </vt:variant>
      <vt:variant>
        <vt:i4>0</vt:i4>
      </vt:variant>
      <vt:variant>
        <vt:i4>5</vt:i4>
      </vt:variant>
      <vt:variant>
        <vt:lpwstr>http://wftp3.itu.int/av-arch/avc-site/2009-2012/1107_And/AVD-4127.zip</vt:lpwstr>
      </vt:variant>
      <vt:variant>
        <vt:lpwstr/>
      </vt:variant>
      <vt:variant>
        <vt:i4>262194</vt:i4>
      </vt:variant>
      <vt:variant>
        <vt:i4>675</vt:i4>
      </vt:variant>
      <vt:variant>
        <vt:i4>0</vt:i4>
      </vt:variant>
      <vt:variant>
        <vt:i4>5</vt:i4>
      </vt:variant>
      <vt:variant>
        <vt:lpwstr>http://wftp3.itu.int/av-arch/avc-site/2009-2012/1107_And/AVD-4126.zip</vt:lpwstr>
      </vt:variant>
      <vt:variant>
        <vt:lpwstr/>
      </vt:variant>
      <vt:variant>
        <vt:i4>262193</vt:i4>
      </vt:variant>
      <vt:variant>
        <vt:i4>672</vt:i4>
      </vt:variant>
      <vt:variant>
        <vt:i4>0</vt:i4>
      </vt:variant>
      <vt:variant>
        <vt:i4>5</vt:i4>
      </vt:variant>
      <vt:variant>
        <vt:lpwstr>http://wftp3.itu.int/av-arch/avc-site/2009-2012/1107_And/AVD-4125.zip</vt:lpwstr>
      </vt:variant>
      <vt:variant>
        <vt:lpwstr/>
      </vt:variant>
      <vt:variant>
        <vt:i4>262192</vt:i4>
      </vt:variant>
      <vt:variant>
        <vt:i4>669</vt:i4>
      </vt:variant>
      <vt:variant>
        <vt:i4>0</vt:i4>
      </vt:variant>
      <vt:variant>
        <vt:i4>5</vt:i4>
      </vt:variant>
      <vt:variant>
        <vt:lpwstr>http://wftp3.itu.int/av-arch/avc-site/2009-2012/1107_And/AVD-4124.zip</vt:lpwstr>
      </vt:variant>
      <vt:variant>
        <vt:lpwstr/>
      </vt:variant>
      <vt:variant>
        <vt:i4>262199</vt:i4>
      </vt:variant>
      <vt:variant>
        <vt:i4>666</vt:i4>
      </vt:variant>
      <vt:variant>
        <vt:i4>0</vt:i4>
      </vt:variant>
      <vt:variant>
        <vt:i4>5</vt:i4>
      </vt:variant>
      <vt:variant>
        <vt:lpwstr>http://wftp3.itu.int/av-arch/avc-site/2009-2012/1107_And/AVD-4123.zip</vt:lpwstr>
      </vt:variant>
      <vt:variant>
        <vt:lpwstr/>
      </vt:variant>
      <vt:variant>
        <vt:i4>262198</vt:i4>
      </vt:variant>
      <vt:variant>
        <vt:i4>663</vt:i4>
      </vt:variant>
      <vt:variant>
        <vt:i4>0</vt:i4>
      </vt:variant>
      <vt:variant>
        <vt:i4>5</vt:i4>
      </vt:variant>
      <vt:variant>
        <vt:lpwstr>http://wftp3.itu.int/av-arch/avc-site/2009-2012/1107_And/AVD-4122.zip</vt:lpwstr>
      </vt:variant>
      <vt:variant>
        <vt:lpwstr/>
      </vt:variant>
      <vt:variant>
        <vt:i4>262197</vt:i4>
      </vt:variant>
      <vt:variant>
        <vt:i4>660</vt:i4>
      </vt:variant>
      <vt:variant>
        <vt:i4>0</vt:i4>
      </vt:variant>
      <vt:variant>
        <vt:i4>5</vt:i4>
      </vt:variant>
      <vt:variant>
        <vt:lpwstr>http://wftp3.itu.int/av-arch/avc-site/2009-2012/1107_And/AVD-4121.zip</vt:lpwstr>
      </vt:variant>
      <vt:variant>
        <vt:lpwstr/>
      </vt:variant>
      <vt:variant>
        <vt:i4>262196</vt:i4>
      </vt:variant>
      <vt:variant>
        <vt:i4>657</vt:i4>
      </vt:variant>
      <vt:variant>
        <vt:i4>0</vt:i4>
      </vt:variant>
      <vt:variant>
        <vt:i4>5</vt:i4>
      </vt:variant>
      <vt:variant>
        <vt:lpwstr>http://wftp3.itu.int/av-arch/avc-site/2009-2012/1107_And/AVD-4120.zip</vt:lpwstr>
      </vt:variant>
      <vt:variant>
        <vt:lpwstr/>
      </vt:variant>
      <vt:variant>
        <vt:i4>458813</vt:i4>
      </vt:variant>
      <vt:variant>
        <vt:i4>654</vt:i4>
      </vt:variant>
      <vt:variant>
        <vt:i4>0</vt:i4>
      </vt:variant>
      <vt:variant>
        <vt:i4>5</vt:i4>
      </vt:variant>
      <vt:variant>
        <vt:lpwstr>http://wftp3.itu.int/av-arch/avc-site/2009-2012/1107_And/AVD-4119.zip</vt:lpwstr>
      </vt:variant>
      <vt:variant>
        <vt:lpwstr/>
      </vt:variant>
      <vt:variant>
        <vt:i4>458812</vt:i4>
      </vt:variant>
      <vt:variant>
        <vt:i4>651</vt:i4>
      </vt:variant>
      <vt:variant>
        <vt:i4>0</vt:i4>
      </vt:variant>
      <vt:variant>
        <vt:i4>5</vt:i4>
      </vt:variant>
      <vt:variant>
        <vt:lpwstr>http://wftp3.itu.int/av-arch/avc-site/2009-2012/1107_And/AVD-4118.zip</vt:lpwstr>
      </vt:variant>
      <vt:variant>
        <vt:lpwstr/>
      </vt:variant>
      <vt:variant>
        <vt:i4>458803</vt:i4>
      </vt:variant>
      <vt:variant>
        <vt:i4>648</vt:i4>
      </vt:variant>
      <vt:variant>
        <vt:i4>0</vt:i4>
      </vt:variant>
      <vt:variant>
        <vt:i4>5</vt:i4>
      </vt:variant>
      <vt:variant>
        <vt:lpwstr>http://wftp3.itu.int/av-arch/avc-site/2009-2012/1107_And/AVD-4117.zip</vt:lpwstr>
      </vt:variant>
      <vt:variant>
        <vt:lpwstr/>
      </vt:variant>
      <vt:variant>
        <vt:i4>458802</vt:i4>
      </vt:variant>
      <vt:variant>
        <vt:i4>645</vt:i4>
      </vt:variant>
      <vt:variant>
        <vt:i4>0</vt:i4>
      </vt:variant>
      <vt:variant>
        <vt:i4>5</vt:i4>
      </vt:variant>
      <vt:variant>
        <vt:lpwstr>http://wftp3.itu.int/av-arch/avc-site/2009-2012/1107_And/AVD-4116.zip</vt:lpwstr>
      </vt:variant>
      <vt:variant>
        <vt:lpwstr/>
      </vt:variant>
      <vt:variant>
        <vt:i4>458801</vt:i4>
      </vt:variant>
      <vt:variant>
        <vt:i4>642</vt:i4>
      </vt:variant>
      <vt:variant>
        <vt:i4>0</vt:i4>
      </vt:variant>
      <vt:variant>
        <vt:i4>5</vt:i4>
      </vt:variant>
      <vt:variant>
        <vt:lpwstr>http://wftp3.itu.int/av-arch/avc-site/2009-2012/1107_And/AVD-4115.zip</vt:lpwstr>
      </vt:variant>
      <vt:variant>
        <vt:lpwstr/>
      </vt:variant>
      <vt:variant>
        <vt:i4>458800</vt:i4>
      </vt:variant>
      <vt:variant>
        <vt:i4>639</vt:i4>
      </vt:variant>
      <vt:variant>
        <vt:i4>0</vt:i4>
      </vt:variant>
      <vt:variant>
        <vt:i4>5</vt:i4>
      </vt:variant>
      <vt:variant>
        <vt:lpwstr>http://wftp3.itu.int/av-arch/avc-site/2009-2012/1107_And/AVD-4114.zip</vt:lpwstr>
      </vt:variant>
      <vt:variant>
        <vt:lpwstr/>
      </vt:variant>
      <vt:variant>
        <vt:i4>458807</vt:i4>
      </vt:variant>
      <vt:variant>
        <vt:i4>636</vt:i4>
      </vt:variant>
      <vt:variant>
        <vt:i4>0</vt:i4>
      </vt:variant>
      <vt:variant>
        <vt:i4>5</vt:i4>
      </vt:variant>
      <vt:variant>
        <vt:lpwstr>http://wftp3.itu.int/av-arch/avc-site/2009-2012/1107_And/AVD-4113.zip</vt:lpwstr>
      </vt:variant>
      <vt:variant>
        <vt:lpwstr/>
      </vt:variant>
      <vt:variant>
        <vt:i4>458806</vt:i4>
      </vt:variant>
      <vt:variant>
        <vt:i4>633</vt:i4>
      </vt:variant>
      <vt:variant>
        <vt:i4>0</vt:i4>
      </vt:variant>
      <vt:variant>
        <vt:i4>5</vt:i4>
      </vt:variant>
      <vt:variant>
        <vt:lpwstr>http://wftp3.itu.int/av-arch/avc-site/2009-2012/1107_And/AVD-4112.zip</vt:lpwstr>
      </vt:variant>
      <vt:variant>
        <vt:lpwstr/>
      </vt:variant>
      <vt:variant>
        <vt:i4>6160416</vt:i4>
      </vt:variant>
      <vt:variant>
        <vt:i4>630</vt:i4>
      </vt:variant>
      <vt:variant>
        <vt:i4>0</vt:i4>
      </vt:variant>
      <vt:variant>
        <vt:i4>5</vt:i4>
      </vt:variant>
      <vt:variant>
        <vt:lpwstr>http://wftp3.itu.int/av-arch/avc-site/2009-2012/1107_And/AVD-4111-att.zip</vt:lpwstr>
      </vt:variant>
      <vt:variant>
        <vt:lpwstr/>
      </vt:variant>
      <vt:variant>
        <vt:i4>458805</vt:i4>
      </vt:variant>
      <vt:variant>
        <vt:i4>627</vt:i4>
      </vt:variant>
      <vt:variant>
        <vt:i4>0</vt:i4>
      </vt:variant>
      <vt:variant>
        <vt:i4>5</vt:i4>
      </vt:variant>
      <vt:variant>
        <vt:lpwstr>http://wftp3.itu.int/av-arch/avc-site/2009-2012/1107_And/AVD-4111.zip</vt:lpwstr>
      </vt:variant>
      <vt:variant>
        <vt:lpwstr/>
      </vt:variant>
      <vt:variant>
        <vt:i4>458804</vt:i4>
      </vt:variant>
      <vt:variant>
        <vt:i4>624</vt:i4>
      </vt:variant>
      <vt:variant>
        <vt:i4>0</vt:i4>
      </vt:variant>
      <vt:variant>
        <vt:i4>5</vt:i4>
      </vt:variant>
      <vt:variant>
        <vt:lpwstr>http://wftp3.itu.int/av-arch/avc-site/2009-2012/1107_And/AVD-4110.zip</vt:lpwstr>
      </vt:variant>
      <vt:variant>
        <vt:lpwstr/>
      </vt:variant>
      <vt:variant>
        <vt:i4>393277</vt:i4>
      </vt:variant>
      <vt:variant>
        <vt:i4>621</vt:i4>
      </vt:variant>
      <vt:variant>
        <vt:i4>0</vt:i4>
      </vt:variant>
      <vt:variant>
        <vt:i4>5</vt:i4>
      </vt:variant>
      <vt:variant>
        <vt:lpwstr>http://wftp3.itu.int/av-arch/avc-site/2009-2012/1107_And/AVD-4109.zip</vt:lpwstr>
      </vt:variant>
      <vt:variant>
        <vt:lpwstr/>
      </vt:variant>
      <vt:variant>
        <vt:i4>393276</vt:i4>
      </vt:variant>
      <vt:variant>
        <vt:i4>618</vt:i4>
      </vt:variant>
      <vt:variant>
        <vt:i4>0</vt:i4>
      </vt:variant>
      <vt:variant>
        <vt:i4>5</vt:i4>
      </vt:variant>
      <vt:variant>
        <vt:lpwstr>http://wftp3.itu.int/av-arch/avc-site/2009-2012/1107_And/AVD-4108.zip</vt:lpwstr>
      </vt:variant>
      <vt:variant>
        <vt:lpwstr/>
      </vt:variant>
      <vt:variant>
        <vt:i4>393267</vt:i4>
      </vt:variant>
      <vt:variant>
        <vt:i4>615</vt:i4>
      </vt:variant>
      <vt:variant>
        <vt:i4>0</vt:i4>
      </vt:variant>
      <vt:variant>
        <vt:i4>5</vt:i4>
      </vt:variant>
      <vt:variant>
        <vt:lpwstr>http://wftp3.itu.int/av-arch/avc-site/2009-2012/1107_And/AVD-4107.zip</vt:lpwstr>
      </vt:variant>
      <vt:variant>
        <vt:lpwstr/>
      </vt:variant>
      <vt:variant>
        <vt:i4>393266</vt:i4>
      </vt:variant>
      <vt:variant>
        <vt:i4>612</vt:i4>
      </vt:variant>
      <vt:variant>
        <vt:i4>0</vt:i4>
      </vt:variant>
      <vt:variant>
        <vt:i4>5</vt:i4>
      </vt:variant>
      <vt:variant>
        <vt:lpwstr>http://wftp3.itu.int/av-arch/avc-site/2009-2012/1107_And/AVD-4106.zip</vt:lpwstr>
      </vt:variant>
      <vt:variant>
        <vt:lpwstr/>
      </vt:variant>
      <vt:variant>
        <vt:i4>393265</vt:i4>
      </vt:variant>
      <vt:variant>
        <vt:i4>609</vt:i4>
      </vt:variant>
      <vt:variant>
        <vt:i4>0</vt:i4>
      </vt:variant>
      <vt:variant>
        <vt:i4>5</vt:i4>
      </vt:variant>
      <vt:variant>
        <vt:lpwstr>http://wftp3.itu.int/av-arch/avc-site/2009-2012/1107_And/AVD-4105.zip</vt:lpwstr>
      </vt:variant>
      <vt:variant>
        <vt:lpwstr/>
      </vt:variant>
      <vt:variant>
        <vt:i4>393264</vt:i4>
      </vt:variant>
      <vt:variant>
        <vt:i4>606</vt:i4>
      </vt:variant>
      <vt:variant>
        <vt:i4>0</vt:i4>
      </vt:variant>
      <vt:variant>
        <vt:i4>5</vt:i4>
      </vt:variant>
      <vt:variant>
        <vt:lpwstr>http://wftp3.itu.int/av-arch/avc-site/2009-2012/1107_And/AVD-4104.zip</vt:lpwstr>
      </vt:variant>
      <vt:variant>
        <vt:lpwstr/>
      </vt:variant>
      <vt:variant>
        <vt:i4>393271</vt:i4>
      </vt:variant>
      <vt:variant>
        <vt:i4>603</vt:i4>
      </vt:variant>
      <vt:variant>
        <vt:i4>0</vt:i4>
      </vt:variant>
      <vt:variant>
        <vt:i4>5</vt:i4>
      </vt:variant>
      <vt:variant>
        <vt:lpwstr>http://wftp3.itu.int/av-arch/avc-site/2009-2012/1107_And/AVD-4103.zip</vt:lpwstr>
      </vt:variant>
      <vt:variant>
        <vt:lpwstr/>
      </vt:variant>
      <vt:variant>
        <vt:i4>393270</vt:i4>
      </vt:variant>
      <vt:variant>
        <vt:i4>600</vt:i4>
      </vt:variant>
      <vt:variant>
        <vt:i4>0</vt:i4>
      </vt:variant>
      <vt:variant>
        <vt:i4>5</vt:i4>
      </vt:variant>
      <vt:variant>
        <vt:lpwstr>http://wftp3.itu.int/av-arch/avc-site/2009-2012/1107_And/AVD-4102.zip</vt:lpwstr>
      </vt:variant>
      <vt:variant>
        <vt:lpwstr/>
      </vt:variant>
      <vt:variant>
        <vt:i4>393269</vt:i4>
      </vt:variant>
      <vt:variant>
        <vt:i4>597</vt:i4>
      </vt:variant>
      <vt:variant>
        <vt:i4>0</vt:i4>
      </vt:variant>
      <vt:variant>
        <vt:i4>5</vt:i4>
      </vt:variant>
      <vt:variant>
        <vt:lpwstr>http://wftp3.itu.int/av-arch/avc-site/2009-2012/1107_And/AVD-4101.zip</vt:lpwstr>
      </vt:variant>
      <vt:variant>
        <vt:lpwstr/>
      </vt:variant>
      <vt:variant>
        <vt:i4>393268</vt:i4>
      </vt:variant>
      <vt:variant>
        <vt:i4>594</vt:i4>
      </vt:variant>
      <vt:variant>
        <vt:i4>0</vt:i4>
      </vt:variant>
      <vt:variant>
        <vt:i4>5</vt:i4>
      </vt:variant>
      <vt:variant>
        <vt:lpwstr>http://wftp3.itu.int/av-arch/avc-site/2009-2012/1107_And/AVD-4100.zip</vt:lpwstr>
      </vt:variant>
      <vt:variant>
        <vt:lpwstr/>
      </vt:variant>
      <vt:variant>
        <vt:i4>983100</vt:i4>
      </vt:variant>
      <vt:variant>
        <vt:i4>591</vt:i4>
      </vt:variant>
      <vt:variant>
        <vt:i4>0</vt:i4>
      </vt:variant>
      <vt:variant>
        <vt:i4>5</vt:i4>
      </vt:variant>
      <vt:variant>
        <vt:lpwstr>http://wftp3.itu.int/av-arch/avc-site/2009-2012/1107_And/AVD-4099.zip</vt:lpwstr>
      </vt:variant>
      <vt:variant>
        <vt:lpwstr/>
      </vt:variant>
      <vt:variant>
        <vt:i4>983101</vt:i4>
      </vt:variant>
      <vt:variant>
        <vt:i4>588</vt:i4>
      </vt:variant>
      <vt:variant>
        <vt:i4>0</vt:i4>
      </vt:variant>
      <vt:variant>
        <vt:i4>5</vt:i4>
      </vt:variant>
      <vt:variant>
        <vt:lpwstr>http://wftp3.itu.int/av-arch/avc-site/2009-2012/1107_And/AVD-4098.zip</vt:lpwstr>
      </vt:variant>
      <vt:variant>
        <vt:lpwstr/>
      </vt:variant>
      <vt:variant>
        <vt:i4>983090</vt:i4>
      </vt:variant>
      <vt:variant>
        <vt:i4>585</vt:i4>
      </vt:variant>
      <vt:variant>
        <vt:i4>0</vt:i4>
      </vt:variant>
      <vt:variant>
        <vt:i4>5</vt:i4>
      </vt:variant>
      <vt:variant>
        <vt:lpwstr>http://wftp3.itu.int/av-arch/avc-site/2009-2012/1107_And/AVD-4097.zip</vt:lpwstr>
      </vt:variant>
      <vt:variant>
        <vt:lpwstr/>
      </vt:variant>
      <vt:variant>
        <vt:i4>983091</vt:i4>
      </vt:variant>
      <vt:variant>
        <vt:i4>582</vt:i4>
      </vt:variant>
      <vt:variant>
        <vt:i4>0</vt:i4>
      </vt:variant>
      <vt:variant>
        <vt:i4>5</vt:i4>
      </vt:variant>
      <vt:variant>
        <vt:lpwstr>http://wftp3.itu.int/av-arch/avc-site/2009-2012/1107_And/AVD-4096.zip</vt:lpwstr>
      </vt:variant>
      <vt:variant>
        <vt:lpwstr/>
      </vt:variant>
      <vt:variant>
        <vt:i4>983088</vt:i4>
      </vt:variant>
      <vt:variant>
        <vt:i4>579</vt:i4>
      </vt:variant>
      <vt:variant>
        <vt:i4>0</vt:i4>
      </vt:variant>
      <vt:variant>
        <vt:i4>5</vt:i4>
      </vt:variant>
      <vt:variant>
        <vt:lpwstr>http://wftp3.itu.int/av-arch/avc-site/2009-2012/1107_And/AVD-4095.zip</vt:lpwstr>
      </vt:variant>
      <vt:variant>
        <vt:lpwstr/>
      </vt:variant>
      <vt:variant>
        <vt:i4>983089</vt:i4>
      </vt:variant>
      <vt:variant>
        <vt:i4>576</vt:i4>
      </vt:variant>
      <vt:variant>
        <vt:i4>0</vt:i4>
      </vt:variant>
      <vt:variant>
        <vt:i4>5</vt:i4>
      </vt:variant>
      <vt:variant>
        <vt:lpwstr>http://wftp3.itu.int/av-arch/avc-site/2009-2012/1107_And/AVD-4094.zip</vt:lpwstr>
      </vt:variant>
      <vt:variant>
        <vt:lpwstr/>
      </vt:variant>
      <vt:variant>
        <vt:i4>983094</vt:i4>
      </vt:variant>
      <vt:variant>
        <vt:i4>573</vt:i4>
      </vt:variant>
      <vt:variant>
        <vt:i4>0</vt:i4>
      </vt:variant>
      <vt:variant>
        <vt:i4>5</vt:i4>
      </vt:variant>
      <vt:variant>
        <vt:lpwstr>http://wftp3.itu.int/av-arch/avc-site/2009-2012/1107_And/AVD-4093.zip</vt:lpwstr>
      </vt:variant>
      <vt:variant>
        <vt:lpwstr/>
      </vt:variant>
      <vt:variant>
        <vt:i4>983095</vt:i4>
      </vt:variant>
      <vt:variant>
        <vt:i4>570</vt:i4>
      </vt:variant>
      <vt:variant>
        <vt:i4>0</vt:i4>
      </vt:variant>
      <vt:variant>
        <vt:i4>5</vt:i4>
      </vt:variant>
      <vt:variant>
        <vt:lpwstr>http://wftp3.itu.int/av-arch/avc-site/2009-2012/1107_And/AVD-4092.zip</vt:lpwstr>
      </vt:variant>
      <vt:variant>
        <vt:lpwstr/>
      </vt:variant>
      <vt:variant>
        <vt:i4>983092</vt:i4>
      </vt:variant>
      <vt:variant>
        <vt:i4>567</vt:i4>
      </vt:variant>
      <vt:variant>
        <vt:i4>0</vt:i4>
      </vt:variant>
      <vt:variant>
        <vt:i4>5</vt:i4>
      </vt:variant>
      <vt:variant>
        <vt:lpwstr>http://wftp3.itu.int/av-arch/avc-site/2009-2012/1107_And/AVD-4091.zip</vt:lpwstr>
      </vt:variant>
      <vt:variant>
        <vt:lpwstr/>
      </vt:variant>
      <vt:variant>
        <vt:i4>983093</vt:i4>
      </vt:variant>
      <vt:variant>
        <vt:i4>564</vt:i4>
      </vt:variant>
      <vt:variant>
        <vt:i4>0</vt:i4>
      </vt:variant>
      <vt:variant>
        <vt:i4>5</vt:i4>
      </vt:variant>
      <vt:variant>
        <vt:lpwstr>http://wftp3.itu.int/av-arch/avc-site/2009-2012/1107_And/AVD-4090.zip</vt:lpwstr>
      </vt:variant>
      <vt:variant>
        <vt:lpwstr/>
      </vt:variant>
      <vt:variant>
        <vt:i4>917564</vt:i4>
      </vt:variant>
      <vt:variant>
        <vt:i4>561</vt:i4>
      </vt:variant>
      <vt:variant>
        <vt:i4>0</vt:i4>
      </vt:variant>
      <vt:variant>
        <vt:i4>5</vt:i4>
      </vt:variant>
      <vt:variant>
        <vt:lpwstr>http://wftp3.itu.int/av-arch/avc-site/2009-2012/1107_And/AVD-4089.zip</vt:lpwstr>
      </vt:variant>
      <vt:variant>
        <vt:lpwstr/>
      </vt:variant>
      <vt:variant>
        <vt:i4>917565</vt:i4>
      </vt:variant>
      <vt:variant>
        <vt:i4>558</vt:i4>
      </vt:variant>
      <vt:variant>
        <vt:i4>0</vt:i4>
      </vt:variant>
      <vt:variant>
        <vt:i4>5</vt:i4>
      </vt:variant>
      <vt:variant>
        <vt:lpwstr>http://wftp3.itu.int/av-arch/avc-site/2009-2012/1107_And/AVD-4088.zip</vt:lpwstr>
      </vt:variant>
      <vt:variant>
        <vt:lpwstr/>
      </vt:variant>
      <vt:variant>
        <vt:i4>917554</vt:i4>
      </vt:variant>
      <vt:variant>
        <vt:i4>555</vt:i4>
      </vt:variant>
      <vt:variant>
        <vt:i4>0</vt:i4>
      </vt:variant>
      <vt:variant>
        <vt:i4>5</vt:i4>
      </vt:variant>
      <vt:variant>
        <vt:lpwstr>http://wftp3.itu.int/av-arch/avc-site/2009-2012/1107_And/AVD-4087.zip</vt:lpwstr>
      </vt:variant>
      <vt:variant>
        <vt:lpwstr/>
      </vt:variant>
      <vt:variant>
        <vt:i4>917555</vt:i4>
      </vt:variant>
      <vt:variant>
        <vt:i4>552</vt:i4>
      </vt:variant>
      <vt:variant>
        <vt:i4>0</vt:i4>
      </vt:variant>
      <vt:variant>
        <vt:i4>5</vt:i4>
      </vt:variant>
      <vt:variant>
        <vt:lpwstr>http://wftp3.itu.int/av-arch/avc-site/2009-2012/1107_And/AVD-4086.zip</vt:lpwstr>
      </vt:variant>
      <vt:variant>
        <vt:lpwstr/>
      </vt:variant>
      <vt:variant>
        <vt:i4>917552</vt:i4>
      </vt:variant>
      <vt:variant>
        <vt:i4>549</vt:i4>
      </vt:variant>
      <vt:variant>
        <vt:i4>0</vt:i4>
      </vt:variant>
      <vt:variant>
        <vt:i4>5</vt:i4>
      </vt:variant>
      <vt:variant>
        <vt:lpwstr>http://wftp3.itu.int/av-arch/avc-site/2009-2012/1107_And/AVD-4085.zip</vt:lpwstr>
      </vt:variant>
      <vt:variant>
        <vt:lpwstr/>
      </vt:variant>
      <vt:variant>
        <vt:i4>917553</vt:i4>
      </vt:variant>
      <vt:variant>
        <vt:i4>546</vt:i4>
      </vt:variant>
      <vt:variant>
        <vt:i4>0</vt:i4>
      </vt:variant>
      <vt:variant>
        <vt:i4>5</vt:i4>
      </vt:variant>
      <vt:variant>
        <vt:lpwstr>http://wftp3.itu.int/av-arch/avc-site/2009-2012/1107_And/AVD-4084.zip</vt:lpwstr>
      </vt:variant>
      <vt:variant>
        <vt:lpwstr/>
      </vt:variant>
      <vt:variant>
        <vt:i4>917558</vt:i4>
      </vt:variant>
      <vt:variant>
        <vt:i4>543</vt:i4>
      </vt:variant>
      <vt:variant>
        <vt:i4>0</vt:i4>
      </vt:variant>
      <vt:variant>
        <vt:i4>5</vt:i4>
      </vt:variant>
      <vt:variant>
        <vt:lpwstr>http://wftp3.itu.int/av-arch/avc-site/2009-2012/1107_And/AVD-4083.zip</vt:lpwstr>
      </vt:variant>
      <vt:variant>
        <vt:lpwstr/>
      </vt:variant>
      <vt:variant>
        <vt:i4>917559</vt:i4>
      </vt:variant>
      <vt:variant>
        <vt:i4>540</vt:i4>
      </vt:variant>
      <vt:variant>
        <vt:i4>0</vt:i4>
      </vt:variant>
      <vt:variant>
        <vt:i4>5</vt:i4>
      </vt:variant>
      <vt:variant>
        <vt:lpwstr>http://wftp3.itu.int/av-arch/avc-site/2009-2012/1107_And/AVD-4082.zip</vt:lpwstr>
      </vt:variant>
      <vt:variant>
        <vt:lpwstr/>
      </vt:variant>
      <vt:variant>
        <vt:i4>917556</vt:i4>
      </vt:variant>
      <vt:variant>
        <vt:i4>537</vt:i4>
      </vt:variant>
      <vt:variant>
        <vt:i4>0</vt:i4>
      </vt:variant>
      <vt:variant>
        <vt:i4>5</vt:i4>
      </vt:variant>
      <vt:variant>
        <vt:lpwstr>http://wftp3.itu.int/av-arch/avc-site/2009-2012/1107_And/AVD-4081.zip</vt:lpwstr>
      </vt:variant>
      <vt:variant>
        <vt:lpwstr/>
      </vt:variant>
      <vt:variant>
        <vt:i4>917557</vt:i4>
      </vt:variant>
      <vt:variant>
        <vt:i4>534</vt:i4>
      </vt:variant>
      <vt:variant>
        <vt:i4>0</vt:i4>
      </vt:variant>
      <vt:variant>
        <vt:i4>5</vt:i4>
      </vt:variant>
      <vt:variant>
        <vt:lpwstr>http://wftp3.itu.int/av-arch/avc-site/2009-2012/1107_And/AVD-4080.zip</vt:lpwstr>
      </vt:variant>
      <vt:variant>
        <vt:lpwstr/>
      </vt:variant>
      <vt:variant>
        <vt:i4>65597</vt:i4>
      </vt:variant>
      <vt:variant>
        <vt:i4>531</vt:i4>
      </vt:variant>
      <vt:variant>
        <vt:i4>0</vt:i4>
      </vt:variant>
      <vt:variant>
        <vt:i4>5</vt:i4>
      </vt:variant>
      <vt:variant>
        <vt:lpwstr>http://wftp3.itu.int/av-arch/avc-site/2009-2012/1107_And/AVD-4078.zip</vt:lpwstr>
      </vt:variant>
      <vt:variant>
        <vt:lpwstr/>
      </vt:variant>
      <vt:variant>
        <vt:i4>65584</vt:i4>
      </vt:variant>
      <vt:variant>
        <vt:i4>528</vt:i4>
      </vt:variant>
      <vt:variant>
        <vt:i4>0</vt:i4>
      </vt:variant>
      <vt:variant>
        <vt:i4>5</vt:i4>
      </vt:variant>
      <vt:variant>
        <vt:lpwstr>http://wftp3.itu.int/av-arch/avc-site/2009-2012/1107_And/AVD-4075.zip</vt:lpwstr>
      </vt:variant>
      <vt:variant>
        <vt:lpwstr/>
      </vt:variant>
      <vt:variant>
        <vt:i4>65585</vt:i4>
      </vt:variant>
      <vt:variant>
        <vt:i4>525</vt:i4>
      </vt:variant>
      <vt:variant>
        <vt:i4>0</vt:i4>
      </vt:variant>
      <vt:variant>
        <vt:i4>5</vt:i4>
      </vt:variant>
      <vt:variant>
        <vt:lpwstr>http://wftp3.itu.int/av-arch/avc-site/2009-2012/1107_And/AVD-4074.zip</vt:lpwstr>
      </vt:variant>
      <vt:variant>
        <vt:lpwstr/>
      </vt:variant>
      <vt:variant>
        <vt:i4>65590</vt:i4>
      </vt:variant>
      <vt:variant>
        <vt:i4>522</vt:i4>
      </vt:variant>
      <vt:variant>
        <vt:i4>0</vt:i4>
      </vt:variant>
      <vt:variant>
        <vt:i4>5</vt:i4>
      </vt:variant>
      <vt:variant>
        <vt:lpwstr>http://wftp3.itu.int/av-arch/avc-site/2009-2012/1107_And/AVD-4073.zip</vt:lpwstr>
      </vt:variant>
      <vt:variant>
        <vt:lpwstr/>
      </vt:variant>
      <vt:variant>
        <vt:i4>65591</vt:i4>
      </vt:variant>
      <vt:variant>
        <vt:i4>519</vt:i4>
      </vt:variant>
      <vt:variant>
        <vt:i4>0</vt:i4>
      </vt:variant>
      <vt:variant>
        <vt:i4>5</vt:i4>
      </vt:variant>
      <vt:variant>
        <vt:lpwstr>http://wftp3.itu.int/av-arch/avc-site/2009-2012/1107_And/AVD-4072.zip</vt:lpwstr>
      </vt:variant>
      <vt:variant>
        <vt:lpwstr/>
      </vt:variant>
      <vt:variant>
        <vt:i4>65588</vt:i4>
      </vt:variant>
      <vt:variant>
        <vt:i4>516</vt:i4>
      </vt:variant>
      <vt:variant>
        <vt:i4>0</vt:i4>
      </vt:variant>
      <vt:variant>
        <vt:i4>5</vt:i4>
      </vt:variant>
      <vt:variant>
        <vt:lpwstr>http://wftp3.itu.int/av-arch/avc-site/2009-2012/1107_And/AVD-4071.zip</vt:lpwstr>
      </vt:variant>
      <vt:variant>
        <vt:lpwstr/>
      </vt:variant>
      <vt:variant>
        <vt:i4>65589</vt:i4>
      </vt:variant>
      <vt:variant>
        <vt:i4>513</vt:i4>
      </vt:variant>
      <vt:variant>
        <vt:i4>0</vt:i4>
      </vt:variant>
      <vt:variant>
        <vt:i4>5</vt:i4>
      </vt:variant>
      <vt:variant>
        <vt:lpwstr>http://wftp3.itu.int/av-arch/avc-site/2009-2012/1107_And/AVD-4070.zip</vt:lpwstr>
      </vt:variant>
      <vt:variant>
        <vt:lpwstr/>
      </vt:variant>
      <vt:variant>
        <vt:i4>60</vt:i4>
      </vt:variant>
      <vt:variant>
        <vt:i4>510</vt:i4>
      </vt:variant>
      <vt:variant>
        <vt:i4>0</vt:i4>
      </vt:variant>
      <vt:variant>
        <vt:i4>5</vt:i4>
      </vt:variant>
      <vt:variant>
        <vt:lpwstr>http://wftp3.itu.int/av-arch/avc-site/2009-2012/1107_And/AVD-4069.zip</vt:lpwstr>
      </vt:variant>
      <vt:variant>
        <vt:lpwstr/>
      </vt:variant>
      <vt:variant>
        <vt:i4>61</vt:i4>
      </vt:variant>
      <vt:variant>
        <vt:i4>507</vt:i4>
      </vt:variant>
      <vt:variant>
        <vt:i4>0</vt:i4>
      </vt:variant>
      <vt:variant>
        <vt:i4>5</vt:i4>
      </vt:variant>
      <vt:variant>
        <vt:lpwstr>http://wftp3.itu.int/av-arch/avc-site/2009-2012/1107_And/AVD-4068.zip</vt:lpwstr>
      </vt:variant>
      <vt:variant>
        <vt:lpwstr/>
      </vt:variant>
      <vt:variant>
        <vt:i4>50</vt:i4>
      </vt:variant>
      <vt:variant>
        <vt:i4>504</vt:i4>
      </vt:variant>
      <vt:variant>
        <vt:i4>0</vt:i4>
      </vt:variant>
      <vt:variant>
        <vt:i4>5</vt:i4>
      </vt:variant>
      <vt:variant>
        <vt:lpwstr>http://wftp3.itu.int/av-arch/avc-site/2009-2012/1107_And/AVD-4067.zip</vt:lpwstr>
      </vt:variant>
      <vt:variant>
        <vt:lpwstr/>
      </vt:variant>
      <vt:variant>
        <vt:i4>51</vt:i4>
      </vt:variant>
      <vt:variant>
        <vt:i4>501</vt:i4>
      </vt:variant>
      <vt:variant>
        <vt:i4>0</vt:i4>
      </vt:variant>
      <vt:variant>
        <vt:i4>5</vt:i4>
      </vt:variant>
      <vt:variant>
        <vt:lpwstr>http://wftp3.itu.int/av-arch/avc-site/2009-2012/1107_And/AVD-4066.zip</vt:lpwstr>
      </vt:variant>
      <vt:variant>
        <vt:lpwstr/>
      </vt:variant>
      <vt:variant>
        <vt:i4>48</vt:i4>
      </vt:variant>
      <vt:variant>
        <vt:i4>498</vt:i4>
      </vt:variant>
      <vt:variant>
        <vt:i4>0</vt:i4>
      </vt:variant>
      <vt:variant>
        <vt:i4>5</vt:i4>
      </vt:variant>
      <vt:variant>
        <vt:lpwstr>http://wftp3.itu.int/av-arch/avc-site/2009-2012/1107_And/AVD-4065.zip</vt:lpwstr>
      </vt:variant>
      <vt:variant>
        <vt:lpwstr/>
      </vt:variant>
      <vt:variant>
        <vt:i4>49</vt:i4>
      </vt:variant>
      <vt:variant>
        <vt:i4>495</vt:i4>
      </vt:variant>
      <vt:variant>
        <vt:i4>0</vt:i4>
      </vt:variant>
      <vt:variant>
        <vt:i4>5</vt:i4>
      </vt:variant>
      <vt:variant>
        <vt:lpwstr>http://wftp3.itu.int/av-arch/avc-site/2009-2012/1107_And/AVD-4064.zip</vt:lpwstr>
      </vt:variant>
      <vt:variant>
        <vt:lpwstr/>
      </vt:variant>
      <vt:variant>
        <vt:i4>54</vt:i4>
      </vt:variant>
      <vt:variant>
        <vt:i4>492</vt:i4>
      </vt:variant>
      <vt:variant>
        <vt:i4>0</vt:i4>
      </vt:variant>
      <vt:variant>
        <vt:i4>5</vt:i4>
      </vt:variant>
      <vt:variant>
        <vt:lpwstr>http://wftp3.itu.int/av-arch/avc-site/2009-2012/1107_And/AVD-4063.zip</vt:lpwstr>
      </vt:variant>
      <vt:variant>
        <vt:lpwstr/>
      </vt:variant>
      <vt:variant>
        <vt:i4>55</vt:i4>
      </vt:variant>
      <vt:variant>
        <vt:i4>489</vt:i4>
      </vt:variant>
      <vt:variant>
        <vt:i4>0</vt:i4>
      </vt:variant>
      <vt:variant>
        <vt:i4>5</vt:i4>
      </vt:variant>
      <vt:variant>
        <vt:lpwstr>http://wftp3.itu.int/av-arch/avc-site/2009-2012/1107_And/AVD-4062.zip</vt:lpwstr>
      </vt:variant>
      <vt:variant>
        <vt:lpwstr/>
      </vt:variant>
      <vt:variant>
        <vt:i4>52</vt:i4>
      </vt:variant>
      <vt:variant>
        <vt:i4>486</vt:i4>
      </vt:variant>
      <vt:variant>
        <vt:i4>0</vt:i4>
      </vt:variant>
      <vt:variant>
        <vt:i4>5</vt:i4>
      </vt:variant>
      <vt:variant>
        <vt:lpwstr>http://wftp3.itu.int/av-arch/avc-site/2009-2012/1107_And/AVD-4061.zip</vt:lpwstr>
      </vt:variant>
      <vt:variant>
        <vt:lpwstr/>
      </vt:variant>
      <vt:variant>
        <vt:i4>53</vt:i4>
      </vt:variant>
      <vt:variant>
        <vt:i4>483</vt:i4>
      </vt:variant>
      <vt:variant>
        <vt:i4>0</vt:i4>
      </vt:variant>
      <vt:variant>
        <vt:i4>5</vt:i4>
      </vt:variant>
      <vt:variant>
        <vt:lpwstr>http://wftp3.itu.int/av-arch/avc-site/2009-2012/1107_And/AVD-4060.zip</vt:lpwstr>
      </vt:variant>
      <vt:variant>
        <vt:lpwstr/>
      </vt:variant>
      <vt:variant>
        <vt:i4>196668</vt:i4>
      </vt:variant>
      <vt:variant>
        <vt:i4>480</vt:i4>
      </vt:variant>
      <vt:variant>
        <vt:i4>0</vt:i4>
      </vt:variant>
      <vt:variant>
        <vt:i4>5</vt:i4>
      </vt:variant>
      <vt:variant>
        <vt:lpwstr>http://wftp3.itu.int/av-arch/avc-site/2009-2012/1107_And/AVD-4059.zip</vt:lpwstr>
      </vt:variant>
      <vt:variant>
        <vt:lpwstr/>
      </vt:variant>
      <vt:variant>
        <vt:i4>196669</vt:i4>
      </vt:variant>
      <vt:variant>
        <vt:i4>477</vt:i4>
      </vt:variant>
      <vt:variant>
        <vt:i4>0</vt:i4>
      </vt:variant>
      <vt:variant>
        <vt:i4>5</vt:i4>
      </vt:variant>
      <vt:variant>
        <vt:lpwstr>http://wftp3.itu.int/av-arch/avc-site/2009-2012/1107_And/AVD-4058.zip</vt:lpwstr>
      </vt:variant>
      <vt:variant>
        <vt:lpwstr/>
      </vt:variant>
      <vt:variant>
        <vt:i4>196658</vt:i4>
      </vt:variant>
      <vt:variant>
        <vt:i4>474</vt:i4>
      </vt:variant>
      <vt:variant>
        <vt:i4>0</vt:i4>
      </vt:variant>
      <vt:variant>
        <vt:i4>5</vt:i4>
      </vt:variant>
      <vt:variant>
        <vt:lpwstr>http://wftp3.itu.int/av-arch/avc-site/2009-2012/1107_And/AVD-4057.zip</vt:lpwstr>
      </vt:variant>
      <vt:variant>
        <vt:lpwstr/>
      </vt:variant>
      <vt:variant>
        <vt:i4>196659</vt:i4>
      </vt:variant>
      <vt:variant>
        <vt:i4>471</vt:i4>
      </vt:variant>
      <vt:variant>
        <vt:i4>0</vt:i4>
      </vt:variant>
      <vt:variant>
        <vt:i4>5</vt:i4>
      </vt:variant>
      <vt:variant>
        <vt:lpwstr>http://wftp3.itu.int/av-arch/avc-site/2009-2012/1107_And/AVD-4056.zip</vt:lpwstr>
      </vt:variant>
      <vt:variant>
        <vt:lpwstr/>
      </vt:variant>
      <vt:variant>
        <vt:i4>196656</vt:i4>
      </vt:variant>
      <vt:variant>
        <vt:i4>468</vt:i4>
      </vt:variant>
      <vt:variant>
        <vt:i4>0</vt:i4>
      </vt:variant>
      <vt:variant>
        <vt:i4>5</vt:i4>
      </vt:variant>
      <vt:variant>
        <vt:lpwstr>http://wftp3.itu.int/av-arch/avc-site/2009-2012/1107_And/AVD-4055.zip</vt:lpwstr>
      </vt:variant>
      <vt:variant>
        <vt:lpwstr/>
      </vt:variant>
      <vt:variant>
        <vt:i4>196657</vt:i4>
      </vt:variant>
      <vt:variant>
        <vt:i4>465</vt:i4>
      </vt:variant>
      <vt:variant>
        <vt:i4>0</vt:i4>
      </vt:variant>
      <vt:variant>
        <vt:i4>5</vt:i4>
      </vt:variant>
      <vt:variant>
        <vt:lpwstr>http://wftp3.itu.int/av-arch/avc-site/2009-2012/1107_And/AVD-4054.zip</vt:lpwstr>
      </vt:variant>
      <vt:variant>
        <vt:lpwstr/>
      </vt:variant>
      <vt:variant>
        <vt:i4>196662</vt:i4>
      </vt:variant>
      <vt:variant>
        <vt:i4>462</vt:i4>
      </vt:variant>
      <vt:variant>
        <vt:i4>0</vt:i4>
      </vt:variant>
      <vt:variant>
        <vt:i4>5</vt:i4>
      </vt:variant>
      <vt:variant>
        <vt:lpwstr>http://wftp3.itu.int/av-arch/avc-site/2009-2012/1107_And/AVD-4053.zip</vt:lpwstr>
      </vt:variant>
      <vt:variant>
        <vt:lpwstr/>
      </vt:variant>
      <vt:variant>
        <vt:i4>196663</vt:i4>
      </vt:variant>
      <vt:variant>
        <vt:i4>459</vt:i4>
      </vt:variant>
      <vt:variant>
        <vt:i4>0</vt:i4>
      </vt:variant>
      <vt:variant>
        <vt:i4>5</vt:i4>
      </vt:variant>
      <vt:variant>
        <vt:lpwstr>http://wftp3.itu.int/av-arch/avc-site/2009-2012/1107_And/AVD-4052.zip</vt:lpwstr>
      </vt:variant>
      <vt:variant>
        <vt:lpwstr/>
      </vt:variant>
      <vt:variant>
        <vt:i4>196660</vt:i4>
      </vt:variant>
      <vt:variant>
        <vt:i4>456</vt:i4>
      </vt:variant>
      <vt:variant>
        <vt:i4>0</vt:i4>
      </vt:variant>
      <vt:variant>
        <vt:i4>5</vt:i4>
      </vt:variant>
      <vt:variant>
        <vt:lpwstr>http://wftp3.itu.int/av-arch/avc-site/2009-2012/1107_And/AVD-4051.zip</vt:lpwstr>
      </vt:variant>
      <vt:variant>
        <vt:lpwstr/>
      </vt:variant>
      <vt:variant>
        <vt:i4>196661</vt:i4>
      </vt:variant>
      <vt:variant>
        <vt:i4>453</vt:i4>
      </vt:variant>
      <vt:variant>
        <vt:i4>0</vt:i4>
      </vt:variant>
      <vt:variant>
        <vt:i4>5</vt:i4>
      </vt:variant>
      <vt:variant>
        <vt:lpwstr>http://wftp3.itu.int/av-arch/avc-site/2009-2012/1107_And/AVD-4050.zip</vt:lpwstr>
      </vt:variant>
      <vt:variant>
        <vt:lpwstr/>
      </vt:variant>
      <vt:variant>
        <vt:i4>131132</vt:i4>
      </vt:variant>
      <vt:variant>
        <vt:i4>450</vt:i4>
      </vt:variant>
      <vt:variant>
        <vt:i4>0</vt:i4>
      </vt:variant>
      <vt:variant>
        <vt:i4>5</vt:i4>
      </vt:variant>
      <vt:variant>
        <vt:lpwstr>http://wftp3.itu.int/av-arch/avc-site/2009-2012/1107_And/AVD-4049.zip</vt:lpwstr>
      </vt:variant>
      <vt:variant>
        <vt:lpwstr/>
      </vt:variant>
      <vt:variant>
        <vt:i4>131133</vt:i4>
      </vt:variant>
      <vt:variant>
        <vt:i4>447</vt:i4>
      </vt:variant>
      <vt:variant>
        <vt:i4>0</vt:i4>
      </vt:variant>
      <vt:variant>
        <vt:i4>5</vt:i4>
      </vt:variant>
      <vt:variant>
        <vt:lpwstr>http://wftp3.itu.int/av-arch/avc-site/2009-2012/1107_And/AVD-4048.zip</vt:lpwstr>
      </vt:variant>
      <vt:variant>
        <vt:lpwstr/>
      </vt:variant>
      <vt:variant>
        <vt:i4>3014671</vt:i4>
      </vt:variant>
      <vt:variant>
        <vt:i4>444</vt:i4>
      </vt:variant>
      <vt:variant>
        <vt:i4>0</vt:i4>
      </vt:variant>
      <vt:variant>
        <vt:i4>5</vt:i4>
      </vt:variant>
      <vt:variant>
        <vt:lpwstr>http://wftp3.itu.int/av-arch/avc-site/2009-2012/1107_And/AVD-4047a.zip</vt:lpwstr>
      </vt:variant>
      <vt:variant>
        <vt:lpwstr/>
      </vt:variant>
      <vt:variant>
        <vt:i4>7798848</vt:i4>
      </vt:variant>
      <vt:variant>
        <vt:i4>441</vt:i4>
      </vt:variant>
      <vt:variant>
        <vt:i4>0</vt:i4>
      </vt:variant>
      <vt:variant>
        <vt:i4>5</vt:i4>
      </vt:variant>
      <vt:variant>
        <vt:lpwstr>mailto:alex@vidyo.com</vt:lpwstr>
      </vt:variant>
      <vt:variant>
        <vt:lpwstr/>
      </vt:variant>
      <vt:variant>
        <vt:i4>3604553</vt:i4>
      </vt:variant>
      <vt:variant>
        <vt:i4>438</vt:i4>
      </vt:variant>
      <vt:variant>
        <vt:i4>0</vt:i4>
      </vt:variant>
      <vt:variant>
        <vt:i4>5</vt:i4>
      </vt:variant>
      <vt:variant>
        <vt:lpwstr>mailto:hpark@etri.re.kr</vt:lpwstr>
      </vt:variant>
      <vt:variant>
        <vt:lpwstr/>
      </vt:variant>
      <vt:variant>
        <vt:i4>1179690</vt:i4>
      </vt:variant>
      <vt:variant>
        <vt:i4>435</vt:i4>
      </vt:variant>
      <vt:variant>
        <vt:i4>0</vt:i4>
      </vt:variant>
      <vt:variant>
        <vt:i4>5</vt:i4>
      </vt:variant>
      <vt:variant>
        <vt:lpwstr>mailto:jfenn@rim.com</vt:lpwstr>
      </vt:variant>
      <vt:variant>
        <vt:lpwstr/>
      </vt:variant>
      <vt:variant>
        <vt:i4>3932255</vt:i4>
      </vt:variant>
      <vt:variant>
        <vt:i4>432</vt:i4>
      </vt:variant>
      <vt:variant>
        <vt:i4>0</vt:i4>
      </vt:variant>
      <vt:variant>
        <vt:i4>5</vt:i4>
      </vt:variant>
      <vt:variant>
        <vt:lpwstr>mailto:Arturo.Martin-de-Nicolas@ericsson.com</vt:lpwstr>
      </vt:variant>
      <vt:variant>
        <vt:lpwstr/>
      </vt:variant>
      <vt:variant>
        <vt:i4>1441850</vt:i4>
      </vt:variant>
      <vt:variant>
        <vt:i4>429</vt:i4>
      </vt:variant>
      <vt:variant>
        <vt:i4>0</vt:i4>
      </vt:variant>
      <vt:variant>
        <vt:i4>5</vt:i4>
      </vt:variant>
      <vt:variant>
        <vt:lpwstr>mailto:SPennock@qnx.com</vt:lpwstr>
      </vt:variant>
      <vt:variant>
        <vt:lpwstr/>
      </vt:variant>
      <vt:variant>
        <vt:i4>3473494</vt:i4>
      </vt:variant>
      <vt:variant>
        <vt:i4>426</vt:i4>
      </vt:variant>
      <vt:variant>
        <vt:i4>0</vt:i4>
      </vt:variant>
      <vt:variant>
        <vt:i4>5</vt:i4>
      </vt:variant>
      <vt:variant>
        <vt:lpwstr>mailto:whyun@etri.re.kr</vt:lpwstr>
      </vt:variant>
      <vt:variant>
        <vt:lpwstr/>
      </vt:variant>
      <vt:variant>
        <vt:i4>4718652</vt:i4>
      </vt:variant>
      <vt:variant>
        <vt:i4>423</vt:i4>
      </vt:variant>
      <vt:variant>
        <vt:i4>0</vt:i4>
      </vt:variant>
      <vt:variant>
        <vt:i4>5</vt:i4>
      </vt:variant>
      <vt:variant>
        <vt:lpwstr>mailto:iychong@hufs.ac.kr</vt:lpwstr>
      </vt:variant>
      <vt:variant>
        <vt:lpwstr/>
      </vt:variant>
      <vt:variant>
        <vt:i4>3801166</vt:i4>
      </vt:variant>
      <vt:variant>
        <vt:i4>420</vt:i4>
      </vt:variant>
      <vt:variant>
        <vt:i4>0</vt:i4>
      </vt:variant>
      <vt:variant>
        <vt:i4>5</vt:i4>
      </vt:variant>
      <vt:variant>
        <vt:lpwstr>mailto:kjkoo@etri.re.kr</vt:lpwstr>
      </vt:variant>
      <vt:variant>
        <vt:lpwstr/>
      </vt:variant>
      <vt:variant>
        <vt:i4>3342431</vt:i4>
      </vt:variant>
      <vt:variant>
        <vt:i4>417</vt:i4>
      </vt:variant>
      <vt:variant>
        <vt:i4>0</vt:i4>
      </vt:variant>
      <vt:variant>
        <vt:i4>5</vt:i4>
      </vt:variant>
      <vt:variant>
        <vt:lpwstr>mailto:mary.barnes@polycom.com</vt:lpwstr>
      </vt:variant>
      <vt:variant>
        <vt:lpwstr/>
      </vt:variant>
      <vt:variant>
        <vt:i4>3014747</vt:i4>
      </vt:variant>
      <vt:variant>
        <vt:i4>414</vt:i4>
      </vt:variant>
      <vt:variant>
        <vt:i4>0</vt:i4>
      </vt:variant>
      <vt:variant>
        <vt:i4>5</vt:i4>
      </vt:variant>
      <vt:variant>
        <vt:lpwstr>mailto:mark.duckworth@polycom.com</vt:lpwstr>
      </vt:variant>
      <vt:variant>
        <vt:lpwstr/>
      </vt:variant>
      <vt:variant>
        <vt:i4>6684696</vt:i4>
      </vt:variant>
      <vt:variant>
        <vt:i4>411</vt:i4>
      </vt:variant>
      <vt:variant>
        <vt:i4>0</vt:i4>
      </vt:variant>
      <vt:variant>
        <vt:i4>5</vt:i4>
      </vt:variant>
      <vt:variant>
        <vt:lpwstr>mailto:swjung@etri.re.kr</vt:lpwstr>
      </vt:variant>
      <vt:variant>
        <vt:lpwstr/>
      </vt:variant>
      <vt:variant>
        <vt:i4>5505059</vt:i4>
      </vt:variant>
      <vt:variant>
        <vt:i4>408</vt:i4>
      </vt:variant>
      <vt:variant>
        <vt:i4>0</vt:i4>
      </vt:variant>
      <vt:variant>
        <vt:i4>5</vt:i4>
      </vt:variant>
      <vt:variant>
        <vt:lpwstr>mailto:khj@etri.re.kr</vt:lpwstr>
      </vt:variant>
      <vt:variant>
        <vt:lpwstr/>
      </vt:variant>
      <vt:variant>
        <vt:i4>2818123</vt:i4>
      </vt:variant>
      <vt:variant>
        <vt:i4>405</vt:i4>
      </vt:variant>
      <vt:variant>
        <vt:i4>0</vt:i4>
      </vt:variant>
      <vt:variant>
        <vt:i4>5</vt:i4>
      </vt:variant>
      <vt:variant>
        <vt:lpwstr>mailto:jiyim@etri.re.kr</vt:lpwstr>
      </vt:variant>
      <vt:variant>
        <vt:lpwstr/>
      </vt:variant>
      <vt:variant>
        <vt:i4>2687071</vt:i4>
      </vt:variant>
      <vt:variant>
        <vt:i4>402</vt:i4>
      </vt:variant>
      <vt:variant>
        <vt:i4>0</vt:i4>
      </vt:variant>
      <vt:variant>
        <vt:i4>5</vt:i4>
      </vt:variant>
      <vt:variant>
        <vt:lpwstr>mailto:takashima.youichi@lab.ntt.co.jp</vt:lpwstr>
      </vt:variant>
      <vt:variant>
        <vt:lpwstr/>
      </vt:variant>
      <vt:variant>
        <vt:i4>5177379</vt:i4>
      </vt:variant>
      <vt:variant>
        <vt:i4>399</vt:i4>
      </vt:variant>
      <vt:variant>
        <vt:i4>0</vt:i4>
      </vt:variant>
      <vt:variant>
        <vt:i4>5</vt:i4>
      </vt:variant>
      <vt:variant>
        <vt:lpwstr>mailto:yhc@etri.re.kr</vt:lpwstr>
      </vt:variant>
      <vt:variant>
        <vt:lpwstr/>
      </vt:variant>
      <vt:variant>
        <vt:i4>1376379</vt:i4>
      </vt:variant>
      <vt:variant>
        <vt:i4>396</vt:i4>
      </vt:variant>
      <vt:variant>
        <vt:i4>0</vt:i4>
      </vt:variant>
      <vt:variant>
        <vt:i4>5</vt:i4>
      </vt:variant>
      <vt:variant>
        <vt:lpwstr>mailto:juns@etri.re.kr</vt:lpwstr>
      </vt:variant>
      <vt:variant>
        <vt:lpwstr/>
      </vt:variant>
      <vt:variant>
        <vt:i4>4915321</vt:i4>
      </vt:variant>
      <vt:variant>
        <vt:i4>393</vt:i4>
      </vt:variant>
      <vt:variant>
        <vt:i4>0</vt:i4>
      </vt:variant>
      <vt:variant>
        <vt:i4>5</vt:i4>
      </vt:variant>
      <vt:variant>
        <vt:lpwstr>mailto:albrecht.schwarz@alcatel-lucent.com</vt:lpwstr>
      </vt:variant>
      <vt:variant>
        <vt:lpwstr/>
      </vt:variant>
      <vt:variant>
        <vt:i4>655478</vt:i4>
      </vt:variant>
      <vt:variant>
        <vt:i4>390</vt:i4>
      </vt:variant>
      <vt:variant>
        <vt:i4>0</vt:i4>
      </vt:variant>
      <vt:variant>
        <vt:i4>5</vt:i4>
      </vt:variant>
      <vt:variant>
        <vt:lpwstr>mailto:stephen.botzko@gmail.com</vt:lpwstr>
      </vt:variant>
      <vt:variant>
        <vt:lpwstr/>
      </vt:variant>
      <vt:variant>
        <vt:i4>1769528</vt:i4>
      </vt:variant>
      <vt:variant>
        <vt:i4>387</vt:i4>
      </vt:variant>
      <vt:variant>
        <vt:i4>0</vt:i4>
      </vt:variant>
      <vt:variant>
        <vt:i4>5</vt:i4>
      </vt:variant>
      <vt:variant>
        <vt:lpwstr>mailto:coverdale@sympatico.ca</vt:lpwstr>
      </vt:variant>
      <vt:variant>
        <vt:lpwstr/>
      </vt:variant>
      <vt:variant>
        <vt:i4>2818069</vt:i4>
      </vt:variant>
      <vt:variant>
        <vt:i4>384</vt:i4>
      </vt:variant>
      <vt:variant>
        <vt:i4>0</vt:i4>
      </vt:variant>
      <vt:variant>
        <vt:i4>5</vt:i4>
      </vt:variant>
      <vt:variant>
        <vt:lpwstr>mailto:zhangchuxiong@huawei.com</vt:lpwstr>
      </vt:variant>
      <vt:variant>
        <vt:lpwstr/>
      </vt:variant>
      <vt:variant>
        <vt:i4>3735641</vt:i4>
      </vt:variant>
      <vt:variant>
        <vt:i4>381</vt:i4>
      </vt:variant>
      <vt:variant>
        <vt:i4>0</vt:i4>
      </vt:variant>
      <vt:variant>
        <vt:i4>5</vt:i4>
      </vt:variant>
      <vt:variant>
        <vt:lpwstr>mailto:Christian.Groves@nteczone.com</vt:lpwstr>
      </vt:variant>
      <vt:variant>
        <vt:lpwstr/>
      </vt:variant>
      <vt:variant>
        <vt:i4>5963808</vt:i4>
      </vt:variant>
      <vt:variant>
        <vt:i4>378</vt:i4>
      </vt:variant>
      <vt:variant>
        <vt:i4>0</vt:i4>
      </vt:variant>
      <vt:variant>
        <vt:i4>5</vt:i4>
      </vt:variant>
      <vt:variant>
        <vt:lpwstr>mailto:shjeong@hufs.ac.kr</vt:lpwstr>
      </vt:variant>
      <vt:variant>
        <vt:lpwstr/>
      </vt:variant>
      <vt:variant>
        <vt:i4>3735627</vt:i4>
      </vt:variant>
      <vt:variant>
        <vt:i4>375</vt:i4>
      </vt:variant>
      <vt:variant>
        <vt:i4>0</vt:i4>
      </vt:variant>
      <vt:variant>
        <vt:i4>5</vt:i4>
      </vt:variant>
      <vt:variant>
        <vt:lpwstr>mailto:okubo@aoni.waseda.jp</vt:lpwstr>
      </vt:variant>
      <vt:variant>
        <vt:lpwstr/>
      </vt:variant>
      <vt:variant>
        <vt:i4>6619164</vt:i4>
      </vt:variant>
      <vt:variant>
        <vt:i4>372</vt:i4>
      </vt:variant>
      <vt:variant>
        <vt:i4>0</vt:i4>
      </vt:variant>
      <vt:variant>
        <vt:i4>5</vt:i4>
      </vt:variant>
      <vt:variant>
        <vt:lpwstr>mailto:zhangyx@sttri.com.cn</vt:lpwstr>
      </vt:variant>
      <vt:variant>
        <vt:lpwstr/>
      </vt:variant>
      <vt:variant>
        <vt:i4>4653178</vt:i4>
      </vt:variant>
      <vt:variant>
        <vt:i4>369</vt:i4>
      </vt:variant>
      <vt:variant>
        <vt:i4>0</vt:i4>
      </vt:variant>
      <vt:variant>
        <vt:i4>5</vt:i4>
      </vt:variant>
      <vt:variant>
        <vt:lpwstr>mailto:ye.xiaoyang@zte.com.cn</vt:lpwstr>
      </vt:variant>
      <vt:variant>
        <vt:lpwstr/>
      </vt:variant>
      <vt:variant>
        <vt:i4>3080192</vt:i4>
      </vt:variant>
      <vt:variant>
        <vt:i4>366</vt:i4>
      </vt:variant>
      <vt:variant>
        <vt:i4>0</vt:i4>
      </vt:variant>
      <vt:variant>
        <vt:i4>5</vt:i4>
      </vt:variant>
      <vt:variant>
        <vt:lpwstr>mailto:tommy@huawei.com</vt:lpwstr>
      </vt:variant>
      <vt:variant>
        <vt:lpwstr/>
      </vt:variant>
      <vt:variant>
        <vt:i4>4718688</vt:i4>
      </vt:variant>
      <vt:variant>
        <vt:i4>363</vt:i4>
      </vt:variant>
      <vt:variant>
        <vt:i4>0</vt:i4>
      </vt:variant>
      <vt:variant>
        <vt:i4>5</vt:i4>
      </vt:variant>
      <vt:variant>
        <vt:lpwstr>mailto:noah@huawei.com</vt:lpwstr>
      </vt:variant>
      <vt:variant>
        <vt:lpwstr/>
      </vt:variant>
      <vt:variant>
        <vt:i4>2359326</vt:i4>
      </vt:variant>
      <vt:variant>
        <vt:i4>360</vt:i4>
      </vt:variant>
      <vt:variant>
        <vt:i4>0</vt:i4>
      </vt:variant>
      <vt:variant>
        <vt:i4>5</vt:i4>
      </vt:variant>
      <vt:variant>
        <vt:lpwstr>mailto:linyangbo@huawei.com</vt:lpwstr>
      </vt:variant>
      <vt:variant>
        <vt:lpwstr/>
      </vt:variant>
      <vt:variant>
        <vt:i4>7077888</vt:i4>
      </vt:variant>
      <vt:variant>
        <vt:i4>357</vt:i4>
      </vt:variant>
      <vt:variant>
        <vt:i4>0</vt:i4>
      </vt:variant>
      <vt:variant>
        <vt:i4>5</vt:i4>
      </vt:variant>
      <vt:variant>
        <vt:lpwstr>mailto:liangdg@sttri.com.cn</vt:lpwstr>
      </vt:variant>
      <vt:variant>
        <vt:lpwstr/>
      </vt:variant>
      <vt:variant>
        <vt:i4>3801110</vt:i4>
      </vt:variant>
      <vt:variant>
        <vt:i4>354</vt:i4>
      </vt:variant>
      <vt:variant>
        <vt:i4>0</vt:i4>
      </vt:variant>
      <vt:variant>
        <vt:i4>5</vt:i4>
      </vt:variant>
      <vt:variant>
        <vt:lpwstr>mailto:paulej@packetizer.com</vt:lpwstr>
      </vt:variant>
      <vt:variant>
        <vt:lpwstr/>
      </vt:variant>
      <vt:variant>
        <vt:i4>6488066</vt:i4>
      </vt:variant>
      <vt:variant>
        <vt:i4>351</vt:i4>
      </vt:variant>
      <vt:variant>
        <vt:i4>0</vt:i4>
      </vt:variant>
      <vt:variant>
        <vt:i4>5</vt:i4>
      </vt:variant>
      <vt:variant>
        <vt:lpwstr>mailto:caoning@sttri.com.cn</vt:lpwstr>
      </vt:variant>
      <vt:variant>
        <vt:lpwstr/>
      </vt:variant>
      <vt:variant>
        <vt:i4>7405577</vt:i4>
      </vt:variant>
      <vt:variant>
        <vt:i4>348</vt:i4>
      </vt:variant>
      <vt:variant>
        <vt:i4>0</vt:i4>
      </vt:variant>
      <vt:variant>
        <vt:i4>5</vt:i4>
      </vt:variant>
      <vt:variant>
        <vt:lpwstr>http://www.itu.int/dms_pub/itu-t/opb/tut/T-TUT-H323-2008-MMSM-PDF-E.pdf</vt:lpwstr>
      </vt:variant>
      <vt:variant>
        <vt:lpwstr/>
      </vt:variant>
      <vt:variant>
        <vt:i4>262201</vt:i4>
      </vt:variant>
      <vt:variant>
        <vt:i4>345</vt:i4>
      </vt:variant>
      <vt:variant>
        <vt:i4>0</vt:i4>
      </vt:variant>
      <vt:variant>
        <vt:i4>5</vt:i4>
      </vt:variant>
      <vt:variant>
        <vt:lpwstr>http://wftp3.itu.int/av-arch/avc-site/2009-2012/1011_Res/AVD-4016.zip</vt:lpwstr>
      </vt:variant>
      <vt:variant>
        <vt:lpwstr/>
      </vt:variant>
      <vt:variant>
        <vt:i4>327751</vt:i4>
      </vt:variant>
      <vt:variant>
        <vt:i4>342</vt:i4>
      </vt:variant>
      <vt:variant>
        <vt:i4>0</vt:i4>
      </vt:variant>
      <vt:variant>
        <vt:i4>5</vt:i4>
      </vt:variant>
      <vt:variant>
        <vt:lpwstr>http://www.itu.int/md/T09-SG16-C-0436/en</vt:lpwstr>
      </vt:variant>
      <vt:variant>
        <vt:lpwstr/>
      </vt:variant>
      <vt:variant>
        <vt:i4>393279</vt:i4>
      </vt:variant>
      <vt:variant>
        <vt:i4>339</vt:i4>
      </vt:variant>
      <vt:variant>
        <vt:i4>0</vt:i4>
      </vt:variant>
      <vt:variant>
        <vt:i4>5</vt:i4>
      </vt:variant>
      <vt:variant>
        <vt:lpwstr>http://wftp3.itu.int/av-arch/avc-site/2009-2012/1011_Res/AVD-4030.zip</vt:lpwstr>
      </vt:variant>
      <vt:variant>
        <vt:lpwstr/>
      </vt:variant>
      <vt:variant>
        <vt:i4>327744</vt:i4>
      </vt:variant>
      <vt:variant>
        <vt:i4>336</vt:i4>
      </vt:variant>
      <vt:variant>
        <vt:i4>0</vt:i4>
      </vt:variant>
      <vt:variant>
        <vt:i4>5</vt:i4>
      </vt:variant>
      <vt:variant>
        <vt:lpwstr>http://www.itu.int/md/T09-SG16-C-0431/en</vt:lpwstr>
      </vt:variant>
      <vt:variant>
        <vt:lpwstr/>
      </vt:variant>
      <vt:variant>
        <vt:i4>7143505</vt:i4>
      </vt:variant>
      <vt:variant>
        <vt:i4>333</vt:i4>
      </vt:variant>
      <vt:variant>
        <vt:i4>0</vt:i4>
      </vt:variant>
      <vt:variant>
        <vt:i4>5</vt:i4>
      </vt:variant>
      <vt:variant>
        <vt:lpwstr>http://wftp3.itu.int/av-arch/avc-site/2009-2012/1011_Res/TD-30b.zip</vt:lpwstr>
      </vt:variant>
      <vt:variant>
        <vt:lpwstr/>
      </vt:variant>
      <vt:variant>
        <vt:i4>7012435</vt:i4>
      </vt:variant>
      <vt:variant>
        <vt:i4>330</vt:i4>
      </vt:variant>
      <vt:variant>
        <vt:i4>0</vt:i4>
      </vt:variant>
      <vt:variant>
        <vt:i4>5</vt:i4>
      </vt:variant>
      <vt:variant>
        <vt:lpwstr>http://wftp3.itu.int/av-arch/avc-site/2009-2012/1011_Res/TD-26a.zip</vt:lpwstr>
      </vt:variant>
      <vt:variant>
        <vt:lpwstr/>
      </vt:variant>
      <vt:variant>
        <vt:i4>2686991</vt:i4>
      </vt:variant>
      <vt:variant>
        <vt:i4>327</vt:i4>
      </vt:variant>
      <vt:variant>
        <vt:i4>0</vt:i4>
      </vt:variant>
      <vt:variant>
        <vt:i4>5</vt:i4>
      </vt:variant>
      <vt:variant>
        <vt:lpwstr>http://wftp3.itu.int/av-arch/avc-site/2009-2012/1011_Res/TD-29.zip</vt:lpwstr>
      </vt:variant>
      <vt:variant>
        <vt:lpwstr/>
      </vt:variant>
      <vt:variant>
        <vt:i4>5374020</vt:i4>
      </vt:variant>
      <vt:variant>
        <vt:i4>324</vt:i4>
      </vt:variant>
      <vt:variant>
        <vt:i4>0</vt:i4>
      </vt:variant>
      <vt:variant>
        <vt:i4>5</vt:i4>
      </vt:variant>
      <vt:variant>
        <vt:lpwstr>http://lists.packetizer.com/mailman/listinfo/itu-sg16</vt:lpwstr>
      </vt:variant>
      <vt:variant>
        <vt:lpwstr/>
      </vt:variant>
      <vt:variant>
        <vt:i4>3604501</vt:i4>
      </vt:variant>
      <vt:variant>
        <vt:i4>321</vt:i4>
      </vt:variant>
      <vt:variant>
        <vt:i4>0</vt:i4>
      </vt:variant>
      <vt:variant>
        <vt:i4>5</vt:i4>
      </vt:variant>
      <vt:variant>
        <vt:lpwstr>mailto:itu-sg16@lists.packetizer.com</vt:lpwstr>
      </vt:variant>
      <vt:variant>
        <vt:lpwstr/>
      </vt:variant>
      <vt:variant>
        <vt:i4>393279</vt:i4>
      </vt:variant>
      <vt:variant>
        <vt:i4>318</vt:i4>
      </vt:variant>
      <vt:variant>
        <vt:i4>0</vt:i4>
      </vt:variant>
      <vt:variant>
        <vt:i4>5</vt:i4>
      </vt:variant>
      <vt:variant>
        <vt:lpwstr>http://wftp3.itu.int/av-arch/avc-site/2009-2012/1011_Res/AVD-4030.zip</vt:lpwstr>
      </vt:variant>
      <vt:variant>
        <vt:lpwstr/>
      </vt:variant>
      <vt:variant>
        <vt:i4>262201</vt:i4>
      </vt:variant>
      <vt:variant>
        <vt:i4>315</vt:i4>
      </vt:variant>
      <vt:variant>
        <vt:i4>0</vt:i4>
      </vt:variant>
      <vt:variant>
        <vt:i4>5</vt:i4>
      </vt:variant>
      <vt:variant>
        <vt:lpwstr>http://wftp3.itu.int/av-arch/avc-site/2009-2012/1011_Res/AVD-4016.zip</vt:lpwstr>
      </vt:variant>
      <vt:variant>
        <vt:lpwstr/>
      </vt:variant>
      <vt:variant>
        <vt:i4>262202</vt:i4>
      </vt:variant>
      <vt:variant>
        <vt:i4>312</vt:i4>
      </vt:variant>
      <vt:variant>
        <vt:i4>0</vt:i4>
      </vt:variant>
      <vt:variant>
        <vt:i4>5</vt:i4>
      </vt:variant>
      <vt:variant>
        <vt:lpwstr>http://wftp3.itu.int/av-arch/avc-site/2009-2012/1011_Res/AVD-4015.zip</vt:lpwstr>
      </vt:variant>
      <vt:variant>
        <vt:lpwstr/>
      </vt:variant>
      <vt:variant>
        <vt:i4>262199</vt:i4>
      </vt:variant>
      <vt:variant>
        <vt:i4>309</vt:i4>
      </vt:variant>
      <vt:variant>
        <vt:i4>0</vt:i4>
      </vt:variant>
      <vt:variant>
        <vt:i4>5</vt:i4>
      </vt:variant>
      <vt:variant>
        <vt:lpwstr>http://wftp3.itu.int/av-arch/avc-site/2009-2012/1011_Res/AVD-4018.zip</vt:lpwstr>
      </vt:variant>
      <vt:variant>
        <vt:lpwstr/>
      </vt:variant>
      <vt:variant>
        <vt:i4>262200</vt:i4>
      </vt:variant>
      <vt:variant>
        <vt:i4>306</vt:i4>
      </vt:variant>
      <vt:variant>
        <vt:i4>0</vt:i4>
      </vt:variant>
      <vt:variant>
        <vt:i4>5</vt:i4>
      </vt:variant>
      <vt:variant>
        <vt:lpwstr>http://wftp3.itu.int/av-arch/avc-site/2009-2012/1011_Res/AVD-4017.zip</vt:lpwstr>
      </vt:variant>
      <vt:variant>
        <vt:lpwstr/>
      </vt:variant>
      <vt:variant>
        <vt:i4>262203</vt:i4>
      </vt:variant>
      <vt:variant>
        <vt:i4>303</vt:i4>
      </vt:variant>
      <vt:variant>
        <vt:i4>0</vt:i4>
      </vt:variant>
      <vt:variant>
        <vt:i4>5</vt:i4>
      </vt:variant>
      <vt:variant>
        <vt:lpwstr>http://wftp3.itu.int/av-arch/avc-site/2009-2012/1011_Res/AVD-4014.zip</vt:lpwstr>
      </vt:variant>
      <vt:variant>
        <vt:lpwstr/>
      </vt:variant>
      <vt:variant>
        <vt:i4>262197</vt:i4>
      </vt:variant>
      <vt:variant>
        <vt:i4>300</vt:i4>
      </vt:variant>
      <vt:variant>
        <vt:i4>0</vt:i4>
      </vt:variant>
      <vt:variant>
        <vt:i4>5</vt:i4>
      </vt:variant>
      <vt:variant>
        <vt:lpwstr>http://wftp3.itu.int/av-arch/avc-site/2009-2012/1011_Res/AVD-3963.zip</vt:lpwstr>
      </vt:variant>
      <vt:variant>
        <vt:lpwstr/>
      </vt:variant>
      <vt:variant>
        <vt:i4>4390961</vt:i4>
      </vt:variant>
      <vt:variant>
        <vt:i4>297</vt:i4>
      </vt:variant>
      <vt:variant>
        <vt:i4>0</vt:i4>
      </vt:variant>
      <vt:variant>
        <vt:i4>5</vt:i4>
      </vt:variant>
      <vt:variant>
        <vt:lpwstr>http://wftp3.itu.int/av-arch/avc-site/2009-2012/1011_Res/</vt:lpwstr>
      </vt:variant>
      <vt:variant>
        <vt:lpwstr/>
      </vt:variant>
      <vt:variant>
        <vt:i4>3932182</vt:i4>
      </vt:variant>
      <vt:variant>
        <vt:i4>294</vt:i4>
      </vt:variant>
      <vt:variant>
        <vt:i4>0</vt:i4>
      </vt:variant>
      <vt:variant>
        <vt:i4>5</vt:i4>
      </vt:variant>
      <vt:variant>
        <vt:lpwstr>http://ftp3.itu.int/av-arch/avc-site/2009-2012/1011_Res/</vt:lpwstr>
      </vt:variant>
      <vt:variant>
        <vt:lpwstr/>
      </vt:variant>
      <vt:variant>
        <vt:i4>7208996</vt:i4>
      </vt:variant>
      <vt:variant>
        <vt:i4>291</vt:i4>
      </vt:variant>
      <vt:variant>
        <vt:i4>0</vt:i4>
      </vt:variant>
      <vt:variant>
        <vt:i4>5</vt:i4>
      </vt:variant>
      <vt:variant>
        <vt:lpwstr>http://www.billbuxton.com/buxtonOTPVideos.html</vt:lpwstr>
      </vt:variant>
      <vt:variant>
        <vt:lpwstr/>
      </vt:variant>
      <vt:variant>
        <vt:i4>3932190</vt:i4>
      </vt:variant>
      <vt:variant>
        <vt:i4>288</vt:i4>
      </vt:variant>
      <vt:variant>
        <vt:i4>0</vt:i4>
      </vt:variant>
      <vt:variant>
        <vt:i4>5</vt:i4>
      </vt:variant>
      <vt:variant>
        <vt:lpwstr>http://www.dgp.toronto.edu/tp/techdocs/Final_Report.pdf</vt:lpwstr>
      </vt:variant>
      <vt:variant>
        <vt:lpwstr/>
      </vt:variant>
      <vt:variant>
        <vt:i4>2883587</vt:i4>
      </vt:variant>
      <vt:variant>
        <vt:i4>285</vt:i4>
      </vt:variant>
      <vt:variant>
        <vt:i4>0</vt:i4>
      </vt:variant>
      <vt:variant>
        <vt:i4>5</vt:i4>
      </vt:variant>
      <vt:variant>
        <vt:lpwstr>http://ftp3.itu.int/av-arch/avc-site/2009-2012/1011_Res/TD-36.zip</vt:lpwstr>
      </vt:variant>
      <vt:variant>
        <vt:lpwstr/>
      </vt:variant>
      <vt:variant>
        <vt:i4>7209041</vt:i4>
      </vt:variant>
      <vt:variant>
        <vt:i4>282</vt:i4>
      </vt:variant>
      <vt:variant>
        <vt:i4>0</vt:i4>
      </vt:variant>
      <vt:variant>
        <vt:i4>5</vt:i4>
      </vt:variant>
      <vt:variant>
        <vt:lpwstr>http://ftp3.itu.int/av-arch/avc-site/2009-2012/1011_Res/AVD-4013.zip</vt:lpwstr>
      </vt:variant>
      <vt:variant>
        <vt:lpwstr/>
      </vt:variant>
      <vt:variant>
        <vt:i4>6881362</vt:i4>
      </vt:variant>
      <vt:variant>
        <vt:i4>279</vt:i4>
      </vt:variant>
      <vt:variant>
        <vt:i4>0</vt:i4>
      </vt:variant>
      <vt:variant>
        <vt:i4>5</vt:i4>
      </vt:variant>
      <vt:variant>
        <vt:lpwstr>http://ftp3.itu.int/av-arch/avc-site/2009-2012/1011_Res/AVD-4024.zip</vt:lpwstr>
      </vt:variant>
      <vt:variant>
        <vt:lpwstr/>
      </vt:variant>
      <vt:variant>
        <vt:i4>2621452</vt:i4>
      </vt:variant>
      <vt:variant>
        <vt:i4>276</vt:i4>
      </vt:variant>
      <vt:variant>
        <vt:i4>0</vt:i4>
      </vt:variant>
      <vt:variant>
        <vt:i4>5</vt:i4>
      </vt:variant>
      <vt:variant>
        <vt:lpwstr>http://ftp3.itu.int/av-arch/avc-site/2009-2012/1011_Res/AVD-3971a.zip</vt:lpwstr>
      </vt:variant>
      <vt:variant>
        <vt:lpwstr/>
      </vt:variant>
      <vt:variant>
        <vt:i4>2818060</vt:i4>
      </vt:variant>
      <vt:variant>
        <vt:i4>273</vt:i4>
      </vt:variant>
      <vt:variant>
        <vt:i4>0</vt:i4>
      </vt:variant>
      <vt:variant>
        <vt:i4>5</vt:i4>
      </vt:variant>
      <vt:variant>
        <vt:lpwstr>http://ftp3.itu.int/av-arch/avc-site/2009-2012/1011_Res/AVD-3972a.zip</vt:lpwstr>
      </vt:variant>
      <vt:variant>
        <vt:lpwstr/>
      </vt:variant>
      <vt:variant>
        <vt:i4>2621452</vt:i4>
      </vt:variant>
      <vt:variant>
        <vt:i4>270</vt:i4>
      </vt:variant>
      <vt:variant>
        <vt:i4>0</vt:i4>
      </vt:variant>
      <vt:variant>
        <vt:i4>5</vt:i4>
      </vt:variant>
      <vt:variant>
        <vt:lpwstr>http://ftp3.itu.int/av-arch/avc-site/2009-2012/1011_Res/AVD-3971a.zip</vt:lpwstr>
      </vt:variant>
      <vt:variant>
        <vt:lpwstr/>
      </vt:variant>
      <vt:variant>
        <vt:i4>6881362</vt:i4>
      </vt:variant>
      <vt:variant>
        <vt:i4>267</vt:i4>
      </vt:variant>
      <vt:variant>
        <vt:i4>0</vt:i4>
      </vt:variant>
      <vt:variant>
        <vt:i4>5</vt:i4>
      </vt:variant>
      <vt:variant>
        <vt:lpwstr>http://ftp3.itu.int/av-arch/avc-site/2009-2012/1011_Res/AVD-4024.zip</vt:lpwstr>
      </vt:variant>
      <vt:variant>
        <vt:lpwstr/>
      </vt:variant>
      <vt:variant>
        <vt:i4>7209041</vt:i4>
      </vt:variant>
      <vt:variant>
        <vt:i4>264</vt:i4>
      </vt:variant>
      <vt:variant>
        <vt:i4>0</vt:i4>
      </vt:variant>
      <vt:variant>
        <vt:i4>5</vt:i4>
      </vt:variant>
      <vt:variant>
        <vt:lpwstr>http://ftp3.itu.int/av-arch/avc-site/2009-2012/1011_Res/AVD-4013.zip</vt:lpwstr>
      </vt:variant>
      <vt:variant>
        <vt:lpwstr/>
      </vt:variant>
      <vt:variant>
        <vt:i4>6619230</vt:i4>
      </vt:variant>
      <vt:variant>
        <vt:i4>261</vt:i4>
      </vt:variant>
      <vt:variant>
        <vt:i4>0</vt:i4>
      </vt:variant>
      <vt:variant>
        <vt:i4>5</vt:i4>
      </vt:variant>
      <vt:variant>
        <vt:lpwstr>http://ftp3.itu.int/av-arch/avc-site/2009-2012/1011_Res/AVD-3991.zip</vt:lpwstr>
      </vt:variant>
      <vt:variant>
        <vt:lpwstr/>
      </vt:variant>
      <vt:variant>
        <vt:i4>62</vt:i4>
      </vt:variant>
      <vt:variant>
        <vt:i4>258</vt:i4>
      </vt:variant>
      <vt:variant>
        <vt:i4>0</vt:i4>
      </vt:variant>
      <vt:variant>
        <vt:i4>5</vt:i4>
      </vt:variant>
      <vt:variant>
        <vt:lpwstr>http://ftp3.itu.int/av-arch/avc-site/2009-2012/1011_Res/TD-36a.zip</vt:lpwstr>
      </vt:variant>
      <vt:variant>
        <vt:lpwstr/>
      </vt:variant>
      <vt:variant>
        <vt:i4>131133</vt:i4>
      </vt:variant>
      <vt:variant>
        <vt:i4>255</vt:i4>
      </vt:variant>
      <vt:variant>
        <vt:i4>0</vt:i4>
      </vt:variant>
      <vt:variant>
        <vt:i4>5</vt:i4>
      </vt:variant>
      <vt:variant>
        <vt:lpwstr>http://ftp3.itu.int/av-arch/avc-site/2009-2012/1011_Res/TD-15a.zip</vt:lpwstr>
      </vt:variant>
      <vt:variant>
        <vt:lpwstr/>
      </vt:variant>
      <vt:variant>
        <vt:i4>2818060</vt:i4>
      </vt:variant>
      <vt:variant>
        <vt:i4>252</vt:i4>
      </vt:variant>
      <vt:variant>
        <vt:i4>0</vt:i4>
      </vt:variant>
      <vt:variant>
        <vt:i4>5</vt:i4>
      </vt:variant>
      <vt:variant>
        <vt:lpwstr>http://ftp3.itu.int/av-arch/avc-site/2009-2012/1011_Res/AVD-3972a.zip</vt:lpwstr>
      </vt:variant>
      <vt:variant>
        <vt:lpwstr/>
      </vt:variant>
      <vt:variant>
        <vt:i4>2621452</vt:i4>
      </vt:variant>
      <vt:variant>
        <vt:i4>249</vt:i4>
      </vt:variant>
      <vt:variant>
        <vt:i4>0</vt:i4>
      </vt:variant>
      <vt:variant>
        <vt:i4>5</vt:i4>
      </vt:variant>
      <vt:variant>
        <vt:lpwstr>http://ftp3.itu.int/av-arch/avc-site/2009-2012/1011_Res/AVD-3971a.zip</vt:lpwstr>
      </vt:variant>
      <vt:variant>
        <vt:lpwstr/>
      </vt:variant>
      <vt:variant>
        <vt:i4>6946899</vt:i4>
      </vt:variant>
      <vt:variant>
        <vt:i4>246</vt:i4>
      </vt:variant>
      <vt:variant>
        <vt:i4>0</vt:i4>
      </vt:variant>
      <vt:variant>
        <vt:i4>5</vt:i4>
      </vt:variant>
      <vt:variant>
        <vt:lpwstr>http://ftp3.itu.int/av-arch/avc-site/2009-2012/1011_Res/AVD-4037.zip</vt:lpwstr>
      </vt:variant>
      <vt:variant>
        <vt:lpwstr/>
      </vt:variant>
      <vt:variant>
        <vt:i4>6881362</vt:i4>
      </vt:variant>
      <vt:variant>
        <vt:i4>243</vt:i4>
      </vt:variant>
      <vt:variant>
        <vt:i4>0</vt:i4>
      </vt:variant>
      <vt:variant>
        <vt:i4>5</vt:i4>
      </vt:variant>
      <vt:variant>
        <vt:lpwstr>http://ftp3.itu.int/av-arch/avc-site/2009-2012/1011_Res/AVD-4024.zip</vt:lpwstr>
      </vt:variant>
      <vt:variant>
        <vt:lpwstr/>
      </vt:variant>
      <vt:variant>
        <vt:i4>62</vt:i4>
      </vt:variant>
      <vt:variant>
        <vt:i4>240</vt:i4>
      </vt:variant>
      <vt:variant>
        <vt:i4>0</vt:i4>
      </vt:variant>
      <vt:variant>
        <vt:i4>5</vt:i4>
      </vt:variant>
      <vt:variant>
        <vt:lpwstr>http://ftp3.itu.int/av-arch/avc-site/2009-2012/1011_Res/TD-36a.zip</vt:lpwstr>
      </vt:variant>
      <vt:variant>
        <vt:lpwstr/>
      </vt:variant>
      <vt:variant>
        <vt:i4>7209041</vt:i4>
      </vt:variant>
      <vt:variant>
        <vt:i4>237</vt:i4>
      </vt:variant>
      <vt:variant>
        <vt:i4>0</vt:i4>
      </vt:variant>
      <vt:variant>
        <vt:i4>5</vt:i4>
      </vt:variant>
      <vt:variant>
        <vt:lpwstr>http://ftp3.itu.int/av-arch/avc-site/2009-2012/1011_Res/AVD-4013.zip</vt:lpwstr>
      </vt:variant>
      <vt:variant>
        <vt:lpwstr/>
      </vt:variant>
      <vt:variant>
        <vt:i4>6619230</vt:i4>
      </vt:variant>
      <vt:variant>
        <vt:i4>234</vt:i4>
      </vt:variant>
      <vt:variant>
        <vt:i4>0</vt:i4>
      </vt:variant>
      <vt:variant>
        <vt:i4>5</vt:i4>
      </vt:variant>
      <vt:variant>
        <vt:lpwstr>http://ftp3.itu.int/av-arch/avc-site/2009-2012/1011_Res/AVD-3991.zip</vt:lpwstr>
      </vt:variant>
      <vt:variant>
        <vt:lpwstr/>
      </vt:variant>
      <vt:variant>
        <vt:i4>7274580</vt:i4>
      </vt:variant>
      <vt:variant>
        <vt:i4>231</vt:i4>
      </vt:variant>
      <vt:variant>
        <vt:i4>0</vt:i4>
      </vt:variant>
      <vt:variant>
        <vt:i4>5</vt:i4>
      </vt:variant>
      <vt:variant>
        <vt:lpwstr>http://ftp3.itu.int/av-arch/avc-site/2009-2012/1011_Res/AVD-4042.zip</vt:lpwstr>
      </vt:variant>
      <vt:variant>
        <vt:lpwstr/>
      </vt:variant>
      <vt:variant>
        <vt:i4>2818060</vt:i4>
      </vt:variant>
      <vt:variant>
        <vt:i4>228</vt:i4>
      </vt:variant>
      <vt:variant>
        <vt:i4>0</vt:i4>
      </vt:variant>
      <vt:variant>
        <vt:i4>5</vt:i4>
      </vt:variant>
      <vt:variant>
        <vt:lpwstr>http://ftp3.itu.int/av-arch/avc-site/2009-2012/1011_Res/AVD-3972a.zip</vt:lpwstr>
      </vt:variant>
      <vt:variant>
        <vt:lpwstr/>
      </vt:variant>
      <vt:variant>
        <vt:i4>2621452</vt:i4>
      </vt:variant>
      <vt:variant>
        <vt:i4>225</vt:i4>
      </vt:variant>
      <vt:variant>
        <vt:i4>0</vt:i4>
      </vt:variant>
      <vt:variant>
        <vt:i4>5</vt:i4>
      </vt:variant>
      <vt:variant>
        <vt:lpwstr>http://ftp3.itu.int/av-arch/avc-site/2009-2012/1011_Res/AVD-3971a.zip</vt:lpwstr>
      </vt:variant>
      <vt:variant>
        <vt:lpwstr/>
      </vt:variant>
      <vt:variant>
        <vt:i4>7077972</vt:i4>
      </vt:variant>
      <vt:variant>
        <vt:i4>222</vt:i4>
      </vt:variant>
      <vt:variant>
        <vt:i4>0</vt:i4>
      </vt:variant>
      <vt:variant>
        <vt:i4>5</vt:i4>
      </vt:variant>
      <vt:variant>
        <vt:lpwstr>http://ftp3.itu.int/av-arch/avc-site/2009-2012/1011_Res/AVD-4041.zip</vt:lpwstr>
      </vt:variant>
      <vt:variant>
        <vt:lpwstr/>
      </vt:variant>
      <vt:variant>
        <vt:i4>7143508</vt:i4>
      </vt:variant>
      <vt:variant>
        <vt:i4>219</vt:i4>
      </vt:variant>
      <vt:variant>
        <vt:i4>0</vt:i4>
      </vt:variant>
      <vt:variant>
        <vt:i4>5</vt:i4>
      </vt:variant>
      <vt:variant>
        <vt:lpwstr>http://ftp3.itu.int/av-arch/avc-site/2009-2012/1011_Res/AVD-4040.zip</vt:lpwstr>
      </vt:variant>
      <vt:variant>
        <vt:lpwstr/>
      </vt:variant>
      <vt:variant>
        <vt:i4>6553683</vt:i4>
      </vt:variant>
      <vt:variant>
        <vt:i4>216</vt:i4>
      </vt:variant>
      <vt:variant>
        <vt:i4>0</vt:i4>
      </vt:variant>
      <vt:variant>
        <vt:i4>5</vt:i4>
      </vt:variant>
      <vt:variant>
        <vt:lpwstr>http://ftp3.itu.int/av-arch/avc-site/2009-2012/1011_Res/AVD-4039.zip</vt:lpwstr>
      </vt:variant>
      <vt:variant>
        <vt:lpwstr/>
      </vt:variant>
      <vt:variant>
        <vt:i4>6422609</vt:i4>
      </vt:variant>
      <vt:variant>
        <vt:i4>213</vt:i4>
      </vt:variant>
      <vt:variant>
        <vt:i4>0</vt:i4>
      </vt:variant>
      <vt:variant>
        <vt:i4>5</vt:i4>
      </vt:variant>
      <vt:variant>
        <vt:lpwstr>http://ftp3.itu.int/av-arch/avc-site/2009-2012/1011_Res/AVD-3966.zip</vt:lpwstr>
      </vt:variant>
      <vt:variant>
        <vt:lpwstr/>
      </vt:variant>
      <vt:variant>
        <vt:i4>6357073</vt:i4>
      </vt:variant>
      <vt:variant>
        <vt:i4>210</vt:i4>
      </vt:variant>
      <vt:variant>
        <vt:i4>0</vt:i4>
      </vt:variant>
      <vt:variant>
        <vt:i4>5</vt:i4>
      </vt:variant>
      <vt:variant>
        <vt:lpwstr>http://ftp3.itu.int/av-arch/avc-site/2009-2012/1011_Res/AVD-3965.zip</vt:lpwstr>
      </vt:variant>
      <vt:variant>
        <vt:lpwstr/>
      </vt:variant>
      <vt:variant>
        <vt:i4>7274580</vt:i4>
      </vt:variant>
      <vt:variant>
        <vt:i4>207</vt:i4>
      </vt:variant>
      <vt:variant>
        <vt:i4>0</vt:i4>
      </vt:variant>
      <vt:variant>
        <vt:i4>5</vt:i4>
      </vt:variant>
      <vt:variant>
        <vt:lpwstr>http://ftp3.itu.int/av-arch/avc-site/2009-2012/1011_Res/AVD-4042.zip</vt:lpwstr>
      </vt:variant>
      <vt:variant>
        <vt:lpwstr/>
      </vt:variant>
      <vt:variant>
        <vt:i4>6553680</vt:i4>
      </vt:variant>
      <vt:variant>
        <vt:i4>204</vt:i4>
      </vt:variant>
      <vt:variant>
        <vt:i4>0</vt:i4>
      </vt:variant>
      <vt:variant>
        <vt:i4>5</vt:i4>
      </vt:variant>
      <vt:variant>
        <vt:lpwstr>http://ftp3.itu.int/av-arch/avc-site/2009-2012/1011_Res/AVD-3970.zip</vt:lpwstr>
      </vt:variant>
      <vt:variant>
        <vt:lpwstr/>
      </vt:variant>
      <vt:variant>
        <vt:i4>196670</vt:i4>
      </vt:variant>
      <vt:variant>
        <vt:i4>201</vt:i4>
      </vt:variant>
      <vt:variant>
        <vt:i4>0</vt:i4>
      </vt:variant>
      <vt:variant>
        <vt:i4>5</vt:i4>
      </vt:variant>
      <vt:variant>
        <vt:lpwstr>http://ftp3.itu.int/av-arch/avc-site/2009-2012/1011_Res/TD-06a.zip</vt:lpwstr>
      </vt:variant>
      <vt:variant>
        <vt:lpwstr/>
      </vt:variant>
      <vt:variant>
        <vt:i4>62</vt:i4>
      </vt:variant>
      <vt:variant>
        <vt:i4>198</vt:i4>
      </vt:variant>
      <vt:variant>
        <vt:i4>0</vt:i4>
      </vt:variant>
      <vt:variant>
        <vt:i4>5</vt:i4>
      </vt:variant>
      <vt:variant>
        <vt:lpwstr>http://ftp3.itu.int/av-arch/avc-site/2009-2012/1011_Res/TD-36a.zip</vt:lpwstr>
      </vt:variant>
      <vt:variant>
        <vt:lpwstr/>
      </vt:variant>
      <vt:variant>
        <vt:i4>131133</vt:i4>
      </vt:variant>
      <vt:variant>
        <vt:i4>195</vt:i4>
      </vt:variant>
      <vt:variant>
        <vt:i4>0</vt:i4>
      </vt:variant>
      <vt:variant>
        <vt:i4>5</vt:i4>
      </vt:variant>
      <vt:variant>
        <vt:lpwstr>http://ftp3.itu.int/av-arch/avc-site/2009-2012/1011_Res/TD-15a.zip</vt:lpwstr>
      </vt:variant>
      <vt:variant>
        <vt:lpwstr/>
      </vt:variant>
      <vt:variant>
        <vt:i4>196670</vt:i4>
      </vt:variant>
      <vt:variant>
        <vt:i4>192</vt:i4>
      </vt:variant>
      <vt:variant>
        <vt:i4>0</vt:i4>
      </vt:variant>
      <vt:variant>
        <vt:i4>5</vt:i4>
      </vt:variant>
      <vt:variant>
        <vt:lpwstr>http://ftp3.itu.int/av-arch/avc-site/2009-2012/1011_Res/TD-06a.zip</vt:lpwstr>
      </vt:variant>
      <vt:variant>
        <vt:lpwstr/>
      </vt:variant>
      <vt:variant>
        <vt:i4>7274580</vt:i4>
      </vt:variant>
      <vt:variant>
        <vt:i4>189</vt:i4>
      </vt:variant>
      <vt:variant>
        <vt:i4>0</vt:i4>
      </vt:variant>
      <vt:variant>
        <vt:i4>5</vt:i4>
      </vt:variant>
      <vt:variant>
        <vt:lpwstr>http://ftp3.itu.int/av-arch/avc-site/2009-2012/1011_Res/AVD-4042.zip</vt:lpwstr>
      </vt:variant>
      <vt:variant>
        <vt:lpwstr/>
      </vt:variant>
      <vt:variant>
        <vt:i4>7077972</vt:i4>
      </vt:variant>
      <vt:variant>
        <vt:i4>186</vt:i4>
      </vt:variant>
      <vt:variant>
        <vt:i4>0</vt:i4>
      </vt:variant>
      <vt:variant>
        <vt:i4>5</vt:i4>
      </vt:variant>
      <vt:variant>
        <vt:lpwstr>http://ftp3.itu.int/av-arch/avc-site/2009-2012/1011_Res/AVD-4041.zip</vt:lpwstr>
      </vt:variant>
      <vt:variant>
        <vt:lpwstr/>
      </vt:variant>
      <vt:variant>
        <vt:i4>7143508</vt:i4>
      </vt:variant>
      <vt:variant>
        <vt:i4>183</vt:i4>
      </vt:variant>
      <vt:variant>
        <vt:i4>0</vt:i4>
      </vt:variant>
      <vt:variant>
        <vt:i4>5</vt:i4>
      </vt:variant>
      <vt:variant>
        <vt:lpwstr>http://ftp3.itu.int/av-arch/avc-site/2009-2012/1011_Res/AVD-4040.zip</vt:lpwstr>
      </vt:variant>
      <vt:variant>
        <vt:lpwstr/>
      </vt:variant>
      <vt:variant>
        <vt:i4>6946899</vt:i4>
      </vt:variant>
      <vt:variant>
        <vt:i4>180</vt:i4>
      </vt:variant>
      <vt:variant>
        <vt:i4>0</vt:i4>
      </vt:variant>
      <vt:variant>
        <vt:i4>5</vt:i4>
      </vt:variant>
      <vt:variant>
        <vt:lpwstr>http://ftp3.itu.int/av-arch/avc-site/2009-2012/1011_Res/AVD-4037.zip</vt:lpwstr>
      </vt:variant>
      <vt:variant>
        <vt:lpwstr/>
      </vt:variant>
      <vt:variant>
        <vt:i4>6881362</vt:i4>
      </vt:variant>
      <vt:variant>
        <vt:i4>177</vt:i4>
      </vt:variant>
      <vt:variant>
        <vt:i4>0</vt:i4>
      </vt:variant>
      <vt:variant>
        <vt:i4>5</vt:i4>
      </vt:variant>
      <vt:variant>
        <vt:lpwstr>http://ftp3.itu.int/av-arch/avc-site/2009-2012/1011_Res/AVD-4024.zip</vt:lpwstr>
      </vt:variant>
      <vt:variant>
        <vt:lpwstr/>
      </vt:variant>
      <vt:variant>
        <vt:i4>7209041</vt:i4>
      </vt:variant>
      <vt:variant>
        <vt:i4>174</vt:i4>
      </vt:variant>
      <vt:variant>
        <vt:i4>0</vt:i4>
      </vt:variant>
      <vt:variant>
        <vt:i4>5</vt:i4>
      </vt:variant>
      <vt:variant>
        <vt:lpwstr>http://ftp3.itu.int/av-arch/avc-site/2009-2012/1011_Res/AVD-4013.zip</vt:lpwstr>
      </vt:variant>
      <vt:variant>
        <vt:lpwstr/>
      </vt:variant>
      <vt:variant>
        <vt:i4>6619230</vt:i4>
      </vt:variant>
      <vt:variant>
        <vt:i4>171</vt:i4>
      </vt:variant>
      <vt:variant>
        <vt:i4>0</vt:i4>
      </vt:variant>
      <vt:variant>
        <vt:i4>5</vt:i4>
      </vt:variant>
      <vt:variant>
        <vt:lpwstr>http://ftp3.itu.int/av-arch/avc-site/2009-2012/1011_Res/AVD-3991.zip</vt:lpwstr>
      </vt:variant>
      <vt:variant>
        <vt:lpwstr/>
      </vt:variant>
      <vt:variant>
        <vt:i4>2818060</vt:i4>
      </vt:variant>
      <vt:variant>
        <vt:i4>168</vt:i4>
      </vt:variant>
      <vt:variant>
        <vt:i4>0</vt:i4>
      </vt:variant>
      <vt:variant>
        <vt:i4>5</vt:i4>
      </vt:variant>
      <vt:variant>
        <vt:lpwstr>http://ftp3.itu.int/av-arch/avc-site/2009-2012/1011_Res/AVD-3972a.zip</vt:lpwstr>
      </vt:variant>
      <vt:variant>
        <vt:lpwstr/>
      </vt:variant>
      <vt:variant>
        <vt:i4>2621452</vt:i4>
      </vt:variant>
      <vt:variant>
        <vt:i4>165</vt:i4>
      </vt:variant>
      <vt:variant>
        <vt:i4>0</vt:i4>
      </vt:variant>
      <vt:variant>
        <vt:i4>5</vt:i4>
      </vt:variant>
      <vt:variant>
        <vt:lpwstr>http://ftp3.itu.int/av-arch/avc-site/2009-2012/1011_Res/AVD-3971a.zip</vt:lpwstr>
      </vt:variant>
      <vt:variant>
        <vt:lpwstr/>
      </vt:variant>
      <vt:variant>
        <vt:i4>6553680</vt:i4>
      </vt:variant>
      <vt:variant>
        <vt:i4>162</vt:i4>
      </vt:variant>
      <vt:variant>
        <vt:i4>0</vt:i4>
      </vt:variant>
      <vt:variant>
        <vt:i4>5</vt:i4>
      </vt:variant>
      <vt:variant>
        <vt:lpwstr>http://ftp3.itu.int/av-arch/avc-site/2009-2012/1011_Res/AVD-3970.zip</vt:lpwstr>
      </vt:variant>
      <vt:variant>
        <vt:lpwstr/>
      </vt:variant>
      <vt:variant>
        <vt:i4>6553683</vt:i4>
      </vt:variant>
      <vt:variant>
        <vt:i4>159</vt:i4>
      </vt:variant>
      <vt:variant>
        <vt:i4>0</vt:i4>
      </vt:variant>
      <vt:variant>
        <vt:i4>5</vt:i4>
      </vt:variant>
      <vt:variant>
        <vt:lpwstr>http://ftp3.itu.int/av-arch/avc-site/2009-2012/1011_Res/AVD-4039.zip</vt:lpwstr>
      </vt:variant>
      <vt:variant>
        <vt:lpwstr/>
      </vt:variant>
      <vt:variant>
        <vt:i4>6357073</vt:i4>
      </vt:variant>
      <vt:variant>
        <vt:i4>156</vt:i4>
      </vt:variant>
      <vt:variant>
        <vt:i4>0</vt:i4>
      </vt:variant>
      <vt:variant>
        <vt:i4>5</vt:i4>
      </vt:variant>
      <vt:variant>
        <vt:lpwstr>http://ftp3.itu.int/av-arch/avc-site/2009-2012/1011_Res/AVD-3965.zip</vt:lpwstr>
      </vt:variant>
      <vt:variant>
        <vt:lpwstr/>
      </vt:variant>
      <vt:variant>
        <vt:i4>3080199</vt:i4>
      </vt:variant>
      <vt:variant>
        <vt:i4>153</vt:i4>
      </vt:variant>
      <vt:variant>
        <vt:i4>0</vt:i4>
      </vt:variant>
      <vt:variant>
        <vt:i4>5</vt:i4>
      </vt:variant>
      <vt:variant>
        <vt:lpwstr>http://ftp3.itu.int/av-arch/avc-site/2009-2012/1011_Res/TD-02.zip</vt:lpwstr>
      </vt:variant>
      <vt:variant>
        <vt:lpwstr/>
      </vt:variant>
      <vt:variant>
        <vt:i4>3932182</vt:i4>
      </vt:variant>
      <vt:variant>
        <vt:i4>150</vt:i4>
      </vt:variant>
      <vt:variant>
        <vt:i4>0</vt:i4>
      </vt:variant>
      <vt:variant>
        <vt:i4>5</vt:i4>
      </vt:variant>
      <vt:variant>
        <vt:lpwstr>http://ftp3.itu.int/av-arch/avc-site/2009-2012/1011_Res/</vt:lpwstr>
      </vt:variant>
      <vt:variant>
        <vt:lpwstr/>
      </vt:variant>
      <vt:variant>
        <vt:i4>8323104</vt:i4>
      </vt:variant>
      <vt:variant>
        <vt:i4>147</vt:i4>
      </vt:variant>
      <vt:variant>
        <vt:i4>0</vt:i4>
      </vt:variant>
      <vt:variant>
        <vt:i4>5</vt:i4>
      </vt:variant>
      <vt:variant>
        <vt:lpwstr>http://ftp3.itu.int/av-arch/%7blbc,avc%7d-site</vt:lpwstr>
      </vt:variant>
      <vt:variant>
        <vt:lpwstr/>
      </vt:variant>
      <vt:variant>
        <vt:i4>5374020</vt:i4>
      </vt:variant>
      <vt:variant>
        <vt:i4>144</vt:i4>
      </vt:variant>
      <vt:variant>
        <vt:i4>0</vt:i4>
      </vt:variant>
      <vt:variant>
        <vt:i4>5</vt:i4>
      </vt:variant>
      <vt:variant>
        <vt:lpwstr>http://lists.packetizer.com/mailman/listinfo/itu-sg16</vt:lpwstr>
      </vt:variant>
      <vt:variant>
        <vt:lpwstr/>
      </vt:variant>
      <vt:variant>
        <vt:i4>131122</vt:i4>
      </vt:variant>
      <vt:variant>
        <vt:i4>141</vt:i4>
      </vt:variant>
      <vt:variant>
        <vt:i4>0</vt:i4>
      </vt:variant>
      <vt:variant>
        <vt:i4>5</vt:i4>
      </vt:variant>
      <vt:variant>
        <vt:lpwstr>http://wftp3.itu.int/av-arch/avc-site/2009-2012/1107_And/AVD-4047.zip</vt:lpwstr>
      </vt:variant>
      <vt:variant>
        <vt:lpwstr/>
      </vt:variant>
      <vt:variant>
        <vt:i4>327741</vt:i4>
      </vt:variant>
      <vt:variant>
        <vt:i4>138</vt:i4>
      </vt:variant>
      <vt:variant>
        <vt:i4>0</vt:i4>
      </vt:variant>
      <vt:variant>
        <vt:i4>5</vt:i4>
      </vt:variant>
      <vt:variant>
        <vt:lpwstr>http://wftp3.itu.int/av-arch/avc-site/2009-2012/1107_And/AVD-4139.zip</vt:lpwstr>
      </vt:variant>
      <vt:variant>
        <vt:lpwstr/>
      </vt:variant>
      <vt:variant>
        <vt:i4>7471223</vt:i4>
      </vt:variant>
      <vt:variant>
        <vt:i4>135</vt:i4>
      </vt:variant>
      <vt:variant>
        <vt:i4>0</vt:i4>
      </vt:variant>
      <vt:variant>
        <vt:i4>5</vt:i4>
      </vt:variant>
      <vt:variant>
        <vt:lpwstr>http://ftp3.itu.ch/av-arch/avc-site</vt:lpwstr>
      </vt:variant>
      <vt:variant>
        <vt:lpwstr/>
      </vt:variant>
      <vt:variant>
        <vt:i4>4194400</vt:i4>
      </vt:variant>
      <vt:variant>
        <vt:i4>132</vt:i4>
      </vt:variant>
      <vt:variant>
        <vt:i4>0</vt:i4>
      </vt:variant>
      <vt:variant>
        <vt:i4>5</vt:i4>
      </vt:variant>
      <vt:variant>
        <vt:lpwstr>mailto:megaco@ietf.org</vt:lpwstr>
      </vt:variant>
      <vt:variant>
        <vt:lpwstr/>
      </vt:variant>
      <vt:variant>
        <vt:i4>3538965</vt:i4>
      </vt:variant>
      <vt:variant>
        <vt:i4>129</vt:i4>
      </vt:variant>
      <vt:variant>
        <vt:i4>0</vt:i4>
      </vt:variant>
      <vt:variant>
        <vt:i4>5</vt:i4>
      </vt:variant>
      <vt:variant>
        <vt:lpwstr>http://ftp3.itu.int/av-arch/avc-site/2009-2012/1107_And/</vt:lpwstr>
      </vt:variant>
      <vt:variant>
        <vt:lpwstr/>
      </vt:variant>
      <vt:variant>
        <vt:i4>196662</vt:i4>
      </vt:variant>
      <vt:variant>
        <vt:i4>126</vt:i4>
      </vt:variant>
      <vt:variant>
        <vt:i4>0</vt:i4>
      </vt:variant>
      <vt:variant>
        <vt:i4>5</vt:i4>
      </vt:variant>
      <vt:variant>
        <vt:lpwstr>http://wftp3.itu.int/av-arch/avc-site/2009-2012/1107_And/AVD-4152.zip</vt:lpwstr>
      </vt:variant>
      <vt:variant>
        <vt:lpwstr/>
      </vt:variant>
      <vt:variant>
        <vt:i4>196661</vt:i4>
      </vt:variant>
      <vt:variant>
        <vt:i4>123</vt:i4>
      </vt:variant>
      <vt:variant>
        <vt:i4>0</vt:i4>
      </vt:variant>
      <vt:variant>
        <vt:i4>5</vt:i4>
      </vt:variant>
      <vt:variant>
        <vt:lpwstr>http://wftp3.itu.int/av-arch/avc-site/2009-2012/1107_And/AVD-4151.zip</vt:lpwstr>
      </vt:variant>
      <vt:variant>
        <vt:lpwstr/>
      </vt:variant>
      <vt:variant>
        <vt:i4>196660</vt:i4>
      </vt:variant>
      <vt:variant>
        <vt:i4>120</vt:i4>
      </vt:variant>
      <vt:variant>
        <vt:i4>0</vt:i4>
      </vt:variant>
      <vt:variant>
        <vt:i4>5</vt:i4>
      </vt:variant>
      <vt:variant>
        <vt:lpwstr>http://wftp3.itu.int/av-arch/avc-site/2009-2012/1107_And/AVD-4150.zip</vt:lpwstr>
      </vt:variant>
      <vt:variant>
        <vt:lpwstr/>
      </vt:variant>
      <vt:variant>
        <vt:i4>131133</vt:i4>
      </vt:variant>
      <vt:variant>
        <vt:i4>117</vt:i4>
      </vt:variant>
      <vt:variant>
        <vt:i4>0</vt:i4>
      </vt:variant>
      <vt:variant>
        <vt:i4>5</vt:i4>
      </vt:variant>
      <vt:variant>
        <vt:lpwstr>http://wftp3.itu.int/av-arch/avc-site/2009-2012/1107_And/AVD-4149.zip</vt:lpwstr>
      </vt:variant>
      <vt:variant>
        <vt:lpwstr/>
      </vt:variant>
      <vt:variant>
        <vt:i4>131132</vt:i4>
      </vt:variant>
      <vt:variant>
        <vt:i4>114</vt:i4>
      </vt:variant>
      <vt:variant>
        <vt:i4>0</vt:i4>
      </vt:variant>
      <vt:variant>
        <vt:i4>5</vt:i4>
      </vt:variant>
      <vt:variant>
        <vt:lpwstr>http://wftp3.itu.int/av-arch/avc-site/2009-2012/1107_And/AVD-4148.zip</vt:lpwstr>
      </vt:variant>
      <vt:variant>
        <vt:lpwstr/>
      </vt:variant>
      <vt:variant>
        <vt:i4>131123</vt:i4>
      </vt:variant>
      <vt:variant>
        <vt:i4>111</vt:i4>
      </vt:variant>
      <vt:variant>
        <vt:i4>0</vt:i4>
      </vt:variant>
      <vt:variant>
        <vt:i4>5</vt:i4>
      </vt:variant>
      <vt:variant>
        <vt:lpwstr>http://wftp3.itu.int/av-arch/avc-site/2009-2012/1107_And/AVD-4147.zip</vt:lpwstr>
      </vt:variant>
      <vt:variant>
        <vt:lpwstr/>
      </vt:variant>
      <vt:variant>
        <vt:i4>131122</vt:i4>
      </vt:variant>
      <vt:variant>
        <vt:i4>108</vt:i4>
      </vt:variant>
      <vt:variant>
        <vt:i4>0</vt:i4>
      </vt:variant>
      <vt:variant>
        <vt:i4>5</vt:i4>
      </vt:variant>
      <vt:variant>
        <vt:lpwstr>http://wftp3.itu.int/av-arch/avc-site/2009-2012/1107_And/AVD-4146.zip</vt:lpwstr>
      </vt:variant>
      <vt:variant>
        <vt:lpwstr/>
      </vt:variant>
      <vt:variant>
        <vt:i4>131127</vt:i4>
      </vt:variant>
      <vt:variant>
        <vt:i4>105</vt:i4>
      </vt:variant>
      <vt:variant>
        <vt:i4>0</vt:i4>
      </vt:variant>
      <vt:variant>
        <vt:i4>5</vt:i4>
      </vt:variant>
      <vt:variant>
        <vt:lpwstr>http://wftp3.itu.int/av-arch/avc-site/2009-2012/1107_And/AVD-4143.zip</vt:lpwstr>
      </vt:variant>
      <vt:variant>
        <vt:lpwstr/>
      </vt:variant>
      <vt:variant>
        <vt:i4>131126</vt:i4>
      </vt:variant>
      <vt:variant>
        <vt:i4>102</vt:i4>
      </vt:variant>
      <vt:variant>
        <vt:i4>0</vt:i4>
      </vt:variant>
      <vt:variant>
        <vt:i4>5</vt:i4>
      </vt:variant>
      <vt:variant>
        <vt:lpwstr>http://wftp3.itu.int/av-arch/avc-site/2009-2012/1107_And/AVD-4142.zip</vt:lpwstr>
      </vt:variant>
      <vt:variant>
        <vt:lpwstr/>
      </vt:variant>
      <vt:variant>
        <vt:i4>131125</vt:i4>
      </vt:variant>
      <vt:variant>
        <vt:i4>99</vt:i4>
      </vt:variant>
      <vt:variant>
        <vt:i4>0</vt:i4>
      </vt:variant>
      <vt:variant>
        <vt:i4>5</vt:i4>
      </vt:variant>
      <vt:variant>
        <vt:lpwstr>http://wftp3.itu.int/av-arch/avc-site/2009-2012/1107_And/AVD-4141.zip</vt:lpwstr>
      </vt:variant>
      <vt:variant>
        <vt:lpwstr/>
      </vt:variant>
      <vt:variant>
        <vt:i4>196657</vt:i4>
      </vt:variant>
      <vt:variant>
        <vt:i4>96</vt:i4>
      </vt:variant>
      <vt:variant>
        <vt:i4>0</vt:i4>
      </vt:variant>
      <vt:variant>
        <vt:i4>5</vt:i4>
      </vt:variant>
      <vt:variant>
        <vt:lpwstr>http://wftp3.itu.int/av-arch/avc-site/2009-2012/1107_And/AVD-4155.zip</vt:lpwstr>
      </vt:variant>
      <vt:variant>
        <vt:lpwstr/>
      </vt:variant>
      <vt:variant>
        <vt:i4>196656</vt:i4>
      </vt:variant>
      <vt:variant>
        <vt:i4>93</vt:i4>
      </vt:variant>
      <vt:variant>
        <vt:i4>0</vt:i4>
      </vt:variant>
      <vt:variant>
        <vt:i4>5</vt:i4>
      </vt:variant>
      <vt:variant>
        <vt:lpwstr>http://wftp3.itu.int/av-arch/avc-site/2009-2012/1107_And/AVD-4154.zip</vt:lpwstr>
      </vt:variant>
      <vt:variant>
        <vt:lpwstr/>
      </vt:variant>
      <vt:variant>
        <vt:i4>196663</vt:i4>
      </vt:variant>
      <vt:variant>
        <vt:i4>90</vt:i4>
      </vt:variant>
      <vt:variant>
        <vt:i4>0</vt:i4>
      </vt:variant>
      <vt:variant>
        <vt:i4>5</vt:i4>
      </vt:variant>
      <vt:variant>
        <vt:lpwstr>http://wftp3.itu.int/av-arch/avc-site/2009-2012/1107_And/AVD-4153.zip</vt:lpwstr>
      </vt:variant>
      <vt:variant>
        <vt:lpwstr/>
      </vt:variant>
      <vt:variant>
        <vt:i4>131121</vt:i4>
      </vt:variant>
      <vt:variant>
        <vt:i4>87</vt:i4>
      </vt:variant>
      <vt:variant>
        <vt:i4>0</vt:i4>
      </vt:variant>
      <vt:variant>
        <vt:i4>5</vt:i4>
      </vt:variant>
      <vt:variant>
        <vt:lpwstr>http://wftp3.itu.int/av-arch/avc-site/2009-2012/1107_And/AVD-4145.zip</vt:lpwstr>
      </vt:variant>
      <vt:variant>
        <vt:lpwstr/>
      </vt:variant>
      <vt:variant>
        <vt:i4>131120</vt:i4>
      </vt:variant>
      <vt:variant>
        <vt:i4>84</vt:i4>
      </vt:variant>
      <vt:variant>
        <vt:i4>0</vt:i4>
      </vt:variant>
      <vt:variant>
        <vt:i4>5</vt:i4>
      </vt:variant>
      <vt:variant>
        <vt:lpwstr>http://wftp3.itu.int/av-arch/avc-site/2009-2012/1107_And/AVD-4144.zip</vt:lpwstr>
      </vt:variant>
      <vt:variant>
        <vt:lpwstr/>
      </vt:variant>
      <vt:variant>
        <vt:i4>131124</vt:i4>
      </vt:variant>
      <vt:variant>
        <vt:i4>81</vt:i4>
      </vt:variant>
      <vt:variant>
        <vt:i4>0</vt:i4>
      </vt:variant>
      <vt:variant>
        <vt:i4>5</vt:i4>
      </vt:variant>
      <vt:variant>
        <vt:lpwstr>http://wftp3.itu.int/av-arch/avc-site/2009-2012/1107_And/AVD-4140.zip</vt:lpwstr>
      </vt:variant>
      <vt:variant>
        <vt:lpwstr/>
      </vt:variant>
      <vt:variant>
        <vt:i4>327741</vt:i4>
      </vt:variant>
      <vt:variant>
        <vt:i4>78</vt:i4>
      </vt:variant>
      <vt:variant>
        <vt:i4>0</vt:i4>
      </vt:variant>
      <vt:variant>
        <vt:i4>5</vt:i4>
      </vt:variant>
      <vt:variant>
        <vt:lpwstr>http://wftp3.itu.int/av-arch/avc-site/2009-2012/1107_And/AVD-4139.zip</vt:lpwstr>
      </vt:variant>
      <vt:variant>
        <vt:lpwstr/>
      </vt:variant>
      <vt:variant>
        <vt:i4>327740</vt:i4>
      </vt:variant>
      <vt:variant>
        <vt:i4>75</vt:i4>
      </vt:variant>
      <vt:variant>
        <vt:i4>0</vt:i4>
      </vt:variant>
      <vt:variant>
        <vt:i4>5</vt:i4>
      </vt:variant>
      <vt:variant>
        <vt:lpwstr>http://wftp3.itu.int/av-arch/avc-site/2009-2012/1107_And/AVD-4138.zip</vt:lpwstr>
      </vt:variant>
      <vt:variant>
        <vt:lpwstr/>
      </vt:variant>
      <vt:variant>
        <vt:i4>1638451</vt:i4>
      </vt:variant>
      <vt:variant>
        <vt:i4>68</vt:i4>
      </vt:variant>
      <vt:variant>
        <vt:i4>0</vt:i4>
      </vt:variant>
      <vt:variant>
        <vt:i4>5</vt:i4>
      </vt:variant>
      <vt:variant>
        <vt:lpwstr/>
      </vt:variant>
      <vt:variant>
        <vt:lpwstr>_Toc285554176</vt:lpwstr>
      </vt:variant>
      <vt:variant>
        <vt:i4>1638451</vt:i4>
      </vt:variant>
      <vt:variant>
        <vt:i4>62</vt:i4>
      </vt:variant>
      <vt:variant>
        <vt:i4>0</vt:i4>
      </vt:variant>
      <vt:variant>
        <vt:i4>5</vt:i4>
      </vt:variant>
      <vt:variant>
        <vt:lpwstr/>
      </vt:variant>
      <vt:variant>
        <vt:lpwstr>_Toc285554175</vt:lpwstr>
      </vt:variant>
      <vt:variant>
        <vt:i4>1638451</vt:i4>
      </vt:variant>
      <vt:variant>
        <vt:i4>56</vt:i4>
      </vt:variant>
      <vt:variant>
        <vt:i4>0</vt:i4>
      </vt:variant>
      <vt:variant>
        <vt:i4>5</vt:i4>
      </vt:variant>
      <vt:variant>
        <vt:lpwstr/>
      </vt:variant>
      <vt:variant>
        <vt:lpwstr>_Toc285554174</vt:lpwstr>
      </vt:variant>
      <vt:variant>
        <vt:i4>1638451</vt:i4>
      </vt:variant>
      <vt:variant>
        <vt:i4>50</vt:i4>
      </vt:variant>
      <vt:variant>
        <vt:i4>0</vt:i4>
      </vt:variant>
      <vt:variant>
        <vt:i4>5</vt:i4>
      </vt:variant>
      <vt:variant>
        <vt:lpwstr/>
      </vt:variant>
      <vt:variant>
        <vt:lpwstr>_Toc285554173</vt:lpwstr>
      </vt:variant>
      <vt:variant>
        <vt:i4>1638451</vt:i4>
      </vt:variant>
      <vt:variant>
        <vt:i4>44</vt:i4>
      </vt:variant>
      <vt:variant>
        <vt:i4>0</vt:i4>
      </vt:variant>
      <vt:variant>
        <vt:i4>5</vt:i4>
      </vt:variant>
      <vt:variant>
        <vt:lpwstr/>
      </vt:variant>
      <vt:variant>
        <vt:lpwstr>_Toc285554172</vt:lpwstr>
      </vt:variant>
      <vt:variant>
        <vt:i4>1638451</vt:i4>
      </vt:variant>
      <vt:variant>
        <vt:i4>38</vt:i4>
      </vt:variant>
      <vt:variant>
        <vt:i4>0</vt:i4>
      </vt:variant>
      <vt:variant>
        <vt:i4>5</vt:i4>
      </vt:variant>
      <vt:variant>
        <vt:lpwstr/>
      </vt:variant>
      <vt:variant>
        <vt:lpwstr>_Toc285554171</vt:lpwstr>
      </vt:variant>
      <vt:variant>
        <vt:i4>1638451</vt:i4>
      </vt:variant>
      <vt:variant>
        <vt:i4>32</vt:i4>
      </vt:variant>
      <vt:variant>
        <vt:i4>0</vt:i4>
      </vt:variant>
      <vt:variant>
        <vt:i4>5</vt:i4>
      </vt:variant>
      <vt:variant>
        <vt:lpwstr/>
      </vt:variant>
      <vt:variant>
        <vt:lpwstr>_Toc285554170</vt:lpwstr>
      </vt:variant>
      <vt:variant>
        <vt:i4>1572915</vt:i4>
      </vt:variant>
      <vt:variant>
        <vt:i4>26</vt:i4>
      </vt:variant>
      <vt:variant>
        <vt:i4>0</vt:i4>
      </vt:variant>
      <vt:variant>
        <vt:i4>5</vt:i4>
      </vt:variant>
      <vt:variant>
        <vt:lpwstr/>
      </vt:variant>
      <vt:variant>
        <vt:lpwstr>_Toc285554169</vt:lpwstr>
      </vt:variant>
      <vt:variant>
        <vt:i4>1572915</vt:i4>
      </vt:variant>
      <vt:variant>
        <vt:i4>20</vt:i4>
      </vt:variant>
      <vt:variant>
        <vt:i4>0</vt:i4>
      </vt:variant>
      <vt:variant>
        <vt:i4>5</vt:i4>
      </vt:variant>
      <vt:variant>
        <vt:lpwstr/>
      </vt:variant>
      <vt:variant>
        <vt:lpwstr>_Toc285554168</vt:lpwstr>
      </vt:variant>
      <vt:variant>
        <vt:i4>1572915</vt:i4>
      </vt:variant>
      <vt:variant>
        <vt:i4>14</vt:i4>
      </vt:variant>
      <vt:variant>
        <vt:i4>0</vt:i4>
      </vt:variant>
      <vt:variant>
        <vt:i4>5</vt:i4>
      </vt:variant>
      <vt:variant>
        <vt:lpwstr/>
      </vt:variant>
      <vt:variant>
        <vt:lpwstr>_Toc285554167</vt:lpwstr>
      </vt:variant>
      <vt:variant>
        <vt:i4>1572915</vt:i4>
      </vt:variant>
      <vt:variant>
        <vt:i4>8</vt:i4>
      </vt:variant>
      <vt:variant>
        <vt:i4>0</vt:i4>
      </vt:variant>
      <vt:variant>
        <vt:i4>5</vt:i4>
      </vt:variant>
      <vt:variant>
        <vt:lpwstr/>
      </vt:variant>
      <vt:variant>
        <vt:lpwstr>_Toc285554166</vt:lpwstr>
      </vt:variant>
      <vt:variant>
        <vt:i4>1572915</vt:i4>
      </vt:variant>
      <vt:variant>
        <vt:i4>2</vt:i4>
      </vt:variant>
      <vt:variant>
        <vt:i4>0</vt:i4>
      </vt:variant>
      <vt:variant>
        <vt:i4>5</vt:i4>
      </vt:variant>
      <vt:variant>
        <vt:lpwstr/>
      </vt:variant>
      <vt:variant>
        <vt:lpwstr>_Toc285554165</vt:lpwstr>
      </vt:variant>
      <vt:variant>
        <vt:i4>4718688</vt:i4>
      </vt:variant>
      <vt:variant>
        <vt:i4>6</vt:i4>
      </vt:variant>
      <vt:variant>
        <vt:i4>0</vt:i4>
      </vt:variant>
      <vt:variant>
        <vt:i4>5</vt:i4>
      </vt:variant>
      <vt:variant>
        <vt:lpwstr>mailto:noah@huawei.com</vt:lpwstr>
      </vt:variant>
      <vt:variant>
        <vt:lpwstr/>
      </vt:variant>
      <vt:variant>
        <vt:i4>5963808</vt:i4>
      </vt:variant>
      <vt:variant>
        <vt:i4>3</vt:i4>
      </vt:variant>
      <vt:variant>
        <vt:i4>0</vt:i4>
      </vt:variant>
      <vt:variant>
        <vt:i4>5</vt:i4>
      </vt:variant>
      <vt:variant>
        <vt:lpwstr>mailto:shjeong@hufs.ac.kr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QUESTIONS 2, 3, 4, 5, 12, 13, 21, 22, 24, 25 AND 29/16</dc:title>
  <dc:creator>大久保 榮</dc:creator>
  <cp:lastModifiedBy>Paul E. Jones</cp:lastModifiedBy>
  <cp:revision>4</cp:revision>
  <cp:lastPrinted>2002-08-01T00:30:00Z</cp:lastPrinted>
  <dcterms:created xsi:type="dcterms:W3CDTF">2011-09-26T15:45:00Z</dcterms:created>
  <dcterms:modified xsi:type="dcterms:W3CDTF">2011-09-26T16:39:00Z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(2)2ASMnQ5FxDsp9y4pv15qFnO7Xffh6hWetv70unY603nYhkgJrBscpcgIMFWzYzd4ti2VjvZG
6/B1Py4id1kI7WTcrAKSi6PxYRfIiNmZhzSFuqK4C4vr8JTMKnYPhPncEZlpmBgZWqh2ucc3
fvuDilti+6uDpeFeSIg+ZX+isv4ZYCqYlbC/Ex7MCA+ZQPRt1VCqiBLpJb2BrRIuAhiFi80g
89qSF/cSluiOKg3X2VQ0s</vt:lpwstr>
  </property>
  <property fmtid="{D5CDD505-2E9C-101B-9397-08002B2CF9AE}" pid="3" name="_ms_pID_7253431">
    <vt:lpwstr>djsdkwVyU/764nC1pxHjzE4wJizqvG9PCbaQfWXxr5+Dm6hVkGa
oPDkSTizukNGnULxSsN/RBBAuFc3ElUraa4TJOVmwdVriD7VomiW4hh2EogBLQ6ibEPENkzp
TZc=</vt:lpwstr>
  </property>
  <property fmtid="{D5CDD505-2E9C-101B-9397-08002B2CF9AE}" pid="4" name="sflag">
    <vt:lpwstr>1312513823</vt:lpwstr>
  </property>
</Properties>
</file>