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38" w:type="dxa"/>
        <w:tblLayout w:type="fixed"/>
        <w:tblLook w:val="0000" w:firstRow="0" w:lastRow="0" w:firstColumn="0" w:lastColumn="0" w:noHBand="0" w:noVBand="0"/>
      </w:tblPr>
      <w:tblGrid>
        <w:gridCol w:w="6408"/>
        <w:gridCol w:w="3330"/>
      </w:tblGrid>
      <w:tr w:rsidR="00CC5330" w:rsidRPr="00974844" w14:paraId="3457814B" w14:textId="77777777" w:rsidTr="00974844">
        <w:tc>
          <w:tcPr>
            <w:tcW w:w="6408" w:type="dxa"/>
          </w:tcPr>
          <w:p w14:paraId="1D253DCD" w14:textId="77777777" w:rsidR="00CC5330" w:rsidRPr="00974844" w:rsidRDefault="00CC5330" w:rsidP="000E7013">
            <w:pPr>
              <w:widowControl w:val="0"/>
              <w:tabs>
                <w:tab w:val="left" w:pos="7200"/>
              </w:tabs>
              <w:rPr>
                <w:rFonts w:eastAsia="Arial Unicode MS"/>
                <w:b/>
                <w:kern w:val="2"/>
                <w:lang w:val="en-CA" w:eastAsia="zh-CN"/>
              </w:rPr>
            </w:pPr>
            <w:r w:rsidRPr="00974844">
              <w:rPr>
                <w:rFonts w:eastAsia="Arial Unicode MS"/>
                <w:b/>
                <w:kern w:val="2"/>
                <w:lang w:val="en-CA" w:eastAsia="zh-CN"/>
              </w:rPr>
              <w:fldChar w:fldCharType="begin"/>
            </w:r>
            <w:r w:rsidRPr="00974844">
              <w:rPr>
                <w:rFonts w:eastAsia="Arial Unicode MS"/>
                <w:b/>
                <w:kern w:val="2"/>
                <w:lang w:val="en-CA" w:eastAsia="zh-CN"/>
              </w:rPr>
              <w:instrText xml:space="preserve"> MACROBUTTON MTEditEquationSection2 </w:instrText>
            </w:r>
            <w:r w:rsidRPr="00974844">
              <w:rPr>
                <w:rFonts w:eastAsia="Arial Unicode MS"/>
                <w:b/>
                <w:vanish/>
                <w:color w:val="FF0000"/>
                <w:kern w:val="2"/>
                <w:lang w:val="en-CA" w:eastAsia="zh-CN"/>
              </w:rPr>
              <w:instrText>Equation Chapter 1 Section 1</w:instrText>
            </w:r>
            <w:r w:rsidRPr="00974844">
              <w:rPr>
                <w:rFonts w:eastAsia="Arial Unicode MS"/>
                <w:b/>
                <w:kern w:val="2"/>
                <w:lang w:val="en-CA" w:eastAsia="zh-CN"/>
              </w:rPr>
              <w:fldChar w:fldCharType="begin"/>
            </w:r>
            <w:r w:rsidRPr="00974844">
              <w:rPr>
                <w:rFonts w:eastAsia="Arial Unicode MS"/>
                <w:b/>
                <w:kern w:val="2"/>
                <w:lang w:val="en-CA" w:eastAsia="zh-CN"/>
              </w:rPr>
              <w:instrText xml:space="preserve"> SEQ MTEqn \r \h \* MERGEFORMAT </w:instrText>
            </w:r>
            <w:r w:rsidRPr="00974844">
              <w:rPr>
                <w:rFonts w:eastAsia="Arial Unicode MS"/>
                <w:b/>
                <w:kern w:val="2"/>
                <w:lang w:val="en-CA" w:eastAsia="zh-CN"/>
              </w:rPr>
              <w:fldChar w:fldCharType="end"/>
            </w:r>
            <w:r w:rsidRPr="00974844">
              <w:rPr>
                <w:rFonts w:eastAsia="Arial Unicode MS"/>
                <w:b/>
                <w:kern w:val="2"/>
                <w:lang w:val="en-CA" w:eastAsia="zh-CN"/>
              </w:rPr>
              <w:fldChar w:fldCharType="begin"/>
            </w:r>
            <w:r w:rsidRPr="00974844">
              <w:rPr>
                <w:rFonts w:eastAsia="Arial Unicode MS"/>
                <w:b/>
                <w:kern w:val="2"/>
                <w:lang w:val="en-CA" w:eastAsia="zh-CN"/>
              </w:rPr>
              <w:instrText xml:space="preserve"> SEQ MTSec \r 1 \h \* MERGEFORMAT </w:instrText>
            </w:r>
            <w:r w:rsidRPr="00974844">
              <w:rPr>
                <w:rFonts w:eastAsia="Arial Unicode MS"/>
                <w:b/>
                <w:kern w:val="2"/>
                <w:lang w:val="en-CA" w:eastAsia="zh-CN"/>
              </w:rPr>
              <w:fldChar w:fldCharType="end"/>
            </w:r>
            <w:r w:rsidRPr="00974844">
              <w:rPr>
                <w:rFonts w:eastAsia="Arial Unicode MS"/>
                <w:b/>
                <w:kern w:val="2"/>
                <w:lang w:val="en-CA" w:eastAsia="zh-CN"/>
              </w:rPr>
              <w:fldChar w:fldCharType="begin"/>
            </w:r>
            <w:r w:rsidRPr="00974844">
              <w:rPr>
                <w:rFonts w:eastAsia="Arial Unicode MS"/>
                <w:b/>
                <w:kern w:val="2"/>
                <w:lang w:val="en-CA" w:eastAsia="zh-CN"/>
              </w:rPr>
              <w:instrText xml:space="preserve"> SEQ MTChap \r 1 \h \* MERGEFORMAT </w:instrText>
            </w:r>
            <w:r w:rsidRPr="00974844">
              <w:rPr>
                <w:rFonts w:eastAsia="Arial Unicode MS"/>
                <w:b/>
                <w:kern w:val="2"/>
                <w:lang w:val="en-CA" w:eastAsia="zh-CN"/>
              </w:rPr>
              <w:fldChar w:fldCharType="end"/>
            </w:r>
            <w:r w:rsidRPr="00974844">
              <w:rPr>
                <w:rFonts w:eastAsia="Arial Unicode MS"/>
                <w:b/>
                <w:kern w:val="2"/>
                <w:lang w:val="en-CA" w:eastAsia="zh-CN"/>
              </w:rPr>
              <w:fldChar w:fldCharType="end"/>
            </w:r>
            <w:r w:rsidRPr="00974844">
              <w:rPr>
                <w:rFonts w:eastAsia="Arial Unicode MS"/>
                <w:b/>
                <w:kern w:val="2"/>
                <w:lang w:val="en-CA" w:eastAsia="zh-CN"/>
              </w:rPr>
              <w:t>ITU - Telecommunications Standardization Sector</w:t>
            </w:r>
          </w:p>
          <w:p w14:paraId="38C091BA" w14:textId="77777777" w:rsidR="00CC5330" w:rsidRPr="00974844" w:rsidRDefault="00CC5330" w:rsidP="000E7013">
            <w:pPr>
              <w:widowControl w:val="0"/>
              <w:tabs>
                <w:tab w:val="left" w:pos="7200"/>
              </w:tabs>
              <w:rPr>
                <w:rFonts w:eastAsia="Arial Unicode MS"/>
                <w:kern w:val="2"/>
                <w:lang w:val="en-CA" w:eastAsia="zh-CN"/>
              </w:rPr>
            </w:pPr>
            <w:r w:rsidRPr="00974844">
              <w:rPr>
                <w:rFonts w:eastAsia="Arial Unicode MS"/>
                <w:kern w:val="2"/>
                <w:lang w:val="en-CA" w:eastAsia="zh-CN"/>
              </w:rPr>
              <w:t>STUDY GROUP 16 Question 6</w:t>
            </w:r>
          </w:p>
          <w:p w14:paraId="11E0BCC5" w14:textId="77777777" w:rsidR="00974844" w:rsidRPr="00AE3A86" w:rsidRDefault="00974844" w:rsidP="00974844">
            <w:pPr>
              <w:widowControl w:val="0"/>
              <w:pBdr>
                <w:bottom w:val="single" w:sz="6" w:space="1" w:color="auto"/>
              </w:pBdr>
              <w:tabs>
                <w:tab w:val="left" w:pos="7200"/>
              </w:tabs>
              <w:rPr>
                <w:rFonts w:eastAsia="Arial Unicode MS"/>
                <w:b/>
                <w:kern w:val="2"/>
                <w:sz w:val="22"/>
                <w:lang w:eastAsia="zh-CN"/>
              </w:rPr>
            </w:pPr>
            <w:r w:rsidRPr="00AE3A86">
              <w:rPr>
                <w:rFonts w:eastAsia="Arial Unicode MS"/>
                <w:b/>
                <w:kern w:val="2"/>
                <w:sz w:val="22"/>
                <w:lang w:eastAsia="zh-CN"/>
              </w:rPr>
              <w:t>Video Coding Experts Group (VCEG)</w:t>
            </w:r>
          </w:p>
          <w:p w14:paraId="6D7A1D5E" w14:textId="2A63014C" w:rsidR="00CC5330" w:rsidRPr="00974844" w:rsidRDefault="00CC5330" w:rsidP="00974844">
            <w:pPr>
              <w:widowControl w:val="0"/>
              <w:tabs>
                <w:tab w:val="left" w:pos="7200"/>
              </w:tabs>
              <w:rPr>
                <w:rFonts w:eastAsia="Arial Unicode MS"/>
                <w:b/>
                <w:kern w:val="2"/>
                <w:lang w:val="en-CA" w:eastAsia="zh-CN"/>
              </w:rPr>
            </w:pPr>
            <w:r w:rsidRPr="00974844">
              <w:rPr>
                <w:rFonts w:eastAsia="Arial Unicode MS"/>
                <w:kern w:val="2"/>
                <w:lang w:val="en-CA" w:eastAsia="zh-CN"/>
              </w:rPr>
              <w:t>5</w:t>
            </w:r>
            <w:r w:rsidR="00974844">
              <w:rPr>
                <w:rFonts w:eastAsia="Arial Unicode MS"/>
                <w:kern w:val="2"/>
                <w:lang w:val="en-CA" w:eastAsia="zh-CN"/>
              </w:rPr>
              <w:t>2</w:t>
            </w:r>
            <w:r w:rsidR="00974844">
              <w:rPr>
                <w:rFonts w:eastAsia="Arial Unicode MS"/>
                <w:kern w:val="2"/>
                <w:vertAlign w:val="superscript"/>
                <w:lang w:val="en-CA" w:eastAsia="ja-JP"/>
              </w:rPr>
              <w:t>nd</w:t>
            </w:r>
            <w:r w:rsidRPr="00974844">
              <w:rPr>
                <w:rFonts w:eastAsia="Arial Unicode MS"/>
                <w:kern w:val="2"/>
                <w:lang w:val="en-CA" w:eastAsia="zh-CN"/>
              </w:rPr>
              <w:t xml:space="preserve"> Meeting: </w:t>
            </w:r>
            <w:r w:rsidR="00375AAB" w:rsidRPr="00974844">
              <w:rPr>
                <w:rFonts w:eastAsia="Arial Unicode MS"/>
                <w:kern w:val="2"/>
                <w:lang w:val="en-CA" w:eastAsia="zh-CN"/>
              </w:rPr>
              <w:t>1</w:t>
            </w:r>
            <w:r w:rsidR="00974844">
              <w:rPr>
                <w:rFonts w:eastAsia="Arial Unicode MS"/>
                <w:kern w:val="2"/>
                <w:lang w:val="en-CA" w:eastAsia="zh-CN"/>
              </w:rPr>
              <w:t>9</w:t>
            </w:r>
            <w:r w:rsidR="00D63737" w:rsidRPr="00974844">
              <w:rPr>
                <w:rFonts w:eastAsia="Arial Unicode MS"/>
                <w:kern w:val="2"/>
                <w:lang w:val="en-CA" w:eastAsia="zh-CN"/>
              </w:rPr>
              <w:t>–</w:t>
            </w:r>
            <w:r w:rsidR="00375AAB" w:rsidRPr="00974844">
              <w:rPr>
                <w:rFonts w:eastAsia="Arial Unicode MS"/>
                <w:kern w:val="2"/>
                <w:lang w:val="en-CA" w:eastAsia="zh-CN"/>
              </w:rPr>
              <w:t>2</w:t>
            </w:r>
            <w:r w:rsidR="00974844">
              <w:rPr>
                <w:rFonts w:eastAsia="Arial Unicode MS"/>
                <w:kern w:val="2"/>
                <w:lang w:val="en-CA" w:eastAsia="zh-CN"/>
              </w:rPr>
              <w:t>6</w:t>
            </w:r>
            <w:r w:rsidR="00D63737" w:rsidRPr="00974844">
              <w:rPr>
                <w:rFonts w:eastAsia="Arial Unicode MS"/>
                <w:kern w:val="2"/>
                <w:lang w:val="en-CA" w:eastAsia="zh-CN"/>
              </w:rPr>
              <w:t xml:space="preserve"> </w:t>
            </w:r>
            <w:r w:rsidR="00974844">
              <w:rPr>
                <w:rFonts w:eastAsia="Arial Unicode MS"/>
                <w:kern w:val="2"/>
                <w:lang w:val="en-CA" w:eastAsia="zh-CN"/>
              </w:rPr>
              <w:t>June</w:t>
            </w:r>
            <w:r w:rsidR="00D63737" w:rsidRPr="00974844">
              <w:rPr>
                <w:rFonts w:eastAsia="Arial Unicode MS"/>
                <w:kern w:val="2"/>
                <w:lang w:val="en-CA" w:eastAsia="zh-CN"/>
              </w:rPr>
              <w:t xml:space="preserve"> 201</w:t>
            </w:r>
            <w:r w:rsidR="00974844">
              <w:rPr>
                <w:rFonts w:eastAsia="Arial Unicode MS"/>
                <w:kern w:val="2"/>
                <w:lang w:val="en-CA" w:eastAsia="zh-CN"/>
              </w:rPr>
              <w:t>5</w:t>
            </w:r>
            <w:r w:rsidRPr="00974844">
              <w:rPr>
                <w:rFonts w:eastAsia="Arial Unicode MS"/>
                <w:kern w:val="2"/>
                <w:lang w:val="en-CA" w:eastAsia="zh-CN"/>
              </w:rPr>
              <w:t xml:space="preserve">, </w:t>
            </w:r>
            <w:r w:rsidR="00974844">
              <w:rPr>
                <w:rFonts w:eastAsia="Arial Unicode MS"/>
                <w:kern w:val="2"/>
                <w:lang w:val="en-CA" w:eastAsia="zh-CN"/>
              </w:rPr>
              <w:t>Warsaw</w:t>
            </w:r>
            <w:r w:rsidRPr="00974844">
              <w:rPr>
                <w:rFonts w:eastAsia="Arial Unicode MS"/>
                <w:kern w:val="2"/>
                <w:lang w:val="en-CA" w:eastAsia="zh-CN"/>
              </w:rPr>
              <w:t xml:space="preserve">, </w:t>
            </w:r>
            <w:r w:rsidR="00974844">
              <w:rPr>
                <w:rFonts w:eastAsia="Arial Unicode MS"/>
                <w:kern w:val="2"/>
                <w:lang w:val="en-CA" w:eastAsia="zh-CN"/>
              </w:rPr>
              <w:t>Poland</w:t>
            </w:r>
          </w:p>
        </w:tc>
        <w:tc>
          <w:tcPr>
            <w:tcW w:w="3330" w:type="dxa"/>
          </w:tcPr>
          <w:p w14:paraId="00C583A2" w14:textId="373ED736" w:rsidR="00CC5330" w:rsidRPr="00974844" w:rsidRDefault="00CC5330" w:rsidP="00974844">
            <w:pPr>
              <w:widowControl w:val="0"/>
              <w:tabs>
                <w:tab w:val="left" w:pos="7200"/>
              </w:tabs>
              <w:rPr>
                <w:rFonts w:eastAsia="Arial Unicode MS"/>
                <w:kern w:val="2"/>
                <w:lang w:val="en-CA" w:eastAsia="ja-JP"/>
              </w:rPr>
            </w:pPr>
            <w:r w:rsidRPr="00974844">
              <w:rPr>
                <w:rFonts w:eastAsia="Arial Unicode MS"/>
                <w:kern w:val="2"/>
                <w:lang w:val="en-CA" w:eastAsia="zh-CN"/>
              </w:rPr>
              <w:t xml:space="preserve">Document  </w:t>
            </w:r>
            <w:r w:rsidR="001F16A0" w:rsidRPr="00974844">
              <w:rPr>
                <w:rFonts w:eastAsia="Arial Unicode MS"/>
                <w:kern w:val="2"/>
                <w:lang w:val="en-CA" w:eastAsia="zh-CN"/>
              </w:rPr>
              <w:t>VCEG-</w:t>
            </w:r>
            <w:r w:rsidR="004B114F" w:rsidRPr="00974844">
              <w:rPr>
                <w:rFonts w:eastAsia="Arial Unicode MS"/>
                <w:kern w:val="2"/>
                <w:lang w:val="en-CA" w:eastAsia="zh-CN"/>
              </w:rPr>
              <w:t>A</w:t>
            </w:r>
            <w:r w:rsidR="00974844">
              <w:rPr>
                <w:rFonts w:eastAsia="Arial Unicode MS"/>
                <w:kern w:val="2"/>
                <w:lang w:val="en-CA" w:eastAsia="zh-CN"/>
              </w:rPr>
              <w:t>Z</w:t>
            </w:r>
            <w:r w:rsidR="004060AB" w:rsidRPr="004060AB">
              <w:rPr>
                <w:rFonts w:eastAsia="Arial Unicode MS"/>
                <w:kern w:val="2"/>
                <w:lang w:val="en-CA" w:eastAsia="zh-CN"/>
              </w:rPr>
              <w:t>10</w:t>
            </w:r>
          </w:p>
        </w:tc>
      </w:tr>
    </w:tbl>
    <w:p w14:paraId="2804A6D6" w14:textId="77777777" w:rsidR="00CC5330" w:rsidRPr="00974844" w:rsidRDefault="00CC5330" w:rsidP="00B90A7E">
      <w:pPr>
        <w:jc w:val="center"/>
        <w:rPr>
          <w:b/>
          <w:sz w:val="28"/>
          <w:szCs w:val="28"/>
          <w:lang w:val="en-CA"/>
        </w:rPr>
      </w:pPr>
    </w:p>
    <w:p w14:paraId="6B437BAC" w14:textId="77777777" w:rsidR="00B90A7E" w:rsidRDefault="00B90A7E" w:rsidP="00B90A7E">
      <w:pPr>
        <w:spacing w:line="240" w:lineRule="exact"/>
        <w:rPr>
          <w:lang w:val="en-CA"/>
        </w:rPr>
      </w:pPr>
    </w:p>
    <w:tbl>
      <w:tblPr>
        <w:tblW w:w="9747" w:type="dxa"/>
        <w:tblLayout w:type="fixed"/>
        <w:tblLook w:val="0000" w:firstRow="0" w:lastRow="0" w:firstColumn="0" w:lastColumn="0" w:noHBand="0" w:noVBand="0"/>
      </w:tblPr>
      <w:tblGrid>
        <w:gridCol w:w="1242"/>
        <w:gridCol w:w="4536"/>
        <w:gridCol w:w="900"/>
        <w:gridCol w:w="3069"/>
      </w:tblGrid>
      <w:tr w:rsidR="00974844" w:rsidRPr="00974844" w14:paraId="3347BD4B" w14:textId="77777777" w:rsidTr="0086070A">
        <w:tc>
          <w:tcPr>
            <w:tcW w:w="1242" w:type="dxa"/>
          </w:tcPr>
          <w:p w14:paraId="77F387FB" w14:textId="77777777" w:rsidR="00974844" w:rsidRPr="00974844" w:rsidRDefault="00974844" w:rsidP="00974844">
            <w:pPr>
              <w:widowControl w:val="0"/>
              <w:tabs>
                <w:tab w:val="left" w:pos="1800"/>
                <w:tab w:val="right" w:pos="9360"/>
              </w:tabs>
              <w:spacing w:before="120"/>
              <w:rPr>
                <w:rFonts w:eastAsia="Arial Unicode MS"/>
                <w:kern w:val="2"/>
                <w:sz w:val="22"/>
                <w:szCs w:val="22"/>
                <w:lang w:eastAsia="zh-CN"/>
              </w:rPr>
            </w:pPr>
            <w:r w:rsidRPr="00974844">
              <w:rPr>
                <w:rFonts w:eastAsia="Arial Unicode MS"/>
                <w:kern w:val="2"/>
                <w:sz w:val="22"/>
                <w:szCs w:val="22"/>
                <w:lang w:eastAsia="zh-CN"/>
              </w:rPr>
              <w:t>Question:</w:t>
            </w:r>
          </w:p>
        </w:tc>
        <w:tc>
          <w:tcPr>
            <w:tcW w:w="8505" w:type="dxa"/>
            <w:gridSpan w:val="3"/>
          </w:tcPr>
          <w:p w14:paraId="54B4B31A" w14:textId="77777777" w:rsidR="00974844" w:rsidRPr="00974844" w:rsidRDefault="00974844" w:rsidP="00974844">
            <w:pPr>
              <w:widowControl w:val="0"/>
              <w:tabs>
                <w:tab w:val="left" w:pos="1800"/>
                <w:tab w:val="right" w:pos="9360"/>
              </w:tabs>
              <w:spacing w:before="120"/>
              <w:rPr>
                <w:rFonts w:eastAsia="Arial Unicode MS"/>
                <w:kern w:val="2"/>
                <w:sz w:val="22"/>
                <w:szCs w:val="22"/>
                <w:lang w:eastAsia="zh-CN"/>
              </w:rPr>
            </w:pPr>
            <w:r w:rsidRPr="00974844">
              <w:rPr>
                <w:rFonts w:eastAsia="Arial Unicode MS"/>
                <w:kern w:val="2"/>
                <w:sz w:val="22"/>
                <w:szCs w:val="22"/>
                <w:lang w:eastAsia="zh-CN"/>
              </w:rPr>
              <w:t>Q.6/SG16 (VCEG)</w:t>
            </w:r>
          </w:p>
        </w:tc>
      </w:tr>
      <w:tr w:rsidR="00974844" w:rsidRPr="00974844" w14:paraId="7D23A2D6" w14:textId="77777777" w:rsidTr="0086070A">
        <w:tc>
          <w:tcPr>
            <w:tcW w:w="1242" w:type="dxa"/>
          </w:tcPr>
          <w:p w14:paraId="6235BFB5" w14:textId="77777777" w:rsidR="00974844" w:rsidRPr="00974844" w:rsidRDefault="00974844" w:rsidP="00974844">
            <w:pPr>
              <w:widowControl w:val="0"/>
              <w:tabs>
                <w:tab w:val="left" w:pos="1800"/>
                <w:tab w:val="right" w:pos="9360"/>
              </w:tabs>
              <w:spacing w:before="120"/>
              <w:jc w:val="left"/>
              <w:rPr>
                <w:rFonts w:eastAsia="Arial Unicode MS"/>
                <w:kern w:val="2"/>
                <w:sz w:val="22"/>
                <w:szCs w:val="22"/>
                <w:lang w:eastAsia="zh-CN"/>
              </w:rPr>
            </w:pPr>
            <w:r w:rsidRPr="00974844">
              <w:rPr>
                <w:rFonts w:eastAsia="Arial Unicode MS"/>
                <w:kern w:val="2"/>
                <w:sz w:val="22"/>
                <w:szCs w:val="22"/>
                <w:lang w:eastAsia="zh-CN"/>
              </w:rPr>
              <w:t>Source:</w:t>
            </w:r>
          </w:p>
        </w:tc>
        <w:tc>
          <w:tcPr>
            <w:tcW w:w="4536" w:type="dxa"/>
          </w:tcPr>
          <w:p w14:paraId="37E28AB2" w14:textId="4F271098" w:rsidR="00974844" w:rsidRPr="00974844" w:rsidRDefault="004060AB" w:rsidP="009748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left"/>
              <w:rPr>
                <w:b/>
                <w:lang w:val="en-GB" w:eastAsia="ja-JP"/>
              </w:rPr>
            </w:pPr>
            <w:r>
              <w:rPr>
                <w:b/>
                <w:lang w:val="en-GB" w:eastAsia="ja-JP"/>
              </w:rPr>
              <w:t>Qualcomm</w:t>
            </w:r>
            <w:r w:rsidR="009007DC">
              <w:rPr>
                <w:b/>
                <w:lang w:val="en-GB" w:eastAsia="ja-JP"/>
              </w:rPr>
              <w:t xml:space="preserve"> Incorporated</w:t>
            </w:r>
          </w:p>
        </w:tc>
        <w:tc>
          <w:tcPr>
            <w:tcW w:w="900" w:type="dxa"/>
          </w:tcPr>
          <w:p w14:paraId="5FBA34B1" w14:textId="77777777" w:rsidR="00974844" w:rsidRDefault="00974844" w:rsidP="00974844">
            <w:pPr>
              <w:widowControl w:val="0"/>
              <w:tabs>
                <w:tab w:val="left" w:pos="1800"/>
                <w:tab w:val="right" w:pos="9360"/>
              </w:tabs>
              <w:spacing w:before="120"/>
              <w:jc w:val="left"/>
              <w:rPr>
                <w:rFonts w:eastAsia="SimSun"/>
                <w:kern w:val="2"/>
                <w:sz w:val="22"/>
                <w:szCs w:val="22"/>
                <w:lang w:eastAsia="zh-CN"/>
              </w:rPr>
            </w:pPr>
            <w:r w:rsidRPr="00974844">
              <w:rPr>
                <w:rFonts w:eastAsia="SimSun"/>
                <w:kern w:val="2"/>
                <w:sz w:val="22"/>
                <w:szCs w:val="22"/>
                <w:lang w:eastAsia="zh-CN"/>
              </w:rPr>
              <w:t>Tel:</w:t>
            </w:r>
          </w:p>
          <w:p w14:paraId="08EF9B05" w14:textId="796E478C" w:rsidR="00974844" w:rsidRPr="004060AB" w:rsidRDefault="00974844" w:rsidP="00974844">
            <w:pPr>
              <w:widowControl w:val="0"/>
              <w:tabs>
                <w:tab w:val="left" w:pos="1800"/>
                <w:tab w:val="right" w:pos="9360"/>
              </w:tabs>
              <w:spacing w:before="120"/>
              <w:jc w:val="left"/>
            </w:pPr>
            <w:r w:rsidRPr="00974844">
              <w:rPr>
                <w:rFonts w:eastAsia="SimSun"/>
                <w:kern w:val="2"/>
                <w:sz w:val="22"/>
                <w:szCs w:val="22"/>
                <w:lang w:eastAsia="zh-CN"/>
              </w:rPr>
              <w:t>Email:</w:t>
            </w:r>
            <w:r w:rsidR="004060AB">
              <w:t xml:space="preserve"> </w:t>
            </w:r>
          </w:p>
        </w:tc>
        <w:tc>
          <w:tcPr>
            <w:tcW w:w="3069" w:type="dxa"/>
          </w:tcPr>
          <w:p w14:paraId="165CB857" w14:textId="34CA46A2" w:rsidR="00974844" w:rsidRDefault="004060AB" w:rsidP="00974844">
            <w:pPr>
              <w:spacing w:before="120"/>
              <w:jc w:val="left"/>
              <w:rPr>
                <w:rFonts w:eastAsia="Calibri"/>
                <w:sz w:val="22"/>
                <w:szCs w:val="22"/>
              </w:rPr>
            </w:pPr>
            <w:r w:rsidRPr="004060AB">
              <w:rPr>
                <w:rStyle w:val="value4"/>
                <w:sz w:val="22"/>
                <w:szCs w:val="19"/>
              </w:rPr>
              <w:t>+1-858-845-1795</w:t>
            </w:r>
          </w:p>
          <w:p w14:paraId="16BBC936" w14:textId="40AF6A5D" w:rsidR="00974844" w:rsidRDefault="000470F4" w:rsidP="00974844">
            <w:pPr>
              <w:spacing w:before="120"/>
              <w:jc w:val="left"/>
              <w:rPr>
                <w:rFonts w:eastAsia="SimSun"/>
                <w:kern w:val="2"/>
                <w:sz w:val="22"/>
                <w:szCs w:val="22"/>
                <w:lang w:eastAsia="zh-CN"/>
              </w:rPr>
            </w:pPr>
            <w:hyperlink r:id="rId5" w:history="1">
              <w:r w:rsidR="004060AB" w:rsidRPr="00227DFC">
                <w:rPr>
                  <w:rStyle w:val="Hyperlink"/>
                  <w:rFonts w:eastAsia="SimSun"/>
                  <w:kern w:val="2"/>
                  <w:sz w:val="22"/>
                  <w:szCs w:val="22"/>
                  <w:lang w:eastAsia="zh-CN"/>
                </w:rPr>
                <w:t>wchien@qti.qualcomm.com</w:t>
              </w:r>
            </w:hyperlink>
          </w:p>
          <w:p w14:paraId="0E21BAC7" w14:textId="6C7D19D0" w:rsidR="004060AB" w:rsidRDefault="000470F4" w:rsidP="00974844">
            <w:pPr>
              <w:spacing w:before="120"/>
              <w:jc w:val="left"/>
              <w:rPr>
                <w:rFonts w:eastAsia="SimSun"/>
                <w:kern w:val="2"/>
                <w:sz w:val="22"/>
                <w:szCs w:val="22"/>
                <w:lang w:eastAsia="zh-CN"/>
              </w:rPr>
            </w:pPr>
            <w:hyperlink r:id="rId6" w:history="1">
              <w:r w:rsidR="004060AB" w:rsidRPr="00227DFC">
                <w:rPr>
                  <w:rStyle w:val="Hyperlink"/>
                  <w:rFonts w:eastAsia="SimSun"/>
                  <w:kern w:val="2"/>
                  <w:sz w:val="22"/>
                  <w:szCs w:val="22"/>
                  <w:lang w:eastAsia="zh-CN"/>
                </w:rPr>
                <w:t>martak@qti.qualcom.com</w:t>
              </w:r>
            </w:hyperlink>
          </w:p>
          <w:p w14:paraId="6B1AC5D0" w14:textId="4F8A77C6" w:rsidR="004060AB" w:rsidRPr="00974844" w:rsidRDefault="004060AB" w:rsidP="00974844">
            <w:pPr>
              <w:spacing w:before="120"/>
              <w:jc w:val="left"/>
              <w:rPr>
                <w:rFonts w:eastAsia="SimSun"/>
                <w:kern w:val="2"/>
                <w:sz w:val="22"/>
                <w:szCs w:val="22"/>
                <w:lang w:eastAsia="zh-CN"/>
              </w:rPr>
            </w:pPr>
          </w:p>
        </w:tc>
      </w:tr>
      <w:tr w:rsidR="00974844" w:rsidRPr="00974844" w14:paraId="7209EF08" w14:textId="77777777" w:rsidTr="0086070A">
        <w:tc>
          <w:tcPr>
            <w:tcW w:w="1242" w:type="dxa"/>
          </w:tcPr>
          <w:p w14:paraId="5B2AE9B2" w14:textId="504478B1" w:rsidR="00974844" w:rsidRPr="00974844" w:rsidRDefault="00974844" w:rsidP="00974844">
            <w:pPr>
              <w:widowControl w:val="0"/>
              <w:tabs>
                <w:tab w:val="left" w:pos="1800"/>
                <w:tab w:val="right" w:pos="9360"/>
              </w:tabs>
              <w:spacing w:before="120"/>
              <w:rPr>
                <w:rFonts w:eastAsia="Arial Unicode MS"/>
                <w:kern w:val="2"/>
                <w:sz w:val="22"/>
                <w:szCs w:val="22"/>
                <w:lang w:eastAsia="zh-CN"/>
              </w:rPr>
            </w:pPr>
            <w:r w:rsidRPr="00974844">
              <w:rPr>
                <w:rFonts w:eastAsia="Arial Unicode MS"/>
                <w:kern w:val="2"/>
                <w:sz w:val="22"/>
                <w:szCs w:val="22"/>
                <w:lang w:eastAsia="zh-CN"/>
              </w:rPr>
              <w:t>Title:</w:t>
            </w:r>
          </w:p>
        </w:tc>
        <w:tc>
          <w:tcPr>
            <w:tcW w:w="8505" w:type="dxa"/>
            <w:gridSpan w:val="3"/>
          </w:tcPr>
          <w:p w14:paraId="1854388B" w14:textId="193948E2" w:rsidR="00974844" w:rsidRPr="00974844" w:rsidRDefault="004060AB" w:rsidP="00974844">
            <w:pPr>
              <w:widowControl w:val="0"/>
              <w:tabs>
                <w:tab w:val="left" w:pos="1800"/>
                <w:tab w:val="right" w:pos="9360"/>
              </w:tabs>
              <w:spacing w:before="120"/>
              <w:rPr>
                <w:rFonts w:eastAsia="SimSun"/>
                <w:b/>
                <w:kern w:val="2"/>
                <w:sz w:val="22"/>
                <w:szCs w:val="22"/>
                <w:lang w:eastAsia="zh-CN"/>
              </w:rPr>
            </w:pPr>
            <w:r>
              <w:rPr>
                <w:b/>
                <w:szCs w:val="22"/>
                <w:lang w:eastAsia="ko-KR"/>
              </w:rPr>
              <w:t>Extension of Advanced Temporal Motion Vector Predictor (ATMVP)</w:t>
            </w:r>
          </w:p>
        </w:tc>
      </w:tr>
      <w:tr w:rsidR="00821DAF" w:rsidRPr="00974844" w14:paraId="776E0F8A" w14:textId="77777777" w:rsidTr="0086070A">
        <w:tc>
          <w:tcPr>
            <w:tcW w:w="1242" w:type="dxa"/>
          </w:tcPr>
          <w:p w14:paraId="2BB757CA" w14:textId="593D1DDE" w:rsidR="00821DAF" w:rsidRPr="00974844" w:rsidRDefault="00821DAF" w:rsidP="00821DAF">
            <w:pPr>
              <w:widowControl w:val="0"/>
              <w:tabs>
                <w:tab w:val="left" w:pos="1800"/>
                <w:tab w:val="right" w:pos="9360"/>
              </w:tabs>
              <w:spacing w:before="120"/>
              <w:rPr>
                <w:rFonts w:eastAsia="Arial Unicode MS"/>
                <w:kern w:val="2"/>
                <w:sz w:val="22"/>
                <w:szCs w:val="22"/>
                <w:lang w:eastAsia="zh-CN"/>
              </w:rPr>
            </w:pPr>
            <w:r>
              <w:rPr>
                <w:rFonts w:eastAsia="Arial Unicode MS"/>
                <w:kern w:val="2"/>
                <w:sz w:val="22"/>
                <w:szCs w:val="22"/>
                <w:lang w:eastAsia="zh-CN"/>
              </w:rPr>
              <w:t>Authors:</w:t>
            </w:r>
          </w:p>
        </w:tc>
        <w:tc>
          <w:tcPr>
            <w:tcW w:w="8505" w:type="dxa"/>
            <w:gridSpan w:val="3"/>
          </w:tcPr>
          <w:p w14:paraId="33AFB98C" w14:textId="28021684" w:rsidR="00821DAF" w:rsidRDefault="00821DAF" w:rsidP="000470F4">
            <w:pPr>
              <w:widowControl w:val="0"/>
              <w:tabs>
                <w:tab w:val="left" w:pos="1800"/>
                <w:tab w:val="right" w:pos="9360"/>
              </w:tabs>
              <w:spacing w:before="120"/>
              <w:rPr>
                <w:b/>
                <w:szCs w:val="22"/>
                <w:lang w:eastAsia="ko-KR"/>
              </w:rPr>
            </w:pPr>
            <w:r>
              <w:rPr>
                <w:bCs/>
                <w:lang w:val="en-CA"/>
              </w:rPr>
              <w:t>W</w:t>
            </w:r>
            <w:r w:rsidR="000470F4">
              <w:rPr>
                <w:bCs/>
                <w:lang w:val="en-CA"/>
              </w:rPr>
              <w:t>ei</w:t>
            </w:r>
            <w:r>
              <w:rPr>
                <w:bCs/>
                <w:lang w:val="en-CA"/>
              </w:rPr>
              <w:t>-J</w:t>
            </w:r>
            <w:r w:rsidR="000470F4">
              <w:rPr>
                <w:bCs/>
                <w:lang w:val="en-CA"/>
              </w:rPr>
              <w:t>ung</w:t>
            </w:r>
            <w:r>
              <w:rPr>
                <w:bCs/>
                <w:lang w:val="en-CA"/>
              </w:rPr>
              <w:t xml:space="preserve"> Chien and</w:t>
            </w:r>
            <w:r w:rsidR="000470F4">
              <w:rPr>
                <w:bCs/>
                <w:lang w:val="en-CA"/>
              </w:rPr>
              <w:t xml:space="preserve"> Marta</w:t>
            </w:r>
            <w:bookmarkStart w:id="0" w:name="_GoBack"/>
            <w:bookmarkEnd w:id="0"/>
            <w:r w:rsidRPr="00821DAF">
              <w:rPr>
                <w:bCs/>
                <w:lang w:val="en-CA"/>
              </w:rPr>
              <w:t xml:space="preserve"> Karczewicz</w:t>
            </w:r>
          </w:p>
        </w:tc>
      </w:tr>
      <w:tr w:rsidR="00821DAF" w:rsidRPr="00974844" w14:paraId="2481FC18" w14:textId="77777777" w:rsidTr="0086070A">
        <w:tc>
          <w:tcPr>
            <w:tcW w:w="1242" w:type="dxa"/>
          </w:tcPr>
          <w:p w14:paraId="0223EB23" w14:textId="77777777" w:rsidR="00821DAF" w:rsidRPr="00974844" w:rsidRDefault="00821DAF" w:rsidP="00821DAF">
            <w:pPr>
              <w:widowControl w:val="0"/>
              <w:tabs>
                <w:tab w:val="left" w:pos="1800"/>
                <w:tab w:val="right" w:pos="9360"/>
              </w:tabs>
              <w:spacing w:before="120"/>
              <w:rPr>
                <w:rFonts w:eastAsia="Arial Unicode MS"/>
                <w:kern w:val="2"/>
                <w:sz w:val="22"/>
                <w:szCs w:val="22"/>
                <w:lang w:eastAsia="zh-CN"/>
              </w:rPr>
            </w:pPr>
            <w:r w:rsidRPr="00974844">
              <w:rPr>
                <w:rFonts w:eastAsia="Arial Unicode MS"/>
                <w:kern w:val="2"/>
                <w:sz w:val="22"/>
                <w:szCs w:val="22"/>
                <w:lang w:eastAsia="zh-CN"/>
              </w:rPr>
              <w:t>Purpose:</w:t>
            </w:r>
          </w:p>
        </w:tc>
        <w:tc>
          <w:tcPr>
            <w:tcW w:w="8505" w:type="dxa"/>
            <w:gridSpan w:val="3"/>
          </w:tcPr>
          <w:p w14:paraId="3700607A" w14:textId="046A614E" w:rsidR="00821DAF" w:rsidRPr="00974844" w:rsidRDefault="00821DAF" w:rsidP="00821DAF">
            <w:pPr>
              <w:widowControl w:val="0"/>
              <w:tabs>
                <w:tab w:val="left" w:pos="1800"/>
                <w:tab w:val="right" w:pos="9360"/>
              </w:tabs>
              <w:spacing w:before="120"/>
              <w:rPr>
                <w:rFonts w:eastAsia="Arial Unicode MS"/>
                <w:kern w:val="2"/>
                <w:sz w:val="22"/>
                <w:szCs w:val="22"/>
                <w:lang w:eastAsia="zh-CN"/>
              </w:rPr>
            </w:pPr>
            <w:r>
              <w:rPr>
                <w:bCs/>
                <w:lang w:val="en-CA"/>
              </w:rPr>
              <w:t>Proposal</w:t>
            </w:r>
          </w:p>
        </w:tc>
      </w:tr>
    </w:tbl>
    <w:p w14:paraId="29B0F20C" w14:textId="77777777" w:rsidR="00974844" w:rsidRPr="00974844" w:rsidRDefault="00974844" w:rsidP="00974844">
      <w:pPr>
        <w:widowControl w:val="0"/>
        <w:tabs>
          <w:tab w:val="left" w:pos="1800"/>
          <w:tab w:val="right" w:pos="9360"/>
        </w:tabs>
        <w:spacing w:before="120" w:after="240"/>
        <w:jc w:val="center"/>
        <w:rPr>
          <w:rFonts w:eastAsia="Arial Unicode MS"/>
          <w:kern w:val="2"/>
          <w:sz w:val="21"/>
          <w:lang w:eastAsia="ja-JP"/>
        </w:rPr>
      </w:pPr>
      <w:r w:rsidRPr="00974844">
        <w:rPr>
          <w:rFonts w:eastAsia="Arial Unicode MS"/>
          <w:kern w:val="2"/>
          <w:sz w:val="21"/>
          <w:u w:val="single"/>
          <w:lang w:eastAsia="zh-CN"/>
        </w:rPr>
        <w:t>_____________________________</w:t>
      </w:r>
    </w:p>
    <w:p w14:paraId="01A53F35" w14:textId="77777777" w:rsidR="00747E13" w:rsidRDefault="00747E13" w:rsidP="00B90A7E">
      <w:pPr>
        <w:rPr>
          <w:rFonts w:eastAsia="Malgun Gothic"/>
          <w:lang w:val="en-CA" w:eastAsia="ko-KR"/>
        </w:rPr>
      </w:pPr>
    </w:p>
    <w:p w14:paraId="6EB504FA" w14:textId="013BCF51" w:rsidR="00974844" w:rsidRPr="00974844" w:rsidRDefault="00974844" w:rsidP="00B90A7E">
      <w:pPr>
        <w:rPr>
          <w:rFonts w:eastAsia="Malgun Gothic"/>
          <w:b/>
          <w:lang w:val="en-CA" w:eastAsia="ko-KR"/>
        </w:rPr>
      </w:pPr>
      <w:r w:rsidRPr="00974844">
        <w:rPr>
          <w:rFonts w:eastAsia="Malgun Gothic"/>
          <w:b/>
          <w:lang w:val="en-CA" w:eastAsia="ko-KR"/>
        </w:rPr>
        <w:t>Abstract</w:t>
      </w:r>
    </w:p>
    <w:p w14:paraId="1EE7F0CB" w14:textId="77777777" w:rsidR="00974844" w:rsidRDefault="00974844" w:rsidP="00B90A7E">
      <w:pPr>
        <w:rPr>
          <w:rFonts w:eastAsia="Malgun Gothic"/>
          <w:lang w:val="en-CA" w:eastAsia="ko-KR"/>
        </w:rPr>
      </w:pPr>
    </w:p>
    <w:p w14:paraId="590D0C80" w14:textId="77777777" w:rsidR="004060AB" w:rsidRPr="00E438B6" w:rsidRDefault="004060AB" w:rsidP="004060AB">
      <w:pPr>
        <w:rPr>
          <w:lang w:val="en-CA"/>
        </w:rPr>
      </w:pPr>
      <w:r w:rsidRPr="00E438B6">
        <w:rPr>
          <w:lang w:val="en-CA"/>
        </w:rPr>
        <w:t xml:space="preserve">In this contribution, </w:t>
      </w:r>
      <w:r w:rsidRPr="00E438B6">
        <w:t xml:space="preserve">advanced temporal motion vector predictor (ATMVP) is extended to </w:t>
      </w:r>
      <w:r>
        <w:t xml:space="preserve">consider spatial </w:t>
      </w:r>
      <w:r w:rsidRPr="003F18B0">
        <w:t>motion vector predictors</w:t>
      </w:r>
      <w:r w:rsidRPr="00E438B6">
        <w:t>. As an addition</w:t>
      </w:r>
      <w:r>
        <w:t>al merge candidate, the spatio-</w:t>
      </w:r>
      <w:r w:rsidRPr="00E438B6">
        <w:t xml:space="preserve">temporal motion vector predictor together with ATMVP achieve 1.6% and 1.7% BD rate reduction </w:t>
      </w:r>
      <w:r>
        <w:t xml:space="preserve">for </w:t>
      </w:r>
      <w:r w:rsidRPr="00E438B6">
        <w:t xml:space="preserve">random access </w:t>
      </w:r>
      <w:r w:rsidRPr="00E438B6">
        <w:rPr>
          <w:lang w:val="en-CA"/>
        </w:rPr>
        <w:t>and low delay configurations, respectively.</w:t>
      </w:r>
    </w:p>
    <w:p w14:paraId="64A5666F" w14:textId="77777777" w:rsidR="004060AB" w:rsidRPr="00937823" w:rsidRDefault="004060AB" w:rsidP="004060AB">
      <w:pPr>
        <w:pStyle w:val="Heading1"/>
        <w:spacing w:after="240"/>
        <w:rPr>
          <w:rFonts w:ascii="Times New Roman" w:hAnsi="Times New Roman"/>
        </w:rPr>
      </w:pPr>
      <w:bookmarkStart w:id="1" w:name="OLE_LINK19"/>
      <w:bookmarkStart w:id="2" w:name="OLE_LINK20"/>
      <w:r>
        <w:rPr>
          <w:rFonts w:ascii="Times New Roman" w:hAnsi="Times New Roman"/>
        </w:rPr>
        <w:t>Introduction</w:t>
      </w:r>
    </w:p>
    <w:bookmarkEnd w:id="1"/>
    <w:bookmarkEnd w:id="2"/>
    <w:p w14:paraId="16612520" w14:textId="276D78AC" w:rsidR="004060AB" w:rsidRPr="00A300FD" w:rsidRDefault="004060AB" w:rsidP="004060AB">
      <w:pPr>
        <w:rPr>
          <w:szCs w:val="22"/>
          <w:lang w:val="en-CA"/>
        </w:rPr>
      </w:pPr>
      <w:r w:rsidRPr="00E438B6">
        <w:t>In</w:t>
      </w:r>
      <w:r w:rsidR="000B101E">
        <w:t xml:space="preserve"> </w:t>
      </w:r>
      <w:r w:rsidRPr="00E438B6">
        <w:t xml:space="preserve">[1], advanced temporal motion vector prediction (ATMVP) was proposed to allow each PU to </w:t>
      </w:r>
      <w:r>
        <w:t xml:space="preserve">obtain </w:t>
      </w:r>
      <w:r w:rsidRPr="00E438B6">
        <w:t>multiple sets of motion information (</w:t>
      </w:r>
      <w:r w:rsidRPr="00E438B6">
        <w:rPr>
          <w:sz w:val="22"/>
          <w:szCs w:val="22"/>
          <w:lang w:val="en-CA"/>
        </w:rPr>
        <w:t>including motion vectors and reference frames)</w:t>
      </w:r>
      <w:r w:rsidRPr="00E438B6">
        <w:t xml:space="preserve">. The </w:t>
      </w:r>
      <w:r>
        <w:t>motion information in ATMVP co</w:t>
      </w:r>
      <w:r w:rsidRPr="00E438B6">
        <w:t>me</w:t>
      </w:r>
      <w:r>
        <w:t xml:space="preserve">s though </w:t>
      </w:r>
      <w:r w:rsidRPr="00E438B6">
        <w:t>only</w:t>
      </w:r>
      <w:r>
        <w:t xml:space="preserve"> </w:t>
      </w:r>
      <w:r w:rsidRPr="00E438B6">
        <w:t xml:space="preserve">from the reference pictures. In this contribution, an additional merge candidate is introduced by extending sub-block concept of ATMVP. </w:t>
      </w:r>
      <w:r>
        <w:t xml:space="preserve">The spatio-temporal motion vector predictor (SPMVP) </w:t>
      </w:r>
      <w:r w:rsidRPr="00E438B6">
        <w:t>considers not only the temporal motion vector predictor</w:t>
      </w:r>
      <w:r>
        <w:t>s</w:t>
      </w:r>
      <w:r w:rsidRPr="00E438B6">
        <w:t xml:space="preserve"> but also the spatial motion vector predictor</w:t>
      </w:r>
      <w:r>
        <w:t>s</w:t>
      </w:r>
      <w:r w:rsidRPr="00E438B6">
        <w:t>.</w:t>
      </w:r>
      <w:r w:rsidRPr="00E438B6">
        <w:rPr>
          <w:sz w:val="22"/>
          <w:szCs w:val="22"/>
          <w:lang w:val="en-CA"/>
        </w:rPr>
        <w:t xml:space="preserve"> </w:t>
      </w:r>
      <w:r w:rsidR="000B101E">
        <w:rPr>
          <w:szCs w:val="22"/>
          <w:lang w:val="en-CA"/>
        </w:rPr>
        <w:t>By averaging</w:t>
      </w:r>
      <w:r w:rsidRPr="006837B8">
        <w:rPr>
          <w:szCs w:val="22"/>
          <w:lang w:val="en-CA"/>
        </w:rPr>
        <w:t xml:space="preserve"> motion information of two spatial motion vector predictor and one temporal motion vector predictor, an additional merge candidate is generated for each sub-</w:t>
      </w:r>
      <w:r w:rsidR="006863FC">
        <w:rPr>
          <w:szCs w:val="22"/>
          <w:lang w:val="en-CA"/>
        </w:rPr>
        <w:t>PU</w:t>
      </w:r>
      <w:r w:rsidRPr="006837B8">
        <w:rPr>
          <w:szCs w:val="22"/>
          <w:lang w:val="en-CA"/>
        </w:rPr>
        <w:t xml:space="preserve"> to achieve further BD rate reduction. </w:t>
      </w:r>
    </w:p>
    <w:p w14:paraId="27D9EEFB" w14:textId="77777777" w:rsidR="004060AB" w:rsidRDefault="004060AB" w:rsidP="004060AB">
      <w:pPr>
        <w:pStyle w:val="Heading1"/>
        <w:spacing w:after="240"/>
        <w:rPr>
          <w:rFonts w:ascii="Times New Roman" w:hAnsi="Times New Roman"/>
        </w:rPr>
      </w:pPr>
      <w:bookmarkStart w:id="3" w:name="OLE_LINK34"/>
      <w:bookmarkStart w:id="4" w:name="OLE_LINK35"/>
      <w:r>
        <w:rPr>
          <w:rFonts w:ascii="Times New Roman" w:hAnsi="Times New Roman"/>
        </w:rPr>
        <w:t>Technical description</w:t>
      </w:r>
    </w:p>
    <w:bookmarkEnd w:id="3"/>
    <w:bookmarkEnd w:id="4"/>
    <w:p w14:paraId="1CC86F60" w14:textId="4F023C10" w:rsidR="00A00FD6" w:rsidRDefault="004060AB" w:rsidP="004060AB">
      <w:r>
        <w:t xml:space="preserve">The PUs are split into square NxN sub-PUs (in this contribution N is set to 4). </w:t>
      </w:r>
      <w:r w:rsidRPr="00E438B6">
        <w:t xml:space="preserve">The </w:t>
      </w:r>
      <w:r>
        <w:t xml:space="preserve">motion vectors of the sub-PUs are derived </w:t>
      </w:r>
      <w:r w:rsidRPr="00E438B6">
        <w:t>recursively</w:t>
      </w:r>
      <w:r>
        <w:t>, following raster scan order</w:t>
      </w:r>
      <w:r w:rsidRPr="00E438B6">
        <w:t xml:space="preserve">. Figure </w:t>
      </w:r>
      <w:r>
        <w:t>1 illustrates this</w:t>
      </w:r>
      <w:r w:rsidRPr="00E438B6">
        <w:t xml:space="preserve"> concept. </w:t>
      </w:r>
      <w:r>
        <w:t>Let us consider</w:t>
      </w:r>
      <w:r w:rsidRPr="00E438B6">
        <w:t xml:space="preserve"> an 8x8 PU which contains four 4x4 sub-</w:t>
      </w:r>
      <w:r w:rsidR="00626E17">
        <w:t>PUs</w:t>
      </w:r>
      <w:r w:rsidRPr="00E438B6">
        <w:t xml:space="preserve"> A, B, C, and D. </w:t>
      </w:r>
      <w:r>
        <w:t xml:space="preserve">The </w:t>
      </w:r>
      <w:r w:rsidRPr="00E438B6">
        <w:t>neighbori</w:t>
      </w:r>
      <w:r>
        <w:t xml:space="preserve">ng NxN blocks in the current frame are </w:t>
      </w:r>
      <w:r w:rsidRPr="00E438B6">
        <w:t xml:space="preserve">labeled as a, b, c, and d. </w:t>
      </w:r>
    </w:p>
    <w:p w14:paraId="7EC8565B" w14:textId="77777777" w:rsidR="00DA4286" w:rsidRDefault="00DA4286" w:rsidP="004060AB"/>
    <w:p w14:paraId="04EAB73A" w14:textId="1D644764" w:rsidR="00DA4286" w:rsidRDefault="00DA4286" w:rsidP="00DA4286">
      <w:r>
        <w:t xml:space="preserve">The motion derivation for sub-PU A starts by identifying its two spatial neighbors. The first neighbor is NxN block above sub-PU A (block c). If this block c is not available or </w:t>
      </w:r>
      <w:r w:rsidR="0000590F">
        <w:t xml:space="preserve">is </w:t>
      </w:r>
      <w:r>
        <w:t>intra coded the other NxN blocks above sub-PU A are checked (from left to right, starting at block c).</w:t>
      </w:r>
      <w:r w:rsidRPr="00A00FD6">
        <w:t xml:space="preserve"> </w:t>
      </w:r>
      <w:r>
        <w:t xml:space="preserve">The second neighbor is a block to the left of the sub-PU A (block b). If block b is not available or </w:t>
      </w:r>
      <w:r w:rsidR="0000590F">
        <w:t xml:space="preserve">is </w:t>
      </w:r>
      <w:r>
        <w:t xml:space="preserve">intra coded other blocks to the left of sub-PU A are checked (from top to bottom, staring at block </w:t>
      </w:r>
      <w:r>
        <w:lastRenderedPageBreak/>
        <w:t>b).  The motion information obtained from the neighboring blocks for each list is scaled to the first reference frame for a given list. Next</w:t>
      </w:r>
      <w:r w:rsidRPr="00E438B6">
        <w:t xml:space="preserve">, temporal motion vector predictor (TMVP) of sub-block A is derived by following the same procedure of TMVP derivation </w:t>
      </w:r>
      <w:r>
        <w:t xml:space="preserve">as specified </w:t>
      </w:r>
      <w:r w:rsidRPr="00E438B6">
        <w:t xml:space="preserve">in </w:t>
      </w:r>
      <w:r w:rsidRPr="00196A23">
        <w:rPr>
          <w:lang w:val="en-CA"/>
        </w:rPr>
        <w:t>HEVC</w:t>
      </w:r>
      <w:r w:rsidRPr="00E438B6">
        <w:t xml:space="preserve">. </w:t>
      </w:r>
      <w:r>
        <w:t>T</w:t>
      </w:r>
      <w:r w:rsidRPr="00E438B6">
        <w:t xml:space="preserve">he motion information of the co-located block at location D is fetched and scaled accordingly. </w:t>
      </w:r>
      <w:r w:rsidRPr="00E6308F">
        <w:t xml:space="preserve">At last, after retrieving and scaling the motion information, all available motion vectors (up to 3) are averaged separately </w:t>
      </w:r>
      <w:r>
        <w:t xml:space="preserve">for </w:t>
      </w:r>
      <w:r w:rsidRPr="00E6308F">
        <w:t>each reference list.</w:t>
      </w:r>
      <w:r w:rsidRPr="00E438B6">
        <w:t xml:space="preserve"> The averaged motion vector is assigned as the motion vector of the current sub-PU. </w:t>
      </w:r>
    </w:p>
    <w:p w14:paraId="50656D79" w14:textId="77777777" w:rsidR="00A00FD6" w:rsidRDefault="00A00FD6" w:rsidP="004060AB"/>
    <w:p w14:paraId="4CF88937" w14:textId="77777777" w:rsidR="004060AB" w:rsidRDefault="004060AB" w:rsidP="004060AB">
      <w:pPr>
        <w:rPr>
          <w:sz w:val="22"/>
          <w:szCs w:val="22"/>
          <w:lang w:val="en-CA"/>
        </w:rPr>
      </w:pPr>
    </w:p>
    <w:p w14:paraId="75B4EB21" w14:textId="77777777" w:rsidR="004060AB" w:rsidRDefault="004060AB" w:rsidP="004060AB">
      <w:pPr>
        <w:rPr>
          <w:sz w:val="22"/>
          <w:szCs w:val="22"/>
          <w:lang w:val="en-CA"/>
        </w:rPr>
      </w:pPr>
      <w:r>
        <w:rPr>
          <w:noProof/>
        </w:rPr>
        <mc:AlternateContent>
          <mc:Choice Requires="wpg">
            <w:drawing>
              <wp:anchor distT="0" distB="0" distL="114300" distR="114300" simplePos="0" relativeHeight="251659264" behindDoc="0" locked="0" layoutInCell="1" allowOverlap="1" wp14:anchorId="2BBDACB2" wp14:editId="2696E475">
                <wp:simplePos x="0" y="0"/>
                <wp:positionH relativeFrom="column">
                  <wp:posOffset>2216481</wp:posOffset>
                </wp:positionH>
                <wp:positionV relativeFrom="paragraph">
                  <wp:posOffset>11264</wp:posOffset>
                </wp:positionV>
                <wp:extent cx="1382395" cy="1378585"/>
                <wp:effectExtent l="0" t="0" r="27305" b="12065"/>
                <wp:wrapNone/>
                <wp:docPr id="59" name="Group 59"/>
                <wp:cNvGraphicFramePr/>
                <a:graphic xmlns:a="http://schemas.openxmlformats.org/drawingml/2006/main">
                  <a:graphicData uri="http://schemas.microsoft.com/office/word/2010/wordprocessingGroup">
                    <wpg:wgp>
                      <wpg:cNvGrpSpPr/>
                      <wpg:grpSpPr>
                        <a:xfrm>
                          <a:off x="0" y="0"/>
                          <a:ext cx="1382395" cy="1378585"/>
                          <a:chOff x="9531" y="0"/>
                          <a:chExt cx="1383800" cy="1378717"/>
                        </a:xfrm>
                      </wpg:grpSpPr>
                      <wps:wsp>
                        <wps:cNvPr id="2" name="Rectangle 2"/>
                        <wps:cNvSpPr/>
                        <wps:spPr>
                          <a:xfrm>
                            <a:off x="476776" y="460221"/>
                            <a:ext cx="457200" cy="457201"/>
                          </a:xfrm>
                          <a:prstGeom prst="rect">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2B2A1E6D" w14:textId="77777777" w:rsidR="004060AB" w:rsidRDefault="004060AB" w:rsidP="004060AB">
                              <w:pPr>
                                <w:jc w:val="center"/>
                              </w:pPr>
                              <w: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25" name="Group 25"/>
                        <wpg:cNvGrpSpPr/>
                        <wpg:grpSpPr>
                          <a:xfrm>
                            <a:off x="9531" y="0"/>
                            <a:ext cx="1383800" cy="1378717"/>
                            <a:chOff x="9532" y="0"/>
                            <a:chExt cx="1384013" cy="1378915"/>
                          </a:xfrm>
                        </wpg:grpSpPr>
                        <wps:wsp>
                          <wps:cNvPr id="8" name="Rectangle 8"/>
                          <wps:cNvSpPr/>
                          <wps:spPr>
                            <a:xfrm>
                              <a:off x="929030" y="460858"/>
                              <a:ext cx="457200" cy="457200"/>
                            </a:xfrm>
                            <a:prstGeom prst="rect">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23BBEB78" w14:textId="77777777" w:rsidR="004060AB" w:rsidRDefault="004060AB" w:rsidP="004060AB">
                                <w:pPr>
                                  <w:jc w:val="center"/>
                                </w:pPr>
                                <w:r>
                                  <w:t>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468172" y="921715"/>
                              <a:ext cx="457200" cy="457200"/>
                            </a:xfrm>
                            <a:prstGeom prst="rect">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28AE9B5C" w14:textId="77777777" w:rsidR="004060AB" w:rsidRDefault="004060AB" w:rsidP="004060AB">
                                <w:pPr>
                                  <w:jc w:val="center"/>
                                </w:pPr>
                                <w:r>
                                  <w:t>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936345" y="921715"/>
                              <a:ext cx="457200" cy="457200"/>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14:paraId="653AD47F" w14:textId="77777777" w:rsidR="004060AB" w:rsidRPr="00482B33" w:rsidRDefault="004060AB" w:rsidP="004060AB">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Rectangle 37"/>
                          <wps:cNvSpPr/>
                          <wps:spPr>
                            <a:xfrm>
                              <a:off x="475488" y="0"/>
                              <a:ext cx="457200" cy="457200"/>
                            </a:xfrm>
                            <a:prstGeom prst="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46FE3833" w14:textId="77777777" w:rsidR="004060AB" w:rsidRDefault="004060AB" w:rsidP="004060AB">
                                <w:pPr>
                                  <w:jc w:val="center"/>
                                </w:pPr>
                                <w:r>
                                  <w:t>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Rectangle 40"/>
                          <wps:cNvSpPr/>
                          <wps:spPr>
                            <a:xfrm>
                              <a:off x="929030" y="0"/>
                              <a:ext cx="457200" cy="457200"/>
                            </a:xfrm>
                            <a:prstGeom prst="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30B42B83" w14:textId="77777777" w:rsidR="004060AB" w:rsidRDefault="004060AB" w:rsidP="004060AB">
                                <w:pPr>
                                  <w:jc w:val="center"/>
                                </w:pPr>
                                <w: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Rectangle 41"/>
                          <wps:cNvSpPr/>
                          <wps:spPr>
                            <a:xfrm>
                              <a:off x="9532" y="460858"/>
                              <a:ext cx="457200" cy="457200"/>
                            </a:xfrm>
                            <a:prstGeom prst="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1CBD1284" w14:textId="77777777" w:rsidR="004060AB" w:rsidRDefault="004060AB" w:rsidP="004060AB">
                                <w:pPr>
                                  <w:jc w:val="center"/>
                                </w:pPr>
                                <w:r>
                                  <w:t>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Rectangle 42"/>
                          <wps:cNvSpPr/>
                          <wps:spPr>
                            <a:xfrm>
                              <a:off x="9532" y="921715"/>
                              <a:ext cx="457200" cy="457200"/>
                            </a:xfrm>
                            <a:prstGeom prst="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60C5F225" w14:textId="77777777" w:rsidR="004060AB" w:rsidRDefault="004060AB" w:rsidP="004060AB">
                                <w:pPr>
                                  <w:jc w:val="center"/>
                                </w:pPr>
                                <w: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2BBDACB2" id="Group 59" o:spid="_x0000_s1026" style="position:absolute;left:0;text-align:left;margin-left:174.55pt;margin-top:.9pt;width:108.85pt;height:108.55pt;z-index:251659264;mso-width-relative:margin;mso-height-relative:margin" coordorigin="95" coordsize="13838,13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">
                <v:rect id="Rectangle 2" o:spid="_x0000_s1027" style="position:absolute;left:4767;top:4602;width:4572;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sv78QA&#10;AADaAAAADwAAAGRycy9kb3ducmV2LnhtbESPT2sCMRTE70K/Q3gFL6LZClpZjSJVwR481Krnx+bt&#10;H3fzsmyirv30RhB6HGbmN8xs0ZpKXKlxhWUFH4MIBHFidcGZgsPvpj8B4TyyxsoyKbiTg8X8rTPD&#10;WNsb/9B17zMRIOxiVJB7X8dSuiQng25ga+LgpbYx6INsMqkbvAW4qeQwisbSYMFhIceavnJKyv3F&#10;KFgdz72/tFwvd+vTd/k5Sgt7GN+V6r63yykIT63/D7/aW61gCM8r4Qb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rL+/EAAAA2gAAAA8AAAAAAAAAAAAAAAAAmAIAAGRycy9k&#10;b3ducmV2LnhtbFBLBQYAAAAABAAEAPUAAACJAwAAAAA=&#10;" fillcolor="#f79646 [3209]" strokecolor="#974706 [1609]" strokeweight="2pt">
                  <v:textbox>
                    <w:txbxContent>
                      <w:p w14:paraId="2B2A1E6D" w14:textId="77777777" w:rsidR="004060AB" w:rsidRDefault="004060AB" w:rsidP="004060AB">
                        <w:pPr>
                          <w:jc w:val="center"/>
                        </w:pPr>
                        <w:r>
                          <w:t>A</w:t>
                        </w:r>
                      </w:p>
                    </w:txbxContent>
                  </v:textbox>
                </v:rect>
                <v:group id="Group 25" o:spid="_x0000_s1028" style="position:absolute;left:95;width:13838;height:13787" coordorigin="95" coordsize="13840,137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rect id="Rectangle 8" o:spid="_x0000_s1029" style="position:absolute;left:9290;top:4608;width:4572;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MYBcMA&#10;AADaAAAADwAAAGRycy9kb3ducmV2LnhtbERPy2rCQBTdF/yH4Ra6KTqxoC3RUYKmoIsuatX1JXPz&#10;aDJ3QmaaRL++syh0eTjv9XY0jeipc5VlBfNZBII4s7riQsH56336BsJ5ZI2NZVJwIwfbzeRhjbG2&#10;A39Sf/KFCCHsYlRQet/GUrqsJINuZlviwOW2M+gD7AqpOxxCuGnkSxQtpcGKQ0OJLe1KyurTj1Gw&#10;v3w/3/M6TT7S67F+XeSVPS9vSj09jskKhKfR/4v/3AetIGwNV8IN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8MYBcMAAADaAAAADwAAAAAAAAAAAAAAAACYAgAAZHJzL2Rv&#10;d25yZXYueG1sUEsFBgAAAAAEAAQA9QAAAIgDAAAAAA==&#10;" fillcolor="#f79646 [3209]" strokecolor="#974706 [1609]" strokeweight="2pt">
                    <v:textbox>
                      <w:txbxContent>
                        <w:p w14:paraId="23BBEB78" w14:textId="77777777" w:rsidR="004060AB" w:rsidRDefault="004060AB" w:rsidP="004060AB">
                          <w:pPr>
                            <w:jc w:val="center"/>
                          </w:pPr>
                          <w:r>
                            <w:t>B</w:t>
                          </w:r>
                        </w:p>
                      </w:txbxContent>
                    </v:textbox>
                  </v:rect>
                  <v:rect id="Rectangle 10" o:spid="_x0000_s1030" style="position:absolute;left:4681;top:9217;width:4572;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Kl5MYA&#10;AADbAAAADwAAAGRycy9kb3ducmV2LnhtbESPT2sCQQzF74LfYUihl1JnW6iWraOIVagHD1rbc9jJ&#10;/unuZJadUVc/vTkUvCW8l/d+mc5716gTdaHybOBllIAizrytuDBw+F4/v4MKEdli45kMXCjAfDYc&#10;TDG1/sw7Ou1joSSEQ4oGyhjbVOuQleQwjHxLLFruO4dR1q7QtsOzhLtGvybJWDusWBpKbGlZUlbv&#10;j87A58/f0zWvV4vt6ndTT97yyh/GF2MeH/rFB6hIfbyb/6+/rOALvfwiA+jZ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BKl5MYAAADbAAAADwAAAAAAAAAAAAAAAACYAgAAZHJz&#10;L2Rvd25yZXYueG1sUEsFBgAAAAAEAAQA9QAAAIsDAAAAAA==&#10;" fillcolor="#f79646 [3209]" strokecolor="#974706 [1609]" strokeweight="2pt">
                    <v:textbox>
                      <w:txbxContent>
                        <w:p w14:paraId="28AE9B5C" w14:textId="77777777" w:rsidR="004060AB" w:rsidRDefault="004060AB" w:rsidP="004060AB">
                          <w:pPr>
                            <w:jc w:val="center"/>
                          </w:pPr>
                          <w:r>
                            <w:t>C</w:t>
                          </w:r>
                        </w:p>
                      </w:txbxContent>
                    </v:textbox>
                  </v:rect>
                  <v:rect id="Rectangle 14" o:spid="_x0000_s1031" style="position:absolute;left:9363;top:9217;width:4572;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E6Rr4A&#10;AADbAAAADwAAAGRycy9kb3ducmV2LnhtbERPTWsCMRC9F/wPYYTeNKsUla1RRBAKPVUFPU43092l&#10;m8mSjBr/vSkIvc3jfc5ynVynrhRi69nAZFyAIq68bbk2cDzsRgtQUZAtdp7JwJ0irFeDlyWW1t/4&#10;i657qVUO4ViigUakL7WOVUMO49j3xJn78cGhZBhqbQPecrjr9LQoZtphy7mhwZ62DVW/+4sz8Hlu&#10;0SYJvb7MvyWekqDeWGNeh2nzDkooyb/46f6wef4b/P2SD9Cr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JxOka+AAAA2wAAAA8AAAAAAAAAAAAAAAAAmAIAAGRycy9kb3ducmV2&#10;LnhtbFBLBQYAAAAABAAEAPUAAACDAwAAAAA=&#10;" fillcolor="#8064a2 [3207]" strokecolor="#3f3151 [1607]" strokeweight="2pt">
                    <v:textbox>
                      <w:txbxContent>
                        <w:p w14:paraId="653AD47F" w14:textId="77777777" w:rsidR="004060AB" w:rsidRPr="00482B33" w:rsidRDefault="004060AB" w:rsidP="004060AB">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Rectangle 37" o:spid="_x0000_s1032" style="position:absolute;left:4754;width:4572;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roRMIA&#10;AADbAAAADwAAAGRycy9kb3ducmV2LnhtbESPQWsCMRSE70L/Q3gFb5qtgpatcVkKQqWnrkqvr5tn&#10;dnHzsiSprv31jSB4HGbmG2ZVDLYTZ/KhdazgZZqBIK6dbtko2O82k1cQISJr7ByTgisFKNZPoxXm&#10;2l34i85VNCJBOOSooImxz6UMdUMWw9T1xMk7Om8xJumN1B4vCW47OcuyhbTYclposKf3hupT9WsT&#10;ZcHVwXl5LXef/m9rf76DMXOlxs9D+QYi0hAf4Xv7QyuYL+H2Jf0Auf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muhEwgAAANsAAAAPAAAAAAAAAAAAAAAAAJgCAABkcnMvZG93&#10;bnJldi54bWxQSwUGAAAAAAQABAD1AAAAhwMAAAAA&#10;" fillcolor="#9bbb59 [3206]" strokecolor="#4e6128 [1606]" strokeweight="2pt">
                    <v:textbox>
                      <w:txbxContent>
                        <w:p w14:paraId="46FE3833" w14:textId="77777777" w:rsidR="004060AB" w:rsidRDefault="004060AB" w:rsidP="004060AB">
                          <w:pPr>
                            <w:jc w:val="center"/>
                          </w:pPr>
                          <w:r>
                            <w:t>c</w:t>
                          </w:r>
                        </w:p>
                      </w:txbxContent>
                    </v:textbox>
                  </v:rect>
                  <v:rect id="Rectangle 40" o:spid="_x0000_s1033" style="position:absolute;left:9290;width:4572;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UDTcIA&#10;AADbAAAADwAAAGRycy9kb3ducmV2LnhtbESPwWoCMRCG7wXfIYzQW81aRWRrFBEKlZ5cW7xON9Ps&#10;0s1kSVJdfXrnUOhx+Of/Zr7VZvCdOlNMbWAD00kBirgOtmVn4OP4+rQElTKyxS4wGbhSgs169LDC&#10;0oYLH+hcZacEwqlEA03Ofal1qhvymCahJ5bsO0SPWcbotI14Ebjv9HNRLLTHluVCgz3tGqp/ql8v&#10;lAVXnyHq6/b4Hm97/3VKzs2MeRwP2xdQmYb8v/zXfrMG5vK9uIgH6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dQNNwgAAANsAAAAPAAAAAAAAAAAAAAAAAJgCAABkcnMvZG93&#10;bnJldi54bWxQSwUGAAAAAAQABAD1AAAAhwMAAAAA&#10;" fillcolor="#9bbb59 [3206]" strokecolor="#4e6128 [1606]" strokeweight="2pt">
                    <v:textbox>
                      <w:txbxContent>
                        <w:p w14:paraId="30B42B83" w14:textId="77777777" w:rsidR="004060AB" w:rsidRDefault="004060AB" w:rsidP="004060AB">
                          <w:pPr>
                            <w:jc w:val="center"/>
                          </w:pPr>
                          <w:r>
                            <w:t>d</w:t>
                          </w:r>
                        </w:p>
                      </w:txbxContent>
                    </v:textbox>
                  </v:rect>
                  <v:rect id="Rectangle 41" o:spid="_x0000_s1034" style="position:absolute;left:95;top:4608;width:4572;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mm1sEA&#10;AADbAAAADwAAAGRycy9kb3ducmV2LnhtbESPQWsCMRSE70L/Q3iF3jSrFSmrUaRQUDx1VXp9bp7Z&#10;xc3LkkRd/fWNIHgcZuYbZrbobCMu5EPtWMFwkIEgLp2u2SjYbX/6XyBCRNbYOCYFNwqwmL/1Zphr&#10;d+VfuhTRiAThkKOCKsY2lzKUFVkMA9cSJ+/ovMWYpDdSe7wmuG3kKMsm0mLNaaHClr4rKk/F2SbK&#10;hIu98/K23G78fW0Pf8GYT6U+3rvlFESkLr7Cz/ZKKxgP4fEl/QA5/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05ptbBAAAA2wAAAA8AAAAAAAAAAAAAAAAAmAIAAGRycy9kb3du&#10;cmV2LnhtbFBLBQYAAAAABAAEAPUAAACGAwAAAAA=&#10;" fillcolor="#9bbb59 [3206]" strokecolor="#4e6128 [1606]" strokeweight="2pt">
                    <v:textbox>
                      <w:txbxContent>
                        <w:p w14:paraId="1CBD1284" w14:textId="77777777" w:rsidR="004060AB" w:rsidRDefault="004060AB" w:rsidP="004060AB">
                          <w:pPr>
                            <w:jc w:val="center"/>
                          </w:pPr>
                          <w:r>
                            <w:t>b</w:t>
                          </w:r>
                        </w:p>
                      </w:txbxContent>
                    </v:textbox>
                  </v:rect>
                  <v:rect id="Rectangle 42" o:spid="_x0000_s1035" style="position:absolute;left:95;top:9217;width:4572;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s4ocIA&#10;AADbAAAADwAAAGRycy9kb3ducmV2LnhtbESPQWsCMRSE70L/Q3iF3jRbK1JW47IUCi2eXJVen5tn&#10;dnHzsiSprv56IxR6HGbmG2ZZDLYTZ/KhdazgdZKBIK6dbtko2G0/x+8gQkTW2DkmBVcKUKyeRkvM&#10;tbvwhs5VNCJBOOSooImxz6UMdUMWw8T1xMk7Om8xJumN1B4vCW47Oc2yubTYclposKePhupT9WsT&#10;Zc7V3nl5Lbdrf/u2h59gzJtSL89DuQARaYj/4b/2l1Ywm8LjS/oBcn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6zihwgAAANsAAAAPAAAAAAAAAAAAAAAAAJgCAABkcnMvZG93&#10;bnJldi54bWxQSwUGAAAAAAQABAD1AAAAhwMAAAAA&#10;" fillcolor="#9bbb59 [3206]" strokecolor="#4e6128 [1606]" strokeweight="2pt">
                    <v:textbox>
                      <w:txbxContent>
                        <w:p w14:paraId="60C5F225" w14:textId="77777777" w:rsidR="004060AB" w:rsidRDefault="004060AB" w:rsidP="004060AB">
                          <w:pPr>
                            <w:jc w:val="center"/>
                          </w:pPr>
                          <w:r>
                            <w:t>a</w:t>
                          </w:r>
                        </w:p>
                      </w:txbxContent>
                    </v:textbox>
                  </v:rect>
                </v:group>
              </v:group>
            </w:pict>
          </mc:Fallback>
        </mc:AlternateContent>
      </w:r>
    </w:p>
    <w:p w14:paraId="38AD3D43" w14:textId="77777777" w:rsidR="004060AB" w:rsidRDefault="004060AB" w:rsidP="004060AB">
      <w:pPr>
        <w:jc w:val="center"/>
        <w:rPr>
          <w:sz w:val="22"/>
          <w:szCs w:val="22"/>
          <w:lang w:val="en-CA"/>
        </w:rPr>
      </w:pPr>
    </w:p>
    <w:p w14:paraId="6913F8F2" w14:textId="77777777" w:rsidR="004060AB" w:rsidRDefault="004060AB" w:rsidP="004060AB">
      <w:pPr>
        <w:jc w:val="center"/>
        <w:rPr>
          <w:sz w:val="22"/>
          <w:szCs w:val="22"/>
          <w:lang w:val="en-CA"/>
        </w:rPr>
      </w:pPr>
    </w:p>
    <w:p w14:paraId="3E42524D" w14:textId="77777777" w:rsidR="004060AB" w:rsidRDefault="004060AB" w:rsidP="004060AB">
      <w:pPr>
        <w:jc w:val="center"/>
        <w:rPr>
          <w:sz w:val="22"/>
          <w:szCs w:val="22"/>
          <w:lang w:val="en-CA"/>
        </w:rPr>
      </w:pPr>
    </w:p>
    <w:p w14:paraId="115C2D84" w14:textId="77777777" w:rsidR="004060AB" w:rsidRDefault="004060AB" w:rsidP="004060AB">
      <w:pPr>
        <w:jc w:val="center"/>
        <w:rPr>
          <w:sz w:val="22"/>
          <w:szCs w:val="22"/>
          <w:lang w:val="en-CA"/>
        </w:rPr>
      </w:pPr>
    </w:p>
    <w:p w14:paraId="3B83D595" w14:textId="77777777" w:rsidR="00DA4286" w:rsidRDefault="00DA4286" w:rsidP="00DA4286">
      <w:pPr>
        <w:rPr>
          <w:sz w:val="22"/>
          <w:szCs w:val="22"/>
          <w:lang w:val="en-CA"/>
        </w:rPr>
      </w:pPr>
    </w:p>
    <w:p w14:paraId="4BA580BB" w14:textId="77777777" w:rsidR="00DA4286" w:rsidRDefault="00DA4286" w:rsidP="00DA4286">
      <w:pPr>
        <w:rPr>
          <w:sz w:val="22"/>
          <w:szCs w:val="22"/>
          <w:lang w:val="en-CA"/>
        </w:rPr>
      </w:pPr>
    </w:p>
    <w:p w14:paraId="27486A57" w14:textId="77777777" w:rsidR="00DA4286" w:rsidRDefault="00DA4286" w:rsidP="00DA4286">
      <w:pPr>
        <w:rPr>
          <w:sz w:val="22"/>
          <w:szCs w:val="22"/>
          <w:lang w:val="en-CA"/>
        </w:rPr>
      </w:pPr>
    </w:p>
    <w:p w14:paraId="20244E5E" w14:textId="77777777" w:rsidR="00DA4286" w:rsidRDefault="00DA4286" w:rsidP="00DA4286">
      <w:pPr>
        <w:rPr>
          <w:sz w:val="22"/>
          <w:szCs w:val="22"/>
          <w:lang w:val="en-CA"/>
        </w:rPr>
      </w:pPr>
    </w:p>
    <w:p w14:paraId="2BDF3FEB" w14:textId="77777777" w:rsidR="00DA4286" w:rsidRDefault="00DA4286" w:rsidP="00DA4286">
      <w:pPr>
        <w:rPr>
          <w:sz w:val="22"/>
          <w:szCs w:val="22"/>
          <w:lang w:val="en-CA"/>
        </w:rPr>
      </w:pPr>
    </w:p>
    <w:p w14:paraId="63C980F0" w14:textId="77777777" w:rsidR="004060AB" w:rsidRDefault="004060AB" w:rsidP="00DA4286">
      <w:pPr>
        <w:rPr>
          <w:sz w:val="22"/>
          <w:szCs w:val="22"/>
          <w:lang w:val="en-CA"/>
        </w:rPr>
      </w:pPr>
      <w:r>
        <w:rPr>
          <w:sz w:val="22"/>
          <w:szCs w:val="22"/>
          <w:lang w:val="en-CA"/>
        </w:rPr>
        <w:t>Figure 1</w:t>
      </w:r>
      <w:r w:rsidRPr="00933BFE">
        <w:rPr>
          <w:sz w:val="22"/>
          <w:szCs w:val="22"/>
          <w:lang w:val="en-CA"/>
        </w:rPr>
        <w:t xml:space="preserve"> Example of one PU with four sub-blocks (A-D) and its neighbouring blocks (a-d).</w:t>
      </w:r>
    </w:p>
    <w:p w14:paraId="44646BDA" w14:textId="77777777" w:rsidR="004060AB" w:rsidRDefault="004060AB" w:rsidP="004060AB">
      <w:pPr>
        <w:rPr>
          <w:lang w:val="en-CA"/>
        </w:rPr>
      </w:pPr>
    </w:p>
    <w:p w14:paraId="661B6B3A" w14:textId="77777777" w:rsidR="004060AB" w:rsidRDefault="004060AB" w:rsidP="004060AB">
      <w:pPr>
        <w:rPr>
          <w:sz w:val="22"/>
          <w:szCs w:val="22"/>
          <w:lang w:val="en-CA"/>
        </w:rPr>
      </w:pPr>
    </w:p>
    <w:p w14:paraId="44ED7154" w14:textId="77777777" w:rsidR="004060AB" w:rsidRPr="006837B8" w:rsidRDefault="004060AB" w:rsidP="004060AB">
      <w:r w:rsidRPr="006837B8">
        <w:rPr>
          <w:lang w:val="en-CA"/>
        </w:rPr>
        <w:t xml:space="preserve">The STMVP mode is enabled as an additional merge candidate and there is no additional syntax element required to signal this mode. Up to seven merge candidates are used, if the sequence parameter set indicates that both ATMVP and STMVP are enabled. </w:t>
      </w:r>
      <w:r w:rsidRPr="006837B8">
        <w:t xml:space="preserve">Before the </w:t>
      </w:r>
      <w:r w:rsidRPr="006837B8">
        <w:rPr>
          <w:lang w:val="en-CA"/>
        </w:rPr>
        <w:t xml:space="preserve">STMVP </w:t>
      </w:r>
      <w:r w:rsidRPr="006837B8">
        <w:t xml:space="preserve">mode is inserted to merge candidate list, a pruning process is applied. The STMVP mode is inserted into candidate list if motion information of at least one sub-PU is different than motion information obtained for this sub-PU using other merge candidates or ATMVP. </w:t>
      </w:r>
    </w:p>
    <w:p w14:paraId="64217483" w14:textId="77777777" w:rsidR="004060AB" w:rsidRPr="00937823" w:rsidRDefault="004060AB" w:rsidP="004060AB">
      <w:pPr>
        <w:pStyle w:val="Heading1"/>
        <w:spacing w:after="240"/>
        <w:rPr>
          <w:rFonts w:ascii="Times New Roman" w:hAnsi="Times New Roman"/>
        </w:rPr>
      </w:pPr>
      <w:r>
        <w:rPr>
          <w:rFonts w:ascii="Times New Roman" w:hAnsi="Times New Roman"/>
        </w:rPr>
        <w:t>Experimental results</w:t>
      </w:r>
    </w:p>
    <w:p w14:paraId="727FACFD" w14:textId="54990CC5" w:rsidR="004060AB" w:rsidRDefault="004060AB" w:rsidP="004060AB">
      <w:pPr>
        <w:rPr>
          <w:lang w:val="en-CA"/>
        </w:rPr>
      </w:pPr>
      <w:r w:rsidRPr="00E438B6">
        <w:rPr>
          <w:lang w:val="en-CA"/>
        </w:rPr>
        <w:t xml:space="preserve">The proposed additional merge candidate was implemented on top of HMKTA-1.0 [1] and simulations were conducted following the JCT-VC common test condition </w:t>
      </w:r>
      <w:r w:rsidRPr="00E438B6">
        <w:rPr>
          <w:lang w:val="en-CA"/>
        </w:rPr>
        <w:fldChar w:fldCharType="begin"/>
      </w:r>
      <w:r w:rsidRPr="00E438B6">
        <w:rPr>
          <w:lang w:val="en-CA"/>
        </w:rPr>
        <w:instrText xml:space="preserve"> REF _Ref409799649 \r \h  \* MERGEFORMAT </w:instrText>
      </w:r>
      <w:r w:rsidRPr="00E438B6">
        <w:rPr>
          <w:lang w:val="en-CA"/>
        </w:rPr>
      </w:r>
      <w:r w:rsidRPr="00E438B6">
        <w:rPr>
          <w:lang w:val="en-CA"/>
        </w:rPr>
        <w:fldChar w:fldCharType="separate"/>
      </w:r>
      <w:r w:rsidRPr="00E438B6">
        <w:rPr>
          <w:lang w:val="en-CA"/>
        </w:rPr>
        <w:t>[2]</w:t>
      </w:r>
      <w:r w:rsidRPr="00E438B6">
        <w:rPr>
          <w:lang w:val="en-CA"/>
        </w:rPr>
        <w:fldChar w:fldCharType="end"/>
      </w:r>
      <w:r w:rsidRPr="00E438B6">
        <w:rPr>
          <w:lang w:val="en-CA"/>
        </w:rPr>
        <w:t xml:space="preserve">. The anchor used here is HMKTA-1.0 without ATMVP with </w:t>
      </w:r>
      <w:r w:rsidRPr="00E438B6">
        <w:rPr>
          <w:noProof/>
          <w:lang w:eastAsia="ko-KR"/>
        </w:rPr>
        <w:t>max_num_merge_cand</w:t>
      </w:r>
      <w:r w:rsidRPr="00E438B6">
        <w:rPr>
          <w:lang w:val="en-CA"/>
        </w:rPr>
        <w:t xml:space="preserve"> equal to 5. Table 1 shows the BD-Rate reduction of HMKTA-1.0 with ATMVP enabled (</w:t>
      </w:r>
      <w:r w:rsidRPr="00E438B6">
        <w:rPr>
          <w:noProof/>
          <w:lang w:eastAsia="ko-KR"/>
        </w:rPr>
        <w:t>max_num_merge_cand</w:t>
      </w:r>
      <w:r w:rsidRPr="00E438B6">
        <w:rPr>
          <w:lang w:val="en-CA"/>
        </w:rPr>
        <w:t xml:space="preserve"> equal to 6).  Table 2 shows the BD-Rate reduction when both ATMVP and the proposed merge candidate are enabled (</w:t>
      </w:r>
      <w:r w:rsidRPr="00E438B6">
        <w:rPr>
          <w:noProof/>
          <w:lang w:eastAsia="ko-KR"/>
        </w:rPr>
        <w:t>max_num_merge_cand</w:t>
      </w:r>
      <w:r w:rsidRPr="00E438B6">
        <w:rPr>
          <w:lang w:val="en-CA"/>
        </w:rPr>
        <w:t xml:space="preserve"> equal to 7).  </w:t>
      </w:r>
    </w:p>
    <w:p w14:paraId="271C593A" w14:textId="77777777" w:rsidR="004060AB" w:rsidRPr="00E438B6" w:rsidRDefault="004060AB" w:rsidP="004060AB">
      <w:pPr>
        <w:rPr>
          <w:lang w:val="en-CA"/>
        </w:rPr>
      </w:pPr>
    </w:p>
    <w:p w14:paraId="0597CE88" w14:textId="77777777" w:rsidR="004060AB" w:rsidRDefault="004060AB" w:rsidP="004060AB">
      <w:pPr>
        <w:ind w:left="720"/>
      </w:pPr>
    </w:p>
    <w:tbl>
      <w:tblPr>
        <w:tblW w:w="7660" w:type="dxa"/>
        <w:tblInd w:w="720" w:type="dxa"/>
        <w:tblLook w:val="04A0" w:firstRow="1" w:lastRow="0" w:firstColumn="1" w:lastColumn="0" w:noHBand="0" w:noVBand="1"/>
      </w:tblPr>
      <w:tblGrid>
        <w:gridCol w:w="1300"/>
        <w:gridCol w:w="1060"/>
        <w:gridCol w:w="1060"/>
        <w:gridCol w:w="1060"/>
        <w:gridCol w:w="1060"/>
        <w:gridCol w:w="1060"/>
        <w:gridCol w:w="1060"/>
      </w:tblGrid>
      <w:tr w:rsidR="004060AB" w:rsidRPr="0060411C" w14:paraId="1445AD51" w14:textId="77777777" w:rsidTr="000F46DC">
        <w:trPr>
          <w:trHeight w:val="240"/>
        </w:trPr>
        <w:tc>
          <w:tcPr>
            <w:tcW w:w="1300" w:type="dxa"/>
            <w:tcBorders>
              <w:top w:val="nil"/>
              <w:left w:val="nil"/>
              <w:bottom w:val="nil"/>
              <w:right w:val="nil"/>
            </w:tcBorders>
            <w:shd w:val="clear" w:color="auto" w:fill="auto"/>
            <w:noWrap/>
            <w:vAlign w:val="bottom"/>
            <w:hideMark/>
          </w:tcPr>
          <w:p w14:paraId="2BDADD52" w14:textId="77777777" w:rsidR="004060AB" w:rsidRPr="0060411C" w:rsidRDefault="004060AB" w:rsidP="000F46DC">
            <w:pPr>
              <w:jc w:val="left"/>
              <w:rPr>
                <w:rFonts w:eastAsia="Times New Roman"/>
                <w:sz w:val="20"/>
                <w:szCs w:val="20"/>
                <w:lang w:eastAsia="zh-TW"/>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0669692F" w14:textId="77777777" w:rsidR="004060AB" w:rsidRPr="0060411C" w:rsidRDefault="004060AB" w:rsidP="000F46DC">
            <w:pPr>
              <w:jc w:val="center"/>
              <w:rPr>
                <w:rFonts w:ascii="Arial" w:eastAsia="Times New Roman" w:hAnsi="Arial" w:cs="Arial"/>
                <w:b/>
                <w:bCs/>
                <w:color w:val="000000"/>
                <w:sz w:val="18"/>
                <w:szCs w:val="18"/>
                <w:lang w:eastAsia="zh-TW"/>
              </w:rPr>
            </w:pPr>
            <w:r w:rsidRPr="0060411C">
              <w:rPr>
                <w:rFonts w:ascii="Arial" w:eastAsia="Times New Roman" w:hAnsi="Arial" w:cs="Arial"/>
                <w:b/>
                <w:bCs/>
                <w:color w:val="000000"/>
                <w:sz w:val="18"/>
                <w:szCs w:val="18"/>
                <w:lang w:eastAsia="zh-TW"/>
              </w:rPr>
              <w:t>Random Access Main</w:t>
            </w:r>
          </w:p>
        </w:tc>
        <w:tc>
          <w:tcPr>
            <w:tcW w:w="3180" w:type="dxa"/>
            <w:gridSpan w:val="3"/>
            <w:tcBorders>
              <w:top w:val="single" w:sz="8" w:space="0" w:color="auto"/>
              <w:left w:val="nil"/>
              <w:bottom w:val="nil"/>
              <w:right w:val="single" w:sz="8" w:space="0" w:color="000000"/>
            </w:tcBorders>
            <w:shd w:val="clear" w:color="auto" w:fill="auto"/>
            <w:noWrap/>
            <w:vAlign w:val="bottom"/>
            <w:hideMark/>
          </w:tcPr>
          <w:p w14:paraId="14F4F41D" w14:textId="77777777" w:rsidR="004060AB" w:rsidRPr="0060411C" w:rsidRDefault="004060AB" w:rsidP="000F46DC">
            <w:pPr>
              <w:jc w:val="center"/>
              <w:rPr>
                <w:rFonts w:ascii="Arial" w:eastAsia="Times New Roman" w:hAnsi="Arial" w:cs="Arial"/>
                <w:b/>
                <w:bCs/>
                <w:color w:val="000000"/>
                <w:sz w:val="18"/>
                <w:szCs w:val="18"/>
                <w:lang w:eastAsia="zh-TW"/>
              </w:rPr>
            </w:pPr>
            <w:r w:rsidRPr="0060411C">
              <w:rPr>
                <w:rFonts w:ascii="Arial" w:eastAsia="Times New Roman" w:hAnsi="Arial" w:cs="Arial"/>
                <w:b/>
                <w:bCs/>
                <w:color w:val="000000"/>
                <w:sz w:val="18"/>
                <w:szCs w:val="18"/>
                <w:lang w:eastAsia="zh-TW"/>
              </w:rPr>
              <w:t>Random Access Main10</w:t>
            </w:r>
          </w:p>
        </w:tc>
      </w:tr>
      <w:tr w:rsidR="004060AB" w:rsidRPr="0060411C" w14:paraId="1EA7FDCB" w14:textId="77777777" w:rsidTr="000F46DC">
        <w:trPr>
          <w:trHeight w:val="255"/>
        </w:trPr>
        <w:tc>
          <w:tcPr>
            <w:tcW w:w="1300" w:type="dxa"/>
            <w:tcBorders>
              <w:top w:val="nil"/>
              <w:left w:val="nil"/>
              <w:bottom w:val="nil"/>
              <w:right w:val="nil"/>
            </w:tcBorders>
            <w:shd w:val="clear" w:color="auto" w:fill="auto"/>
            <w:noWrap/>
            <w:vAlign w:val="bottom"/>
            <w:hideMark/>
          </w:tcPr>
          <w:p w14:paraId="5016B96B" w14:textId="77777777" w:rsidR="004060AB" w:rsidRPr="0060411C" w:rsidRDefault="004060AB" w:rsidP="000F46DC">
            <w:pPr>
              <w:jc w:val="center"/>
              <w:rPr>
                <w:rFonts w:ascii="Arial" w:eastAsia="Times New Roman" w:hAnsi="Arial" w:cs="Arial"/>
                <w:b/>
                <w:bCs/>
                <w:color w:val="000000"/>
                <w:sz w:val="18"/>
                <w:szCs w:val="18"/>
                <w:lang w:eastAsia="zh-TW"/>
              </w:rPr>
            </w:pPr>
          </w:p>
        </w:tc>
        <w:tc>
          <w:tcPr>
            <w:tcW w:w="1060" w:type="dxa"/>
            <w:tcBorders>
              <w:top w:val="nil"/>
              <w:left w:val="single" w:sz="8" w:space="0" w:color="auto"/>
              <w:bottom w:val="nil"/>
              <w:right w:val="nil"/>
            </w:tcBorders>
            <w:shd w:val="clear" w:color="auto" w:fill="auto"/>
            <w:noWrap/>
            <w:vAlign w:val="bottom"/>
            <w:hideMark/>
          </w:tcPr>
          <w:p w14:paraId="12D4122B"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Y</w:t>
            </w:r>
          </w:p>
        </w:tc>
        <w:tc>
          <w:tcPr>
            <w:tcW w:w="1060" w:type="dxa"/>
            <w:tcBorders>
              <w:top w:val="nil"/>
              <w:left w:val="nil"/>
              <w:bottom w:val="nil"/>
              <w:right w:val="nil"/>
            </w:tcBorders>
            <w:shd w:val="clear" w:color="auto" w:fill="auto"/>
            <w:noWrap/>
            <w:vAlign w:val="bottom"/>
            <w:hideMark/>
          </w:tcPr>
          <w:p w14:paraId="6CC9BC5B"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U</w:t>
            </w:r>
          </w:p>
        </w:tc>
        <w:tc>
          <w:tcPr>
            <w:tcW w:w="1060" w:type="dxa"/>
            <w:tcBorders>
              <w:top w:val="nil"/>
              <w:left w:val="nil"/>
              <w:bottom w:val="nil"/>
              <w:right w:val="single" w:sz="8" w:space="0" w:color="auto"/>
            </w:tcBorders>
            <w:shd w:val="clear" w:color="auto" w:fill="auto"/>
            <w:noWrap/>
            <w:vAlign w:val="bottom"/>
            <w:hideMark/>
          </w:tcPr>
          <w:p w14:paraId="124BECDE"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V</w:t>
            </w:r>
          </w:p>
        </w:tc>
        <w:tc>
          <w:tcPr>
            <w:tcW w:w="1060" w:type="dxa"/>
            <w:tcBorders>
              <w:top w:val="nil"/>
              <w:left w:val="nil"/>
              <w:bottom w:val="nil"/>
              <w:right w:val="nil"/>
            </w:tcBorders>
            <w:shd w:val="clear" w:color="auto" w:fill="auto"/>
            <w:noWrap/>
            <w:vAlign w:val="bottom"/>
            <w:hideMark/>
          </w:tcPr>
          <w:p w14:paraId="05CAB33B"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Y</w:t>
            </w:r>
          </w:p>
        </w:tc>
        <w:tc>
          <w:tcPr>
            <w:tcW w:w="1060" w:type="dxa"/>
            <w:tcBorders>
              <w:top w:val="nil"/>
              <w:left w:val="nil"/>
              <w:bottom w:val="nil"/>
              <w:right w:val="nil"/>
            </w:tcBorders>
            <w:shd w:val="clear" w:color="auto" w:fill="auto"/>
            <w:noWrap/>
            <w:vAlign w:val="bottom"/>
            <w:hideMark/>
          </w:tcPr>
          <w:p w14:paraId="4C4A82D9"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U</w:t>
            </w:r>
          </w:p>
        </w:tc>
        <w:tc>
          <w:tcPr>
            <w:tcW w:w="1060" w:type="dxa"/>
            <w:tcBorders>
              <w:top w:val="nil"/>
              <w:left w:val="nil"/>
              <w:bottom w:val="nil"/>
              <w:right w:val="single" w:sz="8" w:space="0" w:color="auto"/>
            </w:tcBorders>
            <w:shd w:val="clear" w:color="auto" w:fill="auto"/>
            <w:noWrap/>
            <w:vAlign w:val="bottom"/>
            <w:hideMark/>
          </w:tcPr>
          <w:p w14:paraId="618AA34F"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V</w:t>
            </w:r>
          </w:p>
        </w:tc>
      </w:tr>
      <w:tr w:rsidR="004060AB" w:rsidRPr="0060411C" w14:paraId="59C62BE9" w14:textId="77777777" w:rsidTr="000F46DC">
        <w:trPr>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2DC02465" w14:textId="77777777" w:rsidR="004060AB" w:rsidRPr="0060411C" w:rsidRDefault="004060AB" w:rsidP="000F46DC">
            <w:pPr>
              <w:jc w:val="left"/>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Class A</w:t>
            </w:r>
          </w:p>
        </w:tc>
        <w:tc>
          <w:tcPr>
            <w:tcW w:w="1060" w:type="dxa"/>
            <w:tcBorders>
              <w:top w:val="single" w:sz="8" w:space="0" w:color="auto"/>
              <w:left w:val="nil"/>
              <w:bottom w:val="nil"/>
              <w:right w:val="nil"/>
            </w:tcBorders>
            <w:shd w:val="clear" w:color="auto" w:fill="auto"/>
            <w:noWrap/>
            <w:vAlign w:val="bottom"/>
            <w:hideMark/>
          </w:tcPr>
          <w:p w14:paraId="3F4113C1"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-1.3%</w:t>
            </w:r>
          </w:p>
        </w:tc>
        <w:tc>
          <w:tcPr>
            <w:tcW w:w="1060" w:type="dxa"/>
            <w:tcBorders>
              <w:top w:val="single" w:sz="8" w:space="0" w:color="auto"/>
              <w:left w:val="nil"/>
              <w:bottom w:val="nil"/>
              <w:right w:val="nil"/>
            </w:tcBorders>
            <w:shd w:val="clear" w:color="auto" w:fill="auto"/>
            <w:noWrap/>
            <w:vAlign w:val="bottom"/>
            <w:hideMark/>
          </w:tcPr>
          <w:p w14:paraId="3E9F9D84"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-1.2%</w:t>
            </w:r>
          </w:p>
        </w:tc>
        <w:tc>
          <w:tcPr>
            <w:tcW w:w="1060" w:type="dxa"/>
            <w:tcBorders>
              <w:top w:val="single" w:sz="8" w:space="0" w:color="auto"/>
              <w:left w:val="nil"/>
              <w:bottom w:val="nil"/>
              <w:right w:val="single" w:sz="8" w:space="0" w:color="auto"/>
            </w:tcBorders>
            <w:shd w:val="clear" w:color="auto" w:fill="auto"/>
            <w:noWrap/>
            <w:vAlign w:val="bottom"/>
            <w:hideMark/>
          </w:tcPr>
          <w:p w14:paraId="0C6AB8F5"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-1.6%</w:t>
            </w:r>
          </w:p>
        </w:tc>
        <w:tc>
          <w:tcPr>
            <w:tcW w:w="1060" w:type="dxa"/>
            <w:tcBorders>
              <w:top w:val="single" w:sz="8" w:space="0" w:color="auto"/>
              <w:left w:val="nil"/>
              <w:bottom w:val="nil"/>
              <w:right w:val="nil"/>
            </w:tcBorders>
            <w:shd w:val="clear" w:color="auto" w:fill="auto"/>
            <w:noWrap/>
            <w:vAlign w:val="bottom"/>
            <w:hideMark/>
          </w:tcPr>
          <w:p w14:paraId="754646F9"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-1.4%</w:t>
            </w:r>
          </w:p>
        </w:tc>
        <w:tc>
          <w:tcPr>
            <w:tcW w:w="1060" w:type="dxa"/>
            <w:tcBorders>
              <w:top w:val="single" w:sz="8" w:space="0" w:color="auto"/>
              <w:left w:val="nil"/>
              <w:bottom w:val="nil"/>
              <w:right w:val="nil"/>
            </w:tcBorders>
            <w:shd w:val="clear" w:color="auto" w:fill="auto"/>
            <w:noWrap/>
            <w:vAlign w:val="bottom"/>
            <w:hideMark/>
          </w:tcPr>
          <w:p w14:paraId="241DB299"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-2.0%</w:t>
            </w:r>
          </w:p>
        </w:tc>
        <w:tc>
          <w:tcPr>
            <w:tcW w:w="1060" w:type="dxa"/>
            <w:tcBorders>
              <w:top w:val="single" w:sz="8" w:space="0" w:color="auto"/>
              <w:left w:val="nil"/>
              <w:bottom w:val="nil"/>
              <w:right w:val="single" w:sz="8" w:space="0" w:color="auto"/>
            </w:tcBorders>
            <w:shd w:val="clear" w:color="auto" w:fill="auto"/>
            <w:noWrap/>
            <w:vAlign w:val="bottom"/>
            <w:hideMark/>
          </w:tcPr>
          <w:p w14:paraId="2259600A"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-2.1%</w:t>
            </w:r>
          </w:p>
        </w:tc>
      </w:tr>
      <w:tr w:rsidR="004060AB" w:rsidRPr="0060411C" w14:paraId="13365F7D" w14:textId="77777777" w:rsidTr="000F46DC">
        <w:trPr>
          <w:trHeight w:val="240"/>
        </w:trPr>
        <w:tc>
          <w:tcPr>
            <w:tcW w:w="1300" w:type="dxa"/>
            <w:tcBorders>
              <w:top w:val="nil"/>
              <w:left w:val="single" w:sz="8" w:space="0" w:color="auto"/>
              <w:bottom w:val="nil"/>
              <w:right w:val="single" w:sz="8" w:space="0" w:color="auto"/>
            </w:tcBorders>
            <w:shd w:val="clear" w:color="auto" w:fill="auto"/>
            <w:noWrap/>
            <w:vAlign w:val="bottom"/>
            <w:hideMark/>
          </w:tcPr>
          <w:p w14:paraId="228F600A" w14:textId="77777777" w:rsidR="004060AB" w:rsidRPr="0060411C" w:rsidRDefault="004060AB" w:rsidP="000F46DC">
            <w:pPr>
              <w:jc w:val="left"/>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bottom"/>
            <w:hideMark/>
          </w:tcPr>
          <w:p w14:paraId="716423AA"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-1.1%</w:t>
            </w:r>
          </w:p>
        </w:tc>
        <w:tc>
          <w:tcPr>
            <w:tcW w:w="1060" w:type="dxa"/>
            <w:tcBorders>
              <w:top w:val="nil"/>
              <w:left w:val="nil"/>
              <w:bottom w:val="nil"/>
              <w:right w:val="nil"/>
            </w:tcBorders>
            <w:shd w:val="clear" w:color="auto" w:fill="auto"/>
            <w:noWrap/>
            <w:vAlign w:val="bottom"/>
            <w:hideMark/>
          </w:tcPr>
          <w:p w14:paraId="29B92E44"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-0.9%</w:t>
            </w:r>
          </w:p>
        </w:tc>
        <w:tc>
          <w:tcPr>
            <w:tcW w:w="1060" w:type="dxa"/>
            <w:tcBorders>
              <w:top w:val="nil"/>
              <w:left w:val="nil"/>
              <w:bottom w:val="nil"/>
              <w:right w:val="single" w:sz="8" w:space="0" w:color="auto"/>
            </w:tcBorders>
            <w:shd w:val="clear" w:color="auto" w:fill="auto"/>
            <w:noWrap/>
            <w:vAlign w:val="bottom"/>
            <w:hideMark/>
          </w:tcPr>
          <w:p w14:paraId="4030A3C5"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-1.0%</w:t>
            </w:r>
          </w:p>
        </w:tc>
        <w:tc>
          <w:tcPr>
            <w:tcW w:w="1060" w:type="dxa"/>
            <w:tcBorders>
              <w:top w:val="nil"/>
              <w:left w:val="nil"/>
              <w:bottom w:val="nil"/>
              <w:right w:val="nil"/>
            </w:tcBorders>
            <w:shd w:val="clear" w:color="auto" w:fill="auto"/>
            <w:noWrap/>
            <w:vAlign w:val="bottom"/>
            <w:hideMark/>
          </w:tcPr>
          <w:p w14:paraId="250797D5"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-1.1%</w:t>
            </w:r>
          </w:p>
        </w:tc>
        <w:tc>
          <w:tcPr>
            <w:tcW w:w="1060" w:type="dxa"/>
            <w:tcBorders>
              <w:top w:val="nil"/>
              <w:left w:val="nil"/>
              <w:bottom w:val="nil"/>
              <w:right w:val="nil"/>
            </w:tcBorders>
            <w:shd w:val="clear" w:color="auto" w:fill="auto"/>
            <w:noWrap/>
            <w:vAlign w:val="bottom"/>
            <w:hideMark/>
          </w:tcPr>
          <w:p w14:paraId="2F5882FF"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-0.7%</w:t>
            </w:r>
          </w:p>
        </w:tc>
        <w:tc>
          <w:tcPr>
            <w:tcW w:w="1060" w:type="dxa"/>
            <w:tcBorders>
              <w:top w:val="nil"/>
              <w:left w:val="nil"/>
              <w:bottom w:val="nil"/>
              <w:right w:val="single" w:sz="8" w:space="0" w:color="auto"/>
            </w:tcBorders>
            <w:shd w:val="clear" w:color="auto" w:fill="auto"/>
            <w:noWrap/>
            <w:vAlign w:val="bottom"/>
            <w:hideMark/>
          </w:tcPr>
          <w:p w14:paraId="71A64873"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-0.9%</w:t>
            </w:r>
          </w:p>
        </w:tc>
      </w:tr>
      <w:tr w:rsidR="004060AB" w:rsidRPr="0060411C" w14:paraId="24283E56" w14:textId="77777777" w:rsidTr="000F46DC">
        <w:trPr>
          <w:trHeight w:val="240"/>
        </w:trPr>
        <w:tc>
          <w:tcPr>
            <w:tcW w:w="1300" w:type="dxa"/>
            <w:tcBorders>
              <w:top w:val="nil"/>
              <w:left w:val="single" w:sz="8" w:space="0" w:color="auto"/>
              <w:bottom w:val="nil"/>
              <w:right w:val="single" w:sz="8" w:space="0" w:color="auto"/>
            </w:tcBorders>
            <w:shd w:val="clear" w:color="auto" w:fill="auto"/>
            <w:noWrap/>
            <w:vAlign w:val="bottom"/>
            <w:hideMark/>
          </w:tcPr>
          <w:p w14:paraId="27F9EDB1" w14:textId="77777777" w:rsidR="004060AB" w:rsidRPr="0060411C" w:rsidRDefault="004060AB" w:rsidP="000F46DC">
            <w:pPr>
              <w:jc w:val="left"/>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bottom"/>
            <w:hideMark/>
          </w:tcPr>
          <w:p w14:paraId="3A206A61"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-0.9%</w:t>
            </w:r>
          </w:p>
        </w:tc>
        <w:tc>
          <w:tcPr>
            <w:tcW w:w="1060" w:type="dxa"/>
            <w:tcBorders>
              <w:top w:val="nil"/>
              <w:left w:val="nil"/>
              <w:bottom w:val="nil"/>
              <w:right w:val="nil"/>
            </w:tcBorders>
            <w:shd w:val="clear" w:color="auto" w:fill="auto"/>
            <w:noWrap/>
            <w:vAlign w:val="bottom"/>
            <w:hideMark/>
          </w:tcPr>
          <w:p w14:paraId="089DE53B"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-0.9%</w:t>
            </w:r>
          </w:p>
        </w:tc>
        <w:tc>
          <w:tcPr>
            <w:tcW w:w="1060" w:type="dxa"/>
            <w:tcBorders>
              <w:top w:val="nil"/>
              <w:left w:val="nil"/>
              <w:bottom w:val="nil"/>
              <w:right w:val="single" w:sz="8" w:space="0" w:color="auto"/>
            </w:tcBorders>
            <w:shd w:val="clear" w:color="auto" w:fill="auto"/>
            <w:noWrap/>
            <w:vAlign w:val="bottom"/>
            <w:hideMark/>
          </w:tcPr>
          <w:p w14:paraId="2C6FC1AE"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-1.0%</w:t>
            </w:r>
          </w:p>
        </w:tc>
        <w:tc>
          <w:tcPr>
            <w:tcW w:w="1060" w:type="dxa"/>
            <w:tcBorders>
              <w:top w:val="nil"/>
              <w:left w:val="nil"/>
              <w:bottom w:val="nil"/>
              <w:right w:val="nil"/>
            </w:tcBorders>
            <w:shd w:val="clear" w:color="auto" w:fill="auto"/>
            <w:noWrap/>
            <w:vAlign w:val="bottom"/>
            <w:hideMark/>
          </w:tcPr>
          <w:p w14:paraId="5666015B"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-0.9%</w:t>
            </w:r>
          </w:p>
        </w:tc>
        <w:tc>
          <w:tcPr>
            <w:tcW w:w="1060" w:type="dxa"/>
            <w:tcBorders>
              <w:top w:val="nil"/>
              <w:left w:val="nil"/>
              <w:bottom w:val="nil"/>
              <w:right w:val="nil"/>
            </w:tcBorders>
            <w:shd w:val="clear" w:color="auto" w:fill="auto"/>
            <w:noWrap/>
            <w:vAlign w:val="bottom"/>
            <w:hideMark/>
          </w:tcPr>
          <w:p w14:paraId="224EF566"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-0.9%</w:t>
            </w:r>
          </w:p>
        </w:tc>
        <w:tc>
          <w:tcPr>
            <w:tcW w:w="1060" w:type="dxa"/>
            <w:tcBorders>
              <w:top w:val="nil"/>
              <w:left w:val="nil"/>
              <w:bottom w:val="nil"/>
              <w:right w:val="single" w:sz="8" w:space="0" w:color="auto"/>
            </w:tcBorders>
            <w:shd w:val="clear" w:color="auto" w:fill="auto"/>
            <w:noWrap/>
            <w:vAlign w:val="bottom"/>
            <w:hideMark/>
          </w:tcPr>
          <w:p w14:paraId="4A290EC3"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-0.9%</w:t>
            </w:r>
          </w:p>
        </w:tc>
      </w:tr>
      <w:tr w:rsidR="004060AB" w:rsidRPr="0060411C" w14:paraId="44FC956D" w14:textId="77777777" w:rsidTr="000F46DC">
        <w:trPr>
          <w:trHeight w:val="240"/>
        </w:trPr>
        <w:tc>
          <w:tcPr>
            <w:tcW w:w="1300" w:type="dxa"/>
            <w:tcBorders>
              <w:top w:val="nil"/>
              <w:left w:val="single" w:sz="8" w:space="0" w:color="auto"/>
              <w:bottom w:val="nil"/>
              <w:right w:val="single" w:sz="8" w:space="0" w:color="auto"/>
            </w:tcBorders>
            <w:shd w:val="clear" w:color="auto" w:fill="auto"/>
            <w:noWrap/>
            <w:vAlign w:val="bottom"/>
            <w:hideMark/>
          </w:tcPr>
          <w:p w14:paraId="36EC2782" w14:textId="77777777" w:rsidR="004060AB" w:rsidRPr="0060411C" w:rsidRDefault="004060AB" w:rsidP="000F46DC">
            <w:pPr>
              <w:jc w:val="left"/>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Class D</w:t>
            </w:r>
          </w:p>
        </w:tc>
        <w:tc>
          <w:tcPr>
            <w:tcW w:w="1060" w:type="dxa"/>
            <w:tcBorders>
              <w:top w:val="nil"/>
              <w:left w:val="nil"/>
              <w:bottom w:val="nil"/>
              <w:right w:val="nil"/>
            </w:tcBorders>
            <w:shd w:val="clear" w:color="auto" w:fill="auto"/>
            <w:noWrap/>
            <w:vAlign w:val="bottom"/>
            <w:hideMark/>
          </w:tcPr>
          <w:p w14:paraId="1CB47DE5"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-1.2%</w:t>
            </w:r>
          </w:p>
        </w:tc>
        <w:tc>
          <w:tcPr>
            <w:tcW w:w="1060" w:type="dxa"/>
            <w:tcBorders>
              <w:top w:val="nil"/>
              <w:left w:val="nil"/>
              <w:bottom w:val="nil"/>
              <w:right w:val="nil"/>
            </w:tcBorders>
            <w:shd w:val="clear" w:color="auto" w:fill="auto"/>
            <w:noWrap/>
            <w:vAlign w:val="bottom"/>
            <w:hideMark/>
          </w:tcPr>
          <w:p w14:paraId="534E8199"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-1.0%</w:t>
            </w:r>
          </w:p>
        </w:tc>
        <w:tc>
          <w:tcPr>
            <w:tcW w:w="1060" w:type="dxa"/>
            <w:tcBorders>
              <w:top w:val="nil"/>
              <w:left w:val="nil"/>
              <w:bottom w:val="nil"/>
              <w:right w:val="single" w:sz="8" w:space="0" w:color="auto"/>
            </w:tcBorders>
            <w:shd w:val="clear" w:color="auto" w:fill="auto"/>
            <w:noWrap/>
            <w:vAlign w:val="bottom"/>
            <w:hideMark/>
          </w:tcPr>
          <w:p w14:paraId="05CEA865"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-1.2%</w:t>
            </w:r>
          </w:p>
        </w:tc>
        <w:tc>
          <w:tcPr>
            <w:tcW w:w="1060" w:type="dxa"/>
            <w:tcBorders>
              <w:top w:val="nil"/>
              <w:left w:val="nil"/>
              <w:bottom w:val="nil"/>
              <w:right w:val="nil"/>
            </w:tcBorders>
            <w:shd w:val="clear" w:color="auto" w:fill="auto"/>
            <w:noWrap/>
            <w:vAlign w:val="bottom"/>
            <w:hideMark/>
          </w:tcPr>
          <w:p w14:paraId="641EEE0D"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-1.2%</w:t>
            </w:r>
          </w:p>
        </w:tc>
        <w:tc>
          <w:tcPr>
            <w:tcW w:w="1060" w:type="dxa"/>
            <w:tcBorders>
              <w:top w:val="nil"/>
              <w:left w:val="nil"/>
              <w:bottom w:val="nil"/>
              <w:right w:val="nil"/>
            </w:tcBorders>
            <w:shd w:val="clear" w:color="auto" w:fill="auto"/>
            <w:noWrap/>
            <w:vAlign w:val="bottom"/>
            <w:hideMark/>
          </w:tcPr>
          <w:p w14:paraId="119F4DE1"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-1.3%</w:t>
            </w:r>
          </w:p>
        </w:tc>
        <w:tc>
          <w:tcPr>
            <w:tcW w:w="1060" w:type="dxa"/>
            <w:tcBorders>
              <w:top w:val="nil"/>
              <w:left w:val="nil"/>
              <w:bottom w:val="nil"/>
              <w:right w:val="single" w:sz="8" w:space="0" w:color="auto"/>
            </w:tcBorders>
            <w:shd w:val="clear" w:color="auto" w:fill="auto"/>
            <w:noWrap/>
            <w:vAlign w:val="bottom"/>
            <w:hideMark/>
          </w:tcPr>
          <w:p w14:paraId="277B6C75"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-1.3%</w:t>
            </w:r>
          </w:p>
        </w:tc>
      </w:tr>
      <w:tr w:rsidR="004060AB" w:rsidRPr="0060411C" w14:paraId="57EDC7D3" w14:textId="77777777" w:rsidTr="000F46DC">
        <w:trPr>
          <w:trHeight w:val="255"/>
        </w:trPr>
        <w:tc>
          <w:tcPr>
            <w:tcW w:w="1300" w:type="dxa"/>
            <w:tcBorders>
              <w:top w:val="nil"/>
              <w:left w:val="single" w:sz="8" w:space="0" w:color="auto"/>
              <w:bottom w:val="nil"/>
              <w:right w:val="single" w:sz="8" w:space="0" w:color="auto"/>
            </w:tcBorders>
            <w:shd w:val="clear" w:color="auto" w:fill="auto"/>
            <w:noWrap/>
            <w:vAlign w:val="bottom"/>
            <w:hideMark/>
          </w:tcPr>
          <w:p w14:paraId="28FD5708" w14:textId="77777777" w:rsidR="004060AB" w:rsidRPr="0060411C" w:rsidRDefault="004060AB" w:rsidP="000F46DC">
            <w:pPr>
              <w:jc w:val="left"/>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bottom"/>
            <w:hideMark/>
          </w:tcPr>
          <w:p w14:paraId="1A009EFB"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bottom"/>
            <w:hideMark/>
          </w:tcPr>
          <w:p w14:paraId="24DFCB31" w14:textId="77777777" w:rsidR="004060AB" w:rsidRPr="0060411C" w:rsidRDefault="004060AB" w:rsidP="000F46DC">
            <w:pPr>
              <w:jc w:val="center"/>
              <w:rPr>
                <w:rFonts w:ascii="Arial" w:eastAsia="Times New Roman"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bottom"/>
            <w:hideMark/>
          </w:tcPr>
          <w:p w14:paraId="3882DFA2"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bottom"/>
            <w:hideMark/>
          </w:tcPr>
          <w:p w14:paraId="0FCA129C"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bottom"/>
            <w:hideMark/>
          </w:tcPr>
          <w:p w14:paraId="5638AC75" w14:textId="77777777" w:rsidR="004060AB" w:rsidRPr="0060411C" w:rsidRDefault="004060AB" w:rsidP="000F46DC">
            <w:pPr>
              <w:jc w:val="center"/>
              <w:rPr>
                <w:rFonts w:ascii="Arial" w:eastAsia="Times New Roman"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bottom"/>
            <w:hideMark/>
          </w:tcPr>
          <w:p w14:paraId="573CF0C6"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 </w:t>
            </w:r>
          </w:p>
        </w:tc>
      </w:tr>
      <w:tr w:rsidR="004060AB" w:rsidRPr="0060411C" w14:paraId="47D9A298" w14:textId="77777777" w:rsidTr="000F46DC">
        <w:trPr>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5817D912" w14:textId="77777777" w:rsidR="004060AB" w:rsidRPr="0060411C" w:rsidRDefault="004060AB" w:rsidP="000F46DC">
            <w:pPr>
              <w:jc w:val="left"/>
              <w:rPr>
                <w:rFonts w:ascii="Arial" w:eastAsia="Times New Roman" w:hAnsi="Arial" w:cs="Arial"/>
                <w:b/>
                <w:bCs/>
                <w:color w:val="000000"/>
                <w:sz w:val="18"/>
                <w:szCs w:val="18"/>
                <w:lang w:eastAsia="zh-TW"/>
              </w:rPr>
            </w:pPr>
            <w:r w:rsidRPr="0060411C">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bottom"/>
            <w:hideMark/>
          </w:tcPr>
          <w:p w14:paraId="25EF6534"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-1.1%</w:t>
            </w:r>
          </w:p>
        </w:tc>
        <w:tc>
          <w:tcPr>
            <w:tcW w:w="1060" w:type="dxa"/>
            <w:tcBorders>
              <w:top w:val="single" w:sz="8" w:space="0" w:color="auto"/>
              <w:left w:val="nil"/>
              <w:bottom w:val="nil"/>
              <w:right w:val="nil"/>
            </w:tcBorders>
            <w:shd w:val="clear" w:color="auto" w:fill="auto"/>
            <w:noWrap/>
            <w:vAlign w:val="bottom"/>
            <w:hideMark/>
          </w:tcPr>
          <w:p w14:paraId="6C0A3150"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-1.0%</w:t>
            </w:r>
          </w:p>
        </w:tc>
        <w:tc>
          <w:tcPr>
            <w:tcW w:w="1060" w:type="dxa"/>
            <w:tcBorders>
              <w:top w:val="single" w:sz="8" w:space="0" w:color="auto"/>
              <w:left w:val="nil"/>
              <w:bottom w:val="nil"/>
              <w:right w:val="single" w:sz="8" w:space="0" w:color="auto"/>
            </w:tcBorders>
            <w:shd w:val="clear" w:color="auto" w:fill="auto"/>
            <w:noWrap/>
            <w:vAlign w:val="bottom"/>
            <w:hideMark/>
          </w:tcPr>
          <w:p w14:paraId="5E12B775"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-1.2%</w:t>
            </w:r>
          </w:p>
        </w:tc>
        <w:tc>
          <w:tcPr>
            <w:tcW w:w="1060" w:type="dxa"/>
            <w:tcBorders>
              <w:top w:val="single" w:sz="8" w:space="0" w:color="auto"/>
              <w:left w:val="nil"/>
              <w:bottom w:val="nil"/>
              <w:right w:val="nil"/>
            </w:tcBorders>
            <w:shd w:val="clear" w:color="auto" w:fill="auto"/>
            <w:noWrap/>
            <w:vAlign w:val="bottom"/>
            <w:hideMark/>
          </w:tcPr>
          <w:p w14:paraId="0F14E4D7"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-1.2%</w:t>
            </w:r>
          </w:p>
        </w:tc>
        <w:tc>
          <w:tcPr>
            <w:tcW w:w="1060" w:type="dxa"/>
            <w:tcBorders>
              <w:top w:val="single" w:sz="8" w:space="0" w:color="auto"/>
              <w:left w:val="nil"/>
              <w:bottom w:val="nil"/>
              <w:right w:val="nil"/>
            </w:tcBorders>
            <w:shd w:val="clear" w:color="auto" w:fill="auto"/>
            <w:noWrap/>
            <w:vAlign w:val="bottom"/>
            <w:hideMark/>
          </w:tcPr>
          <w:p w14:paraId="2F9BBDB6"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-1.2%</w:t>
            </w:r>
          </w:p>
        </w:tc>
        <w:tc>
          <w:tcPr>
            <w:tcW w:w="1060" w:type="dxa"/>
            <w:tcBorders>
              <w:top w:val="single" w:sz="8" w:space="0" w:color="auto"/>
              <w:left w:val="nil"/>
              <w:bottom w:val="nil"/>
              <w:right w:val="single" w:sz="8" w:space="0" w:color="auto"/>
            </w:tcBorders>
            <w:shd w:val="clear" w:color="auto" w:fill="auto"/>
            <w:noWrap/>
            <w:vAlign w:val="bottom"/>
            <w:hideMark/>
          </w:tcPr>
          <w:p w14:paraId="04C9AC0A"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-1.3%</w:t>
            </w:r>
          </w:p>
        </w:tc>
      </w:tr>
      <w:tr w:rsidR="004060AB" w:rsidRPr="0060411C" w14:paraId="1CB5E315" w14:textId="77777777" w:rsidTr="000F46DC">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14:paraId="033F8C72" w14:textId="77777777" w:rsidR="004060AB" w:rsidRPr="0060411C" w:rsidRDefault="004060AB" w:rsidP="000F46DC">
            <w:pPr>
              <w:jc w:val="left"/>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 </w:t>
            </w:r>
          </w:p>
        </w:tc>
        <w:tc>
          <w:tcPr>
            <w:tcW w:w="1060" w:type="dxa"/>
            <w:tcBorders>
              <w:top w:val="nil"/>
              <w:left w:val="nil"/>
              <w:bottom w:val="single" w:sz="8" w:space="0" w:color="auto"/>
              <w:right w:val="nil"/>
            </w:tcBorders>
            <w:shd w:val="clear" w:color="auto" w:fill="auto"/>
            <w:noWrap/>
            <w:vAlign w:val="bottom"/>
            <w:hideMark/>
          </w:tcPr>
          <w:p w14:paraId="37FBA21E" w14:textId="77777777" w:rsidR="004060AB" w:rsidRPr="0060411C" w:rsidRDefault="004060AB" w:rsidP="000F46DC">
            <w:pPr>
              <w:jc w:val="center"/>
              <w:rPr>
                <w:rFonts w:ascii="Arial" w:eastAsia="Times New Roman" w:hAnsi="Arial" w:cs="Arial"/>
                <w:color w:val="808080"/>
                <w:sz w:val="18"/>
                <w:szCs w:val="18"/>
                <w:lang w:eastAsia="zh-TW"/>
              </w:rPr>
            </w:pPr>
            <w:r w:rsidRPr="0060411C">
              <w:rPr>
                <w:rFonts w:ascii="Arial" w:eastAsia="Times New Roman" w:hAnsi="Arial" w:cs="Arial"/>
                <w:color w:val="808080"/>
                <w:sz w:val="18"/>
                <w:szCs w:val="18"/>
                <w:lang w:eastAsia="zh-TW"/>
              </w:rPr>
              <w:t>-1.1%</w:t>
            </w:r>
          </w:p>
        </w:tc>
        <w:tc>
          <w:tcPr>
            <w:tcW w:w="1060" w:type="dxa"/>
            <w:tcBorders>
              <w:top w:val="nil"/>
              <w:left w:val="nil"/>
              <w:bottom w:val="single" w:sz="8" w:space="0" w:color="auto"/>
              <w:right w:val="nil"/>
            </w:tcBorders>
            <w:shd w:val="clear" w:color="auto" w:fill="auto"/>
            <w:noWrap/>
            <w:vAlign w:val="bottom"/>
            <w:hideMark/>
          </w:tcPr>
          <w:p w14:paraId="4B873549" w14:textId="77777777" w:rsidR="004060AB" w:rsidRPr="0060411C" w:rsidRDefault="004060AB" w:rsidP="000F46DC">
            <w:pPr>
              <w:jc w:val="center"/>
              <w:rPr>
                <w:rFonts w:ascii="Arial" w:eastAsia="Times New Roman" w:hAnsi="Arial" w:cs="Arial"/>
                <w:color w:val="808080"/>
                <w:sz w:val="18"/>
                <w:szCs w:val="18"/>
                <w:lang w:eastAsia="zh-TW"/>
              </w:rPr>
            </w:pPr>
            <w:r w:rsidRPr="0060411C">
              <w:rPr>
                <w:rFonts w:ascii="Arial" w:eastAsia="Times New Roman" w:hAnsi="Arial" w:cs="Arial"/>
                <w:color w:val="808080"/>
                <w:sz w:val="18"/>
                <w:szCs w:val="18"/>
                <w:lang w:eastAsia="zh-TW"/>
              </w:rPr>
              <w:t>-1.0%</w:t>
            </w:r>
          </w:p>
        </w:tc>
        <w:tc>
          <w:tcPr>
            <w:tcW w:w="1060" w:type="dxa"/>
            <w:tcBorders>
              <w:top w:val="nil"/>
              <w:left w:val="nil"/>
              <w:bottom w:val="single" w:sz="8" w:space="0" w:color="auto"/>
              <w:right w:val="single" w:sz="8" w:space="0" w:color="auto"/>
            </w:tcBorders>
            <w:shd w:val="clear" w:color="auto" w:fill="auto"/>
            <w:noWrap/>
            <w:vAlign w:val="bottom"/>
            <w:hideMark/>
          </w:tcPr>
          <w:p w14:paraId="1D1420F1" w14:textId="77777777" w:rsidR="004060AB" w:rsidRPr="0060411C" w:rsidRDefault="004060AB" w:rsidP="000F46DC">
            <w:pPr>
              <w:jc w:val="center"/>
              <w:rPr>
                <w:rFonts w:ascii="Arial" w:eastAsia="Times New Roman" w:hAnsi="Arial" w:cs="Arial"/>
                <w:color w:val="808080"/>
                <w:sz w:val="18"/>
                <w:szCs w:val="18"/>
                <w:lang w:eastAsia="zh-TW"/>
              </w:rPr>
            </w:pPr>
            <w:r w:rsidRPr="0060411C">
              <w:rPr>
                <w:rFonts w:ascii="Arial" w:eastAsia="Times New Roman" w:hAnsi="Arial" w:cs="Arial"/>
                <w:color w:val="808080"/>
                <w:sz w:val="18"/>
                <w:szCs w:val="18"/>
                <w:lang w:eastAsia="zh-TW"/>
              </w:rPr>
              <w:t>-1.2%</w:t>
            </w:r>
          </w:p>
        </w:tc>
        <w:tc>
          <w:tcPr>
            <w:tcW w:w="1060" w:type="dxa"/>
            <w:tcBorders>
              <w:top w:val="nil"/>
              <w:left w:val="nil"/>
              <w:bottom w:val="single" w:sz="8" w:space="0" w:color="auto"/>
              <w:right w:val="nil"/>
            </w:tcBorders>
            <w:shd w:val="clear" w:color="auto" w:fill="auto"/>
            <w:noWrap/>
            <w:vAlign w:val="bottom"/>
            <w:hideMark/>
          </w:tcPr>
          <w:p w14:paraId="284074DA" w14:textId="77777777" w:rsidR="004060AB" w:rsidRPr="0060411C" w:rsidRDefault="004060AB" w:rsidP="000F46DC">
            <w:pPr>
              <w:jc w:val="center"/>
              <w:rPr>
                <w:rFonts w:ascii="Arial" w:eastAsia="Times New Roman" w:hAnsi="Arial" w:cs="Arial"/>
                <w:color w:val="808080"/>
                <w:sz w:val="18"/>
                <w:szCs w:val="18"/>
                <w:lang w:eastAsia="zh-TW"/>
              </w:rPr>
            </w:pPr>
            <w:r w:rsidRPr="0060411C">
              <w:rPr>
                <w:rFonts w:ascii="Arial" w:eastAsia="Times New Roman" w:hAnsi="Arial" w:cs="Arial"/>
                <w:color w:val="808080"/>
                <w:sz w:val="18"/>
                <w:szCs w:val="18"/>
                <w:lang w:eastAsia="zh-TW"/>
              </w:rPr>
              <w:t>-1.2%</w:t>
            </w:r>
          </w:p>
        </w:tc>
        <w:tc>
          <w:tcPr>
            <w:tcW w:w="1060" w:type="dxa"/>
            <w:tcBorders>
              <w:top w:val="nil"/>
              <w:left w:val="nil"/>
              <w:bottom w:val="single" w:sz="8" w:space="0" w:color="auto"/>
              <w:right w:val="nil"/>
            </w:tcBorders>
            <w:shd w:val="clear" w:color="auto" w:fill="auto"/>
            <w:noWrap/>
            <w:vAlign w:val="bottom"/>
            <w:hideMark/>
          </w:tcPr>
          <w:p w14:paraId="4BCF849E" w14:textId="77777777" w:rsidR="004060AB" w:rsidRPr="0060411C" w:rsidRDefault="004060AB" w:rsidP="000F46DC">
            <w:pPr>
              <w:jc w:val="center"/>
              <w:rPr>
                <w:rFonts w:ascii="Arial" w:eastAsia="Times New Roman" w:hAnsi="Arial" w:cs="Arial"/>
                <w:color w:val="808080"/>
                <w:sz w:val="18"/>
                <w:szCs w:val="18"/>
                <w:lang w:eastAsia="zh-TW"/>
              </w:rPr>
            </w:pPr>
            <w:r w:rsidRPr="0060411C">
              <w:rPr>
                <w:rFonts w:ascii="Arial" w:eastAsia="Times New Roman" w:hAnsi="Arial" w:cs="Arial"/>
                <w:color w:val="808080"/>
                <w:sz w:val="18"/>
                <w:szCs w:val="18"/>
                <w:lang w:eastAsia="zh-TW"/>
              </w:rPr>
              <w:t>-1.2%</w:t>
            </w:r>
          </w:p>
        </w:tc>
        <w:tc>
          <w:tcPr>
            <w:tcW w:w="1060" w:type="dxa"/>
            <w:tcBorders>
              <w:top w:val="nil"/>
              <w:left w:val="nil"/>
              <w:bottom w:val="single" w:sz="8" w:space="0" w:color="auto"/>
              <w:right w:val="single" w:sz="8" w:space="0" w:color="auto"/>
            </w:tcBorders>
            <w:shd w:val="clear" w:color="auto" w:fill="auto"/>
            <w:noWrap/>
            <w:vAlign w:val="bottom"/>
            <w:hideMark/>
          </w:tcPr>
          <w:p w14:paraId="731F8ECA" w14:textId="77777777" w:rsidR="004060AB" w:rsidRPr="0060411C" w:rsidRDefault="004060AB" w:rsidP="000F46DC">
            <w:pPr>
              <w:jc w:val="center"/>
              <w:rPr>
                <w:rFonts w:ascii="Arial" w:eastAsia="Times New Roman" w:hAnsi="Arial" w:cs="Arial"/>
                <w:color w:val="808080"/>
                <w:sz w:val="18"/>
                <w:szCs w:val="18"/>
                <w:lang w:eastAsia="zh-TW"/>
              </w:rPr>
            </w:pPr>
            <w:r w:rsidRPr="0060411C">
              <w:rPr>
                <w:rFonts w:ascii="Arial" w:eastAsia="Times New Roman" w:hAnsi="Arial" w:cs="Arial"/>
                <w:color w:val="808080"/>
                <w:sz w:val="18"/>
                <w:szCs w:val="18"/>
                <w:lang w:eastAsia="zh-TW"/>
              </w:rPr>
              <w:t>-1.3%</w:t>
            </w:r>
          </w:p>
        </w:tc>
      </w:tr>
      <w:tr w:rsidR="004060AB" w:rsidRPr="0060411C" w14:paraId="44D0B5D6" w14:textId="77777777" w:rsidTr="000F46DC">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14:paraId="08D54E4F" w14:textId="77777777" w:rsidR="004060AB" w:rsidRPr="0060411C" w:rsidRDefault="004060AB" w:rsidP="000F46DC">
            <w:pPr>
              <w:jc w:val="left"/>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Class F</w:t>
            </w:r>
          </w:p>
        </w:tc>
        <w:tc>
          <w:tcPr>
            <w:tcW w:w="1060" w:type="dxa"/>
            <w:tcBorders>
              <w:top w:val="nil"/>
              <w:left w:val="nil"/>
              <w:bottom w:val="single" w:sz="8" w:space="0" w:color="auto"/>
              <w:right w:val="nil"/>
            </w:tcBorders>
            <w:shd w:val="clear" w:color="auto" w:fill="auto"/>
            <w:noWrap/>
            <w:vAlign w:val="bottom"/>
            <w:hideMark/>
          </w:tcPr>
          <w:p w14:paraId="7A29F095"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-0.4%</w:t>
            </w:r>
          </w:p>
        </w:tc>
        <w:tc>
          <w:tcPr>
            <w:tcW w:w="1060" w:type="dxa"/>
            <w:tcBorders>
              <w:top w:val="nil"/>
              <w:left w:val="nil"/>
              <w:bottom w:val="single" w:sz="8" w:space="0" w:color="auto"/>
              <w:right w:val="nil"/>
            </w:tcBorders>
            <w:shd w:val="clear" w:color="auto" w:fill="auto"/>
            <w:noWrap/>
            <w:vAlign w:val="bottom"/>
            <w:hideMark/>
          </w:tcPr>
          <w:p w14:paraId="35FF73B3"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-0.4%</w:t>
            </w:r>
          </w:p>
        </w:tc>
        <w:tc>
          <w:tcPr>
            <w:tcW w:w="1060" w:type="dxa"/>
            <w:tcBorders>
              <w:top w:val="nil"/>
              <w:left w:val="nil"/>
              <w:bottom w:val="single" w:sz="8" w:space="0" w:color="auto"/>
              <w:right w:val="single" w:sz="8" w:space="0" w:color="auto"/>
            </w:tcBorders>
            <w:shd w:val="clear" w:color="auto" w:fill="auto"/>
            <w:noWrap/>
            <w:vAlign w:val="bottom"/>
            <w:hideMark/>
          </w:tcPr>
          <w:p w14:paraId="24065F57"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-0.5%</w:t>
            </w:r>
          </w:p>
        </w:tc>
        <w:tc>
          <w:tcPr>
            <w:tcW w:w="1060" w:type="dxa"/>
            <w:tcBorders>
              <w:top w:val="nil"/>
              <w:left w:val="nil"/>
              <w:bottom w:val="single" w:sz="8" w:space="0" w:color="auto"/>
              <w:right w:val="nil"/>
            </w:tcBorders>
            <w:shd w:val="clear" w:color="auto" w:fill="auto"/>
            <w:noWrap/>
            <w:vAlign w:val="bottom"/>
            <w:hideMark/>
          </w:tcPr>
          <w:p w14:paraId="238440C2"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-0.3%</w:t>
            </w:r>
          </w:p>
        </w:tc>
        <w:tc>
          <w:tcPr>
            <w:tcW w:w="1060" w:type="dxa"/>
            <w:tcBorders>
              <w:top w:val="nil"/>
              <w:left w:val="nil"/>
              <w:bottom w:val="single" w:sz="8" w:space="0" w:color="auto"/>
              <w:right w:val="nil"/>
            </w:tcBorders>
            <w:shd w:val="clear" w:color="auto" w:fill="auto"/>
            <w:noWrap/>
            <w:vAlign w:val="bottom"/>
            <w:hideMark/>
          </w:tcPr>
          <w:p w14:paraId="23B51624"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-0.3%</w:t>
            </w:r>
          </w:p>
        </w:tc>
        <w:tc>
          <w:tcPr>
            <w:tcW w:w="1060" w:type="dxa"/>
            <w:tcBorders>
              <w:top w:val="nil"/>
              <w:left w:val="nil"/>
              <w:bottom w:val="single" w:sz="8" w:space="0" w:color="auto"/>
              <w:right w:val="single" w:sz="8" w:space="0" w:color="auto"/>
            </w:tcBorders>
            <w:shd w:val="clear" w:color="auto" w:fill="auto"/>
            <w:noWrap/>
            <w:vAlign w:val="bottom"/>
            <w:hideMark/>
          </w:tcPr>
          <w:p w14:paraId="751F1760"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-0.3%</w:t>
            </w:r>
          </w:p>
        </w:tc>
      </w:tr>
      <w:tr w:rsidR="004060AB" w:rsidRPr="0060411C" w14:paraId="21E94EA4" w14:textId="77777777" w:rsidTr="000F46DC">
        <w:trPr>
          <w:trHeight w:val="240"/>
        </w:trPr>
        <w:tc>
          <w:tcPr>
            <w:tcW w:w="1300" w:type="dxa"/>
            <w:tcBorders>
              <w:top w:val="nil"/>
              <w:left w:val="single" w:sz="8" w:space="0" w:color="auto"/>
              <w:bottom w:val="nil"/>
              <w:right w:val="single" w:sz="8" w:space="0" w:color="auto"/>
            </w:tcBorders>
            <w:shd w:val="clear" w:color="auto" w:fill="auto"/>
            <w:noWrap/>
            <w:vAlign w:val="bottom"/>
            <w:hideMark/>
          </w:tcPr>
          <w:p w14:paraId="15DCA53E" w14:textId="77777777" w:rsidR="004060AB" w:rsidRPr="0060411C" w:rsidRDefault="004060AB" w:rsidP="000F46DC">
            <w:pPr>
              <w:jc w:val="left"/>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Enc Time[%]</w:t>
            </w:r>
          </w:p>
        </w:tc>
        <w:tc>
          <w:tcPr>
            <w:tcW w:w="3180" w:type="dxa"/>
            <w:gridSpan w:val="3"/>
            <w:tcBorders>
              <w:top w:val="nil"/>
              <w:left w:val="nil"/>
              <w:bottom w:val="nil"/>
              <w:right w:val="single" w:sz="8" w:space="0" w:color="000000"/>
            </w:tcBorders>
            <w:shd w:val="clear" w:color="auto" w:fill="auto"/>
            <w:noWrap/>
            <w:vAlign w:val="bottom"/>
            <w:hideMark/>
          </w:tcPr>
          <w:p w14:paraId="4CBBEE79"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105%</w:t>
            </w:r>
          </w:p>
        </w:tc>
        <w:tc>
          <w:tcPr>
            <w:tcW w:w="3180" w:type="dxa"/>
            <w:gridSpan w:val="3"/>
            <w:tcBorders>
              <w:top w:val="nil"/>
              <w:left w:val="nil"/>
              <w:bottom w:val="nil"/>
              <w:right w:val="single" w:sz="8" w:space="0" w:color="000000"/>
            </w:tcBorders>
            <w:shd w:val="clear" w:color="auto" w:fill="auto"/>
            <w:noWrap/>
            <w:vAlign w:val="bottom"/>
            <w:hideMark/>
          </w:tcPr>
          <w:p w14:paraId="60B88593"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104%</w:t>
            </w:r>
          </w:p>
        </w:tc>
      </w:tr>
      <w:tr w:rsidR="004060AB" w:rsidRPr="0060411C" w14:paraId="29CC1E2B" w14:textId="77777777" w:rsidTr="000F46DC">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14:paraId="0E7AB52F" w14:textId="77777777" w:rsidR="004060AB" w:rsidRPr="0060411C" w:rsidRDefault="004060AB" w:rsidP="000F46DC">
            <w:pPr>
              <w:jc w:val="left"/>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14:paraId="14858A1E"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109%</w:t>
            </w:r>
          </w:p>
        </w:tc>
        <w:tc>
          <w:tcPr>
            <w:tcW w:w="3180" w:type="dxa"/>
            <w:gridSpan w:val="3"/>
            <w:tcBorders>
              <w:top w:val="nil"/>
              <w:left w:val="nil"/>
              <w:bottom w:val="single" w:sz="8" w:space="0" w:color="auto"/>
              <w:right w:val="single" w:sz="8" w:space="0" w:color="000000"/>
            </w:tcBorders>
            <w:shd w:val="clear" w:color="auto" w:fill="auto"/>
            <w:noWrap/>
            <w:vAlign w:val="bottom"/>
            <w:hideMark/>
          </w:tcPr>
          <w:p w14:paraId="621063A8"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108%</w:t>
            </w:r>
          </w:p>
        </w:tc>
      </w:tr>
      <w:tr w:rsidR="004060AB" w:rsidRPr="0060411C" w14:paraId="1D777889" w14:textId="77777777" w:rsidTr="000F46DC">
        <w:trPr>
          <w:trHeight w:val="255"/>
        </w:trPr>
        <w:tc>
          <w:tcPr>
            <w:tcW w:w="1300" w:type="dxa"/>
            <w:tcBorders>
              <w:top w:val="nil"/>
              <w:left w:val="nil"/>
              <w:bottom w:val="nil"/>
              <w:right w:val="nil"/>
            </w:tcBorders>
            <w:shd w:val="clear" w:color="auto" w:fill="auto"/>
            <w:noWrap/>
            <w:vAlign w:val="bottom"/>
            <w:hideMark/>
          </w:tcPr>
          <w:p w14:paraId="16AE0DF2" w14:textId="77777777" w:rsidR="004060AB" w:rsidRPr="0060411C" w:rsidRDefault="004060AB" w:rsidP="000F46DC">
            <w:pPr>
              <w:jc w:val="center"/>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2E59CAD7" w14:textId="77777777" w:rsidR="004060AB" w:rsidRPr="0060411C" w:rsidRDefault="004060AB" w:rsidP="000F46DC">
            <w:pPr>
              <w:jc w:val="left"/>
              <w:rPr>
                <w:rFonts w:eastAsia="Times New Roman"/>
                <w:sz w:val="20"/>
                <w:szCs w:val="20"/>
                <w:lang w:eastAsia="zh-TW"/>
              </w:rPr>
            </w:pPr>
          </w:p>
        </w:tc>
        <w:tc>
          <w:tcPr>
            <w:tcW w:w="1060" w:type="dxa"/>
            <w:tcBorders>
              <w:top w:val="nil"/>
              <w:left w:val="nil"/>
              <w:bottom w:val="nil"/>
              <w:right w:val="nil"/>
            </w:tcBorders>
            <w:shd w:val="clear" w:color="auto" w:fill="auto"/>
            <w:noWrap/>
            <w:vAlign w:val="bottom"/>
            <w:hideMark/>
          </w:tcPr>
          <w:p w14:paraId="45C77059" w14:textId="77777777" w:rsidR="004060AB" w:rsidRPr="0060411C" w:rsidRDefault="004060AB" w:rsidP="000F46DC">
            <w:pPr>
              <w:jc w:val="left"/>
              <w:rPr>
                <w:rFonts w:eastAsia="Times New Roman"/>
                <w:sz w:val="20"/>
                <w:szCs w:val="20"/>
                <w:lang w:eastAsia="zh-TW"/>
              </w:rPr>
            </w:pPr>
          </w:p>
        </w:tc>
        <w:tc>
          <w:tcPr>
            <w:tcW w:w="1060" w:type="dxa"/>
            <w:tcBorders>
              <w:top w:val="nil"/>
              <w:left w:val="nil"/>
              <w:bottom w:val="nil"/>
              <w:right w:val="nil"/>
            </w:tcBorders>
            <w:shd w:val="clear" w:color="auto" w:fill="auto"/>
            <w:noWrap/>
            <w:vAlign w:val="bottom"/>
            <w:hideMark/>
          </w:tcPr>
          <w:p w14:paraId="0F2DE2CC" w14:textId="77777777" w:rsidR="004060AB" w:rsidRPr="0060411C" w:rsidRDefault="004060AB" w:rsidP="000F46DC">
            <w:pPr>
              <w:jc w:val="left"/>
              <w:rPr>
                <w:rFonts w:eastAsia="Times New Roman"/>
                <w:sz w:val="20"/>
                <w:szCs w:val="20"/>
                <w:lang w:eastAsia="zh-TW"/>
              </w:rPr>
            </w:pPr>
          </w:p>
        </w:tc>
        <w:tc>
          <w:tcPr>
            <w:tcW w:w="1060" w:type="dxa"/>
            <w:tcBorders>
              <w:top w:val="nil"/>
              <w:left w:val="nil"/>
              <w:bottom w:val="nil"/>
              <w:right w:val="nil"/>
            </w:tcBorders>
            <w:shd w:val="clear" w:color="auto" w:fill="auto"/>
            <w:noWrap/>
            <w:vAlign w:val="bottom"/>
            <w:hideMark/>
          </w:tcPr>
          <w:p w14:paraId="6E626521" w14:textId="77777777" w:rsidR="004060AB" w:rsidRPr="0060411C" w:rsidRDefault="004060AB" w:rsidP="000F46DC">
            <w:pPr>
              <w:jc w:val="left"/>
              <w:rPr>
                <w:rFonts w:eastAsia="Times New Roman"/>
                <w:sz w:val="20"/>
                <w:szCs w:val="20"/>
                <w:lang w:eastAsia="zh-TW"/>
              </w:rPr>
            </w:pPr>
          </w:p>
        </w:tc>
        <w:tc>
          <w:tcPr>
            <w:tcW w:w="1060" w:type="dxa"/>
            <w:tcBorders>
              <w:top w:val="nil"/>
              <w:left w:val="nil"/>
              <w:bottom w:val="nil"/>
              <w:right w:val="nil"/>
            </w:tcBorders>
            <w:shd w:val="clear" w:color="auto" w:fill="auto"/>
            <w:noWrap/>
            <w:vAlign w:val="bottom"/>
            <w:hideMark/>
          </w:tcPr>
          <w:p w14:paraId="4FCE8598" w14:textId="77777777" w:rsidR="004060AB" w:rsidRPr="0060411C" w:rsidRDefault="004060AB" w:rsidP="000F46DC">
            <w:pPr>
              <w:jc w:val="left"/>
              <w:rPr>
                <w:rFonts w:eastAsia="Times New Roman"/>
                <w:sz w:val="20"/>
                <w:szCs w:val="20"/>
                <w:lang w:eastAsia="zh-TW"/>
              </w:rPr>
            </w:pPr>
          </w:p>
        </w:tc>
        <w:tc>
          <w:tcPr>
            <w:tcW w:w="1060" w:type="dxa"/>
            <w:tcBorders>
              <w:top w:val="nil"/>
              <w:left w:val="nil"/>
              <w:bottom w:val="nil"/>
              <w:right w:val="nil"/>
            </w:tcBorders>
            <w:shd w:val="clear" w:color="auto" w:fill="auto"/>
            <w:noWrap/>
            <w:vAlign w:val="bottom"/>
            <w:hideMark/>
          </w:tcPr>
          <w:p w14:paraId="40E7F38E" w14:textId="77777777" w:rsidR="004060AB" w:rsidRPr="0060411C" w:rsidRDefault="004060AB" w:rsidP="000F46DC">
            <w:pPr>
              <w:jc w:val="left"/>
              <w:rPr>
                <w:rFonts w:eastAsia="Times New Roman"/>
                <w:sz w:val="20"/>
                <w:szCs w:val="20"/>
                <w:lang w:eastAsia="zh-TW"/>
              </w:rPr>
            </w:pPr>
          </w:p>
        </w:tc>
      </w:tr>
      <w:tr w:rsidR="00883D7F" w:rsidRPr="0060411C" w14:paraId="1B1D3130" w14:textId="77777777" w:rsidTr="000F46DC">
        <w:trPr>
          <w:trHeight w:val="255"/>
        </w:trPr>
        <w:tc>
          <w:tcPr>
            <w:tcW w:w="1300" w:type="dxa"/>
            <w:tcBorders>
              <w:top w:val="nil"/>
              <w:left w:val="nil"/>
              <w:bottom w:val="nil"/>
              <w:right w:val="nil"/>
            </w:tcBorders>
            <w:shd w:val="clear" w:color="auto" w:fill="auto"/>
            <w:noWrap/>
            <w:vAlign w:val="bottom"/>
          </w:tcPr>
          <w:p w14:paraId="2F99E007" w14:textId="77777777" w:rsidR="00883D7F" w:rsidRPr="0060411C" w:rsidRDefault="00883D7F" w:rsidP="000F46DC">
            <w:pPr>
              <w:jc w:val="center"/>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bottom"/>
          </w:tcPr>
          <w:p w14:paraId="3D343B5E" w14:textId="77777777" w:rsidR="00883D7F" w:rsidRPr="0060411C" w:rsidRDefault="00883D7F" w:rsidP="000F46DC">
            <w:pPr>
              <w:jc w:val="left"/>
              <w:rPr>
                <w:rFonts w:eastAsia="Times New Roman"/>
                <w:sz w:val="20"/>
                <w:szCs w:val="20"/>
                <w:lang w:eastAsia="zh-TW"/>
              </w:rPr>
            </w:pPr>
          </w:p>
        </w:tc>
        <w:tc>
          <w:tcPr>
            <w:tcW w:w="1060" w:type="dxa"/>
            <w:tcBorders>
              <w:top w:val="nil"/>
              <w:left w:val="nil"/>
              <w:bottom w:val="nil"/>
              <w:right w:val="nil"/>
            </w:tcBorders>
            <w:shd w:val="clear" w:color="auto" w:fill="auto"/>
            <w:noWrap/>
            <w:vAlign w:val="bottom"/>
          </w:tcPr>
          <w:p w14:paraId="17D66249" w14:textId="77777777" w:rsidR="00883D7F" w:rsidRPr="0060411C" w:rsidRDefault="00883D7F" w:rsidP="000F46DC">
            <w:pPr>
              <w:jc w:val="left"/>
              <w:rPr>
                <w:rFonts w:eastAsia="Times New Roman"/>
                <w:sz w:val="20"/>
                <w:szCs w:val="20"/>
                <w:lang w:eastAsia="zh-TW"/>
              </w:rPr>
            </w:pPr>
          </w:p>
        </w:tc>
        <w:tc>
          <w:tcPr>
            <w:tcW w:w="1060" w:type="dxa"/>
            <w:tcBorders>
              <w:top w:val="nil"/>
              <w:left w:val="nil"/>
              <w:bottom w:val="nil"/>
              <w:right w:val="nil"/>
            </w:tcBorders>
            <w:shd w:val="clear" w:color="auto" w:fill="auto"/>
            <w:noWrap/>
            <w:vAlign w:val="bottom"/>
          </w:tcPr>
          <w:p w14:paraId="16855BE5" w14:textId="77777777" w:rsidR="00883D7F" w:rsidRPr="0060411C" w:rsidRDefault="00883D7F" w:rsidP="000F46DC">
            <w:pPr>
              <w:jc w:val="left"/>
              <w:rPr>
                <w:rFonts w:eastAsia="Times New Roman"/>
                <w:sz w:val="20"/>
                <w:szCs w:val="20"/>
                <w:lang w:eastAsia="zh-TW"/>
              </w:rPr>
            </w:pPr>
          </w:p>
        </w:tc>
        <w:tc>
          <w:tcPr>
            <w:tcW w:w="1060" w:type="dxa"/>
            <w:tcBorders>
              <w:top w:val="nil"/>
              <w:left w:val="nil"/>
              <w:bottom w:val="nil"/>
              <w:right w:val="nil"/>
            </w:tcBorders>
            <w:shd w:val="clear" w:color="auto" w:fill="auto"/>
            <w:noWrap/>
            <w:vAlign w:val="bottom"/>
          </w:tcPr>
          <w:p w14:paraId="15231DB6" w14:textId="77777777" w:rsidR="00883D7F" w:rsidRPr="0060411C" w:rsidRDefault="00883D7F" w:rsidP="000F46DC">
            <w:pPr>
              <w:jc w:val="left"/>
              <w:rPr>
                <w:rFonts w:eastAsia="Times New Roman"/>
                <w:sz w:val="20"/>
                <w:szCs w:val="20"/>
                <w:lang w:eastAsia="zh-TW"/>
              </w:rPr>
            </w:pPr>
          </w:p>
        </w:tc>
        <w:tc>
          <w:tcPr>
            <w:tcW w:w="1060" w:type="dxa"/>
            <w:tcBorders>
              <w:top w:val="nil"/>
              <w:left w:val="nil"/>
              <w:bottom w:val="nil"/>
              <w:right w:val="nil"/>
            </w:tcBorders>
            <w:shd w:val="clear" w:color="auto" w:fill="auto"/>
            <w:noWrap/>
            <w:vAlign w:val="bottom"/>
          </w:tcPr>
          <w:p w14:paraId="7F378776" w14:textId="77777777" w:rsidR="00883D7F" w:rsidRPr="0060411C" w:rsidRDefault="00883D7F" w:rsidP="000F46DC">
            <w:pPr>
              <w:jc w:val="left"/>
              <w:rPr>
                <w:rFonts w:eastAsia="Times New Roman"/>
                <w:sz w:val="20"/>
                <w:szCs w:val="20"/>
                <w:lang w:eastAsia="zh-TW"/>
              </w:rPr>
            </w:pPr>
          </w:p>
        </w:tc>
        <w:tc>
          <w:tcPr>
            <w:tcW w:w="1060" w:type="dxa"/>
            <w:tcBorders>
              <w:top w:val="nil"/>
              <w:left w:val="nil"/>
              <w:bottom w:val="nil"/>
              <w:right w:val="nil"/>
            </w:tcBorders>
            <w:shd w:val="clear" w:color="auto" w:fill="auto"/>
            <w:noWrap/>
            <w:vAlign w:val="bottom"/>
          </w:tcPr>
          <w:p w14:paraId="1054AA7D" w14:textId="77777777" w:rsidR="00883D7F" w:rsidRPr="0060411C" w:rsidRDefault="00883D7F" w:rsidP="000F46DC">
            <w:pPr>
              <w:jc w:val="left"/>
              <w:rPr>
                <w:rFonts w:eastAsia="Times New Roman"/>
                <w:sz w:val="20"/>
                <w:szCs w:val="20"/>
                <w:lang w:eastAsia="zh-TW"/>
              </w:rPr>
            </w:pPr>
          </w:p>
        </w:tc>
      </w:tr>
      <w:tr w:rsidR="004060AB" w:rsidRPr="0060411C" w14:paraId="4A8FDECD" w14:textId="77777777" w:rsidTr="000F46DC">
        <w:trPr>
          <w:trHeight w:val="240"/>
        </w:trPr>
        <w:tc>
          <w:tcPr>
            <w:tcW w:w="1300" w:type="dxa"/>
            <w:tcBorders>
              <w:top w:val="nil"/>
              <w:left w:val="nil"/>
              <w:bottom w:val="nil"/>
              <w:right w:val="nil"/>
            </w:tcBorders>
            <w:shd w:val="clear" w:color="auto" w:fill="auto"/>
            <w:noWrap/>
            <w:vAlign w:val="bottom"/>
            <w:hideMark/>
          </w:tcPr>
          <w:p w14:paraId="0B57F378" w14:textId="77777777" w:rsidR="004060AB" w:rsidRDefault="004060AB" w:rsidP="000F46DC">
            <w:pPr>
              <w:jc w:val="left"/>
              <w:rPr>
                <w:rFonts w:eastAsia="Times New Roman"/>
                <w:sz w:val="20"/>
                <w:szCs w:val="20"/>
                <w:lang w:eastAsia="zh-TW"/>
              </w:rPr>
            </w:pPr>
          </w:p>
          <w:p w14:paraId="4823F1F3" w14:textId="77777777" w:rsidR="004060AB" w:rsidRPr="0060411C" w:rsidRDefault="004060AB" w:rsidP="000F46DC">
            <w:pPr>
              <w:jc w:val="left"/>
              <w:rPr>
                <w:rFonts w:eastAsia="Times New Roman"/>
                <w:sz w:val="20"/>
                <w:szCs w:val="20"/>
                <w:lang w:eastAsia="zh-TW"/>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2605C953" w14:textId="77777777" w:rsidR="004060AB" w:rsidRPr="0060411C" w:rsidRDefault="004060AB" w:rsidP="000F46DC">
            <w:pPr>
              <w:jc w:val="center"/>
              <w:rPr>
                <w:rFonts w:ascii="Arial" w:eastAsia="Times New Roman" w:hAnsi="Arial" w:cs="Arial"/>
                <w:b/>
                <w:bCs/>
                <w:color w:val="000000"/>
                <w:sz w:val="18"/>
                <w:szCs w:val="18"/>
                <w:lang w:eastAsia="zh-TW"/>
              </w:rPr>
            </w:pPr>
            <w:r w:rsidRPr="0060411C">
              <w:rPr>
                <w:rFonts w:ascii="Arial" w:eastAsia="Times New Roman" w:hAnsi="Arial" w:cs="Arial"/>
                <w:b/>
                <w:bCs/>
                <w:color w:val="000000"/>
                <w:sz w:val="18"/>
                <w:szCs w:val="18"/>
                <w:lang w:eastAsia="zh-TW"/>
              </w:rPr>
              <w:t>Low delay B Main</w:t>
            </w:r>
          </w:p>
        </w:tc>
        <w:tc>
          <w:tcPr>
            <w:tcW w:w="3180" w:type="dxa"/>
            <w:gridSpan w:val="3"/>
            <w:tcBorders>
              <w:top w:val="single" w:sz="8" w:space="0" w:color="auto"/>
              <w:left w:val="nil"/>
              <w:bottom w:val="nil"/>
              <w:right w:val="single" w:sz="8" w:space="0" w:color="000000"/>
            </w:tcBorders>
            <w:shd w:val="clear" w:color="auto" w:fill="auto"/>
            <w:noWrap/>
            <w:vAlign w:val="bottom"/>
            <w:hideMark/>
          </w:tcPr>
          <w:p w14:paraId="47094B05" w14:textId="77777777" w:rsidR="004060AB" w:rsidRPr="0060411C" w:rsidRDefault="004060AB" w:rsidP="000F46DC">
            <w:pPr>
              <w:jc w:val="center"/>
              <w:rPr>
                <w:rFonts w:ascii="Arial" w:eastAsia="Times New Roman" w:hAnsi="Arial" w:cs="Arial"/>
                <w:b/>
                <w:bCs/>
                <w:color w:val="000000"/>
                <w:sz w:val="18"/>
                <w:szCs w:val="18"/>
                <w:lang w:eastAsia="zh-TW"/>
              </w:rPr>
            </w:pPr>
            <w:r w:rsidRPr="0060411C">
              <w:rPr>
                <w:rFonts w:ascii="Arial" w:eastAsia="Times New Roman" w:hAnsi="Arial" w:cs="Arial"/>
                <w:b/>
                <w:bCs/>
                <w:color w:val="000000"/>
                <w:sz w:val="18"/>
                <w:szCs w:val="18"/>
                <w:lang w:eastAsia="zh-TW"/>
              </w:rPr>
              <w:t>Low delay B Main10</w:t>
            </w:r>
          </w:p>
        </w:tc>
      </w:tr>
      <w:tr w:rsidR="004060AB" w:rsidRPr="0060411C" w14:paraId="29796181" w14:textId="77777777" w:rsidTr="000F46DC">
        <w:trPr>
          <w:trHeight w:val="255"/>
        </w:trPr>
        <w:tc>
          <w:tcPr>
            <w:tcW w:w="1300" w:type="dxa"/>
            <w:tcBorders>
              <w:top w:val="nil"/>
              <w:left w:val="nil"/>
              <w:bottom w:val="nil"/>
              <w:right w:val="nil"/>
            </w:tcBorders>
            <w:shd w:val="clear" w:color="auto" w:fill="auto"/>
            <w:noWrap/>
            <w:vAlign w:val="bottom"/>
            <w:hideMark/>
          </w:tcPr>
          <w:p w14:paraId="0C632C1A" w14:textId="77777777" w:rsidR="004060AB" w:rsidRPr="0060411C" w:rsidRDefault="004060AB" w:rsidP="000F46DC">
            <w:pPr>
              <w:jc w:val="center"/>
              <w:rPr>
                <w:rFonts w:ascii="Arial" w:eastAsia="Times New Roman" w:hAnsi="Arial" w:cs="Arial"/>
                <w:b/>
                <w:bCs/>
                <w:color w:val="000000"/>
                <w:sz w:val="18"/>
                <w:szCs w:val="18"/>
                <w:lang w:eastAsia="zh-TW"/>
              </w:rPr>
            </w:pPr>
          </w:p>
        </w:tc>
        <w:tc>
          <w:tcPr>
            <w:tcW w:w="1060" w:type="dxa"/>
            <w:tcBorders>
              <w:top w:val="nil"/>
              <w:left w:val="single" w:sz="8" w:space="0" w:color="auto"/>
              <w:bottom w:val="nil"/>
              <w:right w:val="nil"/>
            </w:tcBorders>
            <w:shd w:val="clear" w:color="auto" w:fill="auto"/>
            <w:noWrap/>
            <w:vAlign w:val="bottom"/>
            <w:hideMark/>
          </w:tcPr>
          <w:p w14:paraId="539F9BD0"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Y</w:t>
            </w:r>
          </w:p>
        </w:tc>
        <w:tc>
          <w:tcPr>
            <w:tcW w:w="1060" w:type="dxa"/>
            <w:tcBorders>
              <w:top w:val="nil"/>
              <w:left w:val="nil"/>
              <w:bottom w:val="nil"/>
              <w:right w:val="nil"/>
            </w:tcBorders>
            <w:shd w:val="clear" w:color="auto" w:fill="auto"/>
            <w:noWrap/>
            <w:vAlign w:val="bottom"/>
            <w:hideMark/>
          </w:tcPr>
          <w:p w14:paraId="2D296782"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U</w:t>
            </w:r>
          </w:p>
        </w:tc>
        <w:tc>
          <w:tcPr>
            <w:tcW w:w="1060" w:type="dxa"/>
            <w:tcBorders>
              <w:top w:val="nil"/>
              <w:left w:val="nil"/>
              <w:bottom w:val="nil"/>
              <w:right w:val="single" w:sz="8" w:space="0" w:color="auto"/>
            </w:tcBorders>
            <w:shd w:val="clear" w:color="auto" w:fill="auto"/>
            <w:noWrap/>
            <w:vAlign w:val="bottom"/>
            <w:hideMark/>
          </w:tcPr>
          <w:p w14:paraId="2874C41D"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V</w:t>
            </w:r>
          </w:p>
        </w:tc>
        <w:tc>
          <w:tcPr>
            <w:tcW w:w="1060" w:type="dxa"/>
            <w:tcBorders>
              <w:top w:val="nil"/>
              <w:left w:val="nil"/>
              <w:bottom w:val="nil"/>
              <w:right w:val="nil"/>
            </w:tcBorders>
            <w:shd w:val="clear" w:color="auto" w:fill="auto"/>
            <w:noWrap/>
            <w:vAlign w:val="bottom"/>
            <w:hideMark/>
          </w:tcPr>
          <w:p w14:paraId="229456DE"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Y</w:t>
            </w:r>
          </w:p>
        </w:tc>
        <w:tc>
          <w:tcPr>
            <w:tcW w:w="1060" w:type="dxa"/>
            <w:tcBorders>
              <w:top w:val="nil"/>
              <w:left w:val="nil"/>
              <w:bottom w:val="nil"/>
              <w:right w:val="nil"/>
            </w:tcBorders>
            <w:shd w:val="clear" w:color="auto" w:fill="auto"/>
            <w:noWrap/>
            <w:vAlign w:val="bottom"/>
            <w:hideMark/>
          </w:tcPr>
          <w:p w14:paraId="2FD53D52"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U</w:t>
            </w:r>
          </w:p>
        </w:tc>
        <w:tc>
          <w:tcPr>
            <w:tcW w:w="1060" w:type="dxa"/>
            <w:tcBorders>
              <w:top w:val="nil"/>
              <w:left w:val="nil"/>
              <w:bottom w:val="nil"/>
              <w:right w:val="single" w:sz="8" w:space="0" w:color="auto"/>
            </w:tcBorders>
            <w:shd w:val="clear" w:color="auto" w:fill="auto"/>
            <w:noWrap/>
            <w:vAlign w:val="bottom"/>
            <w:hideMark/>
          </w:tcPr>
          <w:p w14:paraId="229E2EE2"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V</w:t>
            </w:r>
          </w:p>
        </w:tc>
      </w:tr>
      <w:tr w:rsidR="004060AB" w:rsidRPr="0060411C" w14:paraId="13B83E8E" w14:textId="77777777" w:rsidTr="000F46DC">
        <w:trPr>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309E5DB1" w14:textId="77777777" w:rsidR="004060AB" w:rsidRPr="0060411C" w:rsidRDefault="004060AB" w:rsidP="000F46DC">
            <w:pPr>
              <w:jc w:val="left"/>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Class A</w:t>
            </w:r>
          </w:p>
        </w:tc>
        <w:tc>
          <w:tcPr>
            <w:tcW w:w="1060" w:type="dxa"/>
            <w:tcBorders>
              <w:top w:val="single" w:sz="8" w:space="0" w:color="auto"/>
              <w:left w:val="nil"/>
              <w:bottom w:val="nil"/>
              <w:right w:val="nil"/>
            </w:tcBorders>
            <w:shd w:val="clear" w:color="auto" w:fill="auto"/>
            <w:noWrap/>
            <w:vAlign w:val="bottom"/>
            <w:hideMark/>
          </w:tcPr>
          <w:p w14:paraId="467D223F"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 </w:t>
            </w:r>
          </w:p>
        </w:tc>
        <w:tc>
          <w:tcPr>
            <w:tcW w:w="1060" w:type="dxa"/>
            <w:tcBorders>
              <w:top w:val="single" w:sz="8" w:space="0" w:color="auto"/>
              <w:left w:val="nil"/>
              <w:bottom w:val="nil"/>
              <w:right w:val="nil"/>
            </w:tcBorders>
            <w:shd w:val="clear" w:color="auto" w:fill="auto"/>
            <w:noWrap/>
            <w:vAlign w:val="bottom"/>
            <w:hideMark/>
          </w:tcPr>
          <w:p w14:paraId="4997A7A6"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 </w:t>
            </w:r>
          </w:p>
        </w:tc>
        <w:tc>
          <w:tcPr>
            <w:tcW w:w="1060" w:type="dxa"/>
            <w:tcBorders>
              <w:top w:val="single" w:sz="8" w:space="0" w:color="auto"/>
              <w:left w:val="nil"/>
              <w:bottom w:val="nil"/>
              <w:right w:val="single" w:sz="8" w:space="0" w:color="auto"/>
            </w:tcBorders>
            <w:shd w:val="clear" w:color="auto" w:fill="auto"/>
            <w:noWrap/>
            <w:vAlign w:val="bottom"/>
            <w:hideMark/>
          </w:tcPr>
          <w:p w14:paraId="5A076032"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 </w:t>
            </w:r>
          </w:p>
        </w:tc>
        <w:tc>
          <w:tcPr>
            <w:tcW w:w="1060" w:type="dxa"/>
            <w:tcBorders>
              <w:top w:val="single" w:sz="8" w:space="0" w:color="auto"/>
              <w:left w:val="nil"/>
              <w:bottom w:val="nil"/>
              <w:right w:val="nil"/>
            </w:tcBorders>
            <w:shd w:val="clear" w:color="auto" w:fill="auto"/>
            <w:noWrap/>
            <w:vAlign w:val="bottom"/>
            <w:hideMark/>
          </w:tcPr>
          <w:p w14:paraId="680256A6"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 </w:t>
            </w:r>
          </w:p>
        </w:tc>
        <w:tc>
          <w:tcPr>
            <w:tcW w:w="1060" w:type="dxa"/>
            <w:tcBorders>
              <w:top w:val="single" w:sz="8" w:space="0" w:color="auto"/>
              <w:left w:val="nil"/>
              <w:bottom w:val="nil"/>
              <w:right w:val="nil"/>
            </w:tcBorders>
            <w:shd w:val="clear" w:color="auto" w:fill="auto"/>
            <w:noWrap/>
            <w:vAlign w:val="bottom"/>
            <w:hideMark/>
          </w:tcPr>
          <w:p w14:paraId="3CC2FB24"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 </w:t>
            </w:r>
          </w:p>
        </w:tc>
        <w:tc>
          <w:tcPr>
            <w:tcW w:w="1060" w:type="dxa"/>
            <w:tcBorders>
              <w:top w:val="single" w:sz="8" w:space="0" w:color="auto"/>
              <w:left w:val="nil"/>
              <w:bottom w:val="nil"/>
              <w:right w:val="single" w:sz="8" w:space="0" w:color="auto"/>
            </w:tcBorders>
            <w:shd w:val="clear" w:color="auto" w:fill="auto"/>
            <w:noWrap/>
            <w:vAlign w:val="bottom"/>
            <w:hideMark/>
          </w:tcPr>
          <w:p w14:paraId="1F296FF1"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 </w:t>
            </w:r>
          </w:p>
        </w:tc>
      </w:tr>
      <w:tr w:rsidR="004060AB" w:rsidRPr="0060411C" w14:paraId="43241942" w14:textId="77777777" w:rsidTr="000F46DC">
        <w:trPr>
          <w:trHeight w:val="240"/>
        </w:trPr>
        <w:tc>
          <w:tcPr>
            <w:tcW w:w="1300" w:type="dxa"/>
            <w:tcBorders>
              <w:top w:val="nil"/>
              <w:left w:val="single" w:sz="8" w:space="0" w:color="auto"/>
              <w:bottom w:val="nil"/>
              <w:right w:val="single" w:sz="8" w:space="0" w:color="auto"/>
            </w:tcBorders>
            <w:shd w:val="clear" w:color="auto" w:fill="auto"/>
            <w:noWrap/>
            <w:vAlign w:val="bottom"/>
            <w:hideMark/>
          </w:tcPr>
          <w:p w14:paraId="1E448470" w14:textId="77777777" w:rsidR="004060AB" w:rsidRPr="0060411C" w:rsidRDefault="004060AB" w:rsidP="000F46DC">
            <w:pPr>
              <w:jc w:val="left"/>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bottom"/>
            <w:hideMark/>
          </w:tcPr>
          <w:p w14:paraId="45996EAA"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-0.9%</w:t>
            </w:r>
          </w:p>
        </w:tc>
        <w:tc>
          <w:tcPr>
            <w:tcW w:w="1060" w:type="dxa"/>
            <w:tcBorders>
              <w:top w:val="nil"/>
              <w:left w:val="nil"/>
              <w:bottom w:val="nil"/>
              <w:right w:val="nil"/>
            </w:tcBorders>
            <w:shd w:val="clear" w:color="auto" w:fill="auto"/>
            <w:noWrap/>
            <w:vAlign w:val="bottom"/>
            <w:hideMark/>
          </w:tcPr>
          <w:p w14:paraId="2A374F85"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-0.8%</w:t>
            </w:r>
          </w:p>
        </w:tc>
        <w:tc>
          <w:tcPr>
            <w:tcW w:w="1060" w:type="dxa"/>
            <w:tcBorders>
              <w:top w:val="nil"/>
              <w:left w:val="nil"/>
              <w:bottom w:val="nil"/>
              <w:right w:val="single" w:sz="8" w:space="0" w:color="auto"/>
            </w:tcBorders>
            <w:shd w:val="clear" w:color="auto" w:fill="auto"/>
            <w:noWrap/>
            <w:vAlign w:val="bottom"/>
            <w:hideMark/>
          </w:tcPr>
          <w:p w14:paraId="26F25A0A"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-0.6%</w:t>
            </w:r>
          </w:p>
        </w:tc>
        <w:tc>
          <w:tcPr>
            <w:tcW w:w="1060" w:type="dxa"/>
            <w:tcBorders>
              <w:top w:val="nil"/>
              <w:left w:val="nil"/>
              <w:bottom w:val="nil"/>
              <w:right w:val="nil"/>
            </w:tcBorders>
            <w:shd w:val="clear" w:color="auto" w:fill="auto"/>
            <w:noWrap/>
            <w:vAlign w:val="bottom"/>
            <w:hideMark/>
          </w:tcPr>
          <w:p w14:paraId="3A74F85E"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-0.9%</w:t>
            </w:r>
          </w:p>
        </w:tc>
        <w:tc>
          <w:tcPr>
            <w:tcW w:w="1060" w:type="dxa"/>
            <w:tcBorders>
              <w:top w:val="nil"/>
              <w:left w:val="nil"/>
              <w:bottom w:val="nil"/>
              <w:right w:val="nil"/>
            </w:tcBorders>
            <w:shd w:val="clear" w:color="auto" w:fill="auto"/>
            <w:noWrap/>
            <w:vAlign w:val="bottom"/>
            <w:hideMark/>
          </w:tcPr>
          <w:p w14:paraId="3468F39C"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-1.2%</w:t>
            </w:r>
          </w:p>
        </w:tc>
        <w:tc>
          <w:tcPr>
            <w:tcW w:w="1060" w:type="dxa"/>
            <w:tcBorders>
              <w:top w:val="nil"/>
              <w:left w:val="nil"/>
              <w:bottom w:val="nil"/>
              <w:right w:val="single" w:sz="8" w:space="0" w:color="auto"/>
            </w:tcBorders>
            <w:shd w:val="clear" w:color="auto" w:fill="auto"/>
            <w:noWrap/>
            <w:vAlign w:val="bottom"/>
            <w:hideMark/>
          </w:tcPr>
          <w:p w14:paraId="395669C2"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-1.5%</w:t>
            </w:r>
          </w:p>
        </w:tc>
      </w:tr>
      <w:tr w:rsidR="004060AB" w:rsidRPr="0060411C" w14:paraId="00F626F1" w14:textId="77777777" w:rsidTr="000F46DC">
        <w:trPr>
          <w:trHeight w:val="240"/>
        </w:trPr>
        <w:tc>
          <w:tcPr>
            <w:tcW w:w="1300" w:type="dxa"/>
            <w:tcBorders>
              <w:top w:val="nil"/>
              <w:left w:val="single" w:sz="8" w:space="0" w:color="auto"/>
              <w:bottom w:val="nil"/>
              <w:right w:val="single" w:sz="8" w:space="0" w:color="auto"/>
            </w:tcBorders>
            <w:shd w:val="clear" w:color="auto" w:fill="auto"/>
            <w:noWrap/>
            <w:vAlign w:val="bottom"/>
            <w:hideMark/>
          </w:tcPr>
          <w:p w14:paraId="5AE9D463" w14:textId="77777777" w:rsidR="004060AB" w:rsidRPr="0060411C" w:rsidRDefault="004060AB" w:rsidP="000F46DC">
            <w:pPr>
              <w:jc w:val="left"/>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bottom"/>
            <w:hideMark/>
          </w:tcPr>
          <w:p w14:paraId="5785CAE1"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-1.0%</w:t>
            </w:r>
          </w:p>
        </w:tc>
        <w:tc>
          <w:tcPr>
            <w:tcW w:w="1060" w:type="dxa"/>
            <w:tcBorders>
              <w:top w:val="nil"/>
              <w:left w:val="nil"/>
              <w:bottom w:val="nil"/>
              <w:right w:val="nil"/>
            </w:tcBorders>
            <w:shd w:val="clear" w:color="auto" w:fill="auto"/>
            <w:noWrap/>
            <w:vAlign w:val="bottom"/>
            <w:hideMark/>
          </w:tcPr>
          <w:p w14:paraId="42C50FAD"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-1.2%</w:t>
            </w:r>
          </w:p>
        </w:tc>
        <w:tc>
          <w:tcPr>
            <w:tcW w:w="1060" w:type="dxa"/>
            <w:tcBorders>
              <w:top w:val="nil"/>
              <w:left w:val="nil"/>
              <w:bottom w:val="nil"/>
              <w:right w:val="single" w:sz="8" w:space="0" w:color="auto"/>
            </w:tcBorders>
            <w:shd w:val="clear" w:color="auto" w:fill="auto"/>
            <w:noWrap/>
            <w:vAlign w:val="bottom"/>
            <w:hideMark/>
          </w:tcPr>
          <w:p w14:paraId="1CF735F1"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-1.0%</w:t>
            </w:r>
          </w:p>
        </w:tc>
        <w:tc>
          <w:tcPr>
            <w:tcW w:w="1060" w:type="dxa"/>
            <w:tcBorders>
              <w:top w:val="nil"/>
              <w:left w:val="nil"/>
              <w:bottom w:val="nil"/>
              <w:right w:val="nil"/>
            </w:tcBorders>
            <w:shd w:val="clear" w:color="auto" w:fill="auto"/>
            <w:noWrap/>
            <w:vAlign w:val="bottom"/>
            <w:hideMark/>
          </w:tcPr>
          <w:p w14:paraId="52DD2D13"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-1.0%</w:t>
            </w:r>
          </w:p>
        </w:tc>
        <w:tc>
          <w:tcPr>
            <w:tcW w:w="1060" w:type="dxa"/>
            <w:tcBorders>
              <w:top w:val="nil"/>
              <w:left w:val="nil"/>
              <w:bottom w:val="nil"/>
              <w:right w:val="nil"/>
            </w:tcBorders>
            <w:shd w:val="clear" w:color="auto" w:fill="auto"/>
            <w:noWrap/>
            <w:vAlign w:val="bottom"/>
            <w:hideMark/>
          </w:tcPr>
          <w:p w14:paraId="0A171988"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-1.1%</w:t>
            </w:r>
          </w:p>
        </w:tc>
        <w:tc>
          <w:tcPr>
            <w:tcW w:w="1060" w:type="dxa"/>
            <w:tcBorders>
              <w:top w:val="nil"/>
              <w:left w:val="nil"/>
              <w:bottom w:val="nil"/>
              <w:right w:val="single" w:sz="8" w:space="0" w:color="auto"/>
            </w:tcBorders>
            <w:shd w:val="clear" w:color="auto" w:fill="auto"/>
            <w:noWrap/>
            <w:vAlign w:val="bottom"/>
            <w:hideMark/>
          </w:tcPr>
          <w:p w14:paraId="333B31E7"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-1.0%</w:t>
            </w:r>
          </w:p>
        </w:tc>
      </w:tr>
      <w:tr w:rsidR="004060AB" w:rsidRPr="0060411C" w14:paraId="2DDEF165" w14:textId="77777777" w:rsidTr="000F46DC">
        <w:trPr>
          <w:trHeight w:val="240"/>
        </w:trPr>
        <w:tc>
          <w:tcPr>
            <w:tcW w:w="1300" w:type="dxa"/>
            <w:tcBorders>
              <w:top w:val="nil"/>
              <w:left w:val="single" w:sz="8" w:space="0" w:color="auto"/>
              <w:bottom w:val="nil"/>
              <w:right w:val="single" w:sz="8" w:space="0" w:color="auto"/>
            </w:tcBorders>
            <w:shd w:val="clear" w:color="auto" w:fill="auto"/>
            <w:noWrap/>
            <w:vAlign w:val="bottom"/>
            <w:hideMark/>
          </w:tcPr>
          <w:p w14:paraId="7E408B9E" w14:textId="77777777" w:rsidR="004060AB" w:rsidRPr="0060411C" w:rsidRDefault="004060AB" w:rsidP="000F46DC">
            <w:pPr>
              <w:jc w:val="left"/>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Class D</w:t>
            </w:r>
          </w:p>
        </w:tc>
        <w:tc>
          <w:tcPr>
            <w:tcW w:w="1060" w:type="dxa"/>
            <w:tcBorders>
              <w:top w:val="nil"/>
              <w:left w:val="nil"/>
              <w:bottom w:val="nil"/>
              <w:right w:val="nil"/>
            </w:tcBorders>
            <w:shd w:val="clear" w:color="auto" w:fill="auto"/>
            <w:noWrap/>
            <w:vAlign w:val="bottom"/>
            <w:hideMark/>
          </w:tcPr>
          <w:p w14:paraId="0D3922B7"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-1.1%</w:t>
            </w:r>
          </w:p>
        </w:tc>
        <w:tc>
          <w:tcPr>
            <w:tcW w:w="1060" w:type="dxa"/>
            <w:tcBorders>
              <w:top w:val="nil"/>
              <w:left w:val="nil"/>
              <w:bottom w:val="nil"/>
              <w:right w:val="nil"/>
            </w:tcBorders>
            <w:shd w:val="clear" w:color="auto" w:fill="auto"/>
            <w:noWrap/>
            <w:vAlign w:val="bottom"/>
            <w:hideMark/>
          </w:tcPr>
          <w:p w14:paraId="63F57E4D"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-1.2%</w:t>
            </w:r>
          </w:p>
        </w:tc>
        <w:tc>
          <w:tcPr>
            <w:tcW w:w="1060" w:type="dxa"/>
            <w:tcBorders>
              <w:top w:val="nil"/>
              <w:left w:val="nil"/>
              <w:bottom w:val="nil"/>
              <w:right w:val="single" w:sz="8" w:space="0" w:color="auto"/>
            </w:tcBorders>
            <w:shd w:val="clear" w:color="auto" w:fill="auto"/>
            <w:noWrap/>
            <w:vAlign w:val="bottom"/>
            <w:hideMark/>
          </w:tcPr>
          <w:p w14:paraId="5BFB362C"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-1.4%</w:t>
            </w:r>
          </w:p>
        </w:tc>
        <w:tc>
          <w:tcPr>
            <w:tcW w:w="1060" w:type="dxa"/>
            <w:tcBorders>
              <w:top w:val="nil"/>
              <w:left w:val="nil"/>
              <w:bottom w:val="nil"/>
              <w:right w:val="nil"/>
            </w:tcBorders>
            <w:shd w:val="clear" w:color="auto" w:fill="auto"/>
            <w:noWrap/>
            <w:vAlign w:val="bottom"/>
            <w:hideMark/>
          </w:tcPr>
          <w:p w14:paraId="4F5A2CE5"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-1.1%</w:t>
            </w:r>
          </w:p>
        </w:tc>
        <w:tc>
          <w:tcPr>
            <w:tcW w:w="1060" w:type="dxa"/>
            <w:tcBorders>
              <w:top w:val="nil"/>
              <w:left w:val="nil"/>
              <w:bottom w:val="nil"/>
              <w:right w:val="nil"/>
            </w:tcBorders>
            <w:shd w:val="clear" w:color="auto" w:fill="auto"/>
            <w:noWrap/>
            <w:vAlign w:val="bottom"/>
            <w:hideMark/>
          </w:tcPr>
          <w:p w14:paraId="51793125"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-1.0%</w:t>
            </w:r>
          </w:p>
        </w:tc>
        <w:tc>
          <w:tcPr>
            <w:tcW w:w="1060" w:type="dxa"/>
            <w:tcBorders>
              <w:top w:val="nil"/>
              <w:left w:val="nil"/>
              <w:bottom w:val="nil"/>
              <w:right w:val="single" w:sz="8" w:space="0" w:color="auto"/>
            </w:tcBorders>
            <w:shd w:val="clear" w:color="auto" w:fill="auto"/>
            <w:noWrap/>
            <w:vAlign w:val="bottom"/>
            <w:hideMark/>
          </w:tcPr>
          <w:p w14:paraId="315F3E1F"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-0.8%</w:t>
            </w:r>
          </w:p>
        </w:tc>
      </w:tr>
      <w:tr w:rsidR="004060AB" w:rsidRPr="0060411C" w14:paraId="776BE33A" w14:textId="77777777" w:rsidTr="000F46DC">
        <w:trPr>
          <w:trHeight w:val="255"/>
        </w:trPr>
        <w:tc>
          <w:tcPr>
            <w:tcW w:w="1300" w:type="dxa"/>
            <w:tcBorders>
              <w:top w:val="nil"/>
              <w:left w:val="single" w:sz="8" w:space="0" w:color="auto"/>
              <w:bottom w:val="nil"/>
              <w:right w:val="single" w:sz="8" w:space="0" w:color="auto"/>
            </w:tcBorders>
            <w:shd w:val="clear" w:color="auto" w:fill="auto"/>
            <w:noWrap/>
            <w:vAlign w:val="bottom"/>
            <w:hideMark/>
          </w:tcPr>
          <w:p w14:paraId="5CDF8A21" w14:textId="77777777" w:rsidR="004060AB" w:rsidRPr="0060411C" w:rsidRDefault="004060AB" w:rsidP="000F46DC">
            <w:pPr>
              <w:jc w:val="left"/>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bottom"/>
            <w:hideMark/>
          </w:tcPr>
          <w:p w14:paraId="06C2F70C"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-2.7%</w:t>
            </w:r>
          </w:p>
        </w:tc>
        <w:tc>
          <w:tcPr>
            <w:tcW w:w="1060" w:type="dxa"/>
            <w:tcBorders>
              <w:top w:val="nil"/>
              <w:left w:val="nil"/>
              <w:bottom w:val="nil"/>
              <w:right w:val="nil"/>
            </w:tcBorders>
            <w:shd w:val="clear" w:color="auto" w:fill="auto"/>
            <w:noWrap/>
            <w:vAlign w:val="bottom"/>
            <w:hideMark/>
          </w:tcPr>
          <w:p w14:paraId="008C3FC9"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-2.4%</w:t>
            </w:r>
          </w:p>
        </w:tc>
        <w:tc>
          <w:tcPr>
            <w:tcW w:w="1060" w:type="dxa"/>
            <w:tcBorders>
              <w:top w:val="nil"/>
              <w:left w:val="nil"/>
              <w:bottom w:val="nil"/>
              <w:right w:val="single" w:sz="8" w:space="0" w:color="auto"/>
            </w:tcBorders>
            <w:shd w:val="clear" w:color="000000" w:fill="CCFFCC"/>
            <w:noWrap/>
            <w:vAlign w:val="bottom"/>
            <w:hideMark/>
          </w:tcPr>
          <w:p w14:paraId="1F77ACE1" w14:textId="77777777" w:rsidR="004060AB" w:rsidRPr="0060411C" w:rsidRDefault="004060AB" w:rsidP="000F46DC">
            <w:pPr>
              <w:jc w:val="center"/>
              <w:rPr>
                <w:rFonts w:ascii="Arial" w:eastAsia="Times New Roman" w:hAnsi="Arial" w:cs="Arial"/>
                <w:sz w:val="18"/>
                <w:szCs w:val="18"/>
                <w:lang w:eastAsia="zh-TW"/>
              </w:rPr>
            </w:pPr>
            <w:r w:rsidRPr="0060411C">
              <w:rPr>
                <w:rFonts w:ascii="Arial" w:eastAsia="Times New Roman" w:hAnsi="Arial" w:cs="Arial"/>
                <w:sz w:val="18"/>
                <w:szCs w:val="18"/>
                <w:lang w:eastAsia="zh-TW"/>
              </w:rPr>
              <w:t>-3.3%</w:t>
            </w:r>
          </w:p>
        </w:tc>
        <w:tc>
          <w:tcPr>
            <w:tcW w:w="1060" w:type="dxa"/>
            <w:tcBorders>
              <w:top w:val="nil"/>
              <w:left w:val="nil"/>
              <w:bottom w:val="nil"/>
              <w:right w:val="nil"/>
            </w:tcBorders>
            <w:shd w:val="clear" w:color="auto" w:fill="auto"/>
            <w:noWrap/>
            <w:vAlign w:val="bottom"/>
            <w:hideMark/>
          </w:tcPr>
          <w:p w14:paraId="4D3009AF"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-2.7%</w:t>
            </w:r>
          </w:p>
        </w:tc>
        <w:tc>
          <w:tcPr>
            <w:tcW w:w="1060" w:type="dxa"/>
            <w:tcBorders>
              <w:top w:val="nil"/>
              <w:left w:val="nil"/>
              <w:bottom w:val="nil"/>
              <w:right w:val="nil"/>
            </w:tcBorders>
            <w:shd w:val="clear" w:color="000000" w:fill="CCFFCC"/>
            <w:noWrap/>
            <w:vAlign w:val="bottom"/>
            <w:hideMark/>
          </w:tcPr>
          <w:p w14:paraId="46F04AAA" w14:textId="77777777" w:rsidR="004060AB" w:rsidRPr="0060411C" w:rsidRDefault="004060AB" w:rsidP="000F46DC">
            <w:pPr>
              <w:jc w:val="center"/>
              <w:rPr>
                <w:rFonts w:ascii="Arial" w:eastAsia="Times New Roman" w:hAnsi="Arial" w:cs="Arial"/>
                <w:sz w:val="18"/>
                <w:szCs w:val="18"/>
                <w:lang w:eastAsia="zh-TW"/>
              </w:rPr>
            </w:pPr>
            <w:r w:rsidRPr="0060411C">
              <w:rPr>
                <w:rFonts w:ascii="Arial" w:eastAsia="Times New Roman" w:hAnsi="Arial" w:cs="Arial"/>
                <w:sz w:val="18"/>
                <w:szCs w:val="18"/>
                <w:lang w:eastAsia="zh-TW"/>
              </w:rPr>
              <w:t>-3.3%</w:t>
            </w:r>
          </w:p>
        </w:tc>
        <w:tc>
          <w:tcPr>
            <w:tcW w:w="1060" w:type="dxa"/>
            <w:tcBorders>
              <w:top w:val="nil"/>
              <w:left w:val="nil"/>
              <w:bottom w:val="nil"/>
              <w:right w:val="single" w:sz="8" w:space="0" w:color="auto"/>
            </w:tcBorders>
            <w:shd w:val="clear" w:color="auto" w:fill="auto"/>
            <w:noWrap/>
            <w:vAlign w:val="bottom"/>
            <w:hideMark/>
          </w:tcPr>
          <w:p w14:paraId="0B6D33E1"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-2.9%</w:t>
            </w:r>
          </w:p>
        </w:tc>
      </w:tr>
      <w:tr w:rsidR="004060AB" w:rsidRPr="0060411C" w14:paraId="65C30895" w14:textId="77777777" w:rsidTr="000F46DC">
        <w:trPr>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00F91386" w14:textId="77777777" w:rsidR="004060AB" w:rsidRPr="0060411C" w:rsidRDefault="004060AB" w:rsidP="000F46DC">
            <w:pPr>
              <w:jc w:val="left"/>
              <w:rPr>
                <w:rFonts w:ascii="Arial" w:eastAsia="Times New Roman" w:hAnsi="Arial" w:cs="Arial"/>
                <w:b/>
                <w:bCs/>
                <w:color w:val="000000"/>
                <w:sz w:val="18"/>
                <w:szCs w:val="18"/>
                <w:lang w:eastAsia="zh-TW"/>
              </w:rPr>
            </w:pPr>
            <w:r w:rsidRPr="0060411C">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bottom"/>
            <w:hideMark/>
          </w:tcPr>
          <w:p w14:paraId="6E6E9B12"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-1.3%</w:t>
            </w:r>
          </w:p>
        </w:tc>
        <w:tc>
          <w:tcPr>
            <w:tcW w:w="1060" w:type="dxa"/>
            <w:tcBorders>
              <w:top w:val="single" w:sz="8" w:space="0" w:color="auto"/>
              <w:left w:val="nil"/>
              <w:bottom w:val="nil"/>
              <w:right w:val="nil"/>
            </w:tcBorders>
            <w:shd w:val="clear" w:color="auto" w:fill="auto"/>
            <w:noWrap/>
            <w:vAlign w:val="bottom"/>
            <w:hideMark/>
          </w:tcPr>
          <w:p w14:paraId="244005DE"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-1.3%</w:t>
            </w:r>
          </w:p>
        </w:tc>
        <w:tc>
          <w:tcPr>
            <w:tcW w:w="1060" w:type="dxa"/>
            <w:tcBorders>
              <w:top w:val="single" w:sz="8" w:space="0" w:color="auto"/>
              <w:left w:val="nil"/>
              <w:bottom w:val="nil"/>
              <w:right w:val="single" w:sz="8" w:space="0" w:color="auto"/>
            </w:tcBorders>
            <w:shd w:val="clear" w:color="auto" w:fill="auto"/>
            <w:noWrap/>
            <w:vAlign w:val="bottom"/>
            <w:hideMark/>
          </w:tcPr>
          <w:p w14:paraId="472DCC1F"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-1.4%</w:t>
            </w:r>
          </w:p>
        </w:tc>
        <w:tc>
          <w:tcPr>
            <w:tcW w:w="1060" w:type="dxa"/>
            <w:tcBorders>
              <w:top w:val="single" w:sz="8" w:space="0" w:color="auto"/>
              <w:left w:val="nil"/>
              <w:bottom w:val="nil"/>
              <w:right w:val="nil"/>
            </w:tcBorders>
            <w:shd w:val="clear" w:color="auto" w:fill="auto"/>
            <w:noWrap/>
            <w:vAlign w:val="bottom"/>
            <w:hideMark/>
          </w:tcPr>
          <w:p w14:paraId="42FC9D20"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-1.3%</w:t>
            </w:r>
          </w:p>
        </w:tc>
        <w:tc>
          <w:tcPr>
            <w:tcW w:w="1060" w:type="dxa"/>
            <w:tcBorders>
              <w:top w:val="single" w:sz="8" w:space="0" w:color="auto"/>
              <w:left w:val="nil"/>
              <w:bottom w:val="nil"/>
              <w:right w:val="nil"/>
            </w:tcBorders>
            <w:shd w:val="clear" w:color="auto" w:fill="auto"/>
            <w:noWrap/>
            <w:vAlign w:val="bottom"/>
            <w:hideMark/>
          </w:tcPr>
          <w:p w14:paraId="7024A29F"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-1.5%</w:t>
            </w:r>
          </w:p>
        </w:tc>
        <w:tc>
          <w:tcPr>
            <w:tcW w:w="1060" w:type="dxa"/>
            <w:tcBorders>
              <w:top w:val="single" w:sz="8" w:space="0" w:color="auto"/>
              <w:left w:val="nil"/>
              <w:bottom w:val="nil"/>
              <w:right w:val="single" w:sz="8" w:space="0" w:color="auto"/>
            </w:tcBorders>
            <w:shd w:val="clear" w:color="auto" w:fill="auto"/>
            <w:noWrap/>
            <w:vAlign w:val="bottom"/>
            <w:hideMark/>
          </w:tcPr>
          <w:p w14:paraId="487FB156"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-1.4%</w:t>
            </w:r>
          </w:p>
        </w:tc>
      </w:tr>
      <w:tr w:rsidR="004060AB" w:rsidRPr="0060411C" w14:paraId="7FCDB39A" w14:textId="77777777" w:rsidTr="000F46DC">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14:paraId="062D1BE4" w14:textId="77777777" w:rsidR="004060AB" w:rsidRPr="0060411C" w:rsidRDefault="004060AB" w:rsidP="000F46DC">
            <w:pPr>
              <w:jc w:val="left"/>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 </w:t>
            </w:r>
          </w:p>
        </w:tc>
        <w:tc>
          <w:tcPr>
            <w:tcW w:w="1060" w:type="dxa"/>
            <w:tcBorders>
              <w:top w:val="nil"/>
              <w:left w:val="nil"/>
              <w:bottom w:val="single" w:sz="8" w:space="0" w:color="auto"/>
              <w:right w:val="nil"/>
            </w:tcBorders>
            <w:shd w:val="clear" w:color="auto" w:fill="auto"/>
            <w:noWrap/>
            <w:vAlign w:val="bottom"/>
            <w:hideMark/>
          </w:tcPr>
          <w:p w14:paraId="0B93B28D" w14:textId="77777777" w:rsidR="004060AB" w:rsidRPr="0060411C" w:rsidRDefault="004060AB" w:rsidP="000F46DC">
            <w:pPr>
              <w:jc w:val="center"/>
              <w:rPr>
                <w:rFonts w:ascii="Arial" w:eastAsia="Times New Roman" w:hAnsi="Arial" w:cs="Arial"/>
                <w:color w:val="808080"/>
                <w:sz w:val="18"/>
                <w:szCs w:val="18"/>
                <w:lang w:eastAsia="zh-TW"/>
              </w:rPr>
            </w:pPr>
            <w:r w:rsidRPr="0060411C">
              <w:rPr>
                <w:rFonts w:ascii="Arial" w:eastAsia="Times New Roman" w:hAnsi="Arial" w:cs="Arial"/>
                <w:color w:val="808080"/>
                <w:sz w:val="18"/>
                <w:szCs w:val="18"/>
                <w:lang w:eastAsia="zh-TW"/>
              </w:rPr>
              <w:t>-1.3%</w:t>
            </w:r>
          </w:p>
        </w:tc>
        <w:tc>
          <w:tcPr>
            <w:tcW w:w="1060" w:type="dxa"/>
            <w:tcBorders>
              <w:top w:val="nil"/>
              <w:left w:val="nil"/>
              <w:bottom w:val="single" w:sz="8" w:space="0" w:color="auto"/>
              <w:right w:val="nil"/>
            </w:tcBorders>
            <w:shd w:val="clear" w:color="auto" w:fill="auto"/>
            <w:noWrap/>
            <w:vAlign w:val="bottom"/>
            <w:hideMark/>
          </w:tcPr>
          <w:p w14:paraId="3C3591F5" w14:textId="77777777" w:rsidR="004060AB" w:rsidRPr="0060411C" w:rsidRDefault="004060AB" w:rsidP="000F46DC">
            <w:pPr>
              <w:jc w:val="center"/>
              <w:rPr>
                <w:rFonts w:ascii="Arial" w:eastAsia="Times New Roman" w:hAnsi="Arial" w:cs="Arial"/>
                <w:color w:val="808080"/>
                <w:sz w:val="18"/>
                <w:szCs w:val="18"/>
                <w:lang w:eastAsia="zh-TW"/>
              </w:rPr>
            </w:pPr>
            <w:r w:rsidRPr="0060411C">
              <w:rPr>
                <w:rFonts w:ascii="Arial" w:eastAsia="Times New Roman" w:hAnsi="Arial" w:cs="Arial"/>
                <w:color w:val="808080"/>
                <w:sz w:val="18"/>
                <w:szCs w:val="18"/>
                <w:lang w:eastAsia="zh-TW"/>
              </w:rPr>
              <w:t>-1.4%</w:t>
            </w:r>
          </w:p>
        </w:tc>
        <w:tc>
          <w:tcPr>
            <w:tcW w:w="1060" w:type="dxa"/>
            <w:tcBorders>
              <w:top w:val="nil"/>
              <w:left w:val="nil"/>
              <w:bottom w:val="single" w:sz="8" w:space="0" w:color="auto"/>
              <w:right w:val="single" w:sz="8" w:space="0" w:color="auto"/>
            </w:tcBorders>
            <w:shd w:val="clear" w:color="auto" w:fill="auto"/>
            <w:noWrap/>
            <w:vAlign w:val="bottom"/>
            <w:hideMark/>
          </w:tcPr>
          <w:p w14:paraId="6E2D2976" w14:textId="77777777" w:rsidR="004060AB" w:rsidRPr="0060411C" w:rsidRDefault="004060AB" w:rsidP="000F46DC">
            <w:pPr>
              <w:jc w:val="center"/>
              <w:rPr>
                <w:rFonts w:ascii="Arial" w:eastAsia="Times New Roman" w:hAnsi="Arial" w:cs="Arial"/>
                <w:color w:val="808080"/>
                <w:sz w:val="18"/>
                <w:szCs w:val="18"/>
                <w:lang w:eastAsia="zh-TW"/>
              </w:rPr>
            </w:pPr>
            <w:r w:rsidRPr="0060411C">
              <w:rPr>
                <w:rFonts w:ascii="Arial" w:eastAsia="Times New Roman" w:hAnsi="Arial" w:cs="Arial"/>
                <w:color w:val="808080"/>
                <w:sz w:val="18"/>
                <w:szCs w:val="18"/>
                <w:lang w:eastAsia="zh-TW"/>
              </w:rPr>
              <w:t>-1.4%</w:t>
            </w:r>
          </w:p>
        </w:tc>
        <w:tc>
          <w:tcPr>
            <w:tcW w:w="1060" w:type="dxa"/>
            <w:tcBorders>
              <w:top w:val="nil"/>
              <w:left w:val="nil"/>
              <w:bottom w:val="single" w:sz="8" w:space="0" w:color="auto"/>
              <w:right w:val="nil"/>
            </w:tcBorders>
            <w:shd w:val="clear" w:color="auto" w:fill="auto"/>
            <w:noWrap/>
            <w:vAlign w:val="bottom"/>
            <w:hideMark/>
          </w:tcPr>
          <w:p w14:paraId="559C7C51" w14:textId="77777777" w:rsidR="004060AB" w:rsidRPr="0060411C" w:rsidRDefault="004060AB" w:rsidP="000F46DC">
            <w:pPr>
              <w:jc w:val="center"/>
              <w:rPr>
                <w:rFonts w:ascii="Arial" w:eastAsia="Times New Roman" w:hAnsi="Arial" w:cs="Arial"/>
                <w:color w:val="808080"/>
                <w:sz w:val="18"/>
                <w:szCs w:val="18"/>
                <w:lang w:eastAsia="zh-TW"/>
              </w:rPr>
            </w:pPr>
            <w:r w:rsidRPr="0060411C">
              <w:rPr>
                <w:rFonts w:ascii="Arial" w:eastAsia="Times New Roman" w:hAnsi="Arial" w:cs="Arial"/>
                <w:color w:val="808080"/>
                <w:sz w:val="18"/>
                <w:szCs w:val="18"/>
                <w:lang w:eastAsia="zh-TW"/>
              </w:rPr>
              <w:t>-1.3%</w:t>
            </w:r>
          </w:p>
        </w:tc>
        <w:tc>
          <w:tcPr>
            <w:tcW w:w="1060" w:type="dxa"/>
            <w:tcBorders>
              <w:top w:val="nil"/>
              <w:left w:val="nil"/>
              <w:bottom w:val="single" w:sz="8" w:space="0" w:color="auto"/>
              <w:right w:val="nil"/>
            </w:tcBorders>
            <w:shd w:val="clear" w:color="auto" w:fill="auto"/>
            <w:noWrap/>
            <w:vAlign w:val="bottom"/>
            <w:hideMark/>
          </w:tcPr>
          <w:p w14:paraId="6F5A115B" w14:textId="77777777" w:rsidR="004060AB" w:rsidRPr="0060411C" w:rsidRDefault="004060AB" w:rsidP="000F46DC">
            <w:pPr>
              <w:jc w:val="center"/>
              <w:rPr>
                <w:rFonts w:ascii="Arial" w:eastAsia="Times New Roman" w:hAnsi="Arial" w:cs="Arial"/>
                <w:color w:val="808080"/>
                <w:sz w:val="18"/>
                <w:szCs w:val="18"/>
                <w:lang w:eastAsia="zh-TW"/>
              </w:rPr>
            </w:pPr>
            <w:r w:rsidRPr="0060411C">
              <w:rPr>
                <w:rFonts w:ascii="Arial" w:eastAsia="Times New Roman" w:hAnsi="Arial" w:cs="Arial"/>
                <w:color w:val="808080"/>
                <w:sz w:val="18"/>
                <w:szCs w:val="18"/>
                <w:lang w:eastAsia="zh-TW"/>
              </w:rPr>
              <w:t>-1.6%</w:t>
            </w:r>
          </w:p>
        </w:tc>
        <w:tc>
          <w:tcPr>
            <w:tcW w:w="1060" w:type="dxa"/>
            <w:tcBorders>
              <w:top w:val="nil"/>
              <w:left w:val="nil"/>
              <w:bottom w:val="single" w:sz="8" w:space="0" w:color="auto"/>
              <w:right w:val="single" w:sz="8" w:space="0" w:color="auto"/>
            </w:tcBorders>
            <w:shd w:val="clear" w:color="auto" w:fill="auto"/>
            <w:noWrap/>
            <w:vAlign w:val="bottom"/>
            <w:hideMark/>
          </w:tcPr>
          <w:p w14:paraId="6D58B968" w14:textId="77777777" w:rsidR="004060AB" w:rsidRPr="0060411C" w:rsidRDefault="004060AB" w:rsidP="000F46DC">
            <w:pPr>
              <w:jc w:val="center"/>
              <w:rPr>
                <w:rFonts w:ascii="Arial" w:eastAsia="Times New Roman" w:hAnsi="Arial" w:cs="Arial"/>
                <w:color w:val="808080"/>
                <w:sz w:val="18"/>
                <w:szCs w:val="18"/>
                <w:lang w:eastAsia="zh-TW"/>
              </w:rPr>
            </w:pPr>
            <w:r w:rsidRPr="0060411C">
              <w:rPr>
                <w:rFonts w:ascii="Arial" w:eastAsia="Times New Roman" w:hAnsi="Arial" w:cs="Arial"/>
                <w:color w:val="808080"/>
                <w:sz w:val="18"/>
                <w:szCs w:val="18"/>
                <w:lang w:eastAsia="zh-TW"/>
              </w:rPr>
              <w:t>-1.5%</w:t>
            </w:r>
          </w:p>
        </w:tc>
      </w:tr>
      <w:tr w:rsidR="004060AB" w:rsidRPr="0060411C" w14:paraId="1C446937" w14:textId="77777777" w:rsidTr="000F46DC">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14:paraId="11701FA6" w14:textId="77777777" w:rsidR="004060AB" w:rsidRPr="0060411C" w:rsidRDefault="004060AB" w:rsidP="000F46DC">
            <w:pPr>
              <w:jc w:val="left"/>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Class F</w:t>
            </w:r>
          </w:p>
        </w:tc>
        <w:tc>
          <w:tcPr>
            <w:tcW w:w="1060" w:type="dxa"/>
            <w:tcBorders>
              <w:top w:val="nil"/>
              <w:left w:val="nil"/>
              <w:bottom w:val="single" w:sz="8" w:space="0" w:color="auto"/>
              <w:right w:val="nil"/>
            </w:tcBorders>
            <w:shd w:val="clear" w:color="auto" w:fill="auto"/>
            <w:noWrap/>
            <w:vAlign w:val="bottom"/>
            <w:hideMark/>
          </w:tcPr>
          <w:p w14:paraId="157ACACB"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-0.5%</w:t>
            </w:r>
          </w:p>
        </w:tc>
        <w:tc>
          <w:tcPr>
            <w:tcW w:w="1060" w:type="dxa"/>
            <w:tcBorders>
              <w:top w:val="nil"/>
              <w:left w:val="nil"/>
              <w:bottom w:val="single" w:sz="8" w:space="0" w:color="auto"/>
              <w:right w:val="nil"/>
            </w:tcBorders>
            <w:shd w:val="clear" w:color="auto" w:fill="auto"/>
            <w:noWrap/>
            <w:vAlign w:val="bottom"/>
            <w:hideMark/>
          </w:tcPr>
          <w:p w14:paraId="22C29D06"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-0.7%</w:t>
            </w:r>
          </w:p>
        </w:tc>
        <w:tc>
          <w:tcPr>
            <w:tcW w:w="1060" w:type="dxa"/>
            <w:tcBorders>
              <w:top w:val="nil"/>
              <w:left w:val="nil"/>
              <w:bottom w:val="single" w:sz="8" w:space="0" w:color="auto"/>
              <w:right w:val="single" w:sz="8" w:space="0" w:color="auto"/>
            </w:tcBorders>
            <w:shd w:val="clear" w:color="auto" w:fill="auto"/>
            <w:noWrap/>
            <w:vAlign w:val="bottom"/>
            <w:hideMark/>
          </w:tcPr>
          <w:p w14:paraId="1F0EA967"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-0.7%</w:t>
            </w:r>
          </w:p>
        </w:tc>
        <w:tc>
          <w:tcPr>
            <w:tcW w:w="1060" w:type="dxa"/>
            <w:tcBorders>
              <w:top w:val="nil"/>
              <w:left w:val="nil"/>
              <w:bottom w:val="single" w:sz="8" w:space="0" w:color="auto"/>
              <w:right w:val="nil"/>
            </w:tcBorders>
            <w:shd w:val="clear" w:color="auto" w:fill="auto"/>
            <w:noWrap/>
            <w:vAlign w:val="bottom"/>
            <w:hideMark/>
          </w:tcPr>
          <w:p w14:paraId="10858D11"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-0.4%</w:t>
            </w:r>
          </w:p>
        </w:tc>
        <w:tc>
          <w:tcPr>
            <w:tcW w:w="1060" w:type="dxa"/>
            <w:tcBorders>
              <w:top w:val="nil"/>
              <w:left w:val="nil"/>
              <w:bottom w:val="single" w:sz="8" w:space="0" w:color="auto"/>
              <w:right w:val="nil"/>
            </w:tcBorders>
            <w:shd w:val="clear" w:color="auto" w:fill="auto"/>
            <w:noWrap/>
            <w:vAlign w:val="bottom"/>
            <w:hideMark/>
          </w:tcPr>
          <w:p w14:paraId="6E8184F0"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-0.6%</w:t>
            </w:r>
          </w:p>
        </w:tc>
        <w:tc>
          <w:tcPr>
            <w:tcW w:w="1060" w:type="dxa"/>
            <w:tcBorders>
              <w:top w:val="nil"/>
              <w:left w:val="nil"/>
              <w:bottom w:val="single" w:sz="8" w:space="0" w:color="auto"/>
              <w:right w:val="single" w:sz="8" w:space="0" w:color="auto"/>
            </w:tcBorders>
            <w:shd w:val="clear" w:color="auto" w:fill="auto"/>
            <w:noWrap/>
            <w:vAlign w:val="bottom"/>
            <w:hideMark/>
          </w:tcPr>
          <w:p w14:paraId="79D5DB21"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-0.4%</w:t>
            </w:r>
          </w:p>
        </w:tc>
      </w:tr>
      <w:tr w:rsidR="004060AB" w:rsidRPr="0060411C" w14:paraId="551B98D3" w14:textId="77777777" w:rsidTr="000F46DC">
        <w:trPr>
          <w:trHeight w:val="240"/>
        </w:trPr>
        <w:tc>
          <w:tcPr>
            <w:tcW w:w="1300" w:type="dxa"/>
            <w:tcBorders>
              <w:top w:val="nil"/>
              <w:left w:val="single" w:sz="8" w:space="0" w:color="auto"/>
              <w:bottom w:val="nil"/>
              <w:right w:val="single" w:sz="8" w:space="0" w:color="auto"/>
            </w:tcBorders>
            <w:shd w:val="clear" w:color="auto" w:fill="auto"/>
            <w:noWrap/>
            <w:vAlign w:val="bottom"/>
            <w:hideMark/>
          </w:tcPr>
          <w:p w14:paraId="07852FF0" w14:textId="77777777" w:rsidR="004060AB" w:rsidRPr="0060411C" w:rsidRDefault="004060AB" w:rsidP="000F46DC">
            <w:pPr>
              <w:jc w:val="left"/>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Enc Time[%]</w:t>
            </w:r>
          </w:p>
        </w:tc>
        <w:tc>
          <w:tcPr>
            <w:tcW w:w="3180" w:type="dxa"/>
            <w:gridSpan w:val="3"/>
            <w:tcBorders>
              <w:top w:val="nil"/>
              <w:left w:val="nil"/>
              <w:bottom w:val="nil"/>
              <w:right w:val="single" w:sz="8" w:space="0" w:color="000000"/>
            </w:tcBorders>
            <w:shd w:val="clear" w:color="auto" w:fill="auto"/>
            <w:noWrap/>
            <w:vAlign w:val="bottom"/>
            <w:hideMark/>
          </w:tcPr>
          <w:p w14:paraId="1B8CAC35"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104%</w:t>
            </w:r>
          </w:p>
        </w:tc>
        <w:tc>
          <w:tcPr>
            <w:tcW w:w="3180" w:type="dxa"/>
            <w:gridSpan w:val="3"/>
            <w:tcBorders>
              <w:top w:val="nil"/>
              <w:left w:val="nil"/>
              <w:bottom w:val="nil"/>
              <w:right w:val="single" w:sz="8" w:space="0" w:color="000000"/>
            </w:tcBorders>
            <w:shd w:val="clear" w:color="auto" w:fill="auto"/>
            <w:noWrap/>
            <w:vAlign w:val="bottom"/>
            <w:hideMark/>
          </w:tcPr>
          <w:p w14:paraId="7EB7328F"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104%</w:t>
            </w:r>
          </w:p>
        </w:tc>
      </w:tr>
      <w:tr w:rsidR="004060AB" w:rsidRPr="0060411C" w14:paraId="321AC9DC" w14:textId="77777777" w:rsidTr="000F46DC">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14:paraId="1EC2C0AE" w14:textId="77777777" w:rsidR="004060AB" w:rsidRPr="0060411C" w:rsidRDefault="004060AB" w:rsidP="000F46DC">
            <w:pPr>
              <w:jc w:val="left"/>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14:paraId="30668783"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106%</w:t>
            </w:r>
          </w:p>
        </w:tc>
        <w:tc>
          <w:tcPr>
            <w:tcW w:w="3180" w:type="dxa"/>
            <w:gridSpan w:val="3"/>
            <w:tcBorders>
              <w:top w:val="nil"/>
              <w:left w:val="nil"/>
              <w:bottom w:val="single" w:sz="8" w:space="0" w:color="auto"/>
              <w:right w:val="single" w:sz="8" w:space="0" w:color="000000"/>
            </w:tcBorders>
            <w:shd w:val="clear" w:color="auto" w:fill="auto"/>
            <w:noWrap/>
            <w:vAlign w:val="bottom"/>
            <w:hideMark/>
          </w:tcPr>
          <w:p w14:paraId="68697E2F"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105%</w:t>
            </w:r>
          </w:p>
        </w:tc>
      </w:tr>
    </w:tbl>
    <w:p w14:paraId="48BECF45" w14:textId="77777777" w:rsidR="004060AB" w:rsidRDefault="004060AB" w:rsidP="004060AB">
      <w:pPr>
        <w:ind w:left="720"/>
        <w:jc w:val="center"/>
        <w:rPr>
          <w:szCs w:val="22"/>
          <w:lang w:val="en-GB" w:eastAsia="ko-KR"/>
        </w:rPr>
      </w:pPr>
      <w:r>
        <w:rPr>
          <w:szCs w:val="22"/>
          <w:lang w:val="en-GB" w:eastAsia="ko-KR"/>
        </w:rPr>
        <w:t xml:space="preserve">Table </w:t>
      </w:r>
      <w:r w:rsidRPr="00CC74AA">
        <w:rPr>
          <w:sz w:val="22"/>
          <w:szCs w:val="22"/>
          <w:lang w:val="en-CA"/>
        </w:rPr>
        <w:t>1 Coding performance improvement of ATMVP</w:t>
      </w:r>
    </w:p>
    <w:p w14:paraId="5B225571" w14:textId="77777777" w:rsidR="004060AB" w:rsidRDefault="004060AB" w:rsidP="004060AB">
      <w:pPr>
        <w:rPr>
          <w:szCs w:val="22"/>
          <w:lang w:val="en-GB" w:eastAsia="ko-KR"/>
        </w:rPr>
      </w:pPr>
    </w:p>
    <w:p w14:paraId="4F34C5EA" w14:textId="77777777" w:rsidR="004060AB" w:rsidRDefault="004060AB" w:rsidP="004060AB">
      <w:pPr>
        <w:ind w:left="720"/>
        <w:rPr>
          <w:szCs w:val="22"/>
          <w:lang w:val="en-GB" w:eastAsia="ko-KR"/>
        </w:rPr>
      </w:pPr>
    </w:p>
    <w:tbl>
      <w:tblPr>
        <w:tblW w:w="7660" w:type="dxa"/>
        <w:tblInd w:w="720" w:type="dxa"/>
        <w:tblLook w:val="04A0" w:firstRow="1" w:lastRow="0" w:firstColumn="1" w:lastColumn="0" w:noHBand="0" w:noVBand="1"/>
      </w:tblPr>
      <w:tblGrid>
        <w:gridCol w:w="1300"/>
        <w:gridCol w:w="1060"/>
        <w:gridCol w:w="1060"/>
        <w:gridCol w:w="1060"/>
        <w:gridCol w:w="1060"/>
        <w:gridCol w:w="1060"/>
        <w:gridCol w:w="1060"/>
      </w:tblGrid>
      <w:tr w:rsidR="004060AB" w:rsidRPr="0060411C" w14:paraId="382861D8" w14:textId="77777777" w:rsidTr="000F46DC">
        <w:trPr>
          <w:trHeight w:val="240"/>
        </w:trPr>
        <w:tc>
          <w:tcPr>
            <w:tcW w:w="1300" w:type="dxa"/>
            <w:tcBorders>
              <w:top w:val="nil"/>
              <w:left w:val="nil"/>
              <w:bottom w:val="nil"/>
              <w:right w:val="nil"/>
            </w:tcBorders>
            <w:shd w:val="clear" w:color="auto" w:fill="auto"/>
            <w:noWrap/>
            <w:vAlign w:val="bottom"/>
            <w:hideMark/>
          </w:tcPr>
          <w:p w14:paraId="36997122" w14:textId="77777777" w:rsidR="004060AB" w:rsidRPr="0060411C" w:rsidRDefault="004060AB" w:rsidP="000F46DC">
            <w:pPr>
              <w:jc w:val="left"/>
              <w:rPr>
                <w:rFonts w:eastAsia="Times New Roman"/>
                <w:sz w:val="20"/>
                <w:szCs w:val="20"/>
                <w:lang w:eastAsia="zh-TW"/>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3795F800" w14:textId="77777777" w:rsidR="004060AB" w:rsidRPr="0060411C" w:rsidRDefault="004060AB" w:rsidP="000F46DC">
            <w:pPr>
              <w:jc w:val="center"/>
              <w:rPr>
                <w:rFonts w:ascii="Arial" w:eastAsia="Times New Roman" w:hAnsi="Arial" w:cs="Arial"/>
                <w:b/>
                <w:bCs/>
                <w:color w:val="000000"/>
                <w:sz w:val="18"/>
                <w:szCs w:val="18"/>
                <w:lang w:eastAsia="zh-TW"/>
              </w:rPr>
            </w:pPr>
            <w:r w:rsidRPr="0060411C">
              <w:rPr>
                <w:rFonts w:ascii="Arial" w:eastAsia="Times New Roman" w:hAnsi="Arial" w:cs="Arial"/>
                <w:b/>
                <w:bCs/>
                <w:color w:val="000000"/>
                <w:sz w:val="18"/>
                <w:szCs w:val="18"/>
                <w:lang w:eastAsia="zh-TW"/>
              </w:rPr>
              <w:t>Random Access Main</w:t>
            </w:r>
          </w:p>
        </w:tc>
        <w:tc>
          <w:tcPr>
            <w:tcW w:w="3180" w:type="dxa"/>
            <w:gridSpan w:val="3"/>
            <w:tcBorders>
              <w:top w:val="single" w:sz="8" w:space="0" w:color="auto"/>
              <w:left w:val="nil"/>
              <w:bottom w:val="nil"/>
              <w:right w:val="single" w:sz="8" w:space="0" w:color="000000"/>
            </w:tcBorders>
            <w:shd w:val="clear" w:color="auto" w:fill="auto"/>
            <w:noWrap/>
            <w:vAlign w:val="bottom"/>
            <w:hideMark/>
          </w:tcPr>
          <w:p w14:paraId="0F57D8E4" w14:textId="77777777" w:rsidR="004060AB" w:rsidRPr="0060411C" w:rsidRDefault="004060AB" w:rsidP="000F46DC">
            <w:pPr>
              <w:jc w:val="center"/>
              <w:rPr>
                <w:rFonts w:ascii="Arial" w:eastAsia="Times New Roman" w:hAnsi="Arial" w:cs="Arial"/>
                <w:b/>
                <w:bCs/>
                <w:color w:val="000000"/>
                <w:sz w:val="18"/>
                <w:szCs w:val="18"/>
                <w:lang w:eastAsia="zh-TW"/>
              </w:rPr>
            </w:pPr>
            <w:r w:rsidRPr="0060411C">
              <w:rPr>
                <w:rFonts w:ascii="Arial" w:eastAsia="Times New Roman" w:hAnsi="Arial" w:cs="Arial"/>
                <w:b/>
                <w:bCs/>
                <w:color w:val="000000"/>
                <w:sz w:val="18"/>
                <w:szCs w:val="18"/>
                <w:lang w:eastAsia="zh-TW"/>
              </w:rPr>
              <w:t>Random Access Main10</w:t>
            </w:r>
          </w:p>
        </w:tc>
      </w:tr>
      <w:tr w:rsidR="004060AB" w:rsidRPr="0060411C" w14:paraId="5BDCAAB1" w14:textId="77777777" w:rsidTr="000F46DC">
        <w:trPr>
          <w:trHeight w:val="255"/>
        </w:trPr>
        <w:tc>
          <w:tcPr>
            <w:tcW w:w="1300" w:type="dxa"/>
            <w:tcBorders>
              <w:top w:val="nil"/>
              <w:left w:val="nil"/>
              <w:bottom w:val="nil"/>
              <w:right w:val="nil"/>
            </w:tcBorders>
            <w:shd w:val="clear" w:color="auto" w:fill="auto"/>
            <w:noWrap/>
            <w:vAlign w:val="bottom"/>
            <w:hideMark/>
          </w:tcPr>
          <w:p w14:paraId="003E6C19" w14:textId="77777777" w:rsidR="004060AB" w:rsidRPr="0060411C" w:rsidRDefault="004060AB" w:rsidP="000F46DC">
            <w:pPr>
              <w:jc w:val="center"/>
              <w:rPr>
                <w:rFonts w:ascii="Arial" w:eastAsia="Times New Roman" w:hAnsi="Arial" w:cs="Arial"/>
                <w:b/>
                <w:bCs/>
                <w:color w:val="000000"/>
                <w:sz w:val="18"/>
                <w:szCs w:val="18"/>
                <w:lang w:eastAsia="zh-TW"/>
              </w:rPr>
            </w:pPr>
          </w:p>
        </w:tc>
        <w:tc>
          <w:tcPr>
            <w:tcW w:w="1060" w:type="dxa"/>
            <w:tcBorders>
              <w:top w:val="nil"/>
              <w:left w:val="single" w:sz="8" w:space="0" w:color="auto"/>
              <w:bottom w:val="nil"/>
              <w:right w:val="nil"/>
            </w:tcBorders>
            <w:shd w:val="clear" w:color="auto" w:fill="auto"/>
            <w:noWrap/>
            <w:vAlign w:val="bottom"/>
            <w:hideMark/>
          </w:tcPr>
          <w:p w14:paraId="75C59946"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Y</w:t>
            </w:r>
          </w:p>
        </w:tc>
        <w:tc>
          <w:tcPr>
            <w:tcW w:w="1060" w:type="dxa"/>
            <w:tcBorders>
              <w:top w:val="nil"/>
              <w:left w:val="nil"/>
              <w:bottom w:val="nil"/>
              <w:right w:val="nil"/>
            </w:tcBorders>
            <w:shd w:val="clear" w:color="auto" w:fill="auto"/>
            <w:noWrap/>
            <w:vAlign w:val="bottom"/>
            <w:hideMark/>
          </w:tcPr>
          <w:p w14:paraId="38961A5A"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U</w:t>
            </w:r>
          </w:p>
        </w:tc>
        <w:tc>
          <w:tcPr>
            <w:tcW w:w="1060" w:type="dxa"/>
            <w:tcBorders>
              <w:top w:val="nil"/>
              <w:left w:val="nil"/>
              <w:bottom w:val="nil"/>
              <w:right w:val="single" w:sz="8" w:space="0" w:color="auto"/>
            </w:tcBorders>
            <w:shd w:val="clear" w:color="auto" w:fill="auto"/>
            <w:noWrap/>
            <w:vAlign w:val="bottom"/>
            <w:hideMark/>
          </w:tcPr>
          <w:p w14:paraId="717DC396"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V</w:t>
            </w:r>
          </w:p>
        </w:tc>
        <w:tc>
          <w:tcPr>
            <w:tcW w:w="1060" w:type="dxa"/>
            <w:tcBorders>
              <w:top w:val="nil"/>
              <w:left w:val="nil"/>
              <w:bottom w:val="nil"/>
              <w:right w:val="nil"/>
            </w:tcBorders>
            <w:shd w:val="clear" w:color="auto" w:fill="auto"/>
            <w:noWrap/>
            <w:vAlign w:val="bottom"/>
            <w:hideMark/>
          </w:tcPr>
          <w:p w14:paraId="00C549FB"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Y</w:t>
            </w:r>
          </w:p>
        </w:tc>
        <w:tc>
          <w:tcPr>
            <w:tcW w:w="1060" w:type="dxa"/>
            <w:tcBorders>
              <w:top w:val="nil"/>
              <w:left w:val="nil"/>
              <w:bottom w:val="nil"/>
              <w:right w:val="nil"/>
            </w:tcBorders>
            <w:shd w:val="clear" w:color="auto" w:fill="auto"/>
            <w:noWrap/>
            <w:vAlign w:val="bottom"/>
            <w:hideMark/>
          </w:tcPr>
          <w:p w14:paraId="2BB3D8A8"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U</w:t>
            </w:r>
          </w:p>
        </w:tc>
        <w:tc>
          <w:tcPr>
            <w:tcW w:w="1060" w:type="dxa"/>
            <w:tcBorders>
              <w:top w:val="nil"/>
              <w:left w:val="nil"/>
              <w:bottom w:val="nil"/>
              <w:right w:val="single" w:sz="8" w:space="0" w:color="auto"/>
            </w:tcBorders>
            <w:shd w:val="clear" w:color="auto" w:fill="auto"/>
            <w:noWrap/>
            <w:vAlign w:val="bottom"/>
            <w:hideMark/>
          </w:tcPr>
          <w:p w14:paraId="2D8B80E5"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V</w:t>
            </w:r>
          </w:p>
        </w:tc>
      </w:tr>
      <w:tr w:rsidR="004060AB" w:rsidRPr="0060411C" w14:paraId="26BCAA5D" w14:textId="77777777" w:rsidTr="000F46DC">
        <w:trPr>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3B8D3429" w14:textId="77777777" w:rsidR="004060AB" w:rsidRPr="0060411C" w:rsidRDefault="004060AB" w:rsidP="000F46DC">
            <w:pPr>
              <w:jc w:val="left"/>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Class A</w:t>
            </w:r>
          </w:p>
        </w:tc>
        <w:tc>
          <w:tcPr>
            <w:tcW w:w="1060" w:type="dxa"/>
            <w:tcBorders>
              <w:top w:val="single" w:sz="8" w:space="0" w:color="auto"/>
              <w:left w:val="nil"/>
              <w:bottom w:val="nil"/>
              <w:right w:val="nil"/>
            </w:tcBorders>
            <w:shd w:val="clear" w:color="auto" w:fill="auto"/>
            <w:noWrap/>
            <w:vAlign w:val="bottom"/>
            <w:hideMark/>
          </w:tcPr>
          <w:p w14:paraId="3316E19C"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-1.8%</w:t>
            </w:r>
          </w:p>
        </w:tc>
        <w:tc>
          <w:tcPr>
            <w:tcW w:w="1060" w:type="dxa"/>
            <w:tcBorders>
              <w:top w:val="single" w:sz="8" w:space="0" w:color="auto"/>
              <w:left w:val="nil"/>
              <w:bottom w:val="nil"/>
              <w:right w:val="nil"/>
            </w:tcBorders>
            <w:shd w:val="clear" w:color="auto" w:fill="auto"/>
            <w:noWrap/>
            <w:vAlign w:val="bottom"/>
            <w:hideMark/>
          </w:tcPr>
          <w:p w14:paraId="0FD9F9E9"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-1.7%</w:t>
            </w:r>
          </w:p>
        </w:tc>
        <w:tc>
          <w:tcPr>
            <w:tcW w:w="1060" w:type="dxa"/>
            <w:tcBorders>
              <w:top w:val="single" w:sz="8" w:space="0" w:color="auto"/>
              <w:left w:val="nil"/>
              <w:bottom w:val="nil"/>
              <w:right w:val="single" w:sz="8" w:space="0" w:color="auto"/>
            </w:tcBorders>
            <w:shd w:val="clear" w:color="auto" w:fill="auto"/>
            <w:noWrap/>
            <w:vAlign w:val="bottom"/>
            <w:hideMark/>
          </w:tcPr>
          <w:p w14:paraId="38552A20"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-1.9%</w:t>
            </w:r>
          </w:p>
        </w:tc>
        <w:tc>
          <w:tcPr>
            <w:tcW w:w="1060" w:type="dxa"/>
            <w:tcBorders>
              <w:top w:val="single" w:sz="8" w:space="0" w:color="auto"/>
              <w:left w:val="nil"/>
              <w:bottom w:val="nil"/>
              <w:right w:val="nil"/>
            </w:tcBorders>
            <w:shd w:val="clear" w:color="auto" w:fill="auto"/>
            <w:noWrap/>
            <w:vAlign w:val="bottom"/>
            <w:hideMark/>
          </w:tcPr>
          <w:p w14:paraId="363DD63B"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-1.7%</w:t>
            </w:r>
          </w:p>
        </w:tc>
        <w:tc>
          <w:tcPr>
            <w:tcW w:w="1060" w:type="dxa"/>
            <w:tcBorders>
              <w:top w:val="single" w:sz="8" w:space="0" w:color="auto"/>
              <w:left w:val="nil"/>
              <w:bottom w:val="nil"/>
              <w:right w:val="nil"/>
            </w:tcBorders>
            <w:shd w:val="clear" w:color="auto" w:fill="auto"/>
            <w:noWrap/>
            <w:vAlign w:val="bottom"/>
            <w:hideMark/>
          </w:tcPr>
          <w:p w14:paraId="7D506FA5"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-2.4%</w:t>
            </w:r>
          </w:p>
        </w:tc>
        <w:tc>
          <w:tcPr>
            <w:tcW w:w="1060" w:type="dxa"/>
            <w:tcBorders>
              <w:top w:val="single" w:sz="8" w:space="0" w:color="auto"/>
              <w:left w:val="nil"/>
              <w:bottom w:val="nil"/>
              <w:right w:val="single" w:sz="8" w:space="0" w:color="auto"/>
            </w:tcBorders>
            <w:shd w:val="clear" w:color="auto" w:fill="auto"/>
            <w:noWrap/>
            <w:vAlign w:val="bottom"/>
            <w:hideMark/>
          </w:tcPr>
          <w:p w14:paraId="11D80175"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-2.4%</w:t>
            </w:r>
          </w:p>
        </w:tc>
      </w:tr>
      <w:tr w:rsidR="004060AB" w:rsidRPr="0060411C" w14:paraId="142E0361" w14:textId="77777777" w:rsidTr="000F46DC">
        <w:trPr>
          <w:trHeight w:val="240"/>
        </w:trPr>
        <w:tc>
          <w:tcPr>
            <w:tcW w:w="1300" w:type="dxa"/>
            <w:tcBorders>
              <w:top w:val="nil"/>
              <w:left w:val="single" w:sz="8" w:space="0" w:color="auto"/>
              <w:bottom w:val="nil"/>
              <w:right w:val="single" w:sz="8" w:space="0" w:color="auto"/>
            </w:tcBorders>
            <w:shd w:val="clear" w:color="auto" w:fill="auto"/>
            <w:noWrap/>
            <w:vAlign w:val="bottom"/>
            <w:hideMark/>
          </w:tcPr>
          <w:p w14:paraId="2EE088DA" w14:textId="77777777" w:rsidR="004060AB" w:rsidRPr="0060411C" w:rsidRDefault="004060AB" w:rsidP="000F46DC">
            <w:pPr>
              <w:jc w:val="left"/>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bottom"/>
            <w:hideMark/>
          </w:tcPr>
          <w:p w14:paraId="76EEEF94"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-1.6%</w:t>
            </w:r>
          </w:p>
        </w:tc>
        <w:tc>
          <w:tcPr>
            <w:tcW w:w="1060" w:type="dxa"/>
            <w:tcBorders>
              <w:top w:val="nil"/>
              <w:left w:val="nil"/>
              <w:bottom w:val="nil"/>
              <w:right w:val="nil"/>
            </w:tcBorders>
            <w:shd w:val="clear" w:color="auto" w:fill="auto"/>
            <w:noWrap/>
            <w:vAlign w:val="bottom"/>
            <w:hideMark/>
          </w:tcPr>
          <w:p w14:paraId="4769FF8B"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-1.3%</w:t>
            </w:r>
          </w:p>
        </w:tc>
        <w:tc>
          <w:tcPr>
            <w:tcW w:w="1060" w:type="dxa"/>
            <w:tcBorders>
              <w:top w:val="nil"/>
              <w:left w:val="nil"/>
              <w:bottom w:val="nil"/>
              <w:right w:val="single" w:sz="8" w:space="0" w:color="auto"/>
            </w:tcBorders>
            <w:shd w:val="clear" w:color="auto" w:fill="auto"/>
            <w:noWrap/>
            <w:vAlign w:val="bottom"/>
            <w:hideMark/>
          </w:tcPr>
          <w:p w14:paraId="487D5E39"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-1.5%</w:t>
            </w:r>
          </w:p>
        </w:tc>
        <w:tc>
          <w:tcPr>
            <w:tcW w:w="1060" w:type="dxa"/>
            <w:tcBorders>
              <w:top w:val="nil"/>
              <w:left w:val="nil"/>
              <w:bottom w:val="nil"/>
              <w:right w:val="nil"/>
            </w:tcBorders>
            <w:shd w:val="clear" w:color="auto" w:fill="auto"/>
            <w:noWrap/>
            <w:vAlign w:val="bottom"/>
            <w:hideMark/>
          </w:tcPr>
          <w:p w14:paraId="0C948BAC"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-1.6%</w:t>
            </w:r>
          </w:p>
        </w:tc>
        <w:tc>
          <w:tcPr>
            <w:tcW w:w="1060" w:type="dxa"/>
            <w:tcBorders>
              <w:top w:val="nil"/>
              <w:left w:val="nil"/>
              <w:bottom w:val="nil"/>
              <w:right w:val="nil"/>
            </w:tcBorders>
            <w:shd w:val="clear" w:color="auto" w:fill="auto"/>
            <w:noWrap/>
            <w:vAlign w:val="bottom"/>
            <w:hideMark/>
          </w:tcPr>
          <w:p w14:paraId="39BF0C98"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-1.2%</w:t>
            </w:r>
          </w:p>
        </w:tc>
        <w:tc>
          <w:tcPr>
            <w:tcW w:w="1060" w:type="dxa"/>
            <w:tcBorders>
              <w:top w:val="nil"/>
              <w:left w:val="nil"/>
              <w:bottom w:val="nil"/>
              <w:right w:val="single" w:sz="8" w:space="0" w:color="auto"/>
            </w:tcBorders>
            <w:shd w:val="clear" w:color="auto" w:fill="auto"/>
            <w:noWrap/>
            <w:vAlign w:val="bottom"/>
            <w:hideMark/>
          </w:tcPr>
          <w:p w14:paraId="7152E527"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-1.4%</w:t>
            </w:r>
          </w:p>
        </w:tc>
      </w:tr>
      <w:tr w:rsidR="004060AB" w:rsidRPr="0060411C" w14:paraId="67F5AE57" w14:textId="77777777" w:rsidTr="000F46DC">
        <w:trPr>
          <w:trHeight w:val="240"/>
        </w:trPr>
        <w:tc>
          <w:tcPr>
            <w:tcW w:w="1300" w:type="dxa"/>
            <w:tcBorders>
              <w:top w:val="nil"/>
              <w:left w:val="single" w:sz="8" w:space="0" w:color="auto"/>
              <w:bottom w:val="nil"/>
              <w:right w:val="single" w:sz="8" w:space="0" w:color="auto"/>
            </w:tcBorders>
            <w:shd w:val="clear" w:color="auto" w:fill="auto"/>
            <w:noWrap/>
            <w:vAlign w:val="bottom"/>
            <w:hideMark/>
          </w:tcPr>
          <w:p w14:paraId="44445D9B" w14:textId="77777777" w:rsidR="004060AB" w:rsidRPr="0060411C" w:rsidRDefault="004060AB" w:rsidP="000F46DC">
            <w:pPr>
              <w:jc w:val="left"/>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bottom"/>
            <w:hideMark/>
          </w:tcPr>
          <w:p w14:paraId="0DC7D416"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-1.5%</w:t>
            </w:r>
          </w:p>
        </w:tc>
        <w:tc>
          <w:tcPr>
            <w:tcW w:w="1060" w:type="dxa"/>
            <w:tcBorders>
              <w:top w:val="nil"/>
              <w:left w:val="nil"/>
              <w:bottom w:val="nil"/>
              <w:right w:val="nil"/>
            </w:tcBorders>
            <w:shd w:val="clear" w:color="auto" w:fill="auto"/>
            <w:noWrap/>
            <w:vAlign w:val="bottom"/>
            <w:hideMark/>
          </w:tcPr>
          <w:p w14:paraId="461FFC20"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-1.5%</w:t>
            </w:r>
          </w:p>
        </w:tc>
        <w:tc>
          <w:tcPr>
            <w:tcW w:w="1060" w:type="dxa"/>
            <w:tcBorders>
              <w:top w:val="nil"/>
              <w:left w:val="nil"/>
              <w:bottom w:val="nil"/>
              <w:right w:val="single" w:sz="8" w:space="0" w:color="auto"/>
            </w:tcBorders>
            <w:shd w:val="clear" w:color="auto" w:fill="auto"/>
            <w:noWrap/>
            <w:vAlign w:val="bottom"/>
            <w:hideMark/>
          </w:tcPr>
          <w:p w14:paraId="541830F0"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-1.7%</w:t>
            </w:r>
          </w:p>
        </w:tc>
        <w:tc>
          <w:tcPr>
            <w:tcW w:w="1060" w:type="dxa"/>
            <w:tcBorders>
              <w:top w:val="nil"/>
              <w:left w:val="nil"/>
              <w:bottom w:val="nil"/>
              <w:right w:val="nil"/>
            </w:tcBorders>
            <w:shd w:val="clear" w:color="auto" w:fill="auto"/>
            <w:noWrap/>
            <w:vAlign w:val="bottom"/>
            <w:hideMark/>
          </w:tcPr>
          <w:p w14:paraId="3F1A54CF"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-1.4%</w:t>
            </w:r>
          </w:p>
        </w:tc>
        <w:tc>
          <w:tcPr>
            <w:tcW w:w="1060" w:type="dxa"/>
            <w:tcBorders>
              <w:top w:val="nil"/>
              <w:left w:val="nil"/>
              <w:bottom w:val="nil"/>
              <w:right w:val="nil"/>
            </w:tcBorders>
            <w:shd w:val="clear" w:color="auto" w:fill="auto"/>
            <w:noWrap/>
            <w:vAlign w:val="bottom"/>
            <w:hideMark/>
          </w:tcPr>
          <w:p w14:paraId="70345912"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-1.4%</w:t>
            </w:r>
          </w:p>
        </w:tc>
        <w:tc>
          <w:tcPr>
            <w:tcW w:w="1060" w:type="dxa"/>
            <w:tcBorders>
              <w:top w:val="nil"/>
              <w:left w:val="nil"/>
              <w:bottom w:val="nil"/>
              <w:right w:val="single" w:sz="8" w:space="0" w:color="auto"/>
            </w:tcBorders>
            <w:shd w:val="clear" w:color="auto" w:fill="auto"/>
            <w:noWrap/>
            <w:vAlign w:val="bottom"/>
            <w:hideMark/>
          </w:tcPr>
          <w:p w14:paraId="2349F982"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-1.5%</w:t>
            </w:r>
          </w:p>
        </w:tc>
      </w:tr>
      <w:tr w:rsidR="004060AB" w:rsidRPr="0060411C" w14:paraId="4E0E601F" w14:textId="77777777" w:rsidTr="000F46DC">
        <w:trPr>
          <w:trHeight w:val="240"/>
        </w:trPr>
        <w:tc>
          <w:tcPr>
            <w:tcW w:w="1300" w:type="dxa"/>
            <w:tcBorders>
              <w:top w:val="nil"/>
              <w:left w:val="single" w:sz="8" w:space="0" w:color="auto"/>
              <w:bottom w:val="nil"/>
              <w:right w:val="single" w:sz="8" w:space="0" w:color="auto"/>
            </w:tcBorders>
            <w:shd w:val="clear" w:color="auto" w:fill="auto"/>
            <w:noWrap/>
            <w:vAlign w:val="bottom"/>
            <w:hideMark/>
          </w:tcPr>
          <w:p w14:paraId="572E2FB2" w14:textId="77777777" w:rsidR="004060AB" w:rsidRPr="0060411C" w:rsidRDefault="004060AB" w:rsidP="000F46DC">
            <w:pPr>
              <w:jc w:val="left"/>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Class D</w:t>
            </w:r>
          </w:p>
        </w:tc>
        <w:tc>
          <w:tcPr>
            <w:tcW w:w="1060" w:type="dxa"/>
            <w:tcBorders>
              <w:top w:val="nil"/>
              <w:left w:val="nil"/>
              <w:bottom w:val="nil"/>
              <w:right w:val="nil"/>
            </w:tcBorders>
            <w:shd w:val="clear" w:color="auto" w:fill="auto"/>
            <w:noWrap/>
            <w:vAlign w:val="bottom"/>
            <w:hideMark/>
          </w:tcPr>
          <w:p w14:paraId="21E8B5AE"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-1.5%</w:t>
            </w:r>
          </w:p>
        </w:tc>
        <w:tc>
          <w:tcPr>
            <w:tcW w:w="1060" w:type="dxa"/>
            <w:tcBorders>
              <w:top w:val="nil"/>
              <w:left w:val="nil"/>
              <w:bottom w:val="nil"/>
              <w:right w:val="nil"/>
            </w:tcBorders>
            <w:shd w:val="clear" w:color="auto" w:fill="auto"/>
            <w:noWrap/>
            <w:vAlign w:val="bottom"/>
            <w:hideMark/>
          </w:tcPr>
          <w:p w14:paraId="778E8AE8"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-1.4%</w:t>
            </w:r>
          </w:p>
        </w:tc>
        <w:tc>
          <w:tcPr>
            <w:tcW w:w="1060" w:type="dxa"/>
            <w:tcBorders>
              <w:top w:val="nil"/>
              <w:left w:val="nil"/>
              <w:bottom w:val="nil"/>
              <w:right w:val="single" w:sz="8" w:space="0" w:color="auto"/>
            </w:tcBorders>
            <w:shd w:val="clear" w:color="auto" w:fill="auto"/>
            <w:noWrap/>
            <w:vAlign w:val="bottom"/>
            <w:hideMark/>
          </w:tcPr>
          <w:p w14:paraId="3273D70D"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-1.6%</w:t>
            </w:r>
          </w:p>
        </w:tc>
        <w:tc>
          <w:tcPr>
            <w:tcW w:w="1060" w:type="dxa"/>
            <w:tcBorders>
              <w:top w:val="nil"/>
              <w:left w:val="nil"/>
              <w:bottom w:val="nil"/>
              <w:right w:val="nil"/>
            </w:tcBorders>
            <w:shd w:val="clear" w:color="auto" w:fill="auto"/>
            <w:noWrap/>
            <w:vAlign w:val="bottom"/>
            <w:hideMark/>
          </w:tcPr>
          <w:p w14:paraId="210DCF70"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-1.5%</w:t>
            </w:r>
          </w:p>
        </w:tc>
        <w:tc>
          <w:tcPr>
            <w:tcW w:w="1060" w:type="dxa"/>
            <w:tcBorders>
              <w:top w:val="nil"/>
              <w:left w:val="nil"/>
              <w:bottom w:val="nil"/>
              <w:right w:val="nil"/>
            </w:tcBorders>
            <w:shd w:val="clear" w:color="auto" w:fill="auto"/>
            <w:noWrap/>
            <w:vAlign w:val="bottom"/>
            <w:hideMark/>
          </w:tcPr>
          <w:p w14:paraId="29DBBAA1"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-1.5%</w:t>
            </w:r>
          </w:p>
        </w:tc>
        <w:tc>
          <w:tcPr>
            <w:tcW w:w="1060" w:type="dxa"/>
            <w:tcBorders>
              <w:top w:val="nil"/>
              <w:left w:val="nil"/>
              <w:bottom w:val="nil"/>
              <w:right w:val="single" w:sz="8" w:space="0" w:color="auto"/>
            </w:tcBorders>
            <w:shd w:val="clear" w:color="auto" w:fill="auto"/>
            <w:noWrap/>
            <w:vAlign w:val="bottom"/>
            <w:hideMark/>
          </w:tcPr>
          <w:p w14:paraId="6D937C24"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-1.9%</w:t>
            </w:r>
          </w:p>
        </w:tc>
      </w:tr>
      <w:tr w:rsidR="004060AB" w:rsidRPr="0060411C" w14:paraId="19C28CDA" w14:textId="77777777" w:rsidTr="000F46DC">
        <w:trPr>
          <w:trHeight w:val="255"/>
        </w:trPr>
        <w:tc>
          <w:tcPr>
            <w:tcW w:w="1300" w:type="dxa"/>
            <w:tcBorders>
              <w:top w:val="nil"/>
              <w:left w:val="single" w:sz="8" w:space="0" w:color="auto"/>
              <w:bottom w:val="nil"/>
              <w:right w:val="single" w:sz="8" w:space="0" w:color="auto"/>
            </w:tcBorders>
            <w:shd w:val="clear" w:color="auto" w:fill="auto"/>
            <w:noWrap/>
            <w:vAlign w:val="bottom"/>
            <w:hideMark/>
          </w:tcPr>
          <w:p w14:paraId="188A6699" w14:textId="77777777" w:rsidR="004060AB" w:rsidRPr="0060411C" w:rsidRDefault="004060AB" w:rsidP="000F46DC">
            <w:pPr>
              <w:jc w:val="left"/>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bottom"/>
            <w:hideMark/>
          </w:tcPr>
          <w:p w14:paraId="108EAD30"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bottom"/>
            <w:hideMark/>
          </w:tcPr>
          <w:p w14:paraId="4C96C75B" w14:textId="77777777" w:rsidR="004060AB" w:rsidRPr="0060411C" w:rsidRDefault="004060AB" w:rsidP="000F46DC">
            <w:pPr>
              <w:jc w:val="center"/>
              <w:rPr>
                <w:rFonts w:ascii="Arial" w:eastAsia="Times New Roman"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bottom"/>
            <w:hideMark/>
          </w:tcPr>
          <w:p w14:paraId="4F6ABB62"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bottom"/>
            <w:hideMark/>
          </w:tcPr>
          <w:p w14:paraId="4CA389D3"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bottom"/>
            <w:hideMark/>
          </w:tcPr>
          <w:p w14:paraId="38EB3AB8" w14:textId="77777777" w:rsidR="004060AB" w:rsidRPr="0060411C" w:rsidRDefault="004060AB" w:rsidP="000F46DC">
            <w:pPr>
              <w:jc w:val="center"/>
              <w:rPr>
                <w:rFonts w:ascii="Arial" w:eastAsia="Times New Roman"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bottom"/>
            <w:hideMark/>
          </w:tcPr>
          <w:p w14:paraId="3338813B"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 </w:t>
            </w:r>
          </w:p>
        </w:tc>
      </w:tr>
      <w:tr w:rsidR="004060AB" w:rsidRPr="0060411C" w14:paraId="5928AA2E" w14:textId="77777777" w:rsidTr="000F46DC">
        <w:trPr>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57A2478F" w14:textId="77777777" w:rsidR="004060AB" w:rsidRPr="0060411C" w:rsidRDefault="004060AB" w:rsidP="000F46DC">
            <w:pPr>
              <w:jc w:val="left"/>
              <w:rPr>
                <w:rFonts w:ascii="Arial" w:eastAsia="Times New Roman" w:hAnsi="Arial" w:cs="Arial"/>
                <w:b/>
                <w:bCs/>
                <w:color w:val="000000"/>
                <w:sz w:val="18"/>
                <w:szCs w:val="18"/>
                <w:lang w:eastAsia="zh-TW"/>
              </w:rPr>
            </w:pPr>
            <w:r w:rsidRPr="0060411C">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bottom"/>
            <w:hideMark/>
          </w:tcPr>
          <w:p w14:paraId="07A013EA"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-1.6%</w:t>
            </w:r>
          </w:p>
        </w:tc>
        <w:tc>
          <w:tcPr>
            <w:tcW w:w="1060" w:type="dxa"/>
            <w:tcBorders>
              <w:top w:val="single" w:sz="8" w:space="0" w:color="auto"/>
              <w:left w:val="nil"/>
              <w:bottom w:val="nil"/>
              <w:right w:val="nil"/>
            </w:tcBorders>
            <w:shd w:val="clear" w:color="auto" w:fill="auto"/>
            <w:noWrap/>
            <w:vAlign w:val="bottom"/>
            <w:hideMark/>
          </w:tcPr>
          <w:p w14:paraId="2328BF1E"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-1.5%</w:t>
            </w:r>
          </w:p>
        </w:tc>
        <w:tc>
          <w:tcPr>
            <w:tcW w:w="1060" w:type="dxa"/>
            <w:tcBorders>
              <w:top w:val="single" w:sz="8" w:space="0" w:color="auto"/>
              <w:left w:val="nil"/>
              <w:bottom w:val="nil"/>
              <w:right w:val="single" w:sz="8" w:space="0" w:color="auto"/>
            </w:tcBorders>
            <w:shd w:val="clear" w:color="auto" w:fill="auto"/>
            <w:noWrap/>
            <w:vAlign w:val="bottom"/>
            <w:hideMark/>
          </w:tcPr>
          <w:p w14:paraId="6D38A3D5"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-1.6%</w:t>
            </w:r>
          </w:p>
        </w:tc>
        <w:tc>
          <w:tcPr>
            <w:tcW w:w="1060" w:type="dxa"/>
            <w:tcBorders>
              <w:top w:val="single" w:sz="8" w:space="0" w:color="auto"/>
              <w:left w:val="nil"/>
              <w:bottom w:val="nil"/>
              <w:right w:val="nil"/>
            </w:tcBorders>
            <w:shd w:val="clear" w:color="auto" w:fill="auto"/>
            <w:noWrap/>
            <w:vAlign w:val="bottom"/>
            <w:hideMark/>
          </w:tcPr>
          <w:p w14:paraId="30F21C97"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-1.6%</w:t>
            </w:r>
          </w:p>
        </w:tc>
        <w:tc>
          <w:tcPr>
            <w:tcW w:w="1060" w:type="dxa"/>
            <w:tcBorders>
              <w:top w:val="single" w:sz="8" w:space="0" w:color="auto"/>
              <w:left w:val="nil"/>
              <w:bottom w:val="nil"/>
              <w:right w:val="nil"/>
            </w:tcBorders>
            <w:shd w:val="clear" w:color="auto" w:fill="auto"/>
            <w:noWrap/>
            <w:vAlign w:val="bottom"/>
            <w:hideMark/>
          </w:tcPr>
          <w:p w14:paraId="533F8A39"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-1.6%</w:t>
            </w:r>
          </w:p>
        </w:tc>
        <w:tc>
          <w:tcPr>
            <w:tcW w:w="1060" w:type="dxa"/>
            <w:tcBorders>
              <w:top w:val="single" w:sz="8" w:space="0" w:color="auto"/>
              <w:left w:val="nil"/>
              <w:bottom w:val="nil"/>
              <w:right w:val="single" w:sz="8" w:space="0" w:color="auto"/>
            </w:tcBorders>
            <w:shd w:val="clear" w:color="auto" w:fill="auto"/>
            <w:noWrap/>
            <w:vAlign w:val="bottom"/>
            <w:hideMark/>
          </w:tcPr>
          <w:p w14:paraId="47A67D7B"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-1.8%</w:t>
            </w:r>
          </w:p>
        </w:tc>
      </w:tr>
      <w:tr w:rsidR="004060AB" w:rsidRPr="0060411C" w14:paraId="74718182" w14:textId="77777777" w:rsidTr="000F46DC">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14:paraId="08158007" w14:textId="77777777" w:rsidR="004060AB" w:rsidRPr="0060411C" w:rsidRDefault="004060AB" w:rsidP="000F46DC">
            <w:pPr>
              <w:jc w:val="left"/>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 </w:t>
            </w:r>
          </w:p>
        </w:tc>
        <w:tc>
          <w:tcPr>
            <w:tcW w:w="1060" w:type="dxa"/>
            <w:tcBorders>
              <w:top w:val="nil"/>
              <w:left w:val="nil"/>
              <w:bottom w:val="single" w:sz="8" w:space="0" w:color="auto"/>
              <w:right w:val="nil"/>
            </w:tcBorders>
            <w:shd w:val="clear" w:color="auto" w:fill="auto"/>
            <w:noWrap/>
            <w:vAlign w:val="bottom"/>
            <w:hideMark/>
          </w:tcPr>
          <w:p w14:paraId="3BDD53CD" w14:textId="77777777" w:rsidR="004060AB" w:rsidRPr="0060411C" w:rsidRDefault="004060AB" w:rsidP="000F46DC">
            <w:pPr>
              <w:jc w:val="center"/>
              <w:rPr>
                <w:rFonts w:ascii="Arial" w:eastAsia="Times New Roman" w:hAnsi="Arial" w:cs="Arial"/>
                <w:color w:val="808080"/>
                <w:sz w:val="18"/>
                <w:szCs w:val="18"/>
                <w:lang w:eastAsia="zh-TW"/>
              </w:rPr>
            </w:pPr>
            <w:r w:rsidRPr="0060411C">
              <w:rPr>
                <w:rFonts w:ascii="Arial" w:eastAsia="Times New Roman" w:hAnsi="Arial" w:cs="Arial"/>
                <w:color w:val="808080"/>
                <w:sz w:val="18"/>
                <w:szCs w:val="18"/>
                <w:lang w:eastAsia="zh-TW"/>
              </w:rPr>
              <w:t>-1.6%</w:t>
            </w:r>
          </w:p>
        </w:tc>
        <w:tc>
          <w:tcPr>
            <w:tcW w:w="1060" w:type="dxa"/>
            <w:tcBorders>
              <w:top w:val="nil"/>
              <w:left w:val="nil"/>
              <w:bottom w:val="single" w:sz="8" w:space="0" w:color="auto"/>
              <w:right w:val="nil"/>
            </w:tcBorders>
            <w:shd w:val="clear" w:color="auto" w:fill="auto"/>
            <w:noWrap/>
            <w:vAlign w:val="bottom"/>
            <w:hideMark/>
          </w:tcPr>
          <w:p w14:paraId="34E4AF59" w14:textId="77777777" w:rsidR="004060AB" w:rsidRPr="0060411C" w:rsidRDefault="004060AB" w:rsidP="000F46DC">
            <w:pPr>
              <w:jc w:val="center"/>
              <w:rPr>
                <w:rFonts w:ascii="Arial" w:eastAsia="Times New Roman" w:hAnsi="Arial" w:cs="Arial"/>
                <w:color w:val="808080"/>
                <w:sz w:val="18"/>
                <w:szCs w:val="18"/>
                <w:lang w:eastAsia="zh-TW"/>
              </w:rPr>
            </w:pPr>
            <w:r w:rsidRPr="0060411C">
              <w:rPr>
                <w:rFonts w:ascii="Arial" w:eastAsia="Times New Roman" w:hAnsi="Arial" w:cs="Arial"/>
                <w:color w:val="808080"/>
                <w:sz w:val="18"/>
                <w:szCs w:val="18"/>
                <w:lang w:eastAsia="zh-TW"/>
              </w:rPr>
              <w:t>-1.5%</w:t>
            </w:r>
          </w:p>
        </w:tc>
        <w:tc>
          <w:tcPr>
            <w:tcW w:w="1060" w:type="dxa"/>
            <w:tcBorders>
              <w:top w:val="nil"/>
              <w:left w:val="nil"/>
              <w:bottom w:val="single" w:sz="8" w:space="0" w:color="auto"/>
              <w:right w:val="single" w:sz="8" w:space="0" w:color="auto"/>
            </w:tcBorders>
            <w:shd w:val="clear" w:color="auto" w:fill="auto"/>
            <w:noWrap/>
            <w:vAlign w:val="bottom"/>
            <w:hideMark/>
          </w:tcPr>
          <w:p w14:paraId="4427B4EF" w14:textId="77777777" w:rsidR="004060AB" w:rsidRPr="0060411C" w:rsidRDefault="004060AB" w:rsidP="000F46DC">
            <w:pPr>
              <w:jc w:val="center"/>
              <w:rPr>
                <w:rFonts w:ascii="Arial" w:eastAsia="Times New Roman" w:hAnsi="Arial" w:cs="Arial"/>
                <w:color w:val="808080"/>
                <w:sz w:val="18"/>
                <w:szCs w:val="18"/>
                <w:lang w:eastAsia="zh-TW"/>
              </w:rPr>
            </w:pPr>
            <w:r w:rsidRPr="0060411C">
              <w:rPr>
                <w:rFonts w:ascii="Arial" w:eastAsia="Times New Roman" w:hAnsi="Arial" w:cs="Arial"/>
                <w:color w:val="808080"/>
                <w:sz w:val="18"/>
                <w:szCs w:val="18"/>
                <w:lang w:eastAsia="zh-TW"/>
              </w:rPr>
              <w:t>-1.7%</w:t>
            </w:r>
          </w:p>
        </w:tc>
        <w:tc>
          <w:tcPr>
            <w:tcW w:w="1060" w:type="dxa"/>
            <w:tcBorders>
              <w:top w:val="nil"/>
              <w:left w:val="nil"/>
              <w:bottom w:val="single" w:sz="8" w:space="0" w:color="auto"/>
              <w:right w:val="nil"/>
            </w:tcBorders>
            <w:shd w:val="clear" w:color="auto" w:fill="auto"/>
            <w:noWrap/>
            <w:vAlign w:val="bottom"/>
            <w:hideMark/>
          </w:tcPr>
          <w:p w14:paraId="4255193A" w14:textId="77777777" w:rsidR="004060AB" w:rsidRPr="0060411C" w:rsidRDefault="004060AB" w:rsidP="000F46DC">
            <w:pPr>
              <w:jc w:val="center"/>
              <w:rPr>
                <w:rFonts w:ascii="Arial" w:eastAsia="Times New Roman" w:hAnsi="Arial" w:cs="Arial"/>
                <w:color w:val="808080"/>
                <w:sz w:val="18"/>
                <w:szCs w:val="18"/>
                <w:lang w:eastAsia="zh-TW"/>
              </w:rPr>
            </w:pPr>
            <w:r w:rsidRPr="0060411C">
              <w:rPr>
                <w:rFonts w:ascii="Arial" w:eastAsia="Times New Roman" w:hAnsi="Arial" w:cs="Arial"/>
                <w:color w:val="808080"/>
                <w:sz w:val="18"/>
                <w:szCs w:val="18"/>
                <w:lang w:eastAsia="zh-TW"/>
              </w:rPr>
              <w:t>-1.6%</w:t>
            </w:r>
          </w:p>
        </w:tc>
        <w:tc>
          <w:tcPr>
            <w:tcW w:w="1060" w:type="dxa"/>
            <w:tcBorders>
              <w:top w:val="nil"/>
              <w:left w:val="nil"/>
              <w:bottom w:val="single" w:sz="8" w:space="0" w:color="auto"/>
              <w:right w:val="nil"/>
            </w:tcBorders>
            <w:shd w:val="clear" w:color="auto" w:fill="auto"/>
            <w:noWrap/>
            <w:vAlign w:val="bottom"/>
            <w:hideMark/>
          </w:tcPr>
          <w:p w14:paraId="55B5AF32" w14:textId="77777777" w:rsidR="004060AB" w:rsidRPr="0060411C" w:rsidRDefault="004060AB" w:rsidP="000F46DC">
            <w:pPr>
              <w:jc w:val="center"/>
              <w:rPr>
                <w:rFonts w:ascii="Arial" w:eastAsia="Times New Roman" w:hAnsi="Arial" w:cs="Arial"/>
                <w:color w:val="808080"/>
                <w:sz w:val="18"/>
                <w:szCs w:val="18"/>
                <w:lang w:eastAsia="zh-TW"/>
              </w:rPr>
            </w:pPr>
            <w:r w:rsidRPr="0060411C">
              <w:rPr>
                <w:rFonts w:ascii="Arial" w:eastAsia="Times New Roman" w:hAnsi="Arial" w:cs="Arial"/>
                <w:color w:val="808080"/>
                <w:sz w:val="18"/>
                <w:szCs w:val="18"/>
                <w:lang w:eastAsia="zh-TW"/>
              </w:rPr>
              <w:t>-1.6%</w:t>
            </w:r>
          </w:p>
        </w:tc>
        <w:tc>
          <w:tcPr>
            <w:tcW w:w="1060" w:type="dxa"/>
            <w:tcBorders>
              <w:top w:val="nil"/>
              <w:left w:val="nil"/>
              <w:bottom w:val="single" w:sz="8" w:space="0" w:color="auto"/>
              <w:right w:val="single" w:sz="8" w:space="0" w:color="auto"/>
            </w:tcBorders>
            <w:shd w:val="clear" w:color="auto" w:fill="auto"/>
            <w:noWrap/>
            <w:vAlign w:val="bottom"/>
            <w:hideMark/>
          </w:tcPr>
          <w:p w14:paraId="360EE4EF" w14:textId="77777777" w:rsidR="004060AB" w:rsidRPr="0060411C" w:rsidRDefault="004060AB" w:rsidP="000F46DC">
            <w:pPr>
              <w:jc w:val="center"/>
              <w:rPr>
                <w:rFonts w:ascii="Arial" w:eastAsia="Times New Roman" w:hAnsi="Arial" w:cs="Arial"/>
                <w:color w:val="808080"/>
                <w:sz w:val="18"/>
                <w:szCs w:val="18"/>
                <w:lang w:eastAsia="zh-TW"/>
              </w:rPr>
            </w:pPr>
            <w:r w:rsidRPr="0060411C">
              <w:rPr>
                <w:rFonts w:ascii="Arial" w:eastAsia="Times New Roman" w:hAnsi="Arial" w:cs="Arial"/>
                <w:color w:val="808080"/>
                <w:sz w:val="18"/>
                <w:szCs w:val="18"/>
                <w:lang w:eastAsia="zh-TW"/>
              </w:rPr>
              <w:t>-1.8%</w:t>
            </w:r>
          </w:p>
        </w:tc>
      </w:tr>
      <w:tr w:rsidR="004060AB" w:rsidRPr="0060411C" w14:paraId="292EF9A8" w14:textId="77777777" w:rsidTr="000F46DC">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14:paraId="41824C84" w14:textId="77777777" w:rsidR="004060AB" w:rsidRPr="0060411C" w:rsidRDefault="004060AB" w:rsidP="000F46DC">
            <w:pPr>
              <w:jc w:val="left"/>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Class F</w:t>
            </w:r>
          </w:p>
        </w:tc>
        <w:tc>
          <w:tcPr>
            <w:tcW w:w="1060" w:type="dxa"/>
            <w:tcBorders>
              <w:top w:val="nil"/>
              <w:left w:val="nil"/>
              <w:bottom w:val="single" w:sz="8" w:space="0" w:color="auto"/>
              <w:right w:val="nil"/>
            </w:tcBorders>
            <w:shd w:val="clear" w:color="auto" w:fill="auto"/>
            <w:noWrap/>
            <w:vAlign w:val="bottom"/>
            <w:hideMark/>
          </w:tcPr>
          <w:p w14:paraId="3EBE3A32"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-0.5%</w:t>
            </w:r>
          </w:p>
        </w:tc>
        <w:tc>
          <w:tcPr>
            <w:tcW w:w="1060" w:type="dxa"/>
            <w:tcBorders>
              <w:top w:val="nil"/>
              <w:left w:val="nil"/>
              <w:bottom w:val="single" w:sz="8" w:space="0" w:color="auto"/>
              <w:right w:val="nil"/>
            </w:tcBorders>
            <w:shd w:val="clear" w:color="auto" w:fill="auto"/>
            <w:noWrap/>
            <w:vAlign w:val="bottom"/>
            <w:hideMark/>
          </w:tcPr>
          <w:p w14:paraId="22CB6CA1"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-0.7%</w:t>
            </w:r>
          </w:p>
        </w:tc>
        <w:tc>
          <w:tcPr>
            <w:tcW w:w="1060" w:type="dxa"/>
            <w:tcBorders>
              <w:top w:val="nil"/>
              <w:left w:val="nil"/>
              <w:bottom w:val="single" w:sz="8" w:space="0" w:color="auto"/>
              <w:right w:val="single" w:sz="8" w:space="0" w:color="auto"/>
            </w:tcBorders>
            <w:shd w:val="clear" w:color="auto" w:fill="auto"/>
            <w:noWrap/>
            <w:vAlign w:val="bottom"/>
            <w:hideMark/>
          </w:tcPr>
          <w:p w14:paraId="71131582"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-0.7%</w:t>
            </w:r>
          </w:p>
        </w:tc>
        <w:tc>
          <w:tcPr>
            <w:tcW w:w="1060" w:type="dxa"/>
            <w:tcBorders>
              <w:top w:val="nil"/>
              <w:left w:val="nil"/>
              <w:bottom w:val="single" w:sz="8" w:space="0" w:color="auto"/>
              <w:right w:val="nil"/>
            </w:tcBorders>
            <w:shd w:val="clear" w:color="auto" w:fill="auto"/>
            <w:noWrap/>
            <w:vAlign w:val="bottom"/>
            <w:hideMark/>
          </w:tcPr>
          <w:p w14:paraId="042CFED6"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-0.5%</w:t>
            </w:r>
          </w:p>
        </w:tc>
        <w:tc>
          <w:tcPr>
            <w:tcW w:w="1060" w:type="dxa"/>
            <w:tcBorders>
              <w:top w:val="nil"/>
              <w:left w:val="nil"/>
              <w:bottom w:val="single" w:sz="8" w:space="0" w:color="auto"/>
              <w:right w:val="nil"/>
            </w:tcBorders>
            <w:shd w:val="clear" w:color="auto" w:fill="auto"/>
            <w:noWrap/>
            <w:vAlign w:val="bottom"/>
            <w:hideMark/>
          </w:tcPr>
          <w:p w14:paraId="4D390CB7"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-0.7%</w:t>
            </w:r>
          </w:p>
        </w:tc>
        <w:tc>
          <w:tcPr>
            <w:tcW w:w="1060" w:type="dxa"/>
            <w:tcBorders>
              <w:top w:val="nil"/>
              <w:left w:val="nil"/>
              <w:bottom w:val="single" w:sz="8" w:space="0" w:color="auto"/>
              <w:right w:val="single" w:sz="8" w:space="0" w:color="auto"/>
            </w:tcBorders>
            <w:shd w:val="clear" w:color="auto" w:fill="auto"/>
            <w:noWrap/>
            <w:vAlign w:val="bottom"/>
            <w:hideMark/>
          </w:tcPr>
          <w:p w14:paraId="20A9B26E"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-0.6%</w:t>
            </w:r>
          </w:p>
        </w:tc>
      </w:tr>
      <w:tr w:rsidR="004060AB" w:rsidRPr="0060411C" w14:paraId="2139A3CE" w14:textId="77777777" w:rsidTr="000F46DC">
        <w:trPr>
          <w:trHeight w:val="240"/>
        </w:trPr>
        <w:tc>
          <w:tcPr>
            <w:tcW w:w="1300" w:type="dxa"/>
            <w:tcBorders>
              <w:top w:val="nil"/>
              <w:left w:val="single" w:sz="8" w:space="0" w:color="auto"/>
              <w:bottom w:val="nil"/>
              <w:right w:val="single" w:sz="8" w:space="0" w:color="auto"/>
            </w:tcBorders>
            <w:shd w:val="clear" w:color="auto" w:fill="auto"/>
            <w:noWrap/>
            <w:vAlign w:val="bottom"/>
            <w:hideMark/>
          </w:tcPr>
          <w:p w14:paraId="0A2C77C1" w14:textId="77777777" w:rsidR="004060AB" w:rsidRPr="0060411C" w:rsidRDefault="004060AB" w:rsidP="000F46DC">
            <w:pPr>
              <w:jc w:val="left"/>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Enc Time[%]</w:t>
            </w:r>
          </w:p>
        </w:tc>
        <w:tc>
          <w:tcPr>
            <w:tcW w:w="3180" w:type="dxa"/>
            <w:gridSpan w:val="3"/>
            <w:tcBorders>
              <w:top w:val="nil"/>
              <w:left w:val="nil"/>
              <w:bottom w:val="nil"/>
              <w:right w:val="single" w:sz="8" w:space="0" w:color="000000"/>
            </w:tcBorders>
            <w:shd w:val="clear" w:color="auto" w:fill="auto"/>
            <w:noWrap/>
            <w:vAlign w:val="bottom"/>
            <w:hideMark/>
          </w:tcPr>
          <w:p w14:paraId="66FAD2CB" w14:textId="77777777" w:rsidR="004060AB" w:rsidRPr="0060411C" w:rsidRDefault="004060AB" w:rsidP="000F46DC">
            <w:pPr>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111</w:t>
            </w:r>
            <w:r w:rsidRPr="0060411C">
              <w:rPr>
                <w:rFonts w:ascii="Arial" w:eastAsia="Times New Roman" w:hAnsi="Arial" w:cs="Arial"/>
                <w:color w:val="000000"/>
                <w:sz w:val="18"/>
                <w:szCs w:val="18"/>
                <w:lang w:eastAsia="zh-TW"/>
              </w:rPr>
              <w:t>%</w:t>
            </w:r>
          </w:p>
        </w:tc>
        <w:tc>
          <w:tcPr>
            <w:tcW w:w="3180" w:type="dxa"/>
            <w:gridSpan w:val="3"/>
            <w:tcBorders>
              <w:top w:val="nil"/>
              <w:left w:val="nil"/>
              <w:bottom w:val="nil"/>
              <w:right w:val="single" w:sz="8" w:space="0" w:color="000000"/>
            </w:tcBorders>
            <w:shd w:val="clear" w:color="auto" w:fill="auto"/>
            <w:noWrap/>
            <w:vAlign w:val="bottom"/>
            <w:hideMark/>
          </w:tcPr>
          <w:p w14:paraId="3F75B1FA"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109%</w:t>
            </w:r>
          </w:p>
        </w:tc>
      </w:tr>
      <w:tr w:rsidR="004060AB" w:rsidRPr="0060411C" w14:paraId="6FF200ED" w14:textId="77777777" w:rsidTr="000F46DC">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14:paraId="3B4DE376" w14:textId="77777777" w:rsidR="004060AB" w:rsidRPr="0060411C" w:rsidRDefault="004060AB" w:rsidP="000F46DC">
            <w:pPr>
              <w:jc w:val="left"/>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14:paraId="361C069A"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119%</w:t>
            </w:r>
          </w:p>
        </w:tc>
        <w:tc>
          <w:tcPr>
            <w:tcW w:w="3180" w:type="dxa"/>
            <w:gridSpan w:val="3"/>
            <w:tcBorders>
              <w:top w:val="nil"/>
              <w:left w:val="nil"/>
              <w:bottom w:val="single" w:sz="8" w:space="0" w:color="auto"/>
              <w:right w:val="single" w:sz="8" w:space="0" w:color="000000"/>
            </w:tcBorders>
            <w:shd w:val="clear" w:color="auto" w:fill="auto"/>
            <w:noWrap/>
            <w:vAlign w:val="bottom"/>
            <w:hideMark/>
          </w:tcPr>
          <w:p w14:paraId="6C360887"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118%</w:t>
            </w:r>
          </w:p>
        </w:tc>
      </w:tr>
      <w:tr w:rsidR="004060AB" w:rsidRPr="0060411C" w14:paraId="117538A7" w14:textId="77777777" w:rsidTr="000F46DC">
        <w:trPr>
          <w:trHeight w:val="255"/>
        </w:trPr>
        <w:tc>
          <w:tcPr>
            <w:tcW w:w="1300" w:type="dxa"/>
            <w:tcBorders>
              <w:top w:val="nil"/>
              <w:left w:val="nil"/>
              <w:bottom w:val="nil"/>
              <w:right w:val="nil"/>
            </w:tcBorders>
            <w:shd w:val="clear" w:color="auto" w:fill="auto"/>
            <w:noWrap/>
            <w:vAlign w:val="bottom"/>
            <w:hideMark/>
          </w:tcPr>
          <w:p w14:paraId="321A74DE" w14:textId="77777777" w:rsidR="004060AB" w:rsidRPr="0060411C" w:rsidRDefault="004060AB" w:rsidP="000F46DC">
            <w:pPr>
              <w:jc w:val="center"/>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3C022A5C" w14:textId="77777777" w:rsidR="004060AB" w:rsidRPr="0060411C" w:rsidRDefault="004060AB" w:rsidP="000F46DC">
            <w:pPr>
              <w:jc w:val="left"/>
              <w:rPr>
                <w:rFonts w:eastAsia="Times New Roman"/>
                <w:sz w:val="20"/>
                <w:szCs w:val="20"/>
                <w:lang w:eastAsia="zh-TW"/>
              </w:rPr>
            </w:pPr>
          </w:p>
        </w:tc>
        <w:tc>
          <w:tcPr>
            <w:tcW w:w="1060" w:type="dxa"/>
            <w:tcBorders>
              <w:top w:val="nil"/>
              <w:left w:val="nil"/>
              <w:bottom w:val="nil"/>
              <w:right w:val="nil"/>
            </w:tcBorders>
            <w:shd w:val="clear" w:color="auto" w:fill="auto"/>
            <w:noWrap/>
            <w:vAlign w:val="bottom"/>
            <w:hideMark/>
          </w:tcPr>
          <w:p w14:paraId="3A1FF0BA" w14:textId="77777777" w:rsidR="004060AB" w:rsidRPr="0060411C" w:rsidRDefault="004060AB" w:rsidP="000F46DC">
            <w:pPr>
              <w:jc w:val="left"/>
              <w:rPr>
                <w:rFonts w:eastAsia="Times New Roman"/>
                <w:sz w:val="20"/>
                <w:szCs w:val="20"/>
                <w:lang w:eastAsia="zh-TW"/>
              </w:rPr>
            </w:pPr>
          </w:p>
        </w:tc>
        <w:tc>
          <w:tcPr>
            <w:tcW w:w="1060" w:type="dxa"/>
            <w:tcBorders>
              <w:top w:val="nil"/>
              <w:left w:val="nil"/>
              <w:bottom w:val="nil"/>
              <w:right w:val="nil"/>
            </w:tcBorders>
            <w:shd w:val="clear" w:color="auto" w:fill="auto"/>
            <w:noWrap/>
            <w:vAlign w:val="bottom"/>
            <w:hideMark/>
          </w:tcPr>
          <w:p w14:paraId="7662D939" w14:textId="77777777" w:rsidR="004060AB" w:rsidRPr="0060411C" w:rsidRDefault="004060AB" w:rsidP="000F46DC">
            <w:pPr>
              <w:jc w:val="left"/>
              <w:rPr>
                <w:rFonts w:eastAsia="Times New Roman"/>
                <w:sz w:val="20"/>
                <w:szCs w:val="20"/>
                <w:lang w:eastAsia="zh-TW"/>
              </w:rPr>
            </w:pPr>
          </w:p>
        </w:tc>
        <w:tc>
          <w:tcPr>
            <w:tcW w:w="1060" w:type="dxa"/>
            <w:tcBorders>
              <w:top w:val="nil"/>
              <w:left w:val="nil"/>
              <w:bottom w:val="nil"/>
              <w:right w:val="nil"/>
            </w:tcBorders>
            <w:shd w:val="clear" w:color="auto" w:fill="auto"/>
            <w:noWrap/>
            <w:vAlign w:val="bottom"/>
            <w:hideMark/>
          </w:tcPr>
          <w:p w14:paraId="49344EC0" w14:textId="77777777" w:rsidR="004060AB" w:rsidRPr="0060411C" w:rsidRDefault="004060AB" w:rsidP="000F46DC">
            <w:pPr>
              <w:jc w:val="left"/>
              <w:rPr>
                <w:rFonts w:eastAsia="Times New Roman"/>
                <w:sz w:val="20"/>
                <w:szCs w:val="20"/>
                <w:lang w:eastAsia="zh-TW"/>
              </w:rPr>
            </w:pPr>
          </w:p>
        </w:tc>
        <w:tc>
          <w:tcPr>
            <w:tcW w:w="1060" w:type="dxa"/>
            <w:tcBorders>
              <w:top w:val="nil"/>
              <w:left w:val="nil"/>
              <w:bottom w:val="nil"/>
              <w:right w:val="nil"/>
            </w:tcBorders>
            <w:shd w:val="clear" w:color="auto" w:fill="auto"/>
            <w:noWrap/>
            <w:vAlign w:val="bottom"/>
            <w:hideMark/>
          </w:tcPr>
          <w:p w14:paraId="76BDFD14" w14:textId="77777777" w:rsidR="004060AB" w:rsidRPr="0060411C" w:rsidRDefault="004060AB" w:rsidP="000F46DC">
            <w:pPr>
              <w:jc w:val="left"/>
              <w:rPr>
                <w:rFonts w:eastAsia="Times New Roman"/>
                <w:sz w:val="20"/>
                <w:szCs w:val="20"/>
                <w:lang w:eastAsia="zh-TW"/>
              </w:rPr>
            </w:pPr>
          </w:p>
        </w:tc>
        <w:tc>
          <w:tcPr>
            <w:tcW w:w="1060" w:type="dxa"/>
            <w:tcBorders>
              <w:top w:val="nil"/>
              <w:left w:val="nil"/>
              <w:bottom w:val="nil"/>
              <w:right w:val="nil"/>
            </w:tcBorders>
            <w:shd w:val="clear" w:color="auto" w:fill="auto"/>
            <w:noWrap/>
            <w:vAlign w:val="bottom"/>
            <w:hideMark/>
          </w:tcPr>
          <w:p w14:paraId="71A2E698" w14:textId="77777777" w:rsidR="004060AB" w:rsidRPr="0060411C" w:rsidRDefault="004060AB" w:rsidP="000F46DC">
            <w:pPr>
              <w:jc w:val="left"/>
              <w:rPr>
                <w:rFonts w:eastAsia="Times New Roman"/>
                <w:sz w:val="20"/>
                <w:szCs w:val="20"/>
                <w:lang w:eastAsia="zh-TW"/>
              </w:rPr>
            </w:pPr>
          </w:p>
        </w:tc>
      </w:tr>
      <w:tr w:rsidR="004060AB" w:rsidRPr="0060411C" w14:paraId="2C06C261" w14:textId="77777777" w:rsidTr="000F46DC">
        <w:trPr>
          <w:trHeight w:val="240"/>
        </w:trPr>
        <w:tc>
          <w:tcPr>
            <w:tcW w:w="1300" w:type="dxa"/>
            <w:tcBorders>
              <w:top w:val="nil"/>
              <w:left w:val="nil"/>
              <w:bottom w:val="nil"/>
              <w:right w:val="nil"/>
            </w:tcBorders>
            <w:shd w:val="clear" w:color="auto" w:fill="auto"/>
            <w:noWrap/>
            <w:vAlign w:val="bottom"/>
            <w:hideMark/>
          </w:tcPr>
          <w:p w14:paraId="590B13A4" w14:textId="77777777" w:rsidR="004060AB" w:rsidRPr="0060411C" w:rsidRDefault="004060AB" w:rsidP="000F46DC">
            <w:pPr>
              <w:jc w:val="left"/>
              <w:rPr>
                <w:rFonts w:eastAsia="Times New Roman"/>
                <w:sz w:val="20"/>
                <w:szCs w:val="20"/>
                <w:lang w:eastAsia="zh-TW"/>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18FD6488" w14:textId="77777777" w:rsidR="004060AB" w:rsidRPr="0060411C" w:rsidRDefault="004060AB" w:rsidP="000F46DC">
            <w:pPr>
              <w:jc w:val="center"/>
              <w:rPr>
                <w:rFonts w:ascii="Arial" w:eastAsia="Times New Roman" w:hAnsi="Arial" w:cs="Arial"/>
                <w:b/>
                <w:bCs/>
                <w:color w:val="000000"/>
                <w:sz w:val="18"/>
                <w:szCs w:val="18"/>
                <w:lang w:eastAsia="zh-TW"/>
              </w:rPr>
            </w:pPr>
            <w:r w:rsidRPr="0060411C">
              <w:rPr>
                <w:rFonts w:ascii="Arial" w:eastAsia="Times New Roman" w:hAnsi="Arial" w:cs="Arial"/>
                <w:b/>
                <w:bCs/>
                <w:color w:val="000000"/>
                <w:sz w:val="18"/>
                <w:szCs w:val="18"/>
                <w:lang w:eastAsia="zh-TW"/>
              </w:rPr>
              <w:t>Low delay B Main</w:t>
            </w:r>
          </w:p>
        </w:tc>
        <w:tc>
          <w:tcPr>
            <w:tcW w:w="3180" w:type="dxa"/>
            <w:gridSpan w:val="3"/>
            <w:tcBorders>
              <w:top w:val="single" w:sz="8" w:space="0" w:color="auto"/>
              <w:left w:val="nil"/>
              <w:bottom w:val="nil"/>
              <w:right w:val="single" w:sz="8" w:space="0" w:color="000000"/>
            </w:tcBorders>
            <w:shd w:val="clear" w:color="auto" w:fill="auto"/>
            <w:noWrap/>
            <w:vAlign w:val="bottom"/>
            <w:hideMark/>
          </w:tcPr>
          <w:p w14:paraId="4C0662BD" w14:textId="77777777" w:rsidR="004060AB" w:rsidRPr="0060411C" w:rsidRDefault="004060AB" w:rsidP="000F46DC">
            <w:pPr>
              <w:jc w:val="center"/>
              <w:rPr>
                <w:rFonts w:ascii="Arial" w:eastAsia="Times New Roman" w:hAnsi="Arial" w:cs="Arial"/>
                <w:b/>
                <w:bCs/>
                <w:color w:val="000000"/>
                <w:sz w:val="18"/>
                <w:szCs w:val="18"/>
                <w:lang w:eastAsia="zh-TW"/>
              </w:rPr>
            </w:pPr>
            <w:r w:rsidRPr="0060411C">
              <w:rPr>
                <w:rFonts w:ascii="Arial" w:eastAsia="Times New Roman" w:hAnsi="Arial" w:cs="Arial"/>
                <w:b/>
                <w:bCs/>
                <w:color w:val="000000"/>
                <w:sz w:val="18"/>
                <w:szCs w:val="18"/>
                <w:lang w:eastAsia="zh-TW"/>
              </w:rPr>
              <w:t>Low delay B Main10</w:t>
            </w:r>
          </w:p>
        </w:tc>
      </w:tr>
      <w:tr w:rsidR="004060AB" w:rsidRPr="0060411C" w14:paraId="0A9D85CF" w14:textId="77777777" w:rsidTr="000F46DC">
        <w:trPr>
          <w:trHeight w:val="255"/>
        </w:trPr>
        <w:tc>
          <w:tcPr>
            <w:tcW w:w="1300" w:type="dxa"/>
            <w:tcBorders>
              <w:top w:val="nil"/>
              <w:left w:val="nil"/>
              <w:bottom w:val="nil"/>
              <w:right w:val="nil"/>
            </w:tcBorders>
            <w:shd w:val="clear" w:color="auto" w:fill="auto"/>
            <w:noWrap/>
            <w:vAlign w:val="bottom"/>
            <w:hideMark/>
          </w:tcPr>
          <w:p w14:paraId="1A5BD54A" w14:textId="77777777" w:rsidR="004060AB" w:rsidRPr="0060411C" w:rsidRDefault="004060AB" w:rsidP="000F46DC">
            <w:pPr>
              <w:jc w:val="center"/>
              <w:rPr>
                <w:rFonts w:ascii="Arial" w:eastAsia="Times New Roman" w:hAnsi="Arial" w:cs="Arial"/>
                <w:b/>
                <w:bCs/>
                <w:color w:val="000000"/>
                <w:sz w:val="18"/>
                <w:szCs w:val="18"/>
                <w:lang w:eastAsia="zh-TW"/>
              </w:rPr>
            </w:pPr>
          </w:p>
        </w:tc>
        <w:tc>
          <w:tcPr>
            <w:tcW w:w="1060" w:type="dxa"/>
            <w:tcBorders>
              <w:top w:val="nil"/>
              <w:left w:val="single" w:sz="8" w:space="0" w:color="auto"/>
              <w:bottom w:val="nil"/>
              <w:right w:val="nil"/>
            </w:tcBorders>
            <w:shd w:val="clear" w:color="auto" w:fill="auto"/>
            <w:noWrap/>
            <w:vAlign w:val="bottom"/>
            <w:hideMark/>
          </w:tcPr>
          <w:p w14:paraId="50122763"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Y</w:t>
            </w:r>
          </w:p>
        </w:tc>
        <w:tc>
          <w:tcPr>
            <w:tcW w:w="1060" w:type="dxa"/>
            <w:tcBorders>
              <w:top w:val="nil"/>
              <w:left w:val="nil"/>
              <w:bottom w:val="nil"/>
              <w:right w:val="nil"/>
            </w:tcBorders>
            <w:shd w:val="clear" w:color="auto" w:fill="auto"/>
            <w:noWrap/>
            <w:vAlign w:val="bottom"/>
            <w:hideMark/>
          </w:tcPr>
          <w:p w14:paraId="637DE0F2"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U</w:t>
            </w:r>
          </w:p>
        </w:tc>
        <w:tc>
          <w:tcPr>
            <w:tcW w:w="1060" w:type="dxa"/>
            <w:tcBorders>
              <w:top w:val="nil"/>
              <w:left w:val="nil"/>
              <w:bottom w:val="nil"/>
              <w:right w:val="single" w:sz="8" w:space="0" w:color="auto"/>
            </w:tcBorders>
            <w:shd w:val="clear" w:color="auto" w:fill="auto"/>
            <w:noWrap/>
            <w:vAlign w:val="bottom"/>
            <w:hideMark/>
          </w:tcPr>
          <w:p w14:paraId="6F2B97E7"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V</w:t>
            </w:r>
          </w:p>
        </w:tc>
        <w:tc>
          <w:tcPr>
            <w:tcW w:w="1060" w:type="dxa"/>
            <w:tcBorders>
              <w:top w:val="nil"/>
              <w:left w:val="nil"/>
              <w:bottom w:val="nil"/>
              <w:right w:val="nil"/>
            </w:tcBorders>
            <w:shd w:val="clear" w:color="auto" w:fill="auto"/>
            <w:noWrap/>
            <w:vAlign w:val="bottom"/>
            <w:hideMark/>
          </w:tcPr>
          <w:p w14:paraId="766F59A6"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Y</w:t>
            </w:r>
          </w:p>
        </w:tc>
        <w:tc>
          <w:tcPr>
            <w:tcW w:w="1060" w:type="dxa"/>
            <w:tcBorders>
              <w:top w:val="nil"/>
              <w:left w:val="nil"/>
              <w:bottom w:val="nil"/>
              <w:right w:val="nil"/>
            </w:tcBorders>
            <w:shd w:val="clear" w:color="auto" w:fill="auto"/>
            <w:noWrap/>
            <w:vAlign w:val="bottom"/>
            <w:hideMark/>
          </w:tcPr>
          <w:p w14:paraId="28CF2254"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U</w:t>
            </w:r>
          </w:p>
        </w:tc>
        <w:tc>
          <w:tcPr>
            <w:tcW w:w="1060" w:type="dxa"/>
            <w:tcBorders>
              <w:top w:val="nil"/>
              <w:left w:val="nil"/>
              <w:bottom w:val="nil"/>
              <w:right w:val="single" w:sz="8" w:space="0" w:color="auto"/>
            </w:tcBorders>
            <w:shd w:val="clear" w:color="auto" w:fill="auto"/>
            <w:noWrap/>
            <w:vAlign w:val="bottom"/>
            <w:hideMark/>
          </w:tcPr>
          <w:p w14:paraId="2D64AF15"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V</w:t>
            </w:r>
          </w:p>
        </w:tc>
      </w:tr>
      <w:tr w:rsidR="004060AB" w:rsidRPr="0060411C" w14:paraId="6D1D6E0F" w14:textId="77777777" w:rsidTr="000F46DC">
        <w:trPr>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58230D1F" w14:textId="77777777" w:rsidR="004060AB" w:rsidRPr="0060411C" w:rsidRDefault="004060AB" w:rsidP="000F46DC">
            <w:pPr>
              <w:jc w:val="left"/>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Class A</w:t>
            </w:r>
          </w:p>
        </w:tc>
        <w:tc>
          <w:tcPr>
            <w:tcW w:w="1060" w:type="dxa"/>
            <w:tcBorders>
              <w:top w:val="single" w:sz="8" w:space="0" w:color="auto"/>
              <w:left w:val="nil"/>
              <w:bottom w:val="nil"/>
              <w:right w:val="nil"/>
            </w:tcBorders>
            <w:shd w:val="clear" w:color="auto" w:fill="auto"/>
            <w:noWrap/>
            <w:vAlign w:val="bottom"/>
            <w:hideMark/>
          </w:tcPr>
          <w:p w14:paraId="53BB3D92"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 </w:t>
            </w:r>
          </w:p>
        </w:tc>
        <w:tc>
          <w:tcPr>
            <w:tcW w:w="1060" w:type="dxa"/>
            <w:tcBorders>
              <w:top w:val="single" w:sz="8" w:space="0" w:color="auto"/>
              <w:left w:val="nil"/>
              <w:bottom w:val="nil"/>
              <w:right w:val="nil"/>
            </w:tcBorders>
            <w:shd w:val="clear" w:color="auto" w:fill="auto"/>
            <w:noWrap/>
            <w:vAlign w:val="bottom"/>
            <w:hideMark/>
          </w:tcPr>
          <w:p w14:paraId="5135E5AD"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 </w:t>
            </w:r>
          </w:p>
        </w:tc>
        <w:tc>
          <w:tcPr>
            <w:tcW w:w="1060" w:type="dxa"/>
            <w:tcBorders>
              <w:top w:val="single" w:sz="8" w:space="0" w:color="auto"/>
              <w:left w:val="nil"/>
              <w:bottom w:val="nil"/>
              <w:right w:val="single" w:sz="8" w:space="0" w:color="auto"/>
            </w:tcBorders>
            <w:shd w:val="clear" w:color="auto" w:fill="auto"/>
            <w:noWrap/>
            <w:vAlign w:val="bottom"/>
            <w:hideMark/>
          </w:tcPr>
          <w:p w14:paraId="1BB8FD4F"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 </w:t>
            </w:r>
          </w:p>
        </w:tc>
        <w:tc>
          <w:tcPr>
            <w:tcW w:w="1060" w:type="dxa"/>
            <w:tcBorders>
              <w:top w:val="single" w:sz="8" w:space="0" w:color="auto"/>
              <w:left w:val="nil"/>
              <w:bottom w:val="nil"/>
              <w:right w:val="nil"/>
            </w:tcBorders>
            <w:shd w:val="clear" w:color="auto" w:fill="auto"/>
            <w:noWrap/>
            <w:vAlign w:val="bottom"/>
            <w:hideMark/>
          </w:tcPr>
          <w:p w14:paraId="22DA82E9"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 </w:t>
            </w:r>
          </w:p>
        </w:tc>
        <w:tc>
          <w:tcPr>
            <w:tcW w:w="1060" w:type="dxa"/>
            <w:tcBorders>
              <w:top w:val="single" w:sz="8" w:space="0" w:color="auto"/>
              <w:left w:val="nil"/>
              <w:bottom w:val="nil"/>
              <w:right w:val="nil"/>
            </w:tcBorders>
            <w:shd w:val="clear" w:color="auto" w:fill="auto"/>
            <w:noWrap/>
            <w:vAlign w:val="bottom"/>
            <w:hideMark/>
          </w:tcPr>
          <w:p w14:paraId="33DCFBDD"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 </w:t>
            </w:r>
          </w:p>
        </w:tc>
        <w:tc>
          <w:tcPr>
            <w:tcW w:w="1060" w:type="dxa"/>
            <w:tcBorders>
              <w:top w:val="single" w:sz="8" w:space="0" w:color="auto"/>
              <w:left w:val="nil"/>
              <w:bottom w:val="nil"/>
              <w:right w:val="single" w:sz="8" w:space="0" w:color="auto"/>
            </w:tcBorders>
            <w:shd w:val="clear" w:color="auto" w:fill="auto"/>
            <w:noWrap/>
            <w:vAlign w:val="bottom"/>
            <w:hideMark/>
          </w:tcPr>
          <w:p w14:paraId="3FB7113F"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 </w:t>
            </w:r>
          </w:p>
        </w:tc>
      </w:tr>
      <w:tr w:rsidR="004060AB" w:rsidRPr="0060411C" w14:paraId="2113C86B" w14:textId="77777777" w:rsidTr="000F46DC">
        <w:trPr>
          <w:trHeight w:val="240"/>
        </w:trPr>
        <w:tc>
          <w:tcPr>
            <w:tcW w:w="1300" w:type="dxa"/>
            <w:tcBorders>
              <w:top w:val="nil"/>
              <w:left w:val="single" w:sz="8" w:space="0" w:color="auto"/>
              <w:bottom w:val="nil"/>
              <w:right w:val="single" w:sz="8" w:space="0" w:color="auto"/>
            </w:tcBorders>
            <w:shd w:val="clear" w:color="auto" w:fill="auto"/>
            <w:noWrap/>
            <w:vAlign w:val="bottom"/>
            <w:hideMark/>
          </w:tcPr>
          <w:p w14:paraId="1D141CED" w14:textId="77777777" w:rsidR="004060AB" w:rsidRPr="0060411C" w:rsidRDefault="004060AB" w:rsidP="000F46DC">
            <w:pPr>
              <w:jc w:val="left"/>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bottom"/>
            <w:hideMark/>
          </w:tcPr>
          <w:p w14:paraId="27A68418"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-1.1%</w:t>
            </w:r>
          </w:p>
        </w:tc>
        <w:tc>
          <w:tcPr>
            <w:tcW w:w="1060" w:type="dxa"/>
            <w:tcBorders>
              <w:top w:val="nil"/>
              <w:left w:val="nil"/>
              <w:bottom w:val="nil"/>
              <w:right w:val="nil"/>
            </w:tcBorders>
            <w:shd w:val="clear" w:color="auto" w:fill="auto"/>
            <w:noWrap/>
            <w:vAlign w:val="bottom"/>
            <w:hideMark/>
          </w:tcPr>
          <w:p w14:paraId="3A2657F3"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-0.7%</w:t>
            </w:r>
          </w:p>
        </w:tc>
        <w:tc>
          <w:tcPr>
            <w:tcW w:w="1060" w:type="dxa"/>
            <w:tcBorders>
              <w:top w:val="nil"/>
              <w:left w:val="nil"/>
              <w:bottom w:val="nil"/>
              <w:right w:val="single" w:sz="8" w:space="0" w:color="auto"/>
            </w:tcBorders>
            <w:shd w:val="clear" w:color="auto" w:fill="auto"/>
            <w:noWrap/>
            <w:vAlign w:val="bottom"/>
            <w:hideMark/>
          </w:tcPr>
          <w:p w14:paraId="6C08C6D6"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-0.7%</w:t>
            </w:r>
          </w:p>
        </w:tc>
        <w:tc>
          <w:tcPr>
            <w:tcW w:w="1060" w:type="dxa"/>
            <w:tcBorders>
              <w:top w:val="nil"/>
              <w:left w:val="nil"/>
              <w:bottom w:val="nil"/>
              <w:right w:val="nil"/>
            </w:tcBorders>
            <w:shd w:val="clear" w:color="auto" w:fill="auto"/>
            <w:noWrap/>
            <w:vAlign w:val="bottom"/>
            <w:hideMark/>
          </w:tcPr>
          <w:p w14:paraId="27C0FD79"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-1.1%</w:t>
            </w:r>
          </w:p>
        </w:tc>
        <w:tc>
          <w:tcPr>
            <w:tcW w:w="1060" w:type="dxa"/>
            <w:tcBorders>
              <w:top w:val="nil"/>
              <w:left w:val="nil"/>
              <w:bottom w:val="nil"/>
              <w:right w:val="nil"/>
            </w:tcBorders>
            <w:shd w:val="clear" w:color="auto" w:fill="auto"/>
            <w:noWrap/>
            <w:vAlign w:val="bottom"/>
            <w:hideMark/>
          </w:tcPr>
          <w:p w14:paraId="31C8DD01"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-1.0%</w:t>
            </w:r>
          </w:p>
        </w:tc>
        <w:tc>
          <w:tcPr>
            <w:tcW w:w="1060" w:type="dxa"/>
            <w:tcBorders>
              <w:top w:val="nil"/>
              <w:left w:val="nil"/>
              <w:bottom w:val="nil"/>
              <w:right w:val="single" w:sz="8" w:space="0" w:color="auto"/>
            </w:tcBorders>
            <w:shd w:val="clear" w:color="auto" w:fill="auto"/>
            <w:noWrap/>
            <w:vAlign w:val="bottom"/>
            <w:hideMark/>
          </w:tcPr>
          <w:p w14:paraId="01D3453C"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-1.4%</w:t>
            </w:r>
          </w:p>
        </w:tc>
      </w:tr>
      <w:tr w:rsidR="004060AB" w:rsidRPr="0060411C" w14:paraId="41A6570D" w14:textId="77777777" w:rsidTr="000F46DC">
        <w:trPr>
          <w:trHeight w:val="240"/>
        </w:trPr>
        <w:tc>
          <w:tcPr>
            <w:tcW w:w="1300" w:type="dxa"/>
            <w:tcBorders>
              <w:top w:val="nil"/>
              <w:left w:val="single" w:sz="8" w:space="0" w:color="auto"/>
              <w:bottom w:val="nil"/>
              <w:right w:val="single" w:sz="8" w:space="0" w:color="auto"/>
            </w:tcBorders>
            <w:shd w:val="clear" w:color="auto" w:fill="auto"/>
            <w:noWrap/>
            <w:vAlign w:val="bottom"/>
            <w:hideMark/>
          </w:tcPr>
          <w:p w14:paraId="0EFC7E81" w14:textId="77777777" w:rsidR="004060AB" w:rsidRPr="0060411C" w:rsidRDefault="004060AB" w:rsidP="000F46DC">
            <w:pPr>
              <w:jc w:val="left"/>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bottom"/>
            <w:hideMark/>
          </w:tcPr>
          <w:p w14:paraId="078DC5E0"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-1.3%</w:t>
            </w:r>
          </w:p>
        </w:tc>
        <w:tc>
          <w:tcPr>
            <w:tcW w:w="1060" w:type="dxa"/>
            <w:tcBorders>
              <w:top w:val="nil"/>
              <w:left w:val="nil"/>
              <w:bottom w:val="nil"/>
              <w:right w:val="nil"/>
            </w:tcBorders>
            <w:shd w:val="clear" w:color="auto" w:fill="auto"/>
            <w:noWrap/>
            <w:vAlign w:val="bottom"/>
            <w:hideMark/>
          </w:tcPr>
          <w:p w14:paraId="64ECDFE4"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-1.5%</w:t>
            </w:r>
          </w:p>
        </w:tc>
        <w:tc>
          <w:tcPr>
            <w:tcW w:w="1060" w:type="dxa"/>
            <w:tcBorders>
              <w:top w:val="nil"/>
              <w:left w:val="nil"/>
              <w:bottom w:val="nil"/>
              <w:right w:val="single" w:sz="8" w:space="0" w:color="auto"/>
            </w:tcBorders>
            <w:shd w:val="clear" w:color="auto" w:fill="auto"/>
            <w:noWrap/>
            <w:vAlign w:val="bottom"/>
            <w:hideMark/>
          </w:tcPr>
          <w:p w14:paraId="6E560C89"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-1.4%</w:t>
            </w:r>
          </w:p>
        </w:tc>
        <w:tc>
          <w:tcPr>
            <w:tcW w:w="1060" w:type="dxa"/>
            <w:tcBorders>
              <w:top w:val="nil"/>
              <w:left w:val="nil"/>
              <w:bottom w:val="nil"/>
              <w:right w:val="nil"/>
            </w:tcBorders>
            <w:shd w:val="clear" w:color="auto" w:fill="auto"/>
            <w:noWrap/>
            <w:vAlign w:val="bottom"/>
            <w:hideMark/>
          </w:tcPr>
          <w:p w14:paraId="762BD462"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-1.3%</w:t>
            </w:r>
          </w:p>
        </w:tc>
        <w:tc>
          <w:tcPr>
            <w:tcW w:w="1060" w:type="dxa"/>
            <w:tcBorders>
              <w:top w:val="nil"/>
              <w:left w:val="nil"/>
              <w:bottom w:val="nil"/>
              <w:right w:val="nil"/>
            </w:tcBorders>
            <w:shd w:val="clear" w:color="auto" w:fill="auto"/>
            <w:noWrap/>
            <w:vAlign w:val="bottom"/>
            <w:hideMark/>
          </w:tcPr>
          <w:p w14:paraId="0A7FB41B"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-1.3%</w:t>
            </w:r>
          </w:p>
        </w:tc>
        <w:tc>
          <w:tcPr>
            <w:tcW w:w="1060" w:type="dxa"/>
            <w:tcBorders>
              <w:top w:val="nil"/>
              <w:left w:val="nil"/>
              <w:bottom w:val="nil"/>
              <w:right w:val="single" w:sz="8" w:space="0" w:color="auto"/>
            </w:tcBorders>
            <w:shd w:val="clear" w:color="auto" w:fill="auto"/>
            <w:noWrap/>
            <w:vAlign w:val="bottom"/>
            <w:hideMark/>
          </w:tcPr>
          <w:p w14:paraId="602D3710"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-1.2%</w:t>
            </w:r>
          </w:p>
        </w:tc>
      </w:tr>
      <w:tr w:rsidR="004060AB" w:rsidRPr="0060411C" w14:paraId="27A9C4D5" w14:textId="77777777" w:rsidTr="000F46DC">
        <w:trPr>
          <w:trHeight w:val="240"/>
        </w:trPr>
        <w:tc>
          <w:tcPr>
            <w:tcW w:w="1300" w:type="dxa"/>
            <w:tcBorders>
              <w:top w:val="nil"/>
              <w:left w:val="single" w:sz="8" w:space="0" w:color="auto"/>
              <w:bottom w:val="nil"/>
              <w:right w:val="single" w:sz="8" w:space="0" w:color="auto"/>
            </w:tcBorders>
            <w:shd w:val="clear" w:color="auto" w:fill="auto"/>
            <w:noWrap/>
            <w:vAlign w:val="bottom"/>
            <w:hideMark/>
          </w:tcPr>
          <w:p w14:paraId="25665954" w14:textId="77777777" w:rsidR="004060AB" w:rsidRPr="0060411C" w:rsidRDefault="004060AB" w:rsidP="000F46DC">
            <w:pPr>
              <w:jc w:val="left"/>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Class D</w:t>
            </w:r>
          </w:p>
        </w:tc>
        <w:tc>
          <w:tcPr>
            <w:tcW w:w="1060" w:type="dxa"/>
            <w:tcBorders>
              <w:top w:val="nil"/>
              <w:left w:val="nil"/>
              <w:bottom w:val="nil"/>
              <w:right w:val="nil"/>
            </w:tcBorders>
            <w:shd w:val="clear" w:color="auto" w:fill="auto"/>
            <w:noWrap/>
            <w:vAlign w:val="bottom"/>
            <w:hideMark/>
          </w:tcPr>
          <w:p w14:paraId="627DA98E"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-1.4%</w:t>
            </w:r>
          </w:p>
        </w:tc>
        <w:tc>
          <w:tcPr>
            <w:tcW w:w="1060" w:type="dxa"/>
            <w:tcBorders>
              <w:top w:val="nil"/>
              <w:left w:val="nil"/>
              <w:bottom w:val="nil"/>
              <w:right w:val="nil"/>
            </w:tcBorders>
            <w:shd w:val="clear" w:color="auto" w:fill="auto"/>
            <w:noWrap/>
            <w:vAlign w:val="bottom"/>
            <w:hideMark/>
          </w:tcPr>
          <w:p w14:paraId="09DE95B7"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-1.1%</w:t>
            </w:r>
          </w:p>
        </w:tc>
        <w:tc>
          <w:tcPr>
            <w:tcW w:w="1060" w:type="dxa"/>
            <w:tcBorders>
              <w:top w:val="nil"/>
              <w:left w:val="nil"/>
              <w:bottom w:val="nil"/>
              <w:right w:val="single" w:sz="8" w:space="0" w:color="auto"/>
            </w:tcBorders>
            <w:shd w:val="clear" w:color="auto" w:fill="auto"/>
            <w:noWrap/>
            <w:vAlign w:val="bottom"/>
            <w:hideMark/>
          </w:tcPr>
          <w:p w14:paraId="3B223AE3"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-1.3%</w:t>
            </w:r>
          </w:p>
        </w:tc>
        <w:tc>
          <w:tcPr>
            <w:tcW w:w="1060" w:type="dxa"/>
            <w:tcBorders>
              <w:top w:val="nil"/>
              <w:left w:val="nil"/>
              <w:bottom w:val="nil"/>
              <w:right w:val="nil"/>
            </w:tcBorders>
            <w:shd w:val="clear" w:color="auto" w:fill="auto"/>
            <w:noWrap/>
            <w:vAlign w:val="bottom"/>
            <w:hideMark/>
          </w:tcPr>
          <w:p w14:paraId="2B39F327"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-1.3%</w:t>
            </w:r>
          </w:p>
        </w:tc>
        <w:tc>
          <w:tcPr>
            <w:tcW w:w="1060" w:type="dxa"/>
            <w:tcBorders>
              <w:top w:val="nil"/>
              <w:left w:val="nil"/>
              <w:bottom w:val="nil"/>
              <w:right w:val="nil"/>
            </w:tcBorders>
            <w:shd w:val="clear" w:color="auto" w:fill="auto"/>
            <w:noWrap/>
            <w:vAlign w:val="bottom"/>
            <w:hideMark/>
          </w:tcPr>
          <w:p w14:paraId="6931ED17"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-1.3%</w:t>
            </w:r>
          </w:p>
        </w:tc>
        <w:tc>
          <w:tcPr>
            <w:tcW w:w="1060" w:type="dxa"/>
            <w:tcBorders>
              <w:top w:val="nil"/>
              <w:left w:val="nil"/>
              <w:bottom w:val="nil"/>
              <w:right w:val="single" w:sz="8" w:space="0" w:color="auto"/>
            </w:tcBorders>
            <w:shd w:val="clear" w:color="auto" w:fill="auto"/>
            <w:noWrap/>
            <w:vAlign w:val="bottom"/>
            <w:hideMark/>
          </w:tcPr>
          <w:p w14:paraId="3B6187F6"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-1.0%</w:t>
            </w:r>
          </w:p>
        </w:tc>
      </w:tr>
      <w:tr w:rsidR="004060AB" w:rsidRPr="0060411C" w14:paraId="5FCB0AC1" w14:textId="77777777" w:rsidTr="000F46DC">
        <w:trPr>
          <w:trHeight w:val="255"/>
        </w:trPr>
        <w:tc>
          <w:tcPr>
            <w:tcW w:w="1300" w:type="dxa"/>
            <w:tcBorders>
              <w:top w:val="nil"/>
              <w:left w:val="single" w:sz="8" w:space="0" w:color="auto"/>
              <w:bottom w:val="nil"/>
              <w:right w:val="single" w:sz="8" w:space="0" w:color="auto"/>
            </w:tcBorders>
            <w:shd w:val="clear" w:color="auto" w:fill="auto"/>
            <w:noWrap/>
            <w:vAlign w:val="bottom"/>
            <w:hideMark/>
          </w:tcPr>
          <w:p w14:paraId="36F0D866" w14:textId="77777777" w:rsidR="004060AB" w:rsidRPr="0060411C" w:rsidRDefault="004060AB" w:rsidP="000F46DC">
            <w:pPr>
              <w:jc w:val="left"/>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Class E</w:t>
            </w:r>
          </w:p>
        </w:tc>
        <w:tc>
          <w:tcPr>
            <w:tcW w:w="1060" w:type="dxa"/>
            <w:tcBorders>
              <w:top w:val="nil"/>
              <w:left w:val="single" w:sz="8" w:space="0" w:color="auto"/>
              <w:bottom w:val="nil"/>
              <w:right w:val="nil"/>
            </w:tcBorders>
            <w:shd w:val="clear" w:color="000000" w:fill="CCFFCC"/>
            <w:noWrap/>
            <w:vAlign w:val="bottom"/>
            <w:hideMark/>
          </w:tcPr>
          <w:p w14:paraId="50AAA3A9" w14:textId="77777777" w:rsidR="004060AB" w:rsidRPr="0060411C" w:rsidRDefault="004060AB" w:rsidP="000F46DC">
            <w:pPr>
              <w:jc w:val="center"/>
              <w:rPr>
                <w:rFonts w:ascii="Arial" w:eastAsia="Times New Roman" w:hAnsi="Arial" w:cs="Arial"/>
                <w:sz w:val="18"/>
                <w:szCs w:val="18"/>
                <w:lang w:eastAsia="zh-TW"/>
              </w:rPr>
            </w:pPr>
            <w:r w:rsidRPr="0060411C">
              <w:rPr>
                <w:rFonts w:ascii="Arial" w:eastAsia="Times New Roman" w:hAnsi="Arial" w:cs="Arial"/>
                <w:sz w:val="18"/>
                <w:szCs w:val="18"/>
                <w:lang w:eastAsia="zh-TW"/>
              </w:rPr>
              <w:t>-3.5%</w:t>
            </w:r>
          </w:p>
        </w:tc>
        <w:tc>
          <w:tcPr>
            <w:tcW w:w="1060" w:type="dxa"/>
            <w:tcBorders>
              <w:top w:val="nil"/>
              <w:left w:val="nil"/>
              <w:bottom w:val="nil"/>
              <w:right w:val="nil"/>
            </w:tcBorders>
            <w:shd w:val="clear" w:color="auto" w:fill="auto"/>
            <w:noWrap/>
            <w:vAlign w:val="bottom"/>
            <w:hideMark/>
          </w:tcPr>
          <w:p w14:paraId="3D5565BC"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-2.9%</w:t>
            </w:r>
          </w:p>
        </w:tc>
        <w:tc>
          <w:tcPr>
            <w:tcW w:w="1060" w:type="dxa"/>
            <w:tcBorders>
              <w:top w:val="nil"/>
              <w:left w:val="nil"/>
              <w:bottom w:val="nil"/>
              <w:right w:val="single" w:sz="8" w:space="0" w:color="auto"/>
            </w:tcBorders>
            <w:shd w:val="clear" w:color="000000" w:fill="CCFFCC"/>
            <w:noWrap/>
            <w:vAlign w:val="bottom"/>
            <w:hideMark/>
          </w:tcPr>
          <w:p w14:paraId="102CA0E3" w14:textId="77777777" w:rsidR="004060AB" w:rsidRPr="0060411C" w:rsidRDefault="004060AB" w:rsidP="000F46DC">
            <w:pPr>
              <w:jc w:val="center"/>
              <w:rPr>
                <w:rFonts w:ascii="Arial" w:eastAsia="Times New Roman" w:hAnsi="Arial" w:cs="Arial"/>
                <w:sz w:val="18"/>
                <w:szCs w:val="18"/>
                <w:lang w:eastAsia="zh-TW"/>
              </w:rPr>
            </w:pPr>
            <w:r w:rsidRPr="0060411C">
              <w:rPr>
                <w:rFonts w:ascii="Arial" w:eastAsia="Times New Roman" w:hAnsi="Arial" w:cs="Arial"/>
                <w:sz w:val="18"/>
                <w:szCs w:val="18"/>
                <w:lang w:eastAsia="zh-TW"/>
              </w:rPr>
              <w:t>-3.9%</w:t>
            </w:r>
          </w:p>
        </w:tc>
        <w:tc>
          <w:tcPr>
            <w:tcW w:w="1060" w:type="dxa"/>
            <w:tcBorders>
              <w:top w:val="nil"/>
              <w:left w:val="single" w:sz="8" w:space="0" w:color="auto"/>
              <w:bottom w:val="nil"/>
              <w:right w:val="nil"/>
            </w:tcBorders>
            <w:shd w:val="clear" w:color="000000" w:fill="CCFFCC"/>
            <w:noWrap/>
            <w:vAlign w:val="bottom"/>
            <w:hideMark/>
          </w:tcPr>
          <w:p w14:paraId="1B24D1CD" w14:textId="77777777" w:rsidR="004060AB" w:rsidRPr="0060411C" w:rsidRDefault="004060AB" w:rsidP="000F46DC">
            <w:pPr>
              <w:jc w:val="center"/>
              <w:rPr>
                <w:rFonts w:ascii="Arial" w:eastAsia="Times New Roman" w:hAnsi="Arial" w:cs="Arial"/>
                <w:sz w:val="18"/>
                <w:szCs w:val="18"/>
                <w:lang w:eastAsia="zh-TW"/>
              </w:rPr>
            </w:pPr>
            <w:r w:rsidRPr="0060411C">
              <w:rPr>
                <w:rFonts w:ascii="Arial" w:eastAsia="Times New Roman" w:hAnsi="Arial" w:cs="Arial"/>
                <w:sz w:val="18"/>
                <w:szCs w:val="18"/>
                <w:lang w:eastAsia="zh-TW"/>
              </w:rPr>
              <w:t>-3.6%</w:t>
            </w:r>
          </w:p>
        </w:tc>
        <w:tc>
          <w:tcPr>
            <w:tcW w:w="1060" w:type="dxa"/>
            <w:tcBorders>
              <w:top w:val="nil"/>
              <w:left w:val="nil"/>
              <w:bottom w:val="nil"/>
              <w:right w:val="nil"/>
            </w:tcBorders>
            <w:shd w:val="clear" w:color="000000" w:fill="CCFFCC"/>
            <w:noWrap/>
            <w:vAlign w:val="bottom"/>
            <w:hideMark/>
          </w:tcPr>
          <w:p w14:paraId="6E9154D3" w14:textId="77777777" w:rsidR="004060AB" w:rsidRPr="0060411C" w:rsidRDefault="004060AB" w:rsidP="000F46DC">
            <w:pPr>
              <w:jc w:val="center"/>
              <w:rPr>
                <w:rFonts w:ascii="Arial" w:eastAsia="Times New Roman" w:hAnsi="Arial" w:cs="Arial"/>
                <w:sz w:val="18"/>
                <w:szCs w:val="18"/>
                <w:lang w:eastAsia="zh-TW"/>
              </w:rPr>
            </w:pPr>
            <w:r w:rsidRPr="0060411C">
              <w:rPr>
                <w:rFonts w:ascii="Arial" w:eastAsia="Times New Roman" w:hAnsi="Arial" w:cs="Arial"/>
                <w:sz w:val="18"/>
                <w:szCs w:val="18"/>
                <w:lang w:eastAsia="zh-TW"/>
              </w:rPr>
              <w:t>-4.1%</w:t>
            </w:r>
          </w:p>
        </w:tc>
        <w:tc>
          <w:tcPr>
            <w:tcW w:w="1060" w:type="dxa"/>
            <w:tcBorders>
              <w:top w:val="nil"/>
              <w:left w:val="nil"/>
              <w:bottom w:val="nil"/>
              <w:right w:val="single" w:sz="8" w:space="0" w:color="auto"/>
            </w:tcBorders>
            <w:shd w:val="clear" w:color="000000" w:fill="CCFFCC"/>
            <w:noWrap/>
            <w:vAlign w:val="bottom"/>
            <w:hideMark/>
          </w:tcPr>
          <w:p w14:paraId="58701B10" w14:textId="77777777" w:rsidR="004060AB" w:rsidRPr="0060411C" w:rsidRDefault="004060AB" w:rsidP="000F46DC">
            <w:pPr>
              <w:jc w:val="center"/>
              <w:rPr>
                <w:rFonts w:ascii="Arial" w:eastAsia="Times New Roman" w:hAnsi="Arial" w:cs="Arial"/>
                <w:sz w:val="18"/>
                <w:szCs w:val="18"/>
                <w:lang w:eastAsia="zh-TW"/>
              </w:rPr>
            </w:pPr>
            <w:r w:rsidRPr="0060411C">
              <w:rPr>
                <w:rFonts w:ascii="Arial" w:eastAsia="Times New Roman" w:hAnsi="Arial" w:cs="Arial"/>
                <w:sz w:val="18"/>
                <w:szCs w:val="18"/>
                <w:lang w:eastAsia="zh-TW"/>
              </w:rPr>
              <w:t>-4.0%</w:t>
            </w:r>
          </w:p>
        </w:tc>
      </w:tr>
      <w:tr w:rsidR="004060AB" w:rsidRPr="0060411C" w14:paraId="3BD909BF" w14:textId="77777777" w:rsidTr="000F46DC">
        <w:trPr>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0B687511" w14:textId="77777777" w:rsidR="004060AB" w:rsidRPr="0060411C" w:rsidRDefault="004060AB" w:rsidP="000F46DC">
            <w:pPr>
              <w:jc w:val="left"/>
              <w:rPr>
                <w:rFonts w:ascii="Arial" w:eastAsia="Times New Roman" w:hAnsi="Arial" w:cs="Arial"/>
                <w:b/>
                <w:bCs/>
                <w:color w:val="000000"/>
                <w:sz w:val="18"/>
                <w:szCs w:val="18"/>
                <w:lang w:eastAsia="zh-TW"/>
              </w:rPr>
            </w:pPr>
            <w:r w:rsidRPr="0060411C">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bottom"/>
            <w:hideMark/>
          </w:tcPr>
          <w:p w14:paraId="415FD6AE"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-1.7%</w:t>
            </w:r>
          </w:p>
        </w:tc>
        <w:tc>
          <w:tcPr>
            <w:tcW w:w="1060" w:type="dxa"/>
            <w:tcBorders>
              <w:top w:val="single" w:sz="8" w:space="0" w:color="auto"/>
              <w:left w:val="nil"/>
              <w:bottom w:val="nil"/>
              <w:right w:val="nil"/>
            </w:tcBorders>
            <w:shd w:val="clear" w:color="auto" w:fill="auto"/>
            <w:noWrap/>
            <w:vAlign w:val="bottom"/>
            <w:hideMark/>
          </w:tcPr>
          <w:p w14:paraId="14BBB252"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-1.4%</w:t>
            </w:r>
          </w:p>
        </w:tc>
        <w:tc>
          <w:tcPr>
            <w:tcW w:w="1060" w:type="dxa"/>
            <w:tcBorders>
              <w:top w:val="single" w:sz="8" w:space="0" w:color="auto"/>
              <w:left w:val="nil"/>
              <w:bottom w:val="nil"/>
              <w:right w:val="single" w:sz="8" w:space="0" w:color="auto"/>
            </w:tcBorders>
            <w:shd w:val="clear" w:color="auto" w:fill="auto"/>
            <w:noWrap/>
            <w:vAlign w:val="bottom"/>
            <w:hideMark/>
          </w:tcPr>
          <w:p w14:paraId="7FB4B6D9"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-1.6%</w:t>
            </w:r>
          </w:p>
        </w:tc>
        <w:tc>
          <w:tcPr>
            <w:tcW w:w="1060" w:type="dxa"/>
            <w:tcBorders>
              <w:top w:val="single" w:sz="8" w:space="0" w:color="auto"/>
              <w:left w:val="nil"/>
              <w:bottom w:val="nil"/>
              <w:right w:val="nil"/>
            </w:tcBorders>
            <w:shd w:val="clear" w:color="auto" w:fill="auto"/>
            <w:noWrap/>
            <w:vAlign w:val="bottom"/>
            <w:hideMark/>
          </w:tcPr>
          <w:p w14:paraId="52D79279"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-1.7%</w:t>
            </w:r>
          </w:p>
        </w:tc>
        <w:tc>
          <w:tcPr>
            <w:tcW w:w="1060" w:type="dxa"/>
            <w:tcBorders>
              <w:top w:val="single" w:sz="8" w:space="0" w:color="auto"/>
              <w:left w:val="nil"/>
              <w:bottom w:val="nil"/>
              <w:right w:val="nil"/>
            </w:tcBorders>
            <w:shd w:val="clear" w:color="auto" w:fill="auto"/>
            <w:noWrap/>
            <w:vAlign w:val="bottom"/>
            <w:hideMark/>
          </w:tcPr>
          <w:p w14:paraId="331B1EAC"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-1.7%</w:t>
            </w:r>
          </w:p>
        </w:tc>
        <w:tc>
          <w:tcPr>
            <w:tcW w:w="1060" w:type="dxa"/>
            <w:tcBorders>
              <w:top w:val="single" w:sz="8" w:space="0" w:color="auto"/>
              <w:left w:val="nil"/>
              <w:bottom w:val="nil"/>
              <w:right w:val="single" w:sz="8" w:space="0" w:color="auto"/>
            </w:tcBorders>
            <w:shd w:val="clear" w:color="auto" w:fill="auto"/>
            <w:noWrap/>
            <w:vAlign w:val="bottom"/>
            <w:hideMark/>
          </w:tcPr>
          <w:p w14:paraId="327489D9"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-1.7%</w:t>
            </w:r>
          </w:p>
        </w:tc>
      </w:tr>
      <w:tr w:rsidR="004060AB" w:rsidRPr="0060411C" w14:paraId="14F0BD8D" w14:textId="77777777" w:rsidTr="000F46DC">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14:paraId="1057BBE8" w14:textId="77777777" w:rsidR="004060AB" w:rsidRPr="0060411C" w:rsidRDefault="004060AB" w:rsidP="000F46DC">
            <w:pPr>
              <w:jc w:val="left"/>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 </w:t>
            </w:r>
          </w:p>
        </w:tc>
        <w:tc>
          <w:tcPr>
            <w:tcW w:w="1060" w:type="dxa"/>
            <w:tcBorders>
              <w:top w:val="nil"/>
              <w:left w:val="nil"/>
              <w:bottom w:val="single" w:sz="8" w:space="0" w:color="auto"/>
              <w:right w:val="nil"/>
            </w:tcBorders>
            <w:shd w:val="clear" w:color="auto" w:fill="auto"/>
            <w:noWrap/>
            <w:vAlign w:val="bottom"/>
            <w:hideMark/>
          </w:tcPr>
          <w:p w14:paraId="10D06CC1" w14:textId="77777777" w:rsidR="004060AB" w:rsidRPr="0060411C" w:rsidRDefault="004060AB" w:rsidP="000F46DC">
            <w:pPr>
              <w:jc w:val="center"/>
              <w:rPr>
                <w:rFonts w:ascii="Arial" w:eastAsia="Times New Roman" w:hAnsi="Arial" w:cs="Arial"/>
                <w:color w:val="808080"/>
                <w:sz w:val="18"/>
                <w:szCs w:val="18"/>
                <w:lang w:eastAsia="zh-TW"/>
              </w:rPr>
            </w:pPr>
            <w:r w:rsidRPr="0060411C">
              <w:rPr>
                <w:rFonts w:ascii="Arial" w:eastAsia="Times New Roman" w:hAnsi="Arial" w:cs="Arial"/>
                <w:color w:val="808080"/>
                <w:sz w:val="18"/>
                <w:szCs w:val="18"/>
                <w:lang w:eastAsia="zh-TW"/>
              </w:rPr>
              <w:t>-1.7%</w:t>
            </w:r>
          </w:p>
        </w:tc>
        <w:tc>
          <w:tcPr>
            <w:tcW w:w="1060" w:type="dxa"/>
            <w:tcBorders>
              <w:top w:val="nil"/>
              <w:left w:val="nil"/>
              <w:bottom w:val="single" w:sz="8" w:space="0" w:color="auto"/>
              <w:right w:val="nil"/>
            </w:tcBorders>
            <w:shd w:val="clear" w:color="auto" w:fill="auto"/>
            <w:noWrap/>
            <w:vAlign w:val="bottom"/>
            <w:hideMark/>
          </w:tcPr>
          <w:p w14:paraId="26E8E7CE" w14:textId="77777777" w:rsidR="004060AB" w:rsidRPr="0060411C" w:rsidRDefault="004060AB" w:rsidP="000F46DC">
            <w:pPr>
              <w:jc w:val="center"/>
              <w:rPr>
                <w:rFonts w:ascii="Arial" w:eastAsia="Times New Roman" w:hAnsi="Arial" w:cs="Arial"/>
                <w:color w:val="808080"/>
                <w:sz w:val="18"/>
                <w:szCs w:val="18"/>
                <w:lang w:eastAsia="zh-TW"/>
              </w:rPr>
            </w:pPr>
            <w:r w:rsidRPr="0060411C">
              <w:rPr>
                <w:rFonts w:ascii="Arial" w:eastAsia="Times New Roman" w:hAnsi="Arial" w:cs="Arial"/>
                <w:color w:val="808080"/>
                <w:sz w:val="18"/>
                <w:szCs w:val="18"/>
                <w:lang w:eastAsia="zh-TW"/>
              </w:rPr>
              <w:t>-1.5%</w:t>
            </w:r>
          </w:p>
        </w:tc>
        <w:tc>
          <w:tcPr>
            <w:tcW w:w="1060" w:type="dxa"/>
            <w:tcBorders>
              <w:top w:val="nil"/>
              <w:left w:val="nil"/>
              <w:bottom w:val="single" w:sz="8" w:space="0" w:color="auto"/>
              <w:right w:val="single" w:sz="8" w:space="0" w:color="auto"/>
            </w:tcBorders>
            <w:shd w:val="clear" w:color="auto" w:fill="auto"/>
            <w:noWrap/>
            <w:vAlign w:val="bottom"/>
            <w:hideMark/>
          </w:tcPr>
          <w:p w14:paraId="50118C72" w14:textId="77777777" w:rsidR="004060AB" w:rsidRPr="0060411C" w:rsidRDefault="004060AB" w:rsidP="000F46DC">
            <w:pPr>
              <w:jc w:val="center"/>
              <w:rPr>
                <w:rFonts w:ascii="Arial" w:eastAsia="Times New Roman" w:hAnsi="Arial" w:cs="Arial"/>
                <w:color w:val="808080"/>
                <w:sz w:val="18"/>
                <w:szCs w:val="18"/>
                <w:lang w:eastAsia="zh-TW"/>
              </w:rPr>
            </w:pPr>
            <w:r w:rsidRPr="0060411C">
              <w:rPr>
                <w:rFonts w:ascii="Arial" w:eastAsia="Times New Roman" w:hAnsi="Arial" w:cs="Arial"/>
                <w:color w:val="808080"/>
                <w:sz w:val="18"/>
                <w:szCs w:val="18"/>
                <w:lang w:eastAsia="zh-TW"/>
              </w:rPr>
              <w:t>-1.6%</w:t>
            </w:r>
          </w:p>
        </w:tc>
        <w:tc>
          <w:tcPr>
            <w:tcW w:w="1060" w:type="dxa"/>
            <w:tcBorders>
              <w:top w:val="nil"/>
              <w:left w:val="nil"/>
              <w:bottom w:val="single" w:sz="8" w:space="0" w:color="auto"/>
              <w:right w:val="nil"/>
            </w:tcBorders>
            <w:shd w:val="clear" w:color="auto" w:fill="auto"/>
            <w:noWrap/>
            <w:vAlign w:val="bottom"/>
            <w:hideMark/>
          </w:tcPr>
          <w:p w14:paraId="4C45DD9C" w14:textId="77777777" w:rsidR="004060AB" w:rsidRPr="0060411C" w:rsidRDefault="004060AB" w:rsidP="000F46DC">
            <w:pPr>
              <w:jc w:val="center"/>
              <w:rPr>
                <w:rFonts w:ascii="Arial" w:eastAsia="Times New Roman" w:hAnsi="Arial" w:cs="Arial"/>
                <w:color w:val="808080"/>
                <w:sz w:val="18"/>
                <w:szCs w:val="18"/>
                <w:lang w:eastAsia="zh-TW"/>
              </w:rPr>
            </w:pPr>
            <w:r w:rsidRPr="0060411C">
              <w:rPr>
                <w:rFonts w:ascii="Arial" w:eastAsia="Times New Roman" w:hAnsi="Arial" w:cs="Arial"/>
                <w:color w:val="808080"/>
                <w:sz w:val="18"/>
                <w:szCs w:val="18"/>
                <w:lang w:eastAsia="zh-TW"/>
              </w:rPr>
              <w:t>-1.7%</w:t>
            </w:r>
          </w:p>
        </w:tc>
        <w:tc>
          <w:tcPr>
            <w:tcW w:w="1060" w:type="dxa"/>
            <w:tcBorders>
              <w:top w:val="nil"/>
              <w:left w:val="nil"/>
              <w:bottom w:val="single" w:sz="8" w:space="0" w:color="auto"/>
              <w:right w:val="nil"/>
            </w:tcBorders>
            <w:shd w:val="clear" w:color="auto" w:fill="auto"/>
            <w:noWrap/>
            <w:vAlign w:val="bottom"/>
            <w:hideMark/>
          </w:tcPr>
          <w:p w14:paraId="2F538E9A" w14:textId="77777777" w:rsidR="004060AB" w:rsidRPr="0060411C" w:rsidRDefault="004060AB" w:rsidP="000F46DC">
            <w:pPr>
              <w:jc w:val="center"/>
              <w:rPr>
                <w:rFonts w:ascii="Arial" w:eastAsia="Times New Roman" w:hAnsi="Arial" w:cs="Arial"/>
                <w:color w:val="808080"/>
                <w:sz w:val="18"/>
                <w:szCs w:val="18"/>
                <w:lang w:eastAsia="zh-TW"/>
              </w:rPr>
            </w:pPr>
            <w:r w:rsidRPr="0060411C">
              <w:rPr>
                <w:rFonts w:ascii="Arial" w:eastAsia="Times New Roman" w:hAnsi="Arial" w:cs="Arial"/>
                <w:color w:val="808080"/>
                <w:sz w:val="18"/>
                <w:szCs w:val="18"/>
                <w:lang w:eastAsia="zh-TW"/>
              </w:rPr>
              <w:t>-1.8%</w:t>
            </w:r>
          </w:p>
        </w:tc>
        <w:tc>
          <w:tcPr>
            <w:tcW w:w="1060" w:type="dxa"/>
            <w:tcBorders>
              <w:top w:val="nil"/>
              <w:left w:val="nil"/>
              <w:bottom w:val="single" w:sz="8" w:space="0" w:color="auto"/>
              <w:right w:val="single" w:sz="8" w:space="0" w:color="auto"/>
            </w:tcBorders>
            <w:shd w:val="clear" w:color="auto" w:fill="auto"/>
            <w:noWrap/>
            <w:vAlign w:val="bottom"/>
            <w:hideMark/>
          </w:tcPr>
          <w:p w14:paraId="3392771F" w14:textId="77777777" w:rsidR="004060AB" w:rsidRPr="0060411C" w:rsidRDefault="004060AB" w:rsidP="000F46DC">
            <w:pPr>
              <w:jc w:val="center"/>
              <w:rPr>
                <w:rFonts w:ascii="Arial" w:eastAsia="Times New Roman" w:hAnsi="Arial" w:cs="Arial"/>
                <w:color w:val="808080"/>
                <w:sz w:val="18"/>
                <w:szCs w:val="18"/>
                <w:lang w:eastAsia="zh-TW"/>
              </w:rPr>
            </w:pPr>
            <w:r w:rsidRPr="0060411C">
              <w:rPr>
                <w:rFonts w:ascii="Arial" w:eastAsia="Times New Roman" w:hAnsi="Arial" w:cs="Arial"/>
                <w:color w:val="808080"/>
                <w:sz w:val="18"/>
                <w:szCs w:val="18"/>
                <w:lang w:eastAsia="zh-TW"/>
              </w:rPr>
              <w:t>-1.7%</w:t>
            </w:r>
          </w:p>
        </w:tc>
      </w:tr>
      <w:tr w:rsidR="004060AB" w:rsidRPr="0060411C" w14:paraId="38974C62" w14:textId="77777777" w:rsidTr="000F46DC">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14:paraId="72A4832A" w14:textId="77777777" w:rsidR="004060AB" w:rsidRPr="0060411C" w:rsidRDefault="004060AB" w:rsidP="000F46DC">
            <w:pPr>
              <w:jc w:val="left"/>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Class F</w:t>
            </w:r>
          </w:p>
        </w:tc>
        <w:tc>
          <w:tcPr>
            <w:tcW w:w="1060" w:type="dxa"/>
            <w:tcBorders>
              <w:top w:val="nil"/>
              <w:left w:val="nil"/>
              <w:bottom w:val="single" w:sz="8" w:space="0" w:color="auto"/>
              <w:right w:val="nil"/>
            </w:tcBorders>
            <w:shd w:val="clear" w:color="auto" w:fill="auto"/>
            <w:noWrap/>
            <w:vAlign w:val="bottom"/>
            <w:hideMark/>
          </w:tcPr>
          <w:p w14:paraId="2C48E443"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-0.6%</w:t>
            </w:r>
          </w:p>
        </w:tc>
        <w:tc>
          <w:tcPr>
            <w:tcW w:w="1060" w:type="dxa"/>
            <w:tcBorders>
              <w:top w:val="nil"/>
              <w:left w:val="nil"/>
              <w:bottom w:val="single" w:sz="8" w:space="0" w:color="auto"/>
              <w:right w:val="nil"/>
            </w:tcBorders>
            <w:shd w:val="clear" w:color="auto" w:fill="auto"/>
            <w:noWrap/>
            <w:vAlign w:val="bottom"/>
            <w:hideMark/>
          </w:tcPr>
          <w:p w14:paraId="03699784"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-0.8%</w:t>
            </w:r>
          </w:p>
        </w:tc>
        <w:tc>
          <w:tcPr>
            <w:tcW w:w="1060" w:type="dxa"/>
            <w:tcBorders>
              <w:top w:val="nil"/>
              <w:left w:val="nil"/>
              <w:bottom w:val="single" w:sz="8" w:space="0" w:color="auto"/>
              <w:right w:val="single" w:sz="8" w:space="0" w:color="auto"/>
            </w:tcBorders>
            <w:shd w:val="clear" w:color="auto" w:fill="auto"/>
            <w:noWrap/>
            <w:vAlign w:val="bottom"/>
            <w:hideMark/>
          </w:tcPr>
          <w:p w14:paraId="04E646C6"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-1.3%</w:t>
            </w:r>
          </w:p>
        </w:tc>
        <w:tc>
          <w:tcPr>
            <w:tcW w:w="1060" w:type="dxa"/>
            <w:tcBorders>
              <w:top w:val="nil"/>
              <w:left w:val="nil"/>
              <w:bottom w:val="single" w:sz="8" w:space="0" w:color="auto"/>
              <w:right w:val="nil"/>
            </w:tcBorders>
            <w:shd w:val="clear" w:color="auto" w:fill="auto"/>
            <w:noWrap/>
            <w:vAlign w:val="bottom"/>
            <w:hideMark/>
          </w:tcPr>
          <w:p w14:paraId="1135C6AA"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-0.5%</w:t>
            </w:r>
          </w:p>
        </w:tc>
        <w:tc>
          <w:tcPr>
            <w:tcW w:w="1060" w:type="dxa"/>
            <w:tcBorders>
              <w:top w:val="nil"/>
              <w:left w:val="nil"/>
              <w:bottom w:val="single" w:sz="8" w:space="0" w:color="auto"/>
              <w:right w:val="nil"/>
            </w:tcBorders>
            <w:shd w:val="clear" w:color="auto" w:fill="auto"/>
            <w:noWrap/>
            <w:vAlign w:val="bottom"/>
            <w:hideMark/>
          </w:tcPr>
          <w:p w14:paraId="57132C17"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-0.8%</w:t>
            </w:r>
          </w:p>
        </w:tc>
        <w:tc>
          <w:tcPr>
            <w:tcW w:w="1060" w:type="dxa"/>
            <w:tcBorders>
              <w:top w:val="nil"/>
              <w:left w:val="nil"/>
              <w:bottom w:val="single" w:sz="8" w:space="0" w:color="auto"/>
              <w:right w:val="single" w:sz="8" w:space="0" w:color="auto"/>
            </w:tcBorders>
            <w:shd w:val="clear" w:color="auto" w:fill="auto"/>
            <w:noWrap/>
            <w:vAlign w:val="bottom"/>
            <w:hideMark/>
          </w:tcPr>
          <w:p w14:paraId="158F6160"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-0.8%</w:t>
            </w:r>
          </w:p>
        </w:tc>
      </w:tr>
      <w:tr w:rsidR="004060AB" w:rsidRPr="0060411C" w14:paraId="563A53DB" w14:textId="77777777" w:rsidTr="000F46DC">
        <w:trPr>
          <w:trHeight w:val="240"/>
        </w:trPr>
        <w:tc>
          <w:tcPr>
            <w:tcW w:w="1300" w:type="dxa"/>
            <w:tcBorders>
              <w:top w:val="nil"/>
              <w:left w:val="single" w:sz="8" w:space="0" w:color="auto"/>
              <w:bottom w:val="nil"/>
              <w:right w:val="single" w:sz="8" w:space="0" w:color="auto"/>
            </w:tcBorders>
            <w:shd w:val="clear" w:color="auto" w:fill="auto"/>
            <w:noWrap/>
            <w:vAlign w:val="bottom"/>
            <w:hideMark/>
          </w:tcPr>
          <w:p w14:paraId="1F5A2166" w14:textId="77777777" w:rsidR="004060AB" w:rsidRPr="0060411C" w:rsidRDefault="004060AB" w:rsidP="000F46DC">
            <w:pPr>
              <w:jc w:val="left"/>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Enc Time[%]</w:t>
            </w:r>
          </w:p>
        </w:tc>
        <w:tc>
          <w:tcPr>
            <w:tcW w:w="3180" w:type="dxa"/>
            <w:gridSpan w:val="3"/>
            <w:tcBorders>
              <w:top w:val="nil"/>
              <w:left w:val="nil"/>
              <w:bottom w:val="nil"/>
              <w:right w:val="single" w:sz="8" w:space="0" w:color="000000"/>
            </w:tcBorders>
            <w:shd w:val="clear" w:color="auto" w:fill="auto"/>
            <w:noWrap/>
            <w:vAlign w:val="bottom"/>
            <w:hideMark/>
          </w:tcPr>
          <w:p w14:paraId="5FBFF8B4"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110%</w:t>
            </w:r>
          </w:p>
        </w:tc>
        <w:tc>
          <w:tcPr>
            <w:tcW w:w="3180" w:type="dxa"/>
            <w:gridSpan w:val="3"/>
            <w:tcBorders>
              <w:top w:val="nil"/>
              <w:left w:val="nil"/>
              <w:bottom w:val="nil"/>
              <w:right w:val="single" w:sz="8" w:space="0" w:color="000000"/>
            </w:tcBorders>
            <w:shd w:val="clear" w:color="auto" w:fill="auto"/>
            <w:noWrap/>
            <w:vAlign w:val="bottom"/>
            <w:hideMark/>
          </w:tcPr>
          <w:p w14:paraId="62B50980"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106%</w:t>
            </w:r>
          </w:p>
        </w:tc>
      </w:tr>
      <w:tr w:rsidR="004060AB" w:rsidRPr="0060411C" w14:paraId="3A14A4E7" w14:textId="77777777" w:rsidTr="000F46DC">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14:paraId="16AFE907" w14:textId="77777777" w:rsidR="004060AB" w:rsidRPr="0060411C" w:rsidRDefault="004060AB" w:rsidP="000F46DC">
            <w:pPr>
              <w:jc w:val="left"/>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14:paraId="758B7DAB"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114%</w:t>
            </w:r>
          </w:p>
        </w:tc>
        <w:tc>
          <w:tcPr>
            <w:tcW w:w="3180" w:type="dxa"/>
            <w:gridSpan w:val="3"/>
            <w:tcBorders>
              <w:top w:val="nil"/>
              <w:left w:val="nil"/>
              <w:bottom w:val="single" w:sz="8" w:space="0" w:color="auto"/>
              <w:right w:val="single" w:sz="8" w:space="0" w:color="000000"/>
            </w:tcBorders>
            <w:shd w:val="clear" w:color="auto" w:fill="auto"/>
            <w:noWrap/>
            <w:vAlign w:val="bottom"/>
            <w:hideMark/>
          </w:tcPr>
          <w:p w14:paraId="0360F7F2" w14:textId="77777777" w:rsidR="004060AB" w:rsidRPr="0060411C" w:rsidRDefault="004060AB" w:rsidP="000F46DC">
            <w:pPr>
              <w:jc w:val="center"/>
              <w:rPr>
                <w:rFonts w:ascii="Arial" w:eastAsia="Times New Roman" w:hAnsi="Arial" w:cs="Arial"/>
                <w:color w:val="000000"/>
                <w:sz w:val="18"/>
                <w:szCs w:val="18"/>
                <w:lang w:eastAsia="zh-TW"/>
              </w:rPr>
            </w:pPr>
            <w:r w:rsidRPr="0060411C">
              <w:rPr>
                <w:rFonts w:ascii="Arial" w:eastAsia="Times New Roman" w:hAnsi="Arial" w:cs="Arial"/>
                <w:color w:val="000000"/>
                <w:sz w:val="18"/>
                <w:szCs w:val="18"/>
                <w:lang w:eastAsia="zh-TW"/>
              </w:rPr>
              <w:t>114%</w:t>
            </w:r>
          </w:p>
        </w:tc>
      </w:tr>
    </w:tbl>
    <w:p w14:paraId="45070F47" w14:textId="77777777" w:rsidR="004060AB" w:rsidRDefault="004060AB" w:rsidP="004060AB">
      <w:pPr>
        <w:ind w:left="720"/>
        <w:rPr>
          <w:szCs w:val="22"/>
          <w:lang w:val="en-GB" w:eastAsia="ko-KR"/>
        </w:rPr>
      </w:pPr>
    </w:p>
    <w:p w14:paraId="3AE1FD12" w14:textId="77777777" w:rsidR="004060AB" w:rsidRPr="00CC74AA" w:rsidRDefault="004060AB" w:rsidP="004060AB">
      <w:pPr>
        <w:ind w:left="720"/>
        <w:jc w:val="center"/>
        <w:rPr>
          <w:sz w:val="22"/>
          <w:szCs w:val="22"/>
          <w:lang w:val="en-CA"/>
        </w:rPr>
      </w:pPr>
      <w:r w:rsidRPr="00CC74AA">
        <w:rPr>
          <w:sz w:val="22"/>
          <w:szCs w:val="22"/>
          <w:lang w:val="en-CA"/>
        </w:rPr>
        <w:t xml:space="preserve">Table </w:t>
      </w:r>
      <w:r>
        <w:rPr>
          <w:sz w:val="22"/>
          <w:szCs w:val="22"/>
          <w:lang w:val="en-CA"/>
        </w:rPr>
        <w:t>2</w:t>
      </w:r>
      <w:r w:rsidRPr="00CC74AA">
        <w:rPr>
          <w:sz w:val="22"/>
          <w:szCs w:val="22"/>
          <w:lang w:val="en-CA"/>
        </w:rPr>
        <w:t xml:space="preserve"> Coding performance improvement of ATMVP</w:t>
      </w:r>
      <w:r>
        <w:rPr>
          <w:sz w:val="22"/>
          <w:szCs w:val="22"/>
          <w:lang w:val="en-CA"/>
        </w:rPr>
        <w:t xml:space="preserve"> and the proposed merge candidate.</w:t>
      </w:r>
    </w:p>
    <w:p w14:paraId="0AB6730F" w14:textId="77777777" w:rsidR="004060AB" w:rsidRDefault="004060AB" w:rsidP="004060AB">
      <w:pPr>
        <w:rPr>
          <w:szCs w:val="22"/>
          <w:lang w:val="en-GB" w:eastAsia="ko-KR"/>
        </w:rPr>
      </w:pPr>
    </w:p>
    <w:p w14:paraId="1468BFEC" w14:textId="77777777" w:rsidR="004060AB" w:rsidRPr="00004684" w:rsidRDefault="004060AB" w:rsidP="004060AB">
      <w:pPr>
        <w:pStyle w:val="Heading1"/>
        <w:spacing w:after="240"/>
        <w:rPr>
          <w:rFonts w:ascii="Times New Roman" w:hAnsi="Times New Roman"/>
        </w:rPr>
      </w:pPr>
      <w:r>
        <w:rPr>
          <w:rFonts w:ascii="Times New Roman" w:hAnsi="Times New Roman"/>
        </w:rPr>
        <w:t>Conclusion</w:t>
      </w:r>
    </w:p>
    <w:p w14:paraId="1197806D" w14:textId="7DBC4759" w:rsidR="004060AB" w:rsidRPr="006837B8" w:rsidRDefault="000C3405" w:rsidP="006837B8">
      <w:pPr>
        <w:pStyle w:val="ListParagraph"/>
        <w:ind w:left="0"/>
        <w:jc w:val="both"/>
        <w:rPr>
          <w:rFonts w:ascii="Times New Roman" w:eastAsia="MS Mincho" w:hAnsi="Times New Roman" w:cs="Times New Roman"/>
          <w:lang w:val="en-CA" w:eastAsia="en-US"/>
        </w:rPr>
      </w:pPr>
      <w:r>
        <w:rPr>
          <w:rFonts w:ascii="Times New Roman" w:eastAsia="MS Mincho" w:hAnsi="Times New Roman" w:cs="Times New Roman"/>
          <w:lang w:val="en-CA" w:eastAsia="en-US"/>
        </w:rPr>
        <w:t>This contribution introduces</w:t>
      </w:r>
      <w:r w:rsidR="004060AB" w:rsidRPr="006837B8">
        <w:rPr>
          <w:rFonts w:ascii="Times New Roman" w:eastAsia="MS Mincho" w:hAnsi="Times New Roman" w:cs="Times New Roman"/>
          <w:lang w:val="en-CA" w:eastAsia="en-US"/>
        </w:rPr>
        <w:t xml:space="preserve"> an addition</w:t>
      </w:r>
      <w:r>
        <w:rPr>
          <w:rFonts w:ascii="Times New Roman" w:eastAsia="MS Mincho" w:hAnsi="Times New Roman" w:cs="Times New Roman"/>
          <w:lang w:val="en-CA" w:eastAsia="en-US"/>
        </w:rPr>
        <w:t>al merge candidate and evaluates</w:t>
      </w:r>
      <w:r w:rsidR="004060AB" w:rsidRPr="006837B8">
        <w:rPr>
          <w:rFonts w:ascii="Times New Roman" w:eastAsia="MS Mincho" w:hAnsi="Times New Roman" w:cs="Times New Roman"/>
          <w:lang w:val="en-CA" w:eastAsia="en-US"/>
        </w:rPr>
        <w:t xml:space="preserve"> the coding performance benefits based on the common test condition of HEVC version 1. The results show that 0.5% additional performance improvement over HMKTA-1.0 can be achieved with similar complexity as the existing coding tool, ATMVP.</w:t>
      </w:r>
    </w:p>
    <w:p w14:paraId="7C269835" w14:textId="77777777" w:rsidR="004060AB" w:rsidRPr="00004684" w:rsidRDefault="004060AB" w:rsidP="004060AB">
      <w:pPr>
        <w:rPr>
          <w:lang w:val="en-CA"/>
        </w:rPr>
      </w:pPr>
    </w:p>
    <w:p w14:paraId="6FAA1573" w14:textId="77777777" w:rsidR="004060AB" w:rsidRPr="00004684" w:rsidRDefault="004060AB" w:rsidP="004060AB">
      <w:pPr>
        <w:pStyle w:val="Heading1"/>
        <w:spacing w:after="240"/>
        <w:rPr>
          <w:rFonts w:ascii="Times New Roman" w:hAnsi="Times New Roman"/>
        </w:rPr>
      </w:pPr>
      <w:r w:rsidRPr="00004684">
        <w:rPr>
          <w:rFonts w:ascii="Times New Roman" w:hAnsi="Times New Roman"/>
        </w:rPr>
        <w:lastRenderedPageBreak/>
        <w:t>References</w:t>
      </w:r>
    </w:p>
    <w:p w14:paraId="6B05C1B4" w14:textId="365E583E" w:rsidR="004060AB" w:rsidRDefault="0037662B" w:rsidP="004060AB">
      <w:pPr>
        <w:pStyle w:val="ListParagraph"/>
        <w:numPr>
          <w:ilvl w:val="0"/>
          <w:numId w:val="37"/>
        </w:numPr>
        <w:tabs>
          <w:tab w:val="left" w:pos="794"/>
          <w:tab w:val="left" w:pos="1191"/>
          <w:tab w:val="left" w:pos="1588"/>
          <w:tab w:val="left" w:pos="1985"/>
        </w:tabs>
        <w:overflowPunct w:val="0"/>
        <w:autoSpaceDE w:val="0"/>
        <w:autoSpaceDN w:val="0"/>
        <w:adjustRightInd w:val="0"/>
        <w:spacing w:before="120"/>
        <w:jc w:val="both"/>
        <w:textAlignment w:val="baseline"/>
        <w:rPr>
          <w:sz w:val="20"/>
        </w:rPr>
      </w:pPr>
      <w:bookmarkStart w:id="5" w:name="_Ref409799649"/>
      <w:r>
        <w:rPr>
          <w:sz w:val="20"/>
        </w:rPr>
        <w:t>Qualcomm I</w:t>
      </w:r>
      <w:r w:rsidR="004060AB">
        <w:rPr>
          <w:sz w:val="20"/>
        </w:rPr>
        <w:t>ncorporated, “</w:t>
      </w:r>
      <w:r w:rsidR="004060AB" w:rsidRPr="00004684">
        <w:rPr>
          <w:sz w:val="20"/>
        </w:rPr>
        <w:t>Coding tools investigation for next generation video coding</w:t>
      </w:r>
      <w:r w:rsidR="004060AB">
        <w:rPr>
          <w:sz w:val="20"/>
        </w:rPr>
        <w:t xml:space="preserve">”, </w:t>
      </w:r>
      <w:r w:rsidR="004060AB" w:rsidRPr="00C04D12">
        <w:rPr>
          <w:sz w:val="20"/>
        </w:rPr>
        <w:t xml:space="preserve">ITU-T SG16 </w:t>
      </w:r>
      <w:r w:rsidR="004060AB" w:rsidRPr="00004684">
        <w:rPr>
          <w:sz w:val="20"/>
        </w:rPr>
        <w:t>CONTRIBUTION 806</w:t>
      </w:r>
      <w:r w:rsidR="004060AB">
        <w:rPr>
          <w:sz w:val="20"/>
        </w:rPr>
        <w:t>, Jan., 2015.</w:t>
      </w:r>
    </w:p>
    <w:p w14:paraId="56E50A01" w14:textId="77777777" w:rsidR="004060AB" w:rsidRPr="00C04D12" w:rsidRDefault="004060AB" w:rsidP="004060AB">
      <w:pPr>
        <w:pStyle w:val="ListParagraph"/>
        <w:numPr>
          <w:ilvl w:val="0"/>
          <w:numId w:val="37"/>
        </w:numPr>
        <w:tabs>
          <w:tab w:val="left" w:pos="794"/>
          <w:tab w:val="left" w:pos="1191"/>
          <w:tab w:val="left" w:pos="1588"/>
          <w:tab w:val="left" w:pos="1985"/>
        </w:tabs>
        <w:overflowPunct w:val="0"/>
        <w:autoSpaceDE w:val="0"/>
        <w:autoSpaceDN w:val="0"/>
        <w:adjustRightInd w:val="0"/>
        <w:spacing w:before="120"/>
        <w:jc w:val="both"/>
        <w:textAlignment w:val="baseline"/>
        <w:rPr>
          <w:sz w:val="20"/>
        </w:rPr>
      </w:pPr>
      <w:r w:rsidRPr="005A1BE2">
        <w:rPr>
          <w:sz w:val="20"/>
        </w:rPr>
        <w:t>F. Bossen, “Common HM test conditions and software reference configurations,” Joint Collaborative Team on Video</w:t>
      </w:r>
      <w:r w:rsidRPr="00C04D12">
        <w:rPr>
          <w:sz w:val="20"/>
        </w:rPr>
        <w:t xml:space="preserve"> Coding (JCT-VC) of ITU-T SG16 WP3 and ISO/IEC JTC1/SC29/WG11, </w:t>
      </w:r>
      <w:r>
        <w:rPr>
          <w:sz w:val="20"/>
        </w:rPr>
        <w:t xml:space="preserve">Doc. </w:t>
      </w:r>
      <w:r w:rsidRPr="00C04D12">
        <w:rPr>
          <w:sz w:val="20"/>
        </w:rPr>
        <w:t>JCTVC-L1100,</w:t>
      </w:r>
      <w:r w:rsidRPr="00C06CE4">
        <w:t xml:space="preserve"> </w:t>
      </w:r>
      <w:r w:rsidRPr="00C04D12">
        <w:rPr>
          <w:sz w:val="20"/>
        </w:rPr>
        <w:t>12th Meeting</w:t>
      </w:r>
      <w:bookmarkEnd w:id="5"/>
      <w:r>
        <w:rPr>
          <w:sz w:val="20"/>
        </w:rPr>
        <w:t>.</w:t>
      </w:r>
    </w:p>
    <w:p w14:paraId="3B509EC6" w14:textId="77777777" w:rsidR="00974844" w:rsidRPr="00974844" w:rsidRDefault="00974844" w:rsidP="00A01676">
      <w:pPr>
        <w:rPr>
          <w:rFonts w:eastAsia="Times New Roman"/>
          <w:lang w:val="en-CA"/>
        </w:rPr>
      </w:pPr>
    </w:p>
    <w:p w14:paraId="2F6E89A4" w14:textId="77777777" w:rsidR="00A01676" w:rsidRPr="00974844" w:rsidRDefault="00A01676" w:rsidP="00A01676">
      <w:pPr>
        <w:jc w:val="center"/>
        <w:rPr>
          <w:lang w:val="en-CA"/>
        </w:rPr>
      </w:pPr>
      <w:r w:rsidRPr="00974844">
        <w:rPr>
          <w:lang w:val="en-CA"/>
        </w:rPr>
        <w:t>________________________</w:t>
      </w:r>
    </w:p>
    <w:p w14:paraId="446E0F43" w14:textId="77777777" w:rsidR="00375AAB" w:rsidRPr="00974844" w:rsidRDefault="00375AAB" w:rsidP="009316BD">
      <w:pPr>
        <w:tabs>
          <w:tab w:val="left" w:pos="426"/>
        </w:tabs>
        <w:ind w:left="426" w:hanging="426"/>
        <w:rPr>
          <w:rFonts w:eastAsia="Times New Roman"/>
          <w:lang w:val="en-CA"/>
        </w:rPr>
      </w:pPr>
    </w:p>
    <w:sectPr w:rsidR="00375AAB" w:rsidRPr="00974844" w:rsidSect="008335E8">
      <w:pgSz w:w="11907" w:h="16840" w:code="9"/>
      <w:pgMar w:top="1418" w:right="1134" w:bottom="1418"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8747D0D"/>
    <w:multiLevelType w:val="hybridMultilevel"/>
    <w:tmpl w:val="44DAA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F64F29"/>
    <w:multiLevelType w:val="hybridMultilevel"/>
    <w:tmpl w:val="E61AFC46"/>
    <w:lvl w:ilvl="0" w:tplc="09CC450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B945934"/>
    <w:multiLevelType w:val="hybridMultilevel"/>
    <w:tmpl w:val="AD7E3FE6"/>
    <w:lvl w:ilvl="0" w:tplc="EB2A2CA8">
      <w:start w:val="1"/>
      <w:numFmt w:val="bullet"/>
      <w:lvlText w:val="-"/>
      <w:lvlJc w:val="left"/>
      <w:pPr>
        <w:ind w:left="720" w:hanging="360"/>
      </w:pPr>
      <w:rPr>
        <w:rFonts w:ascii="Cambria" w:eastAsiaTheme="minorEastAsia" w:hAnsi="Cambria" w:cstheme="minorBid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D065D4A"/>
    <w:multiLevelType w:val="hybridMultilevel"/>
    <w:tmpl w:val="54DE31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9760C46"/>
    <w:multiLevelType w:val="hybridMultilevel"/>
    <w:tmpl w:val="38D0F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7302DC"/>
    <w:multiLevelType w:val="hybridMultilevel"/>
    <w:tmpl w:val="A53A0B74"/>
    <w:lvl w:ilvl="0" w:tplc="0409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2083896"/>
    <w:multiLevelType w:val="hybridMultilevel"/>
    <w:tmpl w:val="F022D9E0"/>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1840CF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25503573"/>
    <w:multiLevelType w:val="hybridMultilevel"/>
    <w:tmpl w:val="5CEE79CE"/>
    <w:lvl w:ilvl="0" w:tplc="44A4B1E4">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8C06A1"/>
    <w:multiLevelType w:val="hybridMultilevel"/>
    <w:tmpl w:val="1EC2454A"/>
    <w:lvl w:ilvl="0" w:tplc="8182CB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A22730"/>
    <w:multiLevelType w:val="hybridMultilevel"/>
    <w:tmpl w:val="246A7E2C"/>
    <w:lvl w:ilvl="0" w:tplc="0409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34956878"/>
    <w:multiLevelType w:val="hybridMultilevel"/>
    <w:tmpl w:val="18583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E50DD9"/>
    <w:multiLevelType w:val="hybridMultilevel"/>
    <w:tmpl w:val="F35CC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1120DC"/>
    <w:multiLevelType w:val="hybridMultilevel"/>
    <w:tmpl w:val="AC721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D56560"/>
    <w:multiLevelType w:val="hybridMultilevel"/>
    <w:tmpl w:val="C0FC2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A86410"/>
    <w:multiLevelType w:val="hybridMultilevel"/>
    <w:tmpl w:val="26B44A44"/>
    <w:lvl w:ilvl="0" w:tplc="B2D083BE">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15:restartNumberingAfterBreak="0">
    <w:nsid w:val="42B85993"/>
    <w:multiLevelType w:val="hybridMultilevel"/>
    <w:tmpl w:val="075A535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93717B1"/>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C186E4C"/>
    <w:multiLevelType w:val="hybridMultilevel"/>
    <w:tmpl w:val="556EF7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537C7260"/>
    <w:multiLevelType w:val="hybridMultilevel"/>
    <w:tmpl w:val="442A9414"/>
    <w:lvl w:ilvl="0" w:tplc="B52A7B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E769F5"/>
    <w:multiLevelType w:val="hybridMultilevel"/>
    <w:tmpl w:val="F1C23F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211BF7"/>
    <w:multiLevelType w:val="hybridMultilevel"/>
    <w:tmpl w:val="D9DA00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D483C82"/>
    <w:multiLevelType w:val="hybridMultilevel"/>
    <w:tmpl w:val="1B005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FC62A6"/>
    <w:multiLevelType w:val="hybridMultilevel"/>
    <w:tmpl w:val="7206CD7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74135C78"/>
    <w:multiLevelType w:val="multilevel"/>
    <w:tmpl w:val="1932D4F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767E0295"/>
    <w:multiLevelType w:val="hybridMultilevel"/>
    <w:tmpl w:val="0BD674E4"/>
    <w:lvl w:ilvl="0" w:tplc="1B5E4D7C">
      <w:start w:val="100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5"/>
  </w:num>
  <w:num w:numId="3">
    <w:abstractNumId w:val="4"/>
  </w:num>
  <w:num w:numId="4">
    <w:abstractNumId w:val="12"/>
  </w:num>
  <w:num w:numId="5">
    <w:abstractNumId w:val="10"/>
  </w:num>
  <w:num w:numId="6">
    <w:abstractNumId w:val="20"/>
  </w:num>
  <w:num w:numId="7">
    <w:abstractNumId w:val="23"/>
  </w:num>
  <w:num w:numId="8">
    <w:abstractNumId w:val="1"/>
  </w:num>
  <w:num w:numId="9">
    <w:abstractNumId w:val="19"/>
  </w:num>
  <w:num w:numId="10">
    <w:abstractNumId w:val="18"/>
  </w:num>
  <w:num w:numId="11">
    <w:abstractNumId w:val="3"/>
  </w:num>
  <w:num w:numId="12">
    <w:abstractNumId w:val="2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8"/>
  </w:num>
  <w:num w:numId="15">
    <w:abstractNumId w:val="13"/>
  </w:num>
  <w:num w:numId="16">
    <w:abstractNumId w:val="7"/>
  </w:num>
  <w:num w:numId="17">
    <w:abstractNumId w:val="26"/>
  </w:num>
  <w:num w:numId="18">
    <w:abstractNumId w:val="26"/>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21"/>
  </w:num>
  <w:num w:numId="27">
    <w:abstractNumId w:val="2"/>
  </w:num>
  <w:num w:numId="28">
    <w:abstractNumId w:val="25"/>
  </w:num>
  <w:num w:numId="29">
    <w:abstractNumId w:val="15"/>
  </w:num>
  <w:num w:numId="30">
    <w:abstractNumId w:val="27"/>
  </w:num>
  <w:num w:numId="31">
    <w:abstractNumId w:val="24"/>
  </w:num>
  <w:num w:numId="32">
    <w:abstractNumId w:val="14"/>
  </w:num>
  <w:num w:numId="33">
    <w:abstractNumId w:val="11"/>
  </w:num>
  <w:num w:numId="34">
    <w:abstractNumId w:val="6"/>
  </w:num>
  <w:num w:numId="35">
    <w:abstractNumId w:val="17"/>
  </w:num>
  <w:num w:numId="36">
    <w:abstractNumId w:val="16"/>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0A7E"/>
    <w:rsid w:val="0000590F"/>
    <w:rsid w:val="0003329B"/>
    <w:rsid w:val="00045BDA"/>
    <w:rsid w:val="000470F4"/>
    <w:rsid w:val="00060DDC"/>
    <w:rsid w:val="000B101E"/>
    <w:rsid w:val="000C3405"/>
    <w:rsid w:val="000C5CFF"/>
    <w:rsid w:val="000D1805"/>
    <w:rsid w:val="000E7013"/>
    <w:rsid w:val="00105EB1"/>
    <w:rsid w:val="00126C0D"/>
    <w:rsid w:val="00162520"/>
    <w:rsid w:val="00166E46"/>
    <w:rsid w:val="0016750D"/>
    <w:rsid w:val="00175F89"/>
    <w:rsid w:val="001831D8"/>
    <w:rsid w:val="00196A23"/>
    <w:rsid w:val="001E7775"/>
    <w:rsid w:val="001F16A0"/>
    <w:rsid w:val="00206A3D"/>
    <w:rsid w:val="002079A6"/>
    <w:rsid w:val="002205DC"/>
    <w:rsid w:val="0022764B"/>
    <w:rsid w:val="002F6615"/>
    <w:rsid w:val="00363A05"/>
    <w:rsid w:val="00365B73"/>
    <w:rsid w:val="00375AAB"/>
    <w:rsid w:val="0037662B"/>
    <w:rsid w:val="003F282F"/>
    <w:rsid w:val="004060AB"/>
    <w:rsid w:val="0041270F"/>
    <w:rsid w:val="00470E08"/>
    <w:rsid w:val="00473271"/>
    <w:rsid w:val="004B114F"/>
    <w:rsid w:val="004D46A5"/>
    <w:rsid w:val="00504A2A"/>
    <w:rsid w:val="005211E9"/>
    <w:rsid w:val="00552120"/>
    <w:rsid w:val="00562BE7"/>
    <w:rsid w:val="005A5F50"/>
    <w:rsid w:val="00604378"/>
    <w:rsid w:val="00626E17"/>
    <w:rsid w:val="006527EA"/>
    <w:rsid w:val="006531B8"/>
    <w:rsid w:val="00655A2A"/>
    <w:rsid w:val="006837B8"/>
    <w:rsid w:val="006863FC"/>
    <w:rsid w:val="00687138"/>
    <w:rsid w:val="006A162D"/>
    <w:rsid w:val="006A2DFE"/>
    <w:rsid w:val="006A6D3B"/>
    <w:rsid w:val="0071078D"/>
    <w:rsid w:val="0072700F"/>
    <w:rsid w:val="007340AC"/>
    <w:rsid w:val="00742ECB"/>
    <w:rsid w:val="00747E13"/>
    <w:rsid w:val="00755EBF"/>
    <w:rsid w:val="007907F4"/>
    <w:rsid w:val="00821DAF"/>
    <w:rsid w:val="008335E8"/>
    <w:rsid w:val="00883D7F"/>
    <w:rsid w:val="00892E04"/>
    <w:rsid w:val="008B08D9"/>
    <w:rsid w:val="008E10DE"/>
    <w:rsid w:val="009007DC"/>
    <w:rsid w:val="00907D11"/>
    <w:rsid w:val="009119AC"/>
    <w:rsid w:val="00923339"/>
    <w:rsid w:val="009316BD"/>
    <w:rsid w:val="0095614F"/>
    <w:rsid w:val="00974844"/>
    <w:rsid w:val="009C0D51"/>
    <w:rsid w:val="00A00FD6"/>
    <w:rsid w:val="00A01676"/>
    <w:rsid w:val="00A214D7"/>
    <w:rsid w:val="00A52F7A"/>
    <w:rsid w:val="00A55A3C"/>
    <w:rsid w:val="00A90A9E"/>
    <w:rsid w:val="00AC1D13"/>
    <w:rsid w:val="00AD4601"/>
    <w:rsid w:val="00B43B7F"/>
    <w:rsid w:val="00B80665"/>
    <w:rsid w:val="00B859B5"/>
    <w:rsid w:val="00B90A7E"/>
    <w:rsid w:val="00C06206"/>
    <w:rsid w:val="00C32597"/>
    <w:rsid w:val="00C45AD2"/>
    <w:rsid w:val="00C468F0"/>
    <w:rsid w:val="00C665B0"/>
    <w:rsid w:val="00CB4E6D"/>
    <w:rsid w:val="00CC3CE9"/>
    <w:rsid w:val="00CC5330"/>
    <w:rsid w:val="00CD7711"/>
    <w:rsid w:val="00D36C11"/>
    <w:rsid w:val="00D63737"/>
    <w:rsid w:val="00DA4286"/>
    <w:rsid w:val="00DC0AC9"/>
    <w:rsid w:val="00DF63DA"/>
    <w:rsid w:val="00E44677"/>
    <w:rsid w:val="00E93351"/>
    <w:rsid w:val="00EF7426"/>
    <w:rsid w:val="00F44CD3"/>
    <w:rsid w:val="00F643B9"/>
    <w:rsid w:val="00F82CF5"/>
    <w:rsid w:val="00FB65EE"/>
    <w:rsid w:val="00FD46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ECBF06E"/>
  <w14:defaultImageDpi w14:val="300"/>
  <w15:docId w15:val="{483621E3-0919-4D90-BAD5-CD2BDD590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0A7E"/>
    <w:pPr>
      <w:jc w:val="both"/>
    </w:pPr>
    <w:rPr>
      <w:rFonts w:ascii="Times New Roman" w:eastAsia="MS Mincho" w:hAnsi="Times New Roman" w:cs="Times New Roman"/>
    </w:rPr>
  </w:style>
  <w:style w:type="paragraph" w:styleId="Heading1">
    <w:name w:val="heading 1"/>
    <w:basedOn w:val="Normal"/>
    <w:next w:val="Normal"/>
    <w:link w:val="Heading1Char"/>
    <w:qFormat/>
    <w:rsid w:val="00B90A7E"/>
    <w:pPr>
      <w:keepNext/>
      <w:numPr>
        <w:numId w:val="14"/>
      </w:numPr>
      <w:spacing w:before="240" w:after="60"/>
      <w:outlineLvl w:val="0"/>
    </w:pPr>
    <w:rPr>
      <w:rFonts w:ascii="Calibri" w:eastAsia="Times New Roman" w:hAnsi="Calibri"/>
      <w:b/>
      <w:bCs/>
      <w:kern w:val="32"/>
      <w:sz w:val="32"/>
      <w:szCs w:val="32"/>
      <w:lang w:val="x-none" w:eastAsia="x-none"/>
    </w:rPr>
  </w:style>
  <w:style w:type="paragraph" w:styleId="Heading2">
    <w:name w:val="heading 2"/>
    <w:basedOn w:val="Normal"/>
    <w:next w:val="Normal"/>
    <w:link w:val="Heading2Char"/>
    <w:qFormat/>
    <w:rsid w:val="00B90A7E"/>
    <w:pPr>
      <w:keepNext/>
      <w:numPr>
        <w:ilvl w:val="1"/>
        <w:numId w:val="14"/>
      </w:numPr>
      <w:spacing w:before="240" w:after="60"/>
      <w:outlineLvl w:val="1"/>
    </w:pPr>
    <w:rPr>
      <w:rFonts w:ascii="Calibri" w:eastAsia="Times New Roman" w:hAnsi="Calibri"/>
      <w:b/>
      <w:bCs/>
      <w:i/>
      <w:iCs/>
      <w:sz w:val="28"/>
      <w:szCs w:val="28"/>
      <w:lang w:val="x-none" w:eastAsia="x-none"/>
    </w:rPr>
  </w:style>
  <w:style w:type="paragraph" w:styleId="Heading3">
    <w:name w:val="heading 3"/>
    <w:basedOn w:val="Normal"/>
    <w:next w:val="Normal"/>
    <w:link w:val="Heading3Char"/>
    <w:qFormat/>
    <w:rsid w:val="00B90A7E"/>
    <w:pPr>
      <w:keepNext/>
      <w:numPr>
        <w:ilvl w:val="2"/>
        <w:numId w:val="14"/>
      </w:numPr>
      <w:spacing w:before="240" w:after="60"/>
      <w:outlineLvl w:val="2"/>
    </w:pPr>
    <w:rPr>
      <w:rFonts w:ascii="Calibri" w:eastAsia="Times New Roman" w:hAnsi="Calibri"/>
      <w:b/>
      <w:bCs/>
      <w:sz w:val="26"/>
      <w:szCs w:val="26"/>
      <w:lang w:val="x-none" w:eastAsia="x-none"/>
    </w:rPr>
  </w:style>
  <w:style w:type="paragraph" w:styleId="Heading4">
    <w:name w:val="heading 4"/>
    <w:basedOn w:val="Normal"/>
    <w:next w:val="Normal"/>
    <w:link w:val="Heading4Char"/>
    <w:qFormat/>
    <w:rsid w:val="00B90A7E"/>
    <w:pPr>
      <w:keepNext/>
      <w:numPr>
        <w:ilvl w:val="3"/>
        <w:numId w:val="14"/>
      </w:numPr>
      <w:spacing w:before="240" w:after="60"/>
      <w:outlineLvl w:val="3"/>
    </w:pPr>
    <w:rPr>
      <w:rFonts w:ascii="Cambria" w:eastAsia="Times New Roman" w:hAnsi="Cambria"/>
      <w:b/>
      <w:bCs/>
      <w:sz w:val="28"/>
      <w:szCs w:val="28"/>
      <w:lang w:val="x-none" w:eastAsia="x-none"/>
    </w:rPr>
  </w:style>
  <w:style w:type="paragraph" w:styleId="Heading5">
    <w:name w:val="heading 5"/>
    <w:basedOn w:val="Normal"/>
    <w:next w:val="Normal"/>
    <w:link w:val="Heading5Char"/>
    <w:qFormat/>
    <w:rsid w:val="00B90A7E"/>
    <w:pPr>
      <w:numPr>
        <w:ilvl w:val="4"/>
        <w:numId w:val="14"/>
      </w:numPr>
      <w:spacing w:before="240" w:after="60"/>
      <w:outlineLvl w:val="4"/>
    </w:pPr>
    <w:rPr>
      <w:rFonts w:ascii="Cambria" w:eastAsia="Times New Roman" w:hAnsi="Cambria"/>
      <w:b/>
      <w:bCs/>
      <w:i/>
      <w:iCs/>
      <w:sz w:val="26"/>
      <w:szCs w:val="26"/>
      <w:lang w:val="x-none" w:eastAsia="x-none"/>
    </w:rPr>
  </w:style>
  <w:style w:type="paragraph" w:styleId="Heading6">
    <w:name w:val="heading 6"/>
    <w:basedOn w:val="Normal"/>
    <w:next w:val="Normal"/>
    <w:link w:val="Heading6Char"/>
    <w:qFormat/>
    <w:rsid w:val="00B90A7E"/>
    <w:pPr>
      <w:numPr>
        <w:ilvl w:val="5"/>
        <w:numId w:val="14"/>
      </w:numPr>
      <w:spacing w:before="240" w:after="60"/>
      <w:outlineLvl w:val="5"/>
    </w:pPr>
    <w:rPr>
      <w:rFonts w:ascii="Cambria" w:eastAsia="Times New Roman" w:hAnsi="Cambria"/>
      <w:b/>
      <w:bCs/>
      <w:sz w:val="22"/>
      <w:szCs w:val="22"/>
      <w:lang w:val="x-none" w:eastAsia="x-none"/>
    </w:rPr>
  </w:style>
  <w:style w:type="paragraph" w:styleId="Heading7">
    <w:name w:val="heading 7"/>
    <w:basedOn w:val="Normal"/>
    <w:next w:val="Normal"/>
    <w:link w:val="Heading7Char"/>
    <w:qFormat/>
    <w:rsid w:val="00B90A7E"/>
    <w:pPr>
      <w:numPr>
        <w:ilvl w:val="6"/>
        <w:numId w:val="14"/>
      </w:numPr>
      <w:spacing w:before="240" w:after="60"/>
      <w:outlineLvl w:val="6"/>
    </w:pPr>
    <w:rPr>
      <w:rFonts w:ascii="Cambria" w:eastAsia="Times New Roman" w:hAnsi="Cambria"/>
      <w:lang w:val="x-none" w:eastAsia="x-none"/>
    </w:rPr>
  </w:style>
  <w:style w:type="paragraph" w:styleId="Heading8">
    <w:name w:val="heading 8"/>
    <w:basedOn w:val="Normal"/>
    <w:next w:val="Normal"/>
    <w:link w:val="Heading8Char"/>
    <w:qFormat/>
    <w:rsid w:val="00B90A7E"/>
    <w:pPr>
      <w:numPr>
        <w:ilvl w:val="7"/>
        <w:numId w:val="14"/>
      </w:numPr>
      <w:spacing w:before="240" w:after="60"/>
      <w:outlineLvl w:val="7"/>
    </w:pPr>
    <w:rPr>
      <w:rFonts w:ascii="Cambria" w:eastAsia="Times New Roman" w:hAnsi="Cambria"/>
      <w:i/>
      <w:iCs/>
      <w:lang w:val="x-none" w:eastAsia="x-none"/>
    </w:rPr>
  </w:style>
  <w:style w:type="paragraph" w:styleId="Heading9">
    <w:name w:val="heading 9"/>
    <w:basedOn w:val="Normal"/>
    <w:next w:val="Normal"/>
    <w:link w:val="Heading9Char"/>
    <w:uiPriority w:val="9"/>
    <w:qFormat/>
    <w:rsid w:val="00B90A7E"/>
    <w:pPr>
      <w:numPr>
        <w:ilvl w:val="8"/>
        <w:numId w:val="14"/>
      </w:numPr>
      <w:spacing w:before="240" w:after="60"/>
      <w:outlineLvl w:val="8"/>
    </w:pPr>
    <w:rPr>
      <w:rFonts w:ascii="Calibri" w:eastAsia="Times New Roman" w:hAnsi="Calibri"/>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0A7E"/>
    <w:rPr>
      <w:rFonts w:ascii="Calibri" w:eastAsia="Times New Roman" w:hAnsi="Calibri" w:cs="Times New Roman"/>
      <w:b/>
      <w:bCs/>
      <w:kern w:val="32"/>
      <w:sz w:val="32"/>
      <w:szCs w:val="32"/>
      <w:lang w:val="x-none" w:eastAsia="x-none"/>
    </w:rPr>
  </w:style>
  <w:style w:type="character" w:customStyle="1" w:styleId="Heading2Char">
    <w:name w:val="Heading 2 Char"/>
    <w:basedOn w:val="DefaultParagraphFont"/>
    <w:link w:val="Heading2"/>
    <w:uiPriority w:val="9"/>
    <w:rsid w:val="00B90A7E"/>
    <w:rPr>
      <w:rFonts w:ascii="Calibri" w:eastAsia="Times New Roman" w:hAnsi="Calibri" w:cs="Times New Roman"/>
      <w:b/>
      <w:bCs/>
      <w:i/>
      <w:iCs/>
      <w:sz w:val="28"/>
      <w:szCs w:val="28"/>
      <w:lang w:val="x-none" w:eastAsia="x-none"/>
    </w:rPr>
  </w:style>
  <w:style w:type="character" w:customStyle="1" w:styleId="Heading3Char">
    <w:name w:val="Heading 3 Char"/>
    <w:basedOn w:val="DefaultParagraphFont"/>
    <w:link w:val="Heading3"/>
    <w:uiPriority w:val="9"/>
    <w:rsid w:val="00B90A7E"/>
    <w:rPr>
      <w:rFonts w:ascii="Calibri" w:eastAsia="Times New Roman" w:hAnsi="Calibri" w:cs="Times New Roman"/>
      <w:b/>
      <w:bCs/>
      <w:sz w:val="26"/>
      <w:szCs w:val="26"/>
      <w:lang w:val="x-none" w:eastAsia="x-none"/>
    </w:rPr>
  </w:style>
  <w:style w:type="character" w:customStyle="1" w:styleId="Heading4Char">
    <w:name w:val="Heading 4 Char"/>
    <w:basedOn w:val="DefaultParagraphFont"/>
    <w:link w:val="Heading4"/>
    <w:uiPriority w:val="9"/>
    <w:rsid w:val="00B90A7E"/>
    <w:rPr>
      <w:rFonts w:ascii="Cambria" w:eastAsia="Times New Roman" w:hAnsi="Cambria" w:cs="Times New Roman"/>
      <w:b/>
      <w:bCs/>
      <w:sz w:val="28"/>
      <w:szCs w:val="28"/>
      <w:lang w:val="x-none" w:eastAsia="x-none"/>
    </w:rPr>
  </w:style>
  <w:style w:type="character" w:customStyle="1" w:styleId="Heading5Char">
    <w:name w:val="Heading 5 Char"/>
    <w:basedOn w:val="DefaultParagraphFont"/>
    <w:link w:val="Heading5"/>
    <w:uiPriority w:val="9"/>
    <w:rsid w:val="00B90A7E"/>
    <w:rPr>
      <w:rFonts w:ascii="Cambria" w:eastAsia="Times New Roman" w:hAnsi="Cambria" w:cs="Times New Roman"/>
      <w:b/>
      <w:bCs/>
      <w:i/>
      <w:iCs/>
      <w:sz w:val="26"/>
      <w:szCs w:val="26"/>
      <w:lang w:val="x-none" w:eastAsia="x-none"/>
    </w:rPr>
  </w:style>
  <w:style w:type="character" w:customStyle="1" w:styleId="Heading6Char">
    <w:name w:val="Heading 6 Char"/>
    <w:basedOn w:val="DefaultParagraphFont"/>
    <w:link w:val="Heading6"/>
    <w:uiPriority w:val="9"/>
    <w:rsid w:val="00B90A7E"/>
    <w:rPr>
      <w:rFonts w:ascii="Cambria" w:eastAsia="Times New Roman" w:hAnsi="Cambria" w:cs="Times New Roman"/>
      <w:b/>
      <w:bCs/>
      <w:sz w:val="22"/>
      <w:szCs w:val="22"/>
      <w:lang w:val="x-none" w:eastAsia="x-none"/>
    </w:rPr>
  </w:style>
  <w:style w:type="character" w:customStyle="1" w:styleId="Heading7Char">
    <w:name w:val="Heading 7 Char"/>
    <w:basedOn w:val="DefaultParagraphFont"/>
    <w:link w:val="Heading7"/>
    <w:uiPriority w:val="9"/>
    <w:rsid w:val="00B90A7E"/>
    <w:rPr>
      <w:rFonts w:ascii="Cambria" w:eastAsia="Times New Roman" w:hAnsi="Cambria" w:cs="Times New Roman"/>
      <w:lang w:val="x-none" w:eastAsia="x-none"/>
    </w:rPr>
  </w:style>
  <w:style w:type="character" w:customStyle="1" w:styleId="Heading8Char">
    <w:name w:val="Heading 8 Char"/>
    <w:basedOn w:val="DefaultParagraphFont"/>
    <w:link w:val="Heading8"/>
    <w:uiPriority w:val="9"/>
    <w:rsid w:val="00B90A7E"/>
    <w:rPr>
      <w:rFonts w:ascii="Cambria" w:eastAsia="Times New Roman" w:hAnsi="Cambria" w:cs="Times New Roman"/>
      <w:i/>
      <w:iCs/>
      <w:lang w:val="x-none" w:eastAsia="x-none"/>
    </w:rPr>
  </w:style>
  <w:style w:type="character" w:customStyle="1" w:styleId="Heading9Char">
    <w:name w:val="Heading 9 Char"/>
    <w:basedOn w:val="DefaultParagraphFont"/>
    <w:link w:val="Heading9"/>
    <w:uiPriority w:val="9"/>
    <w:rsid w:val="00B90A7E"/>
    <w:rPr>
      <w:rFonts w:ascii="Calibri" w:eastAsia="Times New Roman" w:hAnsi="Calibri" w:cs="Times New Roman"/>
      <w:sz w:val="22"/>
      <w:szCs w:val="22"/>
      <w:lang w:val="x-none" w:eastAsia="x-none"/>
    </w:rPr>
  </w:style>
  <w:style w:type="paragraph" w:customStyle="1" w:styleId="AltH1">
    <w:name w:val="AltH1"/>
    <w:next w:val="Normal"/>
    <w:rsid w:val="008335E8"/>
    <w:pPr>
      <w:keepNext/>
      <w:numPr>
        <w:numId w:val="7"/>
      </w:numPr>
      <w:shd w:val="clear" w:color="auto" w:fill="CCCCCC"/>
      <w:spacing w:before="240" w:after="120"/>
    </w:pPr>
    <w:rPr>
      <w:rFonts w:ascii="Tahoma" w:eastAsia="SimSun" w:hAnsi="Tahoma" w:cs="Times New Roman"/>
      <w:b/>
      <w:color w:val="000080"/>
      <w:szCs w:val="20"/>
    </w:rPr>
  </w:style>
  <w:style w:type="paragraph" w:styleId="ListParagraph">
    <w:name w:val="List Paragraph"/>
    <w:basedOn w:val="Normal"/>
    <w:uiPriority w:val="34"/>
    <w:qFormat/>
    <w:rsid w:val="00755EBF"/>
    <w:pPr>
      <w:ind w:left="720"/>
      <w:contextualSpacing/>
      <w:jc w:val="left"/>
    </w:pPr>
    <w:rPr>
      <w:rFonts w:asciiTheme="minorHAnsi" w:eastAsiaTheme="minorEastAsia" w:hAnsiTheme="minorHAnsi" w:cstheme="minorBidi"/>
      <w:lang w:val="it-IT" w:eastAsia="it-IT"/>
    </w:rPr>
  </w:style>
  <w:style w:type="paragraph" w:styleId="Caption">
    <w:name w:val="caption"/>
    <w:basedOn w:val="Normal"/>
    <w:next w:val="Normal"/>
    <w:unhideWhenUsed/>
    <w:qFormat/>
    <w:rsid w:val="00755EBF"/>
    <w:pPr>
      <w:spacing w:after="200"/>
      <w:jc w:val="center"/>
    </w:pPr>
    <w:rPr>
      <w:rFonts w:asciiTheme="minorHAnsi" w:eastAsiaTheme="minorEastAsia" w:hAnsiTheme="minorHAnsi" w:cstheme="minorBidi"/>
      <w:b/>
      <w:bCs/>
      <w:color w:val="4F81BD" w:themeColor="accent1"/>
      <w:sz w:val="18"/>
      <w:szCs w:val="18"/>
      <w:lang w:val="it-IT" w:eastAsia="it-IT"/>
    </w:rPr>
  </w:style>
  <w:style w:type="paragraph" w:customStyle="1" w:styleId="Titel1">
    <w:name w:val="Titel1"/>
    <w:basedOn w:val="Normal"/>
    <w:qFormat/>
    <w:rsid w:val="00755EBF"/>
    <w:pPr>
      <w:keepNext/>
      <w:spacing w:before="240" w:after="120"/>
      <w:jc w:val="left"/>
    </w:pPr>
    <w:rPr>
      <w:rFonts w:ascii="Arial" w:eastAsiaTheme="minorEastAsia" w:hAnsi="Arial" w:cstheme="minorBidi"/>
      <w:b/>
      <w:sz w:val="36"/>
      <w:lang w:val="en-GB" w:eastAsia="it-IT"/>
    </w:rPr>
  </w:style>
  <w:style w:type="paragraph" w:customStyle="1" w:styleId="figure">
    <w:name w:val="figure"/>
    <w:basedOn w:val="Normal"/>
    <w:qFormat/>
    <w:rsid w:val="00755EBF"/>
    <w:pPr>
      <w:keepNext/>
      <w:spacing w:before="240"/>
      <w:jc w:val="center"/>
    </w:pPr>
    <w:rPr>
      <w:rFonts w:eastAsiaTheme="minorEastAsia" w:cstheme="minorBidi"/>
      <w:i/>
      <w:sz w:val="20"/>
      <w:lang w:val="en-GB" w:eastAsia="it-IT"/>
    </w:rPr>
  </w:style>
  <w:style w:type="table" w:styleId="TableGrid">
    <w:name w:val="Table Grid"/>
    <w:basedOn w:val="TableNormal"/>
    <w:rsid w:val="00755EBF"/>
    <w:rPr>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figure"/>
    <w:qFormat/>
    <w:rsid w:val="00755EBF"/>
  </w:style>
  <w:style w:type="paragraph" w:customStyle="1" w:styleId="Titolo2">
    <w:name w:val="Titolo2"/>
    <w:basedOn w:val="Normal"/>
    <w:rsid w:val="00755EBF"/>
    <w:pPr>
      <w:spacing w:before="120"/>
      <w:jc w:val="left"/>
    </w:pPr>
    <w:rPr>
      <w:rFonts w:ascii="Arial" w:eastAsia="Batang" w:hAnsi="Arial" w:cs="Arial"/>
      <w:b/>
      <w:lang w:val="en-GB" w:eastAsia="ko-KR"/>
    </w:rPr>
  </w:style>
  <w:style w:type="paragraph" w:customStyle="1" w:styleId="ColorfulList-Accent11">
    <w:name w:val="Colorful List - Accent 11"/>
    <w:basedOn w:val="Normal"/>
    <w:qFormat/>
    <w:rsid w:val="00CB4E6D"/>
    <w:pPr>
      <w:ind w:left="720"/>
    </w:pPr>
  </w:style>
  <w:style w:type="character" w:styleId="Hyperlink">
    <w:name w:val="Hyperlink"/>
    <w:aliases w:val="超?级链"/>
    <w:rsid w:val="00C06206"/>
    <w:rPr>
      <w:color w:val="0000FF"/>
      <w:u w:val="single"/>
    </w:rPr>
  </w:style>
  <w:style w:type="paragraph" w:styleId="BalloonText">
    <w:name w:val="Balloon Text"/>
    <w:basedOn w:val="Normal"/>
    <w:link w:val="BalloonTextChar"/>
    <w:uiPriority w:val="99"/>
    <w:semiHidden/>
    <w:unhideWhenUsed/>
    <w:rsid w:val="00105EB1"/>
    <w:rPr>
      <w:rFonts w:ascii="Tahoma" w:hAnsi="Tahoma" w:cs="Tahoma"/>
      <w:sz w:val="16"/>
      <w:szCs w:val="16"/>
    </w:rPr>
  </w:style>
  <w:style w:type="character" w:customStyle="1" w:styleId="BalloonTextChar">
    <w:name w:val="Balloon Text Char"/>
    <w:basedOn w:val="DefaultParagraphFont"/>
    <w:link w:val="BalloonText"/>
    <w:uiPriority w:val="99"/>
    <w:semiHidden/>
    <w:rsid w:val="00105EB1"/>
    <w:rPr>
      <w:rFonts w:ascii="Tahoma" w:eastAsia="MS Mincho" w:hAnsi="Tahoma" w:cs="Tahoma"/>
      <w:sz w:val="16"/>
      <w:szCs w:val="16"/>
    </w:rPr>
  </w:style>
  <w:style w:type="table" w:customStyle="1" w:styleId="TableGrid1">
    <w:name w:val="Table Grid1"/>
    <w:basedOn w:val="TableNormal"/>
    <w:next w:val="TableGrid"/>
    <w:rsid w:val="00375AAB"/>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E93351"/>
    <w:rPr>
      <w:color w:val="800080" w:themeColor="followedHyperlink"/>
      <w:u w:val="single"/>
    </w:rPr>
  </w:style>
  <w:style w:type="character" w:customStyle="1" w:styleId="value4">
    <w:name w:val="value4"/>
    <w:basedOn w:val="DefaultParagraphFont"/>
    <w:rsid w:val="004060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083857">
      <w:bodyDiv w:val="1"/>
      <w:marLeft w:val="0"/>
      <w:marRight w:val="0"/>
      <w:marTop w:val="0"/>
      <w:marBottom w:val="0"/>
      <w:divBdr>
        <w:top w:val="none" w:sz="0" w:space="0" w:color="auto"/>
        <w:left w:val="none" w:sz="0" w:space="0" w:color="auto"/>
        <w:bottom w:val="none" w:sz="0" w:space="0" w:color="auto"/>
        <w:right w:val="none" w:sz="0" w:space="0" w:color="auto"/>
      </w:divBdr>
    </w:div>
    <w:div w:id="1784378175">
      <w:bodyDiv w:val="1"/>
      <w:marLeft w:val="0"/>
      <w:marRight w:val="0"/>
      <w:marTop w:val="0"/>
      <w:marBottom w:val="0"/>
      <w:divBdr>
        <w:top w:val="none" w:sz="0" w:space="0" w:color="auto"/>
        <w:left w:val="none" w:sz="0" w:space="0" w:color="auto"/>
        <w:bottom w:val="none" w:sz="0" w:space="0" w:color="auto"/>
        <w:right w:val="none" w:sz="0" w:space="0" w:color="auto"/>
      </w:divBdr>
    </w:div>
    <w:div w:id="183536793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artak@qti.qualcom.com" TargetMode="External"/><Relationship Id="rId5" Type="http://schemas.openxmlformats.org/officeDocument/2006/relationships/hyperlink" Target="mailto:wchien@qti.qualcomm.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259</TotalTime>
  <Pages>4</Pages>
  <Words>1054</Words>
  <Characters>6010</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Audio Research Labs</Company>
  <LinksUpToDate>false</LinksUpToDate>
  <CharactersWithSpaces>7050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Schuyler Quackenbush</dc:creator>
  <cp:lastModifiedBy>Gary Sullivan</cp:lastModifiedBy>
  <cp:revision>40</cp:revision>
  <dcterms:created xsi:type="dcterms:W3CDTF">2014-10-23T07:38:00Z</dcterms:created>
  <dcterms:modified xsi:type="dcterms:W3CDTF">2015-06-18T14:56:00Z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523669622</vt:i4>
  </property>
  <property fmtid="{D5CDD505-2E9C-101B-9397-08002B2CF9AE}" pid="3" name="_NewReviewCycle">
    <vt:lpwstr/>
  </property>
  <property fmtid="{D5CDD505-2E9C-101B-9397-08002B2CF9AE}" pid="4" name="_EmailSubject">
    <vt:lpwstr>check this version</vt:lpwstr>
  </property>
  <property fmtid="{D5CDD505-2E9C-101B-9397-08002B2CF9AE}" pid="5" name="_AuthorEmail">
    <vt:lpwstr>martak@qti.qualcomm.com</vt:lpwstr>
  </property>
  <property fmtid="{D5CDD505-2E9C-101B-9397-08002B2CF9AE}" pid="6" name="_AuthorEmailDisplayName">
    <vt:lpwstr>Karczewicz, Marta</vt:lpwstr>
  </property>
  <property fmtid="{D5CDD505-2E9C-101B-9397-08002B2CF9AE}" pid="7" name="_PreviousAdHocReviewCycleID">
    <vt:i4>-257114183</vt:i4>
  </property>
  <property fmtid="{D5CDD505-2E9C-101B-9397-08002B2CF9AE}" pid="8" name="_ReviewingToolsShownOnce">
    <vt:lpwstr/>
  </property>
</Properties>
</file>