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1F25E1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583F24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7F55224" w:rsidR="00E61DAC" w:rsidRPr="005B217D" w:rsidRDefault="00EB2959" w:rsidP="00536188">
            <w:pPr>
              <w:tabs>
                <w:tab w:val="left" w:pos="7200"/>
              </w:tabs>
              <w:rPr>
                <w:b/>
                <w:szCs w:val="22"/>
                <w:lang w:val="en-CA"/>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06CF466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73DD1">
              <w:rPr>
                <w:lang w:val="en-CA"/>
              </w:rPr>
              <w:t>J</w:t>
            </w:r>
            <w:r w:rsidR="00382ADD">
              <w:rPr>
                <w:lang w:val="en-CA"/>
              </w:rPr>
              <w:t>0</w:t>
            </w:r>
            <w:r w:rsidR="00C81957">
              <w:rPr>
                <w:lang w:val="en-CA"/>
              </w:rPr>
              <w:t>33</w:t>
            </w:r>
            <w:r w:rsidR="0055095B">
              <w:rPr>
                <w:lang w:val="en-CA"/>
              </w:rPr>
              <w:t>5</w:t>
            </w:r>
            <w:r w:rsidR="006A0E5C" w:rsidRPr="006A0E5C">
              <w:rPr>
                <w:lang w:val="en-CA"/>
              </w:rPr>
              <w:t>-v</w:t>
            </w:r>
            <w:r w:rsidR="00382ADD">
              <w:rPr>
                <w:lang w:val="en-CA"/>
              </w:rPr>
              <w:t>1</w:t>
            </w:r>
          </w:p>
        </w:tc>
      </w:tr>
    </w:tbl>
    <w:p w14:paraId="79DBA597" w14:textId="77777777" w:rsidR="00E61DAC" w:rsidRPr="005B217D" w:rsidRDefault="00E61DAC" w:rsidP="00531AE9">
      <w:pPr>
        <w:rPr>
          <w:lang w:val="en-CA"/>
        </w:rPr>
      </w:pPr>
    </w:p>
    <w:tbl>
      <w:tblPr>
        <w:tblW w:w="9356" w:type="dxa"/>
        <w:tblLayout w:type="fixed"/>
        <w:tblLook w:val="0000" w:firstRow="0" w:lastRow="0" w:firstColumn="0" w:lastColumn="0" w:noHBand="0" w:noVBand="0"/>
      </w:tblPr>
      <w:tblGrid>
        <w:gridCol w:w="1458"/>
        <w:gridCol w:w="3504"/>
        <w:gridCol w:w="900"/>
        <w:gridCol w:w="3494"/>
      </w:tblGrid>
      <w:tr w:rsidR="00E61DAC" w:rsidRPr="005B217D" w14:paraId="188D2B50" w14:textId="77777777" w:rsidTr="00134A9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419CD433" w:rsidR="00E61DAC" w:rsidRPr="00573DD1" w:rsidRDefault="00223E95" w:rsidP="009D7CE6">
            <w:pPr>
              <w:spacing w:before="60" w:after="60"/>
              <w:rPr>
                <w:b/>
                <w:szCs w:val="22"/>
              </w:rPr>
            </w:pPr>
            <w:r w:rsidRPr="00223E95">
              <w:rPr>
                <w:b/>
                <w:szCs w:val="22"/>
              </w:rPr>
              <w:t>Crosscheck of JVET-AJ0181 (AHG8: On combination of pre-processing, post-processing and ROI-based adaptive QP algorithm for machine vision)</w:t>
            </w:r>
          </w:p>
        </w:tc>
      </w:tr>
      <w:tr w:rsidR="00E61DAC" w:rsidRPr="005B217D" w14:paraId="3D8B01B2" w14:textId="77777777" w:rsidTr="00134A9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08959401" w:rsidR="00E61DAC" w:rsidRPr="005B217D" w:rsidRDefault="00134A9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134A9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5E0AC8C4" w:rsidR="00E61DAC" w:rsidRPr="005B217D" w:rsidRDefault="00134A93" w:rsidP="005E1AC6">
            <w:pPr>
              <w:spacing w:before="60" w:after="60"/>
              <w:rPr>
                <w:szCs w:val="22"/>
                <w:lang w:val="en-CA"/>
              </w:rPr>
            </w:pPr>
            <w:r>
              <w:rPr>
                <w:szCs w:val="22"/>
                <w:lang w:val="en-CA"/>
              </w:rPr>
              <w:t>Crosscheck</w:t>
            </w:r>
          </w:p>
        </w:tc>
      </w:tr>
      <w:tr w:rsidR="00E61DAC" w:rsidRPr="005B217D" w14:paraId="714CD808" w14:textId="77777777" w:rsidTr="00134A9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303ED396" w:rsidR="00E61DAC" w:rsidRPr="005B217D" w:rsidRDefault="002F4654">
            <w:pPr>
              <w:spacing w:before="60" w:after="60"/>
              <w:rPr>
                <w:szCs w:val="22"/>
                <w:lang w:val="en-CA"/>
              </w:rPr>
            </w:pPr>
            <w:r>
              <w:rPr>
                <w:szCs w:val="22"/>
                <w:lang w:val="en-CA"/>
              </w:rPr>
              <w:t>Honglei Zhang</w:t>
            </w:r>
            <w:r w:rsidR="00E61DAC" w:rsidRPr="005B217D">
              <w:rPr>
                <w:szCs w:val="22"/>
                <w:lang w:val="en-CA"/>
              </w:rPr>
              <w:br/>
            </w:r>
          </w:p>
        </w:tc>
        <w:tc>
          <w:tcPr>
            <w:tcW w:w="900" w:type="dxa"/>
          </w:tcPr>
          <w:p w14:paraId="0140ECA2" w14:textId="7F305963" w:rsidR="00E61DAC" w:rsidRPr="005B217D" w:rsidRDefault="00E61DAC">
            <w:pPr>
              <w:spacing w:before="60" w:after="60"/>
              <w:rPr>
                <w:szCs w:val="22"/>
                <w:lang w:val="en-CA"/>
              </w:rPr>
            </w:pPr>
            <w:r w:rsidRPr="005B217D">
              <w:rPr>
                <w:szCs w:val="22"/>
                <w:lang w:val="en-CA"/>
              </w:rPr>
              <w:t>Email:</w:t>
            </w:r>
          </w:p>
        </w:tc>
        <w:tc>
          <w:tcPr>
            <w:tcW w:w="3494" w:type="dxa"/>
          </w:tcPr>
          <w:p w14:paraId="32C2ABFD" w14:textId="722FF469" w:rsidR="00E61DAC" w:rsidRPr="005B217D" w:rsidRDefault="009018E7" w:rsidP="005952A5">
            <w:pPr>
              <w:spacing w:before="60" w:after="60"/>
              <w:rPr>
                <w:szCs w:val="22"/>
                <w:lang w:val="en-CA"/>
              </w:rPr>
            </w:pPr>
            <w:hyperlink r:id="rId9" w:history="1">
              <w:r w:rsidR="00C81957" w:rsidRPr="00811550">
                <w:rPr>
                  <w:rStyle w:val="Hyperlink"/>
                </w:rPr>
                <w:t>honglei.1.zhang@nokia.com</w:t>
              </w:r>
            </w:hyperlink>
          </w:p>
        </w:tc>
      </w:tr>
      <w:tr w:rsidR="00E61DAC" w:rsidRPr="005B217D" w14:paraId="49AFAA61" w14:textId="77777777" w:rsidTr="00134A93">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320A96E7" w:rsidR="00E61DAC" w:rsidRPr="005B217D" w:rsidRDefault="00573DD1">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E8F403" w14:textId="107C6211" w:rsidR="003E6754" w:rsidRDefault="00134A93" w:rsidP="001549E8">
      <w:pPr>
        <w:jc w:val="both"/>
        <w:rPr>
          <w:lang w:val="en-CA"/>
        </w:rPr>
      </w:pPr>
      <w:r>
        <w:rPr>
          <w:lang w:val="en-CA"/>
        </w:rPr>
        <w:t>The contribution reports the results of crosscheck of JVET-A</w:t>
      </w:r>
      <w:r w:rsidR="00573DD1">
        <w:rPr>
          <w:lang w:val="en-CA"/>
        </w:rPr>
        <w:t>J</w:t>
      </w:r>
      <w:r>
        <w:rPr>
          <w:lang w:val="en-CA"/>
        </w:rPr>
        <w:t>0</w:t>
      </w:r>
      <w:r w:rsidR="00F7487F">
        <w:rPr>
          <w:lang w:val="en-CA"/>
        </w:rPr>
        <w:t>1</w:t>
      </w:r>
      <w:r w:rsidR="00223E95">
        <w:rPr>
          <w:lang w:val="en-CA"/>
        </w:rPr>
        <w:t>81</w:t>
      </w:r>
      <w:r>
        <w:rPr>
          <w:lang w:val="en-CA"/>
        </w:rPr>
        <w:t>.</w:t>
      </w:r>
      <w:r w:rsidR="00573DD1">
        <w:rPr>
          <w:lang w:val="en-CA"/>
        </w:rPr>
        <w:t xml:space="preserve"> T</w:t>
      </w:r>
      <w:r w:rsidR="00573DD1" w:rsidRPr="00573DD1">
        <w:rPr>
          <w:lang w:val="en-CA"/>
        </w:rPr>
        <w:t xml:space="preserve">he following </w:t>
      </w:r>
      <w:r w:rsidR="00573DD1">
        <w:rPr>
          <w:lang w:val="en-CA"/>
        </w:rPr>
        <w:t>crosschecks were performed</w:t>
      </w:r>
      <w:r w:rsidR="003E6754">
        <w:rPr>
          <w:lang w:val="en-CA"/>
        </w:rPr>
        <w:t>:</w:t>
      </w:r>
      <w:r w:rsidR="00573DD1">
        <w:rPr>
          <w:lang w:val="en-CA"/>
        </w:rPr>
        <w:t xml:space="preserve"> </w:t>
      </w:r>
    </w:p>
    <w:p w14:paraId="66F47546" w14:textId="3079035B" w:rsidR="001549E8" w:rsidRDefault="007117FE" w:rsidP="001549E8">
      <w:pPr>
        <w:pStyle w:val="ListParagraph"/>
        <w:numPr>
          <w:ilvl w:val="0"/>
          <w:numId w:val="13"/>
        </w:numPr>
        <w:jc w:val="left"/>
        <w:rPr>
          <w:lang w:val="en-CA"/>
        </w:rPr>
      </w:pPr>
      <w:r>
        <w:rPr>
          <w:lang w:val="en-CA"/>
        </w:rPr>
        <w:t>Compression performance on SFU and TVD dataset</w:t>
      </w:r>
    </w:p>
    <w:p w14:paraId="3303AEDE" w14:textId="01036123" w:rsidR="00573DD1" w:rsidRDefault="007117FE" w:rsidP="001549E8">
      <w:pPr>
        <w:pStyle w:val="ListParagraph"/>
        <w:numPr>
          <w:ilvl w:val="0"/>
          <w:numId w:val="13"/>
        </w:numPr>
        <w:jc w:val="left"/>
        <w:rPr>
          <w:lang w:val="en-CA"/>
        </w:rPr>
      </w:pPr>
      <w:r>
        <w:rPr>
          <w:lang w:val="en-CA"/>
        </w:rPr>
        <w:t xml:space="preserve">Encoding and decoding time on SFU and TVD </w:t>
      </w:r>
    </w:p>
    <w:p w14:paraId="1C1B7BF9" w14:textId="77777777" w:rsidR="007117FE" w:rsidRDefault="007117FE" w:rsidP="007117FE">
      <w:pPr>
        <w:rPr>
          <w:lang w:val="en-CA"/>
        </w:rPr>
      </w:pPr>
    </w:p>
    <w:p w14:paraId="1B2746E9" w14:textId="4CD82BF7" w:rsidR="007117FE" w:rsidRDefault="007117FE" w:rsidP="007117FE">
      <w:pPr>
        <w:rPr>
          <w:lang w:val="en-CA"/>
        </w:rPr>
      </w:pPr>
      <w:r>
        <w:rPr>
          <w:lang w:val="en-CA"/>
        </w:rPr>
        <w:t>By the time of this contribution is drafted, the crosscheck on SFU dataset is completed. RA and LD on TVD dataset is completed. The AI configuration of the TVD dataset is still ongoing.</w:t>
      </w:r>
    </w:p>
    <w:p w14:paraId="28D3F876" w14:textId="21DFA0C4" w:rsidR="007117FE" w:rsidRDefault="007117FE" w:rsidP="007117FE">
      <w:pPr>
        <w:rPr>
          <w:lang w:val="en-CA"/>
        </w:rPr>
      </w:pPr>
      <w:r>
        <w:rPr>
          <w:lang w:val="en-CA"/>
        </w:rPr>
        <w:t xml:space="preserve"> </w:t>
      </w:r>
    </w:p>
    <w:p w14:paraId="5AB7D64F" w14:textId="77777777" w:rsidR="007D34CB" w:rsidRDefault="007117FE" w:rsidP="007117FE">
      <w:pPr>
        <w:rPr>
          <w:lang w:val="en-CA"/>
        </w:rPr>
      </w:pPr>
      <w:r>
        <w:rPr>
          <w:lang w:val="en-CA"/>
        </w:rPr>
        <w:t xml:space="preserve">The </w:t>
      </w:r>
      <w:r>
        <w:rPr>
          <w:lang w:val="en-CA"/>
        </w:rPr>
        <w:t>task</w:t>
      </w:r>
      <w:r>
        <w:rPr>
          <w:lang w:val="en-CA"/>
        </w:rPr>
        <w:t xml:space="preserve"> performances </w:t>
      </w:r>
      <w:r>
        <w:rPr>
          <w:lang w:val="en-CA"/>
        </w:rPr>
        <w:t xml:space="preserve">of all completed test sequences </w:t>
      </w:r>
      <w:r>
        <w:rPr>
          <w:lang w:val="en-CA"/>
        </w:rPr>
        <w:t>are clearly within the 1% tolerance threshold</w:t>
      </w:r>
      <w:r>
        <w:rPr>
          <w:lang w:val="en-CA"/>
        </w:rPr>
        <w:t xml:space="preserve"> and the bitrates match the values reported by the proponents. T</w:t>
      </w:r>
      <w:r>
        <w:rPr>
          <w:lang w:val="en-CA"/>
        </w:rPr>
        <w:t xml:space="preserve">he </w:t>
      </w:r>
      <w:r>
        <w:rPr>
          <w:lang w:val="en-CA"/>
        </w:rPr>
        <w:t xml:space="preserve">encoding and </w:t>
      </w:r>
      <w:r>
        <w:rPr>
          <w:lang w:val="en-CA"/>
        </w:rPr>
        <w:t xml:space="preserve">decoding time ratio compared to the VTM anchor </w:t>
      </w:r>
      <w:r>
        <w:rPr>
          <w:lang w:val="en-CA"/>
        </w:rPr>
        <w:t xml:space="preserve">of completed sequences is better than the numbers by reported by the proponent. Considering the different software and hardware environment of the two systems, the difference is </w:t>
      </w:r>
      <w:r w:rsidR="007D34CB">
        <w:rPr>
          <w:lang w:val="en-CA"/>
        </w:rPr>
        <w:t xml:space="preserve">in </w:t>
      </w:r>
      <w:r>
        <w:rPr>
          <w:lang w:val="en-CA"/>
        </w:rPr>
        <w:t xml:space="preserve">acceptable </w:t>
      </w:r>
      <w:r w:rsidR="007D34CB">
        <w:rPr>
          <w:lang w:val="en-CA"/>
        </w:rPr>
        <w:t xml:space="preserve">level. </w:t>
      </w:r>
    </w:p>
    <w:p w14:paraId="3F2900C8" w14:textId="77777777" w:rsidR="007D34CB" w:rsidRDefault="007D34CB" w:rsidP="007117FE">
      <w:pPr>
        <w:rPr>
          <w:lang w:val="en-CA"/>
        </w:rPr>
      </w:pPr>
    </w:p>
    <w:p w14:paraId="1963A2FE" w14:textId="6257EC7D" w:rsidR="007117FE" w:rsidRPr="007117FE" w:rsidRDefault="007D34CB" w:rsidP="007117FE">
      <w:pPr>
        <w:rPr>
          <w:lang w:val="en-CA"/>
        </w:rPr>
      </w:pPr>
      <w:r>
        <w:rPr>
          <w:lang w:val="en-CA"/>
        </w:rPr>
        <w:t>In general, t</w:t>
      </w:r>
      <w:r w:rsidR="007117FE">
        <w:rPr>
          <w:lang w:val="en-CA"/>
        </w:rPr>
        <w:t>he proposed methods have passed the crosscheck</w:t>
      </w:r>
      <w:r>
        <w:rPr>
          <w:lang w:val="en-CA"/>
        </w:rPr>
        <w:t xml:space="preserve"> on SFU dataset, RA and LD configuration on the TVD dataset</w:t>
      </w:r>
      <w:r w:rsidR="007117FE">
        <w:rPr>
          <w:lang w:val="en-CA"/>
        </w:rPr>
        <w:t>.</w:t>
      </w:r>
    </w:p>
    <w:p w14:paraId="132F45B5" w14:textId="77777777" w:rsidR="00134A93" w:rsidRDefault="00134A93" w:rsidP="00134A93">
      <w:pPr>
        <w:pStyle w:val="Heading1"/>
        <w:rPr>
          <w:lang w:val="en-CA"/>
        </w:rPr>
      </w:pPr>
      <w:r>
        <w:rPr>
          <w:lang w:val="en-CA"/>
        </w:rPr>
        <w:t>Verification</w:t>
      </w:r>
    </w:p>
    <w:p w14:paraId="1243E726" w14:textId="62801334" w:rsidR="007D34CB" w:rsidRDefault="007D34CB" w:rsidP="007D34CB">
      <w:pPr>
        <w:jc w:val="both"/>
        <w:rPr>
          <w:szCs w:val="22"/>
          <w:lang w:val="en-CA"/>
        </w:rPr>
      </w:pPr>
      <w:r>
        <w:rPr>
          <w:szCs w:val="22"/>
          <w:lang w:val="en-CA"/>
        </w:rPr>
        <w:t xml:space="preserve">Proponent prepared software package which includes scripts to perform </w:t>
      </w:r>
      <w:r>
        <w:rPr>
          <w:szCs w:val="22"/>
          <w:lang w:val="en-CA"/>
        </w:rPr>
        <w:t>encoding and</w:t>
      </w:r>
      <w:r>
        <w:rPr>
          <w:szCs w:val="22"/>
          <w:lang w:val="en-CA"/>
        </w:rPr>
        <w:t xml:space="preserve"> decoding </w:t>
      </w:r>
      <w:r>
        <w:rPr>
          <w:szCs w:val="22"/>
          <w:lang w:val="en-CA"/>
        </w:rPr>
        <w:t>pipeline</w:t>
      </w:r>
      <w:r>
        <w:rPr>
          <w:szCs w:val="22"/>
          <w:lang w:val="en-CA"/>
        </w:rPr>
        <w:t>. The source code contains neural network architecture definition and pretrained weight</w:t>
      </w:r>
      <w:r>
        <w:rPr>
          <w:szCs w:val="22"/>
          <w:lang w:val="en-CA"/>
        </w:rPr>
        <w:t xml:space="preserve"> of neural network components in the system</w:t>
      </w:r>
      <w:r>
        <w:rPr>
          <w:szCs w:val="22"/>
          <w:lang w:val="en-CA"/>
        </w:rPr>
        <w:t xml:space="preserve">. </w:t>
      </w:r>
    </w:p>
    <w:p w14:paraId="52075886" w14:textId="77777777" w:rsidR="007D34CB" w:rsidRDefault="007D34CB" w:rsidP="007D34CB">
      <w:pPr>
        <w:jc w:val="both"/>
        <w:rPr>
          <w:szCs w:val="22"/>
          <w:lang w:val="en-CA"/>
        </w:rPr>
      </w:pPr>
    </w:p>
    <w:p w14:paraId="548275B3" w14:textId="3ADE6FD3" w:rsidR="007D34CB" w:rsidRDefault="007D34CB" w:rsidP="007D34CB">
      <w:pPr>
        <w:jc w:val="both"/>
        <w:rPr>
          <w:szCs w:val="22"/>
          <w:lang w:val="en-CA"/>
        </w:rPr>
      </w:pPr>
      <w:r>
        <w:rPr>
          <w:szCs w:val="22"/>
          <w:lang w:val="en-CA"/>
        </w:rPr>
        <w:t xml:space="preserve">At the moment, the crosscheck of the SFU dataset is completed, the RA and LD configuration of the TVD dataset is completed. The AI configuration of the TVD dataset is still ongoing. </w:t>
      </w:r>
    </w:p>
    <w:p w14:paraId="54A41E79" w14:textId="77777777" w:rsidR="007D34CB" w:rsidRDefault="007D34CB" w:rsidP="007D34CB">
      <w:pPr>
        <w:jc w:val="both"/>
        <w:rPr>
          <w:szCs w:val="22"/>
          <w:lang w:val="en-CA"/>
        </w:rPr>
      </w:pPr>
    </w:p>
    <w:p w14:paraId="7EDBDD99" w14:textId="2B215082" w:rsidR="007D34CB" w:rsidRDefault="007D34CB" w:rsidP="007D34CB">
      <w:pPr>
        <w:jc w:val="both"/>
        <w:rPr>
          <w:szCs w:val="22"/>
          <w:lang w:val="en-CA"/>
        </w:rPr>
      </w:pPr>
      <w:r>
        <w:rPr>
          <w:szCs w:val="22"/>
          <w:lang w:val="en-CA"/>
        </w:rPr>
        <w:t xml:space="preserve">The task performance on </w:t>
      </w:r>
      <w:r>
        <w:rPr>
          <w:szCs w:val="22"/>
          <w:lang w:val="en-CA"/>
        </w:rPr>
        <w:t xml:space="preserve">all completed test sequences </w:t>
      </w:r>
      <w:r>
        <w:rPr>
          <w:szCs w:val="22"/>
          <w:lang w:val="en-CA"/>
        </w:rPr>
        <w:t xml:space="preserve">match to the values reported by the proponent within 1% tolerance threshold. </w:t>
      </w:r>
      <w:r>
        <w:rPr>
          <w:szCs w:val="22"/>
          <w:lang w:val="en-CA"/>
        </w:rPr>
        <w:t xml:space="preserve">The bitrates match exactly. </w:t>
      </w:r>
    </w:p>
    <w:p w14:paraId="53D13D61" w14:textId="77777777" w:rsidR="007D34CB" w:rsidRDefault="007D34CB" w:rsidP="007D34CB">
      <w:pPr>
        <w:jc w:val="both"/>
        <w:rPr>
          <w:szCs w:val="22"/>
          <w:lang w:val="en-CA"/>
        </w:rPr>
      </w:pPr>
    </w:p>
    <w:p w14:paraId="1D2C8363" w14:textId="74DE7E02" w:rsidR="007D34CB" w:rsidRDefault="007D34CB" w:rsidP="007D34CB">
      <w:pPr>
        <w:jc w:val="both"/>
        <w:rPr>
          <w:szCs w:val="22"/>
          <w:lang w:val="en-CA"/>
        </w:rPr>
      </w:pPr>
      <w:r>
        <w:rPr>
          <w:szCs w:val="22"/>
          <w:lang w:val="en-CA"/>
        </w:rPr>
        <w:t>Encoding and d</w:t>
      </w:r>
      <w:r>
        <w:rPr>
          <w:szCs w:val="22"/>
          <w:lang w:val="en-CA"/>
        </w:rPr>
        <w:t xml:space="preserve">ecoding time collected </w:t>
      </w:r>
      <w:r>
        <w:rPr>
          <w:szCs w:val="22"/>
          <w:lang w:val="en-CA"/>
        </w:rPr>
        <w:t>on</w:t>
      </w:r>
      <w:r>
        <w:rPr>
          <w:szCs w:val="22"/>
          <w:lang w:val="en-CA"/>
        </w:rPr>
        <w:t xml:space="preserve"> crosschecking </w:t>
      </w:r>
      <w:r>
        <w:rPr>
          <w:szCs w:val="22"/>
          <w:lang w:val="en-CA"/>
        </w:rPr>
        <w:t>is better than the number reported by the proponent.</w:t>
      </w:r>
      <w:r>
        <w:rPr>
          <w:szCs w:val="22"/>
          <w:lang w:val="en-CA"/>
        </w:rPr>
        <w:t xml:space="preserve"> </w:t>
      </w:r>
      <w:r>
        <w:rPr>
          <w:szCs w:val="22"/>
          <w:lang w:val="en-CA"/>
        </w:rPr>
        <w:t>Considering</w:t>
      </w:r>
      <w:r>
        <w:rPr>
          <w:szCs w:val="22"/>
          <w:lang w:val="en-CA"/>
        </w:rPr>
        <w:t xml:space="preserve"> the processing time is heavily affected by the software/hardware environment and system load during the test, reasonable differences are expected.</w:t>
      </w:r>
    </w:p>
    <w:p w14:paraId="751E1528" w14:textId="77777777" w:rsidR="009018E7" w:rsidRDefault="009018E7" w:rsidP="007D34CB">
      <w:pPr>
        <w:jc w:val="both"/>
        <w:rPr>
          <w:szCs w:val="22"/>
          <w:lang w:val="en-CA"/>
        </w:rPr>
      </w:pPr>
    </w:p>
    <w:p w14:paraId="77A03B6C" w14:textId="77777777" w:rsidR="009018E7" w:rsidRDefault="009018E7" w:rsidP="009018E7">
      <w:pPr>
        <w:jc w:val="both"/>
        <w:rPr>
          <w:szCs w:val="22"/>
          <w:lang w:val="en-CA"/>
        </w:rPr>
      </w:pPr>
      <w:r>
        <w:rPr>
          <w:szCs w:val="22"/>
          <w:lang w:val="en-CA"/>
        </w:rPr>
        <w:lastRenderedPageBreak/>
        <w:t xml:space="preserve">The complexity of the proposed post-processing filter is also measured. The source code of the tool for the complexity measurement is also checked. The complexity is as the following, </w:t>
      </w:r>
    </w:p>
    <w:p w14:paraId="591483E9" w14:textId="77777777" w:rsidR="009018E7" w:rsidRDefault="009018E7" w:rsidP="009018E7">
      <w:pPr>
        <w:jc w:val="both"/>
        <w:rPr>
          <w:szCs w:val="22"/>
        </w:rPr>
      </w:pPr>
    </w:p>
    <w:p w14:paraId="03156E38" w14:textId="77777777" w:rsidR="009018E7" w:rsidRPr="00835910" w:rsidRDefault="009018E7" w:rsidP="009018E7">
      <w:pPr>
        <w:jc w:val="both"/>
        <w:rPr>
          <w:szCs w:val="22"/>
        </w:rPr>
      </w:pPr>
      <w:r w:rsidRPr="00835910">
        <w:rPr>
          <w:szCs w:val="22"/>
        </w:rPr>
        <w:t>kmac</w:t>
      </w:r>
      <w:r>
        <w:rPr>
          <w:szCs w:val="22"/>
        </w:rPr>
        <w:t>s</w:t>
      </w:r>
      <w:r w:rsidRPr="00835910">
        <w:rPr>
          <w:szCs w:val="22"/>
        </w:rPr>
        <w:t>/pixel: 5.5</w:t>
      </w:r>
      <w:r>
        <w:rPr>
          <w:szCs w:val="22"/>
        </w:rPr>
        <w:t>6</w:t>
      </w:r>
    </w:p>
    <w:p w14:paraId="68321563" w14:textId="77777777" w:rsidR="009018E7" w:rsidRPr="00835910" w:rsidRDefault="009018E7" w:rsidP="009018E7">
      <w:pPr>
        <w:jc w:val="both"/>
        <w:rPr>
          <w:szCs w:val="22"/>
        </w:rPr>
      </w:pPr>
      <w:r w:rsidRPr="00835910">
        <w:rPr>
          <w:szCs w:val="22"/>
        </w:rPr>
        <w:t>params(K): 70.</w:t>
      </w:r>
      <w:r>
        <w:rPr>
          <w:szCs w:val="22"/>
        </w:rPr>
        <w:t>7</w:t>
      </w:r>
    </w:p>
    <w:p w14:paraId="646B55E6" w14:textId="77777777" w:rsidR="009018E7" w:rsidRDefault="009018E7" w:rsidP="009018E7">
      <w:pPr>
        <w:jc w:val="both"/>
        <w:rPr>
          <w:szCs w:val="22"/>
          <w:lang w:val="en-CA"/>
        </w:rPr>
      </w:pPr>
    </w:p>
    <w:p w14:paraId="13FD4DD9" w14:textId="21DD316E" w:rsidR="009018E7" w:rsidRDefault="009018E7" w:rsidP="009018E7">
      <w:pPr>
        <w:jc w:val="both"/>
        <w:rPr>
          <w:szCs w:val="22"/>
          <w:lang w:val="en-CA"/>
        </w:rPr>
      </w:pPr>
      <w:r>
        <w:rPr>
          <w:szCs w:val="22"/>
          <w:lang w:val="en-CA"/>
        </w:rPr>
        <w:t>The complexity match the numbers reported by the proponent</w:t>
      </w:r>
      <w:r>
        <w:rPr>
          <w:szCs w:val="22"/>
          <w:lang w:val="en-CA"/>
        </w:rPr>
        <w:t>.</w:t>
      </w:r>
    </w:p>
    <w:p w14:paraId="4FB93BF0" w14:textId="77777777" w:rsidR="007D34CB" w:rsidRDefault="007D34CB" w:rsidP="007D34CB">
      <w:pPr>
        <w:jc w:val="both"/>
        <w:rPr>
          <w:szCs w:val="22"/>
          <w:lang w:val="en-CA"/>
        </w:rPr>
      </w:pPr>
    </w:p>
    <w:p w14:paraId="103D5143" w14:textId="16950B24" w:rsidR="007D34CB" w:rsidRDefault="007D34CB" w:rsidP="007D34CB">
      <w:pPr>
        <w:jc w:val="both"/>
        <w:rPr>
          <w:szCs w:val="22"/>
          <w:lang w:val="en-CA"/>
        </w:rPr>
      </w:pPr>
      <w:r>
        <w:rPr>
          <w:szCs w:val="22"/>
          <w:lang w:val="en-CA"/>
        </w:rPr>
        <w:t xml:space="preserve">Details of the crosschecking are available in the excel document in this contribution. </w:t>
      </w:r>
    </w:p>
    <w:p w14:paraId="1B634079" w14:textId="77777777" w:rsidR="007D34CB" w:rsidRDefault="007D34CB" w:rsidP="007D34CB">
      <w:pPr>
        <w:jc w:val="both"/>
        <w:rPr>
          <w:szCs w:val="22"/>
          <w:lang w:val="en-CA"/>
        </w:rPr>
      </w:pPr>
    </w:p>
    <w:p w14:paraId="0CF2FD5C" w14:textId="080128C0" w:rsidR="00A75393" w:rsidRDefault="007D34CB" w:rsidP="007D34CB">
      <w:r>
        <w:rPr>
          <w:szCs w:val="22"/>
          <w:lang w:val="en-CA"/>
        </w:rPr>
        <w:t>As a conclusion, the proposed methods have passed the crosscheck</w:t>
      </w:r>
      <w:r>
        <w:rPr>
          <w:szCs w:val="22"/>
          <w:lang w:val="en-CA"/>
        </w:rPr>
        <w:t xml:space="preserve"> on SFU dataset and RA/LD configuration of the TVD dataset</w:t>
      </w:r>
      <w:r>
        <w:rPr>
          <w:szCs w:val="22"/>
          <w:lang w:val="en-CA"/>
        </w:rPr>
        <w:t>.</w:t>
      </w:r>
      <w:r>
        <w:rPr>
          <w:szCs w:val="22"/>
          <w:lang w:val="en-CA"/>
        </w:rPr>
        <w:t xml:space="preserve"> The AI configuration of the TVD dataset is still ongoing. </w:t>
      </w:r>
    </w:p>
    <w:p w14:paraId="6E662A4E" w14:textId="77777777" w:rsidR="00134A93" w:rsidRPr="005B217D" w:rsidRDefault="00134A93" w:rsidP="00134A93">
      <w:pPr>
        <w:pStyle w:val="Heading1"/>
        <w:rPr>
          <w:lang w:val="en-CA"/>
        </w:rPr>
      </w:pPr>
      <w:r w:rsidRPr="005B217D">
        <w:rPr>
          <w:lang w:val="en-CA"/>
        </w:rPr>
        <w:t>Patent rights declaration(s)</w:t>
      </w:r>
    </w:p>
    <w:p w14:paraId="67DF247B" w14:textId="77777777" w:rsidR="003E6754" w:rsidRPr="005B217D" w:rsidRDefault="003E6754" w:rsidP="003E6754">
      <w:pPr>
        <w:rPr>
          <w:szCs w:val="22"/>
          <w:lang w:val="en-CA"/>
        </w:rPr>
      </w:pPr>
      <w:r>
        <w:rPr>
          <w:b/>
          <w:szCs w:val="22"/>
          <w:lang w:val="en-CA"/>
        </w:rPr>
        <w:t>Nokia</w:t>
      </w:r>
      <w:r w:rsidRPr="005B217D">
        <w:rPr>
          <w:b/>
          <w:szCs w:val="22"/>
          <w:lang w:val="en-CA"/>
        </w:rPr>
        <w:t xml:space="preserve"> does not have any current or pending patent rights relating to the technology described in this contribution.</w:t>
      </w:r>
    </w:p>
    <w:p w14:paraId="32EAF635" w14:textId="2C6CE021" w:rsidR="007F1F8B" w:rsidRPr="005B217D" w:rsidRDefault="007F1F8B" w:rsidP="003E6754">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4BD65D" w14:textId="77777777" w:rsidR="00410E07" w:rsidRDefault="00410E07">
      <w:r>
        <w:separator/>
      </w:r>
    </w:p>
  </w:endnote>
  <w:endnote w:type="continuationSeparator" w:id="0">
    <w:p w14:paraId="35B7BCE0" w14:textId="77777777" w:rsidR="00410E07" w:rsidRDefault="0041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048C3E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17FE">
      <w:rPr>
        <w:rStyle w:val="PageNumber"/>
        <w:noProof/>
      </w:rPr>
      <w:t>2024-10-30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1A66C" w14:textId="77777777" w:rsidR="00410E07" w:rsidRDefault="00410E07">
      <w:r>
        <w:separator/>
      </w:r>
    </w:p>
  </w:footnote>
  <w:footnote w:type="continuationSeparator" w:id="0">
    <w:p w14:paraId="7BD2A5F5" w14:textId="77777777" w:rsidR="00410E07" w:rsidRDefault="00410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150AC6"/>
    <w:multiLevelType w:val="hybridMultilevel"/>
    <w:tmpl w:val="0360E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E8243BE"/>
    <w:multiLevelType w:val="hybridMultilevel"/>
    <w:tmpl w:val="AF5625B0"/>
    <w:lvl w:ilvl="0" w:tplc="0DEEB1E2">
      <w:start w:val="1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94266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7643069">
    <w:abstractNumId w:val="10"/>
  </w:num>
  <w:num w:numId="3" w16cid:durableId="1997028718">
    <w:abstractNumId w:val="8"/>
  </w:num>
  <w:num w:numId="4" w16cid:durableId="1035349054">
    <w:abstractNumId w:val="6"/>
  </w:num>
  <w:num w:numId="5" w16cid:durableId="637300974">
    <w:abstractNumId w:val="7"/>
  </w:num>
  <w:num w:numId="6" w16cid:durableId="1698697436">
    <w:abstractNumId w:val="4"/>
  </w:num>
  <w:num w:numId="7" w16cid:durableId="1906522455">
    <w:abstractNumId w:val="5"/>
  </w:num>
  <w:num w:numId="8" w16cid:durableId="1531845614">
    <w:abstractNumId w:val="4"/>
  </w:num>
  <w:num w:numId="9" w16cid:durableId="1683163613">
    <w:abstractNumId w:val="1"/>
  </w:num>
  <w:num w:numId="10" w16cid:durableId="881795414">
    <w:abstractNumId w:val="3"/>
  </w:num>
  <w:num w:numId="11" w16cid:durableId="939722030">
    <w:abstractNumId w:val="2"/>
  </w:num>
  <w:num w:numId="12" w16cid:durableId="280890530">
    <w:abstractNumId w:val="9"/>
  </w:num>
  <w:num w:numId="13" w16cid:durableId="15074004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77224"/>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4A93"/>
    <w:rsid w:val="0013526E"/>
    <w:rsid w:val="00146152"/>
    <w:rsid w:val="001549E8"/>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3E95"/>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4654"/>
    <w:rsid w:val="003021BC"/>
    <w:rsid w:val="00306206"/>
    <w:rsid w:val="00317D85"/>
    <w:rsid w:val="00327C56"/>
    <w:rsid w:val="003315A1"/>
    <w:rsid w:val="003373EC"/>
    <w:rsid w:val="00342FF4"/>
    <w:rsid w:val="00344E5A"/>
    <w:rsid w:val="00346148"/>
    <w:rsid w:val="003669EA"/>
    <w:rsid w:val="003706CC"/>
    <w:rsid w:val="00377710"/>
    <w:rsid w:val="00382ADD"/>
    <w:rsid w:val="003A25F5"/>
    <w:rsid w:val="003A2D8E"/>
    <w:rsid w:val="003A7CE6"/>
    <w:rsid w:val="003C20E4"/>
    <w:rsid w:val="003D6342"/>
    <w:rsid w:val="003E6754"/>
    <w:rsid w:val="003E6F90"/>
    <w:rsid w:val="003E73ED"/>
    <w:rsid w:val="003F5D0F"/>
    <w:rsid w:val="00410E07"/>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42BE"/>
    <w:rsid w:val="00516CF1"/>
    <w:rsid w:val="00523CFA"/>
    <w:rsid w:val="00531AE9"/>
    <w:rsid w:val="00536188"/>
    <w:rsid w:val="0055095B"/>
    <w:rsid w:val="00550A66"/>
    <w:rsid w:val="00567EC7"/>
    <w:rsid w:val="00570013"/>
    <w:rsid w:val="00573DD1"/>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17FE"/>
    <w:rsid w:val="00712F60"/>
    <w:rsid w:val="00715B01"/>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D34CB"/>
    <w:rsid w:val="007E01A3"/>
    <w:rsid w:val="007F1F8B"/>
    <w:rsid w:val="007F6205"/>
    <w:rsid w:val="007F67A1"/>
    <w:rsid w:val="00801A7B"/>
    <w:rsid w:val="00811C05"/>
    <w:rsid w:val="008206C8"/>
    <w:rsid w:val="0082713E"/>
    <w:rsid w:val="0086387C"/>
    <w:rsid w:val="00874A6C"/>
    <w:rsid w:val="00876C65"/>
    <w:rsid w:val="00882F72"/>
    <w:rsid w:val="00893DC4"/>
    <w:rsid w:val="008A147E"/>
    <w:rsid w:val="008A42F1"/>
    <w:rsid w:val="008A4B4C"/>
    <w:rsid w:val="008C239F"/>
    <w:rsid w:val="008E480C"/>
    <w:rsid w:val="009018E7"/>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5393"/>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27B3"/>
    <w:rsid w:val="00C00DDE"/>
    <w:rsid w:val="00C04F43"/>
    <w:rsid w:val="00C05271"/>
    <w:rsid w:val="00C0609D"/>
    <w:rsid w:val="00C115AB"/>
    <w:rsid w:val="00C11670"/>
    <w:rsid w:val="00C26CCB"/>
    <w:rsid w:val="00C30249"/>
    <w:rsid w:val="00C35F74"/>
    <w:rsid w:val="00C3723B"/>
    <w:rsid w:val="00C42466"/>
    <w:rsid w:val="00C606C9"/>
    <w:rsid w:val="00C80288"/>
    <w:rsid w:val="00C81957"/>
    <w:rsid w:val="00C836F0"/>
    <w:rsid w:val="00C84003"/>
    <w:rsid w:val="00C90650"/>
    <w:rsid w:val="00C97D78"/>
    <w:rsid w:val="00CC2AAE"/>
    <w:rsid w:val="00CC3E6F"/>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2959"/>
    <w:rsid w:val="00EB56E1"/>
    <w:rsid w:val="00EB7AB1"/>
    <w:rsid w:val="00EC32BD"/>
    <w:rsid w:val="00ED536F"/>
    <w:rsid w:val="00EE7CD8"/>
    <w:rsid w:val="00EF37F6"/>
    <w:rsid w:val="00EF48CC"/>
    <w:rsid w:val="00F00801"/>
    <w:rsid w:val="00F13611"/>
    <w:rsid w:val="00F2488D"/>
    <w:rsid w:val="00F601A0"/>
    <w:rsid w:val="00F712E9"/>
    <w:rsid w:val="00F73032"/>
    <w:rsid w:val="00F7487F"/>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9E8"/>
    <w:rPr>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3E67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rPr>
  </w:style>
  <w:style w:type="character" w:styleId="UnresolvedMention">
    <w:name w:val="Unresolved Mention"/>
    <w:basedOn w:val="DefaultParagraphFont"/>
    <w:uiPriority w:val="99"/>
    <w:semiHidden/>
    <w:unhideWhenUsed/>
    <w:rsid w:val="00C819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7871829">
      <w:bodyDiv w:val="1"/>
      <w:marLeft w:val="0"/>
      <w:marRight w:val="0"/>
      <w:marTop w:val="0"/>
      <w:marBottom w:val="0"/>
      <w:divBdr>
        <w:top w:val="none" w:sz="0" w:space="0" w:color="auto"/>
        <w:left w:val="none" w:sz="0" w:space="0" w:color="auto"/>
        <w:bottom w:val="none" w:sz="0" w:space="0" w:color="auto"/>
        <w:right w:val="none" w:sz="0" w:space="0" w:color="auto"/>
      </w:divBdr>
    </w:div>
    <w:div w:id="980381780">
      <w:bodyDiv w:val="1"/>
      <w:marLeft w:val="0"/>
      <w:marRight w:val="0"/>
      <w:marTop w:val="0"/>
      <w:marBottom w:val="0"/>
      <w:divBdr>
        <w:top w:val="none" w:sz="0" w:space="0" w:color="auto"/>
        <w:left w:val="none" w:sz="0" w:space="0" w:color="auto"/>
        <w:bottom w:val="none" w:sz="0" w:space="0" w:color="auto"/>
        <w:right w:val="none" w:sz="0" w:space="0" w:color="auto"/>
      </w:divBdr>
    </w:div>
    <w:div w:id="1048795238">
      <w:bodyDiv w:val="1"/>
      <w:marLeft w:val="0"/>
      <w:marRight w:val="0"/>
      <w:marTop w:val="0"/>
      <w:marBottom w:val="0"/>
      <w:divBdr>
        <w:top w:val="none" w:sz="0" w:space="0" w:color="auto"/>
        <w:left w:val="none" w:sz="0" w:space="0" w:color="auto"/>
        <w:bottom w:val="none" w:sz="0" w:space="0" w:color="auto"/>
        <w:right w:val="none" w:sz="0" w:space="0" w:color="auto"/>
      </w:divBdr>
    </w:div>
    <w:div w:id="1222474991">
      <w:bodyDiv w:val="1"/>
      <w:marLeft w:val="0"/>
      <w:marRight w:val="0"/>
      <w:marTop w:val="0"/>
      <w:marBottom w:val="0"/>
      <w:divBdr>
        <w:top w:val="none" w:sz="0" w:space="0" w:color="auto"/>
        <w:left w:val="none" w:sz="0" w:space="0" w:color="auto"/>
        <w:bottom w:val="none" w:sz="0" w:space="0" w:color="auto"/>
        <w:right w:val="none" w:sz="0" w:space="0" w:color="auto"/>
      </w:divBdr>
    </w:div>
    <w:div w:id="1257249981">
      <w:bodyDiv w:val="1"/>
      <w:marLeft w:val="0"/>
      <w:marRight w:val="0"/>
      <w:marTop w:val="0"/>
      <w:marBottom w:val="0"/>
      <w:divBdr>
        <w:top w:val="none" w:sz="0" w:space="0" w:color="auto"/>
        <w:left w:val="none" w:sz="0" w:space="0" w:color="auto"/>
        <w:bottom w:val="none" w:sz="0" w:space="0" w:color="auto"/>
        <w:right w:val="none" w:sz="0" w:space="0" w:color="auto"/>
      </w:divBdr>
    </w:div>
    <w:div w:id="1614559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3623963">
      <w:bodyDiv w:val="1"/>
      <w:marLeft w:val="0"/>
      <w:marRight w:val="0"/>
      <w:marTop w:val="0"/>
      <w:marBottom w:val="0"/>
      <w:divBdr>
        <w:top w:val="none" w:sz="0" w:space="0" w:color="auto"/>
        <w:left w:val="none" w:sz="0" w:space="0" w:color="auto"/>
        <w:bottom w:val="none" w:sz="0" w:space="0" w:color="auto"/>
        <w:right w:val="none" w:sz="0" w:space="0" w:color="auto"/>
      </w:divBdr>
    </w:div>
    <w:div w:id="1795563351">
      <w:bodyDiv w:val="1"/>
      <w:marLeft w:val="0"/>
      <w:marRight w:val="0"/>
      <w:marTop w:val="0"/>
      <w:marBottom w:val="0"/>
      <w:divBdr>
        <w:top w:val="none" w:sz="0" w:space="0" w:color="auto"/>
        <w:left w:val="none" w:sz="0" w:space="0" w:color="auto"/>
        <w:bottom w:val="none" w:sz="0" w:space="0" w:color="auto"/>
        <w:right w:val="none" w:sz="0" w:space="0" w:color="auto"/>
      </w:divBdr>
    </w:div>
    <w:div w:id="1975984938">
      <w:bodyDiv w:val="1"/>
      <w:marLeft w:val="0"/>
      <w:marRight w:val="0"/>
      <w:marTop w:val="0"/>
      <w:marBottom w:val="0"/>
      <w:divBdr>
        <w:top w:val="none" w:sz="0" w:space="0" w:color="auto"/>
        <w:left w:val="none" w:sz="0" w:space="0" w:color="auto"/>
        <w:bottom w:val="none" w:sz="0" w:space="0" w:color="auto"/>
        <w:right w:val="none" w:sz="0" w:space="0" w:color="auto"/>
      </w:divBdr>
      <w:divsChild>
        <w:div w:id="65569284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15046094">
              <w:marLeft w:val="0"/>
              <w:marRight w:val="0"/>
              <w:marTop w:val="0"/>
              <w:marBottom w:val="0"/>
              <w:divBdr>
                <w:top w:val="none" w:sz="0" w:space="0" w:color="auto"/>
                <w:left w:val="none" w:sz="0" w:space="0" w:color="auto"/>
                <w:bottom w:val="none" w:sz="0" w:space="0" w:color="auto"/>
                <w:right w:val="none" w:sz="0" w:space="0" w:color="auto"/>
              </w:divBdr>
              <w:divsChild>
                <w:div w:id="1428767975">
                  <w:marLeft w:val="0"/>
                  <w:marRight w:val="0"/>
                  <w:marTop w:val="0"/>
                  <w:marBottom w:val="0"/>
                  <w:divBdr>
                    <w:top w:val="none" w:sz="0" w:space="0" w:color="auto"/>
                    <w:left w:val="none" w:sz="0" w:space="0" w:color="auto"/>
                    <w:bottom w:val="none" w:sz="0" w:space="0" w:color="auto"/>
                    <w:right w:val="none" w:sz="0" w:space="0" w:color="auto"/>
                  </w:divBdr>
                  <w:divsChild>
                    <w:div w:id="32540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050724">
      <w:bodyDiv w:val="1"/>
      <w:marLeft w:val="0"/>
      <w:marRight w:val="0"/>
      <w:marTop w:val="0"/>
      <w:marBottom w:val="0"/>
      <w:divBdr>
        <w:top w:val="none" w:sz="0" w:space="0" w:color="auto"/>
        <w:left w:val="none" w:sz="0" w:space="0" w:color="auto"/>
        <w:bottom w:val="none" w:sz="0" w:space="0" w:color="auto"/>
        <w:right w:val="none" w:sz="0" w:space="0" w:color="auto"/>
      </w:divBdr>
      <w:divsChild>
        <w:div w:id="2015836324">
          <w:blockQuote w:val="1"/>
          <w:marLeft w:val="150"/>
          <w:marRight w:val="150"/>
          <w:marTop w:val="0"/>
          <w:marBottom w:val="0"/>
          <w:divBdr>
            <w:top w:val="none" w:sz="0" w:space="0" w:color="auto"/>
            <w:left w:val="none" w:sz="0" w:space="0" w:color="auto"/>
            <w:bottom w:val="none" w:sz="0" w:space="0" w:color="auto"/>
            <w:right w:val="none" w:sz="0" w:space="0" w:color="auto"/>
          </w:divBdr>
          <w:divsChild>
            <w:div w:id="255946636">
              <w:marLeft w:val="0"/>
              <w:marRight w:val="0"/>
              <w:marTop w:val="0"/>
              <w:marBottom w:val="0"/>
              <w:divBdr>
                <w:top w:val="none" w:sz="0" w:space="0" w:color="auto"/>
                <w:left w:val="none" w:sz="0" w:space="0" w:color="auto"/>
                <w:bottom w:val="none" w:sz="0" w:space="0" w:color="auto"/>
                <w:right w:val="none" w:sz="0" w:space="0" w:color="auto"/>
              </w:divBdr>
              <w:divsChild>
                <w:div w:id="557086982">
                  <w:marLeft w:val="0"/>
                  <w:marRight w:val="0"/>
                  <w:marTop w:val="0"/>
                  <w:marBottom w:val="0"/>
                  <w:divBdr>
                    <w:top w:val="none" w:sz="0" w:space="0" w:color="auto"/>
                    <w:left w:val="none" w:sz="0" w:space="0" w:color="auto"/>
                    <w:bottom w:val="none" w:sz="0" w:space="0" w:color="auto"/>
                    <w:right w:val="none" w:sz="0" w:space="0" w:color="auto"/>
                  </w:divBdr>
                  <w:divsChild>
                    <w:div w:id="115364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132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onglei.1.zhang@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2</Pages>
  <Words>443</Words>
  <Characters>2576</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Honglei 1. Zhang (Nokia)</cp:lastModifiedBy>
  <cp:revision>13</cp:revision>
  <cp:lastPrinted>1900-01-01T08:00:00Z</cp:lastPrinted>
  <dcterms:created xsi:type="dcterms:W3CDTF">2024-09-27T12:38:00Z</dcterms:created>
  <dcterms:modified xsi:type="dcterms:W3CDTF">2024-11-04T07:07:00Z</dcterms:modified>
</cp:coreProperties>
</file>