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6025" w14:textId="77777777" w:rsidR="00E073DA" w:rsidRDefault="00E073DA"/>
    <w:tbl>
      <w:tblPr>
        <w:tblW w:w="0" w:type="auto"/>
        <w:tblLayout w:type="fixed"/>
        <w:tblLook w:val="0000" w:firstRow="0" w:lastRow="0" w:firstColumn="0" w:lastColumn="0" w:noHBand="0" w:noVBand="0"/>
      </w:tblPr>
      <w:tblGrid>
        <w:gridCol w:w="6300"/>
        <w:gridCol w:w="3060"/>
      </w:tblGrid>
      <w:tr w:rsidR="00E61DAC" w:rsidRPr="00382907"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7CDB77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E6D9C4" w:rsidR="00E61DAC" w:rsidRPr="005B217D" w:rsidRDefault="00503D1E" w:rsidP="00536188">
            <w:pPr>
              <w:tabs>
                <w:tab w:val="left" w:pos="7200"/>
              </w:tabs>
              <w:spacing w:before="0"/>
              <w:rPr>
                <w:b/>
                <w:szCs w:val="22"/>
                <w:lang w:val="en-CA"/>
              </w:rPr>
            </w:pPr>
            <w:r w:rsidRPr="00503D1E">
              <w:t>36th Meeting, Kemer, TR, 1–8 November 2024</w:t>
            </w:r>
          </w:p>
        </w:tc>
        <w:tc>
          <w:tcPr>
            <w:tcW w:w="3060" w:type="dxa"/>
          </w:tcPr>
          <w:p w14:paraId="59B7E346" w14:textId="16E8E905" w:rsidR="008A4B4C" w:rsidRPr="00382907" w:rsidRDefault="00E61DAC" w:rsidP="003C3943">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7" w:rsidRPr="00382907">
              <w:rPr>
                <w:rFonts w:hint="eastAsia"/>
                <w:lang w:val="en-CA"/>
              </w:rPr>
              <w:t>AJ</w:t>
            </w:r>
            <w:r w:rsidR="00FD1A83">
              <w:rPr>
                <w:lang w:val="en-CA"/>
              </w:rPr>
              <w:t>0265</w:t>
            </w:r>
            <w:r w:rsidR="00E073DA">
              <w:rPr>
                <w:lang w:val="en-CA"/>
              </w:rPr>
              <w:t>-v</w:t>
            </w:r>
            <w:r w:rsidR="0050165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D706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FE79A0" w:rsidR="00E61DAC" w:rsidRPr="006F4C5B" w:rsidRDefault="000F3D00" w:rsidP="003C3943">
            <w:pPr>
              <w:spacing w:before="60" w:after="60"/>
              <w:rPr>
                <w:szCs w:val="22"/>
                <w:lang w:eastAsia="zh-CN"/>
              </w:rPr>
            </w:pPr>
            <w:r w:rsidRPr="008D7173">
              <w:rPr>
                <w:b/>
                <w:szCs w:val="22"/>
                <w:lang w:val="en-CA"/>
              </w:rPr>
              <w:t>4K 120fps</w:t>
            </w:r>
            <w:r w:rsidR="00741C26">
              <w:rPr>
                <w:b/>
                <w:szCs w:val="22"/>
                <w:lang w:val="en-CA"/>
              </w:rPr>
              <w:t xml:space="preserve"> VVC</w:t>
            </w:r>
            <w:r w:rsidR="008D7173" w:rsidRPr="008D7173">
              <w:rPr>
                <w:b/>
                <w:szCs w:val="22"/>
                <w:lang w:val="en-CA"/>
              </w:rPr>
              <w:t xml:space="preserve"> playback</w:t>
            </w:r>
            <w:r>
              <w:rPr>
                <w:b/>
                <w:szCs w:val="22"/>
                <w:lang w:val="en-CA"/>
              </w:rPr>
              <w:t xml:space="preserve"> with </w:t>
            </w:r>
            <w:r w:rsidRPr="008D7173">
              <w:rPr>
                <w:b/>
                <w:szCs w:val="22"/>
                <w:lang w:val="en-CA"/>
              </w:rPr>
              <w:t>Ali266</w:t>
            </w:r>
            <w:r w:rsidR="008D7173" w:rsidRPr="008D7173">
              <w:rPr>
                <w:b/>
                <w:szCs w:val="22"/>
                <w:lang w:val="en-CA"/>
              </w:rPr>
              <w:t xml:space="preserve"> on Snapdragon X Elite</w:t>
            </w:r>
            <w:r w:rsidR="006F4C5B">
              <w:rPr>
                <w:rFonts w:hint="eastAsia"/>
                <w:b/>
                <w:szCs w:val="22"/>
                <w:lang w:val="en-CA" w:eastAsia="zh-CN"/>
              </w:rPr>
              <w:t xml:space="preserve"> </w:t>
            </w:r>
            <w:r w:rsidR="006F4C5B">
              <w:rPr>
                <w:b/>
                <w:szCs w:val="22"/>
                <w:lang w:val="en-CA" w:eastAsia="zh-CN"/>
              </w:rPr>
              <w:t>AI PC</w:t>
            </w:r>
          </w:p>
        </w:tc>
      </w:tr>
      <w:tr w:rsidR="00E61DAC" w:rsidRPr="005B217D" w14:paraId="3D8B01B2" w14:textId="77777777" w:rsidTr="00D706E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D706E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3698ED" w:rsidR="00E61DAC" w:rsidRPr="005B217D" w:rsidRDefault="00D706EF" w:rsidP="005E1AC6">
            <w:pPr>
              <w:spacing w:before="60" w:after="60"/>
              <w:rPr>
                <w:szCs w:val="22"/>
                <w:lang w:val="en-CA"/>
              </w:rPr>
            </w:pPr>
            <w:r w:rsidRPr="00D706EF">
              <w:rPr>
                <w:szCs w:val="22"/>
                <w:lang w:val="en-CA"/>
              </w:rPr>
              <w:t>Information</w:t>
            </w:r>
          </w:p>
        </w:tc>
      </w:tr>
      <w:tr w:rsidR="00E61DAC" w:rsidRPr="005B217D" w14:paraId="714CD808" w14:textId="77777777" w:rsidTr="00D706E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67A9E2C" w:rsidR="00E61DAC" w:rsidRPr="005B217D" w:rsidRDefault="00FD1A83" w:rsidP="007849DB">
            <w:pPr>
              <w:spacing w:before="60" w:after="60"/>
              <w:rPr>
                <w:szCs w:val="22"/>
                <w:lang w:val="en-CA"/>
              </w:rPr>
            </w:pPr>
            <w:r w:rsidRPr="00FD1A83">
              <w:rPr>
                <w:szCs w:val="22"/>
                <w:lang w:val="en-CA"/>
              </w:rPr>
              <w:t>X. Zhao, Z. Liu, J. Li, J. Chen, Y. Ye (Alibaba), S. Ding, Z. Du, Y. Li, A. Biber, V. Seregin, M. Karczewicz (Qualcomm)</w:t>
            </w:r>
          </w:p>
        </w:tc>
        <w:tc>
          <w:tcPr>
            <w:tcW w:w="900" w:type="dxa"/>
          </w:tcPr>
          <w:p w14:paraId="0140ECA2" w14:textId="0228B999" w:rsidR="00E61DAC" w:rsidRPr="005B217D" w:rsidRDefault="00E61DAC">
            <w:pPr>
              <w:spacing w:before="60" w:after="60"/>
              <w:rPr>
                <w:szCs w:val="22"/>
                <w:lang w:val="en-CA"/>
              </w:rPr>
            </w:pPr>
            <w:r w:rsidRPr="005B217D">
              <w:rPr>
                <w:szCs w:val="22"/>
                <w:lang w:val="en-CA"/>
              </w:rPr>
              <w:br/>
            </w:r>
            <w:r w:rsidR="00D706EF">
              <w:rPr>
                <w:szCs w:val="22"/>
                <w:lang w:val="en-CA"/>
              </w:rPr>
              <w:t>Tel:</w:t>
            </w:r>
            <w:r w:rsidR="00D706EF">
              <w:rPr>
                <w:szCs w:val="22"/>
                <w:lang w:val="en-CA"/>
              </w:rPr>
              <w:br/>
            </w:r>
            <w:r w:rsidRPr="005B217D">
              <w:rPr>
                <w:szCs w:val="22"/>
                <w:lang w:val="en-CA"/>
              </w:rPr>
              <w:t>Email:</w:t>
            </w:r>
          </w:p>
        </w:tc>
        <w:tc>
          <w:tcPr>
            <w:tcW w:w="3060" w:type="dxa"/>
          </w:tcPr>
          <w:p w14:paraId="32C2ABFD" w14:textId="79E03D02" w:rsidR="00FD1A83" w:rsidRPr="00FD1A83" w:rsidRDefault="00D706EF" w:rsidP="00FD1A83">
            <w:pPr>
              <w:spacing w:before="60" w:after="60"/>
              <w:rPr>
                <w:rFonts w:ascii="inherit" w:eastAsia="MS PGothic" w:hAnsi="inherit" w:cs="MS PGothic" w:hint="eastAsia"/>
                <w:sz w:val="21"/>
                <w:szCs w:val="21"/>
                <w:lang w:eastAsia="ja-JP"/>
              </w:rPr>
            </w:pPr>
            <w:r w:rsidRPr="005B217D">
              <w:rPr>
                <w:szCs w:val="22"/>
                <w:lang w:val="en-CA"/>
              </w:rPr>
              <w:br/>
            </w:r>
            <w:r>
              <w:rPr>
                <w:szCs w:val="22"/>
                <w:lang w:val="en-CA"/>
              </w:rPr>
              <w:br/>
            </w:r>
            <w:hyperlink r:id="rId13" w:history="1">
              <w:r w:rsidR="00FD1A83" w:rsidRPr="00D65E56">
                <w:rPr>
                  <w:rStyle w:val="a6"/>
                  <w:rFonts w:ascii="inherit" w:eastAsia="MS PGothic" w:hAnsi="inherit" w:cs="MS PGothic"/>
                  <w:sz w:val="21"/>
                  <w:szCs w:val="21"/>
                  <w:lang w:eastAsia="ja-JP"/>
                </w:rPr>
                <w:t>yan.ye@alibaba-inc.com</w:t>
              </w:r>
            </w:hyperlink>
          </w:p>
        </w:tc>
      </w:tr>
      <w:tr w:rsidR="00E61DAC" w:rsidRPr="005B217D" w14:paraId="49AFAA61" w14:textId="77777777" w:rsidTr="00D706E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21A196" w:rsidR="00E61DAC" w:rsidRPr="005B217D" w:rsidRDefault="003C3943">
            <w:pPr>
              <w:spacing w:before="60" w:after="60"/>
              <w:rPr>
                <w:szCs w:val="22"/>
                <w:lang w:val="en-CA"/>
              </w:rPr>
            </w:pPr>
            <w:r>
              <w:rPr>
                <w:szCs w:val="22"/>
                <w:lang w:val="en-CA"/>
              </w:rPr>
              <w:t>Alibaba</w:t>
            </w:r>
            <w:r w:rsidR="00B21EFE">
              <w:rPr>
                <w:szCs w:val="22"/>
                <w:lang w:val="en-CA"/>
              </w:rPr>
              <w:t xml:space="preserve"> Group</w:t>
            </w:r>
            <w:r w:rsidR="00741C26">
              <w:rPr>
                <w:szCs w:val="22"/>
                <w:lang w:val="en-CA"/>
              </w:rPr>
              <w:t>, Qualcomm Inc.</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F05CE08" w14:textId="4AAD4D34" w:rsidR="004B6959" w:rsidRDefault="009C41DD" w:rsidP="009234A5">
      <w:pPr>
        <w:rPr>
          <w:lang w:val="en-CA" w:eastAsia="zh-CN"/>
        </w:rPr>
      </w:pPr>
      <w:r>
        <w:rPr>
          <w:rFonts w:hint="eastAsia"/>
          <w:lang w:val="en-CA" w:eastAsia="zh-CN"/>
        </w:rPr>
        <w:t>Alibaba</w:t>
      </w:r>
      <w:r>
        <w:rPr>
          <w:lang w:val="en-CA" w:eastAsia="zh-CN"/>
        </w:rPr>
        <w:t xml:space="preserve"> </w:t>
      </w:r>
      <w:r w:rsidR="006F4C5B">
        <w:rPr>
          <w:lang w:val="en-CA" w:eastAsia="zh-CN"/>
        </w:rPr>
        <w:t>and</w:t>
      </w:r>
      <w:r w:rsidR="00D21FB9" w:rsidRPr="00D21FB9">
        <w:rPr>
          <w:lang w:val="en-CA" w:eastAsia="zh-CN"/>
        </w:rPr>
        <w:t xml:space="preserve"> Qualcomm </w:t>
      </w:r>
      <w:r w:rsidR="006F4C5B">
        <w:rPr>
          <w:lang w:val="en-CA" w:eastAsia="zh-CN"/>
        </w:rPr>
        <w:t xml:space="preserve">jointly </w:t>
      </w:r>
      <w:r w:rsidR="00D21FB9" w:rsidRPr="00D21FB9">
        <w:rPr>
          <w:lang w:val="en-CA" w:eastAsia="zh-CN"/>
        </w:rPr>
        <w:t>showcase</w:t>
      </w:r>
      <w:r w:rsidR="006F4C5B">
        <w:rPr>
          <w:lang w:val="en-CA" w:eastAsia="zh-CN"/>
        </w:rPr>
        <w:t>d</w:t>
      </w:r>
      <w:r w:rsidR="00D21FB9" w:rsidRPr="00D21FB9">
        <w:rPr>
          <w:lang w:val="en-CA" w:eastAsia="zh-CN"/>
        </w:rPr>
        <w:t xml:space="preserve"> </w:t>
      </w:r>
      <w:r w:rsidR="00FF3A5C">
        <w:rPr>
          <w:lang w:val="en-CA" w:eastAsia="zh-CN"/>
        </w:rPr>
        <w:t xml:space="preserve">Ali266, </w:t>
      </w:r>
      <w:r w:rsidR="00D21FB9" w:rsidRPr="00D21FB9">
        <w:rPr>
          <w:lang w:val="en-CA" w:eastAsia="zh-CN"/>
        </w:rPr>
        <w:t>a</w:t>
      </w:r>
      <w:r w:rsidR="003C1716">
        <w:rPr>
          <w:lang w:val="en-CA" w:eastAsia="zh-CN"/>
        </w:rPr>
        <w:t xml:space="preserve"> highly</w:t>
      </w:r>
      <w:r w:rsidR="00D21FB9" w:rsidRPr="00D21FB9">
        <w:rPr>
          <w:lang w:val="en-CA" w:eastAsia="zh-CN"/>
        </w:rPr>
        <w:t xml:space="preserve"> optimized VVC software decoder</w:t>
      </w:r>
      <w:r w:rsidR="00FF3A5C">
        <w:rPr>
          <w:lang w:val="en-CA" w:eastAsia="zh-CN"/>
        </w:rPr>
        <w:t>,</w:t>
      </w:r>
      <w:r w:rsidR="00D21FB9" w:rsidRPr="00D21FB9">
        <w:rPr>
          <w:lang w:val="en-CA" w:eastAsia="zh-CN"/>
        </w:rPr>
        <w:t xml:space="preserve"> at the International Broadcasting Convention (IBC)</w:t>
      </w:r>
      <w:r w:rsidR="006F4C5B">
        <w:rPr>
          <w:lang w:val="en-CA" w:eastAsia="zh-CN"/>
        </w:rPr>
        <w:t xml:space="preserve"> </w:t>
      </w:r>
      <w:r w:rsidR="006F4C5B" w:rsidRPr="004B6959">
        <w:rPr>
          <w:lang w:val="en-CA" w:eastAsia="zh-CN"/>
        </w:rPr>
        <w:t>this September</w:t>
      </w:r>
      <w:r w:rsidR="00D21FB9" w:rsidRPr="00D21FB9">
        <w:rPr>
          <w:lang w:val="en-CA" w:eastAsia="zh-CN"/>
        </w:rPr>
        <w:t xml:space="preserve">. </w:t>
      </w:r>
      <w:r w:rsidR="006B692D">
        <w:rPr>
          <w:lang w:val="en-CA" w:eastAsia="zh-CN"/>
        </w:rPr>
        <w:t>C</w:t>
      </w:r>
      <w:r w:rsidR="00261E77">
        <w:rPr>
          <w:lang w:val="en-CA" w:eastAsia="zh-CN"/>
        </w:rPr>
        <w:t xml:space="preserve">ontinuous </w:t>
      </w:r>
      <w:r w:rsidR="00D21FB9" w:rsidRPr="00D21FB9">
        <w:rPr>
          <w:lang w:val="en-CA" w:eastAsia="zh-CN"/>
        </w:rPr>
        <w:t xml:space="preserve">smooth playback of 4K 120fps VVC video </w:t>
      </w:r>
      <w:r w:rsidR="006B692D">
        <w:rPr>
          <w:lang w:val="en-CA" w:eastAsia="zh-CN"/>
        </w:rPr>
        <w:t xml:space="preserve">was achieved </w:t>
      </w:r>
      <w:r w:rsidR="00D21FB9" w:rsidRPr="00D21FB9">
        <w:rPr>
          <w:lang w:val="en-CA" w:eastAsia="zh-CN"/>
        </w:rPr>
        <w:t xml:space="preserve">on a Windows AI PC powered by </w:t>
      </w:r>
      <w:r w:rsidR="003C1716" w:rsidRPr="003C1716">
        <w:rPr>
          <w:lang w:val="en-CA" w:eastAsia="zh-CN"/>
        </w:rPr>
        <w:t>Qualcomm's Snapdragon X Elite platform</w:t>
      </w:r>
      <w:r w:rsidR="00D21FB9" w:rsidRPr="00D21FB9">
        <w:rPr>
          <w:lang w:val="en-CA" w:eastAsia="zh-CN"/>
        </w:rPr>
        <w:t xml:space="preserve">, </w:t>
      </w:r>
      <w:r w:rsidR="004B6959" w:rsidRPr="004B6959">
        <w:rPr>
          <w:lang w:val="en-CA" w:eastAsia="zh-CN"/>
        </w:rPr>
        <w:t xml:space="preserve">without stuttering or </w:t>
      </w:r>
      <w:r w:rsidR="006B692D">
        <w:rPr>
          <w:lang w:val="en-CA" w:eastAsia="zh-CN"/>
        </w:rPr>
        <w:t>picture</w:t>
      </w:r>
      <w:r w:rsidR="006B692D" w:rsidRPr="004B6959">
        <w:rPr>
          <w:lang w:val="en-CA" w:eastAsia="zh-CN"/>
        </w:rPr>
        <w:t xml:space="preserve"> </w:t>
      </w:r>
      <w:r w:rsidR="004B6959" w:rsidRPr="004B6959">
        <w:rPr>
          <w:lang w:val="en-CA" w:eastAsia="zh-CN"/>
        </w:rPr>
        <w:t>drops</w:t>
      </w:r>
      <w:r w:rsidR="004B6959">
        <w:rPr>
          <w:lang w:val="en-CA" w:eastAsia="zh-CN"/>
        </w:rPr>
        <w:t xml:space="preserve">. </w:t>
      </w:r>
      <w:r w:rsidR="002538F8">
        <w:rPr>
          <w:lang w:val="en-CA" w:eastAsia="zh-CN"/>
        </w:rPr>
        <w:t xml:space="preserve">It </w:t>
      </w:r>
      <w:r w:rsidR="00F576ED" w:rsidRPr="00F576ED">
        <w:rPr>
          <w:lang w:val="en-CA" w:eastAsia="zh-CN"/>
        </w:rPr>
        <w:t xml:space="preserve">effectively </w:t>
      </w:r>
      <w:r w:rsidR="002538F8" w:rsidRPr="002538F8">
        <w:rPr>
          <w:lang w:val="en-CA" w:eastAsia="zh-CN"/>
        </w:rPr>
        <w:t xml:space="preserve">shows that high performance ultra-high-definition video playback is </w:t>
      </w:r>
      <w:r w:rsidR="006B692D">
        <w:rPr>
          <w:lang w:val="en-CA" w:eastAsia="zh-CN"/>
        </w:rPr>
        <w:t>possible</w:t>
      </w:r>
      <w:r w:rsidR="006B692D" w:rsidRPr="002538F8">
        <w:rPr>
          <w:lang w:val="en-CA" w:eastAsia="zh-CN"/>
        </w:rPr>
        <w:t xml:space="preserve"> </w:t>
      </w:r>
      <w:r w:rsidR="002538F8" w:rsidRPr="002538F8">
        <w:rPr>
          <w:lang w:val="en-CA" w:eastAsia="zh-CN"/>
        </w:rPr>
        <w:t xml:space="preserve">on power-efficient ARM architecture. This IBC showcase will </w:t>
      </w:r>
      <w:r w:rsidR="008C010B">
        <w:rPr>
          <w:lang w:val="en-CA" w:eastAsia="zh-CN"/>
        </w:rPr>
        <w:t xml:space="preserve">also </w:t>
      </w:r>
      <w:r w:rsidR="002538F8" w:rsidRPr="002538F8">
        <w:rPr>
          <w:lang w:val="en-CA" w:eastAsia="zh-CN"/>
        </w:rPr>
        <w:t xml:space="preserve">be available at this JVET meeting for </w:t>
      </w:r>
      <w:r w:rsidR="006B692D">
        <w:rPr>
          <w:lang w:val="en-CA" w:eastAsia="zh-CN"/>
        </w:rPr>
        <w:t>viewing</w:t>
      </w:r>
      <w:r w:rsidR="002538F8" w:rsidRPr="002538F8">
        <w:rPr>
          <w:lang w:val="en-CA" w:eastAsia="zh-CN"/>
        </w:rPr>
        <w:t xml:space="preserve">. </w:t>
      </w:r>
    </w:p>
    <w:p w14:paraId="41AE0D0F" w14:textId="27B68CA9" w:rsidR="0055430C" w:rsidRPr="00FF1D93" w:rsidRDefault="00FF1D93" w:rsidP="001B5AD2">
      <w:pPr>
        <w:pStyle w:val="1"/>
        <w:rPr>
          <w:lang w:val="en-CA" w:eastAsia="zh-CN"/>
        </w:rPr>
      </w:pPr>
      <w:r w:rsidRPr="00FF1D93">
        <w:rPr>
          <w:lang w:val="en-CA" w:eastAsia="zh-CN"/>
        </w:rPr>
        <w:t>Introduction to Ali266</w:t>
      </w:r>
      <w:r>
        <w:rPr>
          <w:lang w:val="en-CA" w:eastAsia="zh-CN"/>
        </w:rPr>
        <w:t xml:space="preserve"> </w:t>
      </w:r>
      <w:r w:rsidR="005853BC">
        <w:rPr>
          <w:rFonts w:hint="eastAsia"/>
          <w:lang w:val="en-CA" w:eastAsia="zh-CN"/>
        </w:rPr>
        <w:t>d</w:t>
      </w:r>
      <w:r>
        <w:rPr>
          <w:rFonts w:hint="eastAsia"/>
          <w:lang w:val="en-CA" w:eastAsia="zh-CN"/>
        </w:rPr>
        <w:t>ecoder</w:t>
      </w:r>
    </w:p>
    <w:p w14:paraId="7D6DB5AA" w14:textId="308040B4" w:rsidR="006F4C5B" w:rsidRDefault="006F4C5B" w:rsidP="006070C8">
      <w:pPr>
        <w:rPr>
          <w:lang w:val="en-CA" w:eastAsia="zh-CN"/>
        </w:rPr>
      </w:pPr>
      <w:r w:rsidRPr="006B692D">
        <w:rPr>
          <w:szCs w:val="22"/>
          <w:lang w:val="en-CA" w:eastAsia="zh-CN"/>
        </w:rPr>
        <w:t xml:space="preserve">Ali266 is a </w:t>
      </w:r>
      <w:r w:rsidR="002968D6" w:rsidRPr="00D85434">
        <w:rPr>
          <w:szCs w:val="22"/>
        </w:rPr>
        <w:t xml:space="preserve">highly optimized </w:t>
      </w:r>
      <w:r w:rsidR="002968D6" w:rsidRPr="006B692D">
        <w:rPr>
          <w:szCs w:val="22"/>
          <w:lang w:val="en-CA" w:eastAsia="zh-CN"/>
        </w:rPr>
        <w:t xml:space="preserve">software-based </w:t>
      </w:r>
      <w:r w:rsidR="002968D6" w:rsidRPr="00D85434">
        <w:rPr>
          <w:szCs w:val="22"/>
        </w:rPr>
        <w:t>implementation of the VVC standard</w:t>
      </w:r>
      <w:r w:rsidR="002968D6" w:rsidRPr="006B692D" w:rsidDel="00F1242C">
        <w:rPr>
          <w:szCs w:val="22"/>
          <w:lang w:val="en-CA" w:eastAsia="zh-CN"/>
        </w:rPr>
        <w:t xml:space="preserve"> </w:t>
      </w:r>
      <w:r w:rsidRPr="006B692D">
        <w:rPr>
          <w:szCs w:val="22"/>
          <w:lang w:val="en-CA" w:eastAsia="zh-CN"/>
        </w:rPr>
        <w:t>developed by Alibaba. In JVET-U0088 and JVET-V0132, the</w:t>
      </w:r>
      <w:r w:rsidRPr="00AF4A9A">
        <w:rPr>
          <w:lang w:val="en-CA" w:eastAsia="zh-CN"/>
        </w:rPr>
        <w:t xml:space="preserve"> Ali266 decoder was reported to achieve real-time decoding of </w:t>
      </w:r>
      <w:r w:rsidR="008C010B" w:rsidRPr="00AF4A9A">
        <w:rPr>
          <w:lang w:val="en-CA" w:eastAsia="zh-CN"/>
        </w:rPr>
        <w:t>720</w:t>
      </w:r>
      <w:r w:rsidR="006E3CF8">
        <w:rPr>
          <w:lang w:val="en-CA" w:eastAsia="zh-CN"/>
        </w:rPr>
        <w:t>p</w:t>
      </w:r>
      <w:r w:rsidR="008C010B" w:rsidRPr="00AF4A9A">
        <w:rPr>
          <w:lang w:val="en-CA" w:eastAsia="zh-CN"/>
        </w:rPr>
        <w:t xml:space="preserve"> </w:t>
      </w:r>
      <w:r w:rsidRPr="00AF4A9A">
        <w:rPr>
          <w:lang w:val="en-CA" w:eastAsia="zh-CN"/>
        </w:rPr>
        <w:t xml:space="preserve">content at practical bit rates with at most </w:t>
      </w:r>
      <w:r w:rsidR="008C010B">
        <w:rPr>
          <w:lang w:val="en-CA" w:eastAsia="zh-CN"/>
        </w:rPr>
        <w:t>three</w:t>
      </w:r>
      <w:r w:rsidR="008C010B" w:rsidRPr="00AF4A9A">
        <w:rPr>
          <w:lang w:val="en-CA" w:eastAsia="zh-CN"/>
        </w:rPr>
        <w:t xml:space="preserve"> </w:t>
      </w:r>
      <w:r w:rsidRPr="00AF4A9A">
        <w:rPr>
          <w:lang w:val="en-CA" w:eastAsia="zh-CN"/>
        </w:rPr>
        <w:t>threads on affordable smartphone models.</w:t>
      </w:r>
      <w:r>
        <w:rPr>
          <w:lang w:val="en-CA" w:eastAsia="zh-CN"/>
        </w:rPr>
        <w:t xml:space="preserve"> </w:t>
      </w:r>
      <w:r>
        <w:rPr>
          <w:lang w:val="en-CA" w:eastAsia="ja-JP"/>
        </w:rPr>
        <w:t xml:space="preserve">Ali266 encoder was first presented in JVET-W0127, </w:t>
      </w:r>
      <w:r w:rsidR="0043577C" w:rsidRPr="0043577C">
        <w:rPr>
          <w:lang w:val="en-CA" w:eastAsia="ja-JP"/>
        </w:rPr>
        <w:t xml:space="preserve">where </w:t>
      </w:r>
      <w:r>
        <w:rPr>
          <w:lang w:val="en-CA" w:eastAsia="ja-JP"/>
        </w:rPr>
        <w:t xml:space="preserve">it </w:t>
      </w:r>
      <w:r w:rsidR="0043577C" w:rsidRPr="0043577C">
        <w:rPr>
          <w:lang w:val="en-CA" w:eastAsia="ja-JP"/>
        </w:rPr>
        <w:t xml:space="preserve">was shown to </w:t>
      </w:r>
      <w:r>
        <w:rPr>
          <w:lang w:val="en-CA" w:eastAsia="ja-JP"/>
        </w:rPr>
        <w:t>support two</w:t>
      </w:r>
      <w:r>
        <w:rPr>
          <w:lang w:val="en-CA" w:eastAsia="zh-CN"/>
        </w:rPr>
        <w:t xml:space="preserve"> predefined quality/speed</w:t>
      </w:r>
      <w:r>
        <w:rPr>
          <w:lang w:val="en-CA" w:eastAsia="ja-JP"/>
        </w:rPr>
        <w:t xml:space="preserve"> presets, with its fast preset aimed at real-time encoding applications. In JVET-W0127, Ali266 was </w:t>
      </w:r>
      <w:r w:rsidR="00117E61" w:rsidRPr="00117E61">
        <w:rPr>
          <w:lang w:val="en-CA" w:eastAsia="ja-JP"/>
        </w:rPr>
        <w:t xml:space="preserve">reported </w:t>
      </w:r>
      <w:r>
        <w:rPr>
          <w:lang w:val="en-CA" w:eastAsia="ja-JP"/>
        </w:rPr>
        <w:t xml:space="preserve">to achieve 8-bit </w:t>
      </w:r>
      <w:r w:rsidR="008C010B">
        <w:rPr>
          <w:lang w:val="en-CA" w:eastAsia="ja-JP"/>
        </w:rPr>
        <w:t>720</w:t>
      </w:r>
      <w:r w:rsidR="006E3CF8">
        <w:rPr>
          <w:lang w:val="en-CA" w:eastAsia="ja-JP"/>
        </w:rPr>
        <w:t>p</w:t>
      </w:r>
      <w:r w:rsidR="008C010B">
        <w:rPr>
          <w:lang w:val="en-CA" w:eastAsia="ja-JP"/>
        </w:rPr>
        <w:t xml:space="preserve"> </w:t>
      </w:r>
      <w:r>
        <w:rPr>
          <w:lang w:val="en-CA" w:eastAsia="ja-JP"/>
        </w:rPr>
        <w:t xml:space="preserve">real-time encoding on a mainstream PC. </w:t>
      </w:r>
      <w:r>
        <w:rPr>
          <w:lang w:val="en-CA" w:eastAsia="zh-CN"/>
        </w:rPr>
        <w:t xml:space="preserve">Further improvements to Ali266’s coding efficiency and runtime performance were reported in </w:t>
      </w:r>
      <w:r>
        <w:rPr>
          <w:lang w:val="en-CA" w:eastAsia="ja-JP"/>
        </w:rPr>
        <w:t>JV</w:t>
      </w:r>
      <w:r>
        <w:rPr>
          <w:lang w:val="en-CA" w:eastAsia="zh-CN"/>
        </w:rPr>
        <w:t>ET-</w:t>
      </w:r>
      <w:r>
        <w:rPr>
          <w:rFonts w:hint="eastAsia"/>
          <w:lang w:val="en-CA" w:eastAsia="zh-CN"/>
        </w:rPr>
        <w:t>X</w:t>
      </w:r>
      <w:r>
        <w:rPr>
          <w:lang w:val="en-CA" w:eastAsia="zh-CN"/>
        </w:rPr>
        <w:t>01</w:t>
      </w:r>
      <w:r>
        <w:rPr>
          <w:rFonts w:hint="eastAsia"/>
          <w:lang w:val="en-CA" w:eastAsia="zh-CN"/>
        </w:rPr>
        <w:t>04</w:t>
      </w:r>
      <w:r>
        <w:rPr>
          <w:lang w:val="en-CA" w:eastAsia="zh-CN"/>
        </w:rPr>
        <w:t xml:space="preserve">, JVET-Y0066 and JVET-AF0211. </w:t>
      </w:r>
      <w:r w:rsidRPr="00652DE9">
        <w:rPr>
          <w:lang w:val="en-CA" w:eastAsia="ja-JP"/>
        </w:rPr>
        <w:t>In JVET-</w:t>
      </w:r>
      <w:r>
        <w:rPr>
          <w:rFonts w:hint="eastAsia"/>
          <w:lang w:val="en-CA" w:eastAsia="zh-CN"/>
        </w:rPr>
        <w:t>Y</w:t>
      </w:r>
      <w:r>
        <w:rPr>
          <w:lang w:val="en-CA" w:eastAsia="ja-JP"/>
        </w:rPr>
        <w:t xml:space="preserve">0122, it was reported that </w:t>
      </w:r>
      <w:r w:rsidRPr="006070C8">
        <w:rPr>
          <w:lang w:val="en-CA"/>
        </w:rPr>
        <w:t>Youku ha</w:t>
      </w:r>
      <w:r>
        <w:rPr>
          <w:lang w:val="en-CA"/>
        </w:rPr>
        <w:t>d</w:t>
      </w:r>
      <w:r w:rsidRPr="006070C8">
        <w:rPr>
          <w:lang w:val="en-CA"/>
        </w:rPr>
        <w:t xml:space="preserve"> started trial deployment of Ali266</w:t>
      </w:r>
      <w:r>
        <w:rPr>
          <w:lang w:val="en-CA"/>
        </w:rPr>
        <w:t xml:space="preserve">. </w:t>
      </w:r>
    </w:p>
    <w:p w14:paraId="7AB250BC" w14:textId="504836DE" w:rsidR="00FF1D93" w:rsidRDefault="005853BC" w:rsidP="006070C8">
      <w:pPr>
        <w:rPr>
          <w:lang w:val="en-CA" w:eastAsia="zh-CN"/>
        </w:rPr>
      </w:pPr>
      <w:r w:rsidRPr="005853BC">
        <w:rPr>
          <w:lang w:val="en-CA" w:eastAsia="zh-CN"/>
        </w:rPr>
        <w:t xml:space="preserve">Efforts have been continuously made to improve Ali266 </w:t>
      </w:r>
      <w:r>
        <w:rPr>
          <w:rFonts w:hint="eastAsia"/>
          <w:lang w:val="en-CA" w:eastAsia="zh-CN"/>
        </w:rPr>
        <w:t>decoder</w:t>
      </w:r>
      <w:r w:rsidRPr="005853BC">
        <w:rPr>
          <w:lang w:val="en-CA" w:eastAsia="zh-CN"/>
        </w:rPr>
        <w:t>’s</w:t>
      </w:r>
      <w:r>
        <w:rPr>
          <w:lang w:val="en-CA" w:eastAsia="zh-CN"/>
        </w:rPr>
        <w:t xml:space="preserve"> </w:t>
      </w:r>
      <w:r w:rsidRPr="005853BC">
        <w:rPr>
          <w:lang w:val="en-CA" w:eastAsia="zh-CN"/>
        </w:rPr>
        <w:t>capabilities.</w:t>
      </w:r>
      <w:r>
        <w:rPr>
          <w:lang w:val="en-CA" w:eastAsia="zh-CN"/>
        </w:rPr>
        <w:t xml:space="preserve"> </w:t>
      </w:r>
    </w:p>
    <w:p w14:paraId="0325DD1B" w14:textId="0A346B13" w:rsidR="003874B0" w:rsidRDefault="003874B0" w:rsidP="006070C8">
      <w:pPr>
        <w:rPr>
          <w:lang w:val="en-CA" w:eastAsia="zh-CN"/>
        </w:rPr>
      </w:pPr>
      <w:r w:rsidRPr="003874B0">
        <w:rPr>
          <w:lang w:val="en-CA" w:eastAsia="zh-CN"/>
        </w:rPr>
        <w:t xml:space="preserve">First of all, Ali266 is </w:t>
      </w:r>
      <w:r w:rsidR="00623B8A" w:rsidRPr="00623B8A">
        <w:rPr>
          <w:lang w:val="en-CA" w:eastAsia="zh-CN"/>
        </w:rPr>
        <w:t xml:space="preserve">now </w:t>
      </w:r>
      <w:r w:rsidRPr="003874B0">
        <w:rPr>
          <w:lang w:val="en-CA" w:eastAsia="zh-CN"/>
        </w:rPr>
        <w:t xml:space="preserve">compatible with most platforms, evolving from a focus on mobile devices such as smartphones and tablets to also supporting PCs and servers. It supports mainstream operating systems such as Android, iOS, Linux, MacOS and Windows, and it can also be compiled into WebAssembly for browser support </w:t>
      </w:r>
      <w:r>
        <w:rPr>
          <w:lang w:val="en-CA" w:eastAsia="zh-CN"/>
        </w:rPr>
        <w:t>through</w:t>
      </w:r>
      <w:r w:rsidRPr="003874B0">
        <w:rPr>
          <w:lang w:val="en-CA" w:eastAsia="zh-CN"/>
        </w:rPr>
        <w:t xml:space="preserve"> Emscripten. </w:t>
      </w:r>
    </w:p>
    <w:p w14:paraId="446FBBBF" w14:textId="69EF4602" w:rsidR="0067708D" w:rsidRDefault="0067708D" w:rsidP="006070C8">
      <w:pPr>
        <w:rPr>
          <w:lang w:val="en-CA" w:eastAsia="zh-CN"/>
        </w:rPr>
      </w:pPr>
      <w:r w:rsidRPr="0067708D">
        <w:rPr>
          <w:lang w:val="en-CA" w:eastAsia="zh-CN"/>
        </w:rPr>
        <w:t>Secondly, efficient multicore parallel optimization fully harnesses the multicore potential of modern processors, enabling real-time decoding of ultra-high-definition, high-frame-rate videos, significantly broadening the application scenarios of Ali266.</w:t>
      </w:r>
    </w:p>
    <w:p w14:paraId="4E95CF4B" w14:textId="4DB7C265" w:rsidR="006F4C5B" w:rsidRPr="00083543" w:rsidRDefault="004B7A5B" w:rsidP="003364E1">
      <w:pPr>
        <w:rPr>
          <w:lang w:val="en-CA" w:eastAsia="zh-CN"/>
        </w:rPr>
      </w:pPr>
      <w:r w:rsidRPr="004B7A5B">
        <w:rPr>
          <w:lang w:val="en-CA" w:eastAsia="zh-CN"/>
        </w:rPr>
        <w:t xml:space="preserve">Finally, ongoing </w:t>
      </w:r>
      <w:r w:rsidR="00623B8A" w:rsidRPr="00623B8A">
        <w:rPr>
          <w:lang w:val="en-CA" w:eastAsia="zh-CN"/>
        </w:rPr>
        <w:t xml:space="preserve">efforts to </w:t>
      </w:r>
      <w:r w:rsidRPr="004B7A5B">
        <w:rPr>
          <w:lang w:val="en-CA" w:eastAsia="zh-CN"/>
        </w:rPr>
        <w:t>reduc</w:t>
      </w:r>
      <w:r w:rsidR="00623B8A">
        <w:rPr>
          <w:rFonts w:hint="eastAsia"/>
          <w:lang w:val="en-CA" w:eastAsia="zh-CN"/>
        </w:rPr>
        <w:t>e</w:t>
      </w:r>
      <w:r w:rsidRPr="004B7A5B">
        <w:rPr>
          <w:lang w:val="en-CA" w:eastAsia="zh-CN"/>
        </w:rPr>
        <w:t xml:space="preserve"> memory usage, optimiz</w:t>
      </w:r>
      <w:r w:rsidR="00623B8A">
        <w:rPr>
          <w:lang w:val="en-CA" w:eastAsia="zh-CN"/>
        </w:rPr>
        <w:t>e</w:t>
      </w:r>
      <w:r w:rsidRPr="004B7A5B">
        <w:rPr>
          <w:lang w:val="en-CA" w:eastAsia="zh-CN"/>
        </w:rPr>
        <w:t xml:space="preserve"> SIMD instructions, </w:t>
      </w:r>
      <w:r>
        <w:rPr>
          <w:lang w:val="en-CA" w:eastAsia="zh-CN"/>
        </w:rPr>
        <w:t>improve</w:t>
      </w:r>
      <w:r w:rsidRPr="004B7A5B">
        <w:rPr>
          <w:lang w:val="en-CA" w:eastAsia="zh-CN"/>
        </w:rPr>
        <w:t xml:space="preserve"> memory access efficiency, and </w:t>
      </w:r>
      <w:r w:rsidR="000E0D29">
        <w:rPr>
          <w:lang w:val="en-CA" w:eastAsia="zh-CN"/>
        </w:rPr>
        <w:t>optimize for</w:t>
      </w:r>
      <w:r w:rsidRPr="004B7A5B">
        <w:rPr>
          <w:lang w:val="en-CA" w:eastAsia="zh-CN"/>
        </w:rPr>
        <w:t xml:space="preserve"> heterogeneous computing </w:t>
      </w:r>
      <w:r w:rsidR="000E0D29" w:rsidRPr="000E0D29">
        <w:rPr>
          <w:lang w:val="en-CA" w:eastAsia="zh-CN"/>
        </w:rPr>
        <w:t xml:space="preserve">architecture </w:t>
      </w:r>
      <w:r w:rsidRPr="004B7A5B">
        <w:rPr>
          <w:lang w:val="en-CA" w:eastAsia="zh-CN"/>
        </w:rPr>
        <w:t xml:space="preserve">have led to a progressively lower CPU usage and power consumption at a constant playback frame rate, enabling more </w:t>
      </w:r>
      <w:r>
        <w:rPr>
          <w:lang w:val="en-CA" w:eastAsia="zh-CN"/>
        </w:rPr>
        <w:t>affordable</w:t>
      </w:r>
      <w:r w:rsidRPr="004B7A5B">
        <w:rPr>
          <w:lang w:val="en-CA" w:eastAsia="zh-CN"/>
        </w:rPr>
        <w:t xml:space="preserve"> devices to support Ali266 decoding.</w:t>
      </w:r>
    </w:p>
    <w:p w14:paraId="7306A298" w14:textId="3144E7FC" w:rsidR="0055430C" w:rsidRDefault="0055430C" w:rsidP="00006632">
      <w:pPr>
        <w:pStyle w:val="1"/>
        <w:rPr>
          <w:lang w:val="en-CA"/>
        </w:rPr>
      </w:pPr>
      <w:r>
        <w:rPr>
          <w:rFonts w:hint="eastAsia"/>
          <w:lang w:val="en-CA" w:eastAsia="zh-CN"/>
        </w:rPr>
        <w:lastRenderedPageBreak/>
        <w:t>A</w:t>
      </w:r>
      <w:r>
        <w:rPr>
          <w:lang w:val="en-CA" w:eastAsia="zh-CN"/>
        </w:rPr>
        <w:t>l</w:t>
      </w:r>
      <w:r>
        <w:rPr>
          <w:rFonts w:hint="eastAsia"/>
          <w:lang w:val="en-CA" w:eastAsia="zh-CN"/>
        </w:rPr>
        <w:t>i</w:t>
      </w:r>
      <w:r>
        <w:rPr>
          <w:lang w:val="en-CA"/>
        </w:rPr>
        <w:t>266</w:t>
      </w:r>
      <w:r w:rsidR="00737615">
        <w:rPr>
          <w:rFonts w:hint="eastAsia"/>
          <w:lang w:val="en-CA" w:eastAsia="zh-CN"/>
        </w:rPr>
        <w:t xml:space="preserve"> </w:t>
      </w:r>
      <w:r w:rsidR="00737615">
        <w:rPr>
          <w:lang w:val="en-CA" w:eastAsia="zh-CN"/>
        </w:rPr>
        <w:t xml:space="preserve">on </w:t>
      </w:r>
      <w:r w:rsidR="00F2369F">
        <w:rPr>
          <w:lang w:val="en-CA" w:eastAsia="zh-CN"/>
        </w:rPr>
        <w:t>Snapdragon</w:t>
      </w:r>
      <w:r w:rsidR="00F2369F">
        <w:rPr>
          <w:rFonts w:hint="eastAsia"/>
          <w:lang w:val="en-CA" w:eastAsia="zh-CN"/>
        </w:rPr>
        <w:t xml:space="preserve"> </w:t>
      </w:r>
      <w:r>
        <w:rPr>
          <w:rFonts w:hint="eastAsia"/>
          <w:lang w:val="en-CA" w:eastAsia="zh-CN"/>
        </w:rPr>
        <w:t>AI</w:t>
      </w:r>
      <w:r>
        <w:rPr>
          <w:lang w:val="en-CA"/>
        </w:rPr>
        <w:t xml:space="preserve"> </w:t>
      </w:r>
      <w:r>
        <w:rPr>
          <w:rFonts w:hint="eastAsia"/>
          <w:lang w:val="en-CA" w:eastAsia="zh-CN"/>
        </w:rPr>
        <w:t>PC</w:t>
      </w:r>
    </w:p>
    <w:p w14:paraId="223BDE25" w14:textId="352FCC78" w:rsidR="0008776C" w:rsidRDefault="000E0D29" w:rsidP="00D85434">
      <w:pPr>
        <w:spacing w:before="240"/>
        <w:rPr>
          <w:lang w:val="en-CA" w:eastAsia="zh-CN"/>
        </w:rPr>
      </w:pPr>
      <w:r w:rsidRPr="0096115C">
        <w:rPr>
          <w:lang w:val="en-CA" w:eastAsia="zh-CN"/>
        </w:rPr>
        <w:t xml:space="preserve">Built for AI, </w:t>
      </w:r>
      <w:r w:rsidR="00F435FD" w:rsidRPr="00F435FD">
        <w:rPr>
          <w:lang w:val="en-CA" w:eastAsia="zh-CN"/>
        </w:rPr>
        <w:t xml:space="preserve">the Qualcomm </w:t>
      </w:r>
      <w:r w:rsidRPr="0096115C">
        <w:rPr>
          <w:lang w:val="en-CA" w:eastAsia="zh-CN"/>
        </w:rPr>
        <w:t xml:space="preserve">Snapdragon X Elite </w:t>
      </w:r>
      <w:r w:rsidR="00F435FD">
        <w:rPr>
          <w:lang w:val="en-CA" w:eastAsia="zh-CN"/>
        </w:rPr>
        <w:t>claims to be</w:t>
      </w:r>
      <w:r w:rsidRPr="0096115C">
        <w:rPr>
          <w:lang w:val="en-CA" w:eastAsia="zh-CN"/>
        </w:rPr>
        <w:t xml:space="preserve"> the most powerful, intelligent, and power efficient processor ever created for Windows in its class</w:t>
      </w:r>
      <w:r w:rsidR="00F435FD" w:rsidRPr="00F435FD">
        <w:rPr>
          <w:lang w:val="en-CA" w:eastAsia="zh-CN"/>
        </w:rPr>
        <w:t>, enabling smooth experience w</w:t>
      </w:r>
      <w:r w:rsidRPr="0096115C">
        <w:rPr>
          <w:lang w:val="en-CA" w:eastAsia="zh-CN"/>
        </w:rPr>
        <w:t>ith demanding multitasking workloads across productivity, creativity, immersive entertainment, and more.</w:t>
      </w:r>
      <w:r>
        <w:rPr>
          <w:lang w:val="en-CA" w:eastAsia="zh-CN"/>
        </w:rPr>
        <w:t xml:space="preserve"> </w:t>
      </w:r>
      <w:r w:rsidR="00656E9B" w:rsidRPr="00656E9B">
        <w:rPr>
          <w:lang w:val="en-CA" w:eastAsia="zh-CN"/>
        </w:rPr>
        <w:t>This year, Qualcomm has partnered with seven major PC manufacturers—Acer, Asus, Dell, HP, Lenovo, Microsoft, and Samsung—to launch the</w:t>
      </w:r>
      <w:r w:rsidR="00FA57EE">
        <w:rPr>
          <w:lang w:val="en-CA" w:eastAsia="zh-CN"/>
        </w:rPr>
        <w:t>ir</w:t>
      </w:r>
      <w:r w:rsidR="00656E9B" w:rsidRPr="00656E9B">
        <w:rPr>
          <w:lang w:val="en-CA" w:eastAsia="zh-CN"/>
        </w:rPr>
        <w:t xml:space="preserve"> first AI PC products powered by the Snapdragon X Elite.</w:t>
      </w:r>
      <w:r w:rsidR="00656E9B">
        <w:rPr>
          <w:lang w:val="en-CA" w:eastAsia="zh-CN"/>
        </w:rPr>
        <w:t xml:space="preserve"> </w:t>
      </w:r>
      <w:r w:rsidR="00656E9B" w:rsidRPr="00656E9B">
        <w:rPr>
          <w:lang w:val="en-CA" w:eastAsia="zh-CN"/>
        </w:rPr>
        <w:t xml:space="preserve">We believe that the powerful processing capabilities and ultra-low power consumption of the Qualcomm Snapdragon X Elite processor will </w:t>
      </w:r>
      <w:r w:rsidR="004E2936" w:rsidRPr="004E2936">
        <w:rPr>
          <w:lang w:val="en-CA" w:eastAsia="zh-CN"/>
        </w:rPr>
        <w:t>highlight the tremendous potential of ARM architecture in portable devices</w:t>
      </w:r>
      <w:r w:rsidR="00656E9B" w:rsidRPr="00656E9B">
        <w:rPr>
          <w:lang w:val="en-CA" w:eastAsia="zh-CN"/>
        </w:rPr>
        <w:t xml:space="preserve">. </w:t>
      </w:r>
    </w:p>
    <w:p w14:paraId="27A5EDA9" w14:textId="0CA0B289" w:rsidR="009C76B5" w:rsidRDefault="00993099">
      <w:pPr>
        <w:rPr>
          <w:lang w:val="en-CA" w:eastAsia="zh-CN"/>
        </w:rPr>
      </w:pPr>
      <w:r w:rsidRPr="00993099">
        <w:rPr>
          <w:lang w:val="en-CA" w:eastAsia="zh-CN"/>
        </w:rPr>
        <w:t xml:space="preserve">Thanks to the comprehensive platform compatibility of the Ali266 decoder, we were able to quickly adapt it to Qualcomm's new platform as soon as AI PCs were introduced. During this process, we experimented with various compilers, including Microsoft Visual C++ (MSVC), GCC, Clang, and others, adjusting certain assembly instructions to address compatibility issues with vectorized instructions. </w:t>
      </w:r>
      <w:r w:rsidR="00A97E0B" w:rsidRPr="00A97E0B">
        <w:rPr>
          <w:lang w:val="en-CA" w:eastAsia="zh-CN"/>
        </w:rPr>
        <w:t xml:space="preserve">We conducted a thorough analysis of the performance bottlenecks and hotspot functions of the vectorized compiled program on AI PCs, aiming to maximize the program's execution efficiency on the Snapdragon X Elite platform. We specifically optimized Ali266 for the multi-thread architecture on Snapdragon X Elite. With parallel decoding efficiency exceeding 90%, the optimized Ali266 was able to achieve improved decoding speed and reduced latency. </w:t>
      </w:r>
    </w:p>
    <w:p w14:paraId="6550680C" w14:textId="47A40351" w:rsidR="00676458" w:rsidRDefault="002D0291" w:rsidP="00DE4B14">
      <w:pPr>
        <w:rPr>
          <w:lang w:val="en-CA" w:eastAsia="zh-CN"/>
        </w:rPr>
      </w:pPr>
      <w:r w:rsidRPr="00D85434">
        <w:rPr>
          <w:lang w:val="en-CA" w:eastAsia="zh-CN"/>
        </w:rPr>
        <w:t xml:space="preserve">To </w:t>
      </w:r>
      <w:r w:rsidR="003904EA">
        <w:rPr>
          <w:lang w:val="en-CA" w:eastAsia="zh-CN"/>
        </w:rPr>
        <w:t>show</w:t>
      </w:r>
      <w:r w:rsidR="003904EA" w:rsidRPr="00D85434">
        <w:rPr>
          <w:lang w:val="en-CA" w:eastAsia="zh-CN"/>
        </w:rPr>
        <w:t xml:space="preserve"> </w:t>
      </w:r>
      <w:r w:rsidRPr="00D85434">
        <w:rPr>
          <w:lang w:val="en-CA" w:eastAsia="zh-CN"/>
        </w:rPr>
        <w:t xml:space="preserve">the decoding performance of Ali266 on </w:t>
      </w:r>
      <w:r w:rsidR="00305DEA" w:rsidRPr="00D85434">
        <w:rPr>
          <w:lang w:val="en-CA" w:eastAsia="zh-CN"/>
        </w:rPr>
        <w:t>a</w:t>
      </w:r>
      <w:r w:rsidRPr="00D85434">
        <w:rPr>
          <w:lang w:val="en-CA" w:eastAsia="zh-CN"/>
        </w:rPr>
        <w:t xml:space="preserve"> </w:t>
      </w:r>
      <w:r w:rsidR="00DC6E65" w:rsidRPr="00D85434">
        <w:rPr>
          <w:lang w:val="en-CA" w:eastAsia="zh-CN"/>
        </w:rPr>
        <w:t xml:space="preserve">Snapdragon </w:t>
      </w:r>
      <w:r w:rsidRPr="00D85434">
        <w:rPr>
          <w:lang w:val="en-CA" w:eastAsia="zh-CN"/>
        </w:rPr>
        <w:t>AI PC</w:t>
      </w:r>
      <w:r w:rsidR="003904EA">
        <w:rPr>
          <w:lang w:val="en-CA" w:eastAsia="zh-CN"/>
        </w:rPr>
        <w:t xml:space="preserve"> at IBC</w:t>
      </w:r>
      <w:r w:rsidRPr="00D85434">
        <w:rPr>
          <w:lang w:val="en-CA" w:eastAsia="zh-CN"/>
        </w:rPr>
        <w:t>, a variety of 4K 120fps video clips</w:t>
      </w:r>
      <w:r w:rsidR="006C49BC">
        <w:rPr>
          <w:lang w:val="en-CA" w:eastAsia="zh-CN"/>
        </w:rPr>
        <w:t xml:space="preserve"> </w:t>
      </w:r>
      <w:r w:rsidR="00F2369F">
        <w:rPr>
          <w:lang w:val="en-CA" w:eastAsia="zh-CN"/>
        </w:rPr>
        <w:t>shot</w:t>
      </w:r>
      <w:r w:rsidR="006C49BC">
        <w:rPr>
          <w:lang w:val="en-CA" w:eastAsia="zh-CN"/>
        </w:rPr>
        <w:t xml:space="preserve"> by </w:t>
      </w:r>
      <w:r w:rsidR="00F2369F">
        <w:rPr>
          <w:lang w:val="en-CA" w:eastAsia="zh-CN"/>
        </w:rPr>
        <w:t>Snapdragon phone</w:t>
      </w:r>
      <w:r w:rsidRPr="00D85434">
        <w:rPr>
          <w:lang w:val="en-CA" w:eastAsia="zh-CN"/>
        </w:rPr>
        <w:t xml:space="preserve"> from National Geographic</w:t>
      </w:r>
      <w:r w:rsidR="00FB5185">
        <w:rPr>
          <w:rFonts w:hint="eastAsia"/>
          <w:lang w:val="en-CA" w:eastAsia="zh-CN"/>
        </w:rPr>
        <w:t>,</w:t>
      </w:r>
      <w:r w:rsidR="00FB5185">
        <w:rPr>
          <w:lang w:val="en-CA" w:eastAsia="zh-CN"/>
        </w:rPr>
        <w:t xml:space="preserve"> </w:t>
      </w:r>
      <w:r w:rsidR="00F2369F">
        <w:rPr>
          <w:rFonts w:hint="eastAsia"/>
          <w:lang w:val="en-CA" w:eastAsia="zh-CN"/>
        </w:rPr>
        <w:t>which</w:t>
      </w:r>
      <w:r w:rsidR="00F2369F">
        <w:rPr>
          <w:lang w:eastAsia="zh-CN"/>
        </w:rPr>
        <w:t xml:space="preserve"> </w:t>
      </w:r>
      <w:r w:rsidRPr="00D85434">
        <w:rPr>
          <w:lang w:val="en-CA" w:eastAsia="zh-CN"/>
        </w:rPr>
        <w:t>is renowned for its high-quality photography</w:t>
      </w:r>
      <w:r w:rsidR="003524F9">
        <w:rPr>
          <w:lang w:val="en-CA" w:eastAsia="zh-CN"/>
        </w:rPr>
        <w:t xml:space="preserve">, were used as test </w:t>
      </w:r>
      <w:r w:rsidR="00314CB9">
        <w:rPr>
          <w:lang w:val="en-CA" w:eastAsia="zh-CN"/>
        </w:rPr>
        <w:t>sequence</w:t>
      </w:r>
      <w:r w:rsidR="003904EA">
        <w:rPr>
          <w:lang w:eastAsia="zh-CN"/>
        </w:rPr>
        <w:t>s</w:t>
      </w:r>
      <w:r w:rsidR="003524F9">
        <w:rPr>
          <w:lang w:val="en-CA" w:eastAsia="zh-CN"/>
        </w:rPr>
        <w:t xml:space="preserve">. </w:t>
      </w:r>
      <w:bookmarkStart w:id="0" w:name="OLE_LINK3"/>
      <w:bookmarkStart w:id="1" w:name="OLE_LINK4"/>
      <w:r w:rsidR="006E3E99">
        <w:rPr>
          <w:lang w:val="en-CA" w:eastAsia="zh-CN"/>
        </w:rPr>
        <w:t xml:space="preserve">It </w:t>
      </w:r>
      <w:r w:rsidR="003524F9" w:rsidRPr="00676458">
        <w:rPr>
          <w:lang w:val="en-CA" w:eastAsia="zh-CN"/>
        </w:rPr>
        <w:t>show</w:t>
      </w:r>
      <w:r w:rsidR="003524F9">
        <w:rPr>
          <w:lang w:val="en-CA" w:eastAsia="zh-CN"/>
        </w:rPr>
        <w:t>s</w:t>
      </w:r>
      <w:r w:rsidR="003524F9" w:rsidRPr="00676458">
        <w:rPr>
          <w:lang w:val="en-CA" w:eastAsia="zh-CN"/>
        </w:rPr>
        <w:t xml:space="preserve"> </w:t>
      </w:r>
      <w:r w:rsidR="00676458" w:rsidRPr="00676458">
        <w:rPr>
          <w:lang w:val="en-CA" w:eastAsia="zh-CN"/>
        </w:rPr>
        <w:t xml:space="preserve">that the Snapdragon-optimized Ali266 requires only 25%-30% of the Snapdragon X Elite ARM CPU's capacity to achieve smooth playback of 4K videos at </w:t>
      </w:r>
      <w:r w:rsidR="00537590" w:rsidRPr="00537590">
        <w:rPr>
          <w:lang w:val="en-CA" w:eastAsia="zh-CN"/>
        </w:rPr>
        <w:t xml:space="preserve">a frame rate of </w:t>
      </w:r>
      <w:r w:rsidR="00676458" w:rsidRPr="00676458">
        <w:rPr>
          <w:lang w:val="en-CA" w:eastAsia="zh-CN"/>
        </w:rPr>
        <w:t>120fps</w:t>
      </w:r>
      <w:r w:rsidR="00D85434" w:rsidRPr="00D85434">
        <w:t xml:space="preserve"> </w:t>
      </w:r>
      <w:r w:rsidR="00D85434" w:rsidRPr="00D85434">
        <w:rPr>
          <w:lang w:val="en-CA" w:eastAsia="zh-CN"/>
        </w:rPr>
        <w:t>with an average bitrate of 4Mbps</w:t>
      </w:r>
      <w:r w:rsidR="00676458" w:rsidRPr="00676458">
        <w:rPr>
          <w:lang w:val="en-CA" w:eastAsia="zh-CN"/>
        </w:rPr>
        <w:t>.</w:t>
      </w:r>
      <w:r w:rsidR="00945F3F" w:rsidRPr="00945F3F">
        <w:rPr>
          <w:sz w:val="20"/>
        </w:rPr>
        <w:t xml:space="preserve"> </w:t>
      </w:r>
      <w:r w:rsidR="00676458" w:rsidRPr="00676458">
        <w:rPr>
          <w:lang w:val="en-CA" w:eastAsia="zh-CN"/>
        </w:rPr>
        <w:t xml:space="preserve">At this JVET meeting, the same IBC demo </w:t>
      </w:r>
      <w:r w:rsidR="006B692D">
        <w:rPr>
          <w:lang w:val="en-CA" w:eastAsia="zh-CN"/>
        </w:rPr>
        <w:t xml:space="preserve">will be shown </w:t>
      </w:r>
      <w:r w:rsidR="00676458" w:rsidRPr="00676458">
        <w:rPr>
          <w:lang w:val="en-CA" w:eastAsia="zh-CN"/>
        </w:rPr>
        <w:t xml:space="preserve">to all interested experts. </w:t>
      </w:r>
    </w:p>
    <w:p w14:paraId="12A1A544" w14:textId="1BFB44F4" w:rsidR="006C77A3" w:rsidRPr="00064258" w:rsidRDefault="006C77A3" w:rsidP="00C47A50">
      <w:pPr>
        <w:pStyle w:val="1"/>
        <w:rPr>
          <w:lang w:val="en-CA"/>
        </w:rPr>
      </w:pPr>
      <w:r>
        <w:rPr>
          <w:lang w:val="en-CA"/>
        </w:rPr>
        <w:t>References</w:t>
      </w:r>
    </w:p>
    <w:p w14:paraId="3A24A292" w14:textId="5E2C36ED" w:rsidR="00AF4A9A" w:rsidRPr="00AF4A9A" w:rsidRDefault="00AF4A9A" w:rsidP="00AF4A9A">
      <w:pPr>
        <w:numPr>
          <w:ilvl w:val="0"/>
          <w:numId w:val="28"/>
        </w:numPr>
        <w:tabs>
          <w:tab w:val="clear" w:pos="360"/>
          <w:tab w:val="left" w:pos="576"/>
        </w:tabs>
        <w:rPr>
          <w:szCs w:val="22"/>
          <w:lang w:val="en-CA"/>
        </w:rPr>
      </w:pPr>
      <w:bookmarkStart w:id="2" w:name="_Ref69035006"/>
      <w:bookmarkEnd w:id="0"/>
      <w:bookmarkEnd w:id="1"/>
      <w:r w:rsidRPr="008931E2">
        <w:rPr>
          <w:szCs w:val="22"/>
          <w:lang w:val="en-CA"/>
        </w:rPr>
        <w:t xml:space="preserve">J. Chen, L. Wang, R.-L. Liao, </w:t>
      </w:r>
      <w:r>
        <w:rPr>
          <w:szCs w:val="22"/>
          <w:lang w:val="en-CA"/>
        </w:rPr>
        <w:t xml:space="preserve">and </w:t>
      </w:r>
      <w:r w:rsidRPr="008931E2">
        <w:rPr>
          <w:szCs w:val="22"/>
          <w:lang w:val="en-CA"/>
        </w:rPr>
        <w:t>Y. Ye</w:t>
      </w:r>
      <w:r>
        <w:rPr>
          <w:szCs w:val="22"/>
          <w:lang w:val="en-CA"/>
        </w:rPr>
        <w:t>, “</w:t>
      </w:r>
      <w:r w:rsidRPr="008931E2">
        <w:rPr>
          <w:szCs w:val="22"/>
          <w:lang w:val="en-CA"/>
        </w:rPr>
        <w:t>VVC software decoder implementation for mobile devices</w:t>
      </w:r>
      <w:r>
        <w:rPr>
          <w:szCs w:val="22"/>
          <w:lang w:val="en-CA"/>
        </w:rPr>
        <w:t xml:space="preserve">”, </w:t>
      </w:r>
      <w:r w:rsidRPr="00C44343">
        <w:rPr>
          <w:szCs w:val="22"/>
          <w:lang w:val="en-CA"/>
        </w:rPr>
        <w:t>JVET-U0088</w:t>
      </w:r>
      <w:r>
        <w:rPr>
          <w:szCs w:val="22"/>
          <w:lang w:val="en-CA"/>
        </w:rPr>
        <w:t xml:space="preserve">, </w:t>
      </w:r>
      <w:r w:rsidRPr="00DA717C">
        <w:rPr>
          <w:szCs w:val="22"/>
          <w:lang w:val="en-CA"/>
        </w:rPr>
        <w:t xml:space="preserve">Joint Video Experts Team (JVET), </w:t>
      </w:r>
      <w:r>
        <w:rPr>
          <w:szCs w:val="22"/>
          <w:lang w:val="en-CA"/>
        </w:rPr>
        <w:t>Jan</w:t>
      </w:r>
      <w:r w:rsidR="00C4744C">
        <w:rPr>
          <w:rFonts w:hint="eastAsia"/>
          <w:szCs w:val="22"/>
          <w:lang w:val="en-CA" w:eastAsia="zh-CN"/>
        </w:rPr>
        <w:t>.</w:t>
      </w:r>
      <w:r w:rsidRPr="00DA717C">
        <w:rPr>
          <w:szCs w:val="22"/>
          <w:lang w:val="en-CA"/>
        </w:rPr>
        <w:t xml:space="preserve"> 2020.</w:t>
      </w:r>
      <w:bookmarkEnd w:id="2"/>
    </w:p>
    <w:p w14:paraId="5E4DE1EA" w14:textId="0C8EA50A" w:rsidR="006C77A3" w:rsidRDefault="00AF4A9A" w:rsidP="00AF4A9A">
      <w:pPr>
        <w:numPr>
          <w:ilvl w:val="0"/>
          <w:numId w:val="28"/>
        </w:numPr>
        <w:tabs>
          <w:tab w:val="clear" w:pos="360"/>
          <w:tab w:val="left" w:pos="576"/>
        </w:tabs>
        <w:rPr>
          <w:szCs w:val="22"/>
          <w:lang w:val="en-CA"/>
        </w:rPr>
      </w:pPr>
      <w:bookmarkStart w:id="3" w:name="_Ref179918570"/>
      <w:r w:rsidRPr="00AF4A9A">
        <w:rPr>
          <w:szCs w:val="22"/>
          <w:lang w:val="en-CA"/>
        </w:rPr>
        <w:t xml:space="preserve">L. Yu, Z. Cui, </w:t>
      </w:r>
      <w:r w:rsidRPr="00AF4A9A">
        <w:rPr>
          <w:rFonts w:hint="eastAsia"/>
          <w:szCs w:val="22"/>
          <w:lang w:val="en-CA"/>
        </w:rPr>
        <w:t>L</w:t>
      </w:r>
      <w:r w:rsidRPr="00AF4A9A">
        <w:rPr>
          <w:szCs w:val="22"/>
          <w:lang w:val="en-CA"/>
        </w:rPr>
        <w:t>. Wang</w:t>
      </w:r>
      <w:r w:rsidRPr="00AF4A9A">
        <w:rPr>
          <w:rFonts w:hint="eastAsia"/>
          <w:szCs w:val="22"/>
          <w:lang w:val="en-CA"/>
        </w:rPr>
        <w:t>,</w:t>
      </w:r>
      <w:r w:rsidRPr="00AF4A9A">
        <w:rPr>
          <w:szCs w:val="22"/>
          <w:lang w:val="en-CA"/>
        </w:rPr>
        <w:t xml:space="preserve"> J. Chen, Z. Huang, L. Xu, “VVC software decoder implementation for mobile devices”, JVET-</w:t>
      </w:r>
      <w:r w:rsidRPr="00AF4A9A">
        <w:rPr>
          <w:rFonts w:hint="eastAsia"/>
          <w:szCs w:val="22"/>
          <w:lang w:val="en-CA"/>
        </w:rPr>
        <w:t>V</w:t>
      </w:r>
      <w:r w:rsidRPr="00AF4A9A">
        <w:rPr>
          <w:szCs w:val="22"/>
          <w:lang w:val="en-CA"/>
        </w:rPr>
        <w:t xml:space="preserve">0132, Joint Video Experts Team (JVET), </w:t>
      </w:r>
      <w:r w:rsidRPr="00AF4A9A">
        <w:rPr>
          <w:rFonts w:hint="eastAsia"/>
          <w:szCs w:val="22"/>
          <w:lang w:val="en-CA"/>
        </w:rPr>
        <w:t>Apr</w:t>
      </w:r>
      <w:r w:rsidR="00C4744C">
        <w:rPr>
          <w:szCs w:val="22"/>
          <w:lang w:val="en-CA"/>
        </w:rPr>
        <w:t>.</w:t>
      </w:r>
      <w:r w:rsidRPr="00AF4A9A">
        <w:rPr>
          <w:szCs w:val="22"/>
          <w:lang w:val="en-CA"/>
        </w:rPr>
        <w:t xml:space="preserve"> 2021.</w:t>
      </w:r>
      <w:bookmarkEnd w:id="3"/>
    </w:p>
    <w:p w14:paraId="7F3D5CD5" w14:textId="77777777" w:rsidR="009F343B" w:rsidRPr="009F343B" w:rsidRDefault="009F343B" w:rsidP="009F343B">
      <w:pPr>
        <w:numPr>
          <w:ilvl w:val="0"/>
          <w:numId w:val="28"/>
        </w:numPr>
        <w:tabs>
          <w:tab w:val="clear" w:pos="360"/>
          <w:tab w:val="left" w:pos="576"/>
        </w:tabs>
        <w:rPr>
          <w:szCs w:val="22"/>
          <w:lang w:val="en-CA"/>
        </w:rPr>
      </w:pPr>
      <w:bookmarkStart w:id="4" w:name="_Ref83663897"/>
      <w:bookmarkStart w:id="5" w:name="_Ref69216632"/>
      <w:r w:rsidRPr="009F343B">
        <w:rPr>
          <w:szCs w:val="22"/>
          <w:lang w:val="en-CA"/>
        </w:rPr>
        <w:t>S. Fang et al., “Ali266: an optimized VVC software encoder implementation”, JVET-W0127, Joint Video Experts Team (JVET), Jul. 2021.</w:t>
      </w:r>
      <w:bookmarkEnd w:id="4"/>
    </w:p>
    <w:p w14:paraId="701F6285" w14:textId="77777777" w:rsidR="009F343B" w:rsidRPr="009F343B" w:rsidRDefault="009F343B" w:rsidP="009F343B">
      <w:pPr>
        <w:numPr>
          <w:ilvl w:val="0"/>
          <w:numId w:val="28"/>
        </w:numPr>
        <w:tabs>
          <w:tab w:val="clear" w:pos="360"/>
          <w:tab w:val="left" w:pos="576"/>
        </w:tabs>
        <w:rPr>
          <w:szCs w:val="22"/>
          <w:lang w:val="en-CA"/>
        </w:rPr>
      </w:pPr>
      <w:bookmarkStart w:id="6" w:name="_Ref92219430"/>
      <w:r>
        <w:rPr>
          <w:szCs w:val="22"/>
          <w:lang w:val="en-CA"/>
        </w:rPr>
        <w:t>X. Dong</w:t>
      </w:r>
      <w:r w:rsidRPr="009F343B">
        <w:rPr>
          <w:szCs w:val="22"/>
          <w:lang w:val="en-CA"/>
        </w:rPr>
        <w:t xml:space="preserve"> et al., “Update on the progress of the optimized VVC encoder implementation, Ali266”, JVET-X0104, Joint Video Experts Team (JVET), Oct</w:t>
      </w:r>
      <w:r w:rsidRPr="009F343B">
        <w:rPr>
          <w:rFonts w:hint="eastAsia"/>
          <w:szCs w:val="22"/>
          <w:lang w:val="en-CA"/>
        </w:rPr>
        <w:t>.</w:t>
      </w:r>
      <w:r w:rsidRPr="009F343B">
        <w:rPr>
          <w:szCs w:val="22"/>
          <w:lang w:val="en-CA"/>
        </w:rPr>
        <w:t xml:space="preserve"> 2021.</w:t>
      </w:r>
      <w:bookmarkEnd w:id="6"/>
    </w:p>
    <w:p w14:paraId="7F136DFE" w14:textId="77777777" w:rsidR="009F343B" w:rsidRPr="009F343B" w:rsidRDefault="009F343B" w:rsidP="009F343B">
      <w:pPr>
        <w:numPr>
          <w:ilvl w:val="0"/>
          <w:numId w:val="28"/>
        </w:numPr>
        <w:tabs>
          <w:tab w:val="clear" w:pos="360"/>
          <w:tab w:val="left" w:pos="576"/>
        </w:tabs>
        <w:rPr>
          <w:szCs w:val="22"/>
          <w:lang w:val="en-CA"/>
        </w:rPr>
      </w:pPr>
      <w:bookmarkStart w:id="7" w:name="_Ref146615643"/>
      <w:r>
        <w:rPr>
          <w:szCs w:val="22"/>
          <w:lang w:val="en-CA"/>
        </w:rPr>
        <w:t>X. Dong</w:t>
      </w:r>
      <w:r w:rsidRPr="009F343B">
        <w:rPr>
          <w:szCs w:val="22"/>
          <w:lang w:val="en-CA"/>
        </w:rPr>
        <w:t xml:space="preserve"> et al., “Update on Ali266, the optimized VVC encoder implementation by Alibaba”, JVET-Y0066, Joint Video Experts Team (JVET), Jan. 2022.</w:t>
      </w:r>
      <w:bookmarkEnd w:id="7"/>
    </w:p>
    <w:p w14:paraId="763F8E27" w14:textId="36E8B6EE" w:rsidR="009F343B" w:rsidRDefault="009F343B" w:rsidP="009F343B">
      <w:pPr>
        <w:numPr>
          <w:ilvl w:val="0"/>
          <w:numId w:val="28"/>
        </w:numPr>
        <w:tabs>
          <w:tab w:val="clear" w:pos="360"/>
          <w:tab w:val="left" w:pos="576"/>
        </w:tabs>
        <w:rPr>
          <w:szCs w:val="22"/>
          <w:lang w:val="en-CA"/>
        </w:rPr>
      </w:pPr>
      <w:bookmarkStart w:id="8" w:name="_Ref92292543"/>
      <w:bookmarkEnd w:id="5"/>
      <w:r w:rsidRPr="009F343B">
        <w:rPr>
          <w:szCs w:val="22"/>
          <w:lang w:val="en-CA"/>
        </w:rPr>
        <w:t>Y. Jia et al., “Ali266 @ Youku: trial deployment of VVC for video streaming”, JVET-Y</w:t>
      </w:r>
      <w:r w:rsidRPr="009F343B">
        <w:rPr>
          <w:rFonts w:hint="eastAsia"/>
          <w:szCs w:val="22"/>
          <w:lang w:val="en-CA"/>
        </w:rPr>
        <w:t>0122</w:t>
      </w:r>
      <w:r w:rsidRPr="009F343B">
        <w:rPr>
          <w:szCs w:val="22"/>
          <w:lang w:val="en-CA"/>
        </w:rPr>
        <w:t>, Joint Video Experts Team (JVET), Jan. 2022.</w:t>
      </w:r>
      <w:bookmarkEnd w:id="8"/>
    </w:p>
    <w:p w14:paraId="18BEA91F" w14:textId="575E1B57" w:rsidR="009F343B" w:rsidRPr="009F343B" w:rsidRDefault="00C4744C" w:rsidP="00BA3FA9">
      <w:pPr>
        <w:numPr>
          <w:ilvl w:val="0"/>
          <w:numId w:val="28"/>
        </w:numPr>
        <w:tabs>
          <w:tab w:val="clear" w:pos="360"/>
          <w:tab w:val="left" w:pos="576"/>
        </w:tabs>
        <w:rPr>
          <w:szCs w:val="22"/>
          <w:lang w:val="en-CA"/>
        </w:rPr>
      </w:pPr>
      <w:bookmarkStart w:id="9" w:name="_Ref179985003"/>
      <w:r>
        <w:rPr>
          <w:szCs w:val="22"/>
          <w:lang w:val="en-CA"/>
        </w:rPr>
        <w:t>S. Fang</w:t>
      </w:r>
      <w:r w:rsidR="009F343B" w:rsidRPr="009F343B">
        <w:rPr>
          <w:szCs w:val="22"/>
          <w:lang w:val="en-CA"/>
        </w:rPr>
        <w:t xml:space="preserve"> et al., “</w:t>
      </w:r>
      <w:r w:rsidRPr="00C4744C">
        <w:rPr>
          <w:szCs w:val="22"/>
          <w:lang w:val="en-CA"/>
        </w:rPr>
        <w:t>Latest update on Ali266: performance and deployment status</w:t>
      </w:r>
      <w:r w:rsidR="009F343B" w:rsidRPr="009F343B">
        <w:rPr>
          <w:szCs w:val="22"/>
          <w:lang w:val="en-CA"/>
        </w:rPr>
        <w:t>”, JVET-</w:t>
      </w:r>
      <w:r>
        <w:rPr>
          <w:szCs w:val="22"/>
          <w:lang w:val="en-CA"/>
        </w:rPr>
        <w:t>AF</w:t>
      </w:r>
      <w:r w:rsidR="009F343B" w:rsidRPr="009F343B">
        <w:rPr>
          <w:rFonts w:hint="eastAsia"/>
          <w:szCs w:val="22"/>
          <w:lang w:val="en-CA"/>
        </w:rPr>
        <w:t>0</w:t>
      </w:r>
      <w:r>
        <w:rPr>
          <w:szCs w:val="22"/>
          <w:lang w:val="en-CA"/>
        </w:rPr>
        <w:t>211</w:t>
      </w:r>
      <w:r w:rsidR="009F343B" w:rsidRPr="009F343B">
        <w:rPr>
          <w:szCs w:val="22"/>
          <w:lang w:val="en-CA"/>
        </w:rPr>
        <w:t xml:space="preserve">, Joint Video Experts Team (JVET), </w:t>
      </w:r>
      <w:r>
        <w:rPr>
          <w:rFonts w:hint="eastAsia"/>
          <w:lang w:val="en-CA" w:eastAsia="zh-CN"/>
        </w:rPr>
        <w:t>Oct</w:t>
      </w:r>
      <w:r w:rsidR="009F343B" w:rsidRPr="009F343B">
        <w:rPr>
          <w:szCs w:val="22"/>
          <w:lang w:val="en-CA"/>
        </w:rPr>
        <w:t>. 202</w:t>
      </w:r>
      <w:r>
        <w:rPr>
          <w:szCs w:val="22"/>
          <w:lang w:val="en-CA"/>
        </w:rPr>
        <w:t>3</w:t>
      </w:r>
      <w:r w:rsidR="009F343B" w:rsidRPr="009F343B">
        <w:rPr>
          <w:szCs w:val="22"/>
          <w:lang w:val="en-CA"/>
        </w:rPr>
        <w:t>.</w:t>
      </w:r>
      <w:bookmarkEnd w:id="9"/>
    </w:p>
    <w:p w14:paraId="32EAF635" w14:textId="77777777" w:rsidR="007F1F8B" w:rsidRPr="006C77A3" w:rsidRDefault="007F1F8B" w:rsidP="007849DB">
      <w:pPr>
        <w:rPr>
          <w:szCs w:val="22"/>
          <w:lang w:val="en-CA"/>
        </w:rPr>
      </w:pPr>
    </w:p>
    <w:sectPr w:rsidR="007F1F8B" w:rsidRPr="006C77A3"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D54B" w14:textId="77777777" w:rsidR="008F3041" w:rsidRDefault="008F3041">
      <w:r>
        <w:separator/>
      </w:r>
    </w:p>
  </w:endnote>
  <w:endnote w:type="continuationSeparator" w:id="0">
    <w:p w14:paraId="0C574BCC" w14:textId="77777777" w:rsidR="008F3041" w:rsidRDefault="008F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05ECBE" w:rsidR="00B97964" w:rsidRPr="00C00DDE" w:rsidRDefault="00B9796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C53EA">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14CB9">
      <w:rPr>
        <w:rStyle w:val="a5"/>
        <w:noProof/>
      </w:rPr>
      <w:t>2024-10-29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D9CA" w14:textId="77777777" w:rsidR="008F3041" w:rsidRDefault="008F3041">
      <w:r>
        <w:separator/>
      </w:r>
    </w:p>
  </w:footnote>
  <w:footnote w:type="continuationSeparator" w:id="0">
    <w:p w14:paraId="46F2F21A" w14:textId="77777777" w:rsidR="008F3041" w:rsidRDefault="008F3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76F52"/>
    <w:multiLevelType w:val="hybridMultilevel"/>
    <w:tmpl w:val="02640162"/>
    <w:lvl w:ilvl="0" w:tplc="0F68758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6410F"/>
    <w:multiLevelType w:val="hybridMultilevel"/>
    <w:tmpl w:val="3AAE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56F"/>
    <w:multiLevelType w:val="hybridMultilevel"/>
    <w:tmpl w:val="FE6E90E8"/>
    <w:lvl w:ilvl="0" w:tplc="653654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4"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947D61"/>
    <w:multiLevelType w:val="hybridMultilevel"/>
    <w:tmpl w:val="8BBE5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14CA2"/>
    <w:multiLevelType w:val="hybridMultilevel"/>
    <w:tmpl w:val="4E8E07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8"/>
  </w:num>
  <w:num w:numId="7">
    <w:abstractNumId w:val="12"/>
  </w:num>
  <w:num w:numId="8">
    <w:abstractNumId w:val="8"/>
  </w:num>
  <w:num w:numId="9">
    <w:abstractNumId w:val="2"/>
  </w:num>
  <w:num w:numId="10">
    <w:abstractNumId w:val="7"/>
  </w:num>
  <w:num w:numId="11">
    <w:abstractNumId w:val="4"/>
  </w:num>
  <w:num w:numId="12">
    <w:abstractNumId w:val="14"/>
  </w:num>
  <w:num w:numId="13">
    <w:abstractNumId w:val="8"/>
  </w:num>
  <w:num w:numId="14">
    <w:abstractNumId w:val="8"/>
  </w:num>
  <w:num w:numId="15">
    <w:abstractNumId w:val="8"/>
  </w:num>
  <w:num w:numId="16">
    <w:abstractNumId w:val="13"/>
  </w:num>
  <w:num w:numId="17">
    <w:abstractNumId w:val="10"/>
  </w:num>
  <w:num w:numId="18">
    <w:abstractNumId w:val="20"/>
  </w:num>
  <w:num w:numId="19">
    <w:abstractNumId w:val="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5"/>
  </w:num>
  <w:num w:numId="23">
    <w:abstractNumId w:val="6"/>
  </w:num>
  <w:num w:numId="24">
    <w:abstractNumId w:val="1"/>
  </w:num>
  <w:num w:numId="25">
    <w:abstractNumId w:val="11"/>
  </w:num>
  <w:num w:numId="26">
    <w:abstractNumId w:val="8"/>
  </w:num>
  <w:num w:numId="27">
    <w:abstractNumId w:val="8"/>
  </w:num>
  <w:num w:numId="28">
    <w:abstractNumId w:val="3"/>
  </w:num>
  <w:num w:numId="29">
    <w:abstractNumId w:val="8"/>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DDE"/>
    <w:rsid w:val="00002E97"/>
    <w:rsid w:val="00003C1B"/>
    <w:rsid w:val="0000505A"/>
    <w:rsid w:val="00006632"/>
    <w:rsid w:val="000120AF"/>
    <w:rsid w:val="00012202"/>
    <w:rsid w:val="000131CA"/>
    <w:rsid w:val="00015587"/>
    <w:rsid w:val="00015C43"/>
    <w:rsid w:val="00016038"/>
    <w:rsid w:val="00017867"/>
    <w:rsid w:val="00020C4D"/>
    <w:rsid w:val="00021715"/>
    <w:rsid w:val="0002274C"/>
    <w:rsid w:val="00027A6C"/>
    <w:rsid w:val="000308A3"/>
    <w:rsid w:val="00030F1E"/>
    <w:rsid w:val="00030F88"/>
    <w:rsid w:val="00034026"/>
    <w:rsid w:val="0004230B"/>
    <w:rsid w:val="000433F4"/>
    <w:rsid w:val="000458BC"/>
    <w:rsid w:val="00045C41"/>
    <w:rsid w:val="00046C03"/>
    <w:rsid w:val="00046C2D"/>
    <w:rsid w:val="00050E1E"/>
    <w:rsid w:val="0005492E"/>
    <w:rsid w:val="000549B3"/>
    <w:rsid w:val="00061BF7"/>
    <w:rsid w:val="00062672"/>
    <w:rsid w:val="00065039"/>
    <w:rsid w:val="00067D67"/>
    <w:rsid w:val="0007614B"/>
    <w:rsid w:val="0007614F"/>
    <w:rsid w:val="00076226"/>
    <w:rsid w:val="00080B79"/>
    <w:rsid w:val="00081398"/>
    <w:rsid w:val="00083543"/>
    <w:rsid w:val="0008426E"/>
    <w:rsid w:val="00084393"/>
    <w:rsid w:val="00084DB7"/>
    <w:rsid w:val="0008776C"/>
    <w:rsid w:val="000902EF"/>
    <w:rsid w:val="00091547"/>
    <w:rsid w:val="00091EDE"/>
    <w:rsid w:val="00092D6F"/>
    <w:rsid w:val="00093032"/>
    <w:rsid w:val="00094479"/>
    <w:rsid w:val="00095CB2"/>
    <w:rsid w:val="000961D0"/>
    <w:rsid w:val="000962AC"/>
    <w:rsid w:val="000968FD"/>
    <w:rsid w:val="000975DE"/>
    <w:rsid w:val="00097AB0"/>
    <w:rsid w:val="000A039D"/>
    <w:rsid w:val="000A22B5"/>
    <w:rsid w:val="000A295B"/>
    <w:rsid w:val="000A53DC"/>
    <w:rsid w:val="000B0C0F"/>
    <w:rsid w:val="000B1C6B"/>
    <w:rsid w:val="000B3580"/>
    <w:rsid w:val="000B4FF9"/>
    <w:rsid w:val="000B5537"/>
    <w:rsid w:val="000C044B"/>
    <w:rsid w:val="000C09AC"/>
    <w:rsid w:val="000C16F0"/>
    <w:rsid w:val="000C2BAA"/>
    <w:rsid w:val="000C2F8F"/>
    <w:rsid w:val="000C4BEC"/>
    <w:rsid w:val="000D0A9B"/>
    <w:rsid w:val="000D43A5"/>
    <w:rsid w:val="000D669C"/>
    <w:rsid w:val="000E00F3"/>
    <w:rsid w:val="000E0D29"/>
    <w:rsid w:val="000E16FF"/>
    <w:rsid w:val="000E17E5"/>
    <w:rsid w:val="000E255A"/>
    <w:rsid w:val="000E42B5"/>
    <w:rsid w:val="000E4A6A"/>
    <w:rsid w:val="000F158C"/>
    <w:rsid w:val="000F3D00"/>
    <w:rsid w:val="000F40DE"/>
    <w:rsid w:val="000F53EB"/>
    <w:rsid w:val="000F6A30"/>
    <w:rsid w:val="000F7E1D"/>
    <w:rsid w:val="00101BB5"/>
    <w:rsid w:val="00102F3D"/>
    <w:rsid w:val="0010404A"/>
    <w:rsid w:val="00107944"/>
    <w:rsid w:val="00110938"/>
    <w:rsid w:val="001112D9"/>
    <w:rsid w:val="001139A4"/>
    <w:rsid w:val="001140D3"/>
    <w:rsid w:val="00117CE4"/>
    <w:rsid w:val="00117E61"/>
    <w:rsid w:val="001203FC"/>
    <w:rsid w:val="00120AAC"/>
    <w:rsid w:val="00120FFA"/>
    <w:rsid w:val="00121B10"/>
    <w:rsid w:val="00122D5B"/>
    <w:rsid w:val="00123089"/>
    <w:rsid w:val="00124E38"/>
    <w:rsid w:val="0012580B"/>
    <w:rsid w:val="00130D58"/>
    <w:rsid w:val="00131F90"/>
    <w:rsid w:val="0013285E"/>
    <w:rsid w:val="00133D01"/>
    <w:rsid w:val="00133EE1"/>
    <w:rsid w:val="0013458C"/>
    <w:rsid w:val="0013526E"/>
    <w:rsid w:val="00140E75"/>
    <w:rsid w:val="00141FAE"/>
    <w:rsid w:val="00142D3E"/>
    <w:rsid w:val="00146152"/>
    <w:rsid w:val="001469E9"/>
    <w:rsid w:val="00146CCF"/>
    <w:rsid w:val="00150520"/>
    <w:rsid w:val="001544D3"/>
    <w:rsid w:val="00155526"/>
    <w:rsid w:val="001561F3"/>
    <w:rsid w:val="00161CBC"/>
    <w:rsid w:val="0016250F"/>
    <w:rsid w:val="00170EDF"/>
    <w:rsid w:val="00171371"/>
    <w:rsid w:val="00175A24"/>
    <w:rsid w:val="00176260"/>
    <w:rsid w:val="00176FA6"/>
    <w:rsid w:val="00181B58"/>
    <w:rsid w:val="00182FE5"/>
    <w:rsid w:val="00183A52"/>
    <w:rsid w:val="00183B48"/>
    <w:rsid w:val="00186AEB"/>
    <w:rsid w:val="00187C98"/>
    <w:rsid w:val="00187E58"/>
    <w:rsid w:val="0019216F"/>
    <w:rsid w:val="00195496"/>
    <w:rsid w:val="001A297E"/>
    <w:rsid w:val="001A368E"/>
    <w:rsid w:val="001A3E36"/>
    <w:rsid w:val="001A4FF0"/>
    <w:rsid w:val="001A553E"/>
    <w:rsid w:val="001A5ADD"/>
    <w:rsid w:val="001A7329"/>
    <w:rsid w:val="001A74DB"/>
    <w:rsid w:val="001A792F"/>
    <w:rsid w:val="001A799C"/>
    <w:rsid w:val="001B164B"/>
    <w:rsid w:val="001B4AD9"/>
    <w:rsid w:val="001B4E28"/>
    <w:rsid w:val="001B5AD2"/>
    <w:rsid w:val="001B5BD6"/>
    <w:rsid w:val="001B5D06"/>
    <w:rsid w:val="001B72C4"/>
    <w:rsid w:val="001C3525"/>
    <w:rsid w:val="001C3AFB"/>
    <w:rsid w:val="001C5241"/>
    <w:rsid w:val="001C571E"/>
    <w:rsid w:val="001D07F0"/>
    <w:rsid w:val="001D0826"/>
    <w:rsid w:val="001D0B18"/>
    <w:rsid w:val="001D0DDA"/>
    <w:rsid w:val="001D1413"/>
    <w:rsid w:val="001D1BD2"/>
    <w:rsid w:val="001D349E"/>
    <w:rsid w:val="001D357D"/>
    <w:rsid w:val="001D3963"/>
    <w:rsid w:val="001D5596"/>
    <w:rsid w:val="001E0248"/>
    <w:rsid w:val="001E02BE"/>
    <w:rsid w:val="001E0D70"/>
    <w:rsid w:val="001E290F"/>
    <w:rsid w:val="001E39A0"/>
    <w:rsid w:val="001E3B37"/>
    <w:rsid w:val="001E3B68"/>
    <w:rsid w:val="001E3E21"/>
    <w:rsid w:val="001F0604"/>
    <w:rsid w:val="001F0C78"/>
    <w:rsid w:val="001F2594"/>
    <w:rsid w:val="001F31E0"/>
    <w:rsid w:val="001F3747"/>
    <w:rsid w:val="001F45C3"/>
    <w:rsid w:val="001F4B7F"/>
    <w:rsid w:val="001F662A"/>
    <w:rsid w:val="0020230F"/>
    <w:rsid w:val="00203F1A"/>
    <w:rsid w:val="00204D82"/>
    <w:rsid w:val="002055A3"/>
    <w:rsid w:val="002055A6"/>
    <w:rsid w:val="00205FBC"/>
    <w:rsid w:val="00206460"/>
    <w:rsid w:val="002069B4"/>
    <w:rsid w:val="00206D87"/>
    <w:rsid w:val="002121C1"/>
    <w:rsid w:val="00213E76"/>
    <w:rsid w:val="00215730"/>
    <w:rsid w:val="00215DFC"/>
    <w:rsid w:val="0021695D"/>
    <w:rsid w:val="00220FBE"/>
    <w:rsid w:val="002212DF"/>
    <w:rsid w:val="002212E6"/>
    <w:rsid w:val="00222CD4"/>
    <w:rsid w:val="00225016"/>
    <w:rsid w:val="00225098"/>
    <w:rsid w:val="002253CA"/>
    <w:rsid w:val="002264A6"/>
    <w:rsid w:val="00226589"/>
    <w:rsid w:val="002275F0"/>
    <w:rsid w:val="00227BA7"/>
    <w:rsid w:val="00227EBA"/>
    <w:rsid w:val="0023011C"/>
    <w:rsid w:val="00230EF5"/>
    <w:rsid w:val="0023221B"/>
    <w:rsid w:val="002347D4"/>
    <w:rsid w:val="002375C1"/>
    <w:rsid w:val="002412ED"/>
    <w:rsid w:val="00247E1E"/>
    <w:rsid w:val="002503BA"/>
    <w:rsid w:val="00250828"/>
    <w:rsid w:val="00251902"/>
    <w:rsid w:val="00251AD2"/>
    <w:rsid w:val="00253450"/>
    <w:rsid w:val="002538F8"/>
    <w:rsid w:val="00254096"/>
    <w:rsid w:val="002540DE"/>
    <w:rsid w:val="0025498A"/>
    <w:rsid w:val="002552BE"/>
    <w:rsid w:val="00256E9A"/>
    <w:rsid w:val="00257278"/>
    <w:rsid w:val="00257818"/>
    <w:rsid w:val="00257A28"/>
    <w:rsid w:val="002604A3"/>
    <w:rsid w:val="002618F4"/>
    <w:rsid w:val="00261D77"/>
    <w:rsid w:val="00261E77"/>
    <w:rsid w:val="0026205C"/>
    <w:rsid w:val="002625DC"/>
    <w:rsid w:val="00262F2D"/>
    <w:rsid w:val="00263398"/>
    <w:rsid w:val="002633E4"/>
    <w:rsid w:val="00263715"/>
    <w:rsid w:val="00263B99"/>
    <w:rsid w:val="002647D8"/>
    <w:rsid w:val="00266F06"/>
    <w:rsid w:val="002739E9"/>
    <w:rsid w:val="0027495D"/>
    <w:rsid w:val="00275BCF"/>
    <w:rsid w:val="0028060C"/>
    <w:rsid w:val="00280613"/>
    <w:rsid w:val="00282117"/>
    <w:rsid w:val="002838D4"/>
    <w:rsid w:val="00284B1B"/>
    <w:rsid w:val="00291E36"/>
    <w:rsid w:val="00292257"/>
    <w:rsid w:val="002938EB"/>
    <w:rsid w:val="002968D6"/>
    <w:rsid w:val="002973DD"/>
    <w:rsid w:val="002A004C"/>
    <w:rsid w:val="002A47AC"/>
    <w:rsid w:val="002A54E0"/>
    <w:rsid w:val="002A702E"/>
    <w:rsid w:val="002B1595"/>
    <w:rsid w:val="002B191D"/>
    <w:rsid w:val="002B2E83"/>
    <w:rsid w:val="002B34ED"/>
    <w:rsid w:val="002B3FB8"/>
    <w:rsid w:val="002B5B50"/>
    <w:rsid w:val="002C445E"/>
    <w:rsid w:val="002C7E71"/>
    <w:rsid w:val="002D0291"/>
    <w:rsid w:val="002D0AF6"/>
    <w:rsid w:val="002D5EFA"/>
    <w:rsid w:val="002D616C"/>
    <w:rsid w:val="002D64F0"/>
    <w:rsid w:val="002E0DF4"/>
    <w:rsid w:val="002E2AA8"/>
    <w:rsid w:val="002E3995"/>
    <w:rsid w:val="002E4DA6"/>
    <w:rsid w:val="002F1053"/>
    <w:rsid w:val="002F164D"/>
    <w:rsid w:val="002F1F09"/>
    <w:rsid w:val="002F21B1"/>
    <w:rsid w:val="002F2764"/>
    <w:rsid w:val="002F5B6E"/>
    <w:rsid w:val="002F5D3B"/>
    <w:rsid w:val="002F658B"/>
    <w:rsid w:val="002F7A36"/>
    <w:rsid w:val="003021BC"/>
    <w:rsid w:val="003054A8"/>
    <w:rsid w:val="00305DEA"/>
    <w:rsid w:val="00306206"/>
    <w:rsid w:val="003144D5"/>
    <w:rsid w:val="00314CB9"/>
    <w:rsid w:val="003162D5"/>
    <w:rsid w:val="00317D85"/>
    <w:rsid w:val="00322454"/>
    <w:rsid w:val="0032280B"/>
    <w:rsid w:val="003236F8"/>
    <w:rsid w:val="003239B3"/>
    <w:rsid w:val="0032595F"/>
    <w:rsid w:val="00327C56"/>
    <w:rsid w:val="003315A1"/>
    <w:rsid w:val="003364E1"/>
    <w:rsid w:val="003373EC"/>
    <w:rsid w:val="00340D80"/>
    <w:rsid w:val="003414A2"/>
    <w:rsid w:val="00342FF4"/>
    <w:rsid w:val="00343992"/>
    <w:rsid w:val="00343B7E"/>
    <w:rsid w:val="00344491"/>
    <w:rsid w:val="00344E5A"/>
    <w:rsid w:val="00345140"/>
    <w:rsid w:val="0034577F"/>
    <w:rsid w:val="00346148"/>
    <w:rsid w:val="003473CE"/>
    <w:rsid w:val="00350967"/>
    <w:rsid w:val="003524F9"/>
    <w:rsid w:val="00353147"/>
    <w:rsid w:val="00353AA4"/>
    <w:rsid w:val="00353C56"/>
    <w:rsid w:val="003601F5"/>
    <w:rsid w:val="003627F9"/>
    <w:rsid w:val="00363027"/>
    <w:rsid w:val="00363F89"/>
    <w:rsid w:val="00365BDD"/>
    <w:rsid w:val="00365F5A"/>
    <w:rsid w:val="003669EA"/>
    <w:rsid w:val="00366A0C"/>
    <w:rsid w:val="00366C05"/>
    <w:rsid w:val="003706C7"/>
    <w:rsid w:val="003706CC"/>
    <w:rsid w:val="00371AD8"/>
    <w:rsid w:val="003764A4"/>
    <w:rsid w:val="00376559"/>
    <w:rsid w:val="00377710"/>
    <w:rsid w:val="00377ABE"/>
    <w:rsid w:val="003801D8"/>
    <w:rsid w:val="0038114E"/>
    <w:rsid w:val="0038152F"/>
    <w:rsid w:val="00382907"/>
    <w:rsid w:val="00384714"/>
    <w:rsid w:val="00386AEE"/>
    <w:rsid w:val="003874B0"/>
    <w:rsid w:val="003904EA"/>
    <w:rsid w:val="003905AA"/>
    <w:rsid w:val="00394337"/>
    <w:rsid w:val="00394BC5"/>
    <w:rsid w:val="003965C0"/>
    <w:rsid w:val="0039717C"/>
    <w:rsid w:val="003A0B0D"/>
    <w:rsid w:val="003A20E0"/>
    <w:rsid w:val="003A2D8E"/>
    <w:rsid w:val="003A3729"/>
    <w:rsid w:val="003A781B"/>
    <w:rsid w:val="003A7CE6"/>
    <w:rsid w:val="003B31FD"/>
    <w:rsid w:val="003B4135"/>
    <w:rsid w:val="003C1716"/>
    <w:rsid w:val="003C20E4"/>
    <w:rsid w:val="003C3943"/>
    <w:rsid w:val="003C6F89"/>
    <w:rsid w:val="003C7C2C"/>
    <w:rsid w:val="003D11F6"/>
    <w:rsid w:val="003D20A4"/>
    <w:rsid w:val="003D2C3A"/>
    <w:rsid w:val="003D6342"/>
    <w:rsid w:val="003D6AE6"/>
    <w:rsid w:val="003D7F6B"/>
    <w:rsid w:val="003E0AA0"/>
    <w:rsid w:val="003E0C77"/>
    <w:rsid w:val="003E4D7A"/>
    <w:rsid w:val="003E6F90"/>
    <w:rsid w:val="003E73ED"/>
    <w:rsid w:val="003E7BC7"/>
    <w:rsid w:val="003F55AE"/>
    <w:rsid w:val="003F5D0F"/>
    <w:rsid w:val="003F6135"/>
    <w:rsid w:val="003F7833"/>
    <w:rsid w:val="004026E3"/>
    <w:rsid w:val="00403666"/>
    <w:rsid w:val="00406FA0"/>
    <w:rsid w:val="004070A8"/>
    <w:rsid w:val="00410432"/>
    <w:rsid w:val="00410830"/>
    <w:rsid w:val="00410888"/>
    <w:rsid w:val="00410A72"/>
    <w:rsid w:val="00414101"/>
    <w:rsid w:val="00414BFC"/>
    <w:rsid w:val="00417DF8"/>
    <w:rsid w:val="004219CF"/>
    <w:rsid w:val="00421A91"/>
    <w:rsid w:val="004234F0"/>
    <w:rsid w:val="004242CD"/>
    <w:rsid w:val="00424F90"/>
    <w:rsid w:val="00426294"/>
    <w:rsid w:val="00427EEC"/>
    <w:rsid w:val="004301E3"/>
    <w:rsid w:val="00433402"/>
    <w:rsid w:val="00433DDB"/>
    <w:rsid w:val="00434CE5"/>
    <w:rsid w:val="0043577C"/>
    <w:rsid w:val="00435A29"/>
    <w:rsid w:val="00436A67"/>
    <w:rsid w:val="00437619"/>
    <w:rsid w:val="00441607"/>
    <w:rsid w:val="004418DF"/>
    <w:rsid w:val="0044434C"/>
    <w:rsid w:val="004445F1"/>
    <w:rsid w:val="00445ED1"/>
    <w:rsid w:val="00447903"/>
    <w:rsid w:val="00454AAD"/>
    <w:rsid w:val="00456BD8"/>
    <w:rsid w:val="004620F6"/>
    <w:rsid w:val="00465A1E"/>
    <w:rsid w:val="00466525"/>
    <w:rsid w:val="00467E0E"/>
    <w:rsid w:val="00470657"/>
    <w:rsid w:val="004708A2"/>
    <w:rsid w:val="004712D7"/>
    <w:rsid w:val="0047623F"/>
    <w:rsid w:val="004775BE"/>
    <w:rsid w:val="004777B0"/>
    <w:rsid w:val="00484843"/>
    <w:rsid w:val="00486F93"/>
    <w:rsid w:val="004908E2"/>
    <w:rsid w:val="004924AC"/>
    <w:rsid w:val="00492B0C"/>
    <w:rsid w:val="00494232"/>
    <w:rsid w:val="0049445A"/>
    <w:rsid w:val="004A09C7"/>
    <w:rsid w:val="004A2A63"/>
    <w:rsid w:val="004A2B97"/>
    <w:rsid w:val="004A38F5"/>
    <w:rsid w:val="004A78E6"/>
    <w:rsid w:val="004B0C73"/>
    <w:rsid w:val="004B1158"/>
    <w:rsid w:val="004B1CF2"/>
    <w:rsid w:val="004B1F9E"/>
    <w:rsid w:val="004B210C"/>
    <w:rsid w:val="004B27E6"/>
    <w:rsid w:val="004B2C4D"/>
    <w:rsid w:val="004B5E74"/>
    <w:rsid w:val="004B5FAE"/>
    <w:rsid w:val="004B6170"/>
    <w:rsid w:val="004B6959"/>
    <w:rsid w:val="004B7A5B"/>
    <w:rsid w:val="004C02ED"/>
    <w:rsid w:val="004C0D7F"/>
    <w:rsid w:val="004C1384"/>
    <w:rsid w:val="004C1B89"/>
    <w:rsid w:val="004C3B03"/>
    <w:rsid w:val="004C3BB7"/>
    <w:rsid w:val="004C55F3"/>
    <w:rsid w:val="004C6C36"/>
    <w:rsid w:val="004C782B"/>
    <w:rsid w:val="004C7D59"/>
    <w:rsid w:val="004D405F"/>
    <w:rsid w:val="004D4247"/>
    <w:rsid w:val="004D580F"/>
    <w:rsid w:val="004D7B1F"/>
    <w:rsid w:val="004E0B4C"/>
    <w:rsid w:val="004E1D5E"/>
    <w:rsid w:val="004E2936"/>
    <w:rsid w:val="004E3D78"/>
    <w:rsid w:val="004E49A8"/>
    <w:rsid w:val="004E4F4F"/>
    <w:rsid w:val="004E57A4"/>
    <w:rsid w:val="004E6789"/>
    <w:rsid w:val="004E6A60"/>
    <w:rsid w:val="004F111B"/>
    <w:rsid w:val="004F217E"/>
    <w:rsid w:val="004F2A43"/>
    <w:rsid w:val="004F2BBB"/>
    <w:rsid w:val="004F4FB2"/>
    <w:rsid w:val="004F5A2C"/>
    <w:rsid w:val="004F61E3"/>
    <w:rsid w:val="004F6A3A"/>
    <w:rsid w:val="0050157D"/>
    <w:rsid w:val="0050165F"/>
    <w:rsid w:val="00502E10"/>
    <w:rsid w:val="00503439"/>
    <w:rsid w:val="0050354E"/>
    <w:rsid w:val="00503D1E"/>
    <w:rsid w:val="00506141"/>
    <w:rsid w:val="0051015C"/>
    <w:rsid w:val="005106CA"/>
    <w:rsid w:val="00512940"/>
    <w:rsid w:val="00513DA0"/>
    <w:rsid w:val="005149FE"/>
    <w:rsid w:val="00516CF1"/>
    <w:rsid w:val="00516F77"/>
    <w:rsid w:val="0052184F"/>
    <w:rsid w:val="005235D6"/>
    <w:rsid w:val="00527CC9"/>
    <w:rsid w:val="00531AE9"/>
    <w:rsid w:val="005333E7"/>
    <w:rsid w:val="00536028"/>
    <w:rsid w:val="00536188"/>
    <w:rsid w:val="00537590"/>
    <w:rsid w:val="0054115E"/>
    <w:rsid w:val="00541CDB"/>
    <w:rsid w:val="00542041"/>
    <w:rsid w:val="00542590"/>
    <w:rsid w:val="00543896"/>
    <w:rsid w:val="00543FFE"/>
    <w:rsid w:val="00544189"/>
    <w:rsid w:val="00544215"/>
    <w:rsid w:val="0054493B"/>
    <w:rsid w:val="00545AA0"/>
    <w:rsid w:val="005461B9"/>
    <w:rsid w:val="00550A66"/>
    <w:rsid w:val="0055430C"/>
    <w:rsid w:val="005608C2"/>
    <w:rsid w:val="00561B4D"/>
    <w:rsid w:val="00562BE6"/>
    <w:rsid w:val="00563ABB"/>
    <w:rsid w:val="005648C3"/>
    <w:rsid w:val="00564DE4"/>
    <w:rsid w:val="00566DD5"/>
    <w:rsid w:val="00567EC7"/>
    <w:rsid w:val="00567F5A"/>
    <w:rsid w:val="00570013"/>
    <w:rsid w:val="005701B8"/>
    <w:rsid w:val="00570AC7"/>
    <w:rsid w:val="005713B5"/>
    <w:rsid w:val="00571D7E"/>
    <w:rsid w:val="00573282"/>
    <w:rsid w:val="0057398A"/>
    <w:rsid w:val="00573A17"/>
    <w:rsid w:val="00575382"/>
    <w:rsid w:val="005753EC"/>
    <w:rsid w:val="00575AA2"/>
    <w:rsid w:val="00577DF6"/>
    <w:rsid w:val="005801A2"/>
    <w:rsid w:val="0058146F"/>
    <w:rsid w:val="005827B6"/>
    <w:rsid w:val="00582BA8"/>
    <w:rsid w:val="00583E0C"/>
    <w:rsid w:val="005847AC"/>
    <w:rsid w:val="00584AA6"/>
    <w:rsid w:val="005853BC"/>
    <w:rsid w:val="00585F72"/>
    <w:rsid w:val="005863DF"/>
    <w:rsid w:val="005871B5"/>
    <w:rsid w:val="005952A5"/>
    <w:rsid w:val="005960F1"/>
    <w:rsid w:val="00597273"/>
    <w:rsid w:val="005A037B"/>
    <w:rsid w:val="005A05D4"/>
    <w:rsid w:val="005A197C"/>
    <w:rsid w:val="005A33A1"/>
    <w:rsid w:val="005A33E5"/>
    <w:rsid w:val="005A4F0D"/>
    <w:rsid w:val="005A56B0"/>
    <w:rsid w:val="005A57A7"/>
    <w:rsid w:val="005A7075"/>
    <w:rsid w:val="005B1A75"/>
    <w:rsid w:val="005B217D"/>
    <w:rsid w:val="005B3614"/>
    <w:rsid w:val="005B5C27"/>
    <w:rsid w:val="005B7C36"/>
    <w:rsid w:val="005C0224"/>
    <w:rsid w:val="005C10F1"/>
    <w:rsid w:val="005C2AB1"/>
    <w:rsid w:val="005C385F"/>
    <w:rsid w:val="005C39A7"/>
    <w:rsid w:val="005C604C"/>
    <w:rsid w:val="005C7C26"/>
    <w:rsid w:val="005E1452"/>
    <w:rsid w:val="005E19BC"/>
    <w:rsid w:val="005E1AC6"/>
    <w:rsid w:val="005E1C72"/>
    <w:rsid w:val="005E2108"/>
    <w:rsid w:val="005E36E8"/>
    <w:rsid w:val="005E3E9E"/>
    <w:rsid w:val="005E3F2B"/>
    <w:rsid w:val="005E6074"/>
    <w:rsid w:val="005E6A96"/>
    <w:rsid w:val="005E7ED1"/>
    <w:rsid w:val="005F0A42"/>
    <w:rsid w:val="005F16A0"/>
    <w:rsid w:val="005F1E4D"/>
    <w:rsid w:val="005F6F1B"/>
    <w:rsid w:val="0060362C"/>
    <w:rsid w:val="006067DD"/>
    <w:rsid w:val="006070C8"/>
    <w:rsid w:val="00607522"/>
    <w:rsid w:val="006124A1"/>
    <w:rsid w:val="00613680"/>
    <w:rsid w:val="006145E6"/>
    <w:rsid w:val="00614711"/>
    <w:rsid w:val="00615995"/>
    <w:rsid w:val="00616155"/>
    <w:rsid w:val="00617950"/>
    <w:rsid w:val="00620BF1"/>
    <w:rsid w:val="00621340"/>
    <w:rsid w:val="00623059"/>
    <w:rsid w:val="00623718"/>
    <w:rsid w:val="00623B8A"/>
    <w:rsid w:val="00624AA6"/>
    <w:rsid w:val="00624B33"/>
    <w:rsid w:val="00624D2B"/>
    <w:rsid w:val="00625761"/>
    <w:rsid w:val="0063041A"/>
    <w:rsid w:val="00630AA2"/>
    <w:rsid w:val="00630E1F"/>
    <w:rsid w:val="00631D8B"/>
    <w:rsid w:val="00632071"/>
    <w:rsid w:val="00632A11"/>
    <w:rsid w:val="00640B46"/>
    <w:rsid w:val="00641714"/>
    <w:rsid w:val="00641F5A"/>
    <w:rsid w:val="0064385B"/>
    <w:rsid w:val="0064469E"/>
    <w:rsid w:val="00645528"/>
    <w:rsid w:val="00645568"/>
    <w:rsid w:val="00646707"/>
    <w:rsid w:val="00650188"/>
    <w:rsid w:val="00652DE9"/>
    <w:rsid w:val="006549CC"/>
    <w:rsid w:val="00655C1F"/>
    <w:rsid w:val="00656C72"/>
    <w:rsid w:val="00656E9B"/>
    <w:rsid w:val="006570B2"/>
    <w:rsid w:val="00657F7E"/>
    <w:rsid w:val="006619B2"/>
    <w:rsid w:val="00662E58"/>
    <w:rsid w:val="006635BA"/>
    <w:rsid w:val="006637F2"/>
    <w:rsid w:val="006642A5"/>
    <w:rsid w:val="00664725"/>
    <w:rsid w:val="006648DC"/>
    <w:rsid w:val="00664DCF"/>
    <w:rsid w:val="00666215"/>
    <w:rsid w:val="006672FA"/>
    <w:rsid w:val="00674C88"/>
    <w:rsid w:val="00676458"/>
    <w:rsid w:val="0067708D"/>
    <w:rsid w:val="00680CF7"/>
    <w:rsid w:val="006839CD"/>
    <w:rsid w:val="00686E0E"/>
    <w:rsid w:val="00693735"/>
    <w:rsid w:val="006959A6"/>
    <w:rsid w:val="006959CC"/>
    <w:rsid w:val="0069632D"/>
    <w:rsid w:val="006A15C7"/>
    <w:rsid w:val="006A2005"/>
    <w:rsid w:val="006A225C"/>
    <w:rsid w:val="006A5E5F"/>
    <w:rsid w:val="006A601F"/>
    <w:rsid w:val="006A7282"/>
    <w:rsid w:val="006A76A8"/>
    <w:rsid w:val="006A79F1"/>
    <w:rsid w:val="006B036C"/>
    <w:rsid w:val="006B05ED"/>
    <w:rsid w:val="006B121A"/>
    <w:rsid w:val="006B2128"/>
    <w:rsid w:val="006B3774"/>
    <w:rsid w:val="006B692D"/>
    <w:rsid w:val="006C061A"/>
    <w:rsid w:val="006C0E19"/>
    <w:rsid w:val="006C3084"/>
    <w:rsid w:val="006C41BC"/>
    <w:rsid w:val="006C49BC"/>
    <w:rsid w:val="006C4B4C"/>
    <w:rsid w:val="006C4EDF"/>
    <w:rsid w:val="006C5A8E"/>
    <w:rsid w:val="006C5D39"/>
    <w:rsid w:val="006C67F1"/>
    <w:rsid w:val="006C77A3"/>
    <w:rsid w:val="006D0609"/>
    <w:rsid w:val="006D1029"/>
    <w:rsid w:val="006D3B1A"/>
    <w:rsid w:val="006D5122"/>
    <w:rsid w:val="006D5314"/>
    <w:rsid w:val="006D61FD"/>
    <w:rsid w:val="006D6454"/>
    <w:rsid w:val="006D6D06"/>
    <w:rsid w:val="006D6D9B"/>
    <w:rsid w:val="006D6F70"/>
    <w:rsid w:val="006D741E"/>
    <w:rsid w:val="006E01A5"/>
    <w:rsid w:val="006E1516"/>
    <w:rsid w:val="006E1F5D"/>
    <w:rsid w:val="006E240F"/>
    <w:rsid w:val="006E2810"/>
    <w:rsid w:val="006E3CF8"/>
    <w:rsid w:val="006E3E99"/>
    <w:rsid w:val="006E5417"/>
    <w:rsid w:val="006E6055"/>
    <w:rsid w:val="006E60D6"/>
    <w:rsid w:val="006E645D"/>
    <w:rsid w:val="006E6584"/>
    <w:rsid w:val="006E65DE"/>
    <w:rsid w:val="006E7F80"/>
    <w:rsid w:val="006F0794"/>
    <w:rsid w:val="006F13BA"/>
    <w:rsid w:val="006F452F"/>
    <w:rsid w:val="006F497A"/>
    <w:rsid w:val="006F4C5B"/>
    <w:rsid w:val="006F4E07"/>
    <w:rsid w:val="006F68A9"/>
    <w:rsid w:val="006F6E9B"/>
    <w:rsid w:val="006F7528"/>
    <w:rsid w:val="00700B2E"/>
    <w:rsid w:val="0070183B"/>
    <w:rsid w:val="007023DE"/>
    <w:rsid w:val="00703421"/>
    <w:rsid w:val="00704987"/>
    <w:rsid w:val="007053D6"/>
    <w:rsid w:val="00705FCD"/>
    <w:rsid w:val="00706BB6"/>
    <w:rsid w:val="00710735"/>
    <w:rsid w:val="00712F60"/>
    <w:rsid w:val="007159FA"/>
    <w:rsid w:val="007170C5"/>
    <w:rsid w:val="0072065E"/>
    <w:rsid w:val="00720721"/>
    <w:rsid w:val="00720D78"/>
    <w:rsid w:val="00720E3B"/>
    <w:rsid w:val="0072130F"/>
    <w:rsid w:val="00721BA1"/>
    <w:rsid w:val="00722681"/>
    <w:rsid w:val="007247B4"/>
    <w:rsid w:val="00725AC4"/>
    <w:rsid w:val="00727111"/>
    <w:rsid w:val="00727DE0"/>
    <w:rsid w:val="00734BED"/>
    <w:rsid w:val="00735288"/>
    <w:rsid w:val="007365C4"/>
    <w:rsid w:val="00737615"/>
    <w:rsid w:val="007378A9"/>
    <w:rsid w:val="007402A6"/>
    <w:rsid w:val="00740951"/>
    <w:rsid w:val="0074104E"/>
    <w:rsid w:val="00741C26"/>
    <w:rsid w:val="0074393F"/>
    <w:rsid w:val="00744023"/>
    <w:rsid w:val="0074481B"/>
    <w:rsid w:val="00745F6B"/>
    <w:rsid w:val="0075175B"/>
    <w:rsid w:val="00752339"/>
    <w:rsid w:val="0075585E"/>
    <w:rsid w:val="00756381"/>
    <w:rsid w:val="00756BA1"/>
    <w:rsid w:val="007572C8"/>
    <w:rsid w:val="0076048E"/>
    <w:rsid w:val="00760EBF"/>
    <w:rsid w:val="00764261"/>
    <w:rsid w:val="0076680B"/>
    <w:rsid w:val="00767478"/>
    <w:rsid w:val="00767559"/>
    <w:rsid w:val="00767BFB"/>
    <w:rsid w:val="00770571"/>
    <w:rsid w:val="00773999"/>
    <w:rsid w:val="00774083"/>
    <w:rsid w:val="00774099"/>
    <w:rsid w:val="00774F7D"/>
    <w:rsid w:val="007757C0"/>
    <w:rsid w:val="007768FF"/>
    <w:rsid w:val="00776972"/>
    <w:rsid w:val="007812F7"/>
    <w:rsid w:val="007824D3"/>
    <w:rsid w:val="00782BE6"/>
    <w:rsid w:val="0078379E"/>
    <w:rsid w:val="007849DB"/>
    <w:rsid w:val="00784ACA"/>
    <w:rsid w:val="00784B93"/>
    <w:rsid w:val="00786720"/>
    <w:rsid w:val="007877F3"/>
    <w:rsid w:val="00792310"/>
    <w:rsid w:val="00793475"/>
    <w:rsid w:val="00793FA2"/>
    <w:rsid w:val="00794200"/>
    <w:rsid w:val="00794988"/>
    <w:rsid w:val="00794E3C"/>
    <w:rsid w:val="00796EE3"/>
    <w:rsid w:val="007A3145"/>
    <w:rsid w:val="007A59E4"/>
    <w:rsid w:val="007A6521"/>
    <w:rsid w:val="007A7ACC"/>
    <w:rsid w:val="007A7D29"/>
    <w:rsid w:val="007A7D80"/>
    <w:rsid w:val="007B0121"/>
    <w:rsid w:val="007B1D71"/>
    <w:rsid w:val="007B3170"/>
    <w:rsid w:val="007B4AB8"/>
    <w:rsid w:val="007B547D"/>
    <w:rsid w:val="007B79F1"/>
    <w:rsid w:val="007C0CB5"/>
    <w:rsid w:val="007C276D"/>
    <w:rsid w:val="007C3055"/>
    <w:rsid w:val="007C718B"/>
    <w:rsid w:val="007D1181"/>
    <w:rsid w:val="007D1832"/>
    <w:rsid w:val="007D2D46"/>
    <w:rsid w:val="007D4490"/>
    <w:rsid w:val="007D7C62"/>
    <w:rsid w:val="007E01A3"/>
    <w:rsid w:val="007E1B36"/>
    <w:rsid w:val="007E28FE"/>
    <w:rsid w:val="007E3917"/>
    <w:rsid w:val="007E43AC"/>
    <w:rsid w:val="007E6DFD"/>
    <w:rsid w:val="007E6ED9"/>
    <w:rsid w:val="007F1F8B"/>
    <w:rsid w:val="007F2736"/>
    <w:rsid w:val="007F2BFC"/>
    <w:rsid w:val="007F2E18"/>
    <w:rsid w:val="007F46B8"/>
    <w:rsid w:val="007F6205"/>
    <w:rsid w:val="007F641B"/>
    <w:rsid w:val="007F67A1"/>
    <w:rsid w:val="007F72DA"/>
    <w:rsid w:val="008066C9"/>
    <w:rsid w:val="008078B8"/>
    <w:rsid w:val="00811434"/>
    <w:rsid w:val="00811C05"/>
    <w:rsid w:val="00811F19"/>
    <w:rsid w:val="00812E40"/>
    <w:rsid w:val="0082026D"/>
    <w:rsid w:val="008206C8"/>
    <w:rsid w:val="00821D6A"/>
    <w:rsid w:val="008250C2"/>
    <w:rsid w:val="008252B0"/>
    <w:rsid w:val="0082614A"/>
    <w:rsid w:val="008301FF"/>
    <w:rsid w:val="00830F3E"/>
    <w:rsid w:val="008313A8"/>
    <w:rsid w:val="0083195F"/>
    <w:rsid w:val="00833AB7"/>
    <w:rsid w:val="00842ACF"/>
    <w:rsid w:val="008453E7"/>
    <w:rsid w:val="0084634A"/>
    <w:rsid w:val="00847F17"/>
    <w:rsid w:val="00851D32"/>
    <w:rsid w:val="008544DB"/>
    <w:rsid w:val="008545E4"/>
    <w:rsid w:val="00855C1B"/>
    <w:rsid w:val="008564C2"/>
    <w:rsid w:val="008565AC"/>
    <w:rsid w:val="00856F05"/>
    <w:rsid w:val="00857B63"/>
    <w:rsid w:val="00860462"/>
    <w:rsid w:val="0086387C"/>
    <w:rsid w:val="00863F0B"/>
    <w:rsid w:val="00870539"/>
    <w:rsid w:val="00870EDA"/>
    <w:rsid w:val="00874A6C"/>
    <w:rsid w:val="00876C65"/>
    <w:rsid w:val="0088056B"/>
    <w:rsid w:val="00880D69"/>
    <w:rsid w:val="00881361"/>
    <w:rsid w:val="00882F72"/>
    <w:rsid w:val="00885DE5"/>
    <w:rsid w:val="00886566"/>
    <w:rsid w:val="00891D0C"/>
    <w:rsid w:val="00893CD2"/>
    <w:rsid w:val="00893DC4"/>
    <w:rsid w:val="00896303"/>
    <w:rsid w:val="008968D2"/>
    <w:rsid w:val="008A09D4"/>
    <w:rsid w:val="008A3B06"/>
    <w:rsid w:val="008A45E0"/>
    <w:rsid w:val="008A4B4C"/>
    <w:rsid w:val="008A4B54"/>
    <w:rsid w:val="008A5998"/>
    <w:rsid w:val="008A6A0F"/>
    <w:rsid w:val="008A77E3"/>
    <w:rsid w:val="008B36FE"/>
    <w:rsid w:val="008B427D"/>
    <w:rsid w:val="008B5CE7"/>
    <w:rsid w:val="008B707A"/>
    <w:rsid w:val="008C010B"/>
    <w:rsid w:val="008C0482"/>
    <w:rsid w:val="008C1D58"/>
    <w:rsid w:val="008C1F0F"/>
    <w:rsid w:val="008C239F"/>
    <w:rsid w:val="008C3654"/>
    <w:rsid w:val="008C3673"/>
    <w:rsid w:val="008C40F4"/>
    <w:rsid w:val="008C49D4"/>
    <w:rsid w:val="008D0A75"/>
    <w:rsid w:val="008D0E44"/>
    <w:rsid w:val="008D2425"/>
    <w:rsid w:val="008D282C"/>
    <w:rsid w:val="008D3EB2"/>
    <w:rsid w:val="008D4F22"/>
    <w:rsid w:val="008D69C9"/>
    <w:rsid w:val="008D6CED"/>
    <w:rsid w:val="008D7173"/>
    <w:rsid w:val="008E2255"/>
    <w:rsid w:val="008E232A"/>
    <w:rsid w:val="008E3678"/>
    <w:rsid w:val="008E480C"/>
    <w:rsid w:val="008E4A78"/>
    <w:rsid w:val="008E5238"/>
    <w:rsid w:val="008E5C33"/>
    <w:rsid w:val="008E7509"/>
    <w:rsid w:val="008E78A2"/>
    <w:rsid w:val="008F2016"/>
    <w:rsid w:val="008F3041"/>
    <w:rsid w:val="008F5C7D"/>
    <w:rsid w:val="0090160B"/>
    <w:rsid w:val="00901720"/>
    <w:rsid w:val="00904BAC"/>
    <w:rsid w:val="009056B4"/>
    <w:rsid w:val="0090669F"/>
    <w:rsid w:val="00906EE8"/>
    <w:rsid w:val="00907757"/>
    <w:rsid w:val="00910191"/>
    <w:rsid w:val="00910650"/>
    <w:rsid w:val="00912E0D"/>
    <w:rsid w:val="0091307C"/>
    <w:rsid w:val="009147FC"/>
    <w:rsid w:val="00916BEA"/>
    <w:rsid w:val="009170A1"/>
    <w:rsid w:val="009170EC"/>
    <w:rsid w:val="0092026A"/>
    <w:rsid w:val="009212B0"/>
    <w:rsid w:val="00921FA1"/>
    <w:rsid w:val="009234A5"/>
    <w:rsid w:val="009234E3"/>
    <w:rsid w:val="00923B22"/>
    <w:rsid w:val="009243FA"/>
    <w:rsid w:val="00926307"/>
    <w:rsid w:val="0092644C"/>
    <w:rsid w:val="00926EBB"/>
    <w:rsid w:val="0092703C"/>
    <w:rsid w:val="0093043F"/>
    <w:rsid w:val="00930B90"/>
    <w:rsid w:val="00930E7B"/>
    <w:rsid w:val="00933453"/>
    <w:rsid w:val="009336F7"/>
    <w:rsid w:val="0093636C"/>
    <w:rsid w:val="00936A48"/>
    <w:rsid w:val="009374A7"/>
    <w:rsid w:val="00937F03"/>
    <w:rsid w:val="00944DD4"/>
    <w:rsid w:val="00945F3F"/>
    <w:rsid w:val="00946B9F"/>
    <w:rsid w:val="00946DDA"/>
    <w:rsid w:val="00946FCF"/>
    <w:rsid w:val="00947796"/>
    <w:rsid w:val="00952FF0"/>
    <w:rsid w:val="00955F6D"/>
    <w:rsid w:val="009607B1"/>
    <w:rsid w:val="0096115C"/>
    <w:rsid w:val="00962D38"/>
    <w:rsid w:val="009630CB"/>
    <w:rsid w:val="00964845"/>
    <w:rsid w:val="00964B73"/>
    <w:rsid w:val="00970476"/>
    <w:rsid w:val="00971E82"/>
    <w:rsid w:val="00973C5B"/>
    <w:rsid w:val="00975FAA"/>
    <w:rsid w:val="00976B25"/>
    <w:rsid w:val="00977C16"/>
    <w:rsid w:val="00977DCE"/>
    <w:rsid w:val="00977F00"/>
    <w:rsid w:val="009809CB"/>
    <w:rsid w:val="0098551D"/>
    <w:rsid w:val="00985DCB"/>
    <w:rsid w:val="0098676A"/>
    <w:rsid w:val="00987BE3"/>
    <w:rsid w:val="00993099"/>
    <w:rsid w:val="0099518F"/>
    <w:rsid w:val="009A205E"/>
    <w:rsid w:val="009A23FF"/>
    <w:rsid w:val="009A2A42"/>
    <w:rsid w:val="009A44EE"/>
    <w:rsid w:val="009A523D"/>
    <w:rsid w:val="009A526B"/>
    <w:rsid w:val="009A533C"/>
    <w:rsid w:val="009A761C"/>
    <w:rsid w:val="009A7F43"/>
    <w:rsid w:val="009B02A1"/>
    <w:rsid w:val="009B3092"/>
    <w:rsid w:val="009B3361"/>
    <w:rsid w:val="009B6D9C"/>
    <w:rsid w:val="009B740B"/>
    <w:rsid w:val="009B7F3F"/>
    <w:rsid w:val="009C19E8"/>
    <w:rsid w:val="009C41DD"/>
    <w:rsid w:val="009C4F81"/>
    <w:rsid w:val="009C5382"/>
    <w:rsid w:val="009C76B5"/>
    <w:rsid w:val="009D032D"/>
    <w:rsid w:val="009D1D73"/>
    <w:rsid w:val="009D327D"/>
    <w:rsid w:val="009D58AD"/>
    <w:rsid w:val="009D7CE6"/>
    <w:rsid w:val="009E20B9"/>
    <w:rsid w:val="009E448E"/>
    <w:rsid w:val="009F00D9"/>
    <w:rsid w:val="009F0FB5"/>
    <w:rsid w:val="009F136F"/>
    <w:rsid w:val="009F139B"/>
    <w:rsid w:val="009F1DEE"/>
    <w:rsid w:val="009F229B"/>
    <w:rsid w:val="009F2D75"/>
    <w:rsid w:val="009F343B"/>
    <w:rsid w:val="009F496B"/>
    <w:rsid w:val="009F5995"/>
    <w:rsid w:val="009F6018"/>
    <w:rsid w:val="009F7434"/>
    <w:rsid w:val="00A01439"/>
    <w:rsid w:val="00A02E61"/>
    <w:rsid w:val="00A05CFF"/>
    <w:rsid w:val="00A062E7"/>
    <w:rsid w:val="00A06BB0"/>
    <w:rsid w:val="00A10F1A"/>
    <w:rsid w:val="00A11344"/>
    <w:rsid w:val="00A12E74"/>
    <w:rsid w:val="00A13048"/>
    <w:rsid w:val="00A14991"/>
    <w:rsid w:val="00A14F10"/>
    <w:rsid w:val="00A15027"/>
    <w:rsid w:val="00A16746"/>
    <w:rsid w:val="00A209C2"/>
    <w:rsid w:val="00A20AF2"/>
    <w:rsid w:val="00A2147A"/>
    <w:rsid w:val="00A23961"/>
    <w:rsid w:val="00A245C9"/>
    <w:rsid w:val="00A24893"/>
    <w:rsid w:val="00A24D42"/>
    <w:rsid w:val="00A2645B"/>
    <w:rsid w:val="00A26E27"/>
    <w:rsid w:val="00A308E3"/>
    <w:rsid w:val="00A30C55"/>
    <w:rsid w:val="00A34AA0"/>
    <w:rsid w:val="00A34E4A"/>
    <w:rsid w:val="00A351FE"/>
    <w:rsid w:val="00A377D2"/>
    <w:rsid w:val="00A41FD2"/>
    <w:rsid w:val="00A46843"/>
    <w:rsid w:val="00A47CCB"/>
    <w:rsid w:val="00A50480"/>
    <w:rsid w:val="00A54758"/>
    <w:rsid w:val="00A56247"/>
    <w:rsid w:val="00A56B97"/>
    <w:rsid w:val="00A6093D"/>
    <w:rsid w:val="00A60A50"/>
    <w:rsid w:val="00A6224B"/>
    <w:rsid w:val="00A65D08"/>
    <w:rsid w:val="00A65EBF"/>
    <w:rsid w:val="00A679FF"/>
    <w:rsid w:val="00A67C4A"/>
    <w:rsid w:val="00A70212"/>
    <w:rsid w:val="00A70BD0"/>
    <w:rsid w:val="00A7156A"/>
    <w:rsid w:val="00A72017"/>
    <w:rsid w:val="00A73130"/>
    <w:rsid w:val="00A73F23"/>
    <w:rsid w:val="00A750A3"/>
    <w:rsid w:val="00A757ED"/>
    <w:rsid w:val="00A767DC"/>
    <w:rsid w:val="00A76A6D"/>
    <w:rsid w:val="00A8061B"/>
    <w:rsid w:val="00A80891"/>
    <w:rsid w:val="00A82678"/>
    <w:rsid w:val="00A83253"/>
    <w:rsid w:val="00A834AA"/>
    <w:rsid w:val="00A83859"/>
    <w:rsid w:val="00A8401D"/>
    <w:rsid w:val="00A876B3"/>
    <w:rsid w:val="00A932D2"/>
    <w:rsid w:val="00A9423C"/>
    <w:rsid w:val="00A947A8"/>
    <w:rsid w:val="00A96564"/>
    <w:rsid w:val="00A96797"/>
    <w:rsid w:val="00A97E0B"/>
    <w:rsid w:val="00AA06C2"/>
    <w:rsid w:val="00AA0E30"/>
    <w:rsid w:val="00AA3989"/>
    <w:rsid w:val="00AA6E84"/>
    <w:rsid w:val="00AB1A1C"/>
    <w:rsid w:val="00AB5333"/>
    <w:rsid w:val="00AB5C5F"/>
    <w:rsid w:val="00AB5D23"/>
    <w:rsid w:val="00AB7B18"/>
    <w:rsid w:val="00AC041F"/>
    <w:rsid w:val="00AC0C86"/>
    <w:rsid w:val="00AC1D91"/>
    <w:rsid w:val="00AC37E3"/>
    <w:rsid w:val="00AC49DE"/>
    <w:rsid w:val="00AC52A3"/>
    <w:rsid w:val="00AC53EA"/>
    <w:rsid w:val="00AC70E2"/>
    <w:rsid w:val="00AD05A8"/>
    <w:rsid w:val="00AD2BB8"/>
    <w:rsid w:val="00AD314D"/>
    <w:rsid w:val="00AD37E1"/>
    <w:rsid w:val="00AD3E8D"/>
    <w:rsid w:val="00AD70F0"/>
    <w:rsid w:val="00AE0464"/>
    <w:rsid w:val="00AE140C"/>
    <w:rsid w:val="00AE2F8F"/>
    <w:rsid w:val="00AE341B"/>
    <w:rsid w:val="00AE4CE9"/>
    <w:rsid w:val="00AE5BAA"/>
    <w:rsid w:val="00AE6A6E"/>
    <w:rsid w:val="00AE7438"/>
    <w:rsid w:val="00AF0716"/>
    <w:rsid w:val="00AF18E7"/>
    <w:rsid w:val="00AF192C"/>
    <w:rsid w:val="00AF45CF"/>
    <w:rsid w:val="00AF4A9A"/>
    <w:rsid w:val="00AF6185"/>
    <w:rsid w:val="00AF62F6"/>
    <w:rsid w:val="00AF676D"/>
    <w:rsid w:val="00AF798A"/>
    <w:rsid w:val="00B0022E"/>
    <w:rsid w:val="00B01650"/>
    <w:rsid w:val="00B01905"/>
    <w:rsid w:val="00B01D34"/>
    <w:rsid w:val="00B0380C"/>
    <w:rsid w:val="00B056F7"/>
    <w:rsid w:val="00B06964"/>
    <w:rsid w:val="00B072B0"/>
    <w:rsid w:val="00B07CA7"/>
    <w:rsid w:val="00B10C82"/>
    <w:rsid w:val="00B1211B"/>
    <w:rsid w:val="00B1279A"/>
    <w:rsid w:val="00B2088C"/>
    <w:rsid w:val="00B215F6"/>
    <w:rsid w:val="00B21EFE"/>
    <w:rsid w:val="00B22666"/>
    <w:rsid w:val="00B257A6"/>
    <w:rsid w:val="00B26D19"/>
    <w:rsid w:val="00B3127E"/>
    <w:rsid w:val="00B32BFA"/>
    <w:rsid w:val="00B3355E"/>
    <w:rsid w:val="00B3444C"/>
    <w:rsid w:val="00B3640F"/>
    <w:rsid w:val="00B37F56"/>
    <w:rsid w:val="00B4194A"/>
    <w:rsid w:val="00B43502"/>
    <w:rsid w:val="00B437E8"/>
    <w:rsid w:val="00B46C8A"/>
    <w:rsid w:val="00B473E7"/>
    <w:rsid w:val="00B5222E"/>
    <w:rsid w:val="00B53179"/>
    <w:rsid w:val="00B532EA"/>
    <w:rsid w:val="00B559FE"/>
    <w:rsid w:val="00B57A23"/>
    <w:rsid w:val="00B600CD"/>
    <w:rsid w:val="00B60915"/>
    <w:rsid w:val="00B61C96"/>
    <w:rsid w:val="00B6239B"/>
    <w:rsid w:val="00B64005"/>
    <w:rsid w:val="00B701FF"/>
    <w:rsid w:val="00B73A2A"/>
    <w:rsid w:val="00B73D30"/>
    <w:rsid w:val="00B75A51"/>
    <w:rsid w:val="00B75CE0"/>
    <w:rsid w:val="00B81925"/>
    <w:rsid w:val="00B819E8"/>
    <w:rsid w:val="00B827C6"/>
    <w:rsid w:val="00B86D8A"/>
    <w:rsid w:val="00B87094"/>
    <w:rsid w:val="00B87941"/>
    <w:rsid w:val="00B9126F"/>
    <w:rsid w:val="00B91398"/>
    <w:rsid w:val="00B94142"/>
    <w:rsid w:val="00B94B06"/>
    <w:rsid w:val="00B94C28"/>
    <w:rsid w:val="00B961CF"/>
    <w:rsid w:val="00B9708D"/>
    <w:rsid w:val="00B97602"/>
    <w:rsid w:val="00B97964"/>
    <w:rsid w:val="00BA2AC9"/>
    <w:rsid w:val="00BA50C8"/>
    <w:rsid w:val="00BA5D0E"/>
    <w:rsid w:val="00BA7AC2"/>
    <w:rsid w:val="00BB10C9"/>
    <w:rsid w:val="00BB3303"/>
    <w:rsid w:val="00BB4545"/>
    <w:rsid w:val="00BB4A86"/>
    <w:rsid w:val="00BB7BCD"/>
    <w:rsid w:val="00BC0818"/>
    <w:rsid w:val="00BC10BA"/>
    <w:rsid w:val="00BC3D61"/>
    <w:rsid w:val="00BC4E07"/>
    <w:rsid w:val="00BC5383"/>
    <w:rsid w:val="00BC5AFD"/>
    <w:rsid w:val="00BC64AA"/>
    <w:rsid w:val="00BC6B39"/>
    <w:rsid w:val="00BD0122"/>
    <w:rsid w:val="00BD03A2"/>
    <w:rsid w:val="00BD0839"/>
    <w:rsid w:val="00BD0A9B"/>
    <w:rsid w:val="00BD1BD3"/>
    <w:rsid w:val="00BD1D98"/>
    <w:rsid w:val="00BD27E9"/>
    <w:rsid w:val="00BD3384"/>
    <w:rsid w:val="00BD6231"/>
    <w:rsid w:val="00BD6E38"/>
    <w:rsid w:val="00BE64FF"/>
    <w:rsid w:val="00BE75B3"/>
    <w:rsid w:val="00BE7AE0"/>
    <w:rsid w:val="00BF550C"/>
    <w:rsid w:val="00C00DDE"/>
    <w:rsid w:val="00C01E8B"/>
    <w:rsid w:val="00C03CF1"/>
    <w:rsid w:val="00C04F43"/>
    <w:rsid w:val="00C05271"/>
    <w:rsid w:val="00C0609D"/>
    <w:rsid w:val="00C115AB"/>
    <w:rsid w:val="00C12DDA"/>
    <w:rsid w:val="00C136CD"/>
    <w:rsid w:val="00C142EB"/>
    <w:rsid w:val="00C15AD0"/>
    <w:rsid w:val="00C16057"/>
    <w:rsid w:val="00C17F47"/>
    <w:rsid w:val="00C20BBC"/>
    <w:rsid w:val="00C22E51"/>
    <w:rsid w:val="00C256B4"/>
    <w:rsid w:val="00C26CCB"/>
    <w:rsid w:val="00C26D99"/>
    <w:rsid w:val="00C274E4"/>
    <w:rsid w:val="00C30249"/>
    <w:rsid w:val="00C30B1A"/>
    <w:rsid w:val="00C3182C"/>
    <w:rsid w:val="00C31C88"/>
    <w:rsid w:val="00C33C0F"/>
    <w:rsid w:val="00C35328"/>
    <w:rsid w:val="00C35B4C"/>
    <w:rsid w:val="00C36B99"/>
    <w:rsid w:val="00C3723B"/>
    <w:rsid w:val="00C42466"/>
    <w:rsid w:val="00C45DA0"/>
    <w:rsid w:val="00C46AE9"/>
    <w:rsid w:val="00C4744C"/>
    <w:rsid w:val="00C47A50"/>
    <w:rsid w:val="00C5042A"/>
    <w:rsid w:val="00C52E81"/>
    <w:rsid w:val="00C52F8B"/>
    <w:rsid w:val="00C6024A"/>
    <w:rsid w:val="00C606C9"/>
    <w:rsid w:val="00C675AC"/>
    <w:rsid w:val="00C706FC"/>
    <w:rsid w:val="00C70FDE"/>
    <w:rsid w:val="00C80288"/>
    <w:rsid w:val="00C836F0"/>
    <w:rsid w:val="00C83887"/>
    <w:rsid w:val="00C84003"/>
    <w:rsid w:val="00C85B40"/>
    <w:rsid w:val="00C86229"/>
    <w:rsid w:val="00C867EC"/>
    <w:rsid w:val="00C86B3E"/>
    <w:rsid w:val="00C90650"/>
    <w:rsid w:val="00C92561"/>
    <w:rsid w:val="00C9264D"/>
    <w:rsid w:val="00C94F5E"/>
    <w:rsid w:val="00C9523E"/>
    <w:rsid w:val="00C95F08"/>
    <w:rsid w:val="00C97D78"/>
    <w:rsid w:val="00CA1B5E"/>
    <w:rsid w:val="00CA20CE"/>
    <w:rsid w:val="00CA2771"/>
    <w:rsid w:val="00CA4AEC"/>
    <w:rsid w:val="00CA5C22"/>
    <w:rsid w:val="00CA6753"/>
    <w:rsid w:val="00CA6AAA"/>
    <w:rsid w:val="00CB0962"/>
    <w:rsid w:val="00CB29B6"/>
    <w:rsid w:val="00CB39BA"/>
    <w:rsid w:val="00CB546B"/>
    <w:rsid w:val="00CC0C52"/>
    <w:rsid w:val="00CC2AAE"/>
    <w:rsid w:val="00CC3705"/>
    <w:rsid w:val="00CC59CA"/>
    <w:rsid w:val="00CC5A42"/>
    <w:rsid w:val="00CC5DF4"/>
    <w:rsid w:val="00CC66BF"/>
    <w:rsid w:val="00CD0EAB"/>
    <w:rsid w:val="00CD27E5"/>
    <w:rsid w:val="00CE1ED6"/>
    <w:rsid w:val="00CE241B"/>
    <w:rsid w:val="00CE3ED3"/>
    <w:rsid w:val="00CE4140"/>
    <w:rsid w:val="00CE47EC"/>
    <w:rsid w:val="00CE51F5"/>
    <w:rsid w:val="00CE5E02"/>
    <w:rsid w:val="00CE60BE"/>
    <w:rsid w:val="00CE7811"/>
    <w:rsid w:val="00CF34DB"/>
    <w:rsid w:val="00CF3917"/>
    <w:rsid w:val="00CF42C3"/>
    <w:rsid w:val="00CF558F"/>
    <w:rsid w:val="00CF7C1C"/>
    <w:rsid w:val="00D009E3"/>
    <w:rsid w:val="00D010C0"/>
    <w:rsid w:val="00D01A61"/>
    <w:rsid w:val="00D02E72"/>
    <w:rsid w:val="00D04914"/>
    <w:rsid w:val="00D05D37"/>
    <w:rsid w:val="00D073E2"/>
    <w:rsid w:val="00D109AC"/>
    <w:rsid w:val="00D13022"/>
    <w:rsid w:val="00D1555A"/>
    <w:rsid w:val="00D21FB9"/>
    <w:rsid w:val="00D2335C"/>
    <w:rsid w:val="00D259F2"/>
    <w:rsid w:val="00D26337"/>
    <w:rsid w:val="00D271A1"/>
    <w:rsid w:val="00D279EF"/>
    <w:rsid w:val="00D27BED"/>
    <w:rsid w:val="00D31453"/>
    <w:rsid w:val="00D349DB"/>
    <w:rsid w:val="00D368A8"/>
    <w:rsid w:val="00D40197"/>
    <w:rsid w:val="00D41D15"/>
    <w:rsid w:val="00D42F10"/>
    <w:rsid w:val="00D446EC"/>
    <w:rsid w:val="00D44CDB"/>
    <w:rsid w:val="00D46582"/>
    <w:rsid w:val="00D475EB"/>
    <w:rsid w:val="00D47FAC"/>
    <w:rsid w:val="00D50A46"/>
    <w:rsid w:val="00D51BF0"/>
    <w:rsid w:val="00D531DB"/>
    <w:rsid w:val="00D5329C"/>
    <w:rsid w:val="00D55942"/>
    <w:rsid w:val="00D578AB"/>
    <w:rsid w:val="00D63C5E"/>
    <w:rsid w:val="00D653EB"/>
    <w:rsid w:val="00D67D7E"/>
    <w:rsid w:val="00D706EF"/>
    <w:rsid w:val="00D7577C"/>
    <w:rsid w:val="00D75A2E"/>
    <w:rsid w:val="00D807BF"/>
    <w:rsid w:val="00D816AF"/>
    <w:rsid w:val="00D81E4A"/>
    <w:rsid w:val="00D82FCC"/>
    <w:rsid w:val="00D85434"/>
    <w:rsid w:val="00D8704E"/>
    <w:rsid w:val="00D87DF5"/>
    <w:rsid w:val="00D902DB"/>
    <w:rsid w:val="00D92B53"/>
    <w:rsid w:val="00D94A6B"/>
    <w:rsid w:val="00D9586E"/>
    <w:rsid w:val="00DA17FC"/>
    <w:rsid w:val="00DA4B7D"/>
    <w:rsid w:val="00DA5A26"/>
    <w:rsid w:val="00DA6E35"/>
    <w:rsid w:val="00DA7887"/>
    <w:rsid w:val="00DB14FC"/>
    <w:rsid w:val="00DB2C26"/>
    <w:rsid w:val="00DB43B6"/>
    <w:rsid w:val="00DC37C2"/>
    <w:rsid w:val="00DC6BAA"/>
    <w:rsid w:val="00DC6E65"/>
    <w:rsid w:val="00DD02F4"/>
    <w:rsid w:val="00DD14B0"/>
    <w:rsid w:val="00DD2013"/>
    <w:rsid w:val="00DD4EF3"/>
    <w:rsid w:val="00DD6622"/>
    <w:rsid w:val="00DD6823"/>
    <w:rsid w:val="00DD76E8"/>
    <w:rsid w:val="00DD7BCD"/>
    <w:rsid w:val="00DE1C7C"/>
    <w:rsid w:val="00DE1CAB"/>
    <w:rsid w:val="00DE4A05"/>
    <w:rsid w:val="00DE4B14"/>
    <w:rsid w:val="00DE6B43"/>
    <w:rsid w:val="00DE730E"/>
    <w:rsid w:val="00DF02B6"/>
    <w:rsid w:val="00DF0667"/>
    <w:rsid w:val="00DF0FE4"/>
    <w:rsid w:val="00DF12FE"/>
    <w:rsid w:val="00DF2B4E"/>
    <w:rsid w:val="00DF33A7"/>
    <w:rsid w:val="00DF35A1"/>
    <w:rsid w:val="00DF3BEA"/>
    <w:rsid w:val="00DF7CA3"/>
    <w:rsid w:val="00E00877"/>
    <w:rsid w:val="00E02CAA"/>
    <w:rsid w:val="00E039E5"/>
    <w:rsid w:val="00E056C7"/>
    <w:rsid w:val="00E073DA"/>
    <w:rsid w:val="00E11923"/>
    <w:rsid w:val="00E11DF3"/>
    <w:rsid w:val="00E132DD"/>
    <w:rsid w:val="00E1396E"/>
    <w:rsid w:val="00E1524B"/>
    <w:rsid w:val="00E15EBF"/>
    <w:rsid w:val="00E167E5"/>
    <w:rsid w:val="00E1701B"/>
    <w:rsid w:val="00E20CCA"/>
    <w:rsid w:val="00E22F4F"/>
    <w:rsid w:val="00E23B20"/>
    <w:rsid w:val="00E2411B"/>
    <w:rsid w:val="00E25202"/>
    <w:rsid w:val="00E25301"/>
    <w:rsid w:val="00E262D4"/>
    <w:rsid w:val="00E27B5E"/>
    <w:rsid w:val="00E30D64"/>
    <w:rsid w:val="00E313D2"/>
    <w:rsid w:val="00E3246D"/>
    <w:rsid w:val="00E3409D"/>
    <w:rsid w:val="00E36250"/>
    <w:rsid w:val="00E3786F"/>
    <w:rsid w:val="00E41E1D"/>
    <w:rsid w:val="00E44884"/>
    <w:rsid w:val="00E45D33"/>
    <w:rsid w:val="00E46996"/>
    <w:rsid w:val="00E47E06"/>
    <w:rsid w:val="00E47F2D"/>
    <w:rsid w:val="00E505A3"/>
    <w:rsid w:val="00E506AB"/>
    <w:rsid w:val="00E51517"/>
    <w:rsid w:val="00E53542"/>
    <w:rsid w:val="00E54069"/>
    <w:rsid w:val="00E54511"/>
    <w:rsid w:val="00E56CD1"/>
    <w:rsid w:val="00E57900"/>
    <w:rsid w:val="00E57B67"/>
    <w:rsid w:val="00E60EDC"/>
    <w:rsid w:val="00E61DAC"/>
    <w:rsid w:val="00E627B7"/>
    <w:rsid w:val="00E664B7"/>
    <w:rsid w:val="00E66A40"/>
    <w:rsid w:val="00E70447"/>
    <w:rsid w:val="00E710F1"/>
    <w:rsid w:val="00E72B80"/>
    <w:rsid w:val="00E75FE3"/>
    <w:rsid w:val="00E8145A"/>
    <w:rsid w:val="00E82621"/>
    <w:rsid w:val="00E86C4C"/>
    <w:rsid w:val="00E907A3"/>
    <w:rsid w:val="00E91C59"/>
    <w:rsid w:val="00E92A77"/>
    <w:rsid w:val="00E936DA"/>
    <w:rsid w:val="00E949FE"/>
    <w:rsid w:val="00E95355"/>
    <w:rsid w:val="00EA0374"/>
    <w:rsid w:val="00EA068C"/>
    <w:rsid w:val="00EA3C4F"/>
    <w:rsid w:val="00EA5AE0"/>
    <w:rsid w:val="00EA5E1F"/>
    <w:rsid w:val="00EB21F4"/>
    <w:rsid w:val="00EB56E1"/>
    <w:rsid w:val="00EB7AB1"/>
    <w:rsid w:val="00EC1054"/>
    <w:rsid w:val="00EC32BD"/>
    <w:rsid w:val="00EC391E"/>
    <w:rsid w:val="00EC627A"/>
    <w:rsid w:val="00EC7321"/>
    <w:rsid w:val="00ED36EE"/>
    <w:rsid w:val="00ED48FA"/>
    <w:rsid w:val="00ED5369"/>
    <w:rsid w:val="00ED5FE2"/>
    <w:rsid w:val="00ED77ED"/>
    <w:rsid w:val="00EE0826"/>
    <w:rsid w:val="00EE5767"/>
    <w:rsid w:val="00EE7CD8"/>
    <w:rsid w:val="00EF0952"/>
    <w:rsid w:val="00EF0FC4"/>
    <w:rsid w:val="00EF3295"/>
    <w:rsid w:val="00EF37F6"/>
    <w:rsid w:val="00EF48CC"/>
    <w:rsid w:val="00EF4BC6"/>
    <w:rsid w:val="00F00014"/>
    <w:rsid w:val="00F00801"/>
    <w:rsid w:val="00F01C54"/>
    <w:rsid w:val="00F050C7"/>
    <w:rsid w:val="00F055EA"/>
    <w:rsid w:val="00F0757D"/>
    <w:rsid w:val="00F0796E"/>
    <w:rsid w:val="00F1031D"/>
    <w:rsid w:val="00F1085E"/>
    <w:rsid w:val="00F1165E"/>
    <w:rsid w:val="00F1539E"/>
    <w:rsid w:val="00F158CB"/>
    <w:rsid w:val="00F205B2"/>
    <w:rsid w:val="00F20D57"/>
    <w:rsid w:val="00F2111B"/>
    <w:rsid w:val="00F22800"/>
    <w:rsid w:val="00F22DDF"/>
    <w:rsid w:val="00F23057"/>
    <w:rsid w:val="00F2369F"/>
    <w:rsid w:val="00F2488D"/>
    <w:rsid w:val="00F26040"/>
    <w:rsid w:val="00F32969"/>
    <w:rsid w:val="00F334C5"/>
    <w:rsid w:val="00F339DE"/>
    <w:rsid w:val="00F3418C"/>
    <w:rsid w:val="00F352CC"/>
    <w:rsid w:val="00F3792A"/>
    <w:rsid w:val="00F40162"/>
    <w:rsid w:val="00F435FD"/>
    <w:rsid w:val="00F43C3D"/>
    <w:rsid w:val="00F451E6"/>
    <w:rsid w:val="00F45361"/>
    <w:rsid w:val="00F474D5"/>
    <w:rsid w:val="00F47A94"/>
    <w:rsid w:val="00F5331F"/>
    <w:rsid w:val="00F576ED"/>
    <w:rsid w:val="00F601A0"/>
    <w:rsid w:val="00F60E29"/>
    <w:rsid w:val="00F712E9"/>
    <w:rsid w:val="00F73032"/>
    <w:rsid w:val="00F7341D"/>
    <w:rsid w:val="00F7395C"/>
    <w:rsid w:val="00F7431E"/>
    <w:rsid w:val="00F74335"/>
    <w:rsid w:val="00F7458B"/>
    <w:rsid w:val="00F7504E"/>
    <w:rsid w:val="00F80D30"/>
    <w:rsid w:val="00F80F9E"/>
    <w:rsid w:val="00F83ADE"/>
    <w:rsid w:val="00F848B2"/>
    <w:rsid w:val="00F848FC"/>
    <w:rsid w:val="00F8520D"/>
    <w:rsid w:val="00F863E6"/>
    <w:rsid w:val="00F906F6"/>
    <w:rsid w:val="00F91810"/>
    <w:rsid w:val="00F9282A"/>
    <w:rsid w:val="00F9410E"/>
    <w:rsid w:val="00F95896"/>
    <w:rsid w:val="00F96BAD"/>
    <w:rsid w:val="00F96CFE"/>
    <w:rsid w:val="00FA05A1"/>
    <w:rsid w:val="00FA139D"/>
    <w:rsid w:val="00FA1919"/>
    <w:rsid w:val="00FA57EE"/>
    <w:rsid w:val="00FA60F5"/>
    <w:rsid w:val="00FA6C37"/>
    <w:rsid w:val="00FA79E5"/>
    <w:rsid w:val="00FB0E84"/>
    <w:rsid w:val="00FB5185"/>
    <w:rsid w:val="00FB5B31"/>
    <w:rsid w:val="00FC0236"/>
    <w:rsid w:val="00FC20B5"/>
    <w:rsid w:val="00FC2405"/>
    <w:rsid w:val="00FC2660"/>
    <w:rsid w:val="00FC361C"/>
    <w:rsid w:val="00FC536B"/>
    <w:rsid w:val="00FD0060"/>
    <w:rsid w:val="00FD01C2"/>
    <w:rsid w:val="00FD0C3B"/>
    <w:rsid w:val="00FD1634"/>
    <w:rsid w:val="00FD1A83"/>
    <w:rsid w:val="00FD5E33"/>
    <w:rsid w:val="00FD62A9"/>
    <w:rsid w:val="00FE2573"/>
    <w:rsid w:val="00FE500D"/>
    <w:rsid w:val="00FE595C"/>
    <w:rsid w:val="00FE6887"/>
    <w:rsid w:val="00FF0CE3"/>
    <w:rsid w:val="00FF1D93"/>
    <w:rsid w:val="00FF2F3D"/>
    <w:rsid w:val="00FF3004"/>
    <w:rsid w:val="00FF3199"/>
    <w:rsid w:val="00FF3A5C"/>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sz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contentline-570">
    <w:name w:val="contentline-570"/>
    <w:basedOn w:val="a0"/>
    <w:rsid w:val="007849DB"/>
  </w:style>
  <w:style w:type="character" w:customStyle="1" w:styleId="11">
    <w:name w:val="未处理的提及1"/>
    <w:basedOn w:val="a0"/>
    <w:uiPriority w:val="99"/>
    <w:semiHidden/>
    <w:unhideWhenUsed/>
    <w:rsid w:val="007849DB"/>
    <w:rPr>
      <w:color w:val="605E5C"/>
      <w:shd w:val="clear" w:color="auto" w:fill="E1DFDD"/>
    </w:rPr>
  </w:style>
  <w:style w:type="table" w:styleId="ab">
    <w:name w:val="Table Grid"/>
    <w:basedOn w:val="a1"/>
    <w:uiPriority w:val="39"/>
    <w:rsid w:val="00FA05A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D4EF3"/>
    <w:pPr>
      <w:ind w:leftChars="400" w:left="840"/>
    </w:pPr>
  </w:style>
  <w:style w:type="character" w:styleId="ae">
    <w:name w:val="Emphasis"/>
    <w:basedOn w:val="a0"/>
    <w:qFormat/>
    <w:rsid w:val="006F68A9"/>
    <w:rPr>
      <w:i/>
      <w:iCs/>
    </w:rPr>
  </w:style>
  <w:style w:type="character" w:styleId="af">
    <w:name w:val="Strong"/>
    <w:basedOn w:val="a0"/>
    <w:qFormat/>
    <w:rsid w:val="00445ED1"/>
    <w:rPr>
      <w:b/>
      <w:bCs/>
    </w:rPr>
  </w:style>
  <w:style w:type="character" w:styleId="af0">
    <w:name w:val="annotation reference"/>
    <w:basedOn w:val="a0"/>
    <w:rsid w:val="00641714"/>
    <w:rPr>
      <w:sz w:val="18"/>
      <w:szCs w:val="18"/>
    </w:rPr>
  </w:style>
  <w:style w:type="paragraph" w:styleId="af1">
    <w:name w:val="annotation text"/>
    <w:basedOn w:val="a"/>
    <w:link w:val="af2"/>
    <w:rsid w:val="00641714"/>
    <w:pPr>
      <w:jc w:val="left"/>
    </w:pPr>
  </w:style>
  <w:style w:type="character" w:customStyle="1" w:styleId="af2">
    <w:name w:val="批注文字 字符"/>
    <w:basedOn w:val="a0"/>
    <w:link w:val="af1"/>
    <w:rsid w:val="00641714"/>
    <w:rPr>
      <w:sz w:val="22"/>
    </w:rPr>
  </w:style>
  <w:style w:type="paragraph" w:styleId="af3">
    <w:name w:val="annotation subject"/>
    <w:basedOn w:val="af1"/>
    <w:next w:val="af1"/>
    <w:link w:val="af4"/>
    <w:semiHidden/>
    <w:unhideWhenUsed/>
    <w:rsid w:val="00641714"/>
    <w:rPr>
      <w:b/>
      <w:bCs/>
    </w:rPr>
  </w:style>
  <w:style w:type="character" w:customStyle="1" w:styleId="af4">
    <w:name w:val="批注主题 字符"/>
    <w:basedOn w:val="af2"/>
    <w:link w:val="af3"/>
    <w:semiHidden/>
    <w:rsid w:val="00641714"/>
    <w:rPr>
      <w:b/>
      <w:bCs/>
      <w:sz w:val="22"/>
    </w:rPr>
  </w:style>
  <w:style w:type="paragraph" w:styleId="af5">
    <w:name w:val="caption"/>
    <w:aliases w:val="Figure,fig and tbl,fighead2,fighead21,fighead22,fighead23,Table Caption1,fighead211,fighead24,Table Caption2,fighead25,fighead212,fighead26,Table Caption3,fighead27,fighead213,Table Caption4,fighead28,fighead214,fighead29"/>
    <w:basedOn w:val="a"/>
    <w:next w:val="a"/>
    <w:link w:val="af6"/>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f6">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5"/>
    <w:locked/>
    <w:rsid w:val="00121B10"/>
    <w:rPr>
      <w:rFonts w:eastAsia="宋体"/>
      <w:i/>
      <w:iCs/>
      <w:color w:val="44546A" w:themeColor="text2"/>
      <w:sz w:val="18"/>
      <w:szCs w:val="18"/>
    </w:rPr>
  </w:style>
  <w:style w:type="paragraph" w:customStyle="1" w:styleId="Equation">
    <w:name w:val="Equation"/>
    <w:basedOn w:val="a"/>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
    <w:name w:val="HTML Code"/>
    <w:basedOn w:val="a0"/>
    <w:uiPriority w:val="99"/>
    <w:unhideWhenUsed/>
    <w:rsid w:val="00AF676D"/>
    <w:rPr>
      <w:rFonts w:ascii="Courier New" w:eastAsia="Times New Roman" w:hAnsi="Courier New" w:cs="Courier New"/>
      <w:sz w:val="20"/>
      <w:szCs w:val="20"/>
    </w:rPr>
  </w:style>
  <w:style w:type="paragraph" w:styleId="HTML0">
    <w:name w:val="HTML Preformatted"/>
    <w:basedOn w:val="a"/>
    <w:link w:val="HTML1"/>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1">
    <w:name w:val="HTML 预设格式 字符"/>
    <w:basedOn w:val="a0"/>
    <w:link w:val="HTML0"/>
    <w:uiPriority w:val="99"/>
    <w:semiHidden/>
    <w:rsid w:val="00D349DB"/>
    <w:rPr>
      <w:rFonts w:ascii="Courier New" w:eastAsia="Times New Roman" w:hAnsi="Courier New" w:cs="Courier New"/>
    </w:rPr>
  </w:style>
  <w:style w:type="character" w:customStyle="1" w:styleId="line">
    <w:name w:val="line"/>
    <w:basedOn w:val="a0"/>
    <w:rsid w:val="00D349DB"/>
  </w:style>
  <w:style w:type="character" w:customStyle="1" w:styleId="kt">
    <w:name w:val="kt"/>
    <w:basedOn w:val="a0"/>
    <w:rsid w:val="00D349DB"/>
  </w:style>
  <w:style w:type="character" w:customStyle="1" w:styleId="n">
    <w:name w:val="n"/>
    <w:basedOn w:val="a0"/>
    <w:rsid w:val="00D349DB"/>
  </w:style>
  <w:style w:type="character" w:customStyle="1" w:styleId="o">
    <w:name w:val="o"/>
    <w:basedOn w:val="a0"/>
    <w:rsid w:val="00D349DB"/>
  </w:style>
  <w:style w:type="character" w:customStyle="1" w:styleId="mi">
    <w:name w:val="mi"/>
    <w:basedOn w:val="a0"/>
    <w:rsid w:val="00D349DB"/>
  </w:style>
  <w:style w:type="character" w:customStyle="1" w:styleId="p">
    <w:name w:val="p"/>
    <w:basedOn w:val="a0"/>
    <w:rsid w:val="00D349DB"/>
  </w:style>
  <w:style w:type="paragraph" w:customStyle="1" w:styleId="tableheading">
    <w:name w:val="table heading"/>
    <w:basedOn w:val="a"/>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af5"/>
    <w:next w:val="a"/>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a0"/>
    <w:rsid w:val="0032280B"/>
  </w:style>
  <w:style w:type="character" w:customStyle="1" w:styleId="ad">
    <w:name w:val="列表段落 字符"/>
    <w:link w:val="ac"/>
    <w:uiPriority w:val="34"/>
    <w:rsid w:val="00561B4D"/>
    <w:rPr>
      <w:sz w:val="22"/>
    </w:rPr>
  </w:style>
  <w:style w:type="character" w:customStyle="1" w:styleId="ne-text">
    <w:name w:val="ne-text"/>
    <w:basedOn w:val="a0"/>
    <w:rsid w:val="00A82678"/>
  </w:style>
  <w:style w:type="paragraph" w:customStyle="1" w:styleId="ne-p">
    <w:name w:val="ne-p"/>
    <w:basedOn w:val="a"/>
    <w:rsid w:val="00C30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7">
    <w:name w:val="Body Text"/>
    <w:basedOn w:val="a"/>
    <w:link w:val="af8"/>
    <w:rsid w:val="00BC5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宋体"/>
      <w:spacing w:val="-1"/>
      <w:sz w:val="20"/>
      <w:lang w:val="x-none" w:eastAsia="x-none"/>
    </w:rPr>
  </w:style>
  <w:style w:type="character" w:customStyle="1" w:styleId="af8">
    <w:name w:val="正文文本 字符"/>
    <w:basedOn w:val="a0"/>
    <w:link w:val="af7"/>
    <w:rsid w:val="00BC5383"/>
    <w:rPr>
      <w:rFonts w:eastAsia="宋体"/>
      <w:spacing w:val="-1"/>
      <w:sz w:val="20"/>
      <w:lang w:val="x-none" w:eastAsia="x-none"/>
    </w:rPr>
  </w:style>
  <w:style w:type="paragraph" w:styleId="af9">
    <w:name w:val="Revision"/>
    <w:hidden/>
    <w:uiPriority w:val="99"/>
    <w:semiHidden/>
    <w:rsid w:val="006F4C5B"/>
  </w:style>
  <w:style w:type="character" w:customStyle="1" w:styleId="10">
    <w:name w:val="标题 1 字符"/>
    <w:basedOn w:val="a0"/>
    <w:link w:val="1"/>
    <w:rsid w:val="006F4C5B"/>
    <w:rPr>
      <w:rFonts w:cs="Arial"/>
      <w:b/>
      <w:bCs/>
      <w:kern w:val="32"/>
      <w:sz w:val="32"/>
      <w:szCs w:val="32"/>
    </w:rPr>
  </w:style>
  <w:style w:type="character" w:styleId="afa">
    <w:name w:val="Unresolved Mention"/>
    <w:basedOn w:val="a0"/>
    <w:uiPriority w:val="99"/>
    <w:semiHidden/>
    <w:unhideWhenUsed/>
    <w:rsid w:val="00FD1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0045">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12348826">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6854496">
      <w:bodyDiv w:val="1"/>
      <w:marLeft w:val="0"/>
      <w:marRight w:val="0"/>
      <w:marTop w:val="0"/>
      <w:marBottom w:val="0"/>
      <w:divBdr>
        <w:top w:val="none" w:sz="0" w:space="0" w:color="auto"/>
        <w:left w:val="none" w:sz="0" w:space="0" w:color="auto"/>
        <w:bottom w:val="none" w:sz="0" w:space="0" w:color="auto"/>
        <w:right w:val="none" w:sz="0" w:space="0" w:color="auto"/>
      </w:divBdr>
      <w:divsChild>
        <w:div w:id="1476488096">
          <w:marLeft w:val="0"/>
          <w:marRight w:val="0"/>
          <w:marTop w:val="0"/>
          <w:marBottom w:val="0"/>
          <w:divBdr>
            <w:top w:val="none" w:sz="0" w:space="0" w:color="auto"/>
            <w:left w:val="none" w:sz="0" w:space="0" w:color="auto"/>
            <w:bottom w:val="none" w:sz="0" w:space="0" w:color="auto"/>
            <w:right w:val="none" w:sz="0" w:space="0" w:color="auto"/>
          </w:divBdr>
        </w:div>
      </w:divsChild>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14278102">
      <w:bodyDiv w:val="1"/>
      <w:marLeft w:val="0"/>
      <w:marRight w:val="0"/>
      <w:marTop w:val="0"/>
      <w:marBottom w:val="0"/>
      <w:divBdr>
        <w:top w:val="none" w:sz="0" w:space="0" w:color="auto"/>
        <w:left w:val="none" w:sz="0" w:space="0" w:color="auto"/>
        <w:bottom w:val="none" w:sz="0" w:space="0" w:color="auto"/>
        <w:right w:val="none" w:sz="0" w:space="0" w:color="auto"/>
      </w:divBdr>
    </w:div>
    <w:div w:id="463428510">
      <w:bodyDiv w:val="1"/>
      <w:marLeft w:val="0"/>
      <w:marRight w:val="0"/>
      <w:marTop w:val="0"/>
      <w:marBottom w:val="0"/>
      <w:divBdr>
        <w:top w:val="none" w:sz="0" w:space="0" w:color="auto"/>
        <w:left w:val="none" w:sz="0" w:space="0" w:color="auto"/>
        <w:bottom w:val="none" w:sz="0" w:space="0" w:color="auto"/>
        <w:right w:val="none" w:sz="0" w:space="0" w:color="auto"/>
      </w:divBdr>
    </w:div>
    <w:div w:id="486555159">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88933817">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33036319">
      <w:bodyDiv w:val="1"/>
      <w:marLeft w:val="0"/>
      <w:marRight w:val="0"/>
      <w:marTop w:val="0"/>
      <w:marBottom w:val="0"/>
      <w:divBdr>
        <w:top w:val="none" w:sz="0" w:space="0" w:color="auto"/>
        <w:left w:val="none" w:sz="0" w:space="0" w:color="auto"/>
        <w:bottom w:val="none" w:sz="0" w:space="0" w:color="auto"/>
        <w:right w:val="none" w:sz="0" w:space="0" w:color="auto"/>
      </w:divBdr>
      <w:divsChild>
        <w:div w:id="1329673755">
          <w:marLeft w:val="0"/>
          <w:marRight w:val="0"/>
          <w:marTop w:val="0"/>
          <w:marBottom w:val="0"/>
          <w:divBdr>
            <w:top w:val="none" w:sz="0" w:space="0" w:color="auto"/>
            <w:left w:val="none" w:sz="0" w:space="0" w:color="auto"/>
            <w:bottom w:val="none" w:sz="0" w:space="0" w:color="auto"/>
            <w:right w:val="none" w:sz="0" w:space="0" w:color="auto"/>
          </w:divBdr>
        </w:div>
      </w:divsChild>
    </w:div>
    <w:div w:id="838885979">
      <w:bodyDiv w:val="1"/>
      <w:marLeft w:val="0"/>
      <w:marRight w:val="0"/>
      <w:marTop w:val="0"/>
      <w:marBottom w:val="0"/>
      <w:divBdr>
        <w:top w:val="none" w:sz="0" w:space="0" w:color="auto"/>
        <w:left w:val="none" w:sz="0" w:space="0" w:color="auto"/>
        <w:bottom w:val="none" w:sz="0" w:space="0" w:color="auto"/>
        <w:right w:val="none" w:sz="0" w:space="0" w:color="auto"/>
      </w:divBdr>
    </w:div>
    <w:div w:id="858616107">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46431357">
      <w:bodyDiv w:val="1"/>
      <w:marLeft w:val="0"/>
      <w:marRight w:val="0"/>
      <w:marTop w:val="0"/>
      <w:marBottom w:val="0"/>
      <w:divBdr>
        <w:top w:val="none" w:sz="0" w:space="0" w:color="auto"/>
        <w:left w:val="none" w:sz="0" w:space="0" w:color="auto"/>
        <w:bottom w:val="none" w:sz="0" w:space="0" w:color="auto"/>
        <w:right w:val="none" w:sz="0" w:space="0" w:color="auto"/>
      </w:divBdr>
      <w:divsChild>
        <w:div w:id="304047910">
          <w:marLeft w:val="0"/>
          <w:marRight w:val="0"/>
          <w:marTop w:val="0"/>
          <w:marBottom w:val="0"/>
          <w:divBdr>
            <w:top w:val="none" w:sz="0" w:space="0" w:color="auto"/>
            <w:left w:val="none" w:sz="0" w:space="0" w:color="auto"/>
            <w:bottom w:val="none" w:sz="0" w:space="0" w:color="auto"/>
            <w:right w:val="none" w:sz="0" w:space="0" w:color="auto"/>
          </w:divBdr>
        </w:div>
      </w:divsChild>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996111835">
      <w:bodyDiv w:val="1"/>
      <w:marLeft w:val="0"/>
      <w:marRight w:val="0"/>
      <w:marTop w:val="0"/>
      <w:marBottom w:val="0"/>
      <w:divBdr>
        <w:top w:val="none" w:sz="0" w:space="0" w:color="auto"/>
        <w:left w:val="none" w:sz="0" w:space="0" w:color="auto"/>
        <w:bottom w:val="none" w:sz="0" w:space="0" w:color="auto"/>
        <w:right w:val="none" w:sz="0" w:space="0" w:color="auto"/>
      </w:divBdr>
    </w:div>
    <w:div w:id="1050956702">
      <w:bodyDiv w:val="1"/>
      <w:marLeft w:val="0"/>
      <w:marRight w:val="0"/>
      <w:marTop w:val="0"/>
      <w:marBottom w:val="0"/>
      <w:divBdr>
        <w:top w:val="none" w:sz="0" w:space="0" w:color="auto"/>
        <w:left w:val="none" w:sz="0" w:space="0" w:color="auto"/>
        <w:bottom w:val="none" w:sz="0" w:space="0" w:color="auto"/>
        <w:right w:val="none" w:sz="0" w:space="0" w:color="auto"/>
      </w:divBdr>
      <w:divsChild>
        <w:div w:id="429665101">
          <w:marLeft w:val="0"/>
          <w:marRight w:val="0"/>
          <w:marTop w:val="0"/>
          <w:marBottom w:val="0"/>
          <w:divBdr>
            <w:top w:val="none" w:sz="0" w:space="0" w:color="auto"/>
            <w:left w:val="none" w:sz="0" w:space="0" w:color="auto"/>
            <w:bottom w:val="none" w:sz="0" w:space="0" w:color="auto"/>
            <w:right w:val="none" w:sz="0" w:space="0" w:color="auto"/>
          </w:divBdr>
        </w:div>
      </w:divsChild>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590042137">
      <w:bodyDiv w:val="1"/>
      <w:marLeft w:val="0"/>
      <w:marRight w:val="0"/>
      <w:marTop w:val="0"/>
      <w:marBottom w:val="0"/>
      <w:divBdr>
        <w:top w:val="none" w:sz="0" w:space="0" w:color="auto"/>
        <w:left w:val="none" w:sz="0" w:space="0" w:color="auto"/>
        <w:bottom w:val="none" w:sz="0" w:space="0" w:color="auto"/>
        <w:right w:val="none" w:sz="0" w:space="0" w:color="auto"/>
      </w:divBdr>
      <w:divsChild>
        <w:div w:id="1414470163">
          <w:marLeft w:val="0"/>
          <w:marRight w:val="0"/>
          <w:marTop w:val="0"/>
          <w:marBottom w:val="0"/>
          <w:divBdr>
            <w:top w:val="none" w:sz="0" w:space="0" w:color="auto"/>
            <w:left w:val="none" w:sz="0" w:space="0" w:color="auto"/>
            <w:bottom w:val="none" w:sz="0" w:space="0" w:color="auto"/>
            <w:right w:val="none" w:sz="0" w:space="0" w:color="auto"/>
          </w:divBdr>
        </w:div>
      </w:divsChild>
    </w:div>
    <w:div w:id="1598247598">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62485099">
      <w:bodyDiv w:val="1"/>
      <w:marLeft w:val="0"/>
      <w:marRight w:val="0"/>
      <w:marTop w:val="0"/>
      <w:marBottom w:val="0"/>
      <w:divBdr>
        <w:top w:val="none" w:sz="0" w:space="0" w:color="auto"/>
        <w:left w:val="none" w:sz="0" w:space="0" w:color="auto"/>
        <w:bottom w:val="none" w:sz="0" w:space="0" w:color="auto"/>
        <w:right w:val="none" w:sz="0" w:space="0" w:color="auto"/>
      </w:divBdr>
      <w:divsChild>
        <w:div w:id="1731417420">
          <w:marLeft w:val="0"/>
          <w:marRight w:val="0"/>
          <w:marTop w:val="0"/>
          <w:marBottom w:val="0"/>
          <w:divBdr>
            <w:top w:val="none" w:sz="0" w:space="0" w:color="auto"/>
            <w:left w:val="none" w:sz="0" w:space="0" w:color="auto"/>
            <w:bottom w:val="none" w:sz="0" w:space="0" w:color="auto"/>
            <w:right w:val="none" w:sz="0" w:space="0" w:color="auto"/>
          </w:divBdr>
        </w:div>
      </w:divsChild>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09013358">
      <w:bodyDiv w:val="1"/>
      <w:marLeft w:val="0"/>
      <w:marRight w:val="0"/>
      <w:marTop w:val="0"/>
      <w:marBottom w:val="0"/>
      <w:divBdr>
        <w:top w:val="none" w:sz="0" w:space="0" w:color="auto"/>
        <w:left w:val="none" w:sz="0" w:space="0" w:color="auto"/>
        <w:bottom w:val="none" w:sz="0" w:space="0" w:color="auto"/>
        <w:right w:val="none" w:sz="0" w:space="0" w:color="auto"/>
      </w:divBdr>
    </w:div>
    <w:div w:id="2051299728">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an.ye@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A15DFE8A-E142-4AAF-8E3C-303D0B8109AE}">
  <ds:schemaRefs>
    <ds:schemaRef ds:uri="http://schemas.openxmlformats.org/officeDocument/2006/bibliography"/>
  </ds:schemaRefs>
</ds:datastoreItem>
</file>

<file path=customXml/itemProps4.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266</TotalTime>
  <Pages>2</Pages>
  <Words>904</Words>
  <Characters>5157</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6049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洌酒</cp:lastModifiedBy>
  <cp:revision>33</cp:revision>
  <cp:lastPrinted>1900-01-01T08:00:00Z</cp:lastPrinted>
  <dcterms:created xsi:type="dcterms:W3CDTF">2024-10-24T15:54:00Z</dcterms:created>
  <dcterms:modified xsi:type="dcterms:W3CDTF">2024-10-29T09:18:00Z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