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2048D2E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proofErr w:type="spellStart"/>
            <w:r w:rsidR="0073249C">
              <w:rPr>
                <w:lang w:val="en-CA"/>
              </w:rPr>
              <w:t>Kemer</w:t>
            </w:r>
            <w:proofErr w:type="spellEnd"/>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CED9BAA" w:rsidR="008A4B4C" w:rsidRPr="005B217D" w:rsidRDefault="00E61DAC" w:rsidP="005A177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5A177E">
              <w:rPr>
                <w:lang w:val="en-CA"/>
              </w:rPr>
              <w:t>0109</w:t>
            </w:r>
            <w:r w:rsidR="006A0E5C" w:rsidRPr="006A0E5C">
              <w:rPr>
                <w:lang w:val="en-CA"/>
              </w:rPr>
              <w:t>-v</w:t>
            </w:r>
            <w:r w:rsidR="005A177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891CC8E" w:rsidR="00E61DAC" w:rsidRPr="005B217D" w:rsidRDefault="00930AC2" w:rsidP="009D7CE6">
            <w:pPr>
              <w:spacing w:before="60" w:after="60"/>
              <w:rPr>
                <w:b/>
                <w:szCs w:val="22"/>
                <w:lang w:val="en-CA"/>
              </w:rPr>
            </w:pPr>
            <w:r w:rsidRPr="00930AC2">
              <w:rPr>
                <w:b/>
                <w:szCs w:val="22"/>
                <w:lang w:val="en-CA"/>
              </w:rPr>
              <w:t>AHG9: On AI usage restrictions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8825FD2" w:rsidR="00E61DAC" w:rsidRPr="005B217D" w:rsidRDefault="00930AC2" w:rsidP="009D7CE6">
            <w:pPr>
              <w:spacing w:before="60" w:after="60"/>
              <w:rPr>
                <w:szCs w:val="22"/>
                <w:lang w:val="en-CA"/>
              </w:rPr>
            </w:pPr>
            <w:r w:rsidRPr="00930AC2">
              <w:rPr>
                <w:szCs w:val="22"/>
                <w:lang w:val="en-CA" w:eastAsia="ko-KR"/>
              </w:rPr>
              <w:t>Input document to JVET</w:t>
            </w:r>
            <w:r w:rsidRPr="00930AC2">
              <w:rPr>
                <w:rFonts w:hint="eastAsia"/>
                <w:szCs w:val="22"/>
                <w:lang w:val="en-CA" w:eastAsia="ko-KR"/>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A423C4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476C2C0" w:rsidR="00E61DAC" w:rsidRPr="005B217D" w:rsidRDefault="00DF0588" w:rsidP="00DF0588">
            <w:pPr>
              <w:spacing w:before="60" w:after="60"/>
              <w:rPr>
                <w:szCs w:val="22"/>
                <w:lang w:val="en-CA"/>
              </w:rPr>
            </w:pPr>
            <w:proofErr w:type="spellStart"/>
            <w:r>
              <w:rPr>
                <w:szCs w:val="22"/>
                <w:lang w:val="en-CA"/>
              </w:rPr>
              <w:t>Chul</w:t>
            </w:r>
            <w:proofErr w:type="spellEnd"/>
            <w:r>
              <w:rPr>
                <w:szCs w:val="22"/>
                <w:lang w:val="en-CA"/>
              </w:rPr>
              <w:t xml:space="preserve"> </w:t>
            </w:r>
            <w:proofErr w:type="spellStart"/>
            <w:r>
              <w:rPr>
                <w:szCs w:val="22"/>
                <w:lang w:val="en-CA"/>
              </w:rPr>
              <w:t>Keun</w:t>
            </w:r>
            <w:proofErr w:type="spellEnd"/>
            <w:r>
              <w:rPr>
                <w:szCs w:val="22"/>
                <w:lang w:val="en-CA"/>
              </w:rPr>
              <w:t xml:space="preserve"> Kim </w:t>
            </w:r>
            <w:r>
              <w:rPr>
                <w:szCs w:val="22"/>
                <w:lang w:val="en-CA"/>
              </w:rPr>
              <w:br/>
              <w:t xml:space="preserve">Hendry </w:t>
            </w:r>
            <w:r>
              <w:rPr>
                <w:szCs w:val="22"/>
                <w:lang w:val="en-CA" w:eastAsia="ko-KR"/>
              </w:rPr>
              <w:t>Tan</w:t>
            </w:r>
            <w:r w:rsidRPr="005B217D">
              <w:rPr>
                <w:szCs w:val="22"/>
                <w:lang w:val="en-CA"/>
              </w:rPr>
              <w:br/>
            </w:r>
            <w:proofErr w:type="spellStart"/>
            <w:r>
              <w:rPr>
                <w:szCs w:val="22"/>
                <w:lang w:val="en-CA"/>
              </w:rPr>
              <w:t>Junghak</w:t>
            </w:r>
            <w:proofErr w:type="spellEnd"/>
            <w:r>
              <w:rPr>
                <w:szCs w:val="22"/>
                <w:lang w:val="en-CA"/>
              </w:rPr>
              <w:t xml:space="preserve"> Nam</w:t>
            </w:r>
            <w:r>
              <w:rPr>
                <w:szCs w:val="22"/>
                <w:lang w:val="en-CA"/>
              </w:rPr>
              <w:br/>
            </w:r>
            <w:proofErr w:type="spellStart"/>
            <w:r>
              <w:rPr>
                <w:szCs w:val="22"/>
                <w:lang w:val="en-CA"/>
              </w:rPr>
              <w:t>Jangwon</w:t>
            </w:r>
            <w:proofErr w:type="spellEnd"/>
            <w:r>
              <w:rPr>
                <w:szCs w:val="22"/>
                <w:lang w:val="en-CA"/>
              </w:rPr>
              <w:t xml:space="preserve"> Lee</w:t>
            </w:r>
            <w:r>
              <w:rPr>
                <w:szCs w:val="22"/>
                <w:lang w:val="en-CA"/>
              </w:rPr>
              <w:br/>
            </w:r>
            <w:proofErr w:type="spellStart"/>
            <w:r w:rsidRPr="00E95FB6">
              <w:rPr>
                <w:szCs w:val="22"/>
                <w:lang w:val="en-CA"/>
              </w:rPr>
              <w:t>Jaehyun</w:t>
            </w:r>
            <w:proofErr w:type="spellEnd"/>
            <w:r w:rsidRPr="00E95FB6">
              <w:rPr>
                <w:szCs w:val="22"/>
                <w:lang w:val="en-CA"/>
              </w:rPr>
              <w:t xml:space="preserve"> Lim</w:t>
            </w:r>
            <w:r>
              <w:rPr>
                <w:szCs w:val="22"/>
                <w:lang w:val="en-CA"/>
              </w:rPr>
              <w:br/>
              <w:t xml:space="preserve">Seung </w:t>
            </w:r>
            <w:proofErr w:type="spellStart"/>
            <w:r>
              <w:rPr>
                <w:szCs w:val="22"/>
                <w:lang w:val="en-CA"/>
              </w:rPr>
              <w:t>hwan</w:t>
            </w:r>
            <w:proofErr w:type="spellEnd"/>
            <w:r>
              <w:rPr>
                <w:szCs w:val="22"/>
                <w:lang w:val="en-CA"/>
              </w:rPr>
              <w:t xml:space="preserve"> Kim</w:t>
            </w:r>
          </w:p>
        </w:tc>
        <w:tc>
          <w:tcPr>
            <w:tcW w:w="900" w:type="dxa"/>
          </w:tcPr>
          <w:p w14:paraId="0140ECA2" w14:textId="2DE6F45F" w:rsidR="00E61DAC" w:rsidRPr="005B217D" w:rsidRDefault="00E61DAC" w:rsidP="004F164F">
            <w:pPr>
              <w:spacing w:before="60" w:after="60"/>
              <w:rPr>
                <w:szCs w:val="22"/>
                <w:lang w:val="en-CA" w:eastAsia="ko-KR"/>
              </w:rPr>
            </w:pPr>
            <w:r w:rsidRPr="005B217D">
              <w:rPr>
                <w:szCs w:val="22"/>
                <w:lang w:val="en-CA"/>
              </w:rPr>
              <w:t>Email:</w:t>
            </w:r>
          </w:p>
        </w:tc>
        <w:tc>
          <w:tcPr>
            <w:tcW w:w="3060" w:type="dxa"/>
          </w:tcPr>
          <w:p w14:paraId="32C2ABFD" w14:textId="1039B556" w:rsidR="00E61DAC" w:rsidRPr="005B217D" w:rsidRDefault="00DF0588" w:rsidP="005952A5">
            <w:pPr>
              <w:spacing w:before="60" w:after="60"/>
              <w:rPr>
                <w:szCs w:val="22"/>
                <w:lang w:val="en-CA" w:eastAsia="ko-KR"/>
              </w:rPr>
            </w:pPr>
            <w:r>
              <w:rPr>
                <w:rFonts w:hint="eastAsia"/>
                <w:szCs w:val="22"/>
                <w:lang w:val="en-CA" w:eastAsia="ko-KR"/>
              </w:rPr>
              <w:t>chulkeun.kim@lge.com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87B4518" w:rsidR="00E61DAC" w:rsidRPr="005B217D" w:rsidRDefault="00930AC2">
            <w:pPr>
              <w:spacing w:before="60" w:after="60"/>
              <w:rPr>
                <w:szCs w:val="22"/>
                <w:lang w:val="en-CA"/>
              </w:rPr>
            </w:pPr>
            <w:r w:rsidRPr="00930AC2">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7D234BB1" w:rsidR="00263398" w:rsidRDefault="00F81B21" w:rsidP="009234A5">
      <w:pPr>
        <w:rPr>
          <w:szCs w:val="22"/>
          <w:lang w:val="en-CA" w:eastAsia="ko-KR"/>
        </w:rPr>
      </w:pPr>
      <w:r w:rsidRPr="00F81B21">
        <w:rPr>
          <w:szCs w:val="22"/>
          <w:lang w:val="en-CA" w:eastAsia="ko-KR"/>
        </w:rPr>
        <w:t xml:space="preserve">This contribution proposes the following modifications </w:t>
      </w:r>
      <w:r w:rsidR="00E34FD7">
        <w:rPr>
          <w:szCs w:val="22"/>
          <w:lang w:val="en-CA" w:eastAsia="ko-KR"/>
        </w:rPr>
        <w:t xml:space="preserve">that are asserted </w:t>
      </w:r>
      <w:r w:rsidRPr="00F81B21">
        <w:rPr>
          <w:szCs w:val="22"/>
          <w:lang w:val="en-CA" w:eastAsia="ko-KR"/>
        </w:rPr>
        <w:t>to improve the signaling and semantics of the AI usage restrictions SEI.</w:t>
      </w:r>
    </w:p>
    <w:p w14:paraId="0EDF9130" w14:textId="4AF255F3" w:rsidR="00225FD5" w:rsidRDefault="00745AF3" w:rsidP="005A177E">
      <w:pPr>
        <w:pStyle w:val="ab"/>
        <w:numPr>
          <w:ilvl w:val="0"/>
          <w:numId w:val="12"/>
        </w:numPr>
        <w:ind w:leftChars="0" w:left="360"/>
        <w:rPr>
          <w:szCs w:val="22"/>
          <w:lang w:val="en-CA" w:eastAsia="ko-KR"/>
        </w:rPr>
      </w:pPr>
      <w:r w:rsidRPr="00745AF3">
        <w:rPr>
          <w:szCs w:val="22"/>
          <w:lang w:val="en-CA" w:eastAsia="ko-KR"/>
        </w:rPr>
        <w:t>Clarify semantics when no context is present</w:t>
      </w:r>
      <w:r w:rsidRPr="005A177E">
        <w:rPr>
          <w:szCs w:val="22"/>
          <w:lang w:val="en-CA" w:eastAsia="ko-KR"/>
        </w:rPr>
        <w:t>.</w:t>
      </w:r>
    </w:p>
    <w:p w14:paraId="592E52CE" w14:textId="6D467F44" w:rsidR="00475C4C" w:rsidRDefault="00F81B21" w:rsidP="005A177E">
      <w:pPr>
        <w:pStyle w:val="ab"/>
        <w:numPr>
          <w:ilvl w:val="0"/>
          <w:numId w:val="12"/>
        </w:numPr>
        <w:ind w:leftChars="0" w:left="360"/>
        <w:rPr>
          <w:szCs w:val="22"/>
          <w:lang w:val="en-CA" w:eastAsia="ko-KR"/>
        </w:rPr>
      </w:pPr>
      <w:r w:rsidRPr="00F81B21">
        <w:rPr>
          <w:szCs w:val="22"/>
          <w:lang w:val="en-CA" w:eastAsia="ko-KR"/>
        </w:rPr>
        <w:t xml:space="preserve">Defining </w:t>
      </w:r>
      <w:r>
        <w:rPr>
          <w:rFonts w:hint="eastAsia"/>
          <w:szCs w:val="22"/>
          <w:lang w:val="en-CA" w:eastAsia="ko-KR"/>
        </w:rPr>
        <w:t>a</w:t>
      </w:r>
      <w:r w:rsidRPr="00F81B21">
        <w:rPr>
          <w:szCs w:val="22"/>
          <w:lang w:val="en-CA" w:eastAsia="ko-KR"/>
        </w:rPr>
        <w:t xml:space="preserve">dditional </w:t>
      </w:r>
      <w:r>
        <w:rPr>
          <w:rFonts w:hint="eastAsia"/>
          <w:szCs w:val="22"/>
          <w:lang w:val="en-CA" w:eastAsia="ko-KR"/>
        </w:rPr>
        <w:t>r</w:t>
      </w:r>
      <w:r w:rsidRPr="00F81B21">
        <w:rPr>
          <w:szCs w:val="22"/>
          <w:lang w:val="en-CA" w:eastAsia="ko-KR"/>
        </w:rPr>
        <w:t xml:space="preserve">estrictions in </w:t>
      </w:r>
      <w:proofErr w:type="spellStart"/>
      <w:r w:rsidRPr="00F81B21">
        <w:rPr>
          <w:szCs w:val="22"/>
          <w:lang w:val="en-CA" w:eastAsia="ko-KR"/>
        </w:rPr>
        <w:t>aur_restriction</w:t>
      </w:r>
      <w:proofErr w:type="spellEnd"/>
      <w:r w:rsidR="00475C4C">
        <w:rPr>
          <w:rFonts w:hint="eastAsia"/>
          <w:szCs w:val="22"/>
          <w:lang w:val="en-CA" w:eastAsia="ko-KR"/>
        </w:rPr>
        <w:t xml:space="preserve"> </w:t>
      </w:r>
    </w:p>
    <w:p w14:paraId="4092A320" w14:textId="78BCAC5C" w:rsidR="00475C4C" w:rsidRDefault="00475C4C" w:rsidP="005A177E">
      <w:pPr>
        <w:pStyle w:val="ab"/>
        <w:numPr>
          <w:ilvl w:val="0"/>
          <w:numId w:val="12"/>
        </w:numPr>
        <w:ind w:leftChars="0" w:left="360"/>
        <w:rPr>
          <w:szCs w:val="22"/>
          <w:lang w:val="en-CA" w:eastAsia="ko-KR"/>
        </w:rPr>
      </w:pPr>
      <w:r w:rsidRPr="00475C4C">
        <w:rPr>
          <w:szCs w:val="22"/>
          <w:lang w:val="en-CA" w:eastAsia="ko-KR"/>
        </w:rPr>
        <w:t xml:space="preserve">Defining </w:t>
      </w:r>
      <w:r w:rsidR="00CD404B">
        <w:rPr>
          <w:szCs w:val="22"/>
          <w:lang w:val="en-CA" w:eastAsia="ko-KR"/>
        </w:rPr>
        <w:t>constraints</w:t>
      </w:r>
      <w:r w:rsidR="00CD404B" w:rsidRPr="00475C4C">
        <w:rPr>
          <w:szCs w:val="22"/>
          <w:lang w:val="en-CA" w:eastAsia="ko-KR"/>
        </w:rPr>
        <w:t xml:space="preserve"> </w:t>
      </w:r>
      <w:r w:rsidRPr="00475C4C">
        <w:rPr>
          <w:szCs w:val="22"/>
          <w:lang w:val="en-CA" w:eastAsia="ko-KR"/>
        </w:rPr>
        <w:t xml:space="preserve">to </w:t>
      </w:r>
      <w:r w:rsidR="00FB1363">
        <w:rPr>
          <w:szCs w:val="22"/>
          <w:lang w:val="en-CA" w:eastAsia="ko-KR"/>
        </w:rPr>
        <w:t>avoid</w:t>
      </w:r>
      <w:r w:rsidR="00FB1363" w:rsidRPr="00475C4C">
        <w:rPr>
          <w:szCs w:val="22"/>
          <w:lang w:val="en-CA" w:eastAsia="ko-KR"/>
        </w:rPr>
        <w:t xml:space="preserve"> </w:t>
      </w:r>
      <w:r w:rsidRPr="00475C4C">
        <w:rPr>
          <w:szCs w:val="22"/>
          <w:lang w:val="en-CA" w:eastAsia="ko-KR"/>
        </w:rPr>
        <w:t xml:space="preserve">redundancy in </w:t>
      </w:r>
      <w:proofErr w:type="spellStart"/>
      <w:r w:rsidRPr="00475C4C">
        <w:rPr>
          <w:szCs w:val="22"/>
          <w:lang w:val="en-CA" w:eastAsia="ko-KR"/>
        </w:rPr>
        <w:t>aur_restriction</w:t>
      </w:r>
      <w:proofErr w:type="spellEnd"/>
      <w:r w:rsidRPr="00475C4C">
        <w:rPr>
          <w:szCs w:val="22"/>
          <w:lang w:val="en-CA" w:eastAsia="ko-KR"/>
        </w:rPr>
        <w:t xml:space="preserve"> signaling</w:t>
      </w:r>
    </w:p>
    <w:p w14:paraId="7D2AC1F0" w14:textId="7767E79C" w:rsidR="00745F6B" w:rsidRPr="005B217D" w:rsidRDefault="00F341B8" w:rsidP="00E11923">
      <w:pPr>
        <w:pStyle w:val="1"/>
        <w:rPr>
          <w:lang w:val="en-CA"/>
        </w:rPr>
      </w:pPr>
      <w:r>
        <w:rPr>
          <w:rFonts w:hint="eastAsia"/>
          <w:lang w:val="en-CA" w:eastAsia="ko-KR"/>
        </w:rPr>
        <w:t>Introduction</w:t>
      </w:r>
    </w:p>
    <w:p w14:paraId="381EBB82" w14:textId="792D31EA" w:rsidR="00F341B8" w:rsidRDefault="00F341B8" w:rsidP="00F341B8">
      <w:pPr>
        <w:rPr>
          <w:szCs w:val="22"/>
          <w:lang w:val="en-CA" w:eastAsia="ko-KR"/>
        </w:rPr>
      </w:pPr>
      <w:r w:rsidRPr="00F341B8">
        <w:rPr>
          <w:szCs w:val="22"/>
          <w:lang w:val="en-CA" w:eastAsia="ko-KR"/>
        </w:rPr>
        <w:t>The current Technologies under Consideration for future extensions of VSEI (JVET-A</w:t>
      </w:r>
      <w:r>
        <w:rPr>
          <w:rFonts w:hint="eastAsia"/>
          <w:szCs w:val="22"/>
          <w:lang w:val="en-CA" w:eastAsia="ko-KR"/>
        </w:rPr>
        <w:t>I</w:t>
      </w:r>
      <w:r w:rsidRPr="00F341B8">
        <w:rPr>
          <w:szCs w:val="22"/>
          <w:lang w:val="en-CA" w:eastAsia="ko-KR"/>
        </w:rPr>
        <w:t xml:space="preserve">2032) includes </w:t>
      </w:r>
      <w:r>
        <w:rPr>
          <w:rFonts w:hint="eastAsia"/>
          <w:szCs w:val="22"/>
          <w:lang w:val="en-CA" w:eastAsia="ko-KR"/>
        </w:rPr>
        <w:t>AUR</w:t>
      </w:r>
      <w:r w:rsidR="00A457FA">
        <w:rPr>
          <w:szCs w:val="22"/>
          <w:lang w:val="en-CA" w:eastAsia="ko-KR"/>
        </w:rPr>
        <w:t xml:space="preserve"> </w:t>
      </w:r>
      <w:r>
        <w:rPr>
          <w:rFonts w:hint="eastAsia"/>
          <w:szCs w:val="22"/>
          <w:lang w:val="en-CA" w:eastAsia="ko-KR"/>
        </w:rPr>
        <w:t>(AI usage restrictions)</w:t>
      </w:r>
      <w:r w:rsidRPr="00F341B8">
        <w:rPr>
          <w:szCs w:val="22"/>
          <w:lang w:val="en-CA" w:eastAsia="ko-KR"/>
        </w:rPr>
        <w:t xml:space="preserve"> SEI message</w:t>
      </w:r>
      <w:r>
        <w:rPr>
          <w:rFonts w:hint="eastAsia"/>
          <w:szCs w:val="22"/>
          <w:lang w:val="en-CA" w:eastAsia="ko-KR"/>
        </w:rPr>
        <w:t xml:space="preserve"> that </w:t>
      </w:r>
      <w:r w:rsidRPr="00F341B8">
        <w:rPr>
          <w:szCs w:val="22"/>
          <w:lang w:val="en-CA" w:eastAsia="ko-KR"/>
        </w:rPr>
        <w:t>signals restriction and optional context information for usage by AI applications. This contribution proposes several modification</w:t>
      </w:r>
      <w:r>
        <w:rPr>
          <w:rFonts w:hint="eastAsia"/>
          <w:szCs w:val="22"/>
          <w:lang w:val="en-CA" w:eastAsia="ko-KR"/>
        </w:rPr>
        <w:t>s</w:t>
      </w:r>
      <w:r w:rsidRPr="00F341B8">
        <w:rPr>
          <w:szCs w:val="22"/>
          <w:lang w:val="en-CA" w:eastAsia="ko-KR"/>
        </w:rPr>
        <w:t xml:space="preserve"> to improve some aspects of the </w:t>
      </w:r>
      <w:r>
        <w:rPr>
          <w:rFonts w:hint="eastAsia"/>
          <w:szCs w:val="22"/>
          <w:lang w:val="en-CA" w:eastAsia="ko-KR"/>
        </w:rPr>
        <w:t xml:space="preserve">AUR </w:t>
      </w:r>
      <w:r w:rsidRPr="00F341B8">
        <w:rPr>
          <w:szCs w:val="22"/>
          <w:lang w:val="en-CA" w:eastAsia="ko-KR"/>
        </w:rPr>
        <w:t>SEI message.</w:t>
      </w:r>
      <w:r>
        <w:rPr>
          <w:rFonts w:hint="eastAsia"/>
          <w:szCs w:val="22"/>
          <w:lang w:val="en-CA" w:eastAsia="ko-KR"/>
        </w:rPr>
        <w:t xml:space="preserve"> </w:t>
      </w:r>
      <w:r w:rsidRPr="00F341B8">
        <w:rPr>
          <w:szCs w:val="22"/>
          <w:lang w:val="en-CA" w:eastAsia="ko-KR"/>
        </w:rPr>
        <w:t xml:space="preserve">The parts of the syntax and semantics that are relevant for this contribution </w:t>
      </w:r>
      <w:r w:rsidR="00A457FA">
        <w:rPr>
          <w:szCs w:val="22"/>
          <w:lang w:val="en-CA" w:eastAsia="ko-KR"/>
        </w:rPr>
        <w:t>are</w:t>
      </w:r>
      <w:r w:rsidR="00A457FA" w:rsidRPr="00F341B8">
        <w:rPr>
          <w:szCs w:val="22"/>
          <w:lang w:val="en-CA" w:eastAsia="ko-KR"/>
        </w:rPr>
        <w:t xml:space="preserve"> </w:t>
      </w:r>
      <w:r w:rsidRPr="00F341B8">
        <w:rPr>
          <w:szCs w:val="22"/>
          <w:lang w:val="en-CA" w:eastAsia="ko-KR"/>
        </w:rPr>
        <w:t>shown below.</w:t>
      </w:r>
    </w:p>
    <w:p w14:paraId="2AD2C6F0" w14:textId="77777777" w:rsidR="00F341B8" w:rsidRPr="00F341B8" w:rsidRDefault="00F341B8" w:rsidP="00F341B8">
      <w:pPr>
        <w:rPr>
          <w:lang w:val="en-CA"/>
        </w:rPr>
      </w:pPr>
    </w:p>
    <w:tbl>
      <w:tblPr>
        <w:tblW w:w="0" w:type="auto"/>
        <w:jc w:val="center"/>
        <w:tblLayout w:type="fixed"/>
        <w:tblLook w:val="04A0" w:firstRow="1" w:lastRow="0" w:firstColumn="1" w:lastColumn="0" w:noHBand="0" w:noVBand="1"/>
      </w:tblPr>
      <w:tblGrid>
        <w:gridCol w:w="7920"/>
        <w:gridCol w:w="1152"/>
      </w:tblGrid>
      <w:tr w:rsidR="00F341B8" w:rsidRPr="00EE0311" w14:paraId="19666A15" w14:textId="77777777" w:rsidTr="00F50F1C">
        <w:trPr>
          <w:cantSplit/>
          <w:jc w:val="center"/>
        </w:trPr>
        <w:tc>
          <w:tcPr>
            <w:tcW w:w="7920" w:type="dxa"/>
            <w:tcBorders>
              <w:top w:val="single" w:sz="6" w:space="0" w:color="auto"/>
              <w:left w:val="single" w:sz="6" w:space="0" w:color="auto"/>
              <w:bottom w:val="single" w:sz="4" w:space="0" w:color="auto"/>
              <w:right w:val="single" w:sz="6" w:space="0" w:color="auto"/>
            </w:tcBorders>
          </w:tcPr>
          <w:p w14:paraId="7326B5BC" w14:textId="77777777" w:rsidR="00F341B8" w:rsidRPr="00EE0311" w:rsidRDefault="00F341B8" w:rsidP="00F50F1C">
            <w:pPr>
              <w:pStyle w:val="tablesyntax"/>
              <w:spacing w:before="20" w:after="40"/>
            </w:pPr>
            <w:proofErr w:type="spellStart"/>
            <w:r>
              <w:t>ai_usage_restrictions</w:t>
            </w:r>
            <w:proofErr w:type="spellEnd"/>
            <w:r>
              <w:t xml:space="preserve"> </w:t>
            </w:r>
            <w:r w:rsidRPr="00EE0311">
              <w:t xml:space="preserve">( </w:t>
            </w:r>
            <w:proofErr w:type="spellStart"/>
            <w:r w:rsidRPr="00EE0311">
              <w:t>payloadSize</w:t>
            </w:r>
            <w:proofErr w:type="spellEnd"/>
            <w:r w:rsidRPr="00EE0311">
              <w:t xml:space="preserve"> ) {</w:t>
            </w:r>
          </w:p>
        </w:tc>
        <w:tc>
          <w:tcPr>
            <w:tcW w:w="1152" w:type="dxa"/>
            <w:tcBorders>
              <w:top w:val="single" w:sz="6" w:space="0" w:color="auto"/>
              <w:left w:val="single" w:sz="6" w:space="0" w:color="auto"/>
              <w:bottom w:val="single" w:sz="4" w:space="0" w:color="auto"/>
              <w:right w:val="single" w:sz="6" w:space="0" w:color="auto"/>
            </w:tcBorders>
          </w:tcPr>
          <w:p w14:paraId="2F16D141" w14:textId="77777777" w:rsidR="00F341B8" w:rsidRPr="00EE0311" w:rsidRDefault="00F341B8" w:rsidP="00F50F1C">
            <w:pPr>
              <w:pStyle w:val="tableheading"/>
              <w:spacing w:before="20" w:after="40"/>
            </w:pPr>
            <w:r w:rsidRPr="00EE0311">
              <w:t>Descriptor</w:t>
            </w:r>
          </w:p>
        </w:tc>
      </w:tr>
      <w:tr w:rsidR="00F341B8" w:rsidRPr="00EE0311" w14:paraId="7F562A7D" w14:textId="77777777" w:rsidTr="00F50F1C">
        <w:trPr>
          <w:cantSplit/>
          <w:jc w:val="center"/>
        </w:trPr>
        <w:tc>
          <w:tcPr>
            <w:tcW w:w="7920" w:type="dxa"/>
            <w:tcBorders>
              <w:top w:val="single" w:sz="6" w:space="0" w:color="auto"/>
              <w:left w:val="single" w:sz="6" w:space="0" w:color="auto"/>
              <w:bottom w:val="single" w:sz="4" w:space="0" w:color="auto"/>
              <w:right w:val="single" w:sz="6" w:space="0" w:color="auto"/>
            </w:tcBorders>
          </w:tcPr>
          <w:p w14:paraId="09005557" w14:textId="77777777" w:rsidR="00F341B8" w:rsidRPr="001C5A13" w:rsidRDefault="00F341B8" w:rsidP="00F50F1C">
            <w:pPr>
              <w:pStyle w:val="tablesyntax"/>
              <w:spacing w:before="20" w:after="40"/>
              <w:rPr>
                <w:b/>
                <w:bCs/>
              </w:rPr>
            </w:pPr>
            <w:r>
              <w:tab/>
            </w:r>
            <w:proofErr w:type="spellStart"/>
            <w:r>
              <w:rPr>
                <w:b/>
                <w:bCs/>
              </w:rPr>
              <w:t>aur</w:t>
            </w:r>
            <w:r w:rsidRPr="001C5A13">
              <w:rPr>
                <w:b/>
                <w:bCs/>
              </w:rPr>
              <w:t>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6CD69670" w14:textId="77777777" w:rsidR="00F341B8" w:rsidRPr="001C5A13" w:rsidRDefault="00F341B8" w:rsidP="00F50F1C">
            <w:pPr>
              <w:pStyle w:val="tableheading"/>
              <w:spacing w:before="20" w:after="40"/>
              <w:jc w:val="center"/>
              <w:rPr>
                <w:b w:val="0"/>
                <w:bCs w:val="0"/>
              </w:rPr>
            </w:pPr>
            <w:r>
              <w:rPr>
                <w:b w:val="0"/>
                <w:bCs w:val="0"/>
              </w:rPr>
              <w:t>u</w:t>
            </w:r>
            <w:r w:rsidRPr="001C5A13">
              <w:rPr>
                <w:b w:val="0"/>
                <w:bCs w:val="0"/>
              </w:rPr>
              <w:t>(</w:t>
            </w:r>
            <w:r>
              <w:rPr>
                <w:b w:val="0"/>
                <w:bCs w:val="0"/>
              </w:rPr>
              <w:t>1</w:t>
            </w:r>
            <w:r w:rsidRPr="001C5A13">
              <w:rPr>
                <w:b w:val="0"/>
                <w:bCs w:val="0"/>
              </w:rPr>
              <w:t>)</w:t>
            </w:r>
          </w:p>
        </w:tc>
      </w:tr>
      <w:tr w:rsidR="00F341B8" w:rsidRPr="00EE0311" w14:paraId="7632E113" w14:textId="77777777" w:rsidTr="00F50F1C">
        <w:trPr>
          <w:cantSplit/>
          <w:jc w:val="center"/>
        </w:trPr>
        <w:tc>
          <w:tcPr>
            <w:tcW w:w="7920" w:type="dxa"/>
            <w:tcBorders>
              <w:top w:val="single" w:sz="6" w:space="0" w:color="auto"/>
              <w:left w:val="single" w:sz="6" w:space="0" w:color="auto"/>
              <w:bottom w:val="single" w:sz="4" w:space="0" w:color="auto"/>
              <w:right w:val="single" w:sz="6" w:space="0" w:color="auto"/>
            </w:tcBorders>
          </w:tcPr>
          <w:p w14:paraId="27A8FB84" w14:textId="77777777" w:rsidR="00F341B8" w:rsidRDefault="00F341B8" w:rsidP="00F50F1C">
            <w:pPr>
              <w:pStyle w:val="tablesyntax"/>
              <w:spacing w:before="20" w:after="40"/>
            </w:pPr>
            <w:r>
              <w:tab/>
              <w:t>if( !</w:t>
            </w:r>
            <w:proofErr w:type="spellStart"/>
            <w:r>
              <w:t>aur_cancel_flag</w:t>
            </w:r>
            <w:proofErr w:type="spellEnd"/>
            <w:r>
              <w:t xml:space="preserve"> ) {</w:t>
            </w:r>
          </w:p>
        </w:tc>
        <w:tc>
          <w:tcPr>
            <w:tcW w:w="1152" w:type="dxa"/>
            <w:tcBorders>
              <w:top w:val="single" w:sz="6" w:space="0" w:color="auto"/>
              <w:left w:val="single" w:sz="6" w:space="0" w:color="auto"/>
              <w:bottom w:val="single" w:sz="4" w:space="0" w:color="auto"/>
              <w:right w:val="single" w:sz="6" w:space="0" w:color="auto"/>
            </w:tcBorders>
          </w:tcPr>
          <w:p w14:paraId="18C5C568" w14:textId="77777777" w:rsidR="00F341B8" w:rsidRDefault="00F341B8" w:rsidP="00F50F1C">
            <w:pPr>
              <w:pStyle w:val="tableheading"/>
              <w:spacing w:before="20" w:after="40"/>
              <w:jc w:val="center"/>
            </w:pPr>
          </w:p>
        </w:tc>
      </w:tr>
      <w:tr w:rsidR="00F341B8" w:rsidRPr="00EE0311" w14:paraId="08387137" w14:textId="77777777" w:rsidTr="00F50F1C">
        <w:trPr>
          <w:cantSplit/>
          <w:jc w:val="center"/>
        </w:trPr>
        <w:tc>
          <w:tcPr>
            <w:tcW w:w="7920" w:type="dxa"/>
            <w:tcBorders>
              <w:top w:val="single" w:sz="6" w:space="0" w:color="auto"/>
              <w:left w:val="single" w:sz="6" w:space="0" w:color="auto"/>
              <w:bottom w:val="single" w:sz="4" w:space="0" w:color="auto"/>
              <w:right w:val="single" w:sz="6" w:space="0" w:color="auto"/>
            </w:tcBorders>
          </w:tcPr>
          <w:p w14:paraId="18F17BE2" w14:textId="77777777" w:rsidR="00F341B8" w:rsidRPr="00471DD7" w:rsidRDefault="00F341B8" w:rsidP="00F50F1C">
            <w:pPr>
              <w:pStyle w:val="tablesyntax"/>
              <w:spacing w:before="20" w:after="40"/>
              <w:rPr>
                <w:b/>
                <w:bCs/>
              </w:rPr>
            </w:pPr>
            <w:r>
              <w:rPr>
                <w:b/>
                <w:bCs/>
              </w:rPr>
              <w:tab/>
            </w:r>
            <w:r>
              <w:rPr>
                <w:b/>
                <w:bCs/>
              </w:rPr>
              <w:tab/>
            </w:r>
            <w:proofErr w:type="spellStart"/>
            <w:r>
              <w:rPr>
                <w:b/>
                <w:bCs/>
              </w:rPr>
              <w:t>aur</w:t>
            </w:r>
            <w:r w:rsidRPr="00471DD7">
              <w:rPr>
                <w:b/>
                <w:bCs/>
              </w:rPr>
              <w:t>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032A48D3" w14:textId="77777777" w:rsidR="00F341B8" w:rsidRPr="00471DD7" w:rsidRDefault="00F341B8" w:rsidP="00F50F1C">
            <w:pPr>
              <w:pStyle w:val="tableheading"/>
              <w:spacing w:before="20" w:after="40"/>
              <w:jc w:val="center"/>
              <w:rPr>
                <w:b w:val="0"/>
                <w:bCs w:val="0"/>
              </w:rPr>
            </w:pPr>
            <w:r>
              <w:rPr>
                <w:b w:val="0"/>
                <w:bCs w:val="0"/>
              </w:rPr>
              <w:t>u(1)</w:t>
            </w:r>
          </w:p>
        </w:tc>
      </w:tr>
      <w:tr w:rsidR="00F341B8" w:rsidRPr="00EE0311" w14:paraId="4EDD3A7A" w14:textId="77777777" w:rsidTr="00F50F1C">
        <w:trPr>
          <w:cantSplit/>
          <w:jc w:val="center"/>
        </w:trPr>
        <w:tc>
          <w:tcPr>
            <w:tcW w:w="7920" w:type="dxa"/>
            <w:tcBorders>
              <w:top w:val="single" w:sz="6" w:space="0" w:color="auto"/>
              <w:left w:val="single" w:sz="6" w:space="0" w:color="auto"/>
              <w:bottom w:val="single" w:sz="4" w:space="0" w:color="auto"/>
              <w:right w:val="single" w:sz="6" w:space="0" w:color="auto"/>
            </w:tcBorders>
          </w:tcPr>
          <w:p w14:paraId="785C050D" w14:textId="77777777" w:rsidR="00F341B8" w:rsidRPr="00EE0311" w:rsidRDefault="00F341B8" w:rsidP="00F50F1C">
            <w:pPr>
              <w:pStyle w:val="tablesyntax"/>
              <w:keepNext w:val="0"/>
              <w:keepLines w:val="0"/>
              <w:spacing w:before="20" w:after="40"/>
            </w:pPr>
            <w:r>
              <w:tab/>
            </w:r>
            <w:r>
              <w:tab/>
            </w:r>
            <w:r>
              <w:rPr>
                <w:b/>
              </w:rPr>
              <w:t>aur_num_restrictions_minus1</w:t>
            </w:r>
          </w:p>
        </w:tc>
        <w:tc>
          <w:tcPr>
            <w:tcW w:w="1152" w:type="dxa"/>
            <w:tcBorders>
              <w:top w:val="single" w:sz="6" w:space="0" w:color="auto"/>
              <w:left w:val="single" w:sz="6" w:space="0" w:color="auto"/>
              <w:bottom w:val="single" w:sz="4" w:space="0" w:color="auto"/>
              <w:right w:val="single" w:sz="6" w:space="0" w:color="auto"/>
            </w:tcBorders>
          </w:tcPr>
          <w:p w14:paraId="7D3AABC9" w14:textId="77777777" w:rsidR="00F341B8" w:rsidRPr="00EE0311" w:rsidRDefault="00F341B8" w:rsidP="00F50F1C">
            <w:pPr>
              <w:pStyle w:val="tableheading"/>
              <w:keepNext w:val="0"/>
              <w:keepLines w:val="0"/>
              <w:spacing w:before="20" w:after="40"/>
              <w:jc w:val="center"/>
              <w:rPr>
                <w:b w:val="0"/>
                <w:bCs w:val="0"/>
              </w:rPr>
            </w:pPr>
            <w:proofErr w:type="spellStart"/>
            <w:r w:rsidRPr="00EE0311">
              <w:rPr>
                <w:b w:val="0"/>
              </w:rPr>
              <w:t>u</w:t>
            </w:r>
            <w:r>
              <w:rPr>
                <w:b w:val="0"/>
              </w:rPr>
              <w:t>e</w:t>
            </w:r>
            <w:proofErr w:type="spellEnd"/>
            <w:r w:rsidRPr="00EE0311">
              <w:rPr>
                <w:b w:val="0"/>
              </w:rPr>
              <w:t>(</w:t>
            </w:r>
            <w:r>
              <w:rPr>
                <w:b w:val="0"/>
              </w:rPr>
              <w:t>v</w:t>
            </w:r>
            <w:r w:rsidRPr="00EE0311">
              <w:rPr>
                <w:b w:val="0"/>
              </w:rPr>
              <w:t>)</w:t>
            </w:r>
          </w:p>
        </w:tc>
      </w:tr>
      <w:tr w:rsidR="00F341B8" w:rsidRPr="00EE0311" w14:paraId="7775BA76" w14:textId="77777777" w:rsidTr="00F50F1C">
        <w:trPr>
          <w:cantSplit/>
          <w:jc w:val="center"/>
        </w:trPr>
        <w:tc>
          <w:tcPr>
            <w:tcW w:w="7920" w:type="dxa"/>
            <w:tcBorders>
              <w:top w:val="single" w:sz="6" w:space="0" w:color="auto"/>
              <w:left w:val="single" w:sz="6" w:space="0" w:color="auto"/>
              <w:bottom w:val="single" w:sz="4" w:space="0" w:color="auto"/>
              <w:right w:val="single" w:sz="6" w:space="0" w:color="auto"/>
            </w:tcBorders>
          </w:tcPr>
          <w:p w14:paraId="181928EC" w14:textId="77777777" w:rsidR="00F341B8" w:rsidRPr="00E521CC" w:rsidRDefault="00F341B8" w:rsidP="00F50F1C">
            <w:pPr>
              <w:pStyle w:val="tablesyntax"/>
              <w:keepNext w:val="0"/>
              <w:keepLines w:val="0"/>
              <w:spacing w:before="20" w:after="40"/>
              <w:rPr>
                <w:highlight w:val="yellow"/>
              </w:rPr>
            </w:pPr>
            <w:r>
              <w:tab/>
            </w:r>
            <w:r>
              <w:tab/>
            </w:r>
            <w:r w:rsidRPr="00F100CE">
              <w:t xml:space="preserve">for( </w:t>
            </w:r>
            <w:proofErr w:type="spellStart"/>
            <w:r w:rsidRPr="00F100CE">
              <w:t>i</w:t>
            </w:r>
            <w:proofErr w:type="spellEnd"/>
            <w:r w:rsidRPr="00F100CE">
              <w:t xml:space="preserve"> = 0; </w:t>
            </w:r>
            <w:proofErr w:type="spellStart"/>
            <w:r w:rsidRPr="00F100CE">
              <w:t>i</w:t>
            </w:r>
            <w:proofErr w:type="spellEnd"/>
            <w:r w:rsidRPr="00F100CE">
              <w:t xml:space="preserve"> &lt;= </w:t>
            </w:r>
            <w:r>
              <w:t>aur_num_restrictions</w:t>
            </w:r>
            <w:r w:rsidRPr="00F100CE">
              <w:t xml:space="preserve">_minus1; </w:t>
            </w:r>
            <w:proofErr w:type="spellStart"/>
            <w:r w:rsidRPr="00F100CE">
              <w:t>i</w:t>
            </w:r>
            <w:proofErr w:type="spellEnd"/>
            <w:r w:rsidRPr="00F100CE">
              <w:t>++ )</w:t>
            </w:r>
            <w:r>
              <w:t xml:space="preserve"> {</w:t>
            </w:r>
          </w:p>
        </w:tc>
        <w:tc>
          <w:tcPr>
            <w:tcW w:w="1152" w:type="dxa"/>
            <w:tcBorders>
              <w:top w:val="single" w:sz="6" w:space="0" w:color="auto"/>
              <w:left w:val="single" w:sz="6" w:space="0" w:color="auto"/>
              <w:bottom w:val="single" w:sz="4" w:space="0" w:color="auto"/>
              <w:right w:val="single" w:sz="6" w:space="0" w:color="auto"/>
            </w:tcBorders>
          </w:tcPr>
          <w:p w14:paraId="1843ADF8" w14:textId="77777777" w:rsidR="00F341B8" w:rsidRPr="00E521CC" w:rsidRDefault="00F341B8" w:rsidP="00F50F1C">
            <w:pPr>
              <w:spacing w:before="20" w:after="40"/>
              <w:jc w:val="center"/>
              <w:rPr>
                <w:highlight w:val="yellow"/>
              </w:rPr>
            </w:pPr>
          </w:p>
        </w:tc>
      </w:tr>
      <w:tr w:rsidR="00F341B8" w:rsidRPr="00EE0311" w14:paraId="1FF7E6D0" w14:textId="77777777" w:rsidTr="00F50F1C">
        <w:trPr>
          <w:cantSplit/>
          <w:jc w:val="center"/>
        </w:trPr>
        <w:tc>
          <w:tcPr>
            <w:tcW w:w="7920" w:type="dxa"/>
            <w:tcBorders>
              <w:top w:val="single" w:sz="2" w:space="0" w:color="auto"/>
              <w:left w:val="single" w:sz="6" w:space="0" w:color="auto"/>
              <w:bottom w:val="single" w:sz="2" w:space="0" w:color="auto"/>
              <w:right w:val="single" w:sz="6" w:space="0" w:color="auto"/>
            </w:tcBorders>
          </w:tcPr>
          <w:p w14:paraId="7A7F49FC" w14:textId="77777777" w:rsidR="00F341B8" w:rsidRPr="00EE0311" w:rsidRDefault="00F341B8" w:rsidP="00F50F1C">
            <w:pPr>
              <w:pStyle w:val="tablesyntax"/>
              <w:keepNext w:val="0"/>
              <w:keepLines w:val="0"/>
              <w:spacing w:before="20" w:after="40"/>
            </w:pPr>
            <w:r>
              <w:tab/>
            </w:r>
            <w:r>
              <w:tab/>
            </w:r>
            <w:r>
              <w:tab/>
            </w:r>
            <w:proofErr w:type="spellStart"/>
            <w:r>
              <w:rPr>
                <w:b/>
                <w:bCs/>
              </w:rPr>
              <w:t>aur_restriction</w:t>
            </w:r>
            <w:proofErr w:type="spellEnd"/>
            <w:r w:rsidRPr="00725455">
              <w:rPr>
                <w:bCs/>
              </w:rPr>
              <w:t>[ </w:t>
            </w:r>
            <w:proofErr w:type="spellStart"/>
            <w:r w:rsidRPr="00725455">
              <w:rPr>
                <w:bCs/>
              </w:rPr>
              <w:t>i</w:t>
            </w:r>
            <w:proofErr w:type="spellEnd"/>
            <w:r w:rsidRPr="00725455">
              <w:rPr>
                <w:bCs/>
              </w:rPr>
              <w:t> ]</w:t>
            </w:r>
          </w:p>
        </w:tc>
        <w:tc>
          <w:tcPr>
            <w:tcW w:w="1152" w:type="dxa"/>
            <w:tcBorders>
              <w:top w:val="single" w:sz="2" w:space="0" w:color="auto"/>
              <w:left w:val="single" w:sz="6" w:space="0" w:color="auto"/>
              <w:bottom w:val="single" w:sz="2" w:space="0" w:color="auto"/>
              <w:right w:val="single" w:sz="6" w:space="0" w:color="auto"/>
            </w:tcBorders>
          </w:tcPr>
          <w:p w14:paraId="004631FA" w14:textId="77777777" w:rsidR="00F341B8" w:rsidRPr="00EE0311" w:rsidRDefault="00F341B8" w:rsidP="00F50F1C">
            <w:pPr>
              <w:pStyle w:val="tablecell"/>
              <w:keepNext w:val="0"/>
              <w:keepLines w:val="0"/>
              <w:spacing w:before="20" w:after="40"/>
              <w:jc w:val="center"/>
            </w:pPr>
            <w:proofErr w:type="spellStart"/>
            <w:r>
              <w:t>ue</w:t>
            </w:r>
            <w:proofErr w:type="spellEnd"/>
            <w:r w:rsidRPr="00EE0311">
              <w:t>(</w:t>
            </w:r>
            <w:r>
              <w:t>v</w:t>
            </w:r>
            <w:r w:rsidRPr="00EE0311">
              <w:t>)</w:t>
            </w:r>
          </w:p>
        </w:tc>
      </w:tr>
      <w:tr w:rsidR="00F341B8" w:rsidRPr="00EE0311" w14:paraId="3F6F6AA5" w14:textId="77777777" w:rsidTr="00F50F1C">
        <w:trPr>
          <w:cantSplit/>
          <w:jc w:val="center"/>
        </w:trPr>
        <w:tc>
          <w:tcPr>
            <w:tcW w:w="7920" w:type="dxa"/>
            <w:tcBorders>
              <w:top w:val="single" w:sz="2" w:space="0" w:color="auto"/>
              <w:left w:val="single" w:sz="6" w:space="0" w:color="auto"/>
              <w:bottom w:val="single" w:sz="2" w:space="0" w:color="auto"/>
              <w:right w:val="single" w:sz="6" w:space="0" w:color="auto"/>
            </w:tcBorders>
          </w:tcPr>
          <w:p w14:paraId="045E8CBD" w14:textId="77777777" w:rsidR="00F341B8" w:rsidRPr="00F100CE" w:rsidRDefault="00F341B8" w:rsidP="00F50F1C">
            <w:pPr>
              <w:pStyle w:val="tablesyntax"/>
              <w:keepNext w:val="0"/>
              <w:keepLines w:val="0"/>
              <w:spacing w:before="20" w:after="40"/>
              <w:rPr>
                <w:b/>
                <w:bCs/>
              </w:rPr>
            </w:pPr>
            <w:r>
              <w:tab/>
            </w:r>
            <w:r>
              <w:tab/>
            </w:r>
            <w:r>
              <w:tab/>
            </w:r>
            <w:proofErr w:type="spellStart"/>
            <w:r w:rsidRPr="00F100CE">
              <w:rPr>
                <w:b/>
                <w:bCs/>
              </w:rPr>
              <w:t>aur_context_present_flag</w:t>
            </w:r>
            <w:proofErr w:type="spellEnd"/>
            <w:r w:rsidRPr="0012622B">
              <w:rPr>
                <w:bCs/>
              </w:rPr>
              <w:t>[ </w:t>
            </w:r>
            <w:proofErr w:type="spellStart"/>
            <w:r w:rsidRPr="0012622B">
              <w:rPr>
                <w:bCs/>
              </w:rPr>
              <w:t>i</w:t>
            </w:r>
            <w:proofErr w:type="spellEnd"/>
            <w:r w:rsidRPr="0012622B">
              <w:rPr>
                <w:bCs/>
              </w:rPr>
              <w:t> ]</w:t>
            </w:r>
          </w:p>
        </w:tc>
        <w:tc>
          <w:tcPr>
            <w:tcW w:w="1152" w:type="dxa"/>
            <w:tcBorders>
              <w:top w:val="single" w:sz="2" w:space="0" w:color="auto"/>
              <w:left w:val="single" w:sz="6" w:space="0" w:color="auto"/>
              <w:bottom w:val="single" w:sz="2" w:space="0" w:color="auto"/>
              <w:right w:val="single" w:sz="6" w:space="0" w:color="auto"/>
            </w:tcBorders>
          </w:tcPr>
          <w:p w14:paraId="3A49E1FD" w14:textId="77777777" w:rsidR="00F341B8" w:rsidRPr="00EE0311" w:rsidRDefault="00F341B8" w:rsidP="00F50F1C">
            <w:pPr>
              <w:pStyle w:val="tablecell"/>
              <w:keepNext w:val="0"/>
              <w:keepLines w:val="0"/>
              <w:spacing w:before="20" w:after="40"/>
              <w:jc w:val="center"/>
            </w:pPr>
            <w:r>
              <w:t>u(1)</w:t>
            </w:r>
          </w:p>
        </w:tc>
      </w:tr>
      <w:tr w:rsidR="00F341B8" w:rsidRPr="00EE0311" w14:paraId="0140538A" w14:textId="77777777" w:rsidTr="00F50F1C">
        <w:trPr>
          <w:cantSplit/>
          <w:jc w:val="center"/>
        </w:trPr>
        <w:tc>
          <w:tcPr>
            <w:tcW w:w="7920" w:type="dxa"/>
            <w:tcBorders>
              <w:top w:val="single" w:sz="2" w:space="0" w:color="auto"/>
              <w:left w:val="single" w:sz="6" w:space="0" w:color="auto"/>
              <w:bottom w:val="single" w:sz="2" w:space="0" w:color="auto"/>
              <w:right w:val="single" w:sz="6" w:space="0" w:color="auto"/>
            </w:tcBorders>
          </w:tcPr>
          <w:p w14:paraId="305B1D93" w14:textId="77777777" w:rsidR="00F341B8" w:rsidRDefault="00F341B8" w:rsidP="00F50F1C">
            <w:pPr>
              <w:pStyle w:val="tablesyntax"/>
              <w:keepNext w:val="0"/>
              <w:keepLines w:val="0"/>
              <w:spacing w:before="20" w:after="40"/>
            </w:pPr>
            <w:r>
              <w:tab/>
            </w:r>
            <w:r>
              <w:tab/>
            </w:r>
            <w:r>
              <w:tab/>
              <w:t xml:space="preserve">if( </w:t>
            </w:r>
            <w:proofErr w:type="spellStart"/>
            <w:r>
              <w:t>aur_context_present_flag</w:t>
            </w:r>
            <w:proofErr w:type="spellEnd"/>
            <w:r w:rsidRPr="0012622B">
              <w:rPr>
                <w:bCs/>
              </w:rPr>
              <w:t>[ </w:t>
            </w:r>
            <w:proofErr w:type="spellStart"/>
            <w:r w:rsidRPr="0012622B">
              <w:rPr>
                <w:bCs/>
              </w:rPr>
              <w:t>i</w:t>
            </w:r>
            <w:proofErr w:type="spellEnd"/>
            <w:r w:rsidRPr="0012622B">
              <w:rPr>
                <w:bCs/>
              </w:rPr>
              <w:t> ]</w:t>
            </w:r>
            <w:r>
              <w:rPr>
                <w:bCs/>
              </w:rPr>
              <w:t xml:space="preserve"> </w:t>
            </w:r>
            <w:r>
              <w:t>)</w:t>
            </w:r>
          </w:p>
        </w:tc>
        <w:tc>
          <w:tcPr>
            <w:tcW w:w="1152" w:type="dxa"/>
            <w:tcBorders>
              <w:top w:val="single" w:sz="2" w:space="0" w:color="auto"/>
              <w:left w:val="single" w:sz="6" w:space="0" w:color="auto"/>
              <w:bottom w:val="single" w:sz="2" w:space="0" w:color="auto"/>
              <w:right w:val="single" w:sz="6" w:space="0" w:color="auto"/>
            </w:tcBorders>
          </w:tcPr>
          <w:p w14:paraId="328A5DE1" w14:textId="77777777" w:rsidR="00F341B8" w:rsidRPr="00EE0311" w:rsidRDefault="00F341B8" w:rsidP="00F50F1C">
            <w:pPr>
              <w:pStyle w:val="tablecell"/>
              <w:keepNext w:val="0"/>
              <w:keepLines w:val="0"/>
              <w:spacing w:before="20" w:after="40"/>
              <w:jc w:val="center"/>
            </w:pPr>
          </w:p>
        </w:tc>
      </w:tr>
      <w:tr w:rsidR="00F341B8" w:rsidRPr="00EE0311" w14:paraId="052938F0" w14:textId="77777777" w:rsidTr="00F50F1C">
        <w:trPr>
          <w:cantSplit/>
          <w:jc w:val="center"/>
        </w:trPr>
        <w:tc>
          <w:tcPr>
            <w:tcW w:w="7920" w:type="dxa"/>
            <w:tcBorders>
              <w:top w:val="single" w:sz="2" w:space="0" w:color="auto"/>
              <w:left w:val="single" w:sz="6" w:space="0" w:color="auto"/>
              <w:bottom w:val="single" w:sz="2" w:space="0" w:color="auto"/>
              <w:right w:val="single" w:sz="6" w:space="0" w:color="auto"/>
            </w:tcBorders>
          </w:tcPr>
          <w:p w14:paraId="1BD17D99" w14:textId="77777777" w:rsidR="00F341B8" w:rsidRPr="00F100CE" w:rsidRDefault="00F341B8" w:rsidP="00F50F1C">
            <w:pPr>
              <w:pStyle w:val="tablesyntax"/>
              <w:keepNext w:val="0"/>
              <w:keepLines w:val="0"/>
              <w:spacing w:before="20" w:after="40"/>
              <w:rPr>
                <w:b/>
                <w:bCs/>
              </w:rPr>
            </w:pPr>
            <w:r>
              <w:tab/>
            </w:r>
            <w:r>
              <w:tab/>
            </w:r>
            <w:r>
              <w:tab/>
            </w:r>
            <w:r>
              <w:tab/>
            </w:r>
            <w:proofErr w:type="spellStart"/>
            <w:r w:rsidRPr="00F100CE">
              <w:rPr>
                <w:b/>
                <w:bCs/>
              </w:rPr>
              <w:t>aur_context</w:t>
            </w:r>
            <w:proofErr w:type="spellEnd"/>
            <w:r w:rsidRPr="0012622B">
              <w:rPr>
                <w:bCs/>
              </w:rPr>
              <w:t>[ </w:t>
            </w:r>
            <w:proofErr w:type="spellStart"/>
            <w:r w:rsidRPr="0012622B">
              <w:rPr>
                <w:bCs/>
              </w:rPr>
              <w:t>i</w:t>
            </w:r>
            <w:proofErr w:type="spellEnd"/>
            <w:r w:rsidRPr="0012622B">
              <w:rPr>
                <w:bCs/>
              </w:rPr>
              <w:t> ]</w:t>
            </w:r>
          </w:p>
        </w:tc>
        <w:tc>
          <w:tcPr>
            <w:tcW w:w="1152" w:type="dxa"/>
            <w:tcBorders>
              <w:top w:val="single" w:sz="2" w:space="0" w:color="auto"/>
              <w:left w:val="single" w:sz="6" w:space="0" w:color="auto"/>
              <w:bottom w:val="single" w:sz="2" w:space="0" w:color="auto"/>
              <w:right w:val="single" w:sz="6" w:space="0" w:color="auto"/>
            </w:tcBorders>
          </w:tcPr>
          <w:p w14:paraId="4ECC0D5B" w14:textId="77777777" w:rsidR="00F341B8" w:rsidRPr="00EE0311" w:rsidRDefault="00F341B8" w:rsidP="00F50F1C">
            <w:pPr>
              <w:pStyle w:val="tablecell"/>
              <w:keepNext w:val="0"/>
              <w:keepLines w:val="0"/>
              <w:spacing w:before="20" w:after="40"/>
              <w:jc w:val="center"/>
            </w:pPr>
            <w:proofErr w:type="spellStart"/>
            <w:r>
              <w:t>ue</w:t>
            </w:r>
            <w:proofErr w:type="spellEnd"/>
            <w:r>
              <w:t>(v)</w:t>
            </w:r>
          </w:p>
        </w:tc>
      </w:tr>
      <w:tr w:rsidR="00F341B8" w:rsidRPr="00EE0311" w14:paraId="6518745B" w14:textId="77777777" w:rsidTr="00F50F1C">
        <w:trPr>
          <w:cantSplit/>
          <w:jc w:val="center"/>
        </w:trPr>
        <w:tc>
          <w:tcPr>
            <w:tcW w:w="7920" w:type="dxa"/>
            <w:tcBorders>
              <w:top w:val="single" w:sz="2" w:space="0" w:color="auto"/>
              <w:left w:val="single" w:sz="6" w:space="0" w:color="auto"/>
              <w:bottom w:val="single" w:sz="2" w:space="0" w:color="auto"/>
              <w:right w:val="single" w:sz="6" w:space="0" w:color="auto"/>
            </w:tcBorders>
          </w:tcPr>
          <w:p w14:paraId="1979F4F4" w14:textId="77777777" w:rsidR="00F341B8" w:rsidRPr="00EE0311" w:rsidRDefault="00F341B8" w:rsidP="00F50F1C">
            <w:pPr>
              <w:pStyle w:val="tablesyntax"/>
              <w:keepNext w:val="0"/>
              <w:keepLines w:val="0"/>
              <w:spacing w:before="20" w:after="40"/>
            </w:pPr>
            <w:r>
              <w:tab/>
            </w:r>
            <w:r>
              <w:tab/>
              <w:t>}</w:t>
            </w:r>
          </w:p>
        </w:tc>
        <w:tc>
          <w:tcPr>
            <w:tcW w:w="1152" w:type="dxa"/>
            <w:tcBorders>
              <w:top w:val="single" w:sz="2" w:space="0" w:color="auto"/>
              <w:left w:val="single" w:sz="6" w:space="0" w:color="auto"/>
              <w:bottom w:val="single" w:sz="2" w:space="0" w:color="auto"/>
              <w:right w:val="single" w:sz="6" w:space="0" w:color="auto"/>
            </w:tcBorders>
          </w:tcPr>
          <w:p w14:paraId="76B6FD18" w14:textId="77777777" w:rsidR="00F341B8" w:rsidRPr="00EE0311" w:rsidRDefault="00F341B8" w:rsidP="00F50F1C">
            <w:pPr>
              <w:pStyle w:val="tablecell"/>
              <w:keepNext w:val="0"/>
              <w:keepLines w:val="0"/>
              <w:spacing w:before="20" w:after="40"/>
              <w:jc w:val="center"/>
            </w:pPr>
          </w:p>
        </w:tc>
      </w:tr>
      <w:tr w:rsidR="00F341B8" w:rsidRPr="00EE0311" w14:paraId="22444471" w14:textId="77777777" w:rsidTr="00F50F1C">
        <w:trPr>
          <w:cantSplit/>
          <w:jc w:val="center"/>
        </w:trPr>
        <w:tc>
          <w:tcPr>
            <w:tcW w:w="7920" w:type="dxa"/>
            <w:tcBorders>
              <w:top w:val="single" w:sz="2" w:space="0" w:color="auto"/>
              <w:left w:val="single" w:sz="6" w:space="0" w:color="auto"/>
              <w:bottom w:val="single" w:sz="2" w:space="0" w:color="auto"/>
              <w:right w:val="single" w:sz="6" w:space="0" w:color="auto"/>
            </w:tcBorders>
          </w:tcPr>
          <w:p w14:paraId="7634C3F6" w14:textId="77777777" w:rsidR="00F341B8" w:rsidRPr="00EE0311" w:rsidRDefault="00F341B8" w:rsidP="00F50F1C">
            <w:pPr>
              <w:pStyle w:val="tablesyntax"/>
              <w:spacing w:before="20" w:after="40"/>
            </w:pPr>
            <w:r w:rsidRPr="00EE0311">
              <w:t>}</w:t>
            </w:r>
          </w:p>
        </w:tc>
        <w:tc>
          <w:tcPr>
            <w:tcW w:w="1152" w:type="dxa"/>
            <w:tcBorders>
              <w:top w:val="single" w:sz="2" w:space="0" w:color="auto"/>
              <w:left w:val="single" w:sz="6" w:space="0" w:color="auto"/>
              <w:bottom w:val="single" w:sz="2" w:space="0" w:color="auto"/>
              <w:right w:val="single" w:sz="6" w:space="0" w:color="auto"/>
            </w:tcBorders>
          </w:tcPr>
          <w:p w14:paraId="614EACB3" w14:textId="77777777" w:rsidR="00F341B8" w:rsidRPr="00EE0311" w:rsidRDefault="00F341B8" w:rsidP="00F50F1C">
            <w:pPr>
              <w:spacing w:before="20" w:after="40"/>
              <w:jc w:val="center"/>
            </w:pPr>
          </w:p>
        </w:tc>
      </w:tr>
    </w:tbl>
    <w:p w14:paraId="161CC28F" w14:textId="77777777" w:rsidR="00F341B8" w:rsidRPr="005A177E" w:rsidRDefault="00F341B8" w:rsidP="00F341B8">
      <w:pPr>
        <w:rPr>
          <w:sz w:val="20"/>
          <w:lang w:val="en-CA"/>
        </w:rPr>
      </w:pPr>
      <w:r w:rsidRPr="005A177E">
        <w:rPr>
          <w:noProof/>
          <w:sz w:val="20"/>
          <w:lang w:val="en-CA"/>
        </w:rPr>
        <w:t xml:space="preserve">The artificial intelligence (AI) usage restrictions SEI message signals restriction and optional context information for </w:t>
      </w:r>
      <w:r w:rsidRPr="005A177E">
        <w:rPr>
          <w:sz w:val="20"/>
          <w:lang w:val="en-CA"/>
        </w:rPr>
        <w:t xml:space="preserve">usage by AI applications. </w:t>
      </w:r>
    </w:p>
    <w:p w14:paraId="686095BA" w14:textId="77777777" w:rsidR="00F341B8" w:rsidRPr="005A177E" w:rsidRDefault="00F341B8" w:rsidP="00F341B8">
      <w:pPr>
        <w:snapToGrid w:val="0"/>
        <w:spacing w:before="120"/>
        <w:rPr>
          <w:noProof/>
          <w:sz w:val="20"/>
        </w:rPr>
      </w:pPr>
      <w:r w:rsidRPr="005A177E">
        <w:rPr>
          <w:b/>
          <w:bCs/>
          <w:noProof/>
          <w:sz w:val="20"/>
          <w:lang w:val="en-CA"/>
        </w:rPr>
        <w:lastRenderedPageBreak/>
        <w:t>aur_cancel_flag</w:t>
      </w:r>
      <w:r w:rsidRPr="005A177E">
        <w:rPr>
          <w:noProof/>
          <w:sz w:val="20"/>
          <w:lang w:val="en-CA"/>
        </w:rPr>
        <w:t xml:space="preserve"> </w:t>
      </w:r>
      <w:r w:rsidRPr="005A177E">
        <w:rPr>
          <w:noProof/>
          <w:sz w:val="20"/>
        </w:rPr>
        <w:t xml:space="preserve">equal to 1 specifies that the SEI message cancels the persistence of any previous AI usage restrictions SEI message in output order. aur_cancel_flag equal to 0 specifies that AI usage restriction information follows. </w:t>
      </w:r>
    </w:p>
    <w:p w14:paraId="5C5D0019" w14:textId="77777777" w:rsidR="00F341B8" w:rsidRPr="005A177E" w:rsidRDefault="00F341B8" w:rsidP="00F341B8">
      <w:pPr>
        <w:snapToGrid w:val="0"/>
        <w:spacing w:before="120"/>
        <w:rPr>
          <w:sz w:val="20"/>
        </w:rPr>
      </w:pPr>
      <w:proofErr w:type="spellStart"/>
      <w:r w:rsidRPr="005A177E">
        <w:rPr>
          <w:b/>
          <w:bCs/>
          <w:sz w:val="20"/>
        </w:rPr>
        <w:t>aur_persistence_flag</w:t>
      </w:r>
      <w:proofErr w:type="spellEnd"/>
      <w:r w:rsidRPr="005A177E">
        <w:rPr>
          <w:sz w:val="20"/>
        </w:rPr>
        <w:t xml:space="preserve"> specifies the persistence of the AI usage restrictions SEI message for the current layer.</w:t>
      </w:r>
    </w:p>
    <w:p w14:paraId="76D99EC3" w14:textId="77777777" w:rsidR="00F341B8" w:rsidRPr="005A177E" w:rsidRDefault="00F341B8" w:rsidP="00F341B8">
      <w:pPr>
        <w:rPr>
          <w:sz w:val="20"/>
        </w:rPr>
      </w:pPr>
      <w:proofErr w:type="spellStart"/>
      <w:r w:rsidRPr="005A177E">
        <w:rPr>
          <w:sz w:val="20"/>
        </w:rPr>
        <w:t>aur_persistence_flag</w:t>
      </w:r>
      <w:proofErr w:type="spellEnd"/>
      <w:r w:rsidRPr="005A177E">
        <w:rPr>
          <w:sz w:val="20"/>
        </w:rPr>
        <w:t xml:space="preserve"> equal to 0 specifies that the AI usage restrictions SEI message applies to the current decoded picture only.</w:t>
      </w:r>
    </w:p>
    <w:p w14:paraId="15AC9D52" w14:textId="77777777" w:rsidR="00F341B8" w:rsidRPr="005A177E" w:rsidRDefault="00F341B8" w:rsidP="00F341B8">
      <w:pPr>
        <w:rPr>
          <w:sz w:val="20"/>
        </w:rPr>
      </w:pPr>
      <w:proofErr w:type="spellStart"/>
      <w:r w:rsidRPr="005A177E">
        <w:rPr>
          <w:sz w:val="20"/>
        </w:rPr>
        <w:t>aur_persistence_flag</w:t>
      </w:r>
      <w:proofErr w:type="spellEnd"/>
      <w:r w:rsidRPr="005A177E">
        <w:rPr>
          <w:sz w:val="20"/>
        </w:rPr>
        <w:t xml:space="preserve"> equal to 1 specifies that the AI usage restrictions SEI message applies to the current decoded picture and persists for all subsequent pictures of the current layer in output order until one or more of the following conditions are true:</w:t>
      </w:r>
    </w:p>
    <w:p w14:paraId="1A1C1DA5" w14:textId="77777777" w:rsidR="00F341B8" w:rsidRPr="004769F9" w:rsidRDefault="00F341B8" w:rsidP="00F341B8">
      <w:pPr>
        <w:pStyle w:val="enumlev1"/>
        <w:tabs>
          <w:tab w:val="clear" w:pos="794"/>
          <w:tab w:val="clear" w:pos="1191"/>
          <w:tab w:val="left" w:pos="426"/>
        </w:tabs>
        <w:ind w:left="426" w:hanging="426"/>
      </w:pPr>
      <w:r w:rsidRPr="004769F9">
        <w:t>–</w:t>
      </w:r>
      <w:r w:rsidRPr="004769F9">
        <w:tab/>
        <w:t>A new CLVS of the current layer begins.</w:t>
      </w:r>
    </w:p>
    <w:p w14:paraId="43AA0807" w14:textId="77777777" w:rsidR="00F341B8" w:rsidRPr="004769F9" w:rsidRDefault="00F341B8" w:rsidP="00F341B8">
      <w:pPr>
        <w:pStyle w:val="enumlev1"/>
        <w:ind w:left="397"/>
      </w:pPr>
      <w:r w:rsidRPr="004769F9">
        <w:t>–</w:t>
      </w:r>
      <w:r w:rsidRPr="004769F9">
        <w:tab/>
        <w:t xml:space="preserve">The </w:t>
      </w:r>
      <w:proofErr w:type="spellStart"/>
      <w:r w:rsidRPr="004769F9">
        <w:t>bitstream</w:t>
      </w:r>
      <w:proofErr w:type="spellEnd"/>
      <w:r w:rsidRPr="004769F9">
        <w:t xml:space="preserve"> ends.</w:t>
      </w:r>
    </w:p>
    <w:p w14:paraId="6D02BA26" w14:textId="77777777" w:rsidR="00F341B8" w:rsidRPr="004769F9" w:rsidRDefault="00F341B8" w:rsidP="00F341B8">
      <w:pPr>
        <w:pStyle w:val="enumlev1"/>
        <w:tabs>
          <w:tab w:val="clear" w:pos="794"/>
          <w:tab w:val="clear" w:pos="1191"/>
          <w:tab w:val="left" w:pos="426"/>
        </w:tabs>
        <w:ind w:left="426" w:hanging="426"/>
      </w:pPr>
      <w:r w:rsidRPr="004769F9">
        <w:t>–</w:t>
      </w:r>
      <w:r w:rsidRPr="004769F9">
        <w:tab/>
        <w:t>A picture in the current layer in an AU associated with an AI usage restrictions SEI message is output that follows the current picture in output order.</w:t>
      </w:r>
    </w:p>
    <w:p w14:paraId="1CAC3A32" w14:textId="77777777" w:rsidR="00F341B8" w:rsidRPr="005A177E" w:rsidRDefault="00F341B8" w:rsidP="00F341B8">
      <w:pPr>
        <w:snapToGrid w:val="0"/>
        <w:spacing w:before="120"/>
        <w:rPr>
          <w:sz w:val="20"/>
          <w:lang w:val="en-GB"/>
        </w:rPr>
      </w:pPr>
      <w:r w:rsidRPr="005A177E">
        <w:rPr>
          <w:b/>
          <w:sz w:val="20"/>
        </w:rPr>
        <w:t xml:space="preserve">aur_num_restrictions_minus1 </w:t>
      </w:r>
      <w:r w:rsidRPr="005A177E">
        <w:rPr>
          <w:bCs/>
          <w:sz w:val="20"/>
        </w:rPr>
        <w:t xml:space="preserve">plus one </w:t>
      </w:r>
      <w:r w:rsidRPr="005A177E">
        <w:rPr>
          <w:sz w:val="20"/>
          <w:lang w:val="en-GB"/>
        </w:rPr>
        <w:t>specifies the number of restriction entries that follow.</w:t>
      </w:r>
    </w:p>
    <w:p w14:paraId="16414358" w14:textId="77777777" w:rsidR="00F341B8" w:rsidRPr="005A177E" w:rsidRDefault="00F341B8" w:rsidP="00F341B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sz w:val="20"/>
        </w:rPr>
      </w:pPr>
      <w:proofErr w:type="spellStart"/>
      <w:r w:rsidRPr="005A177E">
        <w:rPr>
          <w:b/>
          <w:bCs/>
          <w:sz w:val="20"/>
        </w:rPr>
        <w:t>aur_</w:t>
      </w:r>
      <w:proofErr w:type="gramStart"/>
      <w:r w:rsidRPr="005A177E">
        <w:rPr>
          <w:b/>
          <w:bCs/>
          <w:sz w:val="20"/>
        </w:rPr>
        <w:t>restriction</w:t>
      </w:r>
      <w:proofErr w:type="spellEnd"/>
      <w:r w:rsidRPr="005A177E">
        <w:rPr>
          <w:bCs/>
          <w:sz w:val="20"/>
        </w:rPr>
        <w:t>[</w:t>
      </w:r>
      <w:proofErr w:type="gramEnd"/>
      <w:r w:rsidRPr="005A177E">
        <w:rPr>
          <w:bCs/>
          <w:sz w:val="20"/>
        </w:rPr>
        <w:t> </w:t>
      </w:r>
      <w:proofErr w:type="spellStart"/>
      <w:r w:rsidRPr="005A177E">
        <w:rPr>
          <w:bCs/>
          <w:sz w:val="20"/>
        </w:rPr>
        <w:t>i</w:t>
      </w:r>
      <w:proofErr w:type="spellEnd"/>
      <w:r w:rsidRPr="005A177E">
        <w:rPr>
          <w:bCs/>
          <w:sz w:val="20"/>
        </w:rPr>
        <w:t xml:space="preserve"> ] specifies the </w:t>
      </w:r>
      <w:proofErr w:type="spellStart"/>
      <w:r w:rsidRPr="005A177E">
        <w:rPr>
          <w:bCs/>
          <w:sz w:val="20"/>
        </w:rPr>
        <w:t>i-th</w:t>
      </w:r>
      <w:proofErr w:type="spellEnd"/>
      <w:r w:rsidRPr="005A177E">
        <w:rPr>
          <w:bCs/>
          <w:sz w:val="20"/>
        </w:rPr>
        <w:t xml:space="preserve"> restriction</w:t>
      </w:r>
      <w:r w:rsidRPr="005A177E">
        <w:rPr>
          <w:b/>
          <w:bCs/>
          <w:sz w:val="20"/>
        </w:rPr>
        <w:t xml:space="preserve"> </w:t>
      </w:r>
      <w:r w:rsidRPr="005A177E">
        <w:rPr>
          <w:color w:val="000000"/>
          <w:sz w:val="20"/>
        </w:rPr>
        <w:t xml:space="preserve">as specified in Table xx. The value of </w:t>
      </w:r>
      <w:proofErr w:type="spellStart"/>
      <w:r w:rsidRPr="005A177E">
        <w:rPr>
          <w:color w:val="000000"/>
          <w:sz w:val="20"/>
        </w:rPr>
        <w:t>aur_</w:t>
      </w:r>
      <w:proofErr w:type="gramStart"/>
      <w:r w:rsidRPr="005A177E">
        <w:rPr>
          <w:color w:val="000000"/>
          <w:sz w:val="20"/>
        </w:rPr>
        <w:t>restriction</w:t>
      </w:r>
      <w:proofErr w:type="spellEnd"/>
      <w:r w:rsidRPr="005A177E">
        <w:rPr>
          <w:color w:val="000000"/>
          <w:sz w:val="20"/>
        </w:rPr>
        <w:t>[</w:t>
      </w:r>
      <w:proofErr w:type="gramEnd"/>
      <w:r w:rsidRPr="005A177E">
        <w:rPr>
          <w:color w:val="000000"/>
          <w:sz w:val="20"/>
        </w:rPr>
        <w:t> </w:t>
      </w:r>
      <w:proofErr w:type="spellStart"/>
      <w:r w:rsidRPr="005A177E">
        <w:rPr>
          <w:color w:val="000000"/>
          <w:sz w:val="20"/>
        </w:rPr>
        <w:t>i</w:t>
      </w:r>
      <w:proofErr w:type="spellEnd"/>
      <w:r w:rsidRPr="005A177E">
        <w:rPr>
          <w:color w:val="000000"/>
          <w:sz w:val="20"/>
        </w:rPr>
        <w:t xml:space="preserve"> ] shall be in the range of 0 to 2, inclusive. Values greater than 2 for </w:t>
      </w:r>
      <w:proofErr w:type="spellStart"/>
      <w:r w:rsidRPr="005A177E">
        <w:rPr>
          <w:color w:val="000000"/>
          <w:sz w:val="20"/>
        </w:rPr>
        <w:t>aur_</w:t>
      </w:r>
      <w:proofErr w:type="gramStart"/>
      <w:r w:rsidRPr="005A177E">
        <w:rPr>
          <w:color w:val="000000"/>
          <w:sz w:val="20"/>
        </w:rPr>
        <w:t>restriction</w:t>
      </w:r>
      <w:proofErr w:type="spellEnd"/>
      <w:r w:rsidRPr="005A177E">
        <w:rPr>
          <w:color w:val="000000"/>
          <w:sz w:val="20"/>
        </w:rPr>
        <w:t>[</w:t>
      </w:r>
      <w:proofErr w:type="gramEnd"/>
      <w:r w:rsidRPr="005A177E">
        <w:rPr>
          <w:color w:val="000000"/>
          <w:sz w:val="20"/>
        </w:rPr>
        <w:t> </w:t>
      </w:r>
      <w:proofErr w:type="spellStart"/>
      <w:r w:rsidRPr="005A177E">
        <w:rPr>
          <w:color w:val="000000"/>
          <w:sz w:val="20"/>
        </w:rPr>
        <w:t>i</w:t>
      </w:r>
      <w:proofErr w:type="spellEnd"/>
      <w:r w:rsidRPr="005A177E">
        <w:rPr>
          <w:color w:val="000000"/>
          <w:sz w:val="20"/>
        </w:rPr>
        <w:t xml:space="preserve"> ] are reserved for future use by ITU-T | ISO/IEC and shall be ignored in </w:t>
      </w:r>
      <w:proofErr w:type="spellStart"/>
      <w:r w:rsidRPr="005A177E">
        <w:rPr>
          <w:color w:val="000000"/>
          <w:sz w:val="20"/>
        </w:rPr>
        <w:t>bitstreams</w:t>
      </w:r>
      <w:proofErr w:type="spellEnd"/>
      <w:r w:rsidRPr="005A177E">
        <w:rPr>
          <w:color w:val="000000"/>
          <w:sz w:val="20"/>
        </w:rPr>
        <w:t xml:space="preserve"> conforming to this version of this Specification. </w:t>
      </w:r>
    </w:p>
    <w:p w14:paraId="60C13CC4" w14:textId="77777777" w:rsidR="00F341B8" w:rsidRPr="005A177E" w:rsidRDefault="00F341B8" w:rsidP="00F341B8">
      <w:pPr>
        <w:keepNext/>
        <w:tabs>
          <w:tab w:val="left" w:pos="794"/>
          <w:tab w:val="left" w:pos="1191"/>
          <w:tab w:val="left" w:pos="1588"/>
          <w:tab w:val="left" w:pos="1985"/>
        </w:tabs>
        <w:spacing w:before="240" w:after="113"/>
        <w:jc w:val="center"/>
        <w:rPr>
          <w:b/>
          <w:sz w:val="20"/>
          <w:lang w:val="en-CA"/>
        </w:rPr>
      </w:pPr>
      <w:r w:rsidRPr="005A177E">
        <w:rPr>
          <w:b/>
          <w:sz w:val="20"/>
          <w:lang w:val="en-CA"/>
        </w:rPr>
        <w:t xml:space="preserve">Table xx – Definition of </w:t>
      </w:r>
      <w:proofErr w:type="spellStart"/>
      <w:r w:rsidRPr="005A177E">
        <w:rPr>
          <w:b/>
          <w:sz w:val="20"/>
          <w:lang w:val="en-CA"/>
        </w:rPr>
        <w:t>aur_restriction</w:t>
      </w:r>
      <w:proofErr w:type="spellEnd"/>
      <w:r w:rsidRPr="005A177E">
        <w:rPr>
          <w:b/>
          <w:sz w:val="20"/>
          <w:lang w:val="en-CA"/>
        </w:rPr>
        <w:t xml:space="preserve"> [ </w:t>
      </w:r>
      <w:proofErr w:type="spellStart"/>
      <w:proofErr w:type="gramStart"/>
      <w:r w:rsidRPr="005A177E">
        <w:rPr>
          <w:b/>
          <w:sz w:val="20"/>
          <w:lang w:val="en-CA"/>
        </w:rPr>
        <w:t>i</w:t>
      </w:r>
      <w:proofErr w:type="spellEnd"/>
      <w:r w:rsidRPr="005A177E">
        <w:rPr>
          <w:b/>
          <w:sz w:val="20"/>
          <w:lang w:val="en-CA"/>
        </w:rPr>
        <w:t xml:space="preserve"> ]</w:t>
      </w:r>
      <w:proofErr w:type="gram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F341B8" w:rsidRPr="0083695E" w14:paraId="19D0261D" w14:textId="77777777" w:rsidTr="00F50F1C">
        <w:trPr>
          <w:jc w:val="center"/>
        </w:trPr>
        <w:tc>
          <w:tcPr>
            <w:tcW w:w="1795" w:type="dxa"/>
          </w:tcPr>
          <w:p w14:paraId="70451513" w14:textId="77777777" w:rsidR="00F341B8" w:rsidRPr="0083695E" w:rsidRDefault="00F341B8" w:rsidP="00F50F1C">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556" w:type="dxa"/>
          </w:tcPr>
          <w:p w14:paraId="25466CFF" w14:textId="77777777" w:rsidR="00F341B8" w:rsidRPr="0083695E" w:rsidRDefault="00F341B8" w:rsidP="00F50F1C">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F341B8" w:rsidRPr="0083695E" w14:paraId="3AEBA22B" w14:textId="77777777" w:rsidTr="00F50F1C">
        <w:trPr>
          <w:jc w:val="center"/>
        </w:trPr>
        <w:tc>
          <w:tcPr>
            <w:tcW w:w="1795" w:type="dxa"/>
            <w:vAlign w:val="center"/>
          </w:tcPr>
          <w:p w14:paraId="6152F835" w14:textId="77777777" w:rsidR="00F341B8" w:rsidRPr="0083695E" w:rsidRDefault="00F341B8" w:rsidP="00F50F1C">
            <w:pPr>
              <w:keepLines/>
              <w:spacing w:before="40" w:after="40" w:line="190" w:lineRule="exact"/>
              <w:jc w:val="center"/>
              <w:rPr>
                <w:sz w:val="18"/>
                <w:lang w:val="en-CA"/>
              </w:rPr>
            </w:pPr>
            <w:r>
              <w:rPr>
                <w:sz w:val="18"/>
                <w:lang w:val="en-CA"/>
              </w:rPr>
              <w:t>0</w:t>
            </w:r>
          </w:p>
        </w:tc>
        <w:tc>
          <w:tcPr>
            <w:tcW w:w="7556" w:type="dxa"/>
            <w:vAlign w:val="center"/>
          </w:tcPr>
          <w:p w14:paraId="4708E2A5" w14:textId="77777777" w:rsidR="00F341B8" w:rsidRPr="0083695E" w:rsidRDefault="00F341B8" w:rsidP="00F50F1C">
            <w:pPr>
              <w:keepLines/>
              <w:spacing w:before="40" w:after="40" w:line="190" w:lineRule="exact"/>
              <w:rPr>
                <w:sz w:val="18"/>
                <w:szCs w:val="22"/>
                <w:lang w:val="en-CA"/>
              </w:rPr>
            </w:pPr>
            <w:r>
              <w:rPr>
                <w:sz w:val="18"/>
                <w:szCs w:val="22"/>
                <w:lang w:val="en-CA"/>
              </w:rPr>
              <w:t>Do not use for AI training</w:t>
            </w:r>
          </w:p>
        </w:tc>
      </w:tr>
      <w:tr w:rsidR="00F341B8" w:rsidRPr="0083695E" w14:paraId="392F513A" w14:textId="77777777" w:rsidTr="00F50F1C">
        <w:trPr>
          <w:jc w:val="center"/>
        </w:trPr>
        <w:tc>
          <w:tcPr>
            <w:tcW w:w="1795" w:type="dxa"/>
            <w:vAlign w:val="center"/>
          </w:tcPr>
          <w:p w14:paraId="7CB9175F" w14:textId="77777777" w:rsidR="00F341B8" w:rsidRPr="0083695E" w:rsidRDefault="00F341B8" w:rsidP="00F50F1C">
            <w:pPr>
              <w:keepLines/>
              <w:spacing w:before="40" w:after="40" w:line="190" w:lineRule="exact"/>
              <w:jc w:val="center"/>
              <w:rPr>
                <w:sz w:val="18"/>
                <w:lang w:val="en-CA"/>
              </w:rPr>
            </w:pPr>
            <w:r>
              <w:rPr>
                <w:sz w:val="18"/>
                <w:lang w:val="en-CA"/>
              </w:rPr>
              <w:t>1</w:t>
            </w:r>
          </w:p>
        </w:tc>
        <w:tc>
          <w:tcPr>
            <w:tcW w:w="7556" w:type="dxa"/>
            <w:vAlign w:val="center"/>
          </w:tcPr>
          <w:p w14:paraId="63C289DA" w14:textId="77777777" w:rsidR="00F341B8" w:rsidRPr="0083695E" w:rsidRDefault="00F341B8" w:rsidP="00F50F1C">
            <w:pPr>
              <w:keepLines/>
              <w:spacing w:before="40" w:after="40" w:line="190" w:lineRule="exact"/>
              <w:rPr>
                <w:sz w:val="18"/>
                <w:szCs w:val="22"/>
                <w:lang w:val="en-CA"/>
              </w:rPr>
            </w:pPr>
            <w:r>
              <w:rPr>
                <w:sz w:val="18"/>
                <w:szCs w:val="22"/>
                <w:lang w:val="en-CA"/>
              </w:rPr>
              <w:t xml:space="preserve">Do not use for generative (modification or creation) AI </w:t>
            </w:r>
          </w:p>
        </w:tc>
      </w:tr>
      <w:tr w:rsidR="00F341B8" w:rsidRPr="0083695E" w14:paraId="13F9C93F" w14:textId="77777777" w:rsidTr="00F50F1C">
        <w:trPr>
          <w:jc w:val="center"/>
        </w:trPr>
        <w:tc>
          <w:tcPr>
            <w:tcW w:w="1795" w:type="dxa"/>
            <w:vAlign w:val="center"/>
          </w:tcPr>
          <w:p w14:paraId="674C0086" w14:textId="77777777" w:rsidR="00F341B8" w:rsidRPr="0083695E" w:rsidRDefault="00F341B8" w:rsidP="00F50F1C">
            <w:pPr>
              <w:keepLines/>
              <w:spacing w:before="40" w:after="40" w:line="190" w:lineRule="exact"/>
              <w:jc w:val="center"/>
              <w:rPr>
                <w:sz w:val="18"/>
                <w:lang w:val="en-CA"/>
              </w:rPr>
            </w:pPr>
            <w:r>
              <w:rPr>
                <w:sz w:val="18"/>
                <w:lang w:val="en-CA"/>
              </w:rPr>
              <w:t>2</w:t>
            </w:r>
          </w:p>
        </w:tc>
        <w:tc>
          <w:tcPr>
            <w:tcW w:w="7556" w:type="dxa"/>
            <w:vAlign w:val="center"/>
          </w:tcPr>
          <w:p w14:paraId="69BD0871" w14:textId="77777777" w:rsidR="00F341B8" w:rsidRPr="0083695E" w:rsidRDefault="00F341B8" w:rsidP="00F50F1C">
            <w:pPr>
              <w:keepLines/>
              <w:spacing w:before="40" w:after="40" w:line="190" w:lineRule="exact"/>
              <w:rPr>
                <w:sz w:val="18"/>
                <w:szCs w:val="22"/>
                <w:lang w:val="en-CA"/>
              </w:rPr>
            </w:pPr>
            <w:r>
              <w:rPr>
                <w:sz w:val="18"/>
                <w:szCs w:val="22"/>
                <w:lang w:val="en-CA"/>
              </w:rPr>
              <w:t>Do not use in any AI application</w:t>
            </w:r>
          </w:p>
        </w:tc>
      </w:tr>
    </w:tbl>
    <w:p w14:paraId="70AA2277" w14:textId="77777777" w:rsidR="00F341B8" w:rsidRPr="005A177E" w:rsidRDefault="00F341B8" w:rsidP="00F341B8">
      <w:pPr>
        <w:snapToGrid w:val="0"/>
        <w:spacing w:before="240"/>
        <w:rPr>
          <w:sz w:val="20"/>
        </w:rPr>
      </w:pPr>
      <w:proofErr w:type="spellStart"/>
      <w:r w:rsidRPr="005A177E">
        <w:rPr>
          <w:b/>
          <w:bCs/>
          <w:sz w:val="20"/>
        </w:rPr>
        <w:t>aur_context_present_flag</w:t>
      </w:r>
      <w:proofErr w:type="spellEnd"/>
      <w:r w:rsidRPr="005A177E">
        <w:rPr>
          <w:b/>
          <w:bCs/>
          <w:sz w:val="20"/>
        </w:rPr>
        <w:t xml:space="preserve"> </w:t>
      </w:r>
      <w:r w:rsidRPr="005A177E">
        <w:rPr>
          <w:sz w:val="20"/>
        </w:rPr>
        <w:t>[ </w:t>
      </w:r>
      <w:proofErr w:type="spellStart"/>
      <w:proofErr w:type="gramStart"/>
      <w:r w:rsidRPr="005A177E">
        <w:rPr>
          <w:sz w:val="20"/>
        </w:rPr>
        <w:t>i</w:t>
      </w:r>
      <w:proofErr w:type="spellEnd"/>
      <w:r w:rsidRPr="005A177E">
        <w:rPr>
          <w:sz w:val="20"/>
        </w:rPr>
        <w:t> ]</w:t>
      </w:r>
      <w:proofErr w:type="gramEnd"/>
      <w:r w:rsidRPr="005A177E">
        <w:rPr>
          <w:b/>
          <w:bCs/>
          <w:sz w:val="20"/>
        </w:rPr>
        <w:t xml:space="preserve"> </w:t>
      </w:r>
      <w:r w:rsidRPr="005A177E">
        <w:rPr>
          <w:sz w:val="20"/>
        </w:rPr>
        <w:t xml:space="preserve">indicates the presence of context information for the value in </w:t>
      </w:r>
      <w:proofErr w:type="spellStart"/>
      <w:r w:rsidRPr="005A177E">
        <w:rPr>
          <w:sz w:val="20"/>
        </w:rPr>
        <w:t>aur_restriction</w:t>
      </w:r>
      <w:proofErr w:type="spellEnd"/>
      <w:r w:rsidRPr="005A177E">
        <w:rPr>
          <w:color w:val="000000"/>
          <w:sz w:val="20"/>
        </w:rPr>
        <w:t>[ </w:t>
      </w:r>
      <w:proofErr w:type="spellStart"/>
      <w:r w:rsidRPr="005A177E">
        <w:rPr>
          <w:color w:val="000000"/>
          <w:sz w:val="20"/>
        </w:rPr>
        <w:t>i</w:t>
      </w:r>
      <w:proofErr w:type="spellEnd"/>
      <w:r w:rsidRPr="005A177E">
        <w:rPr>
          <w:color w:val="000000"/>
          <w:sz w:val="20"/>
        </w:rPr>
        <w:t> ]</w:t>
      </w:r>
      <w:r w:rsidRPr="005A177E">
        <w:rPr>
          <w:sz w:val="20"/>
        </w:rPr>
        <w:t>.</w:t>
      </w:r>
    </w:p>
    <w:p w14:paraId="49F9325B" w14:textId="77777777" w:rsidR="00F341B8" w:rsidRPr="005A177E" w:rsidRDefault="00F341B8" w:rsidP="00F341B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napToGrid w:val="0"/>
        <w:spacing w:before="120"/>
        <w:rPr>
          <w:color w:val="000000"/>
          <w:sz w:val="20"/>
        </w:rPr>
      </w:pPr>
      <w:proofErr w:type="spellStart"/>
      <w:r w:rsidRPr="005A177E">
        <w:rPr>
          <w:b/>
          <w:bCs/>
          <w:sz w:val="20"/>
        </w:rPr>
        <w:t>aur_</w:t>
      </w:r>
      <w:proofErr w:type="gramStart"/>
      <w:r w:rsidRPr="005A177E">
        <w:rPr>
          <w:b/>
          <w:bCs/>
          <w:sz w:val="20"/>
        </w:rPr>
        <w:t>context</w:t>
      </w:r>
      <w:proofErr w:type="spellEnd"/>
      <w:r w:rsidRPr="005A177E">
        <w:rPr>
          <w:bCs/>
          <w:sz w:val="20"/>
        </w:rPr>
        <w:t>[</w:t>
      </w:r>
      <w:proofErr w:type="gramEnd"/>
      <w:r w:rsidRPr="005A177E">
        <w:rPr>
          <w:bCs/>
          <w:sz w:val="20"/>
        </w:rPr>
        <w:t> </w:t>
      </w:r>
      <w:proofErr w:type="spellStart"/>
      <w:r w:rsidRPr="005A177E">
        <w:rPr>
          <w:bCs/>
          <w:sz w:val="20"/>
        </w:rPr>
        <w:t>i</w:t>
      </w:r>
      <w:proofErr w:type="spellEnd"/>
      <w:r w:rsidRPr="005A177E">
        <w:rPr>
          <w:bCs/>
          <w:sz w:val="20"/>
        </w:rPr>
        <w:t xml:space="preserve"> ], when present, </w:t>
      </w:r>
      <w:r w:rsidRPr="005A177E">
        <w:rPr>
          <w:sz w:val="20"/>
        </w:rPr>
        <w:t xml:space="preserve">indicates the context for the </w:t>
      </w:r>
      <w:proofErr w:type="spellStart"/>
      <w:r w:rsidRPr="005A177E">
        <w:rPr>
          <w:sz w:val="20"/>
        </w:rPr>
        <w:t>i-th</w:t>
      </w:r>
      <w:proofErr w:type="spellEnd"/>
      <w:r w:rsidRPr="005A177E">
        <w:rPr>
          <w:sz w:val="20"/>
        </w:rPr>
        <w:t xml:space="preserve"> </w:t>
      </w:r>
      <w:proofErr w:type="spellStart"/>
      <w:r w:rsidRPr="005A177E">
        <w:rPr>
          <w:sz w:val="20"/>
        </w:rPr>
        <w:t>aur_restriction</w:t>
      </w:r>
      <w:proofErr w:type="spellEnd"/>
      <w:r w:rsidRPr="005A177E">
        <w:rPr>
          <w:sz w:val="20"/>
        </w:rPr>
        <w:t xml:space="preserve">[ </w:t>
      </w:r>
      <w:proofErr w:type="spellStart"/>
      <w:r w:rsidRPr="005A177E">
        <w:rPr>
          <w:sz w:val="20"/>
        </w:rPr>
        <w:t>i</w:t>
      </w:r>
      <w:proofErr w:type="spellEnd"/>
      <w:r w:rsidRPr="005A177E">
        <w:rPr>
          <w:sz w:val="20"/>
        </w:rPr>
        <w:t xml:space="preserve"> ] </w:t>
      </w:r>
      <w:r w:rsidRPr="005A177E">
        <w:rPr>
          <w:color w:val="000000"/>
          <w:sz w:val="20"/>
        </w:rPr>
        <w:t xml:space="preserve">as specified in Table </w:t>
      </w:r>
      <w:proofErr w:type="spellStart"/>
      <w:r w:rsidRPr="005A177E">
        <w:rPr>
          <w:color w:val="000000"/>
          <w:sz w:val="20"/>
        </w:rPr>
        <w:t>xy</w:t>
      </w:r>
      <w:proofErr w:type="spellEnd"/>
      <w:r w:rsidRPr="005A177E">
        <w:rPr>
          <w:color w:val="000000"/>
          <w:sz w:val="20"/>
        </w:rPr>
        <w:t>, where (</w:t>
      </w:r>
      <w:proofErr w:type="spellStart"/>
      <w:r w:rsidRPr="005A177E">
        <w:rPr>
          <w:color w:val="000000"/>
          <w:sz w:val="20"/>
        </w:rPr>
        <w:t>aur_context</w:t>
      </w:r>
      <w:proofErr w:type="spellEnd"/>
      <w:r w:rsidRPr="005A177E">
        <w:rPr>
          <w:color w:val="000000"/>
          <w:sz w:val="20"/>
        </w:rPr>
        <w:t xml:space="preserve"> &amp; </w:t>
      </w:r>
      <w:proofErr w:type="spellStart"/>
      <w:r w:rsidRPr="005A177E">
        <w:rPr>
          <w:color w:val="000000"/>
          <w:sz w:val="20"/>
        </w:rPr>
        <w:t>bitMask</w:t>
      </w:r>
      <w:proofErr w:type="spellEnd"/>
      <w:r w:rsidRPr="005A177E">
        <w:rPr>
          <w:color w:val="000000"/>
          <w:sz w:val="20"/>
        </w:rPr>
        <w:t xml:space="preserve"> ) not equal to zero indicates that the </w:t>
      </w:r>
      <w:proofErr w:type="spellStart"/>
      <w:r w:rsidRPr="005A177E">
        <w:rPr>
          <w:color w:val="000000"/>
          <w:sz w:val="20"/>
        </w:rPr>
        <w:t>i-th</w:t>
      </w:r>
      <w:proofErr w:type="spellEnd"/>
      <w:r w:rsidRPr="005A177E">
        <w:rPr>
          <w:color w:val="000000"/>
          <w:sz w:val="20"/>
        </w:rPr>
        <w:t xml:space="preserve"> restriction applies to the context associated with the </w:t>
      </w:r>
      <w:proofErr w:type="spellStart"/>
      <w:r w:rsidRPr="005A177E">
        <w:rPr>
          <w:color w:val="000000"/>
          <w:sz w:val="20"/>
        </w:rPr>
        <w:t>bitMask</w:t>
      </w:r>
      <w:proofErr w:type="spellEnd"/>
      <w:r w:rsidRPr="005A177E">
        <w:rPr>
          <w:color w:val="000000"/>
          <w:sz w:val="20"/>
        </w:rPr>
        <w:t xml:space="preserve"> value in Table </w:t>
      </w:r>
      <w:proofErr w:type="spellStart"/>
      <w:r w:rsidRPr="005A177E">
        <w:rPr>
          <w:color w:val="000000"/>
          <w:sz w:val="20"/>
        </w:rPr>
        <w:t>xy</w:t>
      </w:r>
      <w:proofErr w:type="spellEnd"/>
      <w:r w:rsidRPr="005A177E">
        <w:rPr>
          <w:color w:val="000000"/>
          <w:sz w:val="20"/>
        </w:rPr>
        <w:t xml:space="preserve">. When </w:t>
      </w:r>
      <w:proofErr w:type="spellStart"/>
      <w:r w:rsidRPr="005A177E">
        <w:rPr>
          <w:color w:val="000000"/>
          <w:sz w:val="20"/>
        </w:rPr>
        <w:t>aur_</w:t>
      </w:r>
      <w:proofErr w:type="gramStart"/>
      <w:r w:rsidRPr="005A177E">
        <w:rPr>
          <w:color w:val="000000"/>
          <w:sz w:val="20"/>
        </w:rPr>
        <w:t>context</w:t>
      </w:r>
      <w:proofErr w:type="spellEnd"/>
      <w:r w:rsidRPr="005A177E">
        <w:rPr>
          <w:color w:val="000000"/>
          <w:sz w:val="20"/>
        </w:rPr>
        <w:t>[</w:t>
      </w:r>
      <w:proofErr w:type="gramEnd"/>
      <w:r w:rsidRPr="005A177E">
        <w:rPr>
          <w:color w:val="000000"/>
          <w:sz w:val="20"/>
        </w:rPr>
        <w:t> </w:t>
      </w:r>
      <w:proofErr w:type="spellStart"/>
      <w:r w:rsidRPr="005A177E">
        <w:rPr>
          <w:color w:val="000000"/>
          <w:sz w:val="20"/>
        </w:rPr>
        <w:t>i</w:t>
      </w:r>
      <w:proofErr w:type="spellEnd"/>
      <w:r w:rsidRPr="005A177E">
        <w:rPr>
          <w:color w:val="000000"/>
          <w:sz w:val="20"/>
        </w:rPr>
        <w:t xml:space="preserve"> ] is greater than 0 and ( </w:t>
      </w:r>
      <w:proofErr w:type="spellStart"/>
      <w:r w:rsidRPr="005A177E">
        <w:rPr>
          <w:color w:val="000000"/>
          <w:sz w:val="20"/>
        </w:rPr>
        <w:t>aur_context</w:t>
      </w:r>
      <w:proofErr w:type="spellEnd"/>
      <w:r w:rsidRPr="005A177E">
        <w:rPr>
          <w:color w:val="000000"/>
          <w:sz w:val="20"/>
        </w:rPr>
        <w:t>[ </w:t>
      </w:r>
      <w:proofErr w:type="spellStart"/>
      <w:r w:rsidRPr="005A177E">
        <w:rPr>
          <w:color w:val="000000"/>
          <w:sz w:val="20"/>
        </w:rPr>
        <w:t>i</w:t>
      </w:r>
      <w:proofErr w:type="spellEnd"/>
      <w:r w:rsidRPr="005A177E">
        <w:rPr>
          <w:color w:val="000000"/>
          <w:sz w:val="20"/>
        </w:rPr>
        <w:t xml:space="preserve"> ] &amp; </w:t>
      </w:r>
      <w:proofErr w:type="spellStart"/>
      <w:r w:rsidRPr="005A177E">
        <w:rPr>
          <w:color w:val="000000"/>
          <w:sz w:val="20"/>
        </w:rPr>
        <w:t>bitMask</w:t>
      </w:r>
      <w:proofErr w:type="spellEnd"/>
      <w:r w:rsidRPr="005A177E">
        <w:rPr>
          <w:color w:val="000000"/>
          <w:sz w:val="20"/>
        </w:rPr>
        <w:t xml:space="preserve"> ) is equal to zero, the application of the </w:t>
      </w:r>
      <w:proofErr w:type="spellStart"/>
      <w:r w:rsidRPr="005A177E">
        <w:rPr>
          <w:color w:val="000000"/>
          <w:sz w:val="20"/>
        </w:rPr>
        <w:t>i-th</w:t>
      </w:r>
      <w:proofErr w:type="spellEnd"/>
      <w:r w:rsidRPr="005A177E">
        <w:rPr>
          <w:color w:val="000000"/>
          <w:sz w:val="20"/>
        </w:rPr>
        <w:t xml:space="preserve"> restriction is undefined in the context associated with the </w:t>
      </w:r>
      <w:proofErr w:type="spellStart"/>
      <w:r w:rsidRPr="005A177E">
        <w:rPr>
          <w:color w:val="000000"/>
          <w:sz w:val="20"/>
        </w:rPr>
        <w:t>bitMask</w:t>
      </w:r>
      <w:proofErr w:type="spellEnd"/>
      <w:r w:rsidRPr="005A177E">
        <w:rPr>
          <w:color w:val="000000"/>
          <w:sz w:val="20"/>
        </w:rPr>
        <w:t xml:space="preserve"> value in Table </w:t>
      </w:r>
      <w:proofErr w:type="spellStart"/>
      <w:r w:rsidRPr="005A177E">
        <w:rPr>
          <w:color w:val="000000"/>
          <w:sz w:val="20"/>
        </w:rPr>
        <w:t>xy</w:t>
      </w:r>
      <w:proofErr w:type="spellEnd"/>
      <w:r w:rsidRPr="005A177E">
        <w:rPr>
          <w:color w:val="000000"/>
          <w:sz w:val="20"/>
        </w:rPr>
        <w:t xml:space="preserve">. The value of </w:t>
      </w:r>
      <w:proofErr w:type="spellStart"/>
      <w:r w:rsidRPr="005A177E">
        <w:rPr>
          <w:color w:val="000000"/>
          <w:sz w:val="20"/>
        </w:rPr>
        <w:t>aur_</w:t>
      </w:r>
      <w:proofErr w:type="gramStart"/>
      <w:r w:rsidRPr="005A177E">
        <w:rPr>
          <w:color w:val="000000"/>
          <w:sz w:val="20"/>
        </w:rPr>
        <w:t>context</w:t>
      </w:r>
      <w:proofErr w:type="spellEnd"/>
      <w:r w:rsidRPr="005A177E">
        <w:rPr>
          <w:color w:val="000000"/>
          <w:sz w:val="20"/>
        </w:rPr>
        <w:t>[</w:t>
      </w:r>
      <w:proofErr w:type="gramEnd"/>
      <w:r w:rsidRPr="005A177E">
        <w:rPr>
          <w:color w:val="000000"/>
          <w:sz w:val="20"/>
        </w:rPr>
        <w:t> </w:t>
      </w:r>
      <w:proofErr w:type="spellStart"/>
      <w:r w:rsidRPr="005A177E">
        <w:rPr>
          <w:color w:val="000000"/>
          <w:sz w:val="20"/>
        </w:rPr>
        <w:t>i</w:t>
      </w:r>
      <w:proofErr w:type="spellEnd"/>
      <w:r w:rsidRPr="005A177E">
        <w:rPr>
          <w:color w:val="000000"/>
          <w:sz w:val="20"/>
        </w:rPr>
        <w:t xml:space="preserve"> ] shall be in the range of 1 to 15, inclusive, in </w:t>
      </w:r>
      <w:proofErr w:type="spellStart"/>
      <w:r w:rsidRPr="005A177E">
        <w:rPr>
          <w:color w:val="000000"/>
          <w:sz w:val="20"/>
        </w:rPr>
        <w:t>bitstream</w:t>
      </w:r>
      <w:proofErr w:type="spellEnd"/>
      <w:r w:rsidRPr="005A177E">
        <w:rPr>
          <w:color w:val="000000"/>
          <w:sz w:val="20"/>
        </w:rPr>
        <w:t xml:space="preserve"> conforming to this version of this Specification. Values greater than 15 are reserved for future use by ITU-T | ISO/IEC and shall be ignored in </w:t>
      </w:r>
      <w:proofErr w:type="spellStart"/>
      <w:r w:rsidRPr="005A177E">
        <w:rPr>
          <w:color w:val="000000"/>
          <w:sz w:val="20"/>
        </w:rPr>
        <w:t>bitstreams</w:t>
      </w:r>
      <w:proofErr w:type="spellEnd"/>
      <w:r w:rsidRPr="005A177E">
        <w:rPr>
          <w:color w:val="000000"/>
          <w:sz w:val="20"/>
        </w:rPr>
        <w:t xml:space="preserve"> conforming to this version of this Specification. When the value of </w:t>
      </w:r>
      <w:proofErr w:type="spellStart"/>
      <w:r w:rsidRPr="005A177E">
        <w:rPr>
          <w:color w:val="000000"/>
          <w:sz w:val="20"/>
        </w:rPr>
        <w:t>aur_</w:t>
      </w:r>
      <w:proofErr w:type="gramStart"/>
      <w:r w:rsidRPr="005A177E">
        <w:rPr>
          <w:color w:val="000000"/>
          <w:sz w:val="20"/>
        </w:rPr>
        <w:t>context</w:t>
      </w:r>
      <w:proofErr w:type="spellEnd"/>
      <w:r w:rsidRPr="005A177E">
        <w:rPr>
          <w:color w:val="000000"/>
          <w:sz w:val="20"/>
        </w:rPr>
        <w:t>[</w:t>
      </w:r>
      <w:proofErr w:type="gramEnd"/>
      <w:r w:rsidRPr="005A177E">
        <w:rPr>
          <w:color w:val="000000"/>
          <w:sz w:val="20"/>
        </w:rPr>
        <w:t> </w:t>
      </w:r>
      <w:proofErr w:type="spellStart"/>
      <w:r w:rsidRPr="005A177E">
        <w:rPr>
          <w:color w:val="000000"/>
          <w:sz w:val="20"/>
        </w:rPr>
        <w:t>i</w:t>
      </w:r>
      <w:proofErr w:type="spellEnd"/>
      <w:r w:rsidRPr="005A177E">
        <w:rPr>
          <w:color w:val="000000"/>
          <w:sz w:val="20"/>
        </w:rPr>
        <w:t xml:space="preserve"> ] is greater than 15 decoders conforming to this version of this Specification shall ignore </w:t>
      </w:r>
      <w:proofErr w:type="spellStart"/>
      <w:r w:rsidRPr="005A177E">
        <w:rPr>
          <w:color w:val="000000"/>
          <w:sz w:val="20"/>
        </w:rPr>
        <w:t>aur_context</w:t>
      </w:r>
      <w:proofErr w:type="spellEnd"/>
      <w:r w:rsidRPr="005A177E">
        <w:rPr>
          <w:color w:val="000000"/>
          <w:sz w:val="20"/>
        </w:rPr>
        <w:t>[ </w:t>
      </w:r>
      <w:proofErr w:type="spellStart"/>
      <w:r w:rsidRPr="005A177E">
        <w:rPr>
          <w:color w:val="000000"/>
          <w:sz w:val="20"/>
        </w:rPr>
        <w:t>i</w:t>
      </w:r>
      <w:proofErr w:type="spellEnd"/>
      <w:r w:rsidRPr="005A177E">
        <w:rPr>
          <w:color w:val="000000"/>
          <w:sz w:val="20"/>
        </w:rPr>
        <w:t xml:space="preserve"> ]. </w:t>
      </w:r>
      <w:proofErr w:type="spellStart"/>
      <w:r w:rsidRPr="005A177E">
        <w:rPr>
          <w:color w:val="000000"/>
          <w:sz w:val="20"/>
        </w:rPr>
        <w:t>aur_</w:t>
      </w:r>
      <w:proofErr w:type="gramStart"/>
      <w:r w:rsidRPr="005A177E">
        <w:rPr>
          <w:color w:val="000000"/>
          <w:sz w:val="20"/>
        </w:rPr>
        <w:t>context</w:t>
      </w:r>
      <w:proofErr w:type="spellEnd"/>
      <w:r w:rsidRPr="005A177E">
        <w:rPr>
          <w:color w:val="000000"/>
          <w:sz w:val="20"/>
        </w:rPr>
        <w:t>[</w:t>
      </w:r>
      <w:proofErr w:type="gramEnd"/>
      <w:r w:rsidRPr="005A177E">
        <w:rPr>
          <w:color w:val="000000"/>
          <w:sz w:val="20"/>
        </w:rPr>
        <w:t> </w:t>
      </w:r>
      <w:proofErr w:type="spellStart"/>
      <w:r w:rsidRPr="005A177E">
        <w:rPr>
          <w:color w:val="000000"/>
          <w:sz w:val="20"/>
        </w:rPr>
        <w:t>i</w:t>
      </w:r>
      <w:proofErr w:type="spellEnd"/>
      <w:r w:rsidRPr="005A177E">
        <w:rPr>
          <w:color w:val="000000"/>
          <w:sz w:val="20"/>
        </w:rPr>
        <w:t> ] shall not be equal to 0.</w:t>
      </w:r>
    </w:p>
    <w:p w14:paraId="780DA219" w14:textId="77777777" w:rsidR="00F341B8" w:rsidRPr="005A177E" w:rsidRDefault="00F341B8" w:rsidP="00F341B8">
      <w:pPr>
        <w:keepNext/>
        <w:tabs>
          <w:tab w:val="left" w:pos="794"/>
          <w:tab w:val="left" w:pos="1191"/>
          <w:tab w:val="left" w:pos="1588"/>
          <w:tab w:val="left" w:pos="1985"/>
        </w:tabs>
        <w:spacing w:before="240" w:after="113"/>
        <w:jc w:val="center"/>
        <w:rPr>
          <w:b/>
          <w:sz w:val="20"/>
          <w:lang w:val="en-CA"/>
        </w:rPr>
      </w:pPr>
      <w:r w:rsidRPr="005A177E">
        <w:rPr>
          <w:b/>
          <w:sz w:val="20"/>
          <w:lang w:val="en-CA"/>
        </w:rPr>
        <w:t>Table </w:t>
      </w:r>
      <w:proofErr w:type="spellStart"/>
      <w:r w:rsidRPr="005A177E">
        <w:rPr>
          <w:b/>
          <w:sz w:val="20"/>
          <w:lang w:val="en-CA"/>
        </w:rPr>
        <w:t>xy</w:t>
      </w:r>
      <w:proofErr w:type="spellEnd"/>
      <w:r w:rsidRPr="005A177E">
        <w:rPr>
          <w:b/>
          <w:sz w:val="20"/>
          <w:lang w:val="en-CA"/>
        </w:rPr>
        <w:t xml:space="preserve"> – Definition of </w:t>
      </w:r>
      <w:proofErr w:type="spellStart"/>
      <w:r w:rsidRPr="005A177E">
        <w:rPr>
          <w:b/>
          <w:sz w:val="20"/>
          <w:lang w:val="en-CA"/>
        </w:rPr>
        <w:t>aur_</w:t>
      </w:r>
      <w:proofErr w:type="gramStart"/>
      <w:r w:rsidRPr="005A177E">
        <w:rPr>
          <w:b/>
          <w:sz w:val="20"/>
          <w:lang w:val="en-CA"/>
        </w:rPr>
        <w:t>context</w:t>
      </w:r>
      <w:proofErr w:type="spellEnd"/>
      <w:r w:rsidRPr="005A177E">
        <w:rPr>
          <w:bCs/>
          <w:sz w:val="20"/>
          <w:lang w:val="en-CA"/>
        </w:rPr>
        <w:t>[</w:t>
      </w:r>
      <w:proofErr w:type="gramEnd"/>
      <w:r w:rsidRPr="005A177E">
        <w:rPr>
          <w:bCs/>
          <w:sz w:val="20"/>
          <w:lang w:val="en-CA"/>
        </w:rPr>
        <w:t> </w:t>
      </w:r>
      <w:proofErr w:type="spellStart"/>
      <w:r w:rsidRPr="005A177E">
        <w:rPr>
          <w:bCs/>
          <w:sz w:val="20"/>
          <w:lang w:val="en-CA"/>
        </w:rPr>
        <w:t>i</w:t>
      </w:r>
      <w:proofErr w:type="spellEnd"/>
      <w:r w:rsidRPr="005A177E">
        <w:rPr>
          <w:bCs/>
          <w:sz w:val="20"/>
          <w:lang w:val="en-CA"/>
        </w:rPr>
        <w:t>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F341B8" w:rsidRPr="0083695E" w14:paraId="5D58E0DB" w14:textId="77777777" w:rsidTr="00F50F1C">
        <w:trPr>
          <w:jc w:val="center"/>
        </w:trPr>
        <w:tc>
          <w:tcPr>
            <w:tcW w:w="1795" w:type="dxa"/>
          </w:tcPr>
          <w:p w14:paraId="3E109F81" w14:textId="77777777" w:rsidR="00F341B8" w:rsidRPr="0083695E" w:rsidRDefault="00F341B8" w:rsidP="00F50F1C">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Bitmask</w:t>
            </w:r>
          </w:p>
        </w:tc>
        <w:tc>
          <w:tcPr>
            <w:tcW w:w="7556" w:type="dxa"/>
          </w:tcPr>
          <w:p w14:paraId="1EC3EC9C" w14:textId="77777777" w:rsidR="00F341B8" w:rsidRPr="0083695E" w:rsidRDefault="00F341B8" w:rsidP="00F50F1C">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F341B8" w:rsidRPr="0083695E" w14:paraId="4252D98F" w14:textId="77777777" w:rsidTr="00F50F1C">
        <w:trPr>
          <w:jc w:val="center"/>
        </w:trPr>
        <w:tc>
          <w:tcPr>
            <w:tcW w:w="1795" w:type="dxa"/>
            <w:vAlign w:val="center"/>
          </w:tcPr>
          <w:p w14:paraId="35B716A3" w14:textId="77777777" w:rsidR="00F341B8" w:rsidRPr="0083695E" w:rsidRDefault="00F341B8" w:rsidP="00F50F1C">
            <w:pPr>
              <w:keepLines/>
              <w:spacing w:before="40" w:after="40" w:line="190" w:lineRule="exact"/>
              <w:jc w:val="center"/>
              <w:rPr>
                <w:sz w:val="18"/>
                <w:lang w:val="en-CA"/>
              </w:rPr>
            </w:pPr>
            <w:r>
              <w:rPr>
                <w:sz w:val="18"/>
                <w:lang w:val="en-CA"/>
              </w:rPr>
              <w:t>0x0001</w:t>
            </w:r>
          </w:p>
        </w:tc>
        <w:tc>
          <w:tcPr>
            <w:tcW w:w="7556" w:type="dxa"/>
            <w:vAlign w:val="center"/>
          </w:tcPr>
          <w:p w14:paraId="4BEC4654" w14:textId="77777777" w:rsidR="00F341B8" w:rsidRPr="0083695E" w:rsidRDefault="00F341B8" w:rsidP="00F50F1C">
            <w:pPr>
              <w:keepLines/>
              <w:spacing w:before="40" w:after="40" w:line="190" w:lineRule="exact"/>
              <w:rPr>
                <w:sz w:val="18"/>
                <w:szCs w:val="22"/>
                <w:lang w:val="en-CA"/>
              </w:rPr>
            </w:pPr>
            <w:r>
              <w:rPr>
                <w:sz w:val="18"/>
                <w:szCs w:val="22"/>
                <w:lang w:val="en-CA"/>
              </w:rPr>
              <w:t>commercial use</w:t>
            </w:r>
          </w:p>
        </w:tc>
      </w:tr>
      <w:tr w:rsidR="00F341B8" w:rsidRPr="0083695E" w14:paraId="156F9E7A" w14:textId="77777777" w:rsidTr="00F50F1C">
        <w:trPr>
          <w:jc w:val="center"/>
        </w:trPr>
        <w:tc>
          <w:tcPr>
            <w:tcW w:w="1795" w:type="dxa"/>
            <w:vAlign w:val="center"/>
          </w:tcPr>
          <w:p w14:paraId="7F712301" w14:textId="77777777" w:rsidR="00F341B8" w:rsidRPr="0083695E" w:rsidRDefault="00F341B8" w:rsidP="00F50F1C">
            <w:pPr>
              <w:keepLines/>
              <w:spacing w:before="40" w:after="40" w:line="190" w:lineRule="exact"/>
              <w:jc w:val="center"/>
              <w:rPr>
                <w:sz w:val="18"/>
                <w:lang w:val="en-CA"/>
              </w:rPr>
            </w:pPr>
            <w:r>
              <w:rPr>
                <w:sz w:val="18"/>
                <w:lang w:val="en-CA"/>
              </w:rPr>
              <w:t>0x0002</w:t>
            </w:r>
          </w:p>
        </w:tc>
        <w:tc>
          <w:tcPr>
            <w:tcW w:w="7556" w:type="dxa"/>
            <w:vAlign w:val="center"/>
          </w:tcPr>
          <w:p w14:paraId="3258D852" w14:textId="77777777" w:rsidR="00F341B8" w:rsidRPr="0083695E" w:rsidRDefault="00F341B8" w:rsidP="00F50F1C">
            <w:pPr>
              <w:keepLines/>
              <w:spacing w:before="40" w:after="40" w:line="190" w:lineRule="exact"/>
              <w:rPr>
                <w:sz w:val="18"/>
                <w:szCs w:val="22"/>
                <w:lang w:val="en-CA"/>
              </w:rPr>
            </w:pPr>
            <w:r>
              <w:rPr>
                <w:sz w:val="18"/>
                <w:szCs w:val="22"/>
                <w:lang w:val="en-CA"/>
              </w:rPr>
              <w:t>non-commercial use</w:t>
            </w:r>
          </w:p>
        </w:tc>
      </w:tr>
      <w:tr w:rsidR="00F341B8" w:rsidRPr="0083695E" w14:paraId="41F7F586" w14:textId="77777777" w:rsidTr="00F50F1C">
        <w:trPr>
          <w:jc w:val="center"/>
        </w:trPr>
        <w:tc>
          <w:tcPr>
            <w:tcW w:w="1795" w:type="dxa"/>
            <w:vAlign w:val="center"/>
          </w:tcPr>
          <w:p w14:paraId="761F7C3E" w14:textId="77777777" w:rsidR="00F341B8" w:rsidRDefault="00F341B8" w:rsidP="00F50F1C">
            <w:pPr>
              <w:keepLines/>
              <w:spacing w:before="40" w:after="40" w:line="190" w:lineRule="exact"/>
              <w:jc w:val="center"/>
              <w:rPr>
                <w:sz w:val="18"/>
                <w:lang w:val="en-CA"/>
              </w:rPr>
            </w:pPr>
            <w:r>
              <w:rPr>
                <w:sz w:val="18"/>
                <w:lang w:val="en-CA"/>
              </w:rPr>
              <w:t>0x0004</w:t>
            </w:r>
          </w:p>
        </w:tc>
        <w:tc>
          <w:tcPr>
            <w:tcW w:w="7556" w:type="dxa"/>
            <w:vAlign w:val="center"/>
          </w:tcPr>
          <w:p w14:paraId="30EE5321" w14:textId="77777777" w:rsidR="00F341B8" w:rsidRDefault="00F341B8" w:rsidP="00F50F1C">
            <w:pPr>
              <w:keepLines/>
              <w:spacing w:before="40" w:after="40" w:line="190" w:lineRule="exact"/>
              <w:rPr>
                <w:sz w:val="18"/>
                <w:szCs w:val="22"/>
                <w:lang w:val="en-CA"/>
              </w:rPr>
            </w:pPr>
            <w:r>
              <w:rPr>
                <w:sz w:val="18"/>
                <w:szCs w:val="22"/>
                <w:lang w:val="en-CA"/>
              </w:rPr>
              <w:t>official government use</w:t>
            </w:r>
          </w:p>
        </w:tc>
      </w:tr>
      <w:tr w:rsidR="00F341B8" w:rsidRPr="0083695E" w14:paraId="6131E10A" w14:textId="77777777" w:rsidTr="00F50F1C">
        <w:trPr>
          <w:jc w:val="center"/>
        </w:trPr>
        <w:tc>
          <w:tcPr>
            <w:tcW w:w="1795" w:type="dxa"/>
            <w:vAlign w:val="center"/>
          </w:tcPr>
          <w:p w14:paraId="6092FC08" w14:textId="77777777" w:rsidR="00F341B8" w:rsidRPr="0083695E" w:rsidRDefault="00F341B8" w:rsidP="00F50F1C">
            <w:pPr>
              <w:keepLines/>
              <w:spacing w:before="40" w:after="40" w:line="190" w:lineRule="exact"/>
              <w:jc w:val="center"/>
              <w:rPr>
                <w:sz w:val="18"/>
                <w:lang w:val="en-CA"/>
              </w:rPr>
            </w:pPr>
            <w:r>
              <w:rPr>
                <w:sz w:val="18"/>
                <w:lang w:val="en-CA"/>
              </w:rPr>
              <w:t>0x0008</w:t>
            </w:r>
          </w:p>
        </w:tc>
        <w:tc>
          <w:tcPr>
            <w:tcW w:w="7556" w:type="dxa"/>
            <w:vAlign w:val="center"/>
          </w:tcPr>
          <w:p w14:paraId="01DB9D65" w14:textId="77777777" w:rsidR="00F341B8" w:rsidRPr="0083695E" w:rsidRDefault="00F341B8" w:rsidP="00F50F1C">
            <w:pPr>
              <w:keepLines/>
              <w:spacing w:before="40" w:after="40" w:line="190" w:lineRule="exact"/>
              <w:rPr>
                <w:sz w:val="18"/>
                <w:szCs w:val="22"/>
                <w:lang w:val="en-CA"/>
              </w:rPr>
            </w:pPr>
            <w:r>
              <w:rPr>
                <w:sz w:val="18"/>
                <w:szCs w:val="22"/>
                <w:lang w:val="en-CA"/>
              </w:rPr>
              <w:t>research and academic use</w:t>
            </w:r>
          </w:p>
        </w:tc>
      </w:tr>
    </w:tbl>
    <w:p w14:paraId="51932310" w14:textId="77777777" w:rsidR="00F341B8" w:rsidRPr="00E5104C" w:rsidRDefault="00F341B8" w:rsidP="00F341B8">
      <w:pPr>
        <w:rPr>
          <w:lang w:val="en-CA"/>
        </w:rPr>
      </w:pPr>
    </w:p>
    <w:p w14:paraId="649E5FEC" w14:textId="77777777" w:rsidR="00F341B8" w:rsidRDefault="00F341B8" w:rsidP="004234F0">
      <w:pPr>
        <w:rPr>
          <w:szCs w:val="22"/>
          <w:lang w:val="en-CA" w:eastAsia="ko-KR"/>
        </w:rPr>
      </w:pPr>
    </w:p>
    <w:p w14:paraId="666AF851" w14:textId="11F11245" w:rsidR="002168BB" w:rsidRDefault="004F164F" w:rsidP="005A177E">
      <w:pPr>
        <w:pStyle w:val="1"/>
        <w:snapToGrid w:val="0"/>
        <w:spacing w:before="360"/>
        <w:rPr>
          <w:lang w:val="en-CA" w:eastAsia="ko-KR"/>
        </w:rPr>
      </w:pPr>
      <w:r>
        <w:rPr>
          <w:lang w:val="en-CA" w:eastAsia="ko-KR"/>
        </w:rPr>
        <w:lastRenderedPageBreak/>
        <w:t>Item 1: Clarify semantics when no context is present</w:t>
      </w:r>
    </w:p>
    <w:p w14:paraId="774E38E9" w14:textId="717C10D1" w:rsidR="00F341B8" w:rsidRPr="005B217D" w:rsidRDefault="002168BB" w:rsidP="002168BB">
      <w:pPr>
        <w:pStyle w:val="2"/>
        <w:rPr>
          <w:lang w:val="en-CA"/>
        </w:rPr>
      </w:pPr>
      <w:r w:rsidRPr="002168BB">
        <w:rPr>
          <w:lang w:val="en-CA"/>
        </w:rPr>
        <w:t>Problem statement</w:t>
      </w:r>
    </w:p>
    <w:p w14:paraId="497922BE" w14:textId="60647DF0" w:rsidR="0063044F" w:rsidRDefault="0063044F" w:rsidP="004234F0">
      <w:pPr>
        <w:rPr>
          <w:lang w:val="en-CA" w:eastAsia="ko-KR"/>
        </w:rPr>
      </w:pPr>
      <w:r>
        <w:rPr>
          <w:rFonts w:hint="eastAsia"/>
          <w:lang w:val="en-CA" w:eastAsia="ko-KR"/>
        </w:rPr>
        <w:t>I</w:t>
      </w:r>
      <w:r w:rsidRPr="009C31BA">
        <w:rPr>
          <w:lang w:val="en-CA" w:eastAsia="ko-KR"/>
        </w:rPr>
        <w:t xml:space="preserve">n the current semantics of </w:t>
      </w:r>
      <w:proofErr w:type="spellStart"/>
      <w:r w:rsidRPr="009C31BA">
        <w:rPr>
          <w:lang w:val="en-CA" w:eastAsia="ko-KR"/>
        </w:rPr>
        <w:t>aur_context_present_flag</w:t>
      </w:r>
      <w:proofErr w:type="spellEnd"/>
      <w:r w:rsidRPr="009C31BA">
        <w:rPr>
          <w:lang w:val="en-CA" w:eastAsia="ko-KR"/>
        </w:rPr>
        <w:t>, it only defines its purpose, as shown below, and does not clearly specify the behavior when the value is 0 or 1</w:t>
      </w:r>
      <w:r>
        <w:rPr>
          <w:lang w:val="en-CA" w:eastAsia="ko-KR"/>
        </w:rPr>
        <w:t xml:space="preserve">. </w:t>
      </w:r>
      <w:r w:rsidRPr="0063044F">
        <w:rPr>
          <w:lang w:val="en-CA" w:eastAsia="ko-KR"/>
        </w:rPr>
        <w:t xml:space="preserve">Additionally, it is not </w:t>
      </w:r>
      <w:r w:rsidR="004F164F">
        <w:rPr>
          <w:lang w:val="en-CA" w:eastAsia="ko-KR"/>
        </w:rPr>
        <w:t xml:space="preserve">clear what it really means </w:t>
      </w:r>
      <w:r w:rsidR="00FE0ACA">
        <w:rPr>
          <w:lang w:val="en-CA" w:eastAsia="ko-KR"/>
        </w:rPr>
        <w:t>w</w:t>
      </w:r>
      <w:r w:rsidR="004F164F">
        <w:rPr>
          <w:lang w:val="en-CA" w:eastAsia="ko-KR"/>
        </w:rPr>
        <w:t>hen context is not present for a restriction.</w:t>
      </w:r>
    </w:p>
    <w:p w14:paraId="37A2D782" w14:textId="77777777" w:rsidR="0063044F" w:rsidRDefault="0063044F" w:rsidP="0063044F">
      <w:pPr>
        <w:snapToGrid w:val="0"/>
        <w:spacing w:before="240"/>
      </w:pPr>
      <w:proofErr w:type="spellStart"/>
      <w:r w:rsidRPr="00F100CE">
        <w:rPr>
          <w:b/>
          <w:bCs/>
        </w:rPr>
        <w:t>aur_context_present_flag</w:t>
      </w:r>
      <w:proofErr w:type="spellEnd"/>
      <w:r>
        <w:rPr>
          <w:b/>
          <w:bCs/>
        </w:rPr>
        <w:t xml:space="preserve"> </w:t>
      </w:r>
      <w:r w:rsidRPr="0082192E">
        <w:t>[</w:t>
      </w:r>
      <w:r>
        <w:t> </w:t>
      </w:r>
      <w:proofErr w:type="spellStart"/>
      <w:proofErr w:type="gramStart"/>
      <w:r w:rsidRPr="0082192E">
        <w:t>i</w:t>
      </w:r>
      <w:proofErr w:type="spellEnd"/>
      <w:r>
        <w:t> </w:t>
      </w:r>
      <w:r w:rsidRPr="0082192E">
        <w:t>]</w:t>
      </w:r>
      <w:proofErr w:type="gramEnd"/>
      <w:r>
        <w:rPr>
          <w:b/>
          <w:bCs/>
        </w:rPr>
        <w:t xml:space="preserve"> </w:t>
      </w:r>
      <w:r>
        <w:t xml:space="preserve">indicates the presence of context information for the value in </w:t>
      </w:r>
      <w:proofErr w:type="spellStart"/>
      <w:r>
        <w:t>aur_restriction</w:t>
      </w:r>
      <w:proofErr w:type="spellEnd"/>
      <w:r w:rsidRPr="002537CB">
        <w:rPr>
          <w:color w:val="000000"/>
        </w:rPr>
        <w:t>[</w:t>
      </w:r>
      <w:r>
        <w:rPr>
          <w:color w:val="000000"/>
        </w:rPr>
        <w:t> </w:t>
      </w:r>
      <w:proofErr w:type="spellStart"/>
      <w:r>
        <w:rPr>
          <w:color w:val="000000"/>
        </w:rPr>
        <w:t>i</w:t>
      </w:r>
      <w:proofErr w:type="spellEnd"/>
      <w:r>
        <w:rPr>
          <w:color w:val="000000"/>
        </w:rPr>
        <w:t> </w:t>
      </w:r>
      <w:r w:rsidRPr="002537CB">
        <w:rPr>
          <w:color w:val="000000"/>
        </w:rPr>
        <w:t>]</w:t>
      </w:r>
      <w:r>
        <w:t>.</w:t>
      </w:r>
    </w:p>
    <w:p w14:paraId="0915D02C" w14:textId="09899FD6" w:rsidR="00A559E6" w:rsidRDefault="00A559E6" w:rsidP="00A559E6">
      <w:pPr>
        <w:pStyle w:val="2"/>
        <w:rPr>
          <w:lang w:val="en-CA"/>
        </w:rPr>
      </w:pPr>
      <w:r w:rsidRPr="00A559E6">
        <w:rPr>
          <w:lang w:val="en-CA"/>
        </w:rPr>
        <w:t>Proposed modification</w:t>
      </w:r>
    </w:p>
    <w:p w14:paraId="4CF7086E" w14:textId="6CF980E2" w:rsidR="004F164F" w:rsidRDefault="004F164F" w:rsidP="004234F0">
      <w:pPr>
        <w:rPr>
          <w:szCs w:val="22"/>
          <w:lang w:val="en-CA" w:eastAsia="ko-KR"/>
        </w:rPr>
      </w:pPr>
      <w:r>
        <w:rPr>
          <w:szCs w:val="22"/>
          <w:lang w:val="en-CA" w:eastAsia="ko-KR"/>
        </w:rPr>
        <w:t xml:space="preserve">We propose to update the semantics of </w:t>
      </w:r>
      <w:proofErr w:type="spellStart"/>
      <w:r>
        <w:rPr>
          <w:szCs w:val="22"/>
          <w:lang w:val="en-CA" w:eastAsia="ko-KR"/>
        </w:rPr>
        <w:t>aur_context_present_</w:t>
      </w:r>
      <w:proofErr w:type="gramStart"/>
      <w:r>
        <w:rPr>
          <w:szCs w:val="22"/>
          <w:lang w:val="en-CA" w:eastAsia="ko-KR"/>
        </w:rPr>
        <w:t>flag</w:t>
      </w:r>
      <w:proofErr w:type="spellEnd"/>
      <w:r>
        <w:rPr>
          <w:szCs w:val="22"/>
          <w:lang w:val="en-CA" w:eastAsia="ko-KR"/>
        </w:rPr>
        <w:t>[</w:t>
      </w:r>
      <w:proofErr w:type="gramEnd"/>
      <w:r>
        <w:rPr>
          <w:szCs w:val="22"/>
          <w:lang w:val="en-CA" w:eastAsia="ko-KR"/>
        </w:rPr>
        <w:t> </w:t>
      </w:r>
      <w:proofErr w:type="spellStart"/>
      <w:r>
        <w:rPr>
          <w:szCs w:val="22"/>
          <w:lang w:val="en-CA" w:eastAsia="ko-KR"/>
        </w:rPr>
        <w:t>i</w:t>
      </w:r>
      <w:proofErr w:type="spellEnd"/>
      <w:r>
        <w:rPr>
          <w:szCs w:val="22"/>
          <w:lang w:val="en-CA" w:eastAsia="ko-KR"/>
        </w:rPr>
        <w:t> ]</w:t>
      </w:r>
      <w:r w:rsidR="00A559E6" w:rsidRPr="00A559E6">
        <w:rPr>
          <w:szCs w:val="22"/>
          <w:lang w:val="en-CA" w:eastAsia="ko-KR"/>
        </w:rPr>
        <w:t xml:space="preserve"> </w:t>
      </w:r>
      <w:r>
        <w:rPr>
          <w:szCs w:val="22"/>
          <w:lang w:val="en-CA" w:eastAsia="ko-KR"/>
        </w:rPr>
        <w:t xml:space="preserve">to be clearer about what it means when its value is equal to 0 or 1. Furthermore, we also propose to clarify that when no context is present </w:t>
      </w:r>
      <w:r w:rsidR="00FE0ACA">
        <w:rPr>
          <w:szCs w:val="22"/>
          <w:lang w:val="en-CA" w:eastAsia="ko-KR"/>
        </w:rPr>
        <w:t>for</w:t>
      </w:r>
      <w:r>
        <w:rPr>
          <w:szCs w:val="22"/>
          <w:lang w:val="en-CA" w:eastAsia="ko-KR"/>
        </w:rPr>
        <w:t xml:space="preserve"> a particular restriction, it means the restriction applies to all,</w:t>
      </w:r>
      <w:r w:rsidR="00A559E6" w:rsidRPr="00A559E6">
        <w:rPr>
          <w:szCs w:val="22"/>
          <w:lang w:val="en-CA" w:eastAsia="ko-KR"/>
        </w:rPr>
        <w:t xml:space="preserve"> regardless of </w:t>
      </w:r>
      <w:r>
        <w:rPr>
          <w:szCs w:val="22"/>
          <w:lang w:val="en-CA" w:eastAsia="ko-KR"/>
        </w:rPr>
        <w:t>any</w:t>
      </w:r>
      <w:r w:rsidR="00A559E6" w:rsidRPr="00A559E6">
        <w:rPr>
          <w:szCs w:val="22"/>
          <w:lang w:val="en-CA" w:eastAsia="ko-KR"/>
        </w:rPr>
        <w:t xml:space="preserve"> context.</w:t>
      </w:r>
    </w:p>
    <w:p w14:paraId="27C69A2F" w14:textId="141C906A" w:rsidR="00A559E6" w:rsidRDefault="00A559E6" w:rsidP="004234F0">
      <w:r w:rsidRPr="00A559E6">
        <w:rPr>
          <w:szCs w:val="22"/>
          <w:lang w:val="en-CA" w:eastAsia="ko-KR"/>
        </w:rPr>
        <w:t xml:space="preserve">The following modification to </w:t>
      </w:r>
      <w:proofErr w:type="spellStart"/>
      <w:r w:rsidR="00463D4C" w:rsidRPr="005A177E">
        <w:rPr>
          <w:szCs w:val="22"/>
          <w:lang w:val="en-CA" w:eastAsia="ko-KR"/>
        </w:rPr>
        <w:t>aur_context_present_flag</w:t>
      </w:r>
      <w:proofErr w:type="spellEnd"/>
      <w:r w:rsidRPr="00A559E6">
        <w:rPr>
          <w:szCs w:val="22"/>
          <w:lang w:val="en-CA" w:eastAsia="ko-KR"/>
        </w:rPr>
        <w:t xml:space="preserve"> is proposed</w:t>
      </w:r>
      <w:r w:rsidR="00463D4C">
        <w:rPr>
          <w:szCs w:val="22"/>
          <w:lang w:val="en-CA" w:eastAsia="ko-KR"/>
        </w:rPr>
        <w:t xml:space="preserve">. </w:t>
      </w:r>
      <w:r w:rsidR="00463D4C">
        <w:t xml:space="preserve">Text that are added are indicated by </w:t>
      </w:r>
      <w:r w:rsidR="00463D4C" w:rsidRPr="002A11A1">
        <w:rPr>
          <w:highlight w:val="yellow"/>
        </w:rPr>
        <w:t>yellow highlight</w:t>
      </w:r>
      <w:r w:rsidR="00463D4C">
        <w:t xml:space="preserve">. Text that are removed are indicated by </w:t>
      </w:r>
      <w:r w:rsidR="00463D4C" w:rsidRPr="00C0564B">
        <w:rPr>
          <w:strike/>
          <w:color w:val="FF0000"/>
        </w:rPr>
        <w:t xml:space="preserve">red, </w:t>
      </w:r>
      <w:proofErr w:type="spellStart"/>
      <w:r w:rsidR="00463D4C" w:rsidRPr="00C0564B">
        <w:rPr>
          <w:strike/>
          <w:color w:val="FF0000"/>
        </w:rPr>
        <w:t>strickenthrough</w:t>
      </w:r>
      <w:proofErr w:type="spellEnd"/>
      <w:r w:rsidR="00463D4C" w:rsidRPr="00C0564B">
        <w:rPr>
          <w:strike/>
          <w:color w:val="FF0000"/>
        </w:rPr>
        <w:t xml:space="preserve"> font</w:t>
      </w:r>
      <w:r w:rsidR="00463D4C">
        <w:t>.</w:t>
      </w:r>
    </w:p>
    <w:p w14:paraId="21388CB7" w14:textId="77777777" w:rsidR="00463D4C" w:rsidRPr="005A177E" w:rsidRDefault="00463D4C" w:rsidP="00463D4C">
      <w:pPr>
        <w:snapToGrid w:val="0"/>
        <w:spacing w:before="240"/>
        <w:rPr>
          <w:strike/>
          <w:color w:val="FF0000"/>
          <w:sz w:val="20"/>
        </w:rPr>
      </w:pPr>
      <w:proofErr w:type="spellStart"/>
      <w:r w:rsidRPr="005A177E">
        <w:rPr>
          <w:b/>
          <w:bCs/>
          <w:strike/>
          <w:color w:val="FF0000"/>
          <w:sz w:val="20"/>
        </w:rPr>
        <w:t>aur_context_present_flag</w:t>
      </w:r>
      <w:proofErr w:type="spellEnd"/>
      <w:r w:rsidRPr="005A177E">
        <w:rPr>
          <w:b/>
          <w:bCs/>
          <w:strike/>
          <w:color w:val="FF0000"/>
          <w:sz w:val="20"/>
        </w:rPr>
        <w:t xml:space="preserve"> </w:t>
      </w:r>
      <w:r w:rsidRPr="005A177E">
        <w:rPr>
          <w:strike/>
          <w:color w:val="FF0000"/>
          <w:sz w:val="20"/>
        </w:rPr>
        <w:t>[ </w:t>
      </w:r>
      <w:proofErr w:type="spellStart"/>
      <w:proofErr w:type="gramStart"/>
      <w:r w:rsidRPr="005A177E">
        <w:rPr>
          <w:strike/>
          <w:color w:val="FF0000"/>
          <w:sz w:val="20"/>
        </w:rPr>
        <w:t>i</w:t>
      </w:r>
      <w:proofErr w:type="spellEnd"/>
      <w:r w:rsidRPr="005A177E">
        <w:rPr>
          <w:strike/>
          <w:color w:val="FF0000"/>
          <w:sz w:val="20"/>
        </w:rPr>
        <w:t> ]</w:t>
      </w:r>
      <w:proofErr w:type="gramEnd"/>
      <w:r w:rsidRPr="005A177E">
        <w:rPr>
          <w:b/>
          <w:bCs/>
          <w:strike/>
          <w:color w:val="FF0000"/>
          <w:sz w:val="20"/>
        </w:rPr>
        <w:t xml:space="preserve"> </w:t>
      </w:r>
      <w:r w:rsidRPr="005A177E">
        <w:rPr>
          <w:strike/>
          <w:color w:val="FF0000"/>
          <w:sz w:val="20"/>
        </w:rPr>
        <w:t xml:space="preserve">indicates the presence of context information for the value in </w:t>
      </w:r>
      <w:proofErr w:type="spellStart"/>
      <w:r w:rsidRPr="005A177E">
        <w:rPr>
          <w:strike/>
          <w:color w:val="FF0000"/>
          <w:sz w:val="20"/>
        </w:rPr>
        <w:t>aur_restriction</w:t>
      </w:r>
      <w:proofErr w:type="spellEnd"/>
      <w:r w:rsidRPr="005A177E">
        <w:rPr>
          <w:strike/>
          <w:color w:val="FF0000"/>
          <w:sz w:val="20"/>
        </w:rPr>
        <w:t>[ </w:t>
      </w:r>
      <w:proofErr w:type="spellStart"/>
      <w:r w:rsidRPr="005A177E">
        <w:rPr>
          <w:strike/>
          <w:color w:val="FF0000"/>
          <w:sz w:val="20"/>
        </w:rPr>
        <w:t>i</w:t>
      </w:r>
      <w:proofErr w:type="spellEnd"/>
      <w:r w:rsidRPr="005A177E">
        <w:rPr>
          <w:strike/>
          <w:color w:val="FF0000"/>
          <w:sz w:val="20"/>
        </w:rPr>
        <w:t> ].</w:t>
      </w:r>
    </w:p>
    <w:p w14:paraId="32E1ABA0" w14:textId="4EE63B6E" w:rsidR="00463D4C" w:rsidRPr="005A177E" w:rsidRDefault="00463D4C" w:rsidP="00463D4C">
      <w:pPr>
        <w:snapToGrid w:val="0"/>
        <w:spacing w:before="240"/>
        <w:rPr>
          <w:sz w:val="20"/>
          <w:highlight w:val="yellow"/>
        </w:rPr>
      </w:pPr>
      <w:proofErr w:type="spellStart"/>
      <w:r w:rsidRPr="005A177E">
        <w:rPr>
          <w:b/>
          <w:bCs/>
          <w:sz w:val="20"/>
          <w:highlight w:val="yellow"/>
        </w:rPr>
        <w:t>aur_context_present_</w:t>
      </w:r>
      <w:proofErr w:type="gramStart"/>
      <w:r w:rsidRPr="005A177E">
        <w:rPr>
          <w:b/>
          <w:bCs/>
          <w:sz w:val="20"/>
          <w:highlight w:val="yellow"/>
        </w:rPr>
        <w:t>flag</w:t>
      </w:r>
      <w:proofErr w:type="spellEnd"/>
      <w:r w:rsidRPr="005A177E">
        <w:rPr>
          <w:sz w:val="20"/>
          <w:highlight w:val="yellow"/>
        </w:rPr>
        <w:t>[</w:t>
      </w:r>
      <w:proofErr w:type="gramEnd"/>
      <w:r w:rsidRPr="005A177E">
        <w:rPr>
          <w:sz w:val="20"/>
          <w:highlight w:val="yellow"/>
        </w:rPr>
        <w:t> </w:t>
      </w:r>
      <w:proofErr w:type="spellStart"/>
      <w:r w:rsidRPr="005A177E">
        <w:rPr>
          <w:sz w:val="20"/>
          <w:highlight w:val="yellow"/>
        </w:rPr>
        <w:t>i</w:t>
      </w:r>
      <w:proofErr w:type="spellEnd"/>
      <w:r w:rsidRPr="005A177E">
        <w:rPr>
          <w:sz w:val="20"/>
          <w:highlight w:val="yellow"/>
        </w:rPr>
        <w:t xml:space="preserve"> ] equal to 1 specifies that the context information for </w:t>
      </w:r>
      <w:proofErr w:type="spellStart"/>
      <w:r w:rsidRPr="005A177E">
        <w:rPr>
          <w:sz w:val="20"/>
          <w:highlight w:val="yellow"/>
        </w:rPr>
        <w:t>aur_restriction</w:t>
      </w:r>
      <w:proofErr w:type="spellEnd"/>
      <w:r w:rsidRPr="005A177E">
        <w:rPr>
          <w:sz w:val="20"/>
          <w:highlight w:val="yellow"/>
        </w:rPr>
        <w:t>[ </w:t>
      </w:r>
      <w:proofErr w:type="spellStart"/>
      <w:r w:rsidRPr="005A177E">
        <w:rPr>
          <w:sz w:val="20"/>
          <w:highlight w:val="yellow"/>
        </w:rPr>
        <w:t>i</w:t>
      </w:r>
      <w:proofErr w:type="spellEnd"/>
      <w:r w:rsidRPr="005A177E">
        <w:rPr>
          <w:sz w:val="20"/>
          <w:highlight w:val="yellow"/>
        </w:rPr>
        <w:t> ] is present</w:t>
      </w:r>
      <w:r w:rsidR="0063044F" w:rsidRPr="005A177E">
        <w:rPr>
          <w:sz w:val="20"/>
          <w:highlight w:val="yellow"/>
        </w:rPr>
        <w:t xml:space="preserve">. </w:t>
      </w:r>
      <w:proofErr w:type="spellStart"/>
      <w:r w:rsidR="0063044F" w:rsidRPr="005A177E">
        <w:rPr>
          <w:sz w:val="20"/>
          <w:highlight w:val="yellow"/>
          <w:lang w:eastAsia="ko-KR"/>
        </w:rPr>
        <w:t>a</w:t>
      </w:r>
      <w:r w:rsidRPr="005A177E">
        <w:rPr>
          <w:sz w:val="20"/>
          <w:highlight w:val="yellow"/>
        </w:rPr>
        <w:t>ur_context_present_</w:t>
      </w:r>
      <w:proofErr w:type="gramStart"/>
      <w:r w:rsidRPr="005A177E">
        <w:rPr>
          <w:sz w:val="20"/>
          <w:highlight w:val="yellow"/>
        </w:rPr>
        <w:t>flag</w:t>
      </w:r>
      <w:proofErr w:type="spellEnd"/>
      <w:r w:rsidRPr="005A177E">
        <w:rPr>
          <w:sz w:val="20"/>
          <w:highlight w:val="yellow"/>
        </w:rPr>
        <w:t>[</w:t>
      </w:r>
      <w:proofErr w:type="gramEnd"/>
      <w:r w:rsidRPr="005A177E">
        <w:rPr>
          <w:sz w:val="20"/>
          <w:highlight w:val="yellow"/>
        </w:rPr>
        <w:t> </w:t>
      </w:r>
      <w:proofErr w:type="spellStart"/>
      <w:r w:rsidRPr="005A177E">
        <w:rPr>
          <w:sz w:val="20"/>
          <w:highlight w:val="yellow"/>
        </w:rPr>
        <w:t>i</w:t>
      </w:r>
      <w:proofErr w:type="spellEnd"/>
      <w:r w:rsidRPr="005A177E">
        <w:rPr>
          <w:sz w:val="20"/>
          <w:highlight w:val="yellow"/>
        </w:rPr>
        <w:t xml:space="preserve"> ] equal to 0 specifies that no context information is present for </w:t>
      </w:r>
      <w:proofErr w:type="spellStart"/>
      <w:r w:rsidRPr="005A177E">
        <w:rPr>
          <w:sz w:val="20"/>
          <w:highlight w:val="yellow"/>
        </w:rPr>
        <w:t>aur_restriction</w:t>
      </w:r>
      <w:proofErr w:type="spellEnd"/>
      <w:r w:rsidRPr="005A177E">
        <w:rPr>
          <w:sz w:val="20"/>
          <w:highlight w:val="yellow"/>
        </w:rPr>
        <w:t>[ </w:t>
      </w:r>
      <w:proofErr w:type="spellStart"/>
      <w:r w:rsidRPr="005A177E">
        <w:rPr>
          <w:sz w:val="20"/>
          <w:highlight w:val="yellow"/>
        </w:rPr>
        <w:t>i</w:t>
      </w:r>
      <w:proofErr w:type="spellEnd"/>
      <w:r w:rsidRPr="005A177E">
        <w:rPr>
          <w:sz w:val="20"/>
          <w:highlight w:val="yellow"/>
        </w:rPr>
        <w:t xml:space="preserve"> ]. When </w:t>
      </w:r>
      <w:proofErr w:type="spellStart"/>
      <w:r w:rsidRPr="005A177E">
        <w:rPr>
          <w:sz w:val="20"/>
          <w:highlight w:val="yellow"/>
        </w:rPr>
        <w:t>aur_context_present_</w:t>
      </w:r>
      <w:proofErr w:type="gramStart"/>
      <w:r w:rsidRPr="005A177E">
        <w:rPr>
          <w:sz w:val="20"/>
          <w:highlight w:val="yellow"/>
        </w:rPr>
        <w:t>flag</w:t>
      </w:r>
      <w:proofErr w:type="spellEnd"/>
      <w:r w:rsidRPr="005A177E">
        <w:rPr>
          <w:sz w:val="20"/>
          <w:highlight w:val="yellow"/>
        </w:rPr>
        <w:t>[</w:t>
      </w:r>
      <w:proofErr w:type="gramEnd"/>
      <w:r w:rsidRPr="005A177E">
        <w:rPr>
          <w:sz w:val="20"/>
          <w:highlight w:val="yellow"/>
        </w:rPr>
        <w:t> </w:t>
      </w:r>
      <w:proofErr w:type="spellStart"/>
      <w:r w:rsidRPr="005A177E">
        <w:rPr>
          <w:sz w:val="20"/>
          <w:highlight w:val="yellow"/>
        </w:rPr>
        <w:t>i</w:t>
      </w:r>
      <w:proofErr w:type="spellEnd"/>
      <w:r w:rsidRPr="005A177E">
        <w:rPr>
          <w:sz w:val="20"/>
          <w:highlight w:val="yellow"/>
        </w:rPr>
        <w:t xml:space="preserve"> ] is equal to 0, </w:t>
      </w:r>
      <w:proofErr w:type="spellStart"/>
      <w:r w:rsidRPr="005A177E">
        <w:rPr>
          <w:sz w:val="20"/>
          <w:highlight w:val="yellow"/>
        </w:rPr>
        <w:t>aur_restriction</w:t>
      </w:r>
      <w:proofErr w:type="spellEnd"/>
      <w:r w:rsidRPr="005A177E">
        <w:rPr>
          <w:sz w:val="20"/>
          <w:highlight w:val="yellow"/>
        </w:rPr>
        <w:t xml:space="preserve"> [ </w:t>
      </w:r>
      <w:proofErr w:type="spellStart"/>
      <w:r w:rsidRPr="005A177E">
        <w:rPr>
          <w:sz w:val="20"/>
          <w:highlight w:val="yellow"/>
        </w:rPr>
        <w:t>i</w:t>
      </w:r>
      <w:proofErr w:type="spellEnd"/>
      <w:r w:rsidRPr="005A177E">
        <w:rPr>
          <w:sz w:val="20"/>
          <w:highlight w:val="yellow"/>
        </w:rPr>
        <w:t> ] applies regardless of the context.</w:t>
      </w:r>
    </w:p>
    <w:p w14:paraId="062D6507" w14:textId="19A6B26D" w:rsidR="00FB1363" w:rsidRDefault="006036AF" w:rsidP="005A177E">
      <w:pPr>
        <w:pStyle w:val="1"/>
        <w:snapToGrid w:val="0"/>
        <w:spacing w:before="360"/>
        <w:rPr>
          <w:lang w:val="en-CA" w:eastAsia="ko-KR"/>
        </w:rPr>
      </w:pPr>
      <w:r>
        <w:rPr>
          <w:lang w:val="en-CA" w:eastAsia="ko-KR"/>
        </w:rPr>
        <w:t xml:space="preserve">Item 2: </w:t>
      </w:r>
      <w:r w:rsidR="0063044F" w:rsidRPr="005A177E">
        <w:rPr>
          <w:lang w:val="en-CA" w:eastAsia="ko-KR"/>
        </w:rPr>
        <w:t xml:space="preserve">Defining additional restrictions in </w:t>
      </w:r>
      <w:proofErr w:type="spellStart"/>
      <w:r w:rsidR="0063044F" w:rsidRPr="005A177E">
        <w:rPr>
          <w:lang w:val="en-CA" w:eastAsia="ko-KR"/>
        </w:rPr>
        <w:t>aur_restriction</w:t>
      </w:r>
      <w:proofErr w:type="spellEnd"/>
    </w:p>
    <w:p w14:paraId="1C8269A1" w14:textId="1E645097" w:rsidR="009C31BA" w:rsidRDefault="00EA1C9E" w:rsidP="005A177E">
      <w:pPr>
        <w:pStyle w:val="2"/>
        <w:ind w:left="720" w:hanging="720"/>
        <w:rPr>
          <w:lang w:val="en-CA"/>
        </w:rPr>
      </w:pPr>
      <w:r w:rsidRPr="002168BB">
        <w:rPr>
          <w:lang w:val="en-CA"/>
        </w:rPr>
        <w:t>Problem statement</w:t>
      </w:r>
    </w:p>
    <w:p w14:paraId="7660ED7B" w14:textId="7AA66AF7" w:rsidR="00D24F3B" w:rsidRDefault="00D24F3B" w:rsidP="00D24F3B">
      <w:pPr>
        <w:rPr>
          <w:lang w:val="en-CA" w:eastAsia="ko-KR"/>
        </w:rPr>
      </w:pPr>
      <w:r w:rsidRPr="00D24F3B">
        <w:rPr>
          <w:lang w:val="en-CA" w:eastAsia="ko-KR"/>
        </w:rPr>
        <w:t xml:space="preserve">Currently, </w:t>
      </w:r>
      <w:proofErr w:type="spellStart"/>
      <w:r w:rsidRPr="00D24F3B">
        <w:rPr>
          <w:lang w:val="en-CA" w:eastAsia="ko-KR"/>
        </w:rPr>
        <w:t>aur_restriction</w:t>
      </w:r>
      <w:proofErr w:type="spellEnd"/>
      <w:r w:rsidRPr="00D24F3B">
        <w:rPr>
          <w:lang w:val="en-CA" w:eastAsia="ko-KR"/>
        </w:rPr>
        <w:t xml:space="preserve"> defines three restrictions, as shown in Table xx. Value 0 represents "Do not use for AI training," value 1 represents "Do not use for generative (modification or creation) AI," and value 2 represents "Do not use in any AI application." Value 2 is a broad restriction. Excluding this, there are only two specific restrictions defined, which are </w:t>
      </w:r>
      <w:r w:rsidR="00FE0ACA">
        <w:rPr>
          <w:lang w:val="en-CA" w:eastAsia="ko-KR"/>
        </w:rPr>
        <w:t xml:space="preserve">asserted to be </w:t>
      </w:r>
      <w:r w:rsidRPr="00D24F3B">
        <w:rPr>
          <w:lang w:val="en-CA" w:eastAsia="ko-KR"/>
        </w:rPr>
        <w:t>insufficient to fully reflect the diverse AI use cases.</w:t>
      </w:r>
      <w:r>
        <w:rPr>
          <w:rFonts w:hint="eastAsia"/>
          <w:lang w:val="en-CA" w:eastAsia="ko-KR"/>
        </w:rPr>
        <w:t xml:space="preserve"> </w:t>
      </w:r>
      <w:r w:rsidRPr="00D24F3B">
        <w:rPr>
          <w:lang w:val="en-CA" w:eastAsia="ko-KR"/>
        </w:rPr>
        <w:t>As AI technology evolves rapidly and its use cases become increasingly diverse, the current restrictions may not adequately cover more specific scenarios</w:t>
      </w:r>
      <w:r>
        <w:rPr>
          <w:rFonts w:hint="eastAsia"/>
          <w:lang w:val="en-CA" w:eastAsia="ko-KR"/>
        </w:rPr>
        <w:t>.</w:t>
      </w:r>
    </w:p>
    <w:p w14:paraId="001002D3" w14:textId="77777777" w:rsidR="00FB1363" w:rsidRPr="0083695E" w:rsidRDefault="00FB1363" w:rsidP="00FB1363">
      <w:pPr>
        <w:keepNext/>
        <w:tabs>
          <w:tab w:val="left" w:pos="794"/>
          <w:tab w:val="left" w:pos="1191"/>
          <w:tab w:val="left" w:pos="1588"/>
          <w:tab w:val="left" w:pos="1985"/>
        </w:tabs>
        <w:spacing w:before="240" w:after="113"/>
        <w:jc w:val="center"/>
        <w:rPr>
          <w:b/>
          <w:lang w:val="en-CA"/>
        </w:rPr>
      </w:pPr>
      <w:r w:rsidRPr="0083695E">
        <w:rPr>
          <w:b/>
          <w:lang w:val="en-CA"/>
        </w:rPr>
        <w:t>Table </w:t>
      </w:r>
      <w:r>
        <w:rPr>
          <w:b/>
          <w:lang w:val="en-CA"/>
        </w:rPr>
        <w:t>xx</w:t>
      </w:r>
      <w:r w:rsidRPr="0083695E">
        <w:rPr>
          <w:b/>
          <w:lang w:val="en-CA"/>
        </w:rPr>
        <w:t xml:space="preserve"> – Definition of </w:t>
      </w:r>
      <w:proofErr w:type="spellStart"/>
      <w:r>
        <w:rPr>
          <w:b/>
          <w:lang w:val="en-CA"/>
        </w:rPr>
        <w:t>aur_restriction</w:t>
      </w:r>
      <w:proofErr w:type="spellEnd"/>
      <w:r>
        <w:rPr>
          <w:b/>
          <w:lang w:val="en-CA"/>
        </w:rPr>
        <w:t xml:space="preserve"> [ </w:t>
      </w:r>
      <w:proofErr w:type="spellStart"/>
      <w:proofErr w:type="gramStart"/>
      <w:r>
        <w:rPr>
          <w:b/>
          <w:lang w:val="en-CA"/>
        </w:rPr>
        <w:t>i</w:t>
      </w:r>
      <w:proofErr w:type="spellEnd"/>
      <w:r>
        <w:rPr>
          <w:b/>
          <w:lang w:val="en-CA"/>
        </w:rPr>
        <w:t xml:space="preserve"> ]</w:t>
      </w:r>
      <w:proofErr w:type="gram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FB1363" w:rsidRPr="0083695E" w14:paraId="63C4ABF1" w14:textId="77777777" w:rsidTr="0078447B">
        <w:trPr>
          <w:jc w:val="center"/>
        </w:trPr>
        <w:tc>
          <w:tcPr>
            <w:tcW w:w="1795" w:type="dxa"/>
          </w:tcPr>
          <w:p w14:paraId="0149181F" w14:textId="77777777" w:rsidR="00FB1363" w:rsidRPr="0083695E" w:rsidRDefault="00FB1363" w:rsidP="0078447B">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556" w:type="dxa"/>
          </w:tcPr>
          <w:p w14:paraId="6C2F0AF8" w14:textId="77777777" w:rsidR="00FB1363" w:rsidRPr="0083695E" w:rsidRDefault="00FB1363" w:rsidP="0078447B">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FB1363" w:rsidRPr="0083695E" w14:paraId="75EFDBAF" w14:textId="77777777" w:rsidTr="0078447B">
        <w:trPr>
          <w:jc w:val="center"/>
        </w:trPr>
        <w:tc>
          <w:tcPr>
            <w:tcW w:w="1795" w:type="dxa"/>
            <w:vAlign w:val="center"/>
          </w:tcPr>
          <w:p w14:paraId="0B0535B7" w14:textId="77777777" w:rsidR="00FB1363" w:rsidRPr="0083695E" w:rsidRDefault="00FB1363" w:rsidP="0078447B">
            <w:pPr>
              <w:keepLines/>
              <w:spacing w:before="40" w:after="40" w:line="190" w:lineRule="exact"/>
              <w:jc w:val="center"/>
              <w:rPr>
                <w:sz w:val="18"/>
                <w:lang w:val="en-CA"/>
              </w:rPr>
            </w:pPr>
            <w:r>
              <w:rPr>
                <w:sz w:val="18"/>
                <w:lang w:val="en-CA"/>
              </w:rPr>
              <w:t>0</w:t>
            </w:r>
          </w:p>
        </w:tc>
        <w:tc>
          <w:tcPr>
            <w:tcW w:w="7556" w:type="dxa"/>
            <w:vAlign w:val="center"/>
          </w:tcPr>
          <w:p w14:paraId="61EA55F1" w14:textId="77777777" w:rsidR="00FB1363" w:rsidRPr="0083695E" w:rsidRDefault="00FB1363" w:rsidP="0078447B">
            <w:pPr>
              <w:keepLines/>
              <w:spacing w:before="40" w:after="40" w:line="190" w:lineRule="exact"/>
              <w:rPr>
                <w:sz w:val="18"/>
                <w:szCs w:val="22"/>
                <w:lang w:val="en-CA"/>
              </w:rPr>
            </w:pPr>
            <w:r>
              <w:rPr>
                <w:sz w:val="18"/>
                <w:szCs w:val="22"/>
                <w:lang w:val="en-CA"/>
              </w:rPr>
              <w:t>Do not use for AI training</w:t>
            </w:r>
          </w:p>
        </w:tc>
      </w:tr>
      <w:tr w:rsidR="00FB1363" w:rsidRPr="0083695E" w14:paraId="207A1E38" w14:textId="77777777" w:rsidTr="0078447B">
        <w:trPr>
          <w:jc w:val="center"/>
        </w:trPr>
        <w:tc>
          <w:tcPr>
            <w:tcW w:w="1795" w:type="dxa"/>
            <w:vAlign w:val="center"/>
          </w:tcPr>
          <w:p w14:paraId="0DCBC050" w14:textId="77777777" w:rsidR="00FB1363" w:rsidRPr="0083695E" w:rsidRDefault="00FB1363" w:rsidP="0078447B">
            <w:pPr>
              <w:keepLines/>
              <w:spacing w:before="40" w:after="40" w:line="190" w:lineRule="exact"/>
              <w:jc w:val="center"/>
              <w:rPr>
                <w:sz w:val="18"/>
                <w:lang w:val="en-CA"/>
              </w:rPr>
            </w:pPr>
            <w:r>
              <w:rPr>
                <w:sz w:val="18"/>
                <w:lang w:val="en-CA"/>
              </w:rPr>
              <w:t>1</w:t>
            </w:r>
          </w:p>
        </w:tc>
        <w:tc>
          <w:tcPr>
            <w:tcW w:w="7556" w:type="dxa"/>
            <w:vAlign w:val="center"/>
          </w:tcPr>
          <w:p w14:paraId="5C9D7ABA" w14:textId="77777777" w:rsidR="00FB1363" w:rsidRPr="0083695E" w:rsidRDefault="00FB1363" w:rsidP="0078447B">
            <w:pPr>
              <w:keepLines/>
              <w:spacing w:before="40" w:after="40" w:line="190" w:lineRule="exact"/>
              <w:rPr>
                <w:sz w:val="18"/>
                <w:szCs w:val="22"/>
                <w:lang w:val="en-CA"/>
              </w:rPr>
            </w:pPr>
            <w:r>
              <w:rPr>
                <w:sz w:val="18"/>
                <w:szCs w:val="22"/>
                <w:lang w:val="en-CA"/>
              </w:rPr>
              <w:t xml:space="preserve">Do not use for generative (modification or creation) AI </w:t>
            </w:r>
          </w:p>
        </w:tc>
      </w:tr>
      <w:tr w:rsidR="00FB1363" w:rsidRPr="0083695E" w14:paraId="60D71F8B" w14:textId="77777777" w:rsidTr="0078447B">
        <w:trPr>
          <w:jc w:val="center"/>
        </w:trPr>
        <w:tc>
          <w:tcPr>
            <w:tcW w:w="1795" w:type="dxa"/>
            <w:vAlign w:val="center"/>
          </w:tcPr>
          <w:p w14:paraId="07E60C5C" w14:textId="77777777" w:rsidR="00FB1363" w:rsidRPr="0083695E" w:rsidRDefault="00FB1363" w:rsidP="0078447B">
            <w:pPr>
              <w:keepLines/>
              <w:spacing w:before="40" w:after="40" w:line="190" w:lineRule="exact"/>
              <w:jc w:val="center"/>
              <w:rPr>
                <w:sz w:val="18"/>
                <w:lang w:val="en-CA"/>
              </w:rPr>
            </w:pPr>
            <w:r>
              <w:rPr>
                <w:sz w:val="18"/>
                <w:lang w:val="en-CA"/>
              </w:rPr>
              <w:t>2</w:t>
            </w:r>
          </w:p>
        </w:tc>
        <w:tc>
          <w:tcPr>
            <w:tcW w:w="7556" w:type="dxa"/>
            <w:vAlign w:val="center"/>
          </w:tcPr>
          <w:p w14:paraId="1F74D9E0" w14:textId="77777777" w:rsidR="00FB1363" w:rsidRPr="0083695E" w:rsidRDefault="00FB1363" w:rsidP="0078447B">
            <w:pPr>
              <w:keepLines/>
              <w:spacing w:before="40" w:after="40" w:line="190" w:lineRule="exact"/>
              <w:rPr>
                <w:sz w:val="18"/>
                <w:szCs w:val="22"/>
                <w:lang w:val="en-CA"/>
              </w:rPr>
            </w:pPr>
            <w:r>
              <w:rPr>
                <w:sz w:val="18"/>
                <w:szCs w:val="22"/>
                <w:lang w:val="en-CA"/>
              </w:rPr>
              <w:t>Do not use in any AI application</w:t>
            </w:r>
          </w:p>
        </w:tc>
      </w:tr>
    </w:tbl>
    <w:p w14:paraId="139600CA" w14:textId="77777777" w:rsidR="00D24F3B" w:rsidRDefault="00D24F3B" w:rsidP="00D24F3B">
      <w:pPr>
        <w:pStyle w:val="2"/>
        <w:rPr>
          <w:lang w:val="en-CA"/>
        </w:rPr>
      </w:pPr>
      <w:r w:rsidRPr="00A559E6">
        <w:rPr>
          <w:lang w:val="en-CA"/>
        </w:rPr>
        <w:t>Proposed modification</w:t>
      </w:r>
    </w:p>
    <w:p w14:paraId="77AE2258" w14:textId="77777777" w:rsidR="00EF626E" w:rsidRPr="00EF626E" w:rsidRDefault="00EF626E" w:rsidP="00EF626E">
      <w:pPr>
        <w:rPr>
          <w:lang w:val="en-CA" w:eastAsia="ko-KR"/>
        </w:rPr>
      </w:pPr>
      <w:r w:rsidRPr="00EF626E">
        <w:rPr>
          <w:lang w:val="en-CA" w:eastAsia="ko-KR"/>
        </w:rPr>
        <w:t>As AI advances rapidly, defining all restrictions in detail is challenging. However, for common use cases, more specific restrictions can be defined. This approach remains effective despite the fast pace of AI development. Using this approach, AI's use of pictures can be categorized into the following phases:</w:t>
      </w:r>
    </w:p>
    <w:p w14:paraId="7CD87E07" w14:textId="1538A8BF" w:rsidR="00F5453E" w:rsidRDefault="00EF626E" w:rsidP="00F5453E">
      <w:pPr>
        <w:ind w:leftChars="100" w:left="220"/>
        <w:rPr>
          <w:sz w:val="20"/>
          <w:szCs w:val="18"/>
          <w:lang w:val="en-CA" w:eastAsia="ko-KR"/>
        </w:rPr>
      </w:pPr>
      <w:r w:rsidRPr="00F5453E">
        <w:rPr>
          <w:sz w:val="20"/>
          <w:szCs w:val="18"/>
          <w:lang w:val="en-CA" w:eastAsia="ko-KR"/>
        </w:rPr>
        <w:t xml:space="preserve">The use of </w:t>
      </w:r>
      <w:r w:rsidR="00F5453E">
        <w:rPr>
          <w:rFonts w:hint="eastAsia"/>
          <w:sz w:val="20"/>
          <w:szCs w:val="18"/>
          <w:lang w:val="en-CA" w:eastAsia="ko-KR"/>
        </w:rPr>
        <w:t>pictures</w:t>
      </w:r>
      <w:r w:rsidRPr="00F5453E">
        <w:rPr>
          <w:sz w:val="20"/>
          <w:szCs w:val="18"/>
          <w:lang w:val="en-CA" w:eastAsia="ko-KR"/>
        </w:rPr>
        <w:t xml:space="preserve"> in AI can be broadly divided into two stages: development and deployment. </w:t>
      </w:r>
    </w:p>
    <w:p w14:paraId="3B898BBB" w14:textId="7FEB318A" w:rsidR="00EF626E" w:rsidRPr="00F5453E" w:rsidRDefault="00EF626E" w:rsidP="00F5453E">
      <w:pPr>
        <w:ind w:leftChars="100" w:left="220"/>
        <w:rPr>
          <w:sz w:val="20"/>
          <w:szCs w:val="18"/>
          <w:lang w:val="en-CA" w:eastAsia="ko-KR"/>
        </w:rPr>
      </w:pPr>
      <w:r w:rsidRPr="00F5453E">
        <w:rPr>
          <w:sz w:val="20"/>
          <w:szCs w:val="18"/>
          <w:lang w:val="en-CA" w:eastAsia="ko-KR"/>
        </w:rPr>
        <w:t>AI model development typically consists of two steps: training, where AI learns from data, and validation, where the model’s accuracy is assessed.</w:t>
      </w:r>
    </w:p>
    <w:p w14:paraId="378C031E" w14:textId="2489A633" w:rsidR="00D24F3B" w:rsidRPr="00F5453E" w:rsidRDefault="00EF626E" w:rsidP="00F5453E">
      <w:pPr>
        <w:ind w:leftChars="100" w:left="220"/>
        <w:rPr>
          <w:sz w:val="20"/>
          <w:szCs w:val="18"/>
          <w:lang w:val="en-CA" w:eastAsia="ko-KR"/>
        </w:rPr>
      </w:pPr>
      <w:r w:rsidRPr="00F5453E">
        <w:rPr>
          <w:sz w:val="20"/>
          <w:szCs w:val="18"/>
          <w:lang w:val="en-CA" w:eastAsia="ko-KR"/>
        </w:rPr>
        <w:lastRenderedPageBreak/>
        <w:t>AI deployment can be categorized into Discriminative AI and Generative AI. Discriminative AI focuses on tasks like classification and prediction, while Generative AI modifies or creates new content. The outputs of Generative AI typically involve modification, extraction, or content generation.</w:t>
      </w:r>
      <w:r w:rsidR="00053C90" w:rsidRPr="00F5453E">
        <w:rPr>
          <w:rFonts w:hint="eastAsia"/>
          <w:sz w:val="20"/>
          <w:szCs w:val="18"/>
          <w:lang w:val="en-CA" w:eastAsia="ko-KR"/>
        </w:rPr>
        <w:t xml:space="preserve"> </w:t>
      </w:r>
    </w:p>
    <w:p w14:paraId="7150496D" w14:textId="77777777" w:rsidR="00053C90" w:rsidRDefault="00053C90" w:rsidP="00EF626E">
      <w:pPr>
        <w:rPr>
          <w:lang w:val="en-CA" w:eastAsia="ko-KR"/>
        </w:rPr>
      </w:pPr>
    </w:p>
    <w:p w14:paraId="2483539A" w14:textId="26296579" w:rsidR="00053C90" w:rsidRDefault="00053C90" w:rsidP="00FB1363">
      <w:pPr>
        <w:rPr>
          <w:lang w:val="en-CA" w:eastAsia="ko-KR"/>
        </w:rPr>
      </w:pPr>
      <w:r w:rsidRPr="00053C90">
        <w:rPr>
          <w:lang w:val="en-CA" w:eastAsia="ko-KR"/>
        </w:rPr>
        <w:t>Figure 1 illustrates the categorized AI's use of pictures and the corresponding restrictions</w:t>
      </w:r>
      <w:r>
        <w:rPr>
          <w:rFonts w:hint="eastAsia"/>
          <w:lang w:val="en-CA" w:eastAsia="ko-KR"/>
        </w:rPr>
        <w:t xml:space="preserve">. </w:t>
      </w:r>
      <w:r w:rsidRPr="00053C90">
        <w:rPr>
          <w:lang w:val="en-CA" w:eastAsia="ko-KR"/>
        </w:rPr>
        <w:t xml:space="preserve">The table below presents the proposed definition of </w:t>
      </w:r>
      <w:proofErr w:type="spellStart"/>
      <w:r w:rsidRPr="00053C90">
        <w:rPr>
          <w:lang w:val="en-CA" w:eastAsia="ko-KR"/>
        </w:rPr>
        <w:t>aur_</w:t>
      </w:r>
      <w:proofErr w:type="gramStart"/>
      <w:r w:rsidRPr="00053C90">
        <w:rPr>
          <w:lang w:val="en-CA" w:eastAsia="ko-KR"/>
        </w:rPr>
        <w:t>restriction</w:t>
      </w:r>
      <w:proofErr w:type="spellEnd"/>
      <w:r w:rsidRPr="00053C90">
        <w:rPr>
          <w:lang w:val="en-CA" w:eastAsia="ko-KR"/>
        </w:rPr>
        <w:t>[</w:t>
      </w:r>
      <w:proofErr w:type="gramEnd"/>
      <w:r w:rsidR="00741AB7">
        <w:rPr>
          <w:lang w:val="en-CA" w:eastAsia="ko-KR"/>
        </w:rPr>
        <w:t> </w:t>
      </w:r>
      <w:proofErr w:type="spellStart"/>
      <w:r w:rsidR="00741AB7">
        <w:rPr>
          <w:lang w:val="en-CA" w:eastAsia="ko-KR"/>
        </w:rPr>
        <w:t>i</w:t>
      </w:r>
      <w:proofErr w:type="spellEnd"/>
      <w:r w:rsidR="00741AB7">
        <w:rPr>
          <w:lang w:val="en-CA" w:eastAsia="ko-KR"/>
        </w:rPr>
        <w:t> </w:t>
      </w:r>
      <w:r w:rsidRPr="00053C90">
        <w:rPr>
          <w:lang w:val="en-CA" w:eastAsia="ko-KR"/>
        </w:rPr>
        <w:t>], reflecting this categorization.</w:t>
      </w:r>
      <w:r w:rsidR="00FB1363">
        <w:rPr>
          <w:lang w:val="en-CA" w:eastAsia="ko-KR"/>
        </w:rPr>
        <w:t xml:space="preserve"> </w:t>
      </w:r>
      <w:r w:rsidR="00FB1363">
        <w:t xml:space="preserve">Text that are added are indicated by </w:t>
      </w:r>
      <w:r w:rsidR="00FB1363" w:rsidRPr="002A11A1">
        <w:rPr>
          <w:highlight w:val="yellow"/>
        </w:rPr>
        <w:t>yellow highlight</w:t>
      </w:r>
      <w:r w:rsidR="00FB1363">
        <w:t>.</w:t>
      </w:r>
    </w:p>
    <w:p w14:paraId="6043D713" w14:textId="77777777" w:rsidR="00EF626E" w:rsidRDefault="00EF626E" w:rsidP="00EF626E">
      <w:pPr>
        <w:rPr>
          <w:lang w:val="en-CA" w:eastAsia="ko-KR"/>
        </w:rPr>
      </w:pPr>
    </w:p>
    <w:p w14:paraId="5B024445" w14:textId="507DD125" w:rsidR="00EF626E" w:rsidRDefault="00EF626E" w:rsidP="00EF626E">
      <w:pPr>
        <w:rPr>
          <w:lang w:val="en-CA" w:eastAsia="ko-KR"/>
        </w:rPr>
      </w:pPr>
      <w:r w:rsidRPr="00EF626E">
        <w:rPr>
          <w:rFonts w:hint="eastAsia"/>
          <w:noProof/>
          <w:lang w:eastAsia="ko-KR"/>
        </w:rPr>
        <w:drawing>
          <wp:inline distT="0" distB="0" distL="0" distR="0" wp14:anchorId="3B957256" wp14:editId="1BBDE576">
            <wp:extent cx="5914390" cy="2560955"/>
            <wp:effectExtent l="0" t="0" r="0" b="0"/>
            <wp:docPr id="828149957"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4390" cy="2560955"/>
                    </a:xfrm>
                    <a:prstGeom prst="rect">
                      <a:avLst/>
                    </a:prstGeom>
                    <a:noFill/>
                    <a:ln>
                      <a:noFill/>
                    </a:ln>
                  </pic:spPr>
                </pic:pic>
              </a:graphicData>
            </a:graphic>
          </wp:inline>
        </w:drawing>
      </w:r>
    </w:p>
    <w:p w14:paraId="37DC0E7B" w14:textId="2F321FBC" w:rsidR="00053C90" w:rsidRPr="00053C90" w:rsidRDefault="00053C90" w:rsidP="00053C90">
      <w:pPr>
        <w:jc w:val="center"/>
        <w:rPr>
          <w:b/>
          <w:bCs/>
          <w:lang w:val="en-CA" w:eastAsia="ko-KR"/>
        </w:rPr>
      </w:pPr>
      <w:r w:rsidRPr="00053C90">
        <w:rPr>
          <w:b/>
          <w:bCs/>
          <w:lang w:val="en-CA" w:eastAsia="ko-KR"/>
        </w:rPr>
        <w:t>Figure 1. Categorized AI's use of pictures and the corresponding restriction</w:t>
      </w:r>
    </w:p>
    <w:p w14:paraId="6C283018" w14:textId="77777777" w:rsidR="00EF626E" w:rsidRPr="0083695E" w:rsidRDefault="00EF626E" w:rsidP="00EF626E">
      <w:pPr>
        <w:keepNext/>
        <w:tabs>
          <w:tab w:val="left" w:pos="794"/>
          <w:tab w:val="left" w:pos="1191"/>
          <w:tab w:val="left" w:pos="1588"/>
          <w:tab w:val="left" w:pos="1985"/>
        </w:tabs>
        <w:spacing w:before="240" w:after="113"/>
        <w:jc w:val="center"/>
        <w:rPr>
          <w:b/>
          <w:lang w:val="en-CA"/>
        </w:rPr>
      </w:pPr>
      <w:r w:rsidRPr="0083695E">
        <w:rPr>
          <w:b/>
          <w:lang w:val="en-CA"/>
        </w:rPr>
        <w:t>Table </w:t>
      </w:r>
      <w:r>
        <w:rPr>
          <w:b/>
          <w:lang w:val="en-CA"/>
        </w:rPr>
        <w:t>xx</w:t>
      </w:r>
      <w:r w:rsidRPr="0083695E">
        <w:rPr>
          <w:b/>
          <w:lang w:val="en-CA"/>
        </w:rPr>
        <w:t xml:space="preserve"> – Definition of </w:t>
      </w:r>
      <w:proofErr w:type="spellStart"/>
      <w:r>
        <w:rPr>
          <w:b/>
          <w:lang w:val="en-CA"/>
        </w:rPr>
        <w:t>aur_restriction</w:t>
      </w:r>
      <w:proofErr w:type="spellEnd"/>
      <w:r>
        <w:rPr>
          <w:b/>
          <w:lang w:val="en-CA"/>
        </w:rPr>
        <w:t xml:space="preserve"> [ </w:t>
      </w:r>
      <w:proofErr w:type="spellStart"/>
      <w:proofErr w:type="gramStart"/>
      <w:r>
        <w:rPr>
          <w:b/>
          <w:lang w:val="en-CA"/>
        </w:rPr>
        <w:t>i</w:t>
      </w:r>
      <w:proofErr w:type="spellEnd"/>
      <w:r>
        <w:rPr>
          <w:b/>
          <w:lang w:val="en-CA"/>
        </w:rPr>
        <w:t xml:space="preserve"> ]</w:t>
      </w:r>
      <w:proofErr w:type="gramEnd"/>
    </w:p>
    <w:p w14:paraId="7971574F" w14:textId="77777777" w:rsidR="00EF626E" w:rsidRPr="00EF626E" w:rsidRDefault="00EF626E" w:rsidP="00D24F3B">
      <w:pPr>
        <w:rPr>
          <w:lang w:val="en-CA" w:eastAsia="ko-KR"/>
        </w:rPr>
      </w:pPr>
    </w:p>
    <w:tbl>
      <w:tblPr>
        <w:tblW w:w="9400" w:type="dxa"/>
        <w:tblCellMar>
          <w:left w:w="0" w:type="dxa"/>
          <w:right w:w="0" w:type="dxa"/>
        </w:tblCellMar>
        <w:tblLook w:val="0600" w:firstRow="0" w:lastRow="0" w:firstColumn="0" w:lastColumn="0" w:noHBand="1" w:noVBand="1"/>
      </w:tblPr>
      <w:tblGrid>
        <w:gridCol w:w="740"/>
        <w:gridCol w:w="8660"/>
      </w:tblGrid>
      <w:tr w:rsidR="00EF626E" w:rsidRPr="00062AB6" w14:paraId="40EE3FA8" w14:textId="77777777" w:rsidTr="00F50F1C">
        <w:trPr>
          <w:trHeight w:val="344"/>
        </w:trPr>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B87559" w14:textId="77777777" w:rsidR="00EF626E" w:rsidRPr="005A177E" w:rsidRDefault="00EF626E" w:rsidP="00F50F1C">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sz w:val="20"/>
                <w:highlight w:val="yellow"/>
              </w:rPr>
            </w:pPr>
            <w:r w:rsidRPr="005A177E">
              <w:rPr>
                <w:sz w:val="20"/>
                <w:highlight w:val="yellow"/>
              </w:rPr>
              <w:t>Value</w:t>
            </w:r>
          </w:p>
        </w:tc>
        <w:tc>
          <w:tcPr>
            <w:tcW w:w="8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7ABE96" w14:textId="77777777" w:rsidR="00EF626E" w:rsidRPr="005A177E" w:rsidRDefault="00EF626E" w:rsidP="00F50F1C">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sz w:val="20"/>
                <w:highlight w:val="yellow"/>
              </w:rPr>
            </w:pPr>
            <w:r w:rsidRPr="005A177E">
              <w:rPr>
                <w:sz w:val="20"/>
                <w:highlight w:val="yellow"/>
              </w:rPr>
              <w:t>Interpretation</w:t>
            </w:r>
          </w:p>
        </w:tc>
      </w:tr>
      <w:tr w:rsidR="00EF626E" w:rsidRPr="00062AB6" w14:paraId="2B56DF14" w14:textId="77777777" w:rsidTr="00F50F1C">
        <w:trPr>
          <w:trHeight w:val="110"/>
        </w:trPr>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0CEE98" w14:textId="77777777" w:rsidR="00EF626E" w:rsidRPr="005A177E" w:rsidRDefault="00EF626E" w:rsidP="00F50F1C">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sz w:val="20"/>
                <w:highlight w:val="yellow"/>
              </w:rPr>
            </w:pPr>
            <w:r w:rsidRPr="005A177E">
              <w:rPr>
                <w:sz w:val="20"/>
                <w:highlight w:val="yellow"/>
              </w:rPr>
              <w:t>0</w:t>
            </w:r>
          </w:p>
        </w:tc>
        <w:tc>
          <w:tcPr>
            <w:tcW w:w="8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29F988" w14:textId="77777777" w:rsidR="00EF626E" w:rsidRPr="005A177E" w:rsidRDefault="00EF626E" w:rsidP="00F50F1C">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sz w:val="20"/>
                <w:highlight w:val="yellow"/>
              </w:rPr>
            </w:pPr>
            <w:r w:rsidRPr="005A177E">
              <w:rPr>
                <w:sz w:val="20"/>
                <w:highlight w:val="yellow"/>
              </w:rPr>
              <w:t>Do not use in any AI application</w:t>
            </w:r>
          </w:p>
        </w:tc>
      </w:tr>
      <w:tr w:rsidR="00EF626E" w:rsidRPr="00062AB6" w14:paraId="2DCCB390" w14:textId="77777777" w:rsidTr="00F50F1C">
        <w:trPr>
          <w:trHeight w:val="102"/>
        </w:trPr>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B8C1BB" w14:textId="77777777" w:rsidR="00EF626E" w:rsidRPr="005A177E" w:rsidRDefault="00EF626E" w:rsidP="00F50F1C">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sz w:val="20"/>
                <w:highlight w:val="yellow"/>
              </w:rPr>
            </w:pPr>
            <w:r w:rsidRPr="005A177E">
              <w:rPr>
                <w:sz w:val="20"/>
                <w:highlight w:val="yellow"/>
              </w:rPr>
              <w:t>1</w:t>
            </w:r>
          </w:p>
        </w:tc>
        <w:tc>
          <w:tcPr>
            <w:tcW w:w="8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0ECF701" w14:textId="77777777" w:rsidR="00EF626E" w:rsidRPr="005A177E" w:rsidRDefault="00EF626E" w:rsidP="00F50F1C">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sz w:val="20"/>
                <w:highlight w:val="yellow"/>
              </w:rPr>
            </w:pPr>
            <w:r w:rsidRPr="005A177E">
              <w:rPr>
                <w:sz w:val="20"/>
                <w:highlight w:val="yellow"/>
              </w:rPr>
              <w:t>Do not use the picture as training data for AI models.</w:t>
            </w:r>
          </w:p>
        </w:tc>
      </w:tr>
      <w:tr w:rsidR="00EF626E" w:rsidRPr="00062AB6" w14:paraId="18E18EF0" w14:textId="77777777" w:rsidTr="00F50F1C">
        <w:trPr>
          <w:trHeight w:val="31"/>
        </w:trPr>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1158C2" w14:textId="77777777" w:rsidR="00EF626E" w:rsidRPr="005A177E" w:rsidRDefault="00EF626E" w:rsidP="00F50F1C">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sz w:val="20"/>
                <w:highlight w:val="yellow"/>
              </w:rPr>
            </w:pPr>
            <w:r w:rsidRPr="005A177E">
              <w:rPr>
                <w:sz w:val="20"/>
                <w:highlight w:val="yellow"/>
              </w:rPr>
              <w:t>2</w:t>
            </w:r>
          </w:p>
        </w:tc>
        <w:tc>
          <w:tcPr>
            <w:tcW w:w="8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186BBDB" w14:textId="77777777" w:rsidR="00EF626E" w:rsidRPr="005A177E" w:rsidRDefault="00EF626E" w:rsidP="00F50F1C">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sz w:val="20"/>
                <w:highlight w:val="yellow"/>
              </w:rPr>
            </w:pPr>
            <w:r w:rsidRPr="005A177E">
              <w:rPr>
                <w:sz w:val="20"/>
                <w:highlight w:val="yellow"/>
              </w:rPr>
              <w:t>Do not use the picture for validating AI models (e.g., performance evaluation, testing). The picture must not be used to assess or test the accuracy of AI models.</w:t>
            </w:r>
          </w:p>
        </w:tc>
      </w:tr>
      <w:tr w:rsidR="00EF626E" w:rsidRPr="00062AB6" w14:paraId="24AB0092" w14:textId="77777777" w:rsidTr="00F50F1C">
        <w:trPr>
          <w:trHeight w:val="31"/>
        </w:trPr>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354084" w14:textId="77777777" w:rsidR="00EF626E" w:rsidRPr="005A177E" w:rsidRDefault="00EF626E" w:rsidP="00F50F1C">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sz w:val="20"/>
                <w:highlight w:val="yellow"/>
              </w:rPr>
            </w:pPr>
            <w:r w:rsidRPr="005A177E">
              <w:rPr>
                <w:sz w:val="20"/>
                <w:highlight w:val="yellow"/>
              </w:rPr>
              <w:t>3</w:t>
            </w:r>
          </w:p>
        </w:tc>
        <w:tc>
          <w:tcPr>
            <w:tcW w:w="8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F8CBB0" w14:textId="77777777" w:rsidR="00EF626E" w:rsidRPr="005A177E" w:rsidRDefault="00EF626E" w:rsidP="00F50F1C">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sz w:val="20"/>
                <w:highlight w:val="yellow"/>
              </w:rPr>
            </w:pPr>
            <w:r w:rsidRPr="005A177E">
              <w:rPr>
                <w:sz w:val="20"/>
                <w:highlight w:val="yellow"/>
              </w:rPr>
              <w:t>Do not use the picture for AI inference (e.g., object detection, object tracking). Analysis for real-world applications is restricted.</w:t>
            </w:r>
          </w:p>
        </w:tc>
      </w:tr>
      <w:tr w:rsidR="00EF626E" w:rsidRPr="00062AB6" w14:paraId="56E52493" w14:textId="77777777" w:rsidTr="00F50F1C">
        <w:trPr>
          <w:trHeight w:val="31"/>
        </w:trPr>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41AE84" w14:textId="77777777" w:rsidR="00EF626E" w:rsidRPr="005A177E" w:rsidRDefault="00EF626E" w:rsidP="00F50F1C">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sz w:val="20"/>
                <w:highlight w:val="yellow"/>
              </w:rPr>
            </w:pPr>
            <w:r w:rsidRPr="005A177E">
              <w:rPr>
                <w:sz w:val="20"/>
                <w:highlight w:val="yellow"/>
              </w:rPr>
              <w:t>4</w:t>
            </w:r>
          </w:p>
        </w:tc>
        <w:tc>
          <w:tcPr>
            <w:tcW w:w="8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D0D0C0" w14:textId="77777777" w:rsidR="00EF626E" w:rsidRPr="005A177E" w:rsidRDefault="00EF626E" w:rsidP="00F50F1C">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sz w:val="20"/>
                <w:highlight w:val="yellow"/>
              </w:rPr>
            </w:pPr>
            <w:r w:rsidRPr="005A177E">
              <w:rPr>
                <w:sz w:val="20"/>
                <w:highlight w:val="yellow"/>
              </w:rPr>
              <w:t>Do not modify the picture. Modification refers to altering existing elements without adding new element. (e.g., object removal, rotation, flipping). Quality enhancements are not considered structural changes</w:t>
            </w:r>
          </w:p>
        </w:tc>
      </w:tr>
      <w:tr w:rsidR="00EF626E" w:rsidRPr="00062AB6" w14:paraId="7E7813BD" w14:textId="77777777" w:rsidTr="00F50F1C">
        <w:trPr>
          <w:trHeight w:val="208"/>
        </w:trPr>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B8F88A" w14:textId="77777777" w:rsidR="00EF626E" w:rsidRPr="005A177E" w:rsidRDefault="00EF626E" w:rsidP="00F50F1C">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sz w:val="20"/>
                <w:highlight w:val="yellow"/>
              </w:rPr>
            </w:pPr>
            <w:r w:rsidRPr="005A177E">
              <w:rPr>
                <w:sz w:val="20"/>
                <w:highlight w:val="yellow"/>
              </w:rPr>
              <w:t>5</w:t>
            </w:r>
          </w:p>
        </w:tc>
        <w:tc>
          <w:tcPr>
            <w:tcW w:w="8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239781" w14:textId="77777777" w:rsidR="00EF626E" w:rsidRPr="005A177E" w:rsidRDefault="00EF626E" w:rsidP="00F50F1C">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sz w:val="20"/>
                <w:highlight w:val="yellow"/>
              </w:rPr>
            </w:pPr>
            <w:r w:rsidRPr="005A177E">
              <w:rPr>
                <w:sz w:val="20"/>
                <w:highlight w:val="yellow"/>
              </w:rPr>
              <w:t xml:space="preserve">Do not extract parts of the picture. Extraction refers to separating or isolating parts of the picture or video without altering the remaining content. (e.g., frame-level extraction, object cropping, sub-clip creation). </w:t>
            </w:r>
          </w:p>
        </w:tc>
      </w:tr>
      <w:tr w:rsidR="00EF626E" w:rsidRPr="00062AB6" w14:paraId="3F680749" w14:textId="77777777" w:rsidTr="00F50F1C">
        <w:trPr>
          <w:trHeight w:val="402"/>
        </w:trPr>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9A3EBB" w14:textId="77777777" w:rsidR="00EF626E" w:rsidRPr="005A177E" w:rsidRDefault="00EF626E" w:rsidP="00F50F1C">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sz w:val="20"/>
                <w:highlight w:val="yellow"/>
              </w:rPr>
            </w:pPr>
            <w:r w:rsidRPr="005A177E">
              <w:rPr>
                <w:sz w:val="20"/>
                <w:highlight w:val="yellow"/>
              </w:rPr>
              <w:t>6</w:t>
            </w:r>
          </w:p>
        </w:tc>
        <w:tc>
          <w:tcPr>
            <w:tcW w:w="8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657C8D" w14:textId="77777777" w:rsidR="00EF626E" w:rsidRPr="005A177E" w:rsidRDefault="00EF626E" w:rsidP="00F50F1C">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sz w:val="20"/>
                <w:highlight w:val="yellow"/>
              </w:rPr>
            </w:pPr>
            <w:r w:rsidRPr="005A177E">
              <w:rPr>
                <w:sz w:val="20"/>
                <w:highlight w:val="yellow"/>
              </w:rPr>
              <w:t xml:space="preserve">Do not generate entire or partial new picture (e.g., merging multiple sources, AI-generated synthetic media like </w:t>
            </w:r>
            <w:proofErr w:type="spellStart"/>
            <w:r w:rsidRPr="005A177E">
              <w:rPr>
                <w:sz w:val="20"/>
                <w:highlight w:val="yellow"/>
              </w:rPr>
              <w:t>deepfakes</w:t>
            </w:r>
            <w:proofErr w:type="spellEnd"/>
            <w:r w:rsidRPr="005A177E">
              <w:rPr>
                <w:sz w:val="20"/>
                <w:highlight w:val="yellow"/>
              </w:rPr>
              <w:t xml:space="preserve">). </w:t>
            </w:r>
          </w:p>
        </w:tc>
      </w:tr>
    </w:tbl>
    <w:p w14:paraId="10A21A27" w14:textId="77777777" w:rsidR="00EF626E" w:rsidRPr="00EF626E" w:rsidRDefault="00EF626E" w:rsidP="00D24F3B">
      <w:pPr>
        <w:rPr>
          <w:lang w:eastAsia="ko-KR"/>
        </w:rPr>
      </w:pPr>
    </w:p>
    <w:p w14:paraId="1ECCDBE1" w14:textId="0C2AF71F" w:rsidR="00053C90" w:rsidRDefault="006036AF" w:rsidP="005A177E">
      <w:pPr>
        <w:pStyle w:val="1"/>
        <w:snapToGrid w:val="0"/>
        <w:spacing w:before="360"/>
        <w:rPr>
          <w:lang w:val="en-CA"/>
        </w:rPr>
      </w:pPr>
      <w:r>
        <w:rPr>
          <w:lang w:val="en-CA"/>
        </w:rPr>
        <w:lastRenderedPageBreak/>
        <w:t xml:space="preserve">Item 3: </w:t>
      </w:r>
      <w:r w:rsidR="00053C90" w:rsidRPr="00053C90">
        <w:rPr>
          <w:rFonts w:hint="eastAsia"/>
          <w:lang w:val="en-CA"/>
        </w:rPr>
        <w:t xml:space="preserve">Defining </w:t>
      </w:r>
      <w:r>
        <w:rPr>
          <w:lang w:val="en-CA"/>
        </w:rPr>
        <w:t>constraint</w:t>
      </w:r>
      <w:r w:rsidRPr="00053C90">
        <w:rPr>
          <w:rFonts w:hint="eastAsia"/>
          <w:lang w:val="en-CA"/>
        </w:rPr>
        <w:t>s</w:t>
      </w:r>
      <w:r>
        <w:rPr>
          <w:rFonts w:hint="eastAsia"/>
          <w:lang w:val="en-CA" w:eastAsia="ko-KR"/>
        </w:rPr>
        <w:t xml:space="preserve"> </w:t>
      </w:r>
      <w:r w:rsidR="00053C90" w:rsidRPr="00053C90">
        <w:rPr>
          <w:rFonts w:hint="eastAsia"/>
          <w:lang w:val="en-CA"/>
        </w:rPr>
        <w:t xml:space="preserve">to </w:t>
      </w:r>
      <w:r w:rsidR="00FB1363">
        <w:rPr>
          <w:lang w:val="en-CA"/>
        </w:rPr>
        <w:t>avoid</w:t>
      </w:r>
      <w:r w:rsidR="00FB1363" w:rsidRPr="00053C90">
        <w:rPr>
          <w:rFonts w:hint="eastAsia"/>
          <w:lang w:val="en-CA"/>
        </w:rPr>
        <w:t xml:space="preserve"> </w:t>
      </w:r>
      <w:r w:rsidR="00053C90" w:rsidRPr="00053C90">
        <w:rPr>
          <w:rFonts w:hint="eastAsia"/>
          <w:lang w:val="en-CA"/>
        </w:rPr>
        <w:t xml:space="preserve">redundancy in </w:t>
      </w:r>
      <w:proofErr w:type="spellStart"/>
      <w:r w:rsidR="00053C90" w:rsidRPr="00053C90">
        <w:rPr>
          <w:rFonts w:hint="eastAsia"/>
          <w:lang w:val="en-CA"/>
        </w:rPr>
        <w:t>aur_restriction</w:t>
      </w:r>
      <w:proofErr w:type="spellEnd"/>
      <w:r w:rsidR="00053C90" w:rsidRPr="00053C90">
        <w:rPr>
          <w:rFonts w:hint="eastAsia"/>
          <w:lang w:val="en-CA"/>
        </w:rPr>
        <w:t xml:space="preserve"> signaling</w:t>
      </w:r>
    </w:p>
    <w:p w14:paraId="2F27B116" w14:textId="0715F6CD" w:rsidR="00FB1363" w:rsidRPr="00745AF3" w:rsidRDefault="00FB1363" w:rsidP="005A177E">
      <w:pPr>
        <w:pStyle w:val="2"/>
        <w:rPr>
          <w:lang w:val="en-CA"/>
        </w:rPr>
      </w:pPr>
      <w:r w:rsidRPr="00745AF3">
        <w:rPr>
          <w:lang w:val="en-CA"/>
        </w:rPr>
        <w:t xml:space="preserve">Problem statement </w:t>
      </w:r>
    </w:p>
    <w:p w14:paraId="7986536F" w14:textId="15067578" w:rsidR="00FB1363" w:rsidRDefault="004F164F" w:rsidP="005A177E">
      <w:pPr>
        <w:rPr>
          <w:lang w:val="en-CA"/>
        </w:rPr>
      </w:pPr>
      <w:r>
        <w:rPr>
          <w:lang w:val="en-CA"/>
        </w:rPr>
        <w:t>In the current table of r</w:t>
      </w:r>
      <w:r w:rsidR="00FB1363" w:rsidRPr="00FB1363">
        <w:rPr>
          <w:lang w:val="en-CA"/>
        </w:rPr>
        <w:t>estrictions</w:t>
      </w:r>
      <w:r>
        <w:rPr>
          <w:lang w:val="en-CA"/>
        </w:rPr>
        <w:t xml:space="preserve"> defined by AUR SEI message, some restrictions may be </w:t>
      </w:r>
      <w:r w:rsidR="00FB1363" w:rsidRPr="00FB1363">
        <w:rPr>
          <w:lang w:val="en-CA"/>
        </w:rPr>
        <w:t>superset of others, meaning that if a broad restriction like 'Do not use in any AI application' is applied, more specific restrictions, such as those for AI training or generative AI, are automatically covered. This makes signaling the subset restrictions unnecessary and potentially inefficient, as the broader restriction already includes them.</w:t>
      </w:r>
    </w:p>
    <w:p w14:paraId="1A506F31" w14:textId="12145932" w:rsidR="00FB1363" w:rsidRPr="0078447B" w:rsidRDefault="00FB1363" w:rsidP="00FB1363">
      <w:pPr>
        <w:pStyle w:val="2"/>
        <w:rPr>
          <w:lang w:val="en-CA"/>
        </w:rPr>
      </w:pPr>
      <w:r w:rsidRPr="00FB1363">
        <w:rPr>
          <w:lang w:val="en-CA"/>
        </w:rPr>
        <w:t xml:space="preserve">Proposed modification </w:t>
      </w:r>
    </w:p>
    <w:p w14:paraId="3137019C" w14:textId="5D1D1F76" w:rsidR="00650295" w:rsidRPr="00053C90" w:rsidRDefault="004F164F" w:rsidP="00053C90">
      <w:pPr>
        <w:rPr>
          <w:lang w:val="en-CA" w:eastAsia="ko-KR"/>
        </w:rPr>
      </w:pPr>
      <w:r>
        <w:rPr>
          <w:lang w:val="en-CA"/>
        </w:rPr>
        <w:t>We propose</w:t>
      </w:r>
      <w:r w:rsidR="00650295" w:rsidRPr="00650295">
        <w:rPr>
          <w:lang w:val="en-CA" w:eastAsia="ko-KR"/>
        </w:rPr>
        <w:t xml:space="preserve"> to prevent signaling redundancy in the following two cases through the definition of </w:t>
      </w:r>
      <w:r>
        <w:rPr>
          <w:lang w:val="en-CA" w:eastAsia="ko-KR"/>
        </w:rPr>
        <w:t>the following constraints</w:t>
      </w:r>
      <w:r w:rsidR="00650295" w:rsidRPr="00650295">
        <w:rPr>
          <w:lang w:val="en-CA" w:eastAsia="ko-KR"/>
        </w:rPr>
        <w:t>:</w:t>
      </w:r>
    </w:p>
    <w:p w14:paraId="02023D76" w14:textId="3FE4D32E" w:rsidR="00053C90" w:rsidRPr="00053C90" w:rsidRDefault="00053C90" w:rsidP="00053C90">
      <w:pPr>
        <w:pStyle w:val="ab"/>
        <w:numPr>
          <w:ilvl w:val="0"/>
          <w:numId w:val="13"/>
        </w:numPr>
        <w:ind w:leftChars="0"/>
        <w:rPr>
          <w:lang w:val="en-CA" w:eastAsia="ko-KR"/>
        </w:rPr>
      </w:pPr>
      <w:r w:rsidRPr="00053C90">
        <w:rPr>
          <w:lang w:val="en-CA" w:eastAsia="ko-KR"/>
        </w:rPr>
        <w:t>If the restriction "do not use in any AI application" is applied regardless of context, signaling the application of other restrictions in any context would be redundant.</w:t>
      </w:r>
    </w:p>
    <w:p w14:paraId="7015AE6B" w14:textId="77BA7777" w:rsidR="00D24F3B" w:rsidRPr="00053C90" w:rsidRDefault="00053C90" w:rsidP="00053C90">
      <w:pPr>
        <w:pStyle w:val="ab"/>
        <w:numPr>
          <w:ilvl w:val="0"/>
          <w:numId w:val="13"/>
        </w:numPr>
        <w:ind w:leftChars="0"/>
        <w:rPr>
          <w:lang w:val="en-CA" w:eastAsia="ko-KR"/>
        </w:rPr>
      </w:pPr>
      <w:r w:rsidRPr="00053C90">
        <w:rPr>
          <w:lang w:val="en-CA" w:eastAsia="ko-KR"/>
        </w:rPr>
        <w:t>If the restriction "do not use in any AI application" is applied to a specific context, signaling the application of other restrictions for that context would be redundant.</w:t>
      </w:r>
    </w:p>
    <w:p w14:paraId="1AFE63B3" w14:textId="3C51D7DB" w:rsidR="00650295" w:rsidRDefault="00650295" w:rsidP="00650295">
      <w:pPr>
        <w:rPr>
          <w:lang w:val="en-CA" w:eastAsia="ko-KR"/>
        </w:rPr>
      </w:pPr>
      <w:r w:rsidRPr="00650295">
        <w:rPr>
          <w:lang w:val="en-CA" w:eastAsia="ko-KR"/>
        </w:rPr>
        <w:t>The proposed restrictions are as follows</w:t>
      </w:r>
      <w:r>
        <w:rPr>
          <w:rFonts w:hint="eastAsia"/>
          <w:lang w:val="en-CA" w:eastAsia="ko-KR"/>
        </w:rPr>
        <w:t>:</w:t>
      </w:r>
    </w:p>
    <w:p w14:paraId="474E2EA6" w14:textId="0A7C4895" w:rsidR="00650295" w:rsidRPr="005A177E" w:rsidRDefault="00650295" w:rsidP="0065029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napToGrid w:val="0"/>
        <w:spacing w:before="120"/>
        <w:rPr>
          <w:sz w:val="20"/>
          <w:highlight w:val="yellow"/>
        </w:rPr>
      </w:pPr>
      <w:r w:rsidRPr="005A177E">
        <w:rPr>
          <w:sz w:val="20"/>
          <w:highlight w:val="yellow"/>
        </w:rPr>
        <w:t xml:space="preserve">When </w:t>
      </w:r>
      <w:proofErr w:type="spellStart"/>
      <w:r w:rsidRPr="005A177E">
        <w:rPr>
          <w:sz w:val="20"/>
          <w:highlight w:val="yellow"/>
        </w:rPr>
        <w:t>aur_restriction</w:t>
      </w:r>
      <w:proofErr w:type="spellEnd"/>
      <w:r w:rsidRPr="005A177E">
        <w:rPr>
          <w:sz w:val="20"/>
          <w:highlight w:val="yellow"/>
        </w:rPr>
        <w:t>[</w:t>
      </w:r>
      <w:proofErr w:type="spellStart"/>
      <w:r w:rsidRPr="005A177E">
        <w:rPr>
          <w:sz w:val="20"/>
          <w:highlight w:val="yellow"/>
        </w:rPr>
        <w:t>i</w:t>
      </w:r>
      <w:proofErr w:type="spellEnd"/>
      <w:r w:rsidRPr="005A177E">
        <w:rPr>
          <w:sz w:val="20"/>
          <w:highlight w:val="yellow"/>
        </w:rPr>
        <w:t xml:space="preserve">] is equal to 2 (i.e., Do not use in any AI application) and </w:t>
      </w:r>
      <w:proofErr w:type="spellStart"/>
      <w:r w:rsidRPr="005A177E">
        <w:rPr>
          <w:sz w:val="20"/>
          <w:highlight w:val="yellow"/>
        </w:rPr>
        <w:t>aur_context_present_</w:t>
      </w:r>
      <w:proofErr w:type="gramStart"/>
      <w:r w:rsidRPr="005A177E">
        <w:rPr>
          <w:sz w:val="20"/>
          <w:highlight w:val="yellow"/>
        </w:rPr>
        <w:t>flag</w:t>
      </w:r>
      <w:proofErr w:type="spellEnd"/>
      <w:r w:rsidR="004F164F" w:rsidRPr="005A177E">
        <w:rPr>
          <w:sz w:val="20"/>
          <w:highlight w:val="yellow"/>
        </w:rPr>
        <w:t>[</w:t>
      </w:r>
      <w:proofErr w:type="gramEnd"/>
      <w:r w:rsidR="004F164F" w:rsidRPr="005A177E">
        <w:rPr>
          <w:sz w:val="20"/>
          <w:highlight w:val="yellow"/>
        </w:rPr>
        <w:t> </w:t>
      </w:r>
      <w:proofErr w:type="spellStart"/>
      <w:r w:rsidR="004F164F" w:rsidRPr="005A177E">
        <w:rPr>
          <w:sz w:val="20"/>
          <w:highlight w:val="yellow"/>
        </w:rPr>
        <w:t>i</w:t>
      </w:r>
      <w:proofErr w:type="spellEnd"/>
      <w:r w:rsidR="004F164F" w:rsidRPr="005A177E">
        <w:rPr>
          <w:sz w:val="20"/>
          <w:highlight w:val="yellow"/>
        </w:rPr>
        <w:t> </w:t>
      </w:r>
      <w:r w:rsidRPr="005A177E">
        <w:rPr>
          <w:sz w:val="20"/>
          <w:highlight w:val="yellow"/>
        </w:rPr>
        <w:t xml:space="preserve">] is equal to 0, then </w:t>
      </w:r>
      <w:proofErr w:type="spellStart"/>
      <w:r w:rsidRPr="005A177E">
        <w:rPr>
          <w:sz w:val="20"/>
          <w:highlight w:val="yellow"/>
        </w:rPr>
        <w:t>i</w:t>
      </w:r>
      <w:proofErr w:type="spellEnd"/>
      <w:r w:rsidRPr="005A177E">
        <w:rPr>
          <w:sz w:val="20"/>
          <w:highlight w:val="yellow"/>
        </w:rPr>
        <w:t xml:space="preserve"> shall be equal to 0 and aur_num_restrictions_minus1 shall be equal to 0. </w:t>
      </w:r>
    </w:p>
    <w:p w14:paraId="1D606701" w14:textId="63827F88" w:rsidR="00650295" w:rsidRPr="005A177E" w:rsidRDefault="00650295" w:rsidP="0065029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napToGrid w:val="0"/>
        <w:spacing w:before="120"/>
        <w:rPr>
          <w:sz w:val="20"/>
          <w:highlight w:val="yellow"/>
        </w:rPr>
      </w:pPr>
      <w:r w:rsidRPr="005A177E">
        <w:rPr>
          <w:sz w:val="20"/>
          <w:highlight w:val="yellow"/>
        </w:rPr>
        <w:t xml:space="preserve">When </w:t>
      </w:r>
      <w:proofErr w:type="spellStart"/>
      <w:r w:rsidRPr="005A177E">
        <w:rPr>
          <w:sz w:val="20"/>
          <w:highlight w:val="yellow"/>
        </w:rPr>
        <w:t>aur_</w:t>
      </w:r>
      <w:proofErr w:type="gramStart"/>
      <w:r w:rsidRPr="005A177E">
        <w:rPr>
          <w:sz w:val="20"/>
          <w:highlight w:val="yellow"/>
        </w:rPr>
        <w:t>restriction</w:t>
      </w:r>
      <w:proofErr w:type="spellEnd"/>
      <w:r w:rsidRPr="005A177E">
        <w:rPr>
          <w:sz w:val="20"/>
          <w:highlight w:val="yellow"/>
        </w:rPr>
        <w:t>[</w:t>
      </w:r>
      <w:proofErr w:type="gramEnd"/>
      <w:r w:rsidR="004F164F" w:rsidRPr="005A177E">
        <w:rPr>
          <w:sz w:val="20"/>
          <w:highlight w:val="yellow"/>
        </w:rPr>
        <w:t> </w:t>
      </w:r>
      <w:proofErr w:type="spellStart"/>
      <w:r w:rsidR="004F164F" w:rsidRPr="005A177E">
        <w:rPr>
          <w:sz w:val="20"/>
          <w:highlight w:val="yellow"/>
        </w:rPr>
        <w:t>i</w:t>
      </w:r>
      <w:proofErr w:type="spellEnd"/>
      <w:r w:rsidR="004F164F" w:rsidRPr="005A177E">
        <w:rPr>
          <w:sz w:val="20"/>
          <w:highlight w:val="yellow"/>
        </w:rPr>
        <w:t> </w:t>
      </w:r>
      <w:r w:rsidRPr="005A177E">
        <w:rPr>
          <w:sz w:val="20"/>
          <w:highlight w:val="yellow"/>
        </w:rPr>
        <w:t xml:space="preserve">] is equal to 2, </w:t>
      </w:r>
      <w:proofErr w:type="spellStart"/>
      <w:r w:rsidRPr="005A177E">
        <w:rPr>
          <w:sz w:val="20"/>
          <w:highlight w:val="yellow"/>
        </w:rPr>
        <w:t>aur_context_present_fag</w:t>
      </w:r>
      <w:proofErr w:type="spellEnd"/>
      <w:r w:rsidRPr="005A177E">
        <w:rPr>
          <w:sz w:val="20"/>
          <w:highlight w:val="yellow"/>
        </w:rPr>
        <w:t>[</w:t>
      </w:r>
      <w:r w:rsidR="004F164F" w:rsidRPr="005A177E">
        <w:rPr>
          <w:sz w:val="20"/>
          <w:highlight w:val="yellow"/>
        </w:rPr>
        <w:t> </w:t>
      </w:r>
      <w:proofErr w:type="spellStart"/>
      <w:r w:rsidR="004F164F" w:rsidRPr="005A177E">
        <w:rPr>
          <w:sz w:val="20"/>
          <w:highlight w:val="yellow"/>
        </w:rPr>
        <w:t>i</w:t>
      </w:r>
      <w:proofErr w:type="spellEnd"/>
      <w:r w:rsidR="004F164F" w:rsidRPr="005A177E">
        <w:rPr>
          <w:sz w:val="20"/>
          <w:highlight w:val="yellow"/>
        </w:rPr>
        <w:t> </w:t>
      </w:r>
      <w:r w:rsidRPr="005A177E">
        <w:rPr>
          <w:sz w:val="20"/>
          <w:highlight w:val="yellow"/>
        </w:rPr>
        <w:t>] is equal to 1, and (</w:t>
      </w:r>
      <w:proofErr w:type="spellStart"/>
      <w:r w:rsidRPr="005A177E">
        <w:rPr>
          <w:sz w:val="20"/>
          <w:highlight w:val="yellow"/>
        </w:rPr>
        <w:t>aur_context</w:t>
      </w:r>
      <w:proofErr w:type="spellEnd"/>
      <w:r w:rsidRPr="005A177E">
        <w:rPr>
          <w:sz w:val="20"/>
          <w:highlight w:val="yellow"/>
        </w:rPr>
        <w:t>[</w:t>
      </w:r>
      <w:r w:rsidR="004F164F" w:rsidRPr="005A177E">
        <w:rPr>
          <w:sz w:val="20"/>
          <w:highlight w:val="yellow"/>
        </w:rPr>
        <w:t> </w:t>
      </w:r>
      <w:proofErr w:type="spellStart"/>
      <w:r w:rsidR="004F164F" w:rsidRPr="005A177E">
        <w:rPr>
          <w:sz w:val="20"/>
          <w:highlight w:val="yellow"/>
        </w:rPr>
        <w:t>i</w:t>
      </w:r>
      <w:proofErr w:type="spellEnd"/>
      <w:r w:rsidR="004F164F" w:rsidRPr="005A177E">
        <w:rPr>
          <w:sz w:val="20"/>
          <w:highlight w:val="yellow"/>
        </w:rPr>
        <w:t> </w:t>
      </w:r>
      <w:r w:rsidRPr="005A177E">
        <w:rPr>
          <w:sz w:val="20"/>
          <w:highlight w:val="yellow"/>
        </w:rPr>
        <w:t xml:space="preserve">] &amp; </w:t>
      </w:r>
      <w:proofErr w:type="spellStart"/>
      <w:r w:rsidRPr="005A177E">
        <w:rPr>
          <w:sz w:val="20"/>
          <w:highlight w:val="yellow"/>
        </w:rPr>
        <w:t>bitMaskX</w:t>
      </w:r>
      <w:proofErr w:type="spellEnd"/>
      <w:r w:rsidRPr="005A177E">
        <w:rPr>
          <w:sz w:val="20"/>
          <w:highlight w:val="yellow"/>
        </w:rPr>
        <w:t xml:space="preserve"> ) is not equal to 0 for any </w:t>
      </w:r>
      <w:proofErr w:type="spellStart"/>
      <w:r w:rsidRPr="005A177E">
        <w:rPr>
          <w:sz w:val="20"/>
          <w:highlight w:val="yellow"/>
        </w:rPr>
        <w:t>bitMaskX</w:t>
      </w:r>
      <w:proofErr w:type="spellEnd"/>
      <w:r w:rsidRPr="005A177E">
        <w:rPr>
          <w:sz w:val="20"/>
          <w:highlight w:val="yellow"/>
        </w:rPr>
        <w:t xml:space="preserve"> is included in the </w:t>
      </w:r>
      <w:proofErr w:type="spellStart"/>
      <w:r w:rsidRPr="005A177E">
        <w:rPr>
          <w:sz w:val="20"/>
          <w:highlight w:val="yellow"/>
        </w:rPr>
        <w:t>bitMask</w:t>
      </w:r>
      <w:proofErr w:type="spellEnd"/>
      <w:r w:rsidRPr="005A177E">
        <w:rPr>
          <w:sz w:val="20"/>
          <w:highlight w:val="yellow"/>
        </w:rPr>
        <w:t xml:space="preserve"> table </w:t>
      </w:r>
      <w:proofErr w:type="spellStart"/>
      <w:r w:rsidRPr="005A177E">
        <w:rPr>
          <w:sz w:val="20"/>
          <w:highlight w:val="yellow"/>
        </w:rPr>
        <w:t>xy</w:t>
      </w:r>
      <w:proofErr w:type="spellEnd"/>
      <w:r w:rsidRPr="005A177E">
        <w:rPr>
          <w:sz w:val="20"/>
          <w:highlight w:val="yellow"/>
        </w:rPr>
        <w:t xml:space="preserve"> , the following applies: </w:t>
      </w:r>
    </w:p>
    <w:p w14:paraId="165C5CE5" w14:textId="2063770C" w:rsidR="00650295" w:rsidRPr="005A177E" w:rsidRDefault="00650295" w:rsidP="005A177E">
      <w:pPr>
        <w:pStyle w:val="ab"/>
        <w:numPr>
          <w:ilvl w:val="0"/>
          <w:numId w:val="18"/>
        </w:numPr>
        <w:tabs>
          <w:tab w:val="clear" w:pos="72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napToGrid w:val="0"/>
        <w:spacing w:before="120"/>
        <w:ind w:leftChars="0" w:left="360"/>
        <w:rPr>
          <w:sz w:val="20"/>
          <w:highlight w:val="yellow"/>
        </w:rPr>
      </w:pPr>
      <w:r w:rsidRPr="005A177E">
        <w:rPr>
          <w:sz w:val="20"/>
          <w:highlight w:val="yellow"/>
        </w:rPr>
        <w:t xml:space="preserve">There shall be no j where </w:t>
      </w:r>
      <w:proofErr w:type="spellStart"/>
      <w:r w:rsidRPr="005A177E">
        <w:rPr>
          <w:sz w:val="20"/>
          <w:highlight w:val="yellow"/>
        </w:rPr>
        <w:t>aur_</w:t>
      </w:r>
      <w:proofErr w:type="gramStart"/>
      <w:r w:rsidRPr="005A177E">
        <w:rPr>
          <w:sz w:val="20"/>
          <w:highlight w:val="yellow"/>
        </w:rPr>
        <w:t>restriction</w:t>
      </w:r>
      <w:proofErr w:type="spellEnd"/>
      <w:r w:rsidRPr="005A177E">
        <w:rPr>
          <w:sz w:val="20"/>
          <w:highlight w:val="yellow"/>
        </w:rPr>
        <w:t>[</w:t>
      </w:r>
      <w:proofErr w:type="gramEnd"/>
      <w:r w:rsidR="004769F9" w:rsidRPr="005A177E">
        <w:rPr>
          <w:sz w:val="20"/>
          <w:highlight w:val="yellow"/>
        </w:rPr>
        <w:t> </w:t>
      </w:r>
      <w:r w:rsidRPr="005A177E">
        <w:rPr>
          <w:sz w:val="20"/>
          <w:highlight w:val="yellow"/>
        </w:rPr>
        <w:t>j</w:t>
      </w:r>
      <w:r w:rsidR="004769F9" w:rsidRPr="005A177E">
        <w:rPr>
          <w:sz w:val="20"/>
          <w:highlight w:val="yellow"/>
        </w:rPr>
        <w:t> </w:t>
      </w:r>
      <w:r w:rsidRPr="005A177E">
        <w:rPr>
          <w:sz w:val="20"/>
          <w:highlight w:val="yellow"/>
        </w:rPr>
        <w:t xml:space="preserve">] is not equal to 2 and j is not equal to </w:t>
      </w:r>
      <w:proofErr w:type="spellStart"/>
      <w:r w:rsidRPr="005A177E">
        <w:rPr>
          <w:sz w:val="20"/>
          <w:highlight w:val="yellow"/>
        </w:rPr>
        <w:t>i</w:t>
      </w:r>
      <w:proofErr w:type="spellEnd"/>
      <w:r w:rsidRPr="005A177E">
        <w:rPr>
          <w:sz w:val="20"/>
          <w:highlight w:val="yellow"/>
        </w:rPr>
        <w:t>, and (</w:t>
      </w:r>
      <w:proofErr w:type="spellStart"/>
      <w:r w:rsidRPr="005A177E">
        <w:rPr>
          <w:sz w:val="20"/>
          <w:highlight w:val="yellow"/>
        </w:rPr>
        <w:t>aur_context</w:t>
      </w:r>
      <w:proofErr w:type="spellEnd"/>
      <w:r w:rsidRPr="005A177E">
        <w:rPr>
          <w:sz w:val="20"/>
          <w:highlight w:val="yellow"/>
        </w:rPr>
        <w:t>[</w:t>
      </w:r>
      <w:r w:rsidR="004769F9" w:rsidRPr="005A177E">
        <w:rPr>
          <w:sz w:val="20"/>
          <w:highlight w:val="yellow"/>
        </w:rPr>
        <w:t> </w:t>
      </w:r>
      <w:r w:rsidRPr="005A177E">
        <w:rPr>
          <w:sz w:val="20"/>
          <w:highlight w:val="yellow"/>
        </w:rPr>
        <w:t>j</w:t>
      </w:r>
      <w:r w:rsidR="004769F9" w:rsidRPr="005A177E">
        <w:rPr>
          <w:sz w:val="20"/>
          <w:highlight w:val="yellow"/>
        </w:rPr>
        <w:t> </w:t>
      </w:r>
      <w:r w:rsidRPr="005A177E">
        <w:rPr>
          <w:sz w:val="20"/>
          <w:highlight w:val="yellow"/>
        </w:rPr>
        <w:t xml:space="preserve">] &amp; </w:t>
      </w:r>
      <w:proofErr w:type="spellStart"/>
      <w:r w:rsidRPr="005A177E">
        <w:rPr>
          <w:sz w:val="20"/>
          <w:highlight w:val="yellow"/>
        </w:rPr>
        <w:t>bitMaskX</w:t>
      </w:r>
      <w:proofErr w:type="spellEnd"/>
      <w:r w:rsidRPr="005A177E">
        <w:rPr>
          <w:sz w:val="20"/>
          <w:highlight w:val="yellow"/>
        </w:rPr>
        <w:t xml:space="preserve"> ) is not equal to 0</w:t>
      </w:r>
      <w:r w:rsidR="004769F9" w:rsidRPr="005A177E">
        <w:rPr>
          <w:sz w:val="20"/>
          <w:highlight w:val="yellow"/>
        </w:rPr>
        <w:t>.</w:t>
      </w:r>
    </w:p>
    <w:p w14:paraId="02A636C2" w14:textId="77777777" w:rsidR="00650295" w:rsidRPr="00650295" w:rsidRDefault="00650295" w:rsidP="004234F0">
      <w:pPr>
        <w:rPr>
          <w:szCs w:val="22"/>
          <w:lang w:val="en-CA"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1D938BA2" w:rsidR="007F1F8B" w:rsidRPr="005B217D" w:rsidRDefault="00650295" w:rsidP="009234A5">
      <w:pPr>
        <w:rPr>
          <w:szCs w:val="22"/>
          <w:lang w:val="en-CA"/>
        </w:rPr>
      </w:pPr>
      <w:r w:rsidRPr="00D43AF4">
        <w:rPr>
          <w:b/>
          <w:szCs w:val="22"/>
        </w:rPr>
        <w:t xml:space="preserve">LG Electronics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FD033" w14:textId="77777777" w:rsidR="00295A3F" w:rsidRDefault="00295A3F">
      <w:r>
        <w:separator/>
      </w:r>
    </w:p>
  </w:endnote>
  <w:endnote w:type="continuationSeparator" w:id="0">
    <w:p w14:paraId="536C7748" w14:textId="77777777" w:rsidR="00295A3F" w:rsidRDefault="00295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B8264B5"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636A7">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636A7">
      <w:rPr>
        <w:rStyle w:val="a5"/>
        <w:noProof/>
      </w:rPr>
      <w:t>2024-10-23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DF85EB" w14:textId="77777777" w:rsidR="00295A3F" w:rsidRDefault="00295A3F">
      <w:r>
        <w:separator/>
      </w:r>
    </w:p>
  </w:footnote>
  <w:footnote w:type="continuationSeparator" w:id="0">
    <w:p w14:paraId="372BB2FF" w14:textId="77777777" w:rsidR="00295A3F" w:rsidRDefault="00295A3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3762B"/>
    <w:multiLevelType w:val="hybridMultilevel"/>
    <w:tmpl w:val="4AD89A52"/>
    <w:lvl w:ilvl="0" w:tplc="E492798C">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 w15:restartNumberingAfterBreak="0">
    <w:nsid w:val="12E053F2"/>
    <w:multiLevelType w:val="hybridMultilevel"/>
    <w:tmpl w:val="4398722A"/>
    <w:lvl w:ilvl="0" w:tplc="F44E1E9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6F4472"/>
    <w:multiLevelType w:val="hybridMultilevel"/>
    <w:tmpl w:val="F47613DE"/>
    <w:lvl w:ilvl="0" w:tplc="F7A88D9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2"/>
  </w:num>
  <w:num w:numId="12">
    <w:abstractNumId w:val="3"/>
  </w:num>
  <w:num w:numId="13">
    <w:abstractNumId w:val="8"/>
  </w:num>
  <w:num w:numId="14">
    <w:abstractNumId w:val="6"/>
  </w:num>
  <w:num w:numId="15">
    <w:abstractNumId w:val="6"/>
  </w:num>
  <w:num w:numId="16">
    <w:abstractNumId w:val="6"/>
  </w:num>
  <w:num w:numId="17">
    <w:abstractNumId w:val="6"/>
  </w:num>
  <w:num w:numId="18">
    <w:abstractNumId w:val="4"/>
  </w:num>
  <w:num w:numId="19">
    <w:abstractNumId w:val="6"/>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en-CA" w:vendorID="64" w:dllVersion="131078" w:nlCheck="1" w:checkStyle="0"/>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53C90"/>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12EFA"/>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46C"/>
    <w:rsid w:val="001E3B37"/>
    <w:rsid w:val="001F2594"/>
    <w:rsid w:val="001F6A5E"/>
    <w:rsid w:val="002055A6"/>
    <w:rsid w:val="00206460"/>
    <w:rsid w:val="00206646"/>
    <w:rsid w:val="002069B4"/>
    <w:rsid w:val="00215DFC"/>
    <w:rsid w:val="002168BB"/>
    <w:rsid w:val="002212DF"/>
    <w:rsid w:val="0022209D"/>
    <w:rsid w:val="00222CD4"/>
    <w:rsid w:val="00225016"/>
    <w:rsid w:val="002253CA"/>
    <w:rsid w:val="00225FD5"/>
    <w:rsid w:val="002264A6"/>
    <w:rsid w:val="00227BA7"/>
    <w:rsid w:val="0023011C"/>
    <w:rsid w:val="002375C1"/>
    <w:rsid w:val="00247E1E"/>
    <w:rsid w:val="00263398"/>
    <w:rsid w:val="00263B99"/>
    <w:rsid w:val="002647D8"/>
    <w:rsid w:val="00266F06"/>
    <w:rsid w:val="00275BCF"/>
    <w:rsid w:val="00280613"/>
    <w:rsid w:val="00291E36"/>
    <w:rsid w:val="00292257"/>
    <w:rsid w:val="00295A3F"/>
    <w:rsid w:val="002A54E0"/>
    <w:rsid w:val="002B1595"/>
    <w:rsid w:val="002B191D"/>
    <w:rsid w:val="002B2E83"/>
    <w:rsid w:val="002D0AF6"/>
    <w:rsid w:val="002F164D"/>
    <w:rsid w:val="002F5D27"/>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3D4C"/>
    <w:rsid w:val="004642E1"/>
    <w:rsid w:val="00465A1E"/>
    <w:rsid w:val="0046797E"/>
    <w:rsid w:val="00475C4C"/>
    <w:rsid w:val="004769F9"/>
    <w:rsid w:val="0049445A"/>
    <w:rsid w:val="004957D9"/>
    <w:rsid w:val="004A2A63"/>
    <w:rsid w:val="004B210C"/>
    <w:rsid w:val="004B54A2"/>
    <w:rsid w:val="004B6170"/>
    <w:rsid w:val="004D405F"/>
    <w:rsid w:val="004E4F4F"/>
    <w:rsid w:val="004E6789"/>
    <w:rsid w:val="004F164F"/>
    <w:rsid w:val="004F61E3"/>
    <w:rsid w:val="00502E10"/>
    <w:rsid w:val="0050354E"/>
    <w:rsid w:val="0051015C"/>
    <w:rsid w:val="00516CF1"/>
    <w:rsid w:val="00531AE9"/>
    <w:rsid w:val="00536188"/>
    <w:rsid w:val="00550A66"/>
    <w:rsid w:val="005636A7"/>
    <w:rsid w:val="00567EC7"/>
    <w:rsid w:val="00570013"/>
    <w:rsid w:val="005753EC"/>
    <w:rsid w:val="005801A2"/>
    <w:rsid w:val="005952A5"/>
    <w:rsid w:val="005A177E"/>
    <w:rsid w:val="005A33A1"/>
    <w:rsid w:val="005B217D"/>
    <w:rsid w:val="005C385F"/>
    <w:rsid w:val="005C7C26"/>
    <w:rsid w:val="005E1AC6"/>
    <w:rsid w:val="005E3F2B"/>
    <w:rsid w:val="005F6F1B"/>
    <w:rsid w:val="006036AF"/>
    <w:rsid w:val="006038BC"/>
    <w:rsid w:val="00615995"/>
    <w:rsid w:val="00616155"/>
    <w:rsid w:val="00624B33"/>
    <w:rsid w:val="0063041A"/>
    <w:rsid w:val="0063044F"/>
    <w:rsid w:val="00630AA2"/>
    <w:rsid w:val="00631D8B"/>
    <w:rsid w:val="00646707"/>
    <w:rsid w:val="00650295"/>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249C"/>
    <w:rsid w:val="00735925"/>
    <w:rsid w:val="00741AB7"/>
    <w:rsid w:val="0074393F"/>
    <w:rsid w:val="00745AF3"/>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8F0BB3"/>
    <w:rsid w:val="00907757"/>
    <w:rsid w:val="009212B0"/>
    <w:rsid w:val="00921FA1"/>
    <w:rsid w:val="009234A5"/>
    <w:rsid w:val="00925CE2"/>
    <w:rsid w:val="00927F4D"/>
    <w:rsid w:val="00930AC2"/>
    <w:rsid w:val="00933453"/>
    <w:rsid w:val="009336F7"/>
    <w:rsid w:val="0093636C"/>
    <w:rsid w:val="009374A7"/>
    <w:rsid w:val="00937F03"/>
    <w:rsid w:val="00955F6D"/>
    <w:rsid w:val="00977C16"/>
    <w:rsid w:val="0098551D"/>
    <w:rsid w:val="00985DCB"/>
    <w:rsid w:val="0099518F"/>
    <w:rsid w:val="009A08DD"/>
    <w:rsid w:val="009A523D"/>
    <w:rsid w:val="009B02A1"/>
    <w:rsid w:val="009B3361"/>
    <w:rsid w:val="009B6B15"/>
    <w:rsid w:val="009B7F3F"/>
    <w:rsid w:val="009C31BA"/>
    <w:rsid w:val="009D7CE6"/>
    <w:rsid w:val="009E448E"/>
    <w:rsid w:val="009F496B"/>
    <w:rsid w:val="00A01439"/>
    <w:rsid w:val="00A02E61"/>
    <w:rsid w:val="00A05CFF"/>
    <w:rsid w:val="00A13048"/>
    <w:rsid w:val="00A173AB"/>
    <w:rsid w:val="00A457FA"/>
    <w:rsid w:val="00A46843"/>
    <w:rsid w:val="00A559E6"/>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669BF"/>
    <w:rsid w:val="00B73A2A"/>
    <w:rsid w:val="00B75A51"/>
    <w:rsid w:val="00B827C6"/>
    <w:rsid w:val="00B94B06"/>
    <w:rsid w:val="00B94C28"/>
    <w:rsid w:val="00BC10BA"/>
    <w:rsid w:val="00BC5403"/>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D404B"/>
    <w:rsid w:val="00CE2B50"/>
    <w:rsid w:val="00CE5E02"/>
    <w:rsid w:val="00CF34DB"/>
    <w:rsid w:val="00CF3917"/>
    <w:rsid w:val="00CF558F"/>
    <w:rsid w:val="00D010C0"/>
    <w:rsid w:val="00D06B8B"/>
    <w:rsid w:val="00D073E2"/>
    <w:rsid w:val="00D1511D"/>
    <w:rsid w:val="00D1555A"/>
    <w:rsid w:val="00D24F3B"/>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DF0588"/>
    <w:rsid w:val="00E041C6"/>
    <w:rsid w:val="00E11923"/>
    <w:rsid w:val="00E207D8"/>
    <w:rsid w:val="00E262D4"/>
    <w:rsid w:val="00E34FD7"/>
    <w:rsid w:val="00E36250"/>
    <w:rsid w:val="00E36841"/>
    <w:rsid w:val="00E47F2D"/>
    <w:rsid w:val="00E54511"/>
    <w:rsid w:val="00E60EDC"/>
    <w:rsid w:val="00E61DAC"/>
    <w:rsid w:val="00E72B80"/>
    <w:rsid w:val="00E75FE3"/>
    <w:rsid w:val="00E86C4C"/>
    <w:rsid w:val="00E907A3"/>
    <w:rsid w:val="00EA1C9E"/>
    <w:rsid w:val="00EA5AE0"/>
    <w:rsid w:val="00EB56E1"/>
    <w:rsid w:val="00EB7AB1"/>
    <w:rsid w:val="00EC32BD"/>
    <w:rsid w:val="00ED536F"/>
    <w:rsid w:val="00EE7CD8"/>
    <w:rsid w:val="00EF37F6"/>
    <w:rsid w:val="00EF48CC"/>
    <w:rsid w:val="00EF626E"/>
    <w:rsid w:val="00F00801"/>
    <w:rsid w:val="00F2488D"/>
    <w:rsid w:val="00F341B8"/>
    <w:rsid w:val="00F519D5"/>
    <w:rsid w:val="00F5453E"/>
    <w:rsid w:val="00F601A0"/>
    <w:rsid w:val="00F712E9"/>
    <w:rsid w:val="00F73032"/>
    <w:rsid w:val="00F81B21"/>
    <w:rsid w:val="00F82AD3"/>
    <w:rsid w:val="00F848FC"/>
    <w:rsid w:val="00F906F6"/>
    <w:rsid w:val="00F9282A"/>
    <w:rsid w:val="00F96BAD"/>
    <w:rsid w:val="00FA139D"/>
    <w:rsid w:val="00FA60F5"/>
    <w:rsid w:val="00FB0E84"/>
    <w:rsid w:val="00FB1363"/>
    <w:rsid w:val="00FC2405"/>
    <w:rsid w:val="00FD01C2"/>
    <w:rsid w:val="00FE0ACA"/>
    <w:rsid w:val="00FE595C"/>
    <w:rsid w:val="00FF0CE3"/>
    <w:rsid w:val="00FF7DDF"/>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List Paragraph"/>
    <w:basedOn w:val="a"/>
    <w:uiPriority w:val="34"/>
    <w:qFormat/>
    <w:rsid w:val="009B6B15"/>
    <w:pPr>
      <w:ind w:leftChars="400" w:left="800"/>
    </w:pPr>
  </w:style>
  <w:style w:type="paragraph" w:customStyle="1" w:styleId="Annex3">
    <w:name w:val="Annex 3"/>
    <w:basedOn w:val="a"/>
    <w:next w:val="a"/>
    <w:link w:val="Annex3Char2"/>
    <w:qFormat/>
    <w:rsid w:val="00F341B8"/>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character" w:customStyle="1" w:styleId="Annex3Char2">
    <w:name w:val="Annex 3 Char2"/>
    <w:link w:val="Annex3"/>
    <w:rsid w:val="00F341B8"/>
    <w:rPr>
      <w:rFonts w:eastAsia="맑은 고딕"/>
      <w:b/>
      <w:bCs/>
      <w:lang w:val="en-GB"/>
    </w:rPr>
  </w:style>
  <w:style w:type="paragraph" w:customStyle="1" w:styleId="enumlev1">
    <w:name w:val="enumlev1"/>
    <w:basedOn w:val="a"/>
    <w:rsid w:val="00F34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tablesyntax">
    <w:name w:val="table syntax"/>
    <w:basedOn w:val="a"/>
    <w:link w:val="tablesyntaxChar"/>
    <w:qFormat/>
    <w:rsid w:val="00F341B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맑은 고딕" w:hAnsi="Times"/>
      <w:sz w:val="20"/>
      <w:lang w:val="en-GB"/>
    </w:rPr>
  </w:style>
  <w:style w:type="character" w:customStyle="1" w:styleId="tablesyntaxChar">
    <w:name w:val="table syntax Char"/>
    <w:link w:val="tablesyntax"/>
    <w:qFormat/>
    <w:locked/>
    <w:rsid w:val="00F341B8"/>
    <w:rPr>
      <w:rFonts w:ascii="Times" w:eastAsia="맑은 고딕" w:hAnsi="Times"/>
      <w:lang w:val="en-GB"/>
    </w:rPr>
  </w:style>
  <w:style w:type="paragraph" w:customStyle="1" w:styleId="tableheading">
    <w:name w:val="table heading"/>
    <w:basedOn w:val="a"/>
    <w:rsid w:val="00F341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맑은 고딕"/>
      <w:b/>
      <w:bCs/>
      <w:sz w:val="20"/>
      <w:lang w:val="en-GB"/>
    </w:rPr>
  </w:style>
  <w:style w:type="paragraph" w:customStyle="1" w:styleId="tablecell">
    <w:name w:val="table cell"/>
    <w:basedOn w:val="a"/>
    <w:qFormat/>
    <w:rsid w:val="00F341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385906">
      <w:bodyDiv w:val="1"/>
      <w:marLeft w:val="0"/>
      <w:marRight w:val="0"/>
      <w:marTop w:val="0"/>
      <w:marBottom w:val="0"/>
      <w:divBdr>
        <w:top w:val="none" w:sz="0" w:space="0" w:color="auto"/>
        <w:left w:val="none" w:sz="0" w:space="0" w:color="auto"/>
        <w:bottom w:val="none" w:sz="0" w:space="0" w:color="auto"/>
        <w:right w:val="none" w:sz="0" w:space="0" w:color="auto"/>
      </w:divBdr>
    </w:div>
    <w:div w:id="6506461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1668</Words>
  <Characters>9508</Characters>
  <Application>Microsoft Office Word</Application>
  <DocSecurity>0</DocSecurity>
  <Lines>79</Lines>
  <Paragraphs>22</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11154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CK_d01</cp:lastModifiedBy>
  <cp:revision>3</cp:revision>
  <cp:lastPrinted>1900-01-01T08:00:00Z</cp:lastPrinted>
  <dcterms:created xsi:type="dcterms:W3CDTF">2024-10-23T09:04:00Z</dcterms:created>
  <dcterms:modified xsi:type="dcterms:W3CDTF">2024-10-23T09:18:00Z</dcterms:modified>
</cp:coreProperties>
</file>