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ED2B6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0E89E48" w:rsidR="008A4B4C" w:rsidRPr="005B217D" w:rsidRDefault="00E61DAC" w:rsidP="00536188">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4B5FFF">
              <w:rPr>
                <w:rFonts w:hint="eastAsia"/>
                <w:lang w:val="en-CA" w:eastAsia="ko-KR"/>
              </w:rPr>
              <w:t>0117</w:t>
            </w:r>
            <w:r w:rsidR="006A0E5C" w:rsidRPr="006A0E5C">
              <w:rPr>
                <w:lang w:val="en-CA"/>
              </w:rPr>
              <w:t>-v</w:t>
            </w:r>
            <w:r w:rsidR="004B5FFF">
              <w:rPr>
                <w:rFonts w:hint="eastAsia"/>
                <w:lang w:val="en-CA" w:eastAsia="ko-KR"/>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A9CA5D" w:rsidR="00E61DAC" w:rsidRPr="005B217D" w:rsidRDefault="006C1BA7" w:rsidP="00AA09F9">
            <w:pPr>
              <w:spacing w:before="60" w:after="60"/>
              <w:rPr>
                <w:b/>
                <w:szCs w:val="22"/>
                <w:lang w:val="en-CA"/>
              </w:rPr>
            </w:pPr>
            <w:r w:rsidRPr="006C1BA7">
              <w:rPr>
                <w:b/>
                <w:szCs w:val="22"/>
                <w:lang w:val="en-CA"/>
              </w:rPr>
              <w:t xml:space="preserve">AHG9: </w:t>
            </w:r>
            <w:r w:rsidR="008D013E" w:rsidRPr="008D013E">
              <w:rPr>
                <w:b/>
                <w:szCs w:val="22"/>
                <w:lang w:val="en-CA"/>
              </w:rPr>
              <w:t xml:space="preserve">On the signaling </w:t>
            </w:r>
            <w:r w:rsidR="00AA09F9">
              <w:rPr>
                <w:b/>
                <w:szCs w:val="22"/>
                <w:lang w:val="en-CA"/>
              </w:rPr>
              <w:t>related to temporal sublayer in</w:t>
            </w:r>
            <w:r w:rsidR="008D013E" w:rsidRPr="008D013E">
              <w:rPr>
                <w:b/>
                <w:szCs w:val="22"/>
                <w:lang w:val="en-CA"/>
              </w:rPr>
              <w:t xml:space="preserve"> SPTI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2BD543A" w:rsidR="00E61DAC" w:rsidRPr="005B217D" w:rsidRDefault="006C1BA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EC044D" w:rsidR="00E61DAC" w:rsidRPr="005B217D" w:rsidRDefault="006C1BA7"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0065EA9" w:rsidR="00E61DAC" w:rsidRPr="005B217D" w:rsidRDefault="00FD6DAB" w:rsidP="00FD6DAB">
            <w:pPr>
              <w:spacing w:before="60" w:after="60"/>
              <w:rPr>
                <w:szCs w:val="22"/>
                <w:lang w:val="en-CA"/>
              </w:rPr>
            </w:pPr>
            <w:r>
              <w:rPr>
                <w:szCs w:val="22"/>
                <w:lang w:val="en-CA"/>
              </w:rPr>
              <w:t>Jangwon Lee</w:t>
            </w:r>
            <w:r>
              <w:rPr>
                <w:szCs w:val="22"/>
                <w:lang w:val="en-CA"/>
              </w:rPr>
              <w:br/>
            </w:r>
            <w:r w:rsidR="0063049D">
              <w:rPr>
                <w:szCs w:val="22"/>
                <w:lang w:val="en-CA"/>
              </w:rPr>
              <w:t>Hendry</w:t>
            </w:r>
            <w:r w:rsidR="007C46CF">
              <w:rPr>
                <w:szCs w:val="22"/>
                <w:lang w:val="en-CA"/>
              </w:rPr>
              <w:t xml:space="preserve"> Tan</w:t>
            </w:r>
            <w:r w:rsidR="006C1BA7" w:rsidRPr="005B217D">
              <w:rPr>
                <w:szCs w:val="22"/>
                <w:lang w:val="en-CA"/>
              </w:rPr>
              <w:br/>
            </w:r>
            <w:r w:rsidR="006C1BA7">
              <w:rPr>
                <w:szCs w:val="22"/>
                <w:lang w:val="en-CA"/>
              </w:rPr>
              <w:t>Chul Keun Kim</w:t>
            </w:r>
            <w:r w:rsidR="006C1BA7">
              <w:rPr>
                <w:szCs w:val="22"/>
                <w:lang w:val="en-CA"/>
              </w:rPr>
              <w:br/>
              <w:t>Junghak Nam</w:t>
            </w:r>
            <w:r w:rsidR="006C1BA7" w:rsidRPr="00E95FB6">
              <w:rPr>
                <w:szCs w:val="22"/>
                <w:lang w:val="en-CA"/>
              </w:rPr>
              <w:t xml:space="preserve"> </w:t>
            </w:r>
            <w:r w:rsidR="006C1BA7">
              <w:rPr>
                <w:szCs w:val="22"/>
                <w:lang w:val="en-CA"/>
              </w:rPr>
              <w:br/>
            </w:r>
            <w:r w:rsidR="006C1BA7" w:rsidRPr="00E95FB6">
              <w:rPr>
                <w:szCs w:val="22"/>
                <w:lang w:val="en-CA"/>
              </w:rPr>
              <w:t>Jaehyun Lim</w:t>
            </w:r>
            <w:r w:rsidR="006C1BA7">
              <w:rPr>
                <w:szCs w:val="22"/>
                <w:lang w:val="en-CA"/>
              </w:rPr>
              <w:br/>
              <w:t>Seung hwan Kim</w:t>
            </w:r>
          </w:p>
        </w:tc>
        <w:tc>
          <w:tcPr>
            <w:tcW w:w="900" w:type="dxa"/>
          </w:tcPr>
          <w:p w14:paraId="0140ECA2" w14:textId="7DF093DE" w:rsidR="00E61DAC" w:rsidRPr="005B217D" w:rsidRDefault="00E61DAC">
            <w:pPr>
              <w:spacing w:before="60" w:after="60"/>
              <w:rPr>
                <w:szCs w:val="22"/>
                <w:lang w:val="en-CA"/>
              </w:rPr>
            </w:pPr>
            <w:r w:rsidRPr="005B217D">
              <w:rPr>
                <w:szCs w:val="22"/>
                <w:lang w:val="en-CA"/>
              </w:rPr>
              <w:t>Email:</w:t>
            </w:r>
          </w:p>
        </w:tc>
        <w:tc>
          <w:tcPr>
            <w:tcW w:w="3060" w:type="dxa"/>
          </w:tcPr>
          <w:p w14:paraId="32C2ABFD" w14:textId="1C5D24CF" w:rsidR="00E61DAC" w:rsidRPr="005B217D" w:rsidRDefault="00172C41" w:rsidP="005952A5">
            <w:pPr>
              <w:spacing w:before="60" w:after="60"/>
              <w:rPr>
                <w:szCs w:val="22"/>
                <w:lang w:val="en-CA" w:eastAsia="ko-KR"/>
              </w:rPr>
            </w:pPr>
            <w:r>
              <w:rPr>
                <w:rFonts w:hint="eastAsia"/>
                <w:szCs w:val="22"/>
                <w:lang w:val="en-CA" w:eastAsia="ko-KR"/>
              </w:rPr>
              <w:t>jangw.lee@lge.com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0B1D823" w:rsidR="00E61DAC" w:rsidRPr="005B217D" w:rsidRDefault="006C1BA7">
            <w:pPr>
              <w:spacing w:before="60" w:after="60"/>
              <w:rPr>
                <w:szCs w:val="22"/>
                <w:lang w:val="en-CA"/>
              </w:rPr>
            </w:pPr>
            <w:r w:rsidRPr="004F17A9">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17E6542" w14:textId="53DB841D" w:rsidR="008D5A1D" w:rsidRDefault="00D20EE3" w:rsidP="00D20EE3">
      <w:pPr>
        <w:rPr>
          <w:szCs w:val="22"/>
          <w:lang w:val="en-CA" w:eastAsia="ko-KR"/>
        </w:rPr>
      </w:pPr>
      <w:r>
        <w:rPr>
          <w:szCs w:val="22"/>
          <w:lang w:val="en-CA"/>
        </w:rPr>
        <w:t xml:space="preserve">This contribution proposes modifications that are asserted to provide improvement to </w:t>
      </w:r>
      <w:r w:rsidR="008D013E" w:rsidRPr="008D013E">
        <w:rPr>
          <w:szCs w:val="22"/>
          <w:lang w:val="en-CA"/>
        </w:rPr>
        <w:t xml:space="preserve">the signaling </w:t>
      </w:r>
      <w:r w:rsidR="006F6900">
        <w:rPr>
          <w:szCs w:val="22"/>
          <w:lang w:val="en-CA"/>
        </w:rPr>
        <w:t>of syntax element</w:t>
      </w:r>
      <w:r w:rsidR="00D519BB">
        <w:rPr>
          <w:szCs w:val="22"/>
          <w:lang w:val="en-CA"/>
        </w:rPr>
        <w:t>s</w:t>
      </w:r>
      <w:r w:rsidR="006F6900">
        <w:rPr>
          <w:szCs w:val="22"/>
          <w:lang w:val="en-CA"/>
        </w:rPr>
        <w:t xml:space="preserve"> related to temporal sublayer in</w:t>
      </w:r>
      <w:r w:rsidR="008D013E" w:rsidRPr="008D013E">
        <w:rPr>
          <w:szCs w:val="22"/>
          <w:lang w:val="en-CA"/>
        </w:rPr>
        <w:t xml:space="preserve"> SPTI SEI message</w:t>
      </w:r>
      <w:r>
        <w:rPr>
          <w:szCs w:val="22"/>
          <w:lang w:val="en-CA"/>
        </w:rPr>
        <w:t>.</w:t>
      </w:r>
      <w:r>
        <w:rPr>
          <w:rFonts w:hint="eastAsia"/>
          <w:szCs w:val="22"/>
          <w:lang w:val="en-CA" w:eastAsia="ko-KR"/>
        </w:rPr>
        <w:t xml:space="preserve"> The proposed modifications are as follows:</w:t>
      </w:r>
    </w:p>
    <w:p w14:paraId="2D2D105D" w14:textId="6C6DC109" w:rsidR="008D013E" w:rsidRDefault="008D013E" w:rsidP="00EC58A3">
      <w:pPr>
        <w:pStyle w:val="ListParagraph"/>
        <w:numPr>
          <w:ilvl w:val="0"/>
          <w:numId w:val="21"/>
        </w:numPr>
        <w:tabs>
          <w:tab w:val="clear" w:pos="720"/>
        </w:tabs>
        <w:ind w:leftChars="0" w:left="360"/>
      </w:pPr>
      <w:r>
        <w:rPr>
          <w:rFonts w:hint="eastAsia"/>
          <w:lang w:eastAsia="ko-KR"/>
        </w:rPr>
        <w:t xml:space="preserve">Specify the value range of </w:t>
      </w:r>
      <w:r>
        <w:t>spti_</w:t>
      </w:r>
      <w:r w:rsidRPr="000A4C03">
        <w:t>max_sublayers_minus</w:t>
      </w:r>
      <w:r>
        <w:rPr>
          <w:rFonts w:hint="eastAsia"/>
          <w:lang w:eastAsia="ko-KR"/>
        </w:rPr>
        <w:t>_</w:t>
      </w:r>
      <w:r w:rsidRPr="000A4C03">
        <w:t>1</w:t>
      </w:r>
      <w:r w:rsidR="00D519BB">
        <w:t>.</w:t>
      </w:r>
    </w:p>
    <w:p w14:paraId="1040D6AB" w14:textId="14191113" w:rsidR="008D013E" w:rsidRPr="00EC58A3" w:rsidRDefault="008D013E" w:rsidP="00EC58A3">
      <w:pPr>
        <w:pStyle w:val="ListParagraph"/>
        <w:numPr>
          <w:ilvl w:val="0"/>
          <w:numId w:val="21"/>
        </w:numPr>
        <w:tabs>
          <w:tab w:val="clear" w:pos="720"/>
        </w:tabs>
        <w:ind w:leftChars="0" w:left="360"/>
        <w:rPr>
          <w:szCs w:val="22"/>
          <w:lang w:val="en-CA" w:eastAsia="ko-KR"/>
        </w:rPr>
      </w:pPr>
      <w:r w:rsidRPr="00EC58A3">
        <w:rPr>
          <w:szCs w:val="22"/>
          <w:lang w:val="en-CA" w:eastAsia="ko-KR"/>
        </w:rPr>
        <w:t>Specify infer</w:t>
      </w:r>
      <w:r w:rsidR="00D519BB">
        <w:rPr>
          <w:szCs w:val="22"/>
          <w:lang w:val="en-CA" w:eastAsia="ko-KR"/>
        </w:rPr>
        <w:t>ence for</w:t>
      </w:r>
      <w:r w:rsidRPr="00EC58A3">
        <w:rPr>
          <w:szCs w:val="22"/>
          <w:lang w:val="en-CA" w:eastAsia="ko-KR"/>
        </w:rPr>
        <w:t xml:space="preserve"> the value of spti_sublayer_interval_scale_factor[ i ] when it is not present</w:t>
      </w:r>
      <w:r w:rsidR="00D519BB">
        <w:rPr>
          <w:szCs w:val="22"/>
          <w:lang w:val="en-CA" w:eastAsia="ko-KR"/>
        </w:rPr>
        <w:t>.</w:t>
      </w:r>
    </w:p>
    <w:p w14:paraId="7872357E" w14:textId="0E2C52F2" w:rsidR="008D013E" w:rsidRPr="00EC58A3" w:rsidRDefault="008D013E" w:rsidP="00EC58A3">
      <w:pPr>
        <w:pStyle w:val="ListParagraph"/>
        <w:numPr>
          <w:ilvl w:val="0"/>
          <w:numId w:val="21"/>
        </w:numPr>
        <w:tabs>
          <w:tab w:val="clear" w:pos="720"/>
        </w:tabs>
        <w:ind w:leftChars="0" w:left="360"/>
        <w:rPr>
          <w:szCs w:val="22"/>
          <w:lang w:val="en-CA" w:eastAsia="ko-KR"/>
        </w:rPr>
      </w:pPr>
      <w:r w:rsidRPr="00EC58A3">
        <w:rPr>
          <w:szCs w:val="22"/>
          <w:lang w:val="en-CA" w:eastAsia="ko-KR"/>
        </w:rPr>
        <w:t>Specify the value range of spti_sublayer_interval_scale_factor[ i ]</w:t>
      </w:r>
      <w:r w:rsidR="00D519BB">
        <w:rPr>
          <w:szCs w:val="22"/>
          <w:lang w:val="en-CA" w:eastAsia="ko-KR"/>
        </w:rPr>
        <w:t>.</w:t>
      </w:r>
    </w:p>
    <w:p w14:paraId="1162931F" w14:textId="779826E1" w:rsidR="008D013E" w:rsidRDefault="008D013E" w:rsidP="00EC58A3">
      <w:pPr>
        <w:pStyle w:val="ListParagraph"/>
        <w:numPr>
          <w:ilvl w:val="0"/>
          <w:numId w:val="21"/>
        </w:numPr>
        <w:tabs>
          <w:tab w:val="clear" w:pos="720"/>
        </w:tabs>
        <w:ind w:leftChars="0" w:left="360"/>
        <w:rPr>
          <w:szCs w:val="22"/>
          <w:lang w:val="en-CA" w:eastAsia="ko-KR"/>
        </w:rPr>
      </w:pPr>
      <w:r w:rsidRPr="00EC58A3">
        <w:rPr>
          <w:szCs w:val="22"/>
          <w:lang w:val="en-CA" w:eastAsia="ko-KR"/>
        </w:rPr>
        <w:t>Update the condition for the loop that signal spti_sublayer_interval_scale_factor[ i ]</w:t>
      </w:r>
      <w:r w:rsidR="00D519BB">
        <w:rPr>
          <w:szCs w:val="22"/>
          <w:lang w:val="en-CA" w:eastAsia="ko-KR"/>
        </w:rPr>
        <w:t>.</w:t>
      </w:r>
    </w:p>
    <w:p w14:paraId="5346235D" w14:textId="312F8D30" w:rsidR="009C50BD" w:rsidRDefault="009C50BD" w:rsidP="00EC58A3">
      <w:pPr>
        <w:pStyle w:val="ListParagraph"/>
        <w:numPr>
          <w:ilvl w:val="0"/>
          <w:numId w:val="21"/>
        </w:numPr>
        <w:tabs>
          <w:tab w:val="clear" w:pos="720"/>
        </w:tabs>
        <w:ind w:leftChars="0" w:left="360"/>
        <w:rPr>
          <w:szCs w:val="22"/>
          <w:lang w:val="en-CA" w:eastAsia="ko-KR"/>
        </w:rPr>
      </w:pPr>
      <w:r>
        <w:rPr>
          <w:szCs w:val="22"/>
          <w:lang w:val="en-CA" w:eastAsia="ko-KR"/>
        </w:rPr>
        <w:t>Update the scope of spti_sublayer</w:t>
      </w:r>
      <w:r w:rsidRPr="00C75262">
        <w:rPr>
          <w:szCs w:val="22"/>
          <w:lang w:val="en-CA" w:eastAsia="ko-KR"/>
        </w:rPr>
        <w:t>_</w:t>
      </w:r>
      <w:r>
        <w:rPr>
          <w:szCs w:val="22"/>
          <w:lang w:val="en-CA" w:eastAsia="ko-KR"/>
        </w:rPr>
        <w:t>synthesized_picture_flag</w:t>
      </w:r>
      <w:r w:rsidRPr="00C75262">
        <w:rPr>
          <w:szCs w:val="22"/>
          <w:lang w:val="en-CA" w:eastAsia="ko-KR"/>
        </w:rPr>
        <w:t xml:space="preserve"> [ i ]</w:t>
      </w:r>
      <w:r w:rsidR="00D519BB">
        <w:rPr>
          <w:szCs w:val="22"/>
          <w:lang w:val="en-CA" w:eastAsia="ko-KR"/>
        </w:rPr>
        <w:t>.</w:t>
      </w:r>
    </w:p>
    <w:p w14:paraId="3094094C" w14:textId="03F8630B" w:rsidR="000A5B7F" w:rsidRDefault="000A5B7F" w:rsidP="000A5B7F">
      <w:pPr>
        <w:pStyle w:val="Heading1"/>
      </w:pPr>
      <w:r>
        <w:rPr>
          <w:rFonts w:hint="eastAsia"/>
          <w:lang w:eastAsia="ko-KR"/>
        </w:rPr>
        <w:t xml:space="preserve">Specify the value range of </w:t>
      </w:r>
      <w:r>
        <w:t>spti_</w:t>
      </w:r>
      <w:r w:rsidRPr="000A4C03">
        <w:t>max_sublayers_minus</w:t>
      </w:r>
      <w:r>
        <w:rPr>
          <w:rFonts w:hint="eastAsia"/>
          <w:lang w:eastAsia="ko-KR"/>
        </w:rPr>
        <w:t>_</w:t>
      </w:r>
      <w:r w:rsidRPr="000A4C03">
        <w:t>1</w:t>
      </w:r>
    </w:p>
    <w:p w14:paraId="5DCB475C" w14:textId="77777777" w:rsidR="00EE32E1" w:rsidRDefault="00EE32E1" w:rsidP="00EE32E1">
      <w:pPr>
        <w:pStyle w:val="Heading2"/>
        <w:rPr>
          <w:lang w:val="en-CA" w:eastAsia="ko-KR"/>
        </w:rPr>
      </w:pPr>
      <w:r>
        <w:rPr>
          <w:rFonts w:hint="eastAsia"/>
          <w:lang w:val="en-CA" w:eastAsia="ko-KR"/>
        </w:rPr>
        <w:t>Problem statement</w:t>
      </w:r>
    </w:p>
    <w:p w14:paraId="0BB233D3" w14:textId="34AD1795" w:rsidR="00EE32E1" w:rsidRPr="00A33E00" w:rsidRDefault="00EE32E1" w:rsidP="00EE32E1">
      <w:pPr>
        <w:snapToGrid w:val="0"/>
        <w:spacing w:after="120"/>
        <w:rPr>
          <w:rFonts w:eastAsia="맑은 고딕"/>
          <w:lang w:val="en-CA"/>
        </w:rPr>
      </w:pPr>
      <w:r w:rsidRPr="00A33E00">
        <w:rPr>
          <w:rFonts w:eastAsia="맑은 고딕"/>
          <w:lang w:val="en-CA"/>
        </w:rPr>
        <w:t>The current design of SPTI SEI message includes signalling of number of temporal sublayers as syntax element spti_max_sublayers_minus_1. The semantics of the syntax element is as follows:</w:t>
      </w:r>
    </w:p>
    <w:p w14:paraId="4E7AE93D" w14:textId="77777777" w:rsidR="00EE32E1" w:rsidRPr="004F1FA2" w:rsidRDefault="00EE32E1" w:rsidP="00EE32E1">
      <w:pPr>
        <w:snapToGrid w:val="0"/>
        <w:spacing w:before="120" w:after="120"/>
        <w:rPr>
          <w:rFonts w:eastAsia="SimSun"/>
          <w:sz w:val="20"/>
          <w14:glow w14:rad="0">
            <w14:srgbClr w14:val="FFFFFF"/>
          </w14:glow>
        </w:rPr>
      </w:pPr>
      <w:r w:rsidRPr="004F1FA2">
        <w:rPr>
          <w:rFonts w:eastAsia="SimSun"/>
          <w:b/>
          <w:bCs/>
          <w:sz w:val="20"/>
          <w:lang w:val="en-CA"/>
        </w:rPr>
        <w:t>spti_max_sublayers_minus_1</w:t>
      </w:r>
      <w:r w:rsidRPr="004F1FA2">
        <w:rPr>
          <w:rFonts w:eastAsia="SimSun"/>
          <w:sz w:val="20"/>
          <w:lang w:val="en-CA"/>
        </w:rPr>
        <w:t xml:space="preserve"> plus 1 specifies the maximum number of temporal sublayers for which picture interval scale factor (</w:t>
      </w:r>
      <w:r w:rsidRPr="004F1FA2">
        <w:rPr>
          <w:rFonts w:eastAsia="SimSun"/>
          <w:sz w:val="20"/>
          <w14:glow w14:rad="0">
            <w14:srgbClr w14:val="FFFFFF"/>
          </w14:glow>
        </w:rPr>
        <w:t>spti_sublayer_interval_scale_factor[ i ]</w:t>
      </w:r>
      <w:r w:rsidRPr="004F1FA2">
        <w:rPr>
          <w:rFonts w:eastAsia="SimSun"/>
          <w:sz w:val="20"/>
          <w:lang w:val="en-CA"/>
        </w:rPr>
        <w:t>) and synthesized flag (</w:t>
      </w:r>
      <w:r w:rsidRPr="004F1FA2">
        <w:rPr>
          <w:rFonts w:eastAsia="SimSun"/>
          <w:sz w:val="20"/>
          <w14:glow w14:rad="0">
            <w14:srgbClr w14:val="FFFFFF"/>
          </w14:glow>
        </w:rPr>
        <w:t>spti_sublayer_synthesized_picture_flag[ i ]</w:t>
      </w:r>
      <w:r w:rsidRPr="004F1FA2">
        <w:rPr>
          <w:rFonts w:eastAsia="SimSun"/>
          <w:sz w:val="20"/>
          <w:lang w:val="en-CA"/>
        </w:rPr>
        <w:t xml:space="preserve">) information is signalled. When </w:t>
      </w:r>
      <w:r w:rsidRPr="004F1FA2">
        <w:rPr>
          <w:rFonts w:eastAsia="SimSun"/>
          <w:sz w:val="20"/>
          <w14:glow w14:rad="0">
            <w14:srgbClr w14:val="FFFFFF"/>
          </w14:glow>
        </w:rPr>
        <w:t>spti_max_sublayers_minus_1 is not present, it is inferred to be equal to TemporalId</w:t>
      </w:r>
      <w:r w:rsidRPr="004F1FA2">
        <w:rPr>
          <w:rFonts w:eastAsia="SimSun"/>
          <w:sz w:val="20"/>
          <w:lang w:val="en-CA"/>
        </w:rPr>
        <w:t>.</w:t>
      </w:r>
    </w:p>
    <w:p w14:paraId="707AFAD0" w14:textId="34432153" w:rsidR="00DB0EB4" w:rsidRDefault="00EE32E1" w:rsidP="00EE32E1">
      <w:pPr>
        <w:snapToGrid w:val="0"/>
        <w:spacing w:after="120"/>
        <w:rPr>
          <w:rFonts w:eastAsia="맑은 고딕"/>
        </w:rPr>
      </w:pPr>
      <w:r w:rsidRPr="00A33E00">
        <w:rPr>
          <w:rFonts w:eastAsia="맑은 고딕"/>
        </w:rPr>
        <w:t xml:space="preserve">It is asserted that such design of the signalling has the following problem. </w:t>
      </w:r>
      <w:r w:rsidR="00DB0EB4">
        <w:rPr>
          <w:rFonts w:eastAsia="맑은 고딕"/>
        </w:rPr>
        <w:t>W</w:t>
      </w:r>
      <w:r w:rsidRPr="00A33E00">
        <w:rPr>
          <w:rFonts w:eastAsia="맑은 고딕"/>
        </w:rPr>
        <w:t xml:space="preserve">hile the SEI may be present in access unit in any temporal sublayer within the CLVS, it is possible that when spti_max_sublayer_minus_1 is present, its value is lower that </w:t>
      </w:r>
      <w:r w:rsidR="00EC58A3">
        <w:rPr>
          <w:rFonts w:eastAsia="맑은 고딕" w:hint="eastAsia"/>
          <w:lang w:eastAsia="ko-KR"/>
        </w:rPr>
        <w:t>T</w:t>
      </w:r>
      <w:r w:rsidRPr="00A33E00">
        <w:rPr>
          <w:rFonts w:eastAsia="맑은 고딕"/>
        </w:rPr>
        <w:t>emporalId of the SEI itself. This is problematic because the SEI would not have information that is useful for the picture associated with the SEI itself.</w:t>
      </w:r>
      <w:r w:rsidR="00DB0EB4">
        <w:rPr>
          <w:rFonts w:eastAsia="맑은 고딕"/>
        </w:rPr>
        <w:t xml:space="preserve"> Therefore, </w:t>
      </w:r>
      <w:r w:rsidR="00DE6B0B">
        <w:rPr>
          <w:rFonts w:eastAsia="맑은 고딕"/>
        </w:rPr>
        <w:t xml:space="preserve">it </w:t>
      </w:r>
      <w:r w:rsidRPr="00A33E00">
        <w:rPr>
          <w:rFonts w:eastAsia="맑은 고딕"/>
        </w:rPr>
        <w:t xml:space="preserve">is </w:t>
      </w:r>
      <w:r w:rsidR="0071522A" w:rsidRPr="00A33E00">
        <w:rPr>
          <w:rFonts w:eastAsia="맑은 고딕"/>
        </w:rPr>
        <w:t>desirable</w:t>
      </w:r>
      <w:r w:rsidRPr="00A33E00">
        <w:rPr>
          <w:rFonts w:eastAsia="맑은 고딕"/>
        </w:rPr>
        <w:t xml:space="preserve"> that the value of spti_max_sublayer_minus_1 should be at least equal to TemporalId of the SEI itself. </w:t>
      </w:r>
    </w:p>
    <w:p w14:paraId="68585346" w14:textId="0901312F" w:rsidR="00EE32E1" w:rsidRPr="00A33E00" w:rsidRDefault="00DB0EB4" w:rsidP="00EE32E1">
      <w:pPr>
        <w:snapToGrid w:val="0"/>
        <w:spacing w:after="120"/>
        <w:rPr>
          <w:rFonts w:eastAsia="맑은 고딕"/>
        </w:rPr>
      </w:pPr>
      <w:r>
        <w:rPr>
          <w:rFonts w:eastAsia="맑은 고딕"/>
        </w:rPr>
        <w:t xml:space="preserve">It is also desirable to allow </w:t>
      </w:r>
      <w:r w:rsidR="00EE32E1" w:rsidRPr="00A33E00">
        <w:rPr>
          <w:rFonts w:eastAsia="맑은 고딕"/>
        </w:rPr>
        <w:t xml:space="preserve">spti_max_sublayer_minus_1 value </w:t>
      </w:r>
      <w:r>
        <w:rPr>
          <w:rFonts w:eastAsia="맑은 고딕"/>
        </w:rPr>
        <w:t xml:space="preserve">to be </w:t>
      </w:r>
      <w:r w:rsidR="00EE32E1" w:rsidRPr="00A33E00">
        <w:rPr>
          <w:rFonts w:eastAsia="맑은 고딕"/>
        </w:rPr>
        <w:t>greater than TemporalId</w:t>
      </w:r>
      <w:r w:rsidR="00A53878">
        <w:rPr>
          <w:rFonts w:eastAsia="맑은 고딕" w:hint="eastAsia"/>
          <w:lang w:eastAsia="ko-KR"/>
        </w:rPr>
        <w:t xml:space="preserve"> of the SPTI SEI message</w:t>
      </w:r>
      <w:r>
        <w:rPr>
          <w:rFonts w:eastAsia="맑은 고딕"/>
          <w:lang w:eastAsia="ko-KR"/>
        </w:rPr>
        <w:t>. By allowing that, an SPTI SEI message can also</w:t>
      </w:r>
      <w:r w:rsidR="00EE32E1" w:rsidRPr="00A33E00">
        <w:rPr>
          <w:rFonts w:eastAsia="맑은 고딕"/>
        </w:rPr>
        <w:t xml:space="preserve"> </w:t>
      </w:r>
      <w:r w:rsidRPr="00A33E00">
        <w:rPr>
          <w:rFonts w:eastAsia="맑은 고딕"/>
        </w:rPr>
        <w:t>provide</w:t>
      </w:r>
      <w:r w:rsidR="00EE32E1" w:rsidRPr="00A33E00">
        <w:rPr>
          <w:rFonts w:eastAsia="맑은 고딕"/>
        </w:rPr>
        <w:t xml:space="preserve"> timing information for pictures in higher temporal sublayer, </w:t>
      </w:r>
      <w:r w:rsidR="00A53878" w:rsidRPr="00A33E00">
        <w:rPr>
          <w:rFonts w:eastAsia="맑은 고딕"/>
        </w:rPr>
        <w:t>preferably</w:t>
      </w:r>
      <w:r w:rsidR="00EE32E1" w:rsidRPr="00A33E00">
        <w:rPr>
          <w:rFonts w:eastAsia="맑은 고딕"/>
        </w:rPr>
        <w:t xml:space="preserve"> the max temporal sublayer in the CLVS. This enables the possibility that the SEI is signal at the base temporal sublayer and applies for all pictures associated with the SEI.</w:t>
      </w:r>
    </w:p>
    <w:p w14:paraId="199CCAC6" w14:textId="77777777" w:rsidR="00EE32E1" w:rsidRDefault="00EE32E1" w:rsidP="00EE32E1">
      <w:pPr>
        <w:pStyle w:val="Heading2"/>
        <w:ind w:left="720" w:hanging="720"/>
        <w:rPr>
          <w:lang w:val="en-CA" w:eastAsia="ko-KR"/>
        </w:rPr>
      </w:pPr>
      <w:r>
        <w:rPr>
          <w:rFonts w:hint="eastAsia"/>
          <w:lang w:val="en-CA" w:eastAsia="ko-KR"/>
        </w:rPr>
        <w:lastRenderedPageBreak/>
        <w:t>Proposal</w:t>
      </w:r>
    </w:p>
    <w:p w14:paraId="1A175C29" w14:textId="77777777" w:rsidR="00F27AD6" w:rsidRPr="00F27AD6" w:rsidRDefault="00F27AD6" w:rsidP="00F27AD6">
      <w:pPr>
        <w:rPr>
          <w:b/>
          <w:bCs/>
          <w:lang w:val="en-CA" w:eastAsia="ko-KR"/>
        </w:rPr>
      </w:pPr>
      <w:r w:rsidRPr="00F27AD6">
        <w:rPr>
          <w:b/>
          <w:bCs/>
          <w:lang w:val="en-CA" w:eastAsia="ko-KR"/>
        </w:rPr>
        <w:t>Semantics</w:t>
      </w:r>
      <w:r w:rsidRPr="00F27AD6">
        <w:rPr>
          <w:rFonts w:hint="eastAsia"/>
          <w:b/>
          <w:bCs/>
          <w:lang w:val="en-CA" w:eastAsia="ko-KR"/>
        </w:rPr>
        <w:t>:</w:t>
      </w:r>
    </w:p>
    <w:p w14:paraId="0C2C2B54" w14:textId="77777777" w:rsidR="00EE32E1" w:rsidRDefault="00EE32E1" w:rsidP="00EE32E1">
      <w:pPr>
        <w:tabs>
          <w:tab w:val="left" w:pos="794"/>
          <w:tab w:val="left" w:pos="1191"/>
          <w:tab w:val="left" w:pos="1588"/>
          <w:tab w:val="left" w:pos="1985"/>
        </w:tabs>
        <w:rPr>
          <w:rFonts w:eastAsia="SimSun"/>
          <w:noProof/>
          <w:sz w:val="20"/>
          <w:lang w:val="en-CA"/>
        </w:rPr>
      </w:pPr>
      <w:r w:rsidRPr="00D20BDE">
        <w:rPr>
          <w:rFonts w:eastAsia="SimSun"/>
          <w:noProof/>
          <w:sz w:val="20"/>
          <w:lang w:val="en-CA"/>
        </w:rPr>
        <w:t>…</w:t>
      </w:r>
    </w:p>
    <w:p w14:paraId="1586ED1E" w14:textId="07C67942" w:rsidR="00EE32E1" w:rsidRPr="00C0564B" w:rsidRDefault="00EE32E1" w:rsidP="00EE32E1">
      <w:pPr>
        <w:rPr>
          <w:rFonts w:eastAsia="SimSun"/>
          <w:sz w:val="20"/>
          <w14:glow w14:rad="0">
            <w14:srgbClr w14:val="FFFFFF"/>
          </w14:glow>
        </w:rPr>
      </w:pPr>
      <w:r w:rsidRPr="00847DD9">
        <w:rPr>
          <w:rFonts w:eastAsia="SimSun"/>
          <w:b/>
          <w:bCs/>
          <w:sz w:val="20"/>
          <w:lang w:val="en-CA"/>
        </w:rPr>
        <w:t>spti_max_sublayers_minus</w:t>
      </w:r>
      <w:r>
        <w:rPr>
          <w:rFonts w:eastAsia="SimSun"/>
          <w:b/>
          <w:bCs/>
          <w:sz w:val="20"/>
          <w:lang w:val="en-CA"/>
        </w:rPr>
        <w:t>_</w:t>
      </w:r>
      <w:r w:rsidRPr="00847DD9">
        <w:rPr>
          <w:rFonts w:eastAsia="SimSun"/>
          <w:b/>
          <w:bCs/>
          <w:sz w:val="20"/>
          <w:lang w:val="en-CA"/>
        </w:rPr>
        <w:t>1</w:t>
      </w:r>
      <w:r>
        <w:rPr>
          <w:rFonts w:eastAsia="SimSun"/>
          <w:b/>
          <w:bCs/>
          <w:sz w:val="20"/>
          <w:lang w:val="en-CA"/>
        </w:rPr>
        <w:t xml:space="preserve"> </w:t>
      </w:r>
      <w:r w:rsidRPr="00C0564B">
        <w:rPr>
          <w:rFonts w:eastAsia="SimSun"/>
          <w:sz w:val="20"/>
          <w:lang w:val="en-CA"/>
        </w:rPr>
        <w:t>plus 1 specifies the maximum number of temporal sublayers for which picture interval scale factor (</w:t>
      </w:r>
      <w:r w:rsidRPr="00C0564B">
        <w:rPr>
          <w:rFonts w:eastAsia="SimSun"/>
          <w:sz w:val="20"/>
          <w14:glow w14:rad="0">
            <w14:srgbClr w14:val="FFFFFF"/>
          </w14:glow>
        </w:rPr>
        <w:t>spti_sublayer_interval_scale_factor[ i ]</w:t>
      </w:r>
      <w:r w:rsidRPr="00C0564B">
        <w:rPr>
          <w:rFonts w:eastAsia="SimSun"/>
          <w:sz w:val="20"/>
          <w:lang w:val="en-CA"/>
        </w:rPr>
        <w:t>) and synthesized flag (</w:t>
      </w:r>
      <w:r w:rsidRPr="00C0564B">
        <w:rPr>
          <w:rFonts w:eastAsia="SimSun"/>
          <w:sz w:val="20"/>
          <w14:glow w14:rad="0">
            <w14:srgbClr w14:val="FFFFFF"/>
          </w14:glow>
        </w:rPr>
        <w:t>spti_sublayer_synthesized_picture_flag[ i ]</w:t>
      </w:r>
      <w:r w:rsidRPr="00C0564B">
        <w:rPr>
          <w:rFonts w:eastAsia="SimSun"/>
          <w:sz w:val="20"/>
          <w:lang w:val="en-CA"/>
        </w:rPr>
        <w:t xml:space="preserve">) information is signalled. When </w:t>
      </w:r>
      <w:r w:rsidRPr="00C0564B">
        <w:rPr>
          <w:rFonts w:eastAsia="SimSun"/>
          <w:sz w:val="20"/>
          <w14:glow w14:rad="0">
            <w14:srgbClr w14:val="FFFFFF"/>
          </w14:glow>
        </w:rPr>
        <w:t>spti_max_sublayers_minus</w:t>
      </w:r>
      <w:r w:rsidRPr="00847DD9">
        <w:rPr>
          <w:rFonts w:eastAsia="SimSun"/>
          <w:sz w:val="20"/>
          <w14:glow w14:rad="0">
            <w14:srgbClr w14:val="FFFFFF"/>
          </w14:glow>
        </w:rPr>
        <w:t>_1</w:t>
      </w:r>
      <w:r w:rsidRPr="00C0564B">
        <w:rPr>
          <w:rFonts w:eastAsia="SimSun"/>
          <w:sz w:val="20"/>
          <w14:glow w14:rad="0">
            <w14:srgbClr w14:val="FFFFFF"/>
          </w14:glow>
        </w:rPr>
        <w:t xml:space="preserve"> is not present, it is inferred to be equal to TemporalId</w:t>
      </w:r>
      <w:r w:rsidRPr="00C0564B">
        <w:rPr>
          <w:rFonts w:eastAsia="SimSun"/>
          <w:sz w:val="20"/>
          <w:lang w:val="en-CA"/>
        </w:rPr>
        <w:t>.</w:t>
      </w:r>
      <w:r>
        <w:rPr>
          <w:rFonts w:eastAsia="SimSun"/>
          <w:sz w:val="20"/>
          <w:lang w:val="en-CA"/>
        </w:rPr>
        <w:t xml:space="preserve"> </w:t>
      </w:r>
      <w:r w:rsidRPr="00847DD9">
        <w:rPr>
          <w:rFonts w:eastAsia="SimSun"/>
          <w:sz w:val="20"/>
          <w:highlight w:val="yellow"/>
          <w:lang w:val="en-CA"/>
        </w:rPr>
        <w:t>The value of spti_max_sublayers_minus</w:t>
      </w:r>
      <w:r>
        <w:rPr>
          <w:rFonts w:eastAsia="SimSun"/>
          <w:sz w:val="20"/>
          <w:highlight w:val="yellow"/>
          <w:lang w:val="en-CA"/>
        </w:rPr>
        <w:t>_</w:t>
      </w:r>
      <w:r w:rsidRPr="00847DD9">
        <w:rPr>
          <w:rFonts w:eastAsia="SimSun"/>
          <w:sz w:val="20"/>
          <w:highlight w:val="yellow"/>
          <w:lang w:val="en-CA"/>
        </w:rPr>
        <w:t xml:space="preserve">1 shall be equal to or greater than </w:t>
      </w:r>
      <w:r w:rsidRPr="00A53878">
        <w:rPr>
          <w:rFonts w:eastAsia="SimSun"/>
          <w:sz w:val="20"/>
          <w:highlight w:val="yellow"/>
          <w:lang w:val="en-CA"/>
        </w:rPr>
        <w:t>TemporalId</w:t>
      </w:r>
      <w:r w:rsidR="00A53878" w:rsidRPr="00A53878">
        <w:rPr>
          <w:rFonts w:hint="eastAsia"/>
          <w:sz w:val="20"/>
          <w:highlight w:val="yellow"/>
          <w:lang w:val="en-CA" w:eastAsia="ko-KR"/>
        </w:rPr>
        <w:t xml:space="preserve"> </w:t>
      </w:r>
      <w:r w:rsidR="00A53878" w:rsidRPr="00A53878">
        <w:rPr>
          <w:sz w:val="20"/>
          <w:highlight w:val="yellow"/>
          <w:lang w:val="en-CA" w:eastAsia="ko-KR"/>
        </w:rPr>
        <w:t>of the SPTI SEI message</w:t>
      </w:r>
      <w:r w:rsidRPr="00A53878">
        <w:rPr>
          <w:rFonts w:eastAsia="SimSun"/>
          <w:sz w:val="20"/>
          <w:highlight w:val="yellow"/>
          <w:lang w:val="en-CA"/>
        </w:rPr>
        <w:t>.</w:t>
      </w:r>
    </w:p>
    <w:p w14:paraId="4FB7EB50" w14:textId="4C6B1DE6" w:rsidR="00EE32E1" w:rsidRPr="00EE32E1" w:rsidRDefault="00EE32E1" w:rsidP="00EE32E1">
      <w:pPr>
        <w:rPr>
          <w:lang w:eastAsia="ko-KR"/>
        </w:rPr>
      </w:pPr>
      <w:r>
        <w:rPr>
          <w:lang w:eastAsia="ko-KR"/>
        </w:rPr>
        <w:t>…</w:t>
      </w:r>
    </w:p>
    <w:p w14:paraId="3A356F6B" w14:textId="2451DA7D" w:rsidR="000A5B7F" w:rsidRDefault="000A5B7F" w:rsidP="00FD6DAB">
      <w:pPr>
        <w:pStyle w:val="Heading1"/>
        <w:ind w:left="360" w:hanging="360"/>
        <w:jc w:val="left"/>
        <w:rPr>
          <w:lang w:eastAsia="ko-KR"/>
        </w:rPr>
      </w:pPr>
      <w:r>
        <w:rPr>
          <w:rFonts w:hint="eastAsia"/>
          <w:lang w:eastAsia="ko-KR"/>
        </w:rPr>
        <w:t xml:space="preserve">Specify </w:t>
      </w:r>
      <w:r>
        <w:rPr>
          <w:lang w:eastAsia="ko-KR"/>
        </w:rPr>
        <w:t>infer</w:t>
      </w:r>
      <w:r w:rsidR="00DE6B0B">
        <w:rPr>
          <w:lang w:eastAsia="ko-KR"/>
        </w:rPr>
        <w:t>ence</w:t>
      </w:r>
      <w:r>
        <w:rPr>
          <w:rFonts w:hint="eastAsia"/>
          <w:lang w:eastAsia="ko-KR"/>
        </w:rPr>
        <w:t xml:space="preserve"> </w:t>
      </w:r>
      <w:r w:rsidR="00DE6B0B">
        <w:rPr>
          <w:lang w:eastAsia="ko-KR"/>
        </w:rPr>
        <w:t>for</w:t>
      </w:r>
      <w:r>
        <w:rPr>
          <w:rFonts w:hint="eastAsia"/>
          <w:lang w:eastAsia="ko-KR"/>
        </w:rPr>
        <w:t xml:space="preserve"> </w:t>
      </w:r>
      <w:r>
        <w:t>spti</w:t>
      </w:r>
      <w:r w:rsidRPr="000A4C03">
        <w:t>_sublayer_interval_scale_factor[</w:t>
      </w:r>
      <w:r>
        <w:t> i </w:t>
      </w:r>
      <w:r w:rsidRPr="000A4C03">
        <w:t>]</w:t>
      </w:r>
      <w:r w:rsidR="00DE6B0B">
        <w:rPr>
          <w:lang w:eastAsia="ko-KR"/>
        </w:rPr>
        <w:t xml:space="preserve"> </w:t>
      </w:r>
      <w:r>
        <w:rPr>
          <w:rFonts w:hint="eastAsia"/>
          <w:lang w:eastAsia="ko-KR"/>
        </w:rPr>
        <w:t>when it is not present</w:t>
      </w:r>
    </w:p>
    <w:p w14:paraId="21036DD5" w14:textId="77777777" w:rsidR="00EE32E1" w:rsidRDefault="00EE32E1" w:rsidP="00EE32E1">
      <w:pPr>
        <w:pStyle w:val="Heading2"/>
        <w:rPr>
          <w:lang w:val="en-CA" w:eastAsia="ko-KR"/>
        </w:rPr>
      </w:pPr>
      <w:r>
        <w:rPr>
          <w:rFonts w:hint="eastAsia"/>
          <w:lang w:val="en-CA" w:eastAsia="ko-KR"/>
        </w:rPr>
        <w:t>Problem statement</w:t>
      </w:r>
    </w:p>
    <w:p w14:paraId="293E1C57" w14:textId="0A4ECF2F" w:rsidR="00D22630" w:rsidRPr="00D22630" w:rsidRDefault="00D22630" w:rsidP="00D22630">
      <w:pPr>
        <w:rPr>
          <w:lang w:val="en-CA" w:eastAsia="ko-KR"/>
        </w:rPr>
      </w:pPr>
      <w:r>
        <w:rPr>
          <w:rFonts w:eastAsia="맑은 고딕" w:hint="eastAsia"/>
          <w:lang w:val="en-CA"/>
        </w:rPr>
        <w:t xml:space="preserve">The current </w:t>
      </w:r>
      <w:r w:rsidR="00A53878">
        <w:rPr>
          <w:rFonts w:eastAsia="맑은 고딕" w:hint="eastAsia"/>
          <w:lang w:val="en-CA" w:eastAsia="ko-KR"/>
        </w:rPr>
        <w:t>semantics</w:t>
      </w:r>
      <w:r>
        <w:rPr>
          <w:rFonts w:eastAsia="맑은 고딕" w:hint="eastAsia"/>
          <w:lang w:val="en-CA"/>
        </w:rPr>
        <w:t xml:space="preserve"> of spti_source_type </w:t>
      </w:r>
      <w:r>
        <w:rPr>
          <w:rFonts w:eastAsia="맑은 고딕"/>
          <w:lang w:val="en-CA"/>
        </w:rPr>
        <w:t>does</w:t>
      </w:r>
      <w:r w:rsidR="00DE6B0B">
        <w:rPr>
          <w:rFonts w:eastAsia="맑은 고딕"/>
          <w:lang w:val="en-CA"/>
        </w:rPr>
        <w:t xml:space="preserve"> </w:t>
      </w:r>
      <w:r>
        <w:rPr>
          <w:rFonts w:eastAsia="맑은 고딕"/>
          <w:lang w:val="en-CA"/>
        </w:rPr>
        <w:t>n</w:t>
      </w:r>
      <w:r w:rsidR="00DE6B0B">
        <w:rPr>
          <w:rFonts w:eastAsia="맑은 고딕"/>
          <w:lang w:val="en-CA"/>
        </w:rPr>
        <w:t>o</w:t>
      </w:r>
      <w:r>
        <w:rPr>
          <w:rFonts w:eastAsia="맑은 고딕"/>
          <w:lang w:val="en-CA"/>
        </w:rPr>
        <w:t>t</w:t>
      </w:r>
      <w:r>
        <w:rPr>
          <w:rFonts w:eastAsia="맑은 고딕" w:hint="eastAsia"/>
          <w:lang w:val="en-CA"/>
        </w:rPr>
        <w:t xml:space="preserve"> provide </w:t>
      </w:r>
      <w:r w:rsidR="00DE6B0B">
        <w:rPr>
          <w:rFonts w:eastAsia="맑은 고딕"/>
          <w:lang w:val="en-CA"/>
        </w:rPr>
        <w:t xml:space="preserve">method </w:t>
      </w:r>
      <w:r>
        <w:rPr>
          <w:rFonts w:eastAsia="맑은 고딕" w:hint="eastAsia"/>
          <w:lang w:val="en-CA"/>
        </w:rPr>
        <w:t xml:space="preserve">to infer the value of </w:t>
      </w:r>
      <w:r w:rsidRPr="00670B4E">
        <w:rPr>
          <w:rFonts w:eastAsia="맑은 고딕"/>
          <w:lang w:val="en-CA"/>
        </w:rPr>
        <w:t>spti_sublayer_interval_scale_factor</w:t>
      </w:r>
      <w:r w:rsidR="00DE6B0B" w:rsidRPr="00670B4E">
        <w:rPr>
          <w:rFonts w:eastAsia="맑은 고딕"/>
          <w:lang w:val="en-CA"/>
        </w:rPr>
        <w:t>[</w:t>
      </w:r>
      <w:r w:rsidR="00DE6B0B">
        <w:rPr>
          <w:rFonts w:eastAsia="맑은 고딕"/>
          <w:lang w:val="en-CA"/>
        </w:rPr>
        <w:t> i </w:t>
      </w:r>
      <w:r w:rsidRPr="00670B4E">
        <w:rPr>
          <w:rFonts w:eastAsia="맑은 고딕"/>
          <w:lang w:val="en-CA"/>
        </w:rPr>
        <w:t xml:space="preserve">] </w:t>
      </w:r>
      <w:r>
        <w:rPr>
          <w:rFonts w:eastAsia="맑은 고딕" w:hint="eastAsia"/>
          <w:lang w:val="en-CA"/>
        </w:rPr>
        <w:t>when this syntax element is not prese</w:t>
      </w:r>
      <w:r>
        <w:rPr>
          <w:rFonts w:eastAsia="맑은 고딕"/>
          <w:lang w:val="en-CA"/>
        </w:rPr>
        <w:t>n</w:t>
      </w:r>
      <w:r>
        <w:rPr>
          <w:rFonts w:eastAsia="맑은 고딕" w:hint="eastAsia"/>
          <w:lang w:val="en-CA"/>
        </w:rPr>
        <w:t>t</w:t>
      </w:r>
      <w:r>
        <w:rPr>
          <w:rFonts w:eastAsia="맑은 고딕" w:hint="eastAsia"/>
          <w:lang w:val="en-CA" w:eastAsia="ko-KR"/>
        </w:rPr>
        <w:t>.</w:t>
      </w:r>
    </w:p>
    <w:p w14:paraId="1B993A1B" w14:textId="77777777" w:rsidR="00EE32E1" w:rsidRDefault="00EE32E1" w:rsidP="00EE32E1">
      <w:pPr>
        <w:pStyle w:val="Heading2"/>
        <w:ind w:left="720" w:hanging="720"/>
        <w:rPr>
          <w:lang w:val="en-CA" w:eastAsia="ko-KR"/>
        </w:rPr>
      </w:pPr>
      <w:r>
        <w:rPr>
          <w:rFonts w:hint="eastAsia"/>
          <w:lang w:val="en-CA" w:eastAsia="ko-KR"/>
        </w:rPr>
        <w:t>Proposal</w:t>
      </w:r>
    </w:p>
    <w:p w14:paraId="5F4CF3D8" w14:textId="5D5D428F" w:rsidR="00A53878" w:rsidRDefault="00A53878" w:rsidP="00A53878">
      <w:pPr>
        <w:rPr>
          <w:lang w:val="en-CA" w:eastAsia="ko-KR"/>
        </w:rPr>
      </w:pPr>
      <w:r>
        <w:rPr>
          <w:lang w:val="en-CA" w:eastAsia="ko-KR"/>
        </w:rPr>
        <w:t>I</w:t>
      </w:r>
      <w:r>
        <w:rPr>
          <w:rFonts w:hint="eastAsia"/>
          <w:lang w:val="en-CA" w:eastAsia="ko-KR"/>
        </w:rPr>
        <w:t xml:space="preserve">t is proposed to infer this value to </w:t>
      </w:r>
      <w:r w:rsidRPr="00A53878">
        <w:rPr>
          <w:lang w:val="en-CA" w:eastAsia="ko-KR"/>
        </w:rPr>
        <w:t>spti_sublayer_interval_scale_factor</w:t>
      </w:r>
      <w:r w:rsidR="00DE6B0B" w:rsidRPr="00A53878">
        <w:rPr>
          <w:lang w:val="en-CA" w:eastAsia="ko-KR"/>
        </w:rPr>
        <w:t>[</w:t>
      </w:r>
      <w:r w:rsidR="00DE6B0B">
        <w:rPr>
          <w:lang w:val="en-CA" w:eastAsia="ko-KR"/>
        </w:rPr>
        <w:t> i </w:t>
      </w:r>
      <w:r w:rsidR="00DE6B0B" w:rsidRPr="00A53878">
        <w:rPr>
          <w:lang w:val="en-CA" w:eastAsia="ko-KR"/>
        </w:rPr>
        <w:t>–</w:t>
      </w:r>
      <w:r w:rsidR="00DE6B0B">
        <w:rPr>
          <w:lang w:val="en-CA" w:eastAsia="ko-KR"/>
        </w:rPr>
        <w:t> </w:t>
      </w:r>
      <w:r w:rsidR="00DE6B0B" w:rsidRPr="00A53878">
        <w:rPr>
          <w:lang w:val="en-CA" w:eastAsia="ko-KR"/>
        </w:rPr>
        <w:t>1</w:t>
      </w:r>
      <w:r w:rsidR="00DE6B0B">
        <w:rPr>
          <w:lang w:val="en-CA" w:eastAsia="ko-KR"/>
        </w:rPr>
        <w:t> </w:t>
      </w:r>
      <w:r w:rsidR="00DE6B0B" w:rsidRPr="00A53878">
        <w:rPr>
          <w:lang w:val="en-CA" w:eastAsia="ko-KR"/>
        </w:rPr>
        <w:t>]</w:t>
      </w:r>
      <w:r w:rsidR="00DE6B0B">
        <w:rPr>
          <w:lang w:val="en-CA" w:eastAsia="ko-KR"/>
        </w:rPr>
        <w:t> </w:t>
      </w:r>
      <w:r w:rsidR="00DE6B0B" w:rsidRPr="00A53878">
        <w:rPr>
          <w:lang w:val="en-CA" w:eastAsia="ko-KR"/>
        </w:rPr>
        <w:t>/</w:t>
      </w:r>
      <w:r w:rsidR="00DE6B0B">
        <w:rPr>
          <w:lang w:val="en-CA" w:eastAsia="ko-KR"/>
        </w:rPr>
        <w:t> </w:t>
      </w:r>
      <w:r w:rsidRPr="00A53878">
        <w:rPr>
          <w:lang w:val="en-CA" w:eastAsia="ko-KR"/>
        </w:rPr>
        <w:t>2</w:t>
      </w:r>
      <w:r>
        <w:rPr>
          <w:rFonts w:hint="eastAsia"/>
          <w:lang w:val="en-CA" w:eastAsia="ko-KR"/>
        </w:rPr>
        <w:t xml:space="preserve">. This value is derived from the typical case of composing temporal sublayers as </w:t>
      </w:r>
      <w:r w:rsidR="0071522A">
        <w:rPr>
          <w:rFonts w:hint="eastAsia"/>
          <w:lang w:val="en-CA" w:eastAsia="ko-KR"/>
        </w:rPr>
        <w:t>follow:</w:t>
      </w:r>
    </w:p>
    <w:p w14:paraId="3339BE4F" w14:textId="157836AB" w:rsidR="00A53878" w:rsidRDefault="00A53878" w:rsidP="00A53878">
      <w:pPr>
        <w:jc w:val="center"/>
        <w:rPr>
          <w:lang w:val="en-CA" w:eastAsia="ko-KR"/>
        </w:rPr>
      </w:pPr>
      <w:r>
        <w:rPr>
          <w:rFonts w:ascii="맑은 고딕" w:eastAsia="맑은 고딕" w:hAnsi="맑은 고딕"/>
          <w:noProof/>
          <w:color w:val="C00000"/>
          <w:sz w:val="20"/>
          <w:lang w:eastAsia="ko-KR"/>
        </w:rPr>
        <w:drawing>
          <wp:inline distT="0" distB="0" distL="0" distR="0" wp14:anchorId="771CF484" wp14:editId="395A55CB">
            <wp:extent cx="4324141" cy="658368"/>
            <wp:effectExtent l="0" t="0" r="0" b="8890"/>
            <wp:docPr id="121123926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424137" cy="673593"/>
                    </a:xfrm>
                    <a:prstGeom prst="rect">
                      <a:avLst/>
                    </a:prstGeom>
                    <a:noFill/>
                    <a:ln>
                      <a:noFill/>
                    </a:ln>
                  </pic:spPr>
                </pic:pic>
              </a:graphicData>
            </a:graphic>
          </wp:inline>
        </w:drawing>
      </w:r>
    </w:p>
    <w:p w14:paraId="5F9AB46D" w14:textId="654EA287" w:rsidR="0071522A" w:rsidRDefault="0071522A" w:rsidP="0071522A">
      <w:pPr>
        <w:jc w:val="left"/>
        <w:rPr>
          <w:sz w:val="20"/>
          <w:szCs w:val="18"/>
          <w:lang w:val="en-CA" w:eastAsia="ko-KR"/>
        </w:rPr>
      </w:pPr>
      <w:r w:rsidRPr="0071522A">
        <w:rPr>
          <w:sz w:val="20"/>
          <w:szCs w:val="18"/>
          <w:lang w:val="en-CA" w:eastAsia="ko-KR"/>
        </w:rPr>
        <w:t>spti_sublayer_interval_scale_factor</w:t>
      </w:r>
      <w:r w:rsidRPr="0071522A">
        <w:rPr>
          <w:rFonts w:hint="eastAsia"/>
          <w:sz w:val="20"/>
          <w:szCs w:val="18"/>
          <w:lang w:val="en-CA" w:eastAsia="ko-KR"/>
        </w:rPr>
        <w:t xml:space="preserve">[ </w:t>
      </w:r>
      <w:r>
        <w:rPr>
          <w:rFonts w:hint="eastAsia"/>
          <w:sz w:val="20"/>
          <w:szCs w:val="18"/>
          <w:lang w:val="en-CA" w:eastAsia="ko-KR"/>
        </w:rPr>
        <w:t>2</w:t>
      </w:r>
      <w:r w:rsidRPr="0071522A">
        <w:rPr>
          <w:rFonts w:hint="eastAsia"/>
          <w:sz w:val="20"/>
          <w:szCs w:val="18"/>
          <w:lang w:val="en-CA" w:eastAsia="ko-KR"/>
        </w:rPr>
        <w:t xml:space="preserve"> ] = </w:t>
      </w:r>
      <w:r>
        <w:rPr>
          <w:rFonts w:hint="eastAsia"/>
          <w:sz w:val="20"/>
          <w:szCs w:val="18"/>
          <w:lang w:val="en-CA" w:eastAsia="ko-KR"/>
        </w:rPr>
        <w:t>1</w:t>
      </w:r>
    </w:p>
    <w:p w14:paraId="782D099A" w14:textId="77777777" w:rsidR="0071522A" w:rsidRPr="0071522A" w:rsidRDefault="0071522A" w:rsidP="0071522A">
      <w:pPr>
        <w:jc w:val="left"/>
        <w:rPr>
          <w:sz w:val="20"/>
          <w:szCs w:val="18"/>
          <w:lang w:val="en-CA" w:eastAsia="ko-KR"/>
        </w:rPr>
      </w:pPr>
      <w:r w:rsidRPr="0071522A">
        <w:rPr>
          <w:sz w:val="20"/>
          <w:szCs w:val="18"/>
          <w:lang w:val="en-CA" w:eastAsia="ko-KR"/>
        </w:rPr>
        <w:t>spti_sublayer_interval_scale_factor</w:t>
      </w:r>
      <w:r w:rsidRPr="0071522A">
        <w:rPr>
          <w:rFonts w:hint="eastAsia"/>
          <w:sz w:val="20"/>
          <w:szCs w:val="18"/>
          <w:lang w:val="en-CA" w:eastAsia="ko-KR"/>
        </w:rPr>
        <w:t xml:space="preserve">[ </w:t>
      </w:r>
      <w:r>
        <w:rPr>
          <w:rFonts w:hint="eastAsia"/>
          <w:sz w:val="20"/>
          <w:szCs w:val="18"/>
          <w:lang w:val="en-CA" w:eastAsia="ko-KR"/>
        </w:rPr>
        <w:t>1</w:t>
      </w:r>
      <w:r w:rsidRPr="0071522A">
        <w:rPr>
          <w:rFonts w:hint="eastAsia"/>
          <w:sz w:val="20"/>
          <w:szCs w:val="18"/>
          <w:lang w:val="en-CA" w:eastAsia="ko-KR"/>
        </w:rPr>
        <w:t xml:space="preserve"> ] = </w:t>
      </w:r>
      <w:r>
        <w:rPr>
          <w:rFonts w:hint="eastAsia"/>
          <w:sz w:val="20"/>
          <w:szCs w:val="18"/>
          <w:lang w:val="en-CA" w:eastAsia="ko-KR"/>
        </w:rPr>
        <w:t>2</w:t>
      </w:r>
    </w:p>
    <w:p w14:paraId="1864185E" w14:textId="77777777" w:rsidR="0071522A" w:rsidRPr="0071522A" w:rsidRDefault="0071522A" w:rsidP="0071522A">
      <w:pPr>
        <w:jc w:val="left"/>
        <w:rPr>
          <w:sz w:val="20"/>
          <w:szCs w:val="18"/>
          <w:lang w:val="en-CA" w:eastAsia="ko-KR"/>
        </w:rPr>
      </w:pPr>
      <w:r w:rsidRPr="0071522A">
        <w:rPr>
          <w:sz w:val="20"/>
          <w:szCs w:val="18"/>
          <w:lang w:val="en-CA" w:eastAsia="ko-KR"/>
        </w:rPr>
        <w:t>spti_sublayer_interval_scale_factor</w:t>
      </w:r>
      <w:r w:rsidRPr="0071522A">
        <w:rPr>
          <w:rFonts w:hint="eastAsia"/>
          <w:sz w:val="20"/>
          <w:szCs w:val="18"/>
          <w:lang w:val="en-CA" w:eastAsia="ko-KR"/>
        </w:rPr>
        <w:t>[ 0 ] = 4</w:t>
      </w:r>
    </w:p>
    <w:p w14:paraId="173FBD47" w14:textId="77777777" w:rsidR="009E67E3" w:rsidRDefault="009E67E3" w:rsidP="00F27AD6">
      <w:pPr>
        <w:rPr>
          <w:b/>
          <w:bCs/>
          <w:lang w:val="en-CA" w:eastAsia="ko-KR"/>
        </w:rPr>
      </w:pPr>
    </w:p>
    <w:p w14:paraId="4D8FA798" w14:textId="4B3DA715" w:rsidR="00F27AD6" w:rsidRPr="00F27AD6" w:rsidRDefault="00F27AD6" w:rsidP="00F27AD6">
      <w:pPr>
        <w:rPr>
          <w:b/>
          <w:bCs/>
          <w:lang w:val="en-CA" w:eastAsia="ko-KR"/>
        </w:rPr>
      </w:pPr>
      <w:r w:rsidRPr="00F27AD6">
        <w:rPr>
          <w:b/>
          <w:bCs/>
          <w:lang w:val="en-CA" w:eastAsia="ko-KR"/>
        </w:rPr>
        <w:t>Semantics</w:t>
      </w:r>
      <w:r w:rsidRPr="00F27AD6">
        <w:rPr>
          <w:rFonts w:hint="eastAsia"/>
          <w:b/>
          <w:bCs/>
          <w:lang w:val="en-CA" w:eastAsia="ko-KR"/>
        </w:rPr>
        <w:t>:</w:t>
      </w:r>
    </w:p>
    <w:p w14:paraId="4891B52C" w14:textId="77777777" w:rsidR="00D22630" w:rsidRPr="0039615A" w:rsidRDefault="00D22630" w:rsidP="00D22630">
      <w:pPr>
        <w:rPr>
          <w:rFonts w:eastAsia="맑은 고딕"/>
          <w:bCs/>
          <w:noProof/>
          <w:sz w:val="20"/>
          <w:szCs w:val="18"/>
          <w:lang w:val="en-CA"/>
        </w:rPr>
      </w:pPr>
      <w:r w:rsidRPr="0039615A">
        <w:rPr>
          <w:rFonts w:eastAsia="맑은 고딕"/>
          <w:bCs/>
          <w:noProof/>
          <w:sz w:val="20"/>
          <w:szCs w:val="18"/>
          <w:lang w:val="en-CA"/>
        </w:rPr>
        <w:t>…</w:t>
      </w:r>
    </w:p>
    <w:p w14:paraId="18E02A5C" w14:textId="25C80B26" w:rsidR="00D22630" w:rsidRPr="0039615A" w:rsidRDefault="00D22630" w:rsidP="00D22630">
      <w:pPr>
        <w:rPr>
          <w:sz w:val="20"/>
        </w:rPr>
      </w:pPr>
      <w:r w:rsidRPr="0039615A">
        <w:rPr>
          <w:rFonts w:eastAsia="SimSun"/>
          <w:b/>
          <w:bCs/>
          <w:sz w:val="20"/>
          <w:lang w:val="en-CA"/>
        </w:rPr>
        <w:t>spti_sublayer_interval_scale_factor</w:t>
      </w:r>
      <w:r w:rsidRPr="0039615A">
        <w:rPr>
          <w:rFonts w:eastAsia="SimSun"/>
          <w:sz w:val="20"/>
          <w:lang w:val="en-CA"/>
        </w:rPr>
        <w:t>[</w:t>
      </w:r>
      <w:r w:rsidRPr="0039615A">
        <w:rPr>
          <w:rFonts w:eastAsia="SimSun"/>
          <w:sz w:val="20"/>
        </w:rPr>
        <w:t> </w:t>
      </w:r>
      <w:r w:rsidRPr="0039615A">
        <w:rPr>
          <w:rFonts w:eastAsia="SimSun"/>
          <w:sz w:val="20"/>
          <w:lang w:val="en-CA"/>
        </w:rPr>
        <w:t>i</w:t>
      </w:r>
      <w:r w:rsidRPr="0039615A">
        <w:rPr>
          <w:rFonts w:eastAsia="SimSun"/>
          <w:sz w:val="20"/>
        </w:rPr>
        <w:t> </w:t>
      </w:r>
      <w:r w:rsidRPr="0039615A">
        <w:rPr>
          <w:rFonts w:eastAsia="SimSun"/>
          <w:sz w:val="20"/>
          <w:lang w:val="en-CA"/>
        </w:rPr>
        <w:t>], when present, specifies a scale factor used in determining the source picture interval of corresponding pictures in the CLVS having TemporalId equal to i</w:t>
      </w:r>
      <w:r w:rsidRPr="0039615A">
        <w:rPr>
          <w:rFonts w:eastAsia="Times New Roman"/>
          <w:color w:val="FF0000"/>
          <w:lang w:val="en-CA"/>
        </w:rPr>
        <w:t xml:space="preserve"> </w:t>
      </w:r>
      <w:r w:rsidRPr="0039615A">
        <w:rPr>
          <w:rFonts w:eastAsia="SimSun"/>
          <w:sz w:val="20"/>
          <w:lang w:val="en-CA"/>
        </w:rPr>
        <w:t>relative to the previous output picture with TemporalId less than or equal to i. The value 0 may be used to indicate that the source picture corresponding to the current decoded output picture is identical to the source picture corresponding to the previous decoded output picture with TemporalId less than or equal to i.</w:t>
      </w:r>
      <w:r>
        <w:rPr>
          <w:rFonts w:hint="eastAsia"/>
          <w:sz w:val="20"/>
          <w:lang w:val="en-CA"/>
        </w:rPr>
        <w:t xml:space="preserve"> </w:t>
      </w:r>
      <w:r w:rsidRPr="0039615A">
        <w:rPr>
          <w:sz w:val="20"/>
          <w:highlight w:val="yellow"/>
          <w:lang w:val="en-CA"/>
        </w:rPr>
        <w:t>When not present, the value of spti_sublayer_interval_scale_factor[</w:t>
      </w:r>
      <w:r>
        <w:rPr>
          <w:sz w:val="20"/>
          <w:highlight w:val="yellow"/>
          <w:lang w:val="en-CA"/>
        </w:rPr>
        <w:t> i </w:t>
      </w:r>
      <w:r w:rsidRPr="0039615A">
        <w:rPr>
          <w:sz w:val="20"/>
          <w:highlight w:val="yellow"/>
          <w:lang w:val="en-CA"/>
        </w:rPr>
        <w:t xml:space="preserve">] is inferred to be equal to </w:t>
      </w:r>
      <w:r w:rsidRPr="0039615A">
        <w:rPr>
          <w:rFonts w:eastAsia="SimSun"/>
          <w:sz w:val="20"/>
          <w:highlight w:val="yellow"/>
          <w:lang w:val="en-CA"/>
        </w:rPr>
        <w:t>spti_sublayer_interval_scale_factor[</w:t>
      </w:r>
      <w:r w:rsidRPr="0039615A">
        <w:rPr>
          <w:rFonts w:eastAsia="SimSun"/>
          <w:sz w:val="20"/>
          <w:highlight w:val="yellow"/>
        </w:rPr>
        <w:t> </w:t>
      </w:r>
      <w:r w:rsidRPr="0039615A">
        <w:rPr>
          <w:rFonts w:eastAsia="SimSun"/>
          <w:sz w:val="20"/>
          <w:highlight w:val="yellow"/>
          <w:lang w:val="en-CA"/>
        </w:rPr>
        <w:t>i</w:t>
      </w:r>
      <w:r w:rsidRPr="0039615A">
        <w:rPr>
          <w:rFonts w:eastAsia="SimSun"/>
          <w:sz w:val="20"/>
          <w:highlight w:val="yellow"/>
        </w:rPr>
        <w:t> </w:t>
      </w:r>
      <w:r w:rsidRPr="0039615A">
        <w:rPr>
          <w:sz w:val="20"/>
          <w:highlight w:val="yellow"/>
        </w:rPr>
        <w:t>–</w:t>
      </w:r>
      <w:r>
        <w:rPr>
          <w:sz w:val="20"/>
          <w:highlight w:val="yellow"/>
        </w:rPr>
        <w:t> </w:t>
      </w:r>
      <w:r w:rsidRPr="0039615A">
        <w:rPr>
          <w:rFonts w:hint="eastAsia"/>
          <w:sz w:val="20"/>
          <w:highlight w:val="yellow"/>
        </w:rPr>
        <w:t>1</w:t>
      </w:r>
      <w:r>
        <w:rPr>
          <w:sz w:val="20"/>
          <w:highlight w:val="yellow"/>
        </w:rPr>
        <w:t> </w:t>
      </w:r>
      <w:r w:rsidR="00DE6B0B" w:rsidRPr="0039615A">
        <w:rPr>
          <w:rFonts w:eastAsia="SimSun"/>
          <w:sz w:val="20"/>
          <w:highlight w:val="yellow"/>
          <w:lang w:val="en-CA"/>
        </w:rPr>
        <w:t>]</w:t>
      </w:r>
      <w:r w:rsidR="00DE6B0B">
        <w:rPr>
          <w:sz w:val="20"/>
          <w:highlight w:val="yellow"/>
          <w:lang w:val="en-CA"/>
        </w:rPr>
        <w:t> </w:t>
      </w:r>
      <w:r w:rsidR="00DE6B0B" w:rsidRPr="0039615A">
        <w:rPr>
          <w:rFonts w:hint="eastAsia"/>
          <w:sz w:val="20"/>
          <w:highlight w:val="yellow"/>
          <w:lang w:val="en-CA"/>
        </w:rPr>
        <w:t>/</w:t>
      </w:r>
      <w:r w:rsidR="00DE6B0B">
        <w:rPr>
          <w:sz w:val="20"/>
          <w:highlight w:val="yellow"/>
          <w:lang w:val="en-CA"/>
        </w:rPr>
        <w:t> </w:t>
      </w:r>
      <w:r w:rsidRPr="0039615A">
        <w:rPr>
          <w:rFonts w:hint="eastAsia"/>
          <w:sz w:val="20"/>
          <w:highlight w:val="yellow"/>
          <w:lang w:val="en-CA"/>
        </w:rPr>
        <w:t>2.</w:t>
      </w:r>
    </w:p>
    <w:p w14:paraId="42DFDBE3" w14:textId="122F0751" w:rsidR="00EE32E1" w:rsidRPr="00D22630" w:rsidRDefault="00D22630" w:rsidP="00EE32E1">
      <w:pPr>
        <w:rPr>
          <w:sz w:val="20"/>
          <w:lang w:val="en-CA" w:eastAsia="ko-KR"/>
        </w:rPr>
      </w:pPr>
      <w:r>
        <w:rPr>
          <w:sz w:val="20"/>
          <w:lang w:val="en-CA"/>
        </w:rPr>
        <w:t>…</w:t>
      </w:r>
    </w:p>
    <w:p w14:paraId="2F00284D" w14:textId="0E0317A5" w:rsidR="000A5B7F" w:rsidRDefault="000A5B7F" w:rsidP="000A5B7F">
      <w:pPr>
        <w:pStyle w:val="Heading1"/>
      </w:pPr>
      <w:r>
        <w:rPr>
          <w:rFonts w:hint="eastAsia"/>
          <w:lang w:eastAsia="ko-KR"/>
        </w:rPr>
        <w:t xml:space="preserve">Specify the value range of </w:t>
      </w:r>
      <w:r>
        <w:t>spti</w:t>
      </w:r>
      <w:r w:rsidRPr="000A4C03">
        <w:t>_sublayer_interval_scale_factor[</w:t>
      </w:r>
      <w:r>
        <w:t> i </w:t>
      </w:r>
      <w:r w:rsidRPr="000A4C03">
        <w:t>]</w:t>
      </w:r>
    </w:p>
    <w:p w14:paraId="58450C31" w14:textId="77777777" w:rsidR="00EE32E1" w:rsidRDefault="00EE32E1" w:rsidP="00EE32E1">
      <w:pPr>
        <w:pStyle w:val="Heading2"/>
        <w:rPr>
          <w:lang w:val="en-CA" w:eastAsia="ko-KR"/>
        </w:rPr>
      </w:pPr>
      <w:r>
        <w:rPr>
          <w:rFonts w:hint="eastAsia"/>
          <w:lang w:val="en-CA" w:eastAsia="ko-KR"/>
        </w:rPr>
        <w:t>Problem statement</w:t>
      </w:r>
    </w:p>
    <w:p w14:paraId="70153DB3" w14:textId="158D8491" w:rsidR="00D22630" w:rsidRPr="00D22630" w:rsidRDefault="0071522A" w:rsidP="00D22630">
      <w:pPr>
        <w:rPr>
          <w:lang w:val="en-CA" w:eastAsia="ko-KR"/>
        </w:rPr>
      </w:pPr>
      <w:r>
        <w:rPr>
          <w:rFonts w:eastAsia="맑은 고딕" w:hint="eastAsia"/>
          <w:lang w:val="en-CA" w:eastAsia="ko-KR"/>
        </w:rPr>
        <w:t>T</w:t>
      </w:r>
      <w:r w:rsidR="00D22630">
        <w:rPr>
          <w:rFonts w:eastAsia="맑은 고딕" w:hint="eastAsia"/>
          <w:lang w:val="en-CA"/>
        </w:rPr>
        <w:t xml:space="preserve">he </w:t>
      </w:r>
      <w:r>
        <w:rPr>
          <w:rFonts w:eastAsia="맑은 고딕" w:hint="eastAsia"/>
          <w:lang w:val="en-CA" w:eastAsia="ko-KR"/>
        </w:rPr>
        <w:t xml:space="preserve">current </w:t>
      </w:r>
      <w:r w:rsidR="00D22630">
        <w:rPr>
          <w:rFonts w:eastAsia="맑은 고딕" w:hint="eastAsia"/>
          <w:lang w:val="en-CA"/>
        </w:rPr>
        <w:t xml:space="preserve">semantics of </w:t>
      </w:r>
      <w:r>
        <w:rPr>
          <w:rFonts w:eastAsia="맑은 고딕" w:hint="eastAsia"/>
          <w:lang w:val="en-CA" w:eastAsia="ko-KR"/>
        </w:rPr>
        <w:t>SPTI</w:t>
      </w:r>
      <w:r w:rsidR="00D22630">
        <w:rPr>
          <w:rFonts w:eastAsia="맑은 고딕" w:hint="eastAsia"/>
          <w:lang w:val="en-CA"/>
        </w:rPr>
        <w:t xml:space="preserve"> SEI message does</w:t>
      </w:r>
      <w:r w:rsidR="00DE6B0B">
        <w:rPr>
          <w:rFonts w:eastAsia="맑은 고딕"/>
          <w:lang w:val="en-CA"/>
        </w:rPr>
        <w:t xml:space="preserve"> </w:t>
      </w:r>
      <w:r w:rsidR="00D22630">
        <w:rPr>
          <w:rFonts w:eastAsia="맑은 고딕" w:hint="eastAsia"/>
          <w:lang w:val="en-CA"/>
        </w:rPr>
        <w:t>n</w:t>
      </w:r>
      <w:r w:rsidR="00DE6B0B">
        <w:rPr>
          <w:rFonts w:eastAsia="맑은 고딕"/>
          <w:lang w:val="en-CA"/>
        </w:rPr>
        <w:t>o</w:t>
      </w:r>
      <w:r w:rsidR="00D22630">
        <w:rPr>
          <w:rFonts w:eastAsia="맑은 고딕" w:hint="eastAsia"/>
          <w:lang w:val="en-CA"/>
        </w:rPr>
        <w:t>t provide the ra</w:t>
      </w:r>
      <w:r w:rsidR="00D22630">
        <w:rPr>
          <w:rFonts w:eastAsia="맑은 고딕"/>
          <w:lang w:val="en-CA"/>
        </w:rPr>
        <w:t>n</w:t>
      </w:r>
      <w:r w:rsidR="00D22630">
        <w:rPr>
          <w:rFonts w:eastAsia="맑은 고딕" w:hint="eastAsia"/>
          <w:lang w:val="en-CA"/>
        </w:rPr>
        <w:t xml:space="preserve">ge of </w:t>
      </w:r>
      <w:r w:rsidR="00727865">
        <w:rPr>
          <w:rFonts w:eastAsia="맑은 고딕" w:hint="eastAsia"/>
          <w:lang w:val="en-CA" w:eastAsia="ko-KR"/>
        </w:rPr>
        <w:t xml:space="preserve">the value of </w:t>
      </w:r>
      <w:r w:rsidR="00D22630">
        <w:t>spti_</w:t>
      </w:r>
      <w:r w:rsidR="00D22630" w:rsidRPr="000A4C03">
        <w:t>sublayer_interval_scale_factor[</w:t>
      </w:r>
      <w:r w:rsidR="00D22630">
        <w:t> i </w:t>
      </w:r>
      <w:r w:rsidR="00D22630" w:rsidRPr="000A4C03">
        <w:t>]</w:t>
      </w:r>
      <w:r>
        <w:rPr>
          <w:rFonts w:hint="eastAsia"/>
          <w:lang w:eastAsia="ko-KR"/>
        </w:rPr>
        <w:t>.</w:t>
      </w:r>
    </w:p>
    <w:p w14:paraId="6BF19E32" w14:textId="77777777" w:rsidR="00EE32E1" w:rsidRDefault="00EE32E1" w:rsidP="00EE32E1">
      <w:pPr>
        <w:pStyle w:val="Heading2"/>
        <w:ind w:left="720" w:hanging="720"/>
        <w:rPr>
          <w:lang w:val="en-CA" w:eastAsia="ko-KR"/>
        </w:rPr>
      </w:pPr>
      <w:r>
        <w:rPr>
          <w:rFonts w:hint="eastAsia"/>
          <w:lang w:val="en-CA" w:eastAsia="ko-KR"/>
        </w:rPr>
        <w:lastRenderedPageBreak/>
        <w:t>Proposal</w:t>
      </w:r>
    </w:p>
    <w:p w14:paraId="36F0283B" w14:textId="77777777" w:rsidR="00F27AD6" w:rsidRPr="00F27AD6" w:rsidRDefault="00F27AD6" w:rsidP="00F27AD6">
      <w:pPr>
        <w:rPr>
          <w:b/>
          <w:bCs/>
          <w:lang w:val="en-CA" w:eastAsia="ko-KR"/>
        </w:rPr>
      </w:pPr>
      <w:r w:rsidRPr="00F27AD6">
        <w:rPr>
          <w:b/>
          <w:bCs/>
          <w:lang w:val="en-CA" w:eastAsia="ko-KR"/>
        </w:rPr>
        <w:t>Semantics</w:t>
      </w:r>
      <w:r w:rsidRPr="00F27AD6">
        <w:rPr>
          <w:rFonts w:hint="eastAsia"/>
          <w:b/>
          <w:bCs/>
          <w:lang w:val="en-CA" w:eastAsia="ko-KR"/>
        </w:rPr>
        <w:t>:</w:t>
      </w:r>
    </w:p>
    <w:p w14:paraId="77B0F3CA" w14:textId="77777777" w:rsidR="00D22630" w:rsidRDefault="00D22630" w:rsidP="00D22630">
      <w:r>
        <w:t>…</w:t>
      </w:r>
    </w:p>
    <w:p w14:paraId="5A85749B" w14:textId="2E0FB9D7" w:rsidR="00D22630" w:rsidRDefault="00D22630" w:rsidP="00D22630">
      <w:pPr>
        <w:rPr>
          <w:sz w:val="20"/>
        </w:rPr>
      </w:pPr>
      <w:r w:rsidRPr="001B7ADB">
        <w:rPr>
          <w:rFonts w:eastAsia="SimSun"/>
          <w:b/>
          <w:bCs/>
          <w:sz w:val="20"/>
          <w:lang w:val="en-CA"/>
        </w:rPr>
        <w:t>spti_sublayer_interval_scale_factor</w:t>
      </w:r>
      <w:r w:rsidRPr="001B7ADB">
        <w:rPr>
          <w:rFonts w:eastAsia="SimSun"/>
          <w:sz w:val="20"/>
          <w:lang w:val="en-CA"/>
        </w:rPr>
        <w:t>[</w:t>
      </w:r>
      <w:r w:rsidRPr="001B7ADB">
        <w:rPr>
          <w:rFonts w:eastAsia="SimSun"/>
          <w:sz w:val="20"/>
        </w:rPr>
        <w:t> </w:t>
      </w:r>
      <w:r w:rsidRPr="001B7ADB">
        <w:rPr>
          <w:rFonts w:eastAsia="SimSun"/>
          <w:sz w:val="20"/>
          <w:lang w:val="en-CA"/>
        </w:rPr>
        <w:t>i</w:t>
      </w:r>
      <w:r w:rsidRPr="001B7ADB">
        <w:rPr>
          <w:rFonts w:eastAsia="SimSun"/>
          <w:sz w:val="20"/>
        </w:rPr>
        <w:t> </w:t>
      </w:r>
      <w:r w:rsidRPr="001B7ADB">
        <w:rPr>
          <w:rFonts w:eastAsia="SimSun"/>
          <w:sz w:val="20"/>
          <w:lang w:val="en-CA"/>
        </w:rPr>
        <w:t>], when present, specifies a scale factor used in determining the source picture interval of corresponding pictures in the CLVS having TemporalId equal to i</w:t>
      </w:r>
      <w:r w:rsidRPr="001B7ADB">
        <w:rPr>
          <w:rFonts w:eastAsia="Times New Roman"/>
          <w:color w:val="FF0000"/>
          <w:lang w:val="en-CA"/>
        </w:rPr>
        <w:t xml:space="preserve"> </w:t>
      </w:r>
      <w:r w:rsidRPr="001B7ADB">
        <w:rPr>
          <w:rFonts w:eastAsia="SimSun"/>
          <w:sz w:val="20"/>
          <w:lang w:val="en-CA"/>
        </w:rPr>
        <w:t>relative to the previous output picture with TemporalId less than or equal to i. The value 0 may be used to indicate that the source picture corresponding to the current decoded output picture is identical to the source picture corresponding to the previous decoded output picture with TemporalId less than or equal to i.</w:t>
      </w:r>
      <w:r w:rsidRPr="001B7ADB">
        <w:rPr>
          <w:rFonts w:eastAsia="맑은 고딕" w:hint="eastAsia"/>
          <w:sz w:val="20"/>
          <w:lang w:val="en-CA"/>
        </w:rPr>
        <w:t xml:space="preserve"> </w:t>
      </w:r>
      <w:r w:rsidRPr="001B7ADB">
        <w:rPr>
          <w:rFonts w:eastAsia="DengXian"/>
          <w:sz w:val="20"/>
          <w:highlight w:val="yellow"/>
        </w:rPr>
        <w:t>The value of spti_sublayer_interval_scale_factor</w:t>
      </w:r>
      <w:r w:rsidR="00FD6DAB" w:rsidRPr="001B7ADB">
        <w:rPr>
          <w:rFonts w:eastAsia="DengXian"/>
          <w:sz w:val="20"/>
          <w:highlight w:val="yellow"/>
        </w:rPr>
        <w:t>[</w:t>
      </w:r>
      <w:r w:rsidR="00FD6DAB">
        <w:rPr>
          <w:rFonts w:eastAsia="DengXian"/>
          <w:sz w:val="20"/>
          <w:highlight w:val="yellow"/>
        </w:rPr>
        <w:t> </w:t>
      </w:r>
      <w:r w:rsidR="00FD6DAB" w:rsidRPr="001B7ADB">
        <w:rPr>
          <w:rFonts w:eastAsia="DengXian"/>
          <w:sz w:val="20"/>
          <w:highlight w:val="yellow"/>
        </w:rPr>
        <w:t>i</w:t>
      </w:r>
      <w:r w:rsidR="00FD6DAB">
        <w:rPr>
          <w:rFonts w:eastAsia="DengXian"/>
          <w:sz w:val="20"/>
          <w:highlight w:val="yellow"/>
        </w:rPr>
        <w:t> </w:t>
      </w:r>
      <w:r w:rsidRPr="001B7ADB">
        <w:rPr>
          <w:rFonts w:eastAsia="DengXian"/>
          <w:sz w:val="20"/>
          <w:highlight w:val="yellow"/>
        </w:rPr>
        <w:t xml:space="preserve">] shall be in the range of 0 to </w:t>
      </w:r>
      <w:r w:rsidRPr="001B7ADB">
        <w:rPr>
          <w:rFonts w:eastAsia="맑은 고딕" w:hint="eastAsia"/>
          <w:sz w:val="20"/>
          <w:highlight w:val="yellow"/>
        </w:rPr>
        <w:t>1023</w:t>
      </w:r>
      <w:r w:rsidRPr="001B7ADB">
        <w:rPr>
          <w:rFonts w:eastAsia="DengXian"/>
          <w:sz w:val="20"/>
          <w:highlight w:val="yellow"/>
        </w:rPr>
        <w:t>, inclusive</w:t>
      </w:r>
      <w:r w:rsidRPr="001B7ADB">
        <w:rPr>
          <w:rFonts w:hint="eastAsia"/>
          <w:sz w:val="20"/>
          <w:highlight w:val="yellow"/>
        </w:rPr>
        <w:t>.</w:t>
      </w:r>
    </w:p>
    <w:p w14:paraId="4CD7519F" w14:textId="77777777" w:rsidR="00D22630" w:rsidRDefault="00D22630" w:rsidP="00D22630">
      <w:r w:rsidRPr="001B7ADB">
        <w:rPr>
          <w:rFonts w:eastAsia="맑은 고딕" w:hint="eastAsia"/>
          <w:sz w:val="20"/>
        </w:rPr>
        <w:t xml:space="preserve"> </w:t>
      </w:r>
      <w:r>
        <w:t>…</w:t>
      </w:r>
    </w:p>
    <w:p w14:paraId="3416CFF0" w14:textId="4CFBDAA0" w:rsidR="000A5B7F" w:rsidRDefault="000A5B7F" w:rsidP="00EE32E1">
      <w:pPr>
        <w:pStyle w:val="Heading1"/>
        <w:jc w:val="left"/>
      </w:pPr>
      <w:r>
        <w:t>Update the condition for the loop that signal</w:t>
      </w:r>
      <w:r>
        <w:rPr>
          <w:rFonts w:hint="eastAsia"/>
          <w:lang w:eastAsia="ko-KR"/>
        </w:rPr>
        <w:t xml:space="preserve"> </w:t>
      </w:r>
      <w:r>
        <w:t>spti</w:t>
      </w:r>
      <w:r w:rsidRPr="000A4C03">
        <w:t>_sublayer_interval_scale_factor[</w:t>
      </w:r>
      <w:r>
        <w:t> i </w:t>
      </w:r>
      <w:r w:rsidRPr="000A4C03">
        <w:t>]</w:t>
      </w:r>
    </w:p>
    <w:p w14:paraId="418D91DB" w14:textId="77777777" w:rsidR="00EE32E1" w:rsidRDefault="00EE32E1" w:rsidP="00EE32E1">
      <w:pPr>
        <w:pStyle w:val="Heading2"/>
        <w:rPr>
          <w:lang w:val="en-CA" w:eastAsia="ko-KR"/>
        </w:rPr>
      </w:pPr>
      <w:r>
        <w:rPr>
          <w:rFonts w:hint="eastAsia"/>
          <w:lang w:val="en-CA" w:eastAsia="ko-KR"/>
        </w:rPr>
        <w:t>Problem statement</w:t>
      </w:r>
    </w:p>
    <w:p w14:paraId="029A5435" w14:textId="4379AEE4" w:rsidR="00F27AD6" w:rsidRDefault="00F27AD6" w:rsidP="00F27AD6">
      <w:pPr>
        <w:snapToGrid w:val="0"/>
        <w:spacing w:after="120"/>
        <w:rPr>
          <w:rFonts w:eastAsia="맑은 고딕"/>
          <w:lang w:val="en-CA"/>
        </w:rPr>
      </w:pPr>
      <w:r w:rsidRPr="00A33E00">
        <w:rPr>
          <w:rFonts w:eastAsia="맑은 고딕"/>
          <w:lang w:val="en-CA"/>
        </w:rPr>
        <w:t xml:space="preserve">The current design SPTI SEI message includes signalling of </w:t>
      </w:r>
      <w:r>
        <w:rPr>
          <w:rFonts w:eastAsia="맑은 고딕"/>
          <w:lang w:val="en-CA"/>
        </w:rPr>
        <w:t xml:space="preserve">information such as interval scale factor and synthesized picture identification for temporal sublayers. When an SPTI SEI message has persistence over consecutive pictures in output order (i.e., spti_persistence_flag is equal to 1), such information is needed for all temporal sublayer for which the </w:t>
      </w:r>
      <w:r w:rsidR="00DE6B0B">
        <w:rPr>
          <w:rFonts w:eastAsia="맑은 고딕"/>
          <w:lang w:val="en-CA"/>
        </w:rPr>
        <w:t xml:space="preserve">associated </w:t>
      </w:r>
      <w:r>
        <w:rPr>
          <w:rFonts w:eastAsia="맑은 고딕"/>
          <w:lang w:val="en-CA"/>
        </w:rPr>
        <w:t>pictures belong to. However, when an SPTI SEI message has persistence over only the current picture (i.e., spti_persistence_flag is equal to 0), the signalling of interval scale factor and synthesized picture identification for temporal sublayers is only needed for the temporal sublayer where the SEI message is present.</w:t>
      </w:r>
    </w:p>
    <w:p w14:paraId="759D3145" w14:textId="77777777" w:rsidR="00F27AD6" w:rsidRDefault="00F27AD6" w:rsidP="00F27AD6">
      <w:pPr>
        <w:snapToGrid w:val="0"/>
        <w:spacing w:after="120"/>
        <w:rPr>
          <w:rFonts w:eastAsia="맑은 고딕"/>
          <w:lang w:val="en-CA"/>
        </w:rPr>
      </w:pPr>
      <w:r>
        <w:rPr>
          <w:rFonts w:eastAsia="맑은 고딕"/>
          <w:lang w:val="en-CA"/>
        </w:rPr>
        <w:t xml:space="preserve">In the current signalling design, the loop for signalling of interval scale factor and synthesized picture identification for temporal sublayers are signalled starting from the first temporal sublayer (i.e., i = 0) until the value of </w:t>
      </w:r>
      <w:r w:rsidRPr="00D442C7">
        <w:rPr>
          <w:rFonts w:eastAsia="맑은 고딕"/>
          <w:lang w:val="en-CA"/>
        </w:rPr>
        <w:t>spti_max_sublayers_minus1</w:t>
      </w:r>
      <w:r>
        <w:rPr>
          <w:rFonts w:eastAsia="맑은 고딕"/>
          <w:lang w:val="en-CA"/>
        </w:rPr>
        <w:t xml:space="preserve"> as shown below with yellow highlight. Such signalling is for the case when spti_persistence_flag is equal to 1. However, this is not correct for spti_persitence_flag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F27AD6" w:rsidRPr="000D12C7" w14:paraId="3BA32E89"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7810DE"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sz w:val="20"/>
                <w:szCs w:val="18"/>
                <w:lang w:val="en-CA"/>
              </w:rPr>
            </w:pPr>
            <w:r w:rsidRPr="000D12C7">
              <w:rPr>
                <w:rFonts w:eastAsia="맑은 고딕"/>
                <w:sz w:val="20"/>
                <w:szCs w:val="18"/>
                <w:lang w:val="en-CA"/>
              </w:rPr>
              <w:t>source_picture_timing_info</w:t>
            </w:r>
            <w:r w:rsidRPr="000D12C7">
              <w:rPr>
                <w:rFonts w:eastAsia="맑은 고딕"/>
                <w:noProof/>
                <w:sz w:val="20"/>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5B2BD54F" w14:textId="77777777" w:rsidR="00F27AD6" w:rsidRPr="000D12C7" w:rsidRDefault="00F27AD6" w:rsidP="00927DC6">
            <w:pPr>
              <w:spacing w:before="20" w:after="40"/>
              <w:rPr>
                <w:rFonts w:eastAsia="맑은 고딕"/>
                <w:sz w:val="20"/>
                <w:szCs w:val="18"/>
                <w:lang w:val="en-CA"/>
              </w:rPr>
            </w:pPr>
            <w:r w:rsidRPr="000D12C7">
              <w:rPr>
                <w:rFonts w:eastAsia="맑은 고딕"/>
                <w:b/>
                <w:bCs/>
                <w:noProof/>
                <w:sz w:val="20"/>
                <w:szCs w:val="18"/>
                <w:lang w:val="en-CA"/>
              </w:rPr>
              <w:t>Descriptor</w:t>
            </w:r>
          </w:p>
        </w:tc>
      </w:tr>
      <w:tr w:rsidR="00F27AD6" w:rsidRPr="000D12C7" w14:paraId="4F2BA1C4"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7E3D1AC1"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r>
            <w:r w:rsidRPr="000D12C7">
              <w:rPr>
                <w:rFonts w:eastAsia="Times New Roman"/>
                <w:b/>
                <w:bCs/>
                <w:sz w:val="20"/>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093847EA"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u(1)</w:t>
            </w:r>
          </w:p>
        </w:tc>
      </w:tr>
      <w:tr w:rsidR="00F27AD6" w:rsidRPr="000D12C7" w14:paraId="22105A80"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57E9BA29"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3C97AE8E"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76DBF10A"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686C9CF7"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b/>
                <w:bCs/>
                <w:sz w:val="20"/>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29CE9FFA"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u(1)</w:t>
            </w:r>
          </w:p>
        </w:tc>
      </w:tr>
      <w:tr w:rsidR="00F27AD6" w:rsidRPr="000D12C7" w14:paraId="4467E84C"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6EBB07D0"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r>
            <w:r w:rsidRPr="000D12C7">
              <w:rPr>
                <w:rFonts w:eastAsia="Times New Roman"/>
                <w:b/>
                <w:bCs/>
                <w:sz w:val="20"/>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1827A815"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u(1)</w:t>
            </w:r>
          </w:p>
        </w:tc>
      </w:tr>
      <w:tr w:rsidR="00F27AD6" w:rsidRPr="000D12C7" w14:paraId="5DF0CC97"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61478E10"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r>
            <w:r w:rsidRPr="000D12C7">
              <w:rPr>
                <w:rFonts w:eastAsia="Times New Roman"/>
                <w:b/>
                <w:bCs/>
                <w:sz w:val="20"/>
                <w14:glow w14:rad="0">
                  <w14:srgbClr w14:val="FFFFFF"/>
                </w14:glow>
              </w:rPr>
              <w:tab/>
            </w:r>
            <w:r w:rsidRPr="000D12C7">
              <w:rPr>
                <w:rFonts w:eastAsia="Times New Roman"/>
                <w:sz w:val="20"/>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1121EF94"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5FAD02DC"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79E5B629"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SimSun"/>
                <w:sz w:val="20"/>
                <w14:glow w14:rad="0">
                  <w14:srgbClr w14:val="FFFFFF"/>
                </w14:glow>
              </w:rPr>
              <w:tab/>
            </w:r>
            <w:r w:rsidRPr="000D12C7">
              <w:rPr>
                <w:rFonts w:eastAsia="SimSun"/>
                <w:b/>
                <w:bCs/>
                <w:sz w:val="20"/>
                <w14:glow w14:rad="0">
                  <w14:srgbClr w14:val="FFFFFF"/>
                </w14:glow>
              </w:rPr>
              <w:tab/>
            </w:r>
            <w:r w:rsidRPr="000D12C7">
              <w:rPr>
                <w:rFonts w:eastAsia="SimSun"/>
                <w:b/>
                <w:bCs/>
                <w:sz w:val="20"/>
                <w14:glow w14:rad="0">
                  <w14:srgbClr w14:val="FFFFFF"/>
                </w14:glow>
              </w:rPr>
              <w:tab/>
            </w:r>
            <w:r w:rsidRPr="000D12C7">
              <w:rPr>
                <w:rFonts w:eastAsia="SimSun"/>
                <w:b/>
                <w:bCs/>
                <w:sz w:val="20"/>
                <w:lang w:val="fr-FR"/>
                <w14:glow w14:rad="0">
                  <w14:srgbClr w14:val="FFFFFF"/>
                </w14:glow>
              </w:rPr>
              <w:t>…</w:t>
            </w:r>
          </w:p>
        </w:tc>
        <w:tc>
          <w:tcPr>
            <w:tcW w:w="1162" w:type="dxa"/>
            <w:tcBorders>
              <w:top w:val="single" w:sz="4" w:space="0" w:color="auto"/>
              <w:left w:val="single" w:sz="4" w:space="0" w:color="auto"/>
              <w:bottom w:val="single" w:sz="4" w:space="0" w:color="auto"/>
              <w:right w:val="single" w:sz="4" w:space="0" w:color="auto"/>
            </w:tcBorders>
          </w:tcPr>
          <w:p w14:paraId="7C8A4604"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2D33FECC"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0B53920F"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SimSun"/>
                <w:sz w:val="20"/>
                <w14:glow w14:rad="0">
                  <w14:srgbClr w14:val="FFFFFF"/>
                </w14:glow>
              </w:rPr>
            </w:pPr>
            <w:r w:rsidRPr="000D12C7">
              <w:rPr>
                <w:rFonts w:eastAsia="SimSun"/>
                <w:sz w:val="20"/>
                <w14:glow w14:rad="0">
                  <w14:srgbClr w14:val="FFFFFF"/>
                </w14:glow>
              </w:rPr>
              <w:tab/>
            </w:r>
            <w:r w:rsidRPr="000D12C7">
              <w:rPr>
                <w:rFonts w:eastAsia="SimSun"/>
                <w:sz w:val="20"/>
                <w14:glow w14:rad="0">
                  <w14:srgbClr w14:val="FFFFFF"/>
                </w14:glow>
              </w:rPr>
              <w:tab/>
            </w:r>
            <w:r w:rsidRPr="000D12C7">
              <w:rPr>
                <w:rFonts w:eastAsia="SimSun"/>
                <w:sz w:val="20"/>
                <w14:glow w14:rad="0">
                  <w14:srgbClr w14:val="FFFFFF"/>
                </w14:glow>
              </w:rPr>
              <w:tab/>
              <w:t>if( spti_persistence_flag )</w:t>
            </w:r>
          </w:p>
        </w:tc>
        <w:tc>
          <w:tcPr>
            <w:tcW w:w="1162" w:type="dxa"/>
            <w:tcBorders>
              <w:top w:val="single" w:sz="4" w:space="0" w:color="auto"/>
              <w:left w:val="single" w:sz="4" w:space="0" w:color="auto"/>
              <w:bottom w:val="single" w:sz="4" w:space="0" w:color="auto"/>
              <w:right w:val="single" w:sz="4" w:space="0" w:color="auto"/>
            </w:tcBorders>
          </w:tcPr>
          <w:p w14:paraId="2016FEA7"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776F80AC"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3EC29F71"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b/>
                <w:bCs/>
                <w:sz w:val="20"/>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4B6B88E4"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u(3)</w:t>
            </w:r>
          </w:p>
        </w:tc>
      </w:tr>
      <w:tr w:rsidR="00F27AD6" w:rsidRPr="000D12C7" w14:paraId="3DCB78F3"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0BA82B44"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highlight w:val="yellow"/>
                <w14:glow w14:rad="0">
                  <w14:srgbClr w14:val="FFFFFF"/>
                </w14:glow>
              </w:rPr>
              <w:t>for( i</w:t>
            </w:r>
            <w:r w:rsidRPr="000D12C7">
              <w:rPr>
                <w:rFonts w:eastAsia="Times New Roman"/>
                <w:sz w:val="20"/>
                <w:highlight w:val="yellow"/>
              </w:rPr>
              <w:t> </w:t>
            </w:r>
            <w:r w:rsidRPr="000D12C7">
              <w:rPr>
                <w:rFonts w:eastAsia="Times New Roman"/>
                <w:sz w:val="20"/>
                <w:highlight w:val="yellow"/>
                <w14:glow w14:rad="0">
                  <w14:srgbClr w14:val="FFFFFF"/>
                </w14:glow>
              </w:rPr>
              <w:t>=</w:t>
            </w:r>
            <w:r w:rsidRPr="000D12C7">
              <w:rPr>
                <w:rFonts w:eastAsia="Times New Roman"/>
                <w:sz w:val="20"/>
                <w:highlight w:val="yellow"/>
              </w:rPr>
              <w:t> </w:t>
            </w:r>
            <w:r w:rsidRPr="000D12C7">
              <w:rPr>
                <w:rFonts w:eastAsia="Times New Roman"/>
                <w:sz w:val="20"/>
                <w:highlight w:val="yellow"/>
                <w14:glow w14:rad="0">
                  <w14:srgbClr w14:val="FFFFFF"/>
                </w14:glow>
              </w:rPr>
              <w:t>0; i</w:t>
            </w:r>
            <w:r w:rsidRPr="000D12C7">
              <w:rPr>
                <w:rFonts w:eastAsia="Times New Roman"/>
                <w:sz w:val="20"/>
                <w:highlight w:val="yellow"/>
              </w:rPr>
              <w:t>  </w:t>
            </w:r>
            <w:r w:rsidRPr="000D12C7">
              <w:rPr>
                <w:rFonts w:eastAsia="Times New Roman"/>
                <w:sz w:val="20"/>
                <w:highlight w:val="yellow"/>
                <w14:glow w14:rad="0">
                  <w14:srgbClr w14:val="FFFFFF"/>
                </w14:glow>
              </w:rPr>
              <w:t>&lt;=</w:t>
            </w:r>
            <w:r w:rsidRPr="000D12C7">
              <w:rPr>
                <w:rFonts w:eastAsia="Times New Roman"/>
                <w:sz w:val="20"/>
                <w:highlight w:val="yellow"/>
              </w:rPr>
              <w:t>  </w:t>
            </w:r>
            <w:r w:rsidRPr="000D12C7">
              <w:rPr>
                <w:rFonts w:eastAsia="Times New Roman"/>
                <w:sz w:val="20"/>
                <w:highlight w:val="yellow"/>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4D908F04"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7C1BD58D"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41EBDCB7"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b/>
                <w:bCs/>
                <w:sz w:val="20"/>
                <w14:glow w14:rad="0">
                  <w14:srgbClr w14:val="FFFFFF"/>
                </w14:glow>
              </w:rPr>
              <w:t>spti_sublayer_interval_scale_factor</w:t>
            </w:r>
            <w:r w:rsidRPr="000D12C7">
              <w:rPr>
                <w:rFonts w:eastAsia="Times New Roman"/>
                <w:sz w:val="20"/>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107F3B8A"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ue(v)</w:t>
            </w:r>
          </w:p>
        </w:tc>
      </w:tr>
      <w:tr w:rsidR="00F27AD6" w:rsidRPr="000D12C7" w14:paraId="17F2DC08"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52DC79CF"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b/>
                <w:bCs/>
                <w:sz w:val="20"/>
                <w14:glow w14:rad="0">
                  <w14:srgbClr w14:val="FFFFFF"/>
                </w14:glow>
              </w:rPr>
              <w:t>spti_sublayer_synthesized_picture_flag</w:t>
            </w:r>
            <w:r w:rsidRPr="000D12C7">
              <w:rPr>
                <w:rFonts w:eastAsia="Times New Roman"/>
                <w:sz w:val="20"/>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6F39D024"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u(1)</w:t>
            </w:r>
          </w:p>
        </w:tc>
      </w:tr>
      <w:tr w:rsidR="00F27AD6" w:rsidRPr="000D12C7" w14:paraId="2CFB8575"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5AEFE88F"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0B9A4FE"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42BB0E0A"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483BA388"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Times New Roman"/>
                <w:sz w:val="20"/>
                <w14:glow w14:rad="0">
                  <w14:srgbClr w14:val="FFFFFF"/>
                </w14:glow>
              </w:rPr>
              <w:tab/>
            </w:r>
            <w:r w:rsidRPr="000D12C7">
              <w:rPr>
                <w:rFonts w:eastAsia="Times New Roman"/>
                <w:sz w:val="20"/>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32FD83EE" w14:textId="77777777" w:rsidR="00F27AD6" w:rsidRPr="000D12C7" w:rsidRDefault="00F27AD6" w:rsidP="00927DC6">
            <w:pPr>
              <w:keepNext/>
              <w:keepLines/>
              <w:spacing w:before="20" w:after="40"/>
              <w:jc w:val="center"/>
              <w:rPr>
                <w:rFonts w:eastAsia="맑은 고딕"/>
                <w:bCs/>
                <w:noProof/>
                <w:sz w:val="20"/>
                <w:szCs w:val="18"/>
                <w:lang w:val="en-CA"/>
              </w:rPr>
            </w:pPr>
          </w:p>
        </w:tc>
      </w:tr>
      <w:tr w:rsidR="00F27AD6" w:rsidRPr="000D12C7" w14:paraId="25DC7837"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16618A"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Cs/>
                <w:noProof/>
                <w:sz w:val="20"/>
                <w:szCs w:val="18"/>
                <w:lang w:val="en-CA"/>
              </w:rPr>
            </w:pPr>
            <w:r w:rsidRPr="000D12C7">
              <w:rPr>
                <w:rFonts w:eastAsia="맑은 고딕"/>
                <w:b/>
                <w:bCs/>
                <w:noProof/>
                <w:sz w:val="20"/>
                <w:szCs w:val="18"/>
                <w:lang w:val="en-CA"/>
              </w:rPr>
              <w:tab/>
            </w:r>
            <w:r w:rsidRPr="000D12C7">
              <w:rPr>
                <w:rFonts w:eastAsia="맑은 고딕"/>
                <w:bCs/>
                <w:noProof/>
                <w:sz w:val="20"/>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7EA89EAE" w14:textId="77777777" w:rsidR="00F27AD6" w:rsidRPr="000D12C7" w:rsidRDefault="00F27AD6" w:rsidP="00927DC6">
            <w:pPr>
              <w:keepNext/>
              <w:keepLines/>
              <w:spacing w:before="20" w:after="40"/>
              <w:jc w:val="center"/>
              <w:rPr>
                <w:rFonts w:eastAsia="Times New Roman"/>
                <w:bCs/>
                <w:sz w:val="20"/>
                <w:szCs w:val="18"/>
                <w:lang w:val="en-CA"/>
              </w:rPr>
            </w:pPr>
          </w:p>
        </w:tc>
      </w:tr>
      <w:tr w:rsidR="00F27AD6" w:rsidRPr="000D12C7" w14:paraId="1635D152"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15FCAB54" w14:textId="77777777" w:rsidR="00F27AD6" w:rsidRPr="000D12C7" w:rsidDel="009C49B6" w:rsidRDefault="00F27AD6" w:rsidP="00927DC6">
            <w:pPr>
              <w:tabs>
                <w:tab w:val="left" w:pos="216"/>
                <w:tab w:val="left" w:pos="432"/>
                <w:tab w:val="left" w:pos="648"/>
                <w:tab w:val="left" w:pos="864"/>
                <w:tab w:val="left" w:pos="1296"/>
                <w:tab w:val="left" w:pos="1512"/>
              </w:tabs>
              <w:spacing w:before="20" w:after="40"/>
              <w:rPr>
                <w:rFonts w:eastAsia="맑은 고딕"/>
                <w:bCs/>
                <w:noProof/>
                <w:sz w:val="20"/>
                <w:szCs w:val="18"/>
                <w:lang w:val="en-CA"/>
              </w:rPr>
            </w:pPr>
            <w:r w:rsidRPr="000D12C7">
              <w:rPr>
                <w:rFonts w:eastAsia="맑은 고딕"/>
                <w:bCs/>
                <w:noProof/>
                <w:sz w:val="20"/>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194564B9" w14:textId="77777777" w:rsidR="00F27AD6" w:rsidRPr="000D12C7" w:rsidRDefault="00F27AD6" w:rsidP="00927DC6">
            <w:pPr>
              <w:keepNext/>
              <w:keepLines/>
              <w:spacing w:before="20" w:after="40"/>
              <w:jc w:val="center"/>
              <w:rPr>
                <w:rFonts w:eastAsia="Times New Roman"/>
                <w:bCs/>
                <w:sz w:val="20"/>
                <w:szCs w:val="18"/>
                <w:lang w:val="en-CA"/>
              </w:rPr>
            </w:pPr>
          </w:p>
        </w:tc>
      </w:tr>
    </w:tbl>
    <w:p w14:paraId="6F215D6A" w14:textId="77777777" w:rsidR="00EE32E1" w:rsidRDefault="00EE32E1" w:rsidP="00EE32E1">
      <w:pPr>
        <w:pStyle w:val="Heading2"/>
        <w:ind w:left="720" w:hanging="720"/>
        <w:rPr>
          <w:lang w:val="en-CA" w:eastAsia="ko-KR"/>
        </w:rPr>
      </w:pPr>
      <w:r>
        <w:rPr>
          <w:rFonts w:hint="eastAsia"/>
          <w:lang w:val="en-CA" w:eastAsia="ko-KR"/>
        </w:rPr>
        <w:lastRenderedPageBreak/>
        <w:t>Proposal</w:t>
      </w:r>
    </w:p>
    <w:p w14:paraId="3A2A83BD" w14:textId="46CB1EE8" w:rsidR="00DE6B0B" w:rsidRPr="00727865" w:rsidRDefault="00DE6B0B" w:rsidP="00727865">
      <w:pPr>
        <w:snapToGrid w:val="0"/>
        <w:spacing w:after="120"/>
        <w:rPr>
          <w:rFonts w:eastAsia="맑은 고딕"/>
          <w:lang w:val="en-CA"/>
        </w:rPr>
      </w:pPr>
      <w:r w:rsidRPr="00727865">
        <w:rPr>
          <w:rFonts w:eastAsia="맑은 고딕"/>
          <w:lang w:val="en-CA"/>
        </w:rPr>
        <w:t xml:space="preserve">We proposed to </w:t>
      </w:r>
      <w:r>
        <w:rPr>
          <w:rFonts w:eastAsia="맑은 고딕"/>
          <w:lang w:val="en-CA"/>
        </w:rPr>
        <w:t>update the condition for the loop such that it takes into consideration the value of spti_persistence_flag.</w:t>
      </w:r>
    </w:p>
    <w:p w14:paraId="12382A97" w14:textId="1D43D56A" w:rsidR="00F27AD6" w:rsidRPr="00F27AD6" w:rsidRDefault="00F27AD6" w:rsidP="00727865">
      <w:pPr>
        <w:spacing w:before="240" w:line="360" w:lineRule="auto"/>
        <w:rPr>
          <w:b/>
          <w:bCs/>
          <w:lang w:val="en-CA" w:eastAsia="ko-KR"/>
        </w:rPr>
      </w:pPr>
      <w:r w:rsidRPr="00F27AD6">
        <w:rPr>
          <w:rFonts w:hint="eastAsia"/>
          <w:b/>
          <w:bCs/>
          <w:lang w:val="en-CA" w:eastAsia="ko-KR"/>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F27AD6" w:rsidRPr="000D12C7" w14:paraId="51872E7D"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B15E3E"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sz w:val="20"/>
                <w:szCs w:val="18"/>
                <w:lang w:val="en-CA"/>
              </w:rPr>
            </w:pPr>
            <w:r w:rsidRPr="000D12C7">
              <w:rPr>
                <w:rFonts w:eastAsia="맑은 고딕"/>
                <w:sz w:val="20"/>
                <w:szCs w:val="18"/>
                <w:lang w:val="en-CA"/>
              </w:rPr>
              <w:t>source_picture_timing_info</w:t>
            </w:r>
            <w:r w:rsidRPr="000D12C7">
              <w:rPr>
                <w:rFonts w:eastAsia="맑은 고딕"/>
                <w:noProof/>
                <w:sz w:val="20"/>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
          <w:p w14:paraId="6A797B97" w14:textId="77777777" w:rsidR="00F27AD6" w:rsidRPr="000D12C7" w:rsidRDefault="00F27AD6" w:rsidP="00927DC6">
            <w:pPr>
              <w:spacing w:before="20" w:after="40"/>
              <w:rPr>
                <w:rFonts w:eastAsia="맑은 고딕"/>
                <w:sz w:val="20"/>
                <w:szCs w:val="18"/>
                <w:lang w:val="en-CA"/>
              </w:rPr>
            </w:pPr>
            <w:r w:rsidRPr="000D12C7">
              <w:rPr>
                <w:rFonts w:eastAsia="맑은 고딕"/>
                <w:b/>
                <w:bCs/>
                <w:noProof/>
                <w:sz w:val="20"/>
                <w:szCs w:val="18"/>
                <w:lang w:val="en-CA"/>
              </w:rPr>
              <w:t>Descriptor</w:t>
            </w:r>
          </w:p>
        </w:tc>
      </w:tr>
      <w:tr w:rsidR="00F27AD6" w:rsidRPr="000D12C7" w14:paraId="0F2E290F"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4A0F5B0F"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r>
            <w:r w:rsidRPr="000D12C7">
              <w:rPr>
                <w:rFonts w:eastAsia="Times New Roman"/>
                <w:b/>
                <w:bCs/>
                <w:sz w:val="20"/>
                <w14:glow w14:rad="0">
                  <w14:srgbClr w14:val="FFFFFF"/>
                </w14:glow>
              </w:rPr>
              <w:t>spti_cancel_flag</w:t>
            </w:r>
          </w:p>
        </w:tc>
        <w:tc>
          <w:tcPr>
            <w:tcW w:w="1162" w:type="dxa"/>
            <w:tcBorders>
              <w:top w:val="single" w:sz="4" w:space="0" w:color="auto"/>
              <w:left w:val="single" w:sz="4" w:space="0" w:color="auto"/>
              <w:bottom w:val="single" w:sz="4" w:space="0" w:color="auto"/>
              <w:right w:val="single" w:sz="4" w:space="0" w:color="auto"/>
            </w:tcBorders>
          </w:tcPr>
          <w:p w14:paraId="4A252CA2"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u(1)</w:t>
            </w:r>
          </w:p>
        </w:tc>
      </w:tr>
      <w:tr w:rsidR="00F27AD6" w:rsidRPr="000D12C7" w14:paraId="3A90C4AA"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78E9CEA1"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t>if( !spti_cancel_flag ) {</w:t>
            </w:r>
          </w:p>
        </w:tc>
        <w:tc>
          <w:tcPr>
            <w:tcW w:w="1162" w:type="dxa"/>
            <w:tcBorders>
              <w:top w:val="single" w:sz="4" w:space="0" w:color="auto"/>
              <w:left w:val="single" w:sz="4" w:space="0" w:color="auto"/>
              <w:bottom w:val="single" w:sz="4" w:space="0" w:color="auto"/>
              <w:right w:val="single" w:sz="4" w:space="0" w:color="auto"/>
            </w:tcBorders>
          </w:tcPr>
          <w:p w14:paraId="3CA900CE"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6D911F6B"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5ED581D3"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b/>
                <w:bCs/>
                <w:sz w:val="20"/>
                <w14:glow w14:rad="0">
                  <w14:srgbClr w14:val="FFFFFF"/>
                </w14:glow>
              </w:rPr>
              <w:t>spti_persistence_flag</w:t>
            </w:r>
          </w:p>
        </w:tc>
        <w:tc>
          <w:tcPr>
            <w:tcW w:w="1162" w:type="dxa"/>
            <w:tcBorders>
              <w:top w:val="single" w:sz="4" w:space="0" w:color="auto"/>
              <w:left w:val="single" w:sz="4" w:space="0" w:color="auto"/>
              <w:bottom w:val="single" w:sz="4" w:space="0" w:color="auto"/>
              <w:right w:val="single" w:sz="4" w:space="0" w:color="auto"/>
            </w:tcBorders>
          </w:tcPr>
          <w:p w14:paraId="3FE27436"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u(1)</w:t>
            </w:r>
          </w:p>
        </w:tc>
      </w:tr>
      <w:tr w:rsidR="00F27AD6" w:rsidRPr="000D12C7" w14:paraId="34DD99CD"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736F49F9"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r>
            <w:r w:rsidRPr="000D12C7">
              <w:rPr>
                <w:rFonts w:eastAsia="Times New Roman"/>
                <w:b/>
                <w:bCs/>
                <w:sz w:val="20"/>
                <w14:glow w14:rad="0">
                  <w14:srgbClr w14:val="FFFFFF"/>
                </w14:glow>
              </w:rPr>
              <w:tab/>
              <w:t>spti_source_timing_equals_output_timing_flag</w:t>
            </w:r>
          </w:p>
        </w:tc>
        <w:tc>
          <w:tcPr>
            <w:tcW w:w="1162" w:type="dxa"/>
            <w:tcBorders>
              <w:top w:val="single" w:sz="4" w:space="0" w:color="auto"/>
              <w:left w:val="single" w:sz="4" w:space="0" w:color="auto"/>
              <w:bottom w:val="single" w:sz="4" w:space="0" w:color="auto"/>
              <w:right w:val="single" w:sz="4" w:space="0" w:color="auto"/>
            </w:tcBorders>
          </w:tcPr>
          <w:p w14:paraId="0F75CA46"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u(1)</w:t>
            </w:r>
          </w:p>
        </w:tc>
      </w:tr>
      <w:tr w:rsidR="00F27AD6" w:rsidRPr="000D12C7" w14:paraId="1DEB2CCA"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3462140E"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r>
            <w:r w:rsidRPr="000D12C7">
              <w:rPr>
                <w:rFonts w:eastAsia="Times New Roman"/>
                <w:b/>
                <w:bCs/>
                <w:sz w:val="20"/>
                <w14:glow w14:rad="0">
                  <w14:srgbClr w14:val="FFFFFF"/>
                </w14:glow>
              </w:rPr>
              <w:tab/>
            </w:r>
            <w:r w:rsidRPr="000D12C7">
              <w:rPr>
                <w:rFonts w:eastAsia="Times New Roman"/>
                <w:sz w:val="20"/>
                <w14:glow w14:rad="0">
                  <w14:srgbClr w14:val="FFFFFF"/>
                </w14:glow>
              </w:rPr>
              <w:t>if( !spti_source_timing_equals_output_timing_flag ) {</w:t>
            </w:r>
          </w:p>
        </w:tc>
        <w:tc>
          <w:tcPr>
            <w:tcW w:w="1162" w:type="dxa"/>
            <w:tcBorders>
              <w:top w:val="single" w:sz="4" w:space="0" w:color="auto"/>
              <w:left w:val="single" w:sz="4" w:space="0" w:color="auto"/>
              <w:bottom w:val="single" w:sz="4" w:space="0" w:color="auto"/>
              <w:right w:val="single" w:sz="4" w:space="0" w:color="auto"/>
            </w:tcBorders>
          </w:tcPr>
          <w:p w14:paraId="31A83AF9"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4ACFEF1D"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6221FC0D"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SimSun"/>
                <w:sz w:val="20"/>
                <w14:glow w14:rad="0">
                  <w14:srgbClr w14:val="FFFFFF"/>
                </w14:glow>
              </w:rPr>
              <w:tab/>
            </w:r>
            <w:r w:rsidRPr="000D12C7">
              <w:rPr>
                <w:rFonts w:eastAsia="SimSun"/>
                <w:b/>
                <w:bCs/>
                <w:sz w:val="20"/>
                <w14:glow w14:rad="0">
                  <w14:srgbClr w14:val="FFFFFF"/>
                </w14:glow>
              </w:rPr>
              <w:tab/>
            </w:r>
            <w:r w:rsidRPr="000D12C7">
              <w:rPr>
                <w:rFonts w:eastAsia="SimSun"/>
                <w:b/>
                <w:bCs/>
                <w:sz w:val="20"/>
                <w14:glow w14:rad="0">
                  <w14:srgbClr w14:val="FFFFFF"/>
                </w14:glow>
              </w:rPr>
              <w:tab/>
            </w:r>
            <w:r w:rsidRPr="000D12C7">
              <w:rPr>
                <w:rFonts w:eastAsia="SimSun"/>
                <w:b/>
                <w:bCs/>
                <w:sz w:val="20"/>
                <w:lang w:val="fr-FR"/>
                <w14:glow w14:rad="0">
                  <w14:srgbClr w14:val="FFFFFF"/>
                </w14:glow>
              </w:rPr>
              <w:t>…</w:t>
            </w:r>
          </w:p>
        </w:tc>
        <w:tc>
          <w:tcPr>
            <w:tcW w:w="1162" w:type="dxa"/>
            <w:tcBorders>
              <w:top w:val="single" w:sz="4" w:space="0" w:color="auto"/>
              <w:left w:val="single" w:sz="4" w:space="0" w:color="auto"/>
              <w:bottom w:val="single" w:sz="4" w:space="0" w:color="auto"/>
              <w:right w:val="single" w:sz="4" w:space="0" w:color="auto"/>
            </w:tcBorders>
          </w:tcPr>
          <w:p w14:paraId="4CCF612E"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167E4BB3"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2614F75D"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SimSun"/>
                <w:sz w:val="20"/>
                <w14:glow w14:rad="0">
                  <w14:srgbClr w14:val="FFFFFF"/>
                </w14:glow>
              </w:rPr>
            </w:pPr>
            <w:r w:rsidRPr="000D12C7">
              <w:rPr>
                <w:rFonts w:eastAsia="SimSun"/>
                <w:sz w:val="20"/>
                <w14:glow w14:rad="0">
                  <w14:srgbClr w14:val="FFFFFF"/>
                </w14:glow>
              </w:rPr>
              <w:tab/>
            </w:r>
            <w:r w:rsidRPr="000D12C7">
              <w:rPr>
                <w:rFonts w:eastAsia="SimSun"/>
                <w:sz w:val="20"/>
                <w14:glow w14:rad="0">
                  <w14:srgbClr w14:val="FFFFFF"/>
                </w14:glow>
              </w:rPr>
              <w:tab/>
            </w:r>
            <w:r w:rsidRPr="000D12C7">
              <w:rPr>
                <w:rFonts w:eastAsia="SimSun"/>
                <w:sz w:val="20"/>
                <w14:glow w14:rad="0">
                  <w14:srgbClr w14:val="FFFFFF"/>
                </w14:glow>
              </w:rPr>
              <w:tab/>
              <w:t>if( spti_persistence_flag )</w:t>
            </w:r>
          </w:p>
        </w:tc>
        <w:tc>
          <w:tcPr>
            <w:tcW w:w="1162" w:type="dxa"/>
            <w:tcBorders>
              <w:top w:val="single" w:sz="4" w:space="0" w:color="auto"/>
              <w:left w:val="single" w:sz="4" w:space="0" w:color="auto"/>
              <w:bottom w:val="single" w:sz="4" w:space="0" w:color="auto"/>
              <w:right w:val="single" w:sz="4" w:space="0" w:color="auto"/>
            </w:tcBorders>
          </w:tcPr>
          <w:p w14:paraId="0D627DBC"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33518F60"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062AC090"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
                <w:bCs/>
                <w:noProof/>
                <w:sz w:val="20"/>
                <w:szCs w:val="18"/>
                <w:lang w:val="en-CA"/>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b/>
                <w:bCs/>
                <w:sz w:val="20"/>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312A0012"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u(3)</w:t>
            </w:r>
          </w:p>
        </w:tc>
      </w:tr>
      <w:tr w:rsidR="00F27AD6" w:rsidRPr="000D12C7" w14:paraId="5050499B"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5AF631BC"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t>for( i</w:t>
            </w:r>
            <w:r w:rsidRPr="000D12C7">
              <w:rPr>
                <w:rFonts w:eastAsia="Times New Roman"/>
                <w:sz w:val="20"/>
              </w:rPr>
              <w:t> </w:t>
            </w:r>
            <w:r w:rsidRPr="000D12C7">
              <w:rPr>
                <w:rFonts w:eastAsia="Times New Roman"/>
                <w:sz w:val="20"/>
                <w14:glow w14:rad="0">
                  <w14:srgbClr w14:val="FFFFFF"/>
                </w14:glow>
              </w:rPr>
              <w:t>=</w:t>
            </w:r>
            <w:r w:rsidRPr="000D12C7">
              <w:rPr>
                <w:rFonts w:eastAsia="Times New Roman"/>
                <w:sz w:val="20"/>
              </w:rPr>
              <w:t> </w:t>
            </w:r>
            <w:r w:rsidRPr="008971E9">
              <w:rPr>
                <w:rFonts w:eastAsia="Times New Roman"/>
                <w:sz w:val="20"/>
                <w:highlight w:val="yellow"/>
              </w:rPr>
              <w:t>(</w:t>
            </w:r>
            <w:r w:rsidRPr="000D12C7">
              <w:rPr>
                <w:rFonts w:eastAsia="SimSun"/>
                <w:sz w:val="20"/>
                <w:highlight w:val="yellow"/>
                <w14:glow w14:rad="0">
                  <w14:srgbClr w14:val="FFFFFF"/>
                </w14:glow>
              </w:rPr>
              <w:t>spti_persistence_flag</w:t>
            </w:r>
            <w:r w:rsidRPr="008971E9">
              <w:rPr>
                <w:rFonts w:eastAsia="Times New Roman"/>
                <w:sz w:val="20"/>
                <w:highlight w:val="yellow"/>
              </w:rPr>
              <w:t>) ? </w:t>
            </w:r>
            <w:r w:rsidRPr="00F27AD6">
              <w:rPr>
                <w:rFonts w:eastAsia="Times New Roman"/>
                <w:sz w:val="20"/>
                <w14:glow w14:rad="0">
                  <w14:srgbClr w14:val="FFFFFF"/>
                </w14:glow>
              </w:rPr>
              <w:t>0</w:t>
            </w:r>
            <w:r w:rsidRPr="008971E9">
              <w:rPr>
                <w:rFonts w:eastAsia="Times New Roman"/>
                <w:sz w:val="20"/>
                <w:highlight w:val="yellow"/>
                <w14:glow w14:rad="0">
                  <w14:srgbClr w14:val="FFFFFF"/>
                </w14:glow>
              </w:rPr>
              <w:t> : </w:t>
            </w:r>
            <w:r w:rsidRPr="000D12C7">
              <w:rPr>
                <w:rFonts w:eastAsia="Times New Roman"/>
                <w:sz w:val="20"/>
                <w:highlight w:val="yellow"/>
                <w14:glow w14:rad="0">
                  <w14:srgbClr w14:val="FFFFFF"/>
                </w14:glow>
              </w:rPr>
              <w:t>spti_max_sublayers_minus1</w:t>
            </w:r>
            <w:r w:rsidRPr="000D12C7">
              <w:rPr>
                <w:rFonts w:eastAsia="Times New Roman"/>
                <w:sz w:val="20"/>
                <w14:glow w14:rad="0">
                  <w14:srgbClr w14:val="FFFFFF"/>
                </w14:glow>
              </w:rPr>
              <w:t>;</w:t>
            </w:r>
            <w:r>
              <w:rPr>
                <w:rFonts w:eastAsia="Times New Roman"/>
                <w:sz w:val="20"/>
                <w14:glow w14:rad="0">
                  <w14:srgbClr w14:val="FFFFFF"/>
                </w14:glow>
              </w:rPr>
              <w:br/>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t>i</w:t>
            </w:r>
            <w:r w:rsidRPr="000D12C7">
              <w:rPr>
                <w:rFonts w:eastAsia="Times New Roman"/>
                <w:sz w:val="20"/>
              </w:rPr>
              <w:t>  </w:t>
            </w:r>
            <w:r w:rsidRPr="000D12C7">
              <w:rPr>
                <w:rFonts w:eastAsia="Times New Roman"/>
                <w:sz w:val="20"/>
                <w14:glow w14:rad="0">
                  <w14:srgbClr w14:val="FFFFFF"/>
                </w14:glow>
              </w:rPr>
              <w:t>&lt;=</w:t>
            </w:r>
            <w:r w:rsidRPr="000D12C7">
              <w:rPr>
                <w:rFonts w:eastAsia="Times New Roman"/>
                <w:sz w:val="20"/>
              </w:rPr>
              <w:t>  </w:t>
            </w:r>
            <w:r w:rsidRPr="000D12C7">
              <w:rPr>
                <w:rFonts w:eastAsia="Times New Roman"/>
                <w:sz w:val="20"/>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
          <w:p w14:paraId="31DEEDA9"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667B93E5"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332497A6"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b/>
                <w:bCs/>
                <w:sz w:val="20"/>
                <w14:glow w14:rad="0">
                  <w14:srgbClr w14:val="FFFFFF"/>
                </w14:glow>
              </w:rPr>
              <w:t>spti_sublayer_interval_scale_factor</w:t>
            </w:r>
            <w:r w:rsidRPr="000D12C7">
              <w:rPr>
                <w:rFonts w:eastAsia="Times New Roman"/>
                <w:sz w:val="20"/>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1DDA9B11"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ue(v)</w:t>
            </w:r>
          </w:p>
        </w:tc>
      </w:tr>
      <w:tr w:rsidR="00F27AD6" w:rsidRPr="000D12C7" w14:paraId="2C8C6B0F"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2DE5A54A"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b/>
                <w:bCs/>
                <w:sz w:val="20"/>
                <w14:glow w14:rad="0">
                  <w14:srgbClr w14:val="FFFFFF"/>
                </w14:glow>
              </w:rPr>
              <w:t>spti_sublayer_synthesized_picture_flag</w:t>
            </w:r>
            <w:r w:rsidRPr="000D12C7">
              <w:rPr>
                <w:rFonts w:eastAsia="Times New Roman"/>
                <w:sz w:val="20"/>
                <w14:glow w14:rad="0">
                  <w14:srgbClr w14:val="FFFFFF"/>
                </w14:glow>
              </w:rPr>
              <w:t>[ i ]</w:t>
            </w:r>
          </w:p>
        </w:tc>
        <w:tc>
          <w:tcPr>
            <w:tcW w:w="1162" w:type="dxa"/>
            <w:tcBorders>
              <w:top w:val="single" w:sz="4" w:space="0" w:color="auto"/>
              <w:left w:val="single" w:sz="4" w:space="0" w:color="auto"/>
              <w:bottom w:val="single" w:sz="4" w:space="0" w:color="auto"/>
              <w:right w:val="single" w:sz="4" w:space="0" w:color="auto"/>
            </w:tcBorders>
          </w:tcPr>
          <w:p w14:paraId="5E02CD57" w14:textId="77777777" w:rsidR="00F27AD6" w:rsidRPr="000D12C7" w:rsidRDefault="00F27AD6" w:rsidP="00927DC6">
            <w:pPr>
              <w:spacing w:before="20" w:after="40"/>
              <w:jc w:val="center"/>
              <w:rPr>
                <w:rFonts w:eastAsia="맑은 고딕"/>
                <w:bCs/>
                <w:noProof/>
                <w:sz w:val="20"/>
                <w:szCs w:val="18"/>
                <w:lang w:val="en-CA"/>
              </w:rPr>
            </w:pPr>
            <w:r w:rsidRPr="000D12C7">
              <w:rPr>
                <w:rFonts w:eastAsia="맑은 고딕"/>
                <w:bCs/>
                <w:noProof/>
                <w:sz w:val="20"/>
                <w:szCs w:val="18"/>
                <w:lang w:val="en-CA"/>
              </w:rPr>
              <w:t>u(1)</w:t>
            </w:r>
          </w:p>
        </w:tc>
      </w:tr>
      <w:tr w:rsidR="00F27AD6" w:rsidRPr="000D12C7" w14:paraId="6A3B315D"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21F3D9DF"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Times New Roman"/>
                <w:sz w:val="20"/>
                <w14:glow w14:rad="0">
                  <w14:srgbClr w14:val="FFFFFF"/>
                </w14:glow>
              </w:rPr>
              <w:tab/>
            </w:r>
            <w:r w:rsidRPr="000D12C7">
              <w:rPr>
                <w:rFonts w:eastAsia="Times New Roman"/>
                <w:sz w:val="20"/>
                <w14:glow w14:rad="0">
                  <w14:srgbClr w14:val="FFFFFF"/>
                </w14:glow>
              </w:rPr>
              <w:tab/>
            </w:r>
            <w:r w:rsidRPr="000D12C7">
              <w:rPr>
                <w:rFonts w:eastAsia="Times New Roman"/>
                <w:sz w:val="20"/>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22F9F510" w14:textId="77777777" w:rsidR="00F27AD6" w:rsidRPr="000D12C7" w:rsidRDefault="00F27AD6" w:rsidP="00927DC6">
            <w:pPr>
              <w:spacing w:before="20" w:after="40"/>
              <w:jc w:val="center"/>
              <w:rPr>
                <w:rFonts w:eastAsia="맑은 고딕"/>
                <w:bCs/>
                <w:noProof/>
                <w:sz w:val="20"/>
                <w:szCs w:val="18"/>
                <w:lang w:val="en-CA"/>
              </w:rPr>
            </w:pPr>
          </w:p>
        </w:tc>
      </w:tr>
      <w:tr w:rsidR="00F27AD6" w:rsidRPr="000D12C7" w14:paraId="30AD0D93"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7BE1B2B8"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Times New Roman"/>
                <w:sz w:val="20"/>
                <w14:glow w14:rad="0">
                  <w14:srgbClr w14:val="FFFFFF"/>
                </w14:glow>
              </w:rPr>
            </w:pPr>
            <w:r w:rsidRPr="000D12C7">
              <w:rPr>
                <w:rFonts w:eastAsia="Times New Roman"/>
                <w:sz w:val="20"/>
                <w14:glow w14:rad="0">
                  <w14:srgbClr w14:val="FFFFFF"/>
                </w14:glow>
              </w:rPr>
              <w:tab/>
            </w:r>
            <w:r w:rsidRPr="000D12C7">
              <w:rPr>
                <w:rFonts w:eastAsia="Times New Roman"/>
                <w:sz w:val="20"/>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1C92394D" w14:textId="77777777" w:rsidR="00F27AD6" w:rsidRPr="000D12C7" w:rsidRDefault="00F27AD6" w:rsidP="00927DC6">
            <w:pPr>
              <w:keepNext/>
              <w:keepLines/>
              <w:spacing w:before="20" w:after="40"/>
              <w:jc w:val="center"/>
              <w:rPr>
                <w:rFonts w:eastAsia="맑은 고딕"/>
                <w:bCs/>
                <w:noProof/>
                <w:sz w:val="20"/>
                <w:szCs w:val="18"/>
                <w:lang w:val="en-CA"/>
              </w:rPr>
            </w:pPr>
          </w:p>
        </w:tc>
      </w:tr>
      <w:tr w:rsidR="00F27AD6" w:rsidRPr="000D12C7" w14:paraId="49AA3953"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9EE88A1" w14:textId="77777777" w:rsidR="00F27AD6" w:rsidRPr="000D12C7" w:rsidRDefault="00F27AD6" w:rsidP="00927DC6">
            <w:pPr>
              <w:tabs>
                <w:tab w:val="left" w:pos="216"/>
                <w:tab w:val="left" w:pos="432"/>
                <w:tab w:val="left" w:pos="648"/>
                <w:tab w:val="left" w:pos="864"/>
                <w:tab w:val="left" w:pos="1296"/>
                <w:tab w:val="left" w:pos="1512"/>
              </w:tabs>
              <w:spacing w:before="20" w:after="40"/>
              <w:rPr>
                <w:rFonts w:eastAsia="맑은 고딕"/>
                <w:bCs/>
                <w:noProof/>
                <w:sz w:val="20"/>
                <w:szCs w:val="18"/>
                <w:lang w:val="en-CA"/>
              </w:rPr>
            </w:pPr>
            <w:r w:rsidRPr="000D12C7">
              <w:rPr>
                <w:rFonts w:eastAsia="맑은 고딕"/>
                <w:b/>
                <w:bCs/>
                <w:noProof/>
                <w:sz w:val="20"/>
                <w:szCs w:val="18"/>
                <w:lang w:val="en-CA"/>
              </w:rPr>
              <w:tab/>
            </w:r>
            <w:r w:rsidRPr="000D12C7">
              <w:rPr>
                <w:rFonts w:eastAsia="맑은 고딕"/>
                <w:bCs/>
                <w:noProof/>
                <w:sz w:val="20"/>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4EFC8C96" w14:textId="77777777" w:rsidR="00F27AD6" w:rsidRPr="000D12C7" w:rsidRDefault="00F27AD6" w:rsidP="00927DC6">
            <w:pPr>
              <w:keepNext/>
              <w:keepLines/>
              <w:spacing w:before="20" w:after="40"/>
              <w:jc w:val="center"/>
              <w:rPr>
                <w:rFonts w:eastAsia="Times New Roman"/>
                <w:bCs/>
                <w:sz w:val="20"/>
                <w:szCs w:val="18"/>
                <w:lang w:val="en-CA"/>
              </w:rPr>
            </w:pPr>
          </w:p>
        </w:tc>
      </w:tr>
      <w:tr w:rsidR="00F27AD6" w:rsidRPr="000D12C7" w14:paraId="1A172D98" w14:textId="77777777" w:rsidTr="00927DC6">
        <w:trPr>
          <w:cantSplit/>
          <w:jc w:val="center"/>
        </w:trPr>
        <w:tc>
          <w:tcPr>
            <w:tcW w:w="7920" w:type="dxa"/>
            <w:tcBorders>
              <w:top w:val="single" w:sz="4" w:space="0" w:color="auto"/>
              <w:left w:val="single" w:sz="4" w:space="0" w:color="auto"/>
              <w:bottom w:val="single" w:sz="4" w:space="0" w:color="auto"/>
              <w:right w:val="single" w:sz="4" w:space="0" w:color="auto"/>
            </w:tcBorders>
          </w:tcPr>
          <w:p w14:paraId="2265EF09" w14:textId="77777777" w:rsidR="00F27AD6" w:rsidRPr="000D12C7" w:rsidDel="009C49B6" w:rsidRDefault="00F27AD6" w:rsidP="00927DC6">
            <w:pPr>
              <w:tabs>
                <w:tab w:val="left" w:pos="216"/>
                <w:tab w:val="left" w:pos="432"/>
                <w:tab w:val="left" w:pos="648"/>
                <w:tab w:val="left" w:pos="864"/>
                <w:tab w:val="left" w:pos="1296"/>
                <w:tab w:val="left" w:pos="1512"/>
              </w:tabs>
              <w:spacing w:before="20" w:after="40"/>
              <w:rPr>
                <w:rFonts w:eastAsia="맑은 고딕"/>
                <w:bCs/>
                <w:noProof/>
                <w:sz w:val="20"/>
                <w:szCs w:val="18"/>
                <w:lang w:val="en-CA"/>
              </w:rPr>
            </w:pPr>
            <w:r w:rsidRPr="000D12C7">
              <w:rPr>
                <w:rFonts w:eastAsia="맑은 고딕"/>
                <w:bCs/>
                <w:noProof/>
                <w:sz w:val="20"/>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3B8FE37E" w14:textId="77777777" w:rsidR="00F27AD6" w:rsidRPr="000D12C7" w:rsidRDefault="00F27AD6" w:rsidP="00927DC6">
            <w:pPr>
              <w:keepNext/>
              <w:keepLines/>
              <w:spacing w:before="20" w:after="40"/>
              <w:jc w:val="center"/>
              <w:rPr>
                <w:rFonts w:eastAsia="Times New Roman"/>
                <w:bCs/>
                <w:sz w:val="20"/>
                <w:szCs w:val="18"/>
                <w:lang w:val="en-CA"/>
              </w:rPr>
            </w:pPr>
          </w:p>
        </w:tc>
      </w:tr>
    </w:tbl>
    <w:p w14:paraId="56B891BC" w14:textId="71E0A5CF" w:rsidR="009C50BD" w:rsidRDefault="009C50BD" w:rsidP="00F852BE">
      <w:pPr>
        <w:pStyle w:val="Heading1"/>
        <w:spacing w:before="360"/>
        <w:jc w:val="left"/>
      </w:pPr>
      <w:r>
        <w:rPr>
          <w:szCs w:val="22"/>
          <w:lang w:val="en-CA" w:eastAsia="ko-KR"/>
        </w:rPr>
        <w:t xml:space="preserve">Update the scope of </w:t>
      </w:r>
      <w:r w:rsidRPr="00C75262">
        <w:rPr>
          <w:szCs w:val="22"/>
          <w:lang w:val="en-CA" w:eastAsia="ko-KR"/>
        </w:rPr>
        <w:t>spti_sublayer_</w:t>
      </w:r>
      <w:r>
        <w:rPr>
          <w:szCs w:val="22"/>
          <w:lang w:val="en-CA" w:eastAsia="ko-KR"/>
        </w:rPr>
        <w:t>synthesized_picture_flag</w:t>
      </w:r>
      <w:r w:rsidRPr="00C75262">
        <w:rPr>
          <w:szCs w:val="22"/>
          <w:lang w:val="en-CA" w:eastAsia="ko-KR"/>
        </w:rPr>
        <w:t>[ i ]</w:t>
      </w:r>
    </w:p>
    <w:p w14:paraId="01BBC51F" w14:textId="77777777" w:rsidR="009C50BD" w:rsidRDefault="009C50BD" w:rsidP="009C50BD">
      <w:pPr>
        <w:pStyle w:val="Heading2"/>
        <w:rPr>
          <w:lang w:val="en-CA" w:eastAsia="ko-KR"/>
        </w:rPr>
      </w:pPr>
      <w:r>
        <w:rPr>
          <w:rFonts w:hint="eastAsia"/>
          <w:lang w:val="en-CA" w:eastAsia="ko-KR"/>
        </w:rPr>
        <w:t>Problem statement</w:t>
      </w:r>
    </w:p>
    <w:p w14:paraId="5A525733" w14:textId="529B6F9C" w:rsidR="009C50BD" w:rsidRDefault="009C50BD" w:rsidP="009C50BD">
      <w:pPr>
        <w:rPr>
          <w:rFonts w:eastAsia="맑은 고딕"/>
          <w:lang w:val="en-CA" w:eastAsia="ko-KR"/>
        </w:rPr>
      </w:pPr>
      <w:r>
        <w:rPr>
          <w:rFonts w:eastAsia="맑은 고딕"/>
          <w:lang w:val="en-CA" w:eastAsia="ko-KR"/>
        </w:rPr>
        <w:t>The semantics of spti_sublayer_synthesized_picture_flag[ i ] is specified as follows:</w:t>
      </w:r>
    </w:p>
    <w:p w14:paraId="61F00B1E" w14:textId="77777777" w:rsidR="009C50BD" w:rsidRPr="009C50BD" w:rsidRDefault="009C50BD" w:rsidP="009C50BD">
      <w:pPr>
        <w:rPr>
          <w:rFonts w:eastAsia="SimSun"/>
          <w:sz w:val="20"/>
          <w:lang w:val="en-CA"/>
        </w:rPr>
      </w:pPr>
      <w:r w:rsidRPr="009C50BD">
        <w:rPr>
          <w:rFonts w:eastAsia="SimSun"/>
          <w:b/>
          <w:bCs/>
          <w:sz w:val="20"/>
          <w:lang w:val="en-CA"/>
        </w:rPr>
        <w:t>spti_sublayer_synthesized_picture_flag</w:t>
      </w:r>
      <w:r w:rsidRPr="009C50BD">
        <w:rPr>
          <w:rFonts w:eastAsia="SimSun"/>
          <w:sz w:val="20"/>
          <w:lang w:val="en-CA"/>
        </w:rPr>
        <w:t>[</w:t>
      </w:r>
      <w:r w:rsidRPr="009C50BD">
        <w:rPr>
          <w:rFonts w:eastAsia="SimSun"/>
          <w:sz w:val="20"/>
        </w:rPr>
        <w:t> </w:t>
      </w:r>
      <w:r w:rsidRPr="009C50BD">
        <w:rPr>
          <w:rFonts w:eastAsia="SimSun"/>
          <w:sz w:val="20"/>
          <w:lang w:val="en-CA"/>
        </w:rPr>
        <w:t>i</w:t>
      </w:r>
      <w:r w:rsidRPr="009C50BD">
        <w:rPr>
          <w:rFonts w:eastAsia="SimSun"/>
          <w:sz w:val="20"/>
        </w:rPr>
        <w:t> </w:t>
      </w:r>
      <w:r w:rsidRPr="009C50BD">
        <w:rPr>
          <w:rFonts w:eastAsia="SimSun"/>
          <w:sz w:val="20"/>
          <w:lang w:val="en-CA"/>
        </w:rPr>
        <w:t xml:space="preserve">], when present, equal to 1 indicates that </w:t>
      </w:r>
      <w:r w:rsidRPr="00F852BE">
        <w:rPr>
          <w:rFonts w:eastAsia="SimSun"/>
          <w:sz w:val="20"/>
          <w:highlight w:val="cyan"/>
          <w:lang w:val="en-CA"/>
        </w:rPr>
        <w:t>decoded output pictures belonging to the i</w:t>
      </w:r>
      <w:r w:rsidRPr="00F852BE">
        <w:rPr>
          <w:rFonts w:eastAsia="SimSun"/>
          <w:sz w:val="20"/>
          <w:highlight w:val="cyan"/>
          <w:vertAlign w:val="superscript"/>
          <w:lang w:val="en-CA"/>
        </w:rPr>
        <w:t>th</w:t>
      </w:r>
      <w:r w:rsidRPr="00F852BE">
        <w:rPr>
          <w:rFonts w:eastAsia="SimSun"/>
          <w:sz w:val="20"/>
          <w:highlight w:val="cyan"/>
          <w:lang w:val="en-CA"/>
        </w:rPr>
        <w:t xml:space="preserve"> temporal sublayer are synthesized</w:t>
      </w:r>
      <w:r w:rsidRPr="009C50BD">
        <w:rPr>
          <w:rFonts w:eastAsia="SimSun"/>
          <w:sz w:val="20"/>
          <w:lang w:val="en-CA"/>
        </w:rPr>
        <w:t xml:space="preserve"> and do not correspond to unmodified original source pictures. spti_sublayer_synthesized_picture_flag[</w:t>
      </w:r>
      <w:r w:rsidRPr="009C50BD">
        <w:rPr>
          <w:rFonts w:eastAsia="SimSun"/>
          <w:sz w:val="20"/>
        </w:rPr>
        <w:t> </w:t>
      </w:r>
      <w:r w:rsidRPr="009C50BD">
        <w:rPr>
          <w:rFonts w:eastAsia="SimSun"/>
          <w:sz w:val="20"/>
          <w:lang w:val="en-CA"/>
        </w:rPr>
        <w:t>i</w:t>
      </w:r>
      <w:r w:rsidRPr="009C50BD">
        <w:rPr>
          <w:rFonts w:eastAsia="SimSun"/>
          <w:sz w:val="20"/>
        </w:rPr>
        <w:t> </w:t>
      </w:r>
      <w:r w:rsidRPr="009C50BD">
        <w:rPr>
          <w:rFonts w:eastAsia="SimSun"/>
          <w:sz w:val="20"/>
          <w:lang w:val="en-CA"/>
        </w:rPr>
        <w:t>] equal to 0 provides no such indication. When not present, the value of spti_sublayer_synthesized_picture_flag[</w:t>
      </w:r>
      <w:r w:rsidRPr="009C50BD">
        <w:rPr>
          <w:rFonts w:eastAsia="SimSun"/>
          <w:sz w:val="20"/>
        </w:rPr>
        <w:t> </w:t>
      </w:r>
      <w:r w:rsidRPr="009C50BD">
        <w:rPr>
          <w:rFonts w:eastAsia="SimSun"/>
          <w:sz w:val="20"/>
          <w:lang w:val="en-CA"/>
        </w:rPr>
        <w:t>i</w:t>
      </w:r>
      <w:r w:rsidRPr="009C50BD">
        <w:rPr>
          <w:rFonts w:eastAsia="SimSun"/>
          <w:sz w:val="20"/>
        </w:rPr>
        <w:t> </w:t>
      </w:r>
      <w:r w:rsidRPr="009C50BD">
        <w:rPr>
          <w:rFonts w:eastAsia="SimSun"/>
          <w:sz w:val="20"/>
          <w:lang w:val="en-CA"/>
        </w:rPr>
        <w:t>] is inferred to be equal to 0.</w:t>
      </w:r>
    </w:p>
    <w:p w14:paraId="60339EB0" w14:textId="24EAF029" w:rsidR="009C50BD" w:rsidRDefault="009C50BD" w:rsidP="009C50BD">
      <w:pPr>
        <w:rPr>
          <w:rFonts w:eastAsia="맑은 고딕"/>
          <w:lang w:val="en-CA" w:eastAsia="ko-KR"/>
        </w:rPr>
      </w:pPr>
      <w:r>
        <w:rPr>
          <w:rFonts w:eastAsia="맑은 고딕"/>
          <w:lang w:val="en-CA" w:eastAsia="ko-KR"/>
        </w:rPr>
        <w:t>The text with cyan highlight is asserted problematic since it means the scope of this flag goes for pictures that may not be within the persistence of the SEI message itself</w:t>
      </w:r>
      <w:r w:rsidR="00DE6B0B">
        <w:rPr>
          <w:rFonts w:eastAsia="맑은 고딕"/>
          <w:lang w:val="en-CA" w:eastAsia="ko-KR"/>
        </w:rPr>
        <w:t xml:space="preserve"> but could be beyong (i.e. all pictures in the i-th temporal sublayer)</w:t>
      </w:r>
      <w:r>
        <w:rPr>
          <w:rFonts w:eastAsia="맑은 고딕"/>
          <w:lang w:val="en-CA" w:eastAsia="ko-KR"/>
        </w:rPr>
        <w:t>.</w:t>
      </w:r>
    </w:p>
    <w:p w14:paraId="7D95501D" w14:textId="77777777" w:rsidR="009C50BD" w:rsidRDefault="009C50BD" w:rsidP="009C50BD">
      <w:pPr>
        <w:pStyle w:val="Heading2"/>
        <w:ind w:left="720" w:hanging="720"/>
        <w:rPr>
          <w:lang w:val="en-CA" w:eastAsia="ko-KR"/>
        </w:rPr>
      </w:pPr>
      <w:r>
        <w:rPr>
          <w:rFonts w:hint="eastAsia"/>
          <w:lang w:val="en-CA" w:eastAsia="ko-KR"/>
        </w:rPr>
        <w:t>Proposal</w:t>
      </w:r>
    </w:p>
    <w:p w14:paraId="329770C5" w14:textId="0B4DA3FA" w:rsidR="009C50BD" w:rsidRDefault="009C50BD" w:rsidP="009C50BD">
      <w:pPr>
        <w:rPr>
          <w:rFonts w:eastAsia="맑은 고딕"/>
          <w:lang w:val="en-CA" w:eastAsia="ko-KR"/>
        </w:rPr>
      </w:pPr>
      <w:r>
        <w:rPr>
          <w:rFonts w:eastAsia="맑은 고딕"/>
          <w:lang w:val="en-CA" w:eastAsia="ko-KR"/>
        </w:rPr>
        <w:t>We propose that the semantics is updated to clarify that the semantics of the flag has scope only within pictures that are associated with the SPTI SEI message.</w:t>
      </w:r>
    </w:p>
    <w:p w14:paraId="6871FB93" w14:textId="0C4B7E04" w:rsidR="009C50BD" w:rsidRDefault="009C50BD" w:rsidP="009C50BD">
      <w:pPr>
        <w:rPr>
          <w:b/>
          <w:bCs/>
          <w:lang w:val="en-CA" w:eastAsia="ko-KR"/>
        </w:rPr>
      </w:pPr>
      <w:r>
        <w:rPr>
          <w:b/>
          <w:bCs/>
          <w:lang w:val="en-CA" w:eastAsia="ko-KR"/>
        </w:rPr>
        <w:t>…</w:t>
      </w:r>
    </w:p>
    <w:p w14:paraId="4BC2EB66" w14:textId="50BE0EAB" w:rsidR="009C50BD" w:rsidRPr="00F852BE" w:rsidRDefault="00AA09F9" w:rsidP="009C50BD">
      <w:pPr>
        <w:rPr>
          <w:rFonts w:eastAsia="SimSun"/>
          <w:sz w:val="20"/>
          <w:lang w:val="en-CA"/>
        </w:rPr>
      </w:pPr>
      <w:r w:rsidRPr="00AA09F9">
        <w:rPr>
          <w:rFonts w:eastAsia="SimSun"/>
          <w:b/>
          <w:bCs/>
          <w:sz w:val="20"/>
          <w:lang w:val="en-CA"/>
        </w:rPr>
        <w:t>spti_sublayer_synthesized_picture_flag</w:t>
      </w:r>
      <w:r w:rsidRPr="00AA09F9">
        <w:rPr>
          <w:rFonts w:eastAsia="SimSun"/>
          <w:sz w:val="20"/>
          <w:lang w:val="en-CA"/>
        </w:rPr>
        <w:t>[</w:t>
      </w:r>
      <w:r w:rsidRPr="00AA09F9">
        <w:rPr>
          <w:rFonts w:eastAsia="SimSun"/>
          <w:sz w:val="20"/>
        </w:rPr>
        <w:t> </w:t>
      </w:r>
      <w:r w:rsidRPr="00AA09F9">
        <w:rPr>
          <w:rFonts w:eastAsia="SimSun"/>
          <w:sz w:val="20"/>
          <w:lang w:val="en-CA"/>
        </w:rPr>
        <w:t>i</w:t>
      </w:r>
      <w:r w:rsidRPr="00AA09F9">
        <w:rPr>
          <w:rFonts w:eastAsia="SimSun"/>
          <w:sz w:val="20"/>
        </w:rPr>
        <w:t> </w:t>
      </w:r>
      <w:r w:rsidRPr="00AA09F9">
        <w:rPr>
          <w:rFonts w:eastAsia="SimSun"/>
          <w:sz w:val="20"/>
          <w:lang w:val="en-CA"/>
        </w:rPr>
        <w:t xml:space="preserve">], when present, equal to 1 indicates that decoded output pictures </w:t>
      </w:r>
      <w:r w:rsidRPr="00AA09F9">
        <w:rPr>
          <w:rFonts w:eastAsia="SimSun"/>
          <w:sz w:val="20"/>
          <w:highlight w:val="yellow"/>
          <w:lang w:val="en-CA"/>
        </w:rPr>
        <w:t>associated with the SPTI SEI message</w:t>
      </w:r>
      <w:r w:rsidRPr="00AA09F9">
        <w:rPr>
          <w:rFonts w:eastAsia="SimSun"/>
          <w:sz w:val="20"/>
          <w:lang w:val="en-CA"/>
        </w:rPr>
        <w:t xml:space="preserve"> belonging to the i</w:t>
      </w:r>
      <w:r w:rsidRPr="00AA09F9">
        <w:rPr>
          <w:rFonts w:eastAsia="SimSun"/>
          <w:sz w:val="20"/>
          <w:vertAlign w:val="superscript"/>
          <w:lang w:val="en-CA"/>
        </w:rPr>
        <w:t>th</w:t>
      </w:r>
      <w:r w:rsidRPr="00AA09F9">
        <w:rPr>
          <w:rFonts w:eastAsia="SimSun"/>
          <w:sz w:val="20"/>
          <w:lang w:val="en-CA"/>
        </w:rPr>
        <w:t xml:space="preserve"> temporal sublayer are synthesized and do not correspond to unmodified original source pictures. spti_sublayer_synthesized_picture_flag[</w:t>
      </w:r>
      <w:r w:rsidRPr="00AA09F9">
        <w:rPr>
          <w:rFonts w:eastAsia="SimSun"/>
          <w:sz w:val="20"/>
        </w:rPr>
        <w:t> </w:t>
      </w:r>
      <w:r w:rsidRPr="00AA09F9">
        <w:rPr>
          <w:rFonts w:eastAsia="SimSun"/>
          <w:sz w:val="20"/>
          <w:lang w:val="en-CA"/>
        </w:rPr>
        <w:t>i</w:t>
      </w:r>
      <w:r w:rsidRPr="00AA09F9">
        <w:rPr>
          <w:rFonts w:eastAsia="SimSun"/>
          <w:sz w:val="20"/>
        </w:rPr>
        <w:t> </w:t>
      </w:r>
      <w:r w:rsidRPr="00AA09F9">
        <w:rPr>
          <w:rFonts w:eastAsia="SimSun"/>
          <w:sz w:val="20"/>
          <w:lang w:val="en-CA"/>
        </w:rPr>
        <w:t>] equal to 0 provides no such indication. When not present, the value of spti_sublayer_synthesized_picture_flag[</w:t>
      </w:r>
      <w:r w:rsidRPr="00AA09F9">
        <w:rPr>
          <w:rFonts w:eastAsia="SimSun"/>
          <w:sz w:val="20"/>
        </w:rPr>
        <w:t> </w:t>
      </w:r>
      <w:r w:rsidRPr="00AA09F9">
        <w:rPr>
          <w:rFonts w:eastAsia="SimSun"/>
          <w:sz w:val="20"/>
          <w:lang w:val="en-CA"/>
        </w:rPr>
        <w:t>i</w:t>
      </w:r>
      <w:r w:rsidRPr="00AA09F9">
        <w:rPr>
          <w:rFonts w:eastAsia="SimSun"/>
          <w:sz w:val="20"/>
        </w:rPr>
        <w:t> </w:t>
      </w:r>
      <w:r w:rsidRPr="00AA09F9">
        <w:rPr>
          <w:rFonts w:eastAsia="SimSun"/>
          <w:sz w:val="20"/>
          <w:lang w:val="en-CA"/>
        </w:rPr>
        <w:t>] is inferred to be equal to 0.</w:t>
      </w:r>
    </w:p>
    <w:p w14:paraId="3C9859E1" w14:textId="3ED0DE3E" w:rsidR="009C50BD" w:rsidRDefault="009C50BD" w:rsidP="009C50BD">
      <w:pPr>
        <w:rPr>
          <w:b/>
          <w:bCs/>
          <w:lang w:val="en-CA" w:eastAsia="ko-KR"/>
        </w:rPr>
      </w:pPr>
      <w:r>
        <w:rPr>
          <w:b/>
          <w:bCs/>
          <w:lang w:val="en-CA" w:eastAsia="ko-KR"/>
        </w:rPr>
        <w:t>…</w:t>
      </w:r>
    </w:p>
    <w:p w14:paraId="5F0CF8E4" w14:textId="1AA2D883"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43D25371" w:rsidR="007F1F8B" w:rsidRPr="00BE2D0F" w:rsidRDefault="00BE2D0F" w:rsidP="009234A5">
      <w:pPr>
        <w:rPr>
          <w:szCs w:val="22"/>
          <w:lang w:val="en-CA" w:eastAsia="ko-KR"/>
        </w:rPr>
      </w:pPr>
      <w:r w:rsidRPr="00D43AF4">
        <w:rPr>
          <w:b/>
          <w:szCs w:val="22"/>
        </w:rPr>
        <w:t xml:space="preserve">LG Electronics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BE2D0F"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5EB1A6" w14:textId="77777777" w:rsidR="004C2763" w:rsidRDefault="004C2763">
      <w:r>
        <w:separator/>
      </w:r>
    </w:p>
  </w:endnote>
  <w:endnote w:type="continuationSeparator" w:id="0">
    <w:p w14:paraId="13A1B77D" w14:textId="77777777" w:rsidR="004C2763" w:rsidRDefault="004C2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3842F2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E6B0B">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5FFF">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2536E" w14:textId="77777777" w:rsidR="004C2763" w:rsidRDefault="004C2763">
      <w:r>
        <w:separator/>
      </w:r>
    </w:p>
  </w:footnote>
  <w:footnote w:type="continuationSeparator" w:id="0">
    <w:p w14:paraId="723ED76F" w14:textId="77777777" w:rsidR="004C2763" w:rsidRDefault="004C2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67703"/>
    <w:multiLevelType w:val="hybridMultilevel"/>
    <w:tmpl w:val="628ACFBC"/>
    <w:lvl w:ilvl="0" w:tplc="041E3DE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1D72651B"/>
    <w:multiLevelType w:val="hybridMultilevel"/>
    <w:tmpl w:val="4E4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8F0709"/>
    <w:multiLevelType w:val="hybridMultilevel"/>
    <w:tmpl w:val="C57476CA"/>
    <w:lvl w:ilvl="0" w:tplc="D60E883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F865DE"/>
    <w:multiLevelType w:val="hybridMultilevel"/>
    <w:tmpl w:val="99CA4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F138D0"/>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103015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1360742">
    <w:abstractNumId w:val="14"/>
  </w:num>
  <w:num w:numId="3" w16cid:durableId="1106922336">
    <w:abstractNumId w:val="11"/>
  </w:num>
  <w:num w:numId="4" w16cid:durableId="1229000232">
    <w:abstractNumId w:val="9"/>
  </w:num>
  <w:num w:numId="5" w16cid:durableId="1509755306">
    <w:abstractNumId w:val="10"/>
  </w:num>
  <w:num w:numId="6" w16cid:durableId="2051565397">
    <w:abstractNumId w:val="6"/>
  </w:num>
  <w:num w:numId="7" w16cid:durableId="726340551">
    <w:abstractNumId w:val="8"/>
  </w:num>
  <w:num w:numId="8" w16cid:durableId="855270755">
    <w:abstractNumId w:val="6"/>
  </w:num>
  <w:num w:numId="9" w16cid:durableId="1734691398">
    <w:abstractNumId w:val="1"/>
  </w:num>
  <w:num w:numId="10" w16cid:durableId="890728177">
    <w:abstractNumId w:val="5"/>
  </w:num>
  <w:num w:numId="11" w16cid:durableId="547644230">
    <w:abstractNumId w:val="2"/>
  </w:num>
  <w:num w:numId="12" w16cid:durableId="893195849">
    <w:abstractNumId w:val="3"/>
  </w:num>
  <w:num w:numId="13" w16cid:durableId="1557282513">
    <w:abstractNumId w:val="6"/>
  </w:num>
  <w:num w:numId="14" w16cid:durableId="116071017">
    <w:abstractNumId w:val="6"/>
  </w:num>
  <w:num w:numId="15" w16cid:durableId="1545211126">
    <w:abstractNumId w:val="6"/>
  </w:num>
  <w:num w:numId="16" w16cid:durableId="1582060247">
    <w:abstractNumId w:val="6"/>
  </w:num>
  <w:num w:numId="17" w16cid:durableId="16757216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7410120">
    <w:abstractNumId w:val="6"/>
  </w:num>
  <w:num w:numId="19" w16cid:durableId="1997686814">
    <w:abstractNumId w:val="7"/>
  </w:num>
  <w:num w:numId="20" w16cid:durableId="527137308">
    <w:abstractNumId w:val="12"/>
  </w:num>
  <w:num w:numId="21" w16cid:durableId="1269044604">
    <w:abstractNumId w:val="4"/>
  </w:num>
  <w:num w:numId="22" w16cid:durableId="20265930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B41"/>
    <w:rsid w:val="0004543A"/>
    <w:rsid w:val="000458BC"/>
    <w:rsid w:val="00045C41"/>
    <w:rsid w:val="00046C03"/>
    <w:rsid w:val="00065039"/>
    <w:rsid w:val="0007614F"/>
    <w:rsid w:val="00081398"/>
    <w:rsid w:val="00084393"/>
    <w:rsid w:val="000865E1"/>
    <w:rsid w:val="00092AF4"/>
    <w:rsid w:val="00094479"/>
    <w:rsid w:val="000962AC"/>
    <w:rsid w:val="000A5B7F"/>
    <w:rsid w:val="000B0C0F"/>
    <w:rsid w:val="000B1C6B"/>
    <w:rsid w:val="000B4142"/>
    <w:rsid w:val="000B4FF9"/>
    <w:rsid w:val="000C09AC"/>
    <w:rsid w:val="000C228D"/>
    <w:rsid w:val="000C2BAA"/>
    <w:rsid w:val="000C5F4C"/>
    <w:rsid w:val="000D2735"/>
    <w:rsid w:val="000D357E"/>
    <w:rsid w:val="000E00F3"/>
    <w:rsid w:val="000F158C"/>
    <w:rsid w:val="00102F3D"/>
    <w:rsid w:val="00124E38"/>
    <w:rsid w:val="0012580B"/>
    <w:rsid w:val="00131F90"/>
    <w:rsid w:val="0013458C"/>
    <w:rsid w:val="0013526E"/>
    <w:rsid w:val="001357EB"/>
    <w:rsid w:val="00146152"/>
    <w:rsid w:val="00155526"/>
    <w:rsid w:val="00171371"/>
    <w:rsid w:val="00172C4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0C21"/>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3293"/>
    <w:rsid w:val="003A7CE6"/>
    <w:rsid w:val="003C20E4"/>
    <w:rsid w:val="003D6342"/>
    <w:rsid w:val="003E6F90"/>
    <w:rsid w:val="003E73ED"/>
    <w:rsid w:val="003F5D0F"/>
    <w:rsid w:val="00407E86"/>
    <w:rsid w:val="00414101"/>
    <w:rsid w:val="004219CF"/>
    <w:rsid w:val="004234F0"/>
    <w:rsid w:val="00427EEC"/>
    <w:rsid w:val="00433DDB"/>
    <w:rsid w:val="00435A29"/>
    <w:rsid w:val="00437619"/>
    <w:rsid w:val="004642E1"/>
    <w:rsid w:val="00465A1E"/>
    <w:rsid w:val="0049445A"/>
    <w:rsid w:val="004957D9"/>
    <w:rsid w:val="004A2A63"/>
    <w:rsid w:val="004B210C"/>
    <w:rsid w:val="004B5FFF"/>
    <w:rsid w:val="004B6170"/>
    <w:rsid w:val="004C2763"/>
    <w:rsid w:val="004C7221"/>
    <w:rsid w:val="004D405F"/>
    <w:rsid w:val="004E4F4F"/>
    <w:rsid w:val="004E6789"/>
    <w:rsid w:val="004F61E3"/>
    <w:rsid w:val="00502E10"/>
    <w:rsid w:val="0050354E"/>
    <w:rsid w:val="0051015C"/>
    <w:rsid w:val="00511448"/>
    <w:rsid w:val="00516CF1"/>
    <w:rsid w:val="00525BDD"/>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5F78E5"/>
    <w:rsid w:val="00604437"/>
    <w:rsid w:val="00615995"/>
    <w:rsid w:val="00616155"/>
    <w:rsid w:val="00624B33"/>
    <w:rsid w:val="0063041A"/>
    <w:rsid w:val="0063049D"/>
    <w:rsid w:val="00630AA2"/>
    <w:rsid w:val="00631D8B"/>
    <w:rsid w:val="00646707"/>
    <w:rsid w:val="00657923"/>
    <w:rsid w:val="00657F7E"/>
    <w:rsid w:val="00662E58"/>
    <w:rsid w:val="006637F2"/>
    <w:rsid w:val="006642A5"/>
    <w:rsid w:val="00664DCF"/>
    <w:rsid w:val="006A0E5C"/>
    <w:rsid w:val="006A48E6"/>
    <w:rsid w:val="006C1BA7"/>
    <w:rsid w:val="006C5D39"/>
    <w:rsid w:val="006C6F00"/>
    <w:rsid w:val="006D6D9B"/>
    <w:rsid w:val="006E2810"/>
    <w:rsid w:val="006E5417"/>
    <w:rsid w:val="006F0794"/>
    <w:rsid w:val="006F2822"/>
    <w:rsid w:val="006F6900"/>
    <w:rsid w:val="006F6E01"/>
    <w:rsid w:val="006F7528"/>
    <w:rsid w:val="007023DE"/>
    <w:rsid w:val="00712F60"/>
    <w:rsid w:val="0071522A"/>
    <w:rsid w:val="00720E3B"/>
    <w:rsid w:val="00727865"/>
    <w:rsid w:val="00735925"/>
    <w:rsid w:val="0074393F"/>
    <w:rsid w:val="00745F6B"/>
    <w:rsid w:val="0075175B"/>
    <w:rsid w:val="00755078"/>
    <w:rsid w:val="0075585E"/>
    <w:rsid w:val="00767EC9"/>
    <w:rsid w:val="00770571"/>
    <w:rsid w:val="007768FF"/>
    <w:rsid w:val="00777075"/>
    <w:rsid w:val="007824D3"/>
    <w:rsid w:val="00791F72"/>
    <w:rsid w:val="00796EE3"/>
    <w:rsid w:val="007A7D29"/>
    <w:rsid w:val="007B4AB8"/>
    <w:rsid w:val="007C081C"/>
    <w:rsid w:val="007C46CF"/>
    <w:rsid w:val="007D1181"/>
    <w:rsid w:val="007E01A3"/>
    <w:rsid w:val="007F1F8B"/>
    <w:rsid w:val="007F6205"/>
    <w:rsid w:val="007F67A1"/>
    <w:rsid w:val="00801A7B"/>
    <w:rsid w:val="0080467E"/>
    <w:rsid w:val="00811C05"/>
    <w:rsid w:val="008206C8"/>
    <w:rsid w:val="0086387C"/>
    <w:rsid w:val="008645CF"/>
    <w:rsid w:val="00874A6C"/>
    <w:rsid w:val="00876C65"/>
    <w:rsid w:val="00882F72"/>
    <w:rsid w:val="00893584"/>
    <w:rsid w:val="00893DC4"/>
    <w:rsid w:val="008A147E"/>
    <w:rsid w:val="008A42F1"/>
    <w:rsid w:val="008A4B4C"/>
    <w:rsid w:val="008C239F"/>
    <w:rsid w:val="008D013E"/>
    <w:rsid w:val="008D5A1D"/>
    <w:rsid w:val="008E1BFA"/>
    <w:rsid w:val="008E480C"/>
    <w:rsid w:val="00907757"/>
    <w:rsid w:val="009212B0"/>
    <w:rsid w:val="00921FA1"/>
    <w:rsid w:val="009234A5"/>
    <w:rsid w:val="00925CE2"/>
    <w:rsid w:val="00933453"/>
    <w:rsid w:val="009336F7"/>
    <w:rsid w:val="0093636C"/>
    <w:rsid w:val="009374A7"/>
    <w:rsid w:val="00937F03"/>
    <w:rsid w:val="00955F6D"/>
    <w:rsid w:val="00963CD2"/>
    <w:rsid w:val="00977C16"/>
    <w:rsid w:val="0098551D"/>
    <w:rsid w:val="00985DCB"/>
    <w:rsid w:val="0099518F"/>
    <w:rsid w:val="009A523D"/>
    <w:rsid w:val="009B02A1"/>
    <w:rsid w:val="009B3361"/>
    <w:rsid w:val="009B7F3F"/>
    <w:rsid w:val="009C50BD"/>
    <w:rsid w:val="009D7CE6"/>
    <w:rsid w:val="009E448E"/>
    <w:rsid w:val="009E67E3"/>
    <w:rsid w:val="009F496B"/>
    <w:rsid w:val="00A01439"/>
    <w:rsid w:val="00A02E61"/>
    <w:rsid w:val="00A05CFF"/>
    <w:rsid w:val="00A13048"/>
    <w:rsid w:val="00A46843"/>
    <w:rsid w:val="00A51FB8"/>
    <w:rsid w:val="00A53878"/>
    <w:rsid w:val="00A56B97"/>
    <w:rsid w:val="00A6093D"/>
    <w:rsid w:val="00A703CE"/>
    <w:rsid w:val="00A72017"/>
    <w:rsid w:val="00A767DC"/>
    <w:rsid w:val="00A76A6D"/>
    <w:rsid w:val="00A83253"/>
    <w:rsid w:val="00AA09F9"/>
    <w:rsid w:val="00AA6E84"/>
    <w:rsid w:val="00AB1A1C"/>
    <w:rsid w:val="00AB4721"/>
    <w:rsid w:val="00AB7405"/>
    <w:rsid w:val="00AD05A8"/>
    <w:rsid w:val="00AE341B"/>
    <w:rsid w:val="00AE4EA0"/>
    <w:rsid w:val="00AE59C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5B76"/>
    <w:rsid w:val="00B73A2A"/>
    <w:rsid w:val="00B75A51"/>
    <w:rsid w:val="00B827C6"/>
    <w:rsid w:val="00B94B06"/>
    <w:rsid w:val="00B94C28"/>
    <w:rsid w:val="00BC10BA"/>
    <w:rsid w:val="00BC5AFD"/>
    <w:rsid w:val="00BE2D0F"/>
    <w:rsid w:val="00C00DDE"/>
    <w:rsid w:val="00C04F43"/>
    <w:rsid w:val="00C05271"/>
    <w:rsid w:val="00C0609D"/>
    <w:rsid w:val="00C115AB"/>
    <w:rsid w:val="00C11670"/>
    <w:rsid w:val="00C26CCB"/>
    <w:rsid w:val="00C30249"/>
    <w:rsid w:val="00C35F74"/>
    <w:rsid w:val="00C3723B"/>
    <w:rsid w:val="00C42466"/>
    <w:rsid w:val="00C606C9"/>
    <w:rsid w:val="00C74928"/>
    <w:rsid w:val="00C80288"/>
    <w:rsid w:val="00C836F0"/>
    <w:rsid w:val="00C84003"/>
    <w:rsid w:val="00C90650"/>
    <w:rsid w:val="00C96B43"/>
    <w:rsid w:val="00C97D78"/>
    <w:rsid w:val="00CB0717"/>
    <w:rsid w:val="00CC2AAE"/>
    <w:rsid w:val="00CC5A42"/>
    <w:rsid w:val="00CD0EAB"/>
    <w:rsid w:val="00CE5E02"/>
    <w:rsid w:val="00CF34DB"/>
    <w:rsid w:val="00CF3917"/>
    <w:rsid w:val="00CF558F"/>
    <w:rsid w:val="00D010C0"/>
    <w:rsid w:val="00D06B8B"/>
    <w:rsid w:val="00D073E2"/>
    <w:rsid w:val="00D1511D"/>
    <w:rsid w:val="00D1555A"/>
    <w:rsid w:val="00D20EE3"/>
    <w:rsid w:val="00D22630"/>
    <w:rsid w:val="00D446EC"/>
    <w:rsid w:val="00D519BB"/>
    <w:rsid w:val="00D51BF0"/>
    <w:rsid w:val="00D531DB"/>
    <w:rsid w:val="00D55942"/>
    <w:rsid w:val="00D61B3D"/>
    <w:rsid w:val="00D807BF"/>
    <w:rsid w:val="00D82FCC"/>
    <w:rsid w:val="00DA17FC"/>
    <w:rsid w:val="00DA7887"/>
    <w:rsid w:val="00DB0EB4"/>
    <w:rsid w:val="00DB2C26"/>
    <w:rsid w:val="00DB45C3"/>
    <w:rsid w:val="00DC70A1"/>
    <w:rsid w:val="00DD02F4"/>
    <w:rsid w:val="00DD6622"/>
    <w:rsid w:val="00DE1C7C"/>
    <w:rsid w:val="00DE6B0B"/>
    <w:rsid w:val="00DE6B43"/>
    <w:rsid w:val="00DE72CA"/>
    <w:rsid w:val="00E041C6"/>
    <w:rsid w:val="00E11923"/>
    <w:rsid w:val="00E207D8"/>
    <w:rsid w:val="00E262D4"/>
    <w:rsid w:val="00E36250"/>
    <w:rsid w:val="00E36841"/>
    <w:rsid w:val="00E47F2D"/>
    <w:rsid w:val="00E54511"/>
    <w:rsid w:val="00E60EDC"/>
    <w:rsid w:val="00E61DAC"/>
    <w:rsid w:val="00E72B80"/>
    <w:rsid w:val="00E75FE3"/>
    <w:rsid w:val="00E819B5"/>
    <w:rsid w:val="00E86C4C"/>
    <w:rsid w:val="00E907A3"/>
    <w:rsid w:val="00EA5AE0"/>
    <w:rsid w:val="00EB56E1"/>
    <w:rsid w:val="00EB7AB1"/>
    <w:rsid w:val="00EC32BD"/>
    <w:rsid w:val="00EC58A3"/>
    <w:rsid w:val="00ED536F"/>
    <w:rsid w:val="00EE32E1"/>
    <w:rsid w:val="00EE7CD8"/>
    <w:rsid w:val="00EF37F6"/>
    <w:rsid w:val="00EF48CC"/>
    <w:rsid w:val="00F00801"/>
    <w:rsid w:val="00F2488D"/>
    <w:rsid w:val="00F27AD6"/>
    <w:rsid w:val="00F30FFD"/>
    <w:rsid w:val="00F53D67"/>
    <w:rsid w:val="00F601A0"/>
    <w:rsid w:val="00F712E9"/>
    <w:rsid w:val="00F73032"/>
    <w:rsid w:val="00F82AD3"/>
    <w:rsid w:val="00F848FC"/>
    <w:rsid w:val="00F852BE"/>
    <w:rsid w:val="00F906F6"/>
    <w:rsid w:val="00F9282A"/>
    <w:rsid w:val="00F9387D"/>
    <w:rsid w:val="00F96BAD"/>
    <w:rsid w:val="00FA139D"/>
    <w:rsid w:val="00FA60F5"/>
    <w:rsid w:val="00FB0E84"/>
    <w:rsid w:val="00FC2405"/>
    <w:rsid w:val="00FD01C2"/>
    <w:rsid w:val="00FD6DAB"/>
    <w:rsid w:val="00FE595C"/>
    <w:rsid w:val="00FF0CE3"/>
    <w:rsid w:val="00FF315A"/>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7AD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20EE3"/>
    <w:pPr>
      <w:ind w:leftChars="400" w:left="800"/>
    </w:pPr>
  </w:style>
  <w:style w:type="character" w:customStyle="1" w:styleId="tablesyntaxChar">
    <w:name w:val="table syntax Char"/>
    <w:link w:val="tablesyntax"/>
    <w:qFormat/>
    <w:locked/>
    <w:rsid w:val="000D2735"/>
    <w:rPr>
      <w:rFonts w:ascii="Times" w:eastAsia="맑은 고딕" w:hAnsi="Times"/>
      <w:lang w:val="en-GB"/>
    </w:rPr>
  </w:style>
  <w:style w:type="paragraph" w:customStyle="1" w:styleId="tablesyntax">
    <w:name w:val="table syntax"/>
    <w:basedOn w:val="Normal"/>
    <w:link w:val="tablesyntaxChar"/>
    <w:qFormat/>
    <w:rsid w:val="000D27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맑은 고딕" w:hAnsi="Times"/>
      <w:sz w:val="20"/>
      <w:lang w:val="en-GB"/>
    </w:rPr>
  </w:style>
  <w:style w:type="table" w:styleId="TableGrid">
    <w:name w:val="Table Grid"/>
    <w:basedOn w:val="TableNormal"/>
    <w:rsid w:val="000D27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72C41"/>
    <w:rPr>
      <w:sz w:val="16"/>
      <w:szCs w:val="16"/>
    </w:rPr>
  </w:style>
  <w:style w:type="paragraph" w:styleId="CommentText">
    <w:name w:val="annotation text"/>
    <w:basedOn w:val="Normal"/>
    <w:link w:val="CommentTextChar"/>
    <w:rsid w:val="00172C41"/>
    <w:rPr>
      <w:sz w:val="20"/>
    </w:rPr>
  </w:style>
  <w:style w:type="character" w:customStyle="1" w:styleId="CommentTextChar">
    <w:name w:val="Comment Text Char"/>
    <w:basedOn w:val="DefaultParagraphFont"/>
    <w:link w:val="CommentText"/>
    <w:rsid w:val="00172C41"/>
  </w:style>
  <w:style w:type="paragraph" w:styleId="CommentSubject">
    <w:name w:val="annotation subject"/>
    <w:basedOn w:val="CommentText"/>
    <w:next w:val="CommentText"/>
    <w:link w:val="CommentSubjectChar"/>
    <w:semiHidden/>
    <w:unhideWhenUsed/>
    <w:rsid w:val="00172C41"/>
    <w:rPr>
      <w:b/>
      <w:bCs/>
    </w:rPr>
  </w:style>
  <w:style w:type="character" w:customStyle="1" w:styleId="CommentSubjectChar">
    <w:name w:val="Comment Subject Char"/>
    <w:basedOn w:val="CommentTextChar"/>
    <w:link w:val="CommentSubject"/>
    <w:semiHidden/>
    <w:rsid w:val="00172C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553888">
      <w:bodyDiv w:val="1"/>
      <w:marLeft w:val="0"/>
      <w:marRight w:val="0"/>
      <w:marTop w:val="0"/>
      <w:marBottom w:val="0"/>
      <w:divBdr>
        <w:top w:val="none" w:sz="0" w:space="0" w:color="auto"/>
        <w:left w:val="none" w:sz="0" w:space="0" w:color="auto"/>
        <w:bottom w:val="none" w:sz="0" w:space="0" w:color="auto"/>
        <w:right w:val="none" w:sz="0" w:space="0" w:color="auto"/>
      </w:divBdr>
    </w:div>
    <w:div w:id="440612360">
      <w:bodyDiv w:val="1"/>
      <w:marLeft w:val="0"/>
      <w:marRight w:val="0"/>
      <w:marTop w:val="0"/>
      <w:marBottom w:val="0"/>
      <w:divBdr>
        <w:top w:val="none" w:sz="0" w:space="0" w:color="auto"/>
        <w:left w:val="none" w:sz="0" w:space="0" w:color="auto"/>
        <w:bottom w:val="none" w:sz="0" w:space="0" w:color="auto"/>
        <w:right w:val="none" w:sz="0" w:space="0" w:color="auto"/>
      </w:divBdr>
    </w:div>
    <w:div w:id="632947368">
      <w:bodyDiv w:val="1"/>
      <w:marLeft w:val="0"/>
      <w:marRight w:val="0"/>
      <w:marTop w:val="0"/>
      <w:marBottom w:val="0"/>
      <w:divBdr>
        <w:top w:val="none" w:sz="0" w:space="0" w:color="auto"/>
        <w:left w:val="none" w:sz="0" w:space="0" w:color="auto"/>
        <w:bottom w:val="none" w:sz="0" w:space="0" w:color="auto"/>
        <w:right w:val="none" w:sz="0" w:space="0" w:color="auto"/>
      </w:divBdr>
    </w:div>
    <w:div w:id="1073048721">
      <w:bodyDiv w:val="1"/>
      <w:marLeft w:val="0"/>
      <w:marRight w:val="0"/>
      <w:marTop w:val="0"/>
      <w:marBottom w:val="0"/>
      <w:divBdr>
        <w:top w:val="none" w:sz="0" w:space="0" w:color="auto"/>
        <w:left w:val="none" w:sz="0" w:space="0" w:color="auto"/>
        <w:bottom w:val="none" w:sz="0" w:space="0" w:color="auto"/>
        <w:right w:val="none" w:sz="0" w:space="0" w:color="auto"/>
      </w:divBdr>
    </w:div>
    <w:div w:id="1164319339">
      <w:bodyDiv w:val="1"/>
      <w:marLeft w:val="0"/>
      <w:marRight w:val="0"/>
      <w:marTop w:val="0"/>
      <w:marBottom w:val="0"/>
      <w:divBdr>
        <w:top w:val="none" w:sz="0" w:space="0" w:color="auto"/>
        <w:left w:val="none" w:sz="0" w:space="0" w:color="auto"/>
        <w:bottom w:val="none" w:sz="0" w:space="0" w:color="auto"/>
        <w:right w:val="none" w:sz="0" w:space="0" w:color="auto"/>
      </w:divBdr>
    </w:div>
    <w:div w:id="1550414286">
      <w:bodyDiv w:val="1"/>
      <w:marLeft w:val="0"/>
      <w:marRight w:val="0"/>
      <w:marTop w:val="0"/>
      <w:marBottom w:val="0"/>
      <w:divBdr>
        <w:top w:val="none" w:sz="0" w:space="0" w:color="auto"/>
        <w:left w:val="none" w:sz="0" w:space="0" w:color="auto"/>
        <w:bottom w:val="none" w:sz="0" w:space="0" w:color="auto"/>
        <w:right w:val="none" w:sz="0" w:space="0" w:color="auto"/>
      </w:divBdr>
    </w:div>
    <w:div w:id="1669671715">
      <w:bodyDiv w:val="1"/>
      <w:marLeft w:val="0"/>
      <w:marRight w:val="0"/>
      <w:marTop w:val="0"/>
      <w:marBottom w:val="0"/>
      <w:divBdr>
        <w:top w:val="none" w:sz="0" w:space="0" w:color="auto"/>
        <w:left w:val="none" w:sz="0" w:space="0" w:color="auto"/>
        <w:bottom w:val="none" w:sz="0" w:space="0" w:color="auto"/>
        <w:right w:val="none" w:sz="0" w:space="0" w:color="auto"/>
      </w:divBdr>
    </w:div>
    <w:div w:id="16851297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2268053">
      <w:bodyDiv w:val="1"/>
      <w:marLeft w:val="0"/>
      <w:marRight w:val="0"/>
      <w:marTop w:val="0"/>
      <w:marBottom w:val="0"/>
      <w:divBdr>
        <w:top w:val="none" w:sz="0" w:space="0" w:color="auto"/>
        <w:left w:val="none" w:sz="0" w:space="0" w:color="auto"/>
        <w:bottom w:val="none" w:sz="0" w:space="0" w:color="auto"/>
        <w:right w:val="none" w:sz="0" w:space="0" w:color="auto"/>
      </w:divBdr>
    </w:div>
    <w:div w:id="19250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cid:image001.png@01DAC0B4.B65793D0"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JLee_01</cp:lastModifiedBy>
  <cp:revision>5</cp:revision>
  <cp:lastPrinted>1900-01-01T08:00:00Z</cp:lastPrinted>
  <dcterms:created xsi:type="dcterms:W3CDTF">2024-07-05T01:46:00Z</dcterms:created>
  <dcterms:modified xsi:type="dcterms:W3CDTF">2024-07-05T12:33:00Z</dcterms:modified>
</cp:coreProperties>
</file>