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1F9A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84322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3DE753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E586D3" w:rsidR="00E61DAC" w:rsidRPr="005B217D" w:rsidRDefault="00B8761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58CDFEB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8761D">
              <w:rPr>
                <w:rFonts w:hint="eastAsia"/>
                <w:lang w:val="en-CA" w:eastAsia="zh-CN"/>
              </w:rPr>
              <w:t>H</w:t>
            </w:r>
            <w:r w:rsidR="00214217" w:rsidRPr="00214217">
              <w:rPr>
                <w:rFonts w:hint="eastAsia"/>
                <w:lang w:val="en-CA" w:eastAsia="zh-CN"/>
              </w:rPr>
              <w:t>0</w:t>
            </w:r>
            <w:r w:rsidR="00B02666">
              <w:rPr>
                <w:lang w:val="en-CA" w:eastAsia="zh-CN"/>
              </w:rPr>
              <w:t>333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210"/>
      </w:tblGrid>
      <w:tr w:rsidR="00E61DAC" w:rsidRPr="005B217D" w14:paraId="188D2B50" w14:textId="77777777" w:rsidTr="002B3EA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614" w:type="dxa"/>
            <w:gridSpan w:val="3"/>
          </w:tcPr>
          <w:p w14:paraId="305A7026" w14:textId="26E1CA2F" w:rsidR="00E61DAC" w:rsidRPr="005B217D" w:rsidRDefault="00B8761D" w:rsidP="003D4A45">
            <w:pPr>
              <w:tabs>
                <w:tab w:val="clear" w:pos="720"/>
                <w:tab w:val="clear" w:pos="2160"/>
                <w:tab w:val="clear" w:pos="3240"/>
                <w:tab w:val="left" w:pos="1945"/>
              </w:tabs>
              <w:spacing w:before="60" w:after="60"/>
              <w:rPr>
                <w:b/>
                <w:szCs w:val="22"/>
                <w:lang w:val="en-CA" w:eastAsia="zh-CN"/>
              </w:rPr>
            </w:pPr>
            <w:r w:rsidRPr="00B8761D">
              <w:rPr>
                <w:b/>
                <w:szCs w:val="22"/>
                <w:lang w:val="en-CA" w:eastAsia="zh-CN"/>
              </w:rPr>
              <w:t>Crosscheck of JVET-AH00</w:t>
            </w:r>
            <w:r w:rsidR="002B3EAA">
              <w:rPr>
                <w:b/>
                <w:szCs w:val="22"/>
                <w:lang w:val="en-CA" w:eastAsia="zh-CN"/>
              </w:rPr>
              <w:t>60</w:t>
            </w:r>
            <w:r w:rsidRPr="00B8761D">
              <w:rPr>
                <w:b/>
                <w:szCs w:val="22"/>
                <w:lang w:val="en-CA" w:eastAsia="zh-CN"/>
              </w:rPr>
              <w:t xml:space="preserve"> (</w:t>
            </w:r>
            <w:r w:rsidR="002B3EAA" w:rsidRPr="002B3EAA">
              <w:rPr>
                <w:b/>
                <w:szCs w:val="22"/>
                <w:lang w:val="en-CA" w:eastAsia="zh-CN"/>
              </w:rPr>
              <w:t>Non-EE2: On residual adjustments for adaptive loop filters</w:t>
            </w:r>
            <w:r w:rsidRPr="00B8761D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2B3EA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614" w:type="dxa"/>
            <w:gridSpan w:val="3"/>
          </w:tcPr>
          <w:p w14:paraId="32E60643" w14:textId="05C7C81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B3EA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614" w:type="dxa"/>
            <w:gridSpan w:val="3"/>
          </w:tcPr>
          <w:p w14:paraId="0640C90D" w14:textId="1E2A78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2B3EA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31435577" w14:textId="226A7416" w:rsidR="00F91B41" w:rsidRDefault="002B3EA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P. Bordes</w:t>
            </w:r>
          </w:p>
          <w:p w14:paraId="49D81240" w14:textId="3983E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3438E2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10" w:type="dxa"/>
          </w:tcPr>
          <w:p w14:paraId="32C2ABFD" w14:textId="7E9A08B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B3EAA" w:rsidRPr="00435C8E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2B3EA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2B3EA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614" w:type="dxa"/>
            <w:gridSpan w:val="3"/>
          </w:tcPr>
          <w:p w14:paraId="643E6B85" w14:textId="27C53C01" w:rsidR="00E61DAC" w:rsidRPr="005B217D" w:rsidRDefault="002B3EA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41C7A" w14:textId="258A3637" w:rsidR="001708B5" w:rsidRPr="00F91B41" w:rsidRDefault="002B31AB" w:rsidP="007F424F">
      <w:pPr>
        <w:rPr>
          <w:lang w:val="en-CA"/>
        </w:rPr>
      </w:pPr>
      <w:r>
        <w:rPr>
          <w:szCs w:val="22"/>
          <w:lang w:val="en-CA"/>
        </w:rPr>
        <w:t>This contribution summarizes the crosschecking results of JVET-A</w:t>
      </w:r>
      <w:r w:rsidR="00B8761D">
        <w:rPr>
          <w:szCs w:val="22"/>
          <w:lang w:val="en-CA"/>
        </w:rPr>
        <w:t>H</w:t>
      </w:r>
      <w:r w:rsidRPr="00275827">
        <w:rPr>
          <w:szCs w:val="22"/>
          <w:lang w:val="en-CA"/>
        </w:rPr>
        <w:t>0</w:t>
      </w:r>
      <w:r w:rsidR="00B8761D">
        <w:rPr>
          <w:szCs w:val="22"/>
          <w:lang w:val="en-CA"/>
        </w:rPr>
        <w:t>0</w:t>
      </w:r>
      <w:r w:rsidR="002B3EAA">
        <w:rPr>
          <w:szCs w:val="22"/>
          <w:lang w:val="en-CA"/>
        </w:rPr>
        <w:t>60</w:t>
      </w:r>
      <w:r w:rsidRPr="00275827">
        <w:rPr>
          <w:szCs w:val="22"/>
          <w:lang w:val="en-CA"/>
        </w:rPr>
        <w:t xml:space="preserve"> </w:t>
      </w:r>
      <w:r w:rsidR="002B3EAA">
        <w:rPr>
          <w:szCs w:val="22"/>
          <w:lang w:val="en-CA"/>
        </w:rPr>
        <w:t>(</w:t>
      </w:r>
      <w:r w:rsidR="002B3EAA" w:rsidRPr="002B3EAA">
        <w:t>Non-EE2: On residual adjustments for adaptive loop filters</w:t>
      </w:r>
      <w:r w:rsidR="002B3EAA">
        <w:t>)</w:t>
      </w:r>
      <w:r>
        <w:rPr>
          <w:szCs w:val="22"/>
          <w:lang w:val="en-CA"/>
        </w:rPr>
        <w:t xml:space="preserve">. It is reported that the </w:t>
      </w:r>
      <w:r w:rsidRPr="004A16DB">
        <w:rPr>
          <w:szCs w:val="22"/>
          <w:lang w:val="en-CA"/>
        </w:rPr>
        <w:t>results matched what provided</w:t>
      </w:r>
      <w:r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7D2AC1F0" w14:textId="2556B06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705FE0D" w14:textId="4D39378A" w:rsidR="000807C8" w:rsidRDefault="000E79C1" w:rsidP="00B8761D">
      <w:r>
        <w:rPr>
          <w:lang w:val="en-CA"/>
        </w:rPr>
        <w:t>In JVET-A</w:t>
      </w:r>
      <w:r w:rsidR="00B8761D">
        <w:rPr>
          <w:lang w:val="en-CA"/>
        </w:rPr>
        <w:t>H</w:t>
      </w:r>
      <w:r>
        <w:rPr>
          <w:lang w:val="en-CA"/>
        </w:rPr>
        <w:t>0</w:t>
      </w:r>
      <w:r w:rsidR="00B8761D">
        <w:rPr>
          <w:lang w:val="en-CA"/>
        </w:rPr>
        <w:t>0</w:t>
      </w:r>
      <w:r w:rsidR="000807C8">
        <w:rPr>
          <w:lang w:val="en-CA"/>
        </w:rPr>
        <w:t>60</w:t>
      </w:r>
      <w:r w:rsidR="00B8761D">
        <w:t>,</w:t>
      </w:r>
      <w:r w:rsidR="000807C8">
        <w:t xml:space="preserve"> </w:t>
      </w:r>
      <w:r w:rsidR="000807C8" w:rsidRPr="000807C8">
        <w:t xml:space="preserve">a frame level offset can be applied to the output of the </w:t>
      </w:r>
      <w:r w:rsidR="000807C8">
        <w:t>ALF</w:t>
      </w:r>
      <w:r w:rsidR="000807C8" w:rsidRPr="000807C8">
        <w:t xml:space="preserve"> to reduce the output residual magnitude. The residual image is </w:t>
      </w:r>
      <w:r w:rsidR="000807C8">
        <w:t>built</w:t>
      </w:r>
      <w:r w:rsidR="000807C8" w:rsidRPr="000807C8">
        <w:t xml:space="preserve"> by subtracting the </w:t>
      </w:r>
      <w:r w:rsidR="000807C8">
        <w:t>ALF</w:t>
      </w:r>
      <w:r w:rsidR="000807C8" w:rsidRPr="000807C8">
        <w:t>’ input from its output. Three frame level flags are signaled to indicate whether the residual adjustment method is enabled for Y, U and V components, respectively</w:t>
      </w:r>
      <w:r w:rsidR="000807C8">
        <w:t>.</w:t>
      </w:r>
    </w:p>
    <w:p w14:paraId="4CC79285" w14:textId="0664FA36" w:rsidR="000807C8" w:rsidRDefault="000807C8" w:rsidP="00B8761D">
      <w:r>
        <w:t>The</w:t>
      </w:r>
      <w:r w:rsidRPr="000807C8">
        <w:t xml:space="preserve"> magnitude of the residual </w:t>
      </w:r>
      <w:r>
        <w:t xml:space="preserve">is adjusted </w:t>
      </w:r>
      <w:r w:rsidRPr="000807C8">
        <w:t xml:space="preserve">with a pixel-wise offset whose absolute value is larger than 1. </w:t>
      </w:r>
      <w:r>
        <w:t>T</w:t>
      </w:r>
      <w:r w:rsidRPr="000807C8">
        <w:t>he offset value is set as 1, which means that all the positive residual values larger than 1 are decremented by 1, while all the negative residual values smaller than -1 are incremented by 1.</w:t>
      </w:r>
    </w:p>
    <w:p w14:paraId="0B57BB6E" w14:textId="260FCBB3" w:rsidR="00E55A90" w:rsidRDefault="00EE5EAE" w:rsidP="00B8761D">
      <w:r w:rsidRPr="00EE5EAE">
        <w:t>The adjustment is skipped for the samples coded in intra mode and samples not filtered with CC-ALF or ALF</w:t>
      </w:r>
      <w:r w:rsidR="00E55A90">
        <w:t xml:space="preserve">. An additional picture buffer is used to store the </w:t>
      </w:r>
      <w:r w:rsidR="00DE247D">
        <w:t xml:space="preserve">block </w:t>
      </w:r>
      <w:r w:rsidR="00E55A90">
        <w:t>coding mode</w:t>
      </w:r>
      <w:r w:rsidR="00E30EA0">
        <w:t xml:space="preserve"> (Bpm-info)</w:t>
      </w:r>
      <w:r w:rsidR="00E55A90">
        <w:t>.</w:t>
      </w:r>
    </w:p>
    <w:p w14:paraId="4F933797" w14:textId="6E110567" w:rsidR="00FE30EF" w:rsidRPr="000E79C1" w:rsidRDefault="00CB52A8" w:rsidP="00FE30EF">
      <w:pPr>
        <w:rPr>
          <w:lang w:val="en-CA"/>
        </w:rPr>
      </w:pPr>
      <w:r>
        <w:rPr>
          <w:szCs w:val="22"/>
          <w:lang w:val="en-CA"/>
        </w:rPr>
        <w:t xml:space="preserve">This document reports the </w:t>
      </w:r>
      <w:r w:rsidR="00EB1C4D">
        <w:rPr>
          <w:szCs w:val="22"/>
          <w:lang w:val="en-CA"/>
        </w:rPr>
        <w:t>cross-check</w:t>
      </w:r>
      <w:r>
        <w:rPr>
          <w:szCs w:val="22"/>
          <w:lang w:val="en-CA"/>
        </w:rPr>
        <w:t xml:space="preserve"> results of </w:t>
      </w:r>
      <w:r w:rsidR="00E30EA0">
        <w:rPr>
          <w:lang w:val="en-CA"/>
        </w:rPr>
        <w:t>JVET-AH0060</w:t>
      </w:r>
      <w:r w:rsidR="00D240F2">
        <w:rPr>
          <w:szCs w:val="22"/>
          <w:lang w:val="en-CA"/>
        </w:rPr>
        <w:t>.</w:t>
      </w:r>
    </w:p>
    <w:p w14:paraId="664D56DB" w14:textId="08DE4EC4" w:rsidR="007662E9" w:rsidRDefault="007662E9" w:rsidP="007662E9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esults</w:t>
      </w:r>
    </w:p>
    <w:p w14:paraId="53805F50" w14:textId="3FFA06FC" w:rsidR="007E2FB6" w:rsidRDefault="00F31F80" w:rsidP="007E2FB6">
      <w:pPr>
        <w:rPr>
          <w:lang w:val="en-CA" w:eastAsia="zh-CN"/>
        </w:rPr>
      </w:pPr>
      <w:r w:rsidRPr="007F729B">
        <w:rPr>
          <w:szCs w:val="22"/>
          <w:lang w:val="en-CA"/>
        </w:rPr>
        <w:t xml:space="preserve">The </w:t>
      </w:r>
      <w:r w:rsidR="007E2FB6">
        <w:rPr>
          <w:lang w:val="en-CA" w:eastAsia="zh-CN"/>
        </w:rPr>
        <w:t xml:space="preserve">simulation was conducted under the </w:t>
      </w:r>
      <w:r w:rsidR="000E3EDD">
        <w:rPr>
          <w:lang w:val="en-CA" w:eastAsia="zh-CN"/>
        </w:rPr>
        <w:t>ECM</w:t>
      </w:r>
      <w:r w:rsidR="00632A45">
        <w:rPr>
          <w:lang w:val="en-CA" w:eastAsia="zh-CN"/>
        </w:rPr>
        <w:t>-12.0 RA-</w:t>
      </w:r>
      <w:r w:rsidR="007E2FB6">
        <w:rPr>
          <w:lang w:val="en-CA" w:eastAsia="zh-CN"/>
        </w:rPr>
        <w:t>CTC</w:t>
      </w:r>
      <w:r w:rsidR="00632A45">
        <w:rPr>
          <w:lang w:val="en-CA" w:eastAsia="zh-CN"/>
        </w:rPr>
        <w:t xml:space="preserve"> </w:t>
      </w:r>
      <w:r w:rsidR="007E2FB6" w:rsidRPr="00632A45">
        <w:rPr>
          <w:lang w:val="en-CA" w:eastAsia="zh-CN"/>
        </w:rPr>
        <w:t>[</w:t>
      </w:r>
      <w:r w:rsidRPr="00632A45">
        <w:rPr>
          <w:lang w:val="en-CA" w:eastAsia="zh-CN"/>
        </w:rPr>
        <w:t>2</w:t>
      </w:r>
      <w:r w:rsidR="007E2FB6" w:rsidRPr="00632A45">
        <w:rPr>
          <w:lang w:val="en-CA" w:eastAsia="zh-CN"/>
        </w:rPr>
        <w:t>]</w:t>
      </w:r>
      <w:r w:rsidR="007E2FB6">
        <w:rPr>
          <w:lang w:val="en-CA" w:eastAsia="zh-CN"/>
        </w:rPr>
        <w:t>.</w:t>
      </w:r>
    </w:p>
    <w:p w14:paraId="433993C7" w14:textId="54E5A14F" w:rsidR="00001B09" w:rsidRDefault="00001B09" w:rsidP="00001B09">
      <w:pPr>
        <w:jc w:val="center"/>
        <w:rPr>
          <w:lang w:val="en-CA"/>
        </w:rPr>
      </w:pPr>
      <w:r>
        <w:rPr>
          <w:lang w:val="en-CA"/>
        </w:rPr>
        <w:t xml:space="preserve">Table 1. </w:t>
      </w:r>
      <w:r w:rsidR="00EB1C4D">
        <w:rPr>
          <w:lang w:val="en-CA"/>
        </w:rPr>
        <w:t>results of cross-check of JVET-AH0060</w:t>
      </w: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92"/>
        <w:gridCol w:w="1134"/>
        <w:gridCol w:w="1134"/>
      </w:tblGrid>
      <w:tr w:rsidR="00EB1C4D" w:rsidRPr="00275C93" w14:paraId="2227160F" w14:textId="77777777" w:rsidTr="00F113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15B6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DDE53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EB1C4D" w:rsidRPr="00275C93" w14:paraId="1C7DEC76" w14:textId="77777777" w:rsidTr="00F113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F352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481A2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 </w:t>
            </w:r>
          </w:p>
        </w:tc>
      </w:tr>
      <w:tr w:rsidR="00EB1C4D" w:rsidRPr="00275C93" w14:paraId="432596C2" w14:textId="77777777" w:rsidTr="00F113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51EB8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846FE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8696C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2455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BB164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0FB02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FA3F9C" w14:textId="77777777" w:rsidR="00EB1C4D" w:rsidRPr="00937828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67333D" w14:textId="77777777" w:rsidR="00EB1C4D" w:rsidRPr="00937828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</w:p>
        </w:tc>
      </w:tr>
      <w:tr w:rsidR="00EB1C4D" w:rsidRPr="00275C93" w14:paraId="699C5EA2" w14:textId="77777777" w:rsidTr="00F113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6406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B01F7" w14:textId="7242B6A3" w:rsidR="00EB1C4D" w:rsidRPr="00DC4C44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714A8" w14:textId="28D0EDE2" w:rsidR="00EB1C4D" w:rsidRPr="00DC4C44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04626" w14:textId="62F9EB9E" w:rsidR="00EB1C4D" w:rsidRPr="00DC4C44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006D6" w14:textId="7B89727C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2E9DA" w14:textId="5EDA660A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922D2E" w14:textId="418322CA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BDC32FA" w14:textId="21AB3E56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B1C4D" w:rsidRPr="00275C93" w14:paraId="3B0D5D35" w14:textId="77777777" w:rsidTr="00F113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6770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7ED74" w14:textId="474DDB13" w:rsidR="00EB1C4D" w:rsidRPr="00DC4C44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D7D11" w14:textId="7C7FA0EF" w:rsidR="00EB1C4D" w:rsidRPr="00DC4C44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3CDD1" w14:textId="2A8CF429" w:rsidR="00EB1C4D" w:rsidRPr="00DC4C44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BA033" w14:textId="5150F9D3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D6CC4" w14:textId="41BB8102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0D26370" w14:textId="46D0578C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23D770F" w14:textId="04658C9F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B1C4D" w:rsidRPr="00275C93" w14:paraId="1D8C952F" w14:textId="77777777" w:rsidTr="00F113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D7D51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D55B5" w14:textId="707191B0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DCCF5" w14:textId="74F4DA8F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A26D" w14:textId="677E57A2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01E1F" w14:textId="6FD207B3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03BBD" w14:textId="31FA711C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880AF82" w14:textId="1DA08426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BD9CCA4" w14:textId="10DA3143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C5926" w:rsidRPr="00275C93" w14:paraId="4A7E8ACF" w14:textId="77777777" w:rsidTr="00F113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3EB3D" w14:textId="77777777" w:rsidR="008C5926" w:rsidRPr="00275C93" w:rsidRDefault="008C5926" w:rsidP="008C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461B9" w14:textId="4E619DB6" w:rsidR="008C5926" w:rsidRPr="00275C93" w:rsidRDefault="008C5926" w:rsidP="008C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5B287" w14:textId="11EC34A6" w:rsidR="008C5926" w:rsidRPr="00275C93" w:rsidRDefault="008C5926" w:rsidP="008C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EA0FC" w14:textId="2DAC7C81" w:rsidR="008C5926" w:rsidRPr="00275C93" w:rsidRDefault="008C5926" w:rsidP="008C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2C960" w14:textId="4D311D2E" w:rsidR="008C5926" w:rsidRPr="00275C93" w:rsidRDefault="008C5926" w:rsidP="008C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96,5%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452F2" w14:textId="70395004" w:rsidR="008C5926" w:rsidRPr="00275C93" w:rsidRDefault="008C5926" w:rsidP="008C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96EFD69" w14:textId="61BF8F47" w:rsidR="008C5926" w:rsidRPr="00275C93" w:rsidRDefault="008C5926" w:rsidP="008C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1FC636A" w14:textId="0CE8914E" w:rsidR="008C5926" w:rsidRPr="00275C93" w:rsidRDefault="008C5926" w:rsidP="008C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104,7%</w:t>
            </w:r>
          </w:p>
        </w:tc>
      </w:tr>
      <w:tr w:rsidR="00EB1C4D" w:rsidRPr="00275C93" w14:paraId="086DC17D" w14:textId="77777777" w:rsidTr="00F113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014F8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162E8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C3F03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A430A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A8E28" w14:textId="5CCC3C6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C5EDC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64FFEF4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5F4B919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B1C4D" w:rsidRPr="00275C93" w14:paraId="1BF6B8C2" w14:textId="77777777" w:rsidTr="00F113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47DDF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DCD52" w14:textId="0F39F036" w:rsidR="00EB1C4D" w:rsidRPr="00DC4C44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A9F9F" w14:textId="1DB6F74C" w:rsidR="00EB1C4D" w:rsidRPr="00DC4C44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98FD" w14:textId="17E7410B" w:rsidR="00EB1C4D" w:rsidRPr="00DC4C44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BF010" w14:textId="4097BAD4" w:rsidR="00EB1C4D" w:rsidRPr="00174C2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55A98" w14:textId="3BBF9A85" w:rsidR="00EB1C4D" w:rsidRPr="00174C2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6816FAE" w14:textId="13ABAAAE" w:rsidR="00EB1C4D" w:rsidRPr="007929D1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EA646CC" w14:textId="22362EBC" w:rsidR="00EB1C4D" w:rsidRPr="007929D1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B1C4D" w:rsidRPr="00275C93" w14:paraId="486531B9" w14:textId="77777777" w:rsidTr="00F113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AA3D" w14:textId="77777777" w:rsidR="00EB1C4D" w:rsidRPr="00275C93" w:rsidRDefault="00EB1C4D" w:rsidP="00EB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1D61B" w14:textId="0F8FF11F" w:rsidR="00EB1C4D" w:rsidRPr="00275C93" w:rsidRDefault="00EB1C4D" w:rsidP="00EB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F8B86" w14:textId="2021E2E4" w:rsidR="00EB1C4D" w:rsidRPr="00275C93" w:rsidRDefault="00EB1C4D" w:rsidP="00EB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8529E" w14:textId="4F0A1A3F" w:rsidR="00EB1C4D" w:rsidRPr="00275C93" w:rsidRDefault="00EB1C4D" w:rsidP="00EB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6676B" w14:textId="519DBF6C" w:rsidR="00EB1C4D" w:rsidRPr="00275C93" w:rsidRDefault="00EB1C4D" w:rsidP="00EB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93,8%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A3C8D" w14:textId="2BC57897" w:rsidR="00EB1C4D" w:rsidRPr="00275C93" w:rsidRDefault="00EB1C4D" w:rsidP="00EB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94,2%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2D1CE67" w14:textId="51AFF0FA" w:rsidR="00EB1C4D" w:rsidRPr="00275C93" w:rsidRDefault="00EB1C4D" w:rsidP="00EB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5E835CF" w14:textId="65BC8288" w:rsidR="00EB1C4D" w:rsidRPr="00275C93" w:rsidRDefault="00EB1C4D" w:rsidP="00EB1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102,3%</w:t>
            </w:r>
          </w:p>
        </w:tc>
      </w:tr>
      <w:tr w:rsidR="00EB1C4D" w:rsidRPr="00275C93" w14:paraId="417A39DB" w14:textId="77777777" w:rsidTr="00F113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152C8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1B4ED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69BBA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0E7D0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A0E13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BDF3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360551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E76DFF3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B1C4D" w:rsidRPr="00275C93" w14:paraId="57DD6190" w14:textId="77777777" w:rsidTr="00F113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A5277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0A52C7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69B4B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087F3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C7136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FE8E1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65C56B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53973A" w14:textId="77777777" w:rsidR="00EB1C4D" w:rsidRPr="00275C93" w:rsidRDefault="00EB1C4D" w:rsidP="00F11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C1B531B" w14:textId="77777777" w:rsidR="00EB1C4D" w:rsidRDefault="00EB1C4D" w:rsidP="00001B09">
      <w:pPr>
        <w:jc w:val="center"/>
        <w:rPr>
          <w:lang w:val="en-CA" w:eastAsia="zh-CN"/>
        </w:rPr>
      </w:pPr>
    </w:p>
    <w:p w14:paraId="32EAF635" w14:textId="14F441EE" w:rsidR="007F1F8B" w:rsidRDefault="007E2FB6" w:rsidP="007E2FB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79921469" w14:textId="7F91B15F" w:rsidR="007E2FB6" w:rsidRDefault="002532FC" w:rsidP="007E2FB6">
      <w:pPr>
        <w:rPr>
          <w:lang w:val="en-CA" w:eastAsia="zh-CN"/>
        </w:rPr>
      </w:pPr>
      <w:r>
        <w:rPr>
          <w:lang w:val="en-CA" w:eastAsia="zh-CN"/>
        </w:rPr>
        <w:t>The crosscheck</w:t>
      </w:r>
      <w:r w:rsidR="00FF318F">
        <w:rPr>
          <w:lang w:val="en-CA" w:eastAsia="zh-CN"/>
        </w:rPr>
        <w:t>er’s</w:t>
      </w:r>
      <w:r>
        <w:rPr>
          <w:lang w:val="en-CA" w:eastAsia="zh-CN"/>
        </w:rPr>
        <w:t xml:space="preserve"> </w:t>
      </w:r>
      <w:r w:rsidR="00536E6B">
        <w:rPr>
          <w:lang w:val="en-CA" w:eastAsia="zh-CN"/>
        </w:rPr>
        <w:t xml:space="preserve">partial </w:t>
      </w:r>
      <w:r>
        <w:rPr>
          <w:lang w:val="en-CA" w:eastAsia="zh-CN"/>
        </w:rPr>
        <w:t xml:space="preserve">results match </w:t>
      </w:r>
      <w:r w:rsidR="00214C79">
        <w:rPr>
          <w:lang w:val="en-CA" w:eastAsia="zh-CN"/>
        </w:rPr>
        <w:t xml:space="preserve">the </w:t>
      </w:r>
      <w:r>
        <w:rPr>
          <w:lang w:val="en-CA" w:eastAsia="zh-CN"/>
        </w:rPr>
        <w:t>proponent’s</w:t>
      </w:r>
      <w:r w:rsidR="00FF318F">
        <w:rPr>
          <w:lang w:val="en-CA" w:eastAsia="zh-CN"/>
        </w:rPr>
        <w:t xml:space="preserve"> </w:t>
      </w:r>
      <w:r w:rsidR="00FF318F">
        <w:rPr>
          <w:rFonts w:hint="eastAsia"/>
          <w:lang w:val="en-CA" w:eastAsia="zh-CN"/>
        </w:rPr>
        <w:t>res</w:t>
      </w:r>
      <w:r w:rsidR="00FF318F">
        <w:rPr>
          <w:lang w:val="en-CA" w:eastAsia="zh-CN"/>
        </w:rPr>
        <w:t>ults</w:t>
      </w:r>
      <w:r w:rsidR="00E460FA">
        <w:rPr>
          <w:lang w:val="en-CA" w:eastAsia="zh-CN"/>
        </w:rPr>
        <w:t>.</w:t>
      </w:r>
      <w:r w:rsidR="000E3EDD">
        <w:rPr>
          <w:lang w:val="en-CA" w:eastAsia="zh-CN"/>
        </w:rPr>
        <w:t xml:space="preserve"> </w:t>
      </w:r>
    </w:p>
    <w:p w14:paraId="6E4A6649" w14:textId="20127C26" w:rsidR="007E2FB6" w:rsidRDefault="007E2FB6" w:rsidP="007E2FB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DBC4D29" w14:textId="544610E1" w:rsidR="00F31F80" w:rsidRPr="00F31F80" w:rsidRDefault="00F31F80" w:rsidP="007E2FB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bookmarkStart w:id="0" w:name="_Ref100173038"/>
      <w:r w:rsidRPr="0041416D">
        <w:rPr>
          <w:lang w:val="en-CA"/>
        </w:rPr>
        <w:t>ECM-</w:t>
      </w:r>
      <w:r>
        <w:rPr>
          <w:lang w:val="en-CA"/>
        </w:rPr>
        <w:t>11</w:t>
      </w:r>
      <w:r w:rsidRPr="0041416D">
        <w:rPr>
          <w:lang w:val="en-CA"/>
        </w:rPr>
        <w:t>.0, https://vcgit.hhi.fraunhofer.de/ecm/ECM/-/tree/ECM-</w:t>
      </w:r>
      <w:r>
        <w:rPr>
          <w:lang w:val="en-CA"/>
        </w:rPr>
        <w:t>1</w:t>
      </w:r>
      <w:r w:rsidR="00B8761D">
        <w:rPr>
          <w:lang w:val="en-CA"/>
        </w:rPr>
        <w:t>2</w:t>
      </w:r>
      <w:r w:rsidRPr="0041416D">
        <w:rPr>
          <w:lang w:val="en-CA"/>
        </w:rPr>
        <w:t>.0.</w:t>
      </w:r>
      <w:bookmarkEnd w:id="0"/>
    </w:p>
    <w:p w14:paraId="0CF6365E" w14:textId="0FF32417" w:rsidR="007E2FB6" w:rsidRPr="00CB52A8" w:rsidRDefault="000E3EDD" w:rsidP="007E2FB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 w:rsidRPr="00CB52A8">
        <w:rPr>
          <w:color w:val="222222"/>
          <w:szCs w:val="22"/>
          <w:lang w:eastAsia="zh-CN"/>
        </w:rPr>
        <w:t>M. Karczewicz, Y. Ye, “Common test conditions and evaluation procedures for enhanced compression tool testing,” JVET-AE2017, Jul. 2023</w:t>
      </w:r>
      <w:r w:rsidRPr="00CB52A8">
        <w:rPr>
          <w:lang w:val="en-CA"/>
        </w:rPr>
        <w:t>.</w:t>
      </w:r>
    </w:p>
    <w:sectPr w:rsidR="007E2FB6" w:rsidRPr="00CB52A8" w:rsidSect="00621BC3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73EFD" w14:textId="77777777" w:rsidR="00621BC3" w:rsidRDefault="00621BC3">
      <w:r>
        <w:separator/>
      </w:r>
    </w:p>
  </w:endnote>
  <w:endnote w:type="continuationSeparator" w:id="0">
    <w:p w14:paraId="239F8F52" w14:textId="77777777" w:rsidR="00621BC3" w:rsidRDefault="0062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D3728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2666">
      <w:rPr>
        <w:rStyle w:val="PageNumber"/>
        <w:noProof/>
      </w:rPr>
      <w:t>2024-04-18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23215" w14:textId="77777777" w:rsidR="00621BC3" w:rsidRDefault="00621BC3">
      <w:r>
        <w:separator/>
      </w:r>
    </w:p>
  </w:footnote>
  <w:footnote w:type="continuationSeparator" w:id="0">
    <w:p w14:paraId="78987B5F" w14:textId="77777777" w:rsidR="00621BC3" w:rsidRDefault="0062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07627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9686494">
    <w:abstractNumId w:val="11"/>
  </w:num>
  <w:num w:numId="3" w16cid:durableId="1923099949">
    <w:abstractNumId w:val="9"/>
  </w:num>
  <w:num w:numId="4" w16cid:durableId="1511792195">
    <w:abstractNumId w:val="7"/>
  </w:num>
  <w:num w:numId="5" w16cid:durableId="624190202">
    <w:abstractNumId w:val="8"/>
  </w:num>
  <w:num w:numId="6" w16cid:durableId="501898429">
    <w:abstractNumId w:val="4"/>
  </w:num>
  <w:num w:numId="7" w16cid:durableId="82772646">
    <w:abstractNumId w:val="5"/>
  </w:num>
  <w:num w:numId="8" w16cid:durableId="665743586">
    <w:abstractNumId w:val="4"/>
  </w:num>
  <w:num w:numId="9" w16cid:durableId="1217089448">
    <w:abstractNumId w:val="1"/>
  </w:num>
  <w:num w:numId="10" w16cid:durableId="178083617">
    <w:abstractNumId w:val="3"/>
  </w:num>
  <w:num w:numId="11" w16cid:durableId="850610503">
    <w:abstractNumId w:val="2"/>
  </w:num>
  <w:num w:numId="12" w16cid:durableId="506284713">
    <w:abstractNumId w:val="10"/>
  </w:num>
  <w:num w:numId="13" w16cid:durableId="13501075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E"/>
    <w:rsid w:val="00001B09"/>
    <w:rsid w:val="00016BE7"/>
    <w:rsid w:val="000308A3"/>
    <w:rsid w:val="0004543A"/>
    <w:rsid w:val="000458BC"/>
    <w:rsid w:val="00045C41"/>
    <w:rsid w:val="00046C03"/>
    <w:rsid w:val="00065039"/>
    <w:rsid w:val="0007614F"/>
    <w:rsid w:val="000807C8"/>
    <w:rsid w:val="00081398"/>
    <w:rsid w:val="00084393"/>
    <w:rsid w:val="000865E1"/>
    <w:rsid w:val="00092AF4"/>
    <w:rsid w:val="00094479"/>
    <w:rsid w:val="000962AC"/>
    <w:rsid w:val="000A7B4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EDD"/>
    <w:rsid w:val="000E79C1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6066C"/>
    <w:rsid w:val="001616FB"/>
    <w:rsid w:val="001708B5"/>
    <w:rsid w:val="00171371"/>
    <w:rsid w:val="00175A24"/>
    <w:rsid w:val="00187E58"/>
    <w:rsid w:val="001A297E"/>
    <w:rsid w:val="001A368E"/>
    <w:rsid w:val="001A5442"/>
    <w:rsid w:val="001A7329"/>
    <w:rsid w:val="001A792F"/>
    <w:rsid w:val="001B4E28"/>
    <w:rsid w:val="001C3525"/>
    <w:rsid w:val="001C3AFB"/>
    <w:rsid w:val="001D07F0"/>
    <w:rsid w:val="001D1BD2"/>
    <w:rsid w:val="001D40EB"/>
    <w:rsid w:val="001E0248"/>
    <w:rsid w:val="001E02BE"/>
    <w:rsid w:val="001E3B37"/>
    <w:rsid w:val="001F2594"/>
    <w:rsid w:val="001F6A5E"/>
    <w:rsid w:val="002055A6"/>
    <w:rsid w:val="00206460"/>
    <w:rsid w:val="002069B4"/>
    <w:rsid w:val="00214217"/>
    <w:rsid w:val="00214C7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2FC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B31AB"/>
    <w:rsid w:val="002B3EA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6C02"/>
    <w:rsid w:val="003C20E4"/>
    <w:rsid w:val="003D4A45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3F5"/>
    <w:rsid w:val="004A2A63"/>
    <w:rsid w:val="004B210C"/>
    <w:rsid w:val="004B3C06"/>
    <w:rsid w:val="004B6170"/>
    <w:rsid w:val="004C3344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6E6B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1BC3"/>
    <w:rsid w:val="00624B33"/>
    <w:rsid w:val="0063041A"/>
    <w:rsid w:val="00630AA2"/>
    <w:rsid w:val="00631D8B"/>
    <w:rsid w:val="00632A45"/>
    <w:rsid w:val="00646707"/>
    <w:rsid w:val="00652C85"/>
    <w:rsid w:val="00657F7E"/>
    <w:rsid w:val="00662E58"/>
    <w:rsid w:val="006637F2"/>
    <w:rsid w:val="006642A5"/>
    <w:rsid w:val="00664DCF"/>
    <w:rsid w:val="00674649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73B6"/>
    <w:rsid w:val="00720E3B"/>
    <w:rsid w:val="0074393F"/>
    <w:rsid w:val="00745F6B"/>
    <w:rsid w:val="0075175B"/>
    <w:rsid w:val="0075585E"/>
    <w:rsid w:val="007662E9"/>
    <w:rsid w:val="00770571"/>
    <w:rsid w:val="00775A74"/>
    <w:rsid w:val="007768FF"/>
    <w:rsid w:val="007824D3"/>
    <w:rsid w:val="00796EE3"/>
    <w:rsid w:val="007A7D29"/>
    <w:rsid w:val="007B4AB8"/>
    <w:rsid w:val="007C081C"/>
    <w:rsid w:val="007D1181"/>
    <w:rsid w:val="007E01A3"/>
    <w:rsid w:val="007E2FB6"/>
    <w:rsid w:val="007F1F8B"/>
    <w:rsid w:val="007F424F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5926"/>
    <w:rsid w:val="008E480C"/>
    <w:rsid w:val="00907757"/>
    <w:rsid w:val="009212B0"/>
    <w:rsid w:val="00921FA1"/>
    <w:rsid w:val="009234A5"/>
    <w:rsid w:val="00933453"/>
    <w:rsid w:val="009336F7"/>
    <w:rsid w:val="00933F64"/>
    <w:rsid w:val="0093636C"/>
    <w:rsid w:val="009374A7"/>
    <w:rsid w:val="00937F03"/>
    <w:rsid w:val="00946B57"/>
    <w:rsid w:val="00955C45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1982"/>
    <w:rsid w:val="00AE341B"/>
    <w:rsid w:val="00AF51C5"/>
    <w:rsid w:val="00B01905"/>
    <w:rsid w:val="00B02666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61D"/>
    <w:rsid w:val="00B94B06"/>
    <w:rsid w:val="00B94C28"/>
    <w:rsid w:val="00BC10BA"/>
    <w:rsid w:val="00BC5AFD"/>
    <w:rsid w:val="00BF739B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52A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40F2"/>
    <w:rsid w:val="00D35FCF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247D"/>
    <w:rsid w:val="00DE6B43"/>
    <w:rsid w:val="00E00DED"/>
    <w:rsid w:val="00E041C6"/>
    <w:rsid w:val="00E11923"/>
    <w:rsid w:val="00E207D8"/>
    <w:rsid w:val="00E262D4"/>
    <w:rsid w:val="00E30EA0"/>
    <w:rsid w:val="00E329E0"/>
    <w:rsid w:val="00E36250"/>
    <w:rsid w:val="00E460FA"/>
    <w:rsid w:val="00E47F2D"/>
    <w:rsid w:val="00E54511"/>
    <w:rsid w:val="00E55A90"/>
    <w:rsid w:val="00E60EDC"/>
    <w:rsid w:val="00E61DAC"/>
    <w:rsid w:val="00E72B80"/>
    <w:rsid w:val="00E75FE3"/>
    <w:rsid w:val="00E86C4C"/>
    <w:rsid w:val="00E907A3"/>
    <w:rsid w:val="00EA5AE0"/>
    <w:rsid w:val="00EB1C4D"/>
    <w:rsid w:val="00EB56E1"/>
    <w:rsid w:val="00EB7AB1"/>
    <w:rsid w:val="00EC32BD"/>
    <w:rsid w:val="00ED536F"/>
    <w:rsid w:val="00EE5EAE"/>
    <w:rsid w:val="00EE7CD8"/>
    <w:rsid w:val="00EF37F6"/>
    <w:rsid w:val="00EF48CC"/>
    <w:rsid w:val="00F00801"/>
    <w:rsid w:val="00F2488D"/>
    <w:rsid w:val="00F31F80"/>
    <w:rsid w:val="00F601A0"/>
    <w:rsid w:val="00F712E9"/>
    <w:rsid w:val="00F73032"/>
    <w:rsid w:val="00F74222"/>
    <w:rsid w:val="00F848FC"/>
    <w:rsid w:val="00F906F6"/>
    <w:rsid w:val="00F91B41"/>
    <w:rsid w:val="00F9282A"/>
    <w:rsid w:val="00F96BAD"/>
    <w:rsid w:val="00FA139D"/>
    <w:rsid w:val="00FA56CF"/>
    <w:rsid w:val="00FA60F5"/>
    <w:rsid w:val="00FB0E84"/>
    <w:rsid w:val="00FC2405"/>
    <w:rsid w:val="00FD01C2"/>
    <w:rsid w:val="00FE30EF"/>
    <w:rsid w:val="00FE595C"/>
    <w:rsid w:val="00FF0CE3"/>
    <w:rsid w:val="00FF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E30EF"/>
  </w:style>
  <w:style w:type="table" w:styleId="TableGrid">
    <w:name w:val="Table Grid"/>
    <w:basedOn w:val="TableNormal"/>
    <w:rsid w:val="00FE30EF"/>
    <w:rPr>
      <w:szCs w:val="22"/>
      <w:lang w:val="en-CA"/>
    </w:rPr>
    <w:tblPr>
      <w:tblInd w:w="0" w:type="nil"/>
      <w:tblBorders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B52A8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CB52A8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03FD2-0024-4BBA-919B-5504E449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354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27</cp:revision>
  <cp:lastPrinted>1900-01-01T08:00:00Z</cp:lastPrinted>
  <dcterms:created xsi:type="dcterms:W3CDTF">2023-10-12T21:39:00Z</dcterms:created>
  <dcterms:modified xsi:type="dcterms:W3CDTF">2024-04-18T15:15:00Z</dcterms:modified>
</cp:coreProperties>
</file>