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0258F8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A499B18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29825D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724FDA">
              <w:rPr>
                <w:rStyle w:val="ui-provider"/>
              </w:rPr>
              <w:t>E</w:t>
            </w:r>
            <w:r w:rsidR="00E60D9C">
              <w:rPr>
                <w:rStyle w:val="ui-provider"/>
              </w:rPr>
              <w:t>0165-V</w:t>
            </w:r>
            <w:r w:rsidR="005D043E">
              <w:rPr>
                <w:rStyle w:val="ui-provider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6C519C" w:rsidR="00E61DAC" w:rsidRPr="009B2A2C" w:rsidRDefault="009221DE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AE2F7E">
              <w:rPr>
                <w:rFonts w:hint="eastAsia"/>
                <w:sz w:val="20"/>
                <w:lang w:val="en-CA" w:eastAsia="de-DE"/>
              </w:rPr>
              <w:t>E</w:t>
            </w:r>
            <w:r w:rsidRPr="00AE2F7E">
              <w:rPr>
                <w:sz w:val="20"/>
                <w:lang w:val="en-CA" w:eastAsia="de-DE"/>
              </w:rPr>
              <w:t>E1-4.4</w:t>
            </w:r>
            <w:r>
              <w:rPr>
                <w:sz w:val="20"/>
                <w:lang w:val="en-CA" w:eastAsia="de-DE"/>
              </w:rPr>
              <w:t xml:space="preserve">: </w:t>
            </w:r>
            <w:r w:rsidR="00886FBA" w:rsidRPr="00AE2F7E">
              <w:rPr>
                <w:lang w:val="en-CA"/>
              </w:rPr>
              <w:t xml:space="preserve">Low complexity NN filter with design elements of </w:t>
            </w:r>
            <w:r w:rsidR="00886FBA">
              <w:rPr>
                <w:lang w:val="en-CA"/>
              </w:rPr>
              <w:t>Unified Filter Architecture</w:t>
            </w:r>
            <w:r w:rsidR="00886FBA" w:rsidRPr="00AE2F7E">
              <w:rPr>
                <w:lang w:val="en-CA"/>
              </w:rPr>
              <w:t xml:space="preserve"> and </w:t>
            </w:r>
            <w:r w:rsidR="00886FBA" w:rsidRPr="00AE2F7E">
              <w:rPr>
                <w:rStyle w:val="Hyperlink"/>
                <w:szCs w:val="22"/>
                <w:shd w:val="clear" w:color="auto" w:fill="FFFFFF"/>
              </w:rPr>
              <w:t>EE1-1.2 and EE1-1.3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B0EFD2" w:rsidR="00E61DAC" w:rsidRPr="00F40FEF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E61DAC" w:rsidRPr="00F40FEF">
              <w:rPr>
                <w:szCs w:val="22"/>
                <w:lang w:val="en-CA"/>
              </w:rPr>
              <w:br/>
            </w:r>
            <w:r w:rsidR="00D04476" w:rsidRPr="00F40FEF">
              <w:rPr>
                <w:szCs w:val="22"/>
                <w:lang w:val="en-CA"/>
              </w:rPr>
              <w:t>Dmytro Rusanovskyy</w:t>
            </w:r>
            <w:r w:rsidR="00BC5434" w:rsidRPr="00F40FEF">
              <w:rPr>
                <w:szCs w:val="22"/>
                <w:lang w:val="en-CA"/>
              </w:rPr>
              <w:br/>
            </w:r>
            <w:r w:rsidR="003555E8" w:rsidRPr="00F40FEF">
              <w:rPr>
                <w:szCs w:val="22"/>
                <w:lang w:val="en-CA"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9A1931C" w:rsidR="004A1F3D" w:rsidRPr="009E1DD6" w:rsidRDefault="002A0FDC" w:rsidP="00D04476">
            <w:pPr>
              <w:spacing w:before="60" w:after="60"/>
            </w:pPr>
            <w:hyperlink r:id="rId10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9E1DD6" w:rsidRPr="005A1F8C">
                <w:rPr>
                  <w:rStyle w:val="Hyperlink"/>
                </w:rPr>
                <w:t>dmytror@qti.qualcomm.com</w:t>
              </w:r>
            </w:hyperlink>
            <w:r w:rsidR="009E1DD6">
              <w:br/>
            </w:r>
            <w:hyperlink r:id="rId12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9AC7FD" w14:textId="5FC4004F" w:rsidR="00CB15D8" w:rsidRDefault="00E07EC1" w:rsidP="00913559">
      <w:pPr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35770B">
        <w:rPr>
          <w:szCs w:val="22"/>
          <w:lang w:val="en-CA"/>
        </w:rPr>
        <w:t>Unified F</w:t>
      </w:r>
      <w:r w:rsidR="00F82102">
        <w:rPr>
          <w:szCs w:val="22"/>
          <w:lang w:val="en-CA"/>
        </w:rPr>
        <w:t>ilter</w:t>
      </w:r>
      <w:r w:rsidR="00823B0D">
        <w:rPr>
          <w:szCs w:val="22"/>
          <w:lang w:val="en-CA"/>
        </w:rPr>
        <w:t xml:space="preserve"> </w:t>
      </w:r>
      <w:r w:rsidR="0035770B">
        <w:rPr>
          <w:szCs w:val="22"/>
          <w:lang w:val="en-CA"/>
        </w:rPr>
        <w:t xml:space="preserve">Architecture </w:t>
      </w:r>
      <w:r w:rsidR="003F003C">
        <w:rPr>
          <w:szCs w:val="22"/>
          <w:lang w:val="en-CA"/>
        </w:rPr>
        <w:t xml:space="preserve">for the </w:t>
      </w:r>
      <w:r w:rsidR="00C11BC1">
        <w:rPr>
          <w:szCs w:val="22"/>
          <w:lang w:val="en-CA"/>
        </w:rPr>
        <w:t>H</w:t>
      </w:r>
      <w:r w:rsidR="003F003C">
        <w:rPr>
          <w:szCs w:val="22"/>
          <w:lang w:val="en-CA"/>
        </w:rPr>
        <w:t>igh</w:t>
      </w:r>
      <w:r w:rsidR="00BF4F03">
        <w:rPr>
          <w:szCs w:val="22"/>
          <w:lang w:val="en-CA"/>
        </w:rPr>
        <w:t>-</w:t>
      </w:r>
      <w:r w:rsidR="003F003C">
        <w:rPr>
          <w:szCs w:val="22"/>
          <w:lang w:val="en-CA"/>
        </w:rPr>
        <w:t xml:space="preserve">performance </w:t>
      </w:r>
      <w:r w:rsidR="00C11BC1">
        <w:rPr>
          <w:szCs w:val="22"/>
          <w:lang w:val="en-CA"/>
        </w:rPr>
        <w:t>O</w:t>
      </w:r>
      <w:r w:rsidR="003F003C">
        <w:rPr>
          <w:szCs w:val="22"/>
          <w:lang w:val="en-CA"/>
        </w:rPr>
        <w:t xml:space="preserve">peration </w:t>
      </w:r>
      <w:r w:rsidR="00C11BC1">
        <w:rPr>
          <w:szCs w:val="22"/>
          <w:lang w:val="en-CA"/>
        </w:rPr>
        <w:t>P</w:t>
      </w:r>
      <w:r w:rsidR="003F003C">
        <w:rPr>
          <w:szCs w:val="22"/>
          <w:lang w:val="en-CA"/>
        </w:rPr>
        <w:t>oint</w:t>
      </w:r>
      <w:r w:rsidR="00C11BC1">
        <w:rPr>
          <w:szCs w:val="22"/>
          <w:lang w:val="en-CA"/>
        </w:rPr>
        <w:t xml:space="preserve"> (HOP)</w:t>
      </w:r>
      <w:r w:rsidR="003F003C">
        <w:rPr>
          <w:szCs w:val="22"/>
          <w:lang w:val="en-CA"/>
        </w:rPr>
        <w:t xml:space="preserve"> </w:t>
      </w:r>
      <w:r w:rsidR="00CB15D8">
        <w:rPr>
          <w:szCs w:val="22"/>
          <w:lang w:val="en-CA"/>
        </w:rPr>
        <w:t>was</w:t>
      </w:r>
      <w:r w:rsidR="003F003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defined at JVET-AC meeting</w:t>
      </w:r>
      <w:r w:rsidR="00D85D67">
        <w:rPr>
          <w:szCs w:val="22"/>
          <w:lang w:val="en-CA"/>
        </w:rPr>
        <w:t xml:space="preserve"> and </w:t>
      </w:r>
      <w:r w:rsidR="00F32FE3">
        <w:rPr>
          <w:szCs w:val="22"/>
          <w:lang w:val="en-CA"/>
        </w:rPr>
        <w:t xml:space="preserve">includes </w:t>
      </w:r>
      <w:r w:rsidR="00823B0D">
        <w:rPr>
          <w:szCs w:val="22"/>
          <w:lang w:val="en-CA"/>
        </w:rPr>
        <w:t>model</w:t>
      </w:r>
      <w:r w:rsidR="00F32FE3">
        <w:rPr>
          <w:szCs w:val="22"/>
          <w:lang w:val="en-CA"/>
        </w:rPr>
        <w:t xml:space="preserve"> architecture, training process and </w:t>
      </w:r>
      <w:r w:rsidR="00AF1CDA">
        <w:rPr>
          <w:szCs w:val="22"/>
          <w:lang w:val="en-CA"/>
        </w:rPr>
        <w:t xml:space="preserve">training test set. </w:t>
      </w:r>
      <w:r w:rsidR="00257053">
        <w:rPr>
          <w:szCs w:val="22"/>
          <w:lang w:val="en-CA"/>
        </w:rPr>
        <w:t>Unified data</w:t>
      </w:r>
      <w:r w:rsidR="008B1ECD">
        <w:rPr>
          <w:szCs w:val="22"/>
          <w:lang w:val="en-CA"/>
        </w:rPr>
        <w:t xml:space="preserve"> set </w:t>
      </w:r>
      <w:r w:rsidR="00257053">
        <w:rPr>
          <w:szCs w:val="22"/>
          <w:lang w:val="en-CA"/>
        </w:rPr>
        <w:t>creation, t</w:t>
      </w:r>
      <w:r w:rsidR="00AF1CDA">
        <w:rPr>
          <w:szCs w:val="22"/>
          <w:lang w:val="en-CA"/>
        </w:rPr>
        <w:t>raining</w:t>
      </w:r>
      <w:r w:rsidR="004B1838">
        <w:rPr>
          <w:szCs w:val="22"/>
          <w:lang w:val="en-CA"/>
        </w:rPr>
        <w:t>,</w:t>
      </w:r>
      <w:r w:rsidR="00AF1CDA">
        <w:rPr>
          <w:szCs w:val="22"/>
          <w:lang w:val="en-CA"/>
        </w:rPr>
        <w:t xml:space="preserve"> and performance assessment of the HOP </w:t>
      </w:r>
      <w:r w:rsidR="00401FB7">
        <w:rPr>
          <w:szCs w:val="22"/>
          <w:lang w:val="en-CA"/>
        </w:rPr>
        <w:t xml:space="preserve">architecture </w:t>
      </w:r>
      <w:r w:rsidR="00CF7E5B">
        <w:rPr>
          <w:szCs w:val="22"/>
          <w:lang w:val="en-CA"/>
        </w:rPr>
        <w:t xml:space="preserve">have </w:t>
      </w:r>
      <w:r w:rsidR="00257053">
        <w:rPr>
          <w:szCs w:val="22"/>
          <w:lang w:val="en-CA"/>
        </w:rPr>
        <w:t xml:space="preserve">been ongoing </w:t>
      </w:r>
      <w:r w:rsidR="001F5EF5">
        <w:rPr>
          <w:szCs w:val="22"/>
          <w:lang w:val="en-CA"/>
        </w:rPr>
        <w:t xml:space="preserve">between </w:t>
      </w:r>
      <w:r w:rsidR="00AF1CDA">
        <w:rPr>
          <w:szCs w:val="22"/>
          <w:lang w:val="en-CA"/>
        </w:rPr>
        <w:t>JVET-</w:t>
      </w:r>
      <w:r w:rsidR="001F5EF5">
        <w:rPr>
          <w:szCs w:val="22"/>
          <w:lang w:val="en-CA"/>
        </w:rPr>
        <w:t xml:space="preserve">AD and </w:t>
      </w:r>
      <w:r w:rsidR="00AF1CDA">
        <w:rPr>
          <w:szCs w:val="22"/>
          <w:lang w:val="en-CA"/>
        </w:rPr>
        <w:t>AE meeting</w:t>
      </w:r>
      <w:r w:rsidR="001F5EF5">
        <w:rPr>
          <w:szCs w:val="22"/>
          <w:lang w:val="en-CA"/>
        </w:rPr>
        <w:t>s</w:t>
      </w:r>
      <w:r w:rsidR="00AF1CDA">
        <w:rPr>
          <w:szCs w:val="22"/>
          <w:lang w:val="en-CA"/>
        </w:rPr>
        <w:t xml:space="preserve">, </w:t>
      </w:r>
      <w:r w:rsidR="007E0C3E">
        <w:rPr>
          <w:szCs w:val="22"/>
          <w:lang w:val="en-CA"/>
        </w:rPr>
        <w:t xml:space="preserve">and </w:t>
      </w:r>
      <w:r w:rsidR="0005788E">
        <w:rPr>
          <w:szCs w:val="22"/>
          <w:lang w:val="en-CA"/>
        </w:rPr>
        <w:t xml:space="preserve">Stage1 </w:t>
      </w:r>
      <w:r w:rsidR="007E0C3E">
        <w:rPr>
          <w:szCs w:val="22"/>
          <w:lang w:val="en-CA"/>
        </w:rPr>
        <w:t xml:space="preserve">model and </w:t>
      </w:r>
      <w:r w:rsidR="0005788E">
        <w:rPr>
          <w:szCs w:val="22"/>
          <w:lang w:val="en-CA"/>
        </w:rPr>
        <w:t xml:space="preserve">its </w:t>
      </w:r>
      <w:r w:rsidR="007E0C3E">
        <w:rPr>
          <w:szCs w:val="22"/>
          <w:lang w:val="en-CA"/>
        </w:rPr>
        <w:t xml:space="preserve">performance </w:t>
      </w:r>
      <w:r w:rsidR="0005788E">
        <w:rPr>
          <w:szCs w:val="22"/>
          <w:lang w:val="en-CA"/>
        </w:rPr>
        <w:t xml:space="preserve">was fully </w:t>
      </w:r>
      <w:r w:rsidR="0019791F">
        <w:rPr>
          <w:szCs w:val="22"/>
          <w:lang w:val="en-CA"/>
        </w:rPr>
        <w:t xml:space="preserve">evaluated </w:t>
      </w:r>
      <w:r w:rsidR="00145EB3">
        <w:rPr>
          <w:szCs w:val="22"/>
          <w:lang w:val="en-CA"/>
        </w:rPr>
        <w:t>(</w:t>
      </w:r>
      <w:r w:rsidR="008B1ECD">
        <w:rPr>
          <w:szCs w:val="22"/>
          <w:lang w:val="en-CA"/>
        </w:rPr>
        <w:t xml:space="preserve">on </w:t>
      </w:r>
      <w:r w:rsidR="00145EB3">
        <w:rPr>
          <w:szCs w:val="22"/>
          <w:lang w:val="en-CA"/>
        </w:rPr>
        <w:t>AI results) at the time of submission of this contribution</w:t>
      </w:r>
      <w:r w:rsidR="00C81489">
        <w:rPr>
          <w:szCs w:val="22"/>
          <w:lang w:val="en-CA"/>
        </w:rPr>
        <w:t>.</w:t>
      </w:r>
      <w:r w:rsidR="00746AE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 Low-complexity Operation Point (LOP) in-loop filter, with complexity of 16</w:t>
      </w:r>
      <w:r w:rsidR="00D20057">
        <w:rPr>
          <w:szCs w:val="22"/>
          <w:lang w:val="en-CA"/>
        </w:rPr>
        <w:t xml:space="preserve">.2 </w:t>
      </w:r>
      <w:proofErr w:type="spellStart"/>
      <w:r>
        <w:rPr>
          <w:szCs w:val="22"/>
          <w:lang w:val="en-CA"/>
        </w:rPr>
        <w:t>kMAC</w:t>
      </w:r>
      <w:proofErr w:type="spellEnd"/>
      <w:r>
        <w:rPr>
          <w:szCs w:val="22"/>
          <w:lang w:val="en-CA"/>
        </w:rPr>
        <w:t>/pixel (frame-wise), was also adopted in JVET-AC meeting to the NNVC software to serve as an anchor for further HOP development</w:t>
      </w:r>
      <w:r w:rsidR="0094745D">
        <w:rPr>
          <w:szCs w:val="22"/>
          <w:lang w:val="en-CA"/>
        </w:rPr>
        <w:t>.</w:t>
      </w:r>
    </w:p>
    <w:p w14:paraId="522F19A0" w14:textId="7D639931" w:rsidR="006B5BC2" w:rsidRDefault="00DE471F" w:rsidP="006B5BC2">
      <w:pPr>
        <w:rPr>
          <w:szCs w:val="22"/>
          <w:lang w:val="en-CA"/>
        </w:rPr>
      </w:pPr>
      <w:r w:rsidRPr="00DE4459">
        <w:rPr>
          <w:szCs w:val="22"/>
          <w:lang w:val="en-CA"/>
        </w:rPr>
        <w:t>In t</w:t>
      </w:r>
      <w:r w:rsidR="00FF773C" w:rsidRPr="00DE4459">
        <w:rPr>
          <w:szCs w:val="22"/>
          <w:lang w:val="en-CA"/>
        </w:rPr>
        <w:t>his contribution</w:t>
      </w:r>
      <w:r w:rsidR="003D1931" w:rsidRPr="00DE4459">
        <w:rPr>
          <w:szCs w:val="22"/>
          <w:lang w:val="en-CA"/>
        </w:rPr>
        <w:t xml:space="preserve">, </w:t>
      </w:r>
      <w:r w:rsidR="00AD5DAF">
        <w:rPr>
          <w:szCs w:val="22"/>
          <w:lang w:val="en-CA"/>
        </w:rPr>
        <w:t>Unified Filter Architecture</w:t>
      </w:r>
      <w:r w:rsidR="0094745D">
        <w:rPr>
          <w:szCs w:val="22"/>
          <w:lang w:val="en-CA"/>
        </w:rPr>
        <w:t xml:space="preserve"> of HOP</w:t>
      </w:r>
      <w:r w:rsidR="00AD5DAF">
        <w:rPr>
          <w:szCs w:val="22"/>
          <w:lang w:val="en-CA"/>
        </w:rPr>
        <w:t xml:space="preserve"> </w:t>
      </w:r>
      <w:r w:rsidR="00E84EC3">
        <w:rPr>
          <w:szCs w:val="22"/>
          <w:lang w:val="en-CA"/>
        </w:rPr>
        <w:t xml:space="preserve">was adjusted </w:t>
      </w:r>
      <w:r w:rsidR="00BE0002">
        <w:rPr>
          <w:szCs w:val="22"/>
          <w:lang w:val="en-CA"/>
        </w:rPr>
        <w:t>to meet complexity constrain</w:t>
      </w:r>
      <w:r w:rsidR="00E84EC3">
        <w:rPr>
          <w:szCs w:val="22"/>
          <w:lang w:val="en-CA"/>
        </w:rPr>
        <w:t>ts</w:t>
      </w:r>
      <w:r w:rsidR="00BE0002">
        <w:rPr>
          <w:szCs w:val="22"/>
          <w:lang w:val="en-CA"/>
        </w:rPr>
        <w:t xml:space="preserve"> of </w:t>
      </w:r>
      <w:r w:rsidR="00884AA2">
        <w:rPr>
          <w:szCs w:val="22"/>
          <w:lang w:val="en-CA"/>
        </w:rPr>
        <w:t>LOP</w:t>
      </w:r>
      <w:r w:rsidR="0035068F">
        <w:rPr>
          <w:szCs w:val="22"/>
          <w:lang w:val="en-CA"/>
        </w:rPr>
        <w:t xml:space="preserve">. </w:t>
      </w:r>
      <w:r w:rsidR="00766F7E">
        <w:rPr>
          <w:szCs w:val="22"/>
          <w:lang w:val="en-CA"/>
        </w:rPr>
        <w:t>This was achieved by reducing complexity of the headblock</w:t>
      </w:r>
      <w:r w:rsidR="00973B57">
        <w:rPr>
          <w:szCs w:val="22"/>
          <w:lang w:val="en-CA"/>
        </w:rPr>
        <w:t xml:space="preserve">, </w:t>
      </w:r>
      <w:r w:rsidR="00766F7E">
        <w:rPr>
          <w:szCs w:val="22"/>
          <w:lang w:val="en-CA"/>
        </w:rPr>
        <w:t xml:space="preserve">backbone and utilizing the </w:t>
      </w:r>
      <w:r w:rsidR="002A0ABB">
        <w:rPr>
          <w:szCs w:val="22"/>
          <w:lang w:val="en-CA"/>
        </w:rPr>
        <w:t>CP</w:t>
      </w:r>
      <w:r w:rsidR="00766F7E">
        <w:rPr>
          <w:szCs w:val="22"/>
          <w:lang w:val="en-CA"/>
        </w:rPr>
        <w:t xml:space="preserve"> decomposition in the backbone</w:t>
      </w:r>
      <w:r w:rsidR="002A619F">
        <w:rPr>
          <w:szCs w:val="22"/>
          <w:lang w:val="en-CA"/>
        </w:rPr>
        <w:t xml:space="preserve"> blocks</w:t>
      </w:r>
      <w:r w:rsidR="00766F7E">
        <w:rPr>
          <w:szCs w:val="22"/>
          <w:lang w:val="en-CA"/>
        </w:rPr>
        <w:t>. End-to-end t</w:t>
      </w:r>
      <w:r w:rsidR="00775AFB">
        <w:rPr>
          <w:szCs w:val="22"/>
          <w:lang w:val="en-CA"/>
        </w:rPr>
        <w:t>rain</w:t>
      </w:r>
      <w:r w:rsidR="00D236E2">
        <w:rPr>
          <w:szCs w:val="22"/>
          <w:lang w:val="en-CA"/>
        </w:rPr>
        <w:t>ing</w:t>
      </w:r>
      <w:r w:rsidR="00775AFB">
        <w:rPr>
          <w:szCs w:val="22"/>
          <w:lang w:val="en-CA"/>
        </w:rPr>
        <w:t xml:space="preserve"> </w:t>
      </w:r>
      <w:r w:rsidR="00D236E2">
        <w:rPr>
          <w:szCs w:val="22"/>
          <w:lang w:val="en-CA"/>
        </w:rPr>
        <w:t xml:space="preserve">of </w:t>
      </w:r>
      <w:r w:rsidR="00775AFB">
        <w:rPr>
          <w:szCs w:val="22"/>
          <w:lang w:val="en-CA"/>
        </w:rPr>
        <w:t xml:space="preserve">this model </w:t>
      </w:r>
      <w:r w:rsidR="00D236E2">
        <w:rPr>
          <w:szCs w:val="22"/>
          <w:lang w:val="en-CA"/>
        </w:rPr>
        <w:t xml:space="preserve">was conducted </w:t>
      </w:r>
      <w:r w:rsidR="00766F7E">
        <w:rPr>
          <w:szCs w:val="22"/>
          <w:lang w:val="en-CA"/>
        </w:rPr>
        <w:t xml:space="preserve">following the process specified for </w:t>
      </w:r>
      <w:r w:rsidR="00775AFB">
        <w:rPr>
          <w:szCs w:val="22"/>
          <w:lang w:val="en-CA"/>
        </w:rPr>
        <w:t>HOP</w:t>
      </w:r>
      <w:r w:rsidR="00DA6C06">
        <w:rPr>
          <w:szCs w:val="22"/>
          <w:lang w:val="en-CA"/>
        </w:rPr>
        <w:t xml:space="preserve"> Stage1. Training for latter stages of HOP is ongoing, results to be provided once available. </w:t>
      </w:r>
    </w:p>
    <w:p w14:paraId="68FFE8B4" w14:textId="5F2303ED" w:rsidR="009527F8" w:rsidRDefault="000510AE" w:rsidP="009527F8">
      <w:pPr>
        <w:rPr>
          <w:color w:val="000000"/>
          <w:szCs w:val="22"/>
          <w:lang w:eastAsia="zh-CN"/>
        </w:rPr>
      </w:pPr>
      <w:r>
        <w:rPr>
          <w:szCs w:val="22"/>
          <w:lang w:val="en-CA"/>
        </w:rPr>
        <w:t xml:space="preserve">Achieved </w:t>
      </w:r>
      <w:r w:rsidR="009527F8">
        <w:rPr>
          <w:szCs w:val="22"/>
          <w:lang w:val="en-CA"/>
        </w:rPr>
        <w:t>m</w:t>
      </w:r>
      <w:r w:rsidR="009527F8" w:rsidRPr="00DE4459">
        <w:rPr>
          <w:szCs w:val="22"/>
          <w:lang w:val="en-CA"/>
        </w:rPr>
        <w:t xml:space="preserve">odel complexity in </w:t>
      </w:r>
      <w:proofErr w:type="spellStart"/>
      <w:r w:rsidR="009527F8" w:rsidRPr="00DE4459">
        <w:rPr>
          <w:szCs w:val="22"/>
          <w:lang w:val="en-CA"/>
        </w:rPr>
        <w:t>kMAC</w:t>
      </w:r>
      <w:proofErr w:type="spellEnd"/>
      <w:r w:rsidR="009527F8" w:rsidRPr="00DE4459">
        <w:rPr>
          <w:szCs w:val="22"/>
          <w:lang w:val="en-CA"/>
        </w:rPr>
        <w:t xml:space="preserve">/pixel: </w:t>
      </w:r>
      <w:r w:rsidR="009527F8">
        <w:rPr>
          <w:szCs w:val="22"/>
          <w:lang w:val="en-CA"/>
        </w:rPr>
        <w:t>14.8</w:t>
      </w:r>
      <w:r w:rsidR="009527F8" w:rsidRPr="00DE4459">
        <w:rPr>
          <w:szCs w:val="22"/>
          <w:lang w:val="en-CA"/>
        </w:rPr>
        <w:t xml:space="preserve"> (frame-wise); </w:t>
      </w:r>
      <w:r w:rsidR="009527F8">
        <w:rPr>
          <w:szCs w:val="22"/>
          <w:lang w:val="en-CA"/>
        </w:rPr>
        <w:t xml:space="preserve">16.7 (block-wise of block </w:t>
      </w:r>
      <w:r w:rsidR="00C81DCC">
        <w:rPr>
          <w:szCs w:val="22"/>
          <w:lang w:val="en-CA"/>
        </w:rPr>
        <w:t>256</w:t>
      </w:r>
      <w:r w:rsidR="009527F8">
        <w:rPr>
          <w:szCs w:val="22"/>
          <w:lang w:val="en-CA"/>
        </w:rPr>
        <w:t>x</w:t>
      </w:r>
      <w:r w:rsidR="00C81DCC">
        <w:rPr>
          <w:szCs w:val="22"/>
          <w:lang w:val="en-CA"/>
        </w:rPr>
        <w:t>256</w:t>
      </w:r>
      <w:r w:rsidR="009527F8">
        <w:rPr>
          <w:szCs w:val="22"/>
          <w:lang w:val="en-CA"/>
        </w:rPr>
        <w:t xml:space="preserve">); </w:t>
      </w:r>
      <w:r w:rsidR="009527F8">
        <w:rPr>
          <w:color w:val="000000"/>
          <w:szCs w:val="22"/>
          <w:lang w:val="en-CA" w:eastAsia="zh-CN"/>
        </w:rPr>
        <w:t xml:space="preserve">18.7 </w:t>
      </w:r>
      <w:r w:rsidR="009527F8" w:rsidRPr="009B6EC0">
        <w:rPr>
          <w:color w:val="000000"/>
          <w:szCs w:val="22"/>
          <w:lang w:eastAsia="zh-CN"/>
        </w:rPr>
        <w:t>(block-wise</w:t>
      </w:r>
      <w:r w:rsidR="009527F8">
        <w:rPr>
          <w:color w:val="000000"/>
          <w:szCs w:val="22"/>
          <w:lang w:eastAsia="zh-CN"/>
        </w:rPr>
        <w:t xml:space="preserve"> of block </w:t>
      </w:r>
      <w:r w:rsidR="00C81DCC">
        <w:rPr>
          <w:color w:val="000000"/>
          <w:szCs w:val="22"/>
          <w:lang w:eastAsia="zh-CN"/>
        </w:rPr>
        <w:t>128</w:t>
      </w:r>
      <w:r w:rsidR="009527F8">
        <w:rPr>
          <w:color w:val="000000"/>
          <w:szCs w:val="22"/>
          <w:lang w:eastAsia="zh-CN"/>
        </w:rPr>
        <w:t>x</w:t>
      </w:r>
      <w:r w:rsidR="00C81DCC">
        <w:rPr>
          <w:color w:val="000000"/>
          <w:szCs w:val="22"/>
          <w:lang w:eastAsia="zh-CN"/>
        </w:rPr>
        <w:t>128</w:t>
      </w:r>
      <w:r w:rsidR="009527F8" w:rsidRPr="009B6EC0">
        <w:rPr>
          <w:color w:val="000000"/>
          <w:szCs w:val="22"/>
          <w:lang w:eastAsia="zh-CN"/>
        </w:rPr>
        <w:t>)</w:t>
      </w:r>
      <w:r w:rsidR="009527F8">
        <w:rPr>
          <w:color w:val="000000"/>
          <w:szCs w:val="22"/>
          <w:lang w:eastAsia="zh-CN"/>
        </w:rPr>
        <w:t>.</w:t>
      </w:r>
    </w:p>
    <w:p w14:paraId="28089D2D" w14:textId="2B7DA90A" w:rsidR="0094745D" w:rsidRDefault="0094745D" w:rsidP="0094745D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 xml:space="preserve">Comparing to NNVC-5.0 HOP Anchor (NN Intra and LOP </w:t>
      </w:r>
      <w:r w:rsidR="002C4032">
        <w:rPr>
          <w:color w:val="000000"/>
          <w:szCs w:val="22"/>
          <w:lang w:eastAsia="zh-CN"/>
        </w:rPr>
        <w:t>filter enabled</w:t>
      </w:r>
      <w:r>
        <w:rPr>
          <w:color w:val="000000"/>
          <w:szCs w:val="22"/>
          <w:lang w:eastAsia="zh-CN"/>
        </w:rPr>
        <w:t xml:space="preserve">), the proposed filter (quantized model) provides: </w:t>
      </w:r>
      <w:r w:rsidRPr="00DE4459">
        <w:rPr>
          <w:szCs w:val="22"/>
          <w:lang w:val="en-CA"/>
        </w:rPr>
        <w:t>{</w:t>
      </w:r>
      <w:r w:rsidRPr="000D1E84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 in AI test configuration</w:t>
      </w:r>
      <w:r w:rsidRPr="00187DE5">
        <w:rPr>
          <w:szCs w:val="22"/>
          <w:lang w:val="en-CA"/>
        </w:rPr>
        <w:t>.</w:t>
      </w:r>
      <w:r w:rsidR="00E2136E" w:rsidRPr="00187DE5">
        <w:rPr>
          <w:szCs w:val="22"/>
          <w:lang w:val="en-CA"/>
        </w:rPr>
        <w:t xml:space="preserve"> For </w:t>
      </w:r>
      <w:r w:rsidR="00651CA6">
        <w:rPr>
          <w:szCs w:val="22"/>
          <w:lang w:val="en-CA"/>
        </w:rPr>
        <w:t xml:space="preserve">the </w:t>
      </w:r>
      <w:r w:rsidR="00E2136E" w:rsidRPr="00187DE5">
        <w:rPr>
          <w:szCs w:val="22"/>
          <w:lang w:val="en-CA"/>
        </w:rPr>
        <w:t xml:space="preserve">joint </w:t>
      </w:r>
      <w:proofErr w:type="spellStart"/>
      <w:r w:rsidR="00E2136E" w:rsidRPr="00187DE5">
        <w:rPr>
          <w:szCs w:val="22"/>
          <w:lang w:val="en-CA"/>
        </w:rPr>
        <w:t>YCbCr</w:t>
      </w:r>
      <w:proofErr w:type="spellEnd"/>
      <w:r w:rsidR="00E2136E" w:rsidRPr="00187DE5">
        <w:rPr>
          <w:szCs w:val="22"/>
          <w:lang w:val="en-CA"/>
        </w:rPr>
        <w:t xml:space="preserve"> metric, the </w:t>
      </w:r>
      <w:r w:rsidR="000725EE" w:rsidRPr="00E83423">
        <w:rPr>
          <w:szCs w:val="22"/>
          <w:lang w:val="en-CA"/>
        </w:rPr>
        <w:t xml:space="preserve">BD-rate </w:t>
      </w:r>
      <w:r w:rsidR="00E2136E" w:rsidRPr="00187DE5">
        <w:rPr>
          <w:szCs w:val="22"/>
          <w:lang w:val="en-CA"/>
        </w:rPr>
        <w:t xml:space="preserve">gain is </w:t>
      </w:r>
      <w:r w:rsidR="000725EE" w:rsidRPr="00E83423">
        <w:rPr>
          <w:szCs w:val="22"/>
          <w:lang w:val="en-CA"/>
        </w:rPr>
        <w:t>-1.1%</w:t>
      </w:r>
      <w:r w:rsidR="00E2136E" w:rsidRPr="00187DE5">
        <w:rPr>
          <w:szCs w:val="22"/>
          <w:lang w:val="en-CA"/>
        </w:rPr>
        <w:t>.</w:t>
      </w:r>
    </w:p>
    <w:p w14:paraId="08A82C8B" w14:textId="09648052" w:rsidR="00063704" w:rsidRDefault="00EC68C9" w:rsidP="0094745D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>C</w:t>
      </w:r>
      <w:r w:rsidR="00ED21A9">
        <w:rPr>
          <w:color w:val="000000"/>
          <w:szCs w:val="22"/>
          <w:lang w:eastAsia="zh-CN"/>
        </w:rPr>
        <w:t xml:space="preserve">omparing to </w:t>
      </w:r>
      <w:r w:rsidR="007C0813">
        <w:rPr>
          <w:color w:val="000000"/>
          <w:szCs w:val="22"/>
          <w:lang w:eastAsia="zh-CN"/>
        </w:rPr>
        <w:t>NNVC-5.0 (NN tools OFF)</w:t>
      </w:r>
      <w:r w:rsidR="00ED21A9">
        <w:rPr>
          <w:color w:val="000000"/>
          <w:szCs w:val="22"/>
          <w:lang w:eastAsia="zh-CN"/>
        </w:rPr>
        <w:t>,</w:t>
      </w:r>
      <w:r>
        <w:rPr>
          <w:color w:val="000000"/>
          <w:szCs w:val="22"/>
          <w:lang w:eastAsia="zh-CN"/>
        </w:rPr>
        <w:t xml:space="preserve"> </w:t>
      </w:r>
      <w:r w:rsidR="00EC78DB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 xml:space="preserve">proposed filter </w:t>
      </w:r>
      <w:r w:rsidR="006C33FC">
        <w:rPr>
          <w:color w:val="000000"/>
          <w:szCs w:val="22"/>
          <w:lang w:eastAsia="zh-CN"/>
        </w:rPr>
        <w:t xml:space="preserve">(quantized model) </w:t>
      </w:r>
      <w:r>
        <w:rPr>
          <w:color w:val="000000"/>
          <w:szCs w:val="22"/>
          <w:lang w:eastAsia="zh-CN"/>
        </w:rPr>
        <w:t xml:space="preserve">provides: </w:t>
      </w:r>
      <w:r w:rsidR="00182928" w:rsidRPr="00DE4459">
        <w:rPr>
          <w:szCs w:val="22"/>
          <w:lang w:val="en-CA"/>
        </w:rPr>
        <w:t>{-</w:t>
      </w:r>
      <w:r w:rsidR="00182928">
        <w:rPr>
          <w:szCs w:val="22"/>
          <w:lang w:val="en-CA"/>
        </w:rPr>
        <w:t>4.42</w:t>
      </w:r>
      <w:r w:rsidR="00182928" w:rsidRPr="00DE4459">
        <w:rPr>
          <w:szCs w:val="22"/>
          <w:lang w:val="en-CA"/>
        </w:rPr>
        <w:t>%, -</w:t>
      </w:r>
      <w:r w:rsidR="00182928">
        <w:rPr>
          <w:szCs w:val="22"/>
          <w:lang w:val="en-CA"/>
        </w:rPr>
        <w:t>10.55</w:t>
      </w:r>
      <w:r w:rsidR="00182928" w:rsidRPr="00DE4459">
        <w:rPr>
          <w:szCs w:val="22"/>
          <w:lang w:val="en-CA"/>
        </w:rPr>
        <w:t>%, -</w:t>
      </w:r>
      <w:r w:rsidR="00182928">
        <w:rPr>
          <w:szCs w:val="22"/>
          <w:lang w:val="en-CA"/>
        </w:rPr>
        <w:t>11.17</w:t>
      </w:r>
      <w:r w:rsidR="00182928" w:rsidRPr="00DE4459">
        <w:rPr>
          <w:szCs w:val="22"/>
          <w:lang w:val="en-CA"/>
        </w:rPr>
        <w:t>%}</w:t>
      </w:r>
      <w:r w:rsidR="0094745D">
        <w:rPr>
          <w:szCs w:val="22"/>
          <w:lang w:val="en-CA"/>
        </w:rPr>
        <w:t xml:space="preserve"> in AI test configuration</w:t>
      </w:r>
      <w:r w:rsidR="00182928">
        <w:rPr>
          <w:szCs w:val="22"/>
          <w:lang w:val="en-CA"/>
        </w:rPr>
        <w:t>.</w:t>
      </w:r>
    </w:p>
    <w:p w14:paraId="4649A900" w14:textId="0ECAB27D" w:rsidR="00063704" w:rsidRDefault="00B07E8D" w:rsidP="007C6A49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>Comparing to NNVC-5.0</w:t>
      </w:r>
      <w:r w:rsidR="0094745D">
        <w:rPr>
          <w:color w:val="000000"/>
          <w:szCs w:val="22"/>
          <w:lang w:eastAsia="zh-CN"/>
        </w:rPr>
        <w:t xml:space="preserve"> </w:t>
      </w:r>
      <w:r>
        <w:rPr>
          <w:color w:val="000000"/>
          <w:szCs w:val="22"/>
          <w:lang w:eastAsia="zh-CN"/>
        </w:rPr>
        <w:t xml:space="preserve">(NN </w:t>
      </w:r>
      <w:r w:rsidR="00FF2CA2">
        <w:rPr>
          <w:color w:val="000000"/>
          <w:szCs w:val="22"/>
          <w:lang w:eastAsia="zh-CN"/>
        </w:rPr>
        <w:t xml:space="preserve">tools </w:t>
      </w:r>
      <w:r w:rsidR="00B13779">
        <w:rPr>
          <w:color w:val="000000"/>
          <w:szCs w:val="22"/>
          <w:lang w:eastAsia="zh-CN"/>
        </w:rPr>
        <w:t>OFF</w:t>
      </w:r>
      <w:r>
        <w:rPr>
          <w:color w:val="000000"/>
          <w:szCs w:val="22"/>
          <w:lang w:eastAsia="zh-CN"/>
        </w:rPr>
        <w:t xml:space="preserve">), </w:t>
      </w:r>
      <w:r w:rsidR="00EC78DB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>proposed filter (quantized model)</w:t>
      </w:r>
      <w:r w:rsidR="00FF2CA2">
        <w:rPr>
          <w:color w:val="000000"/>
          <w:szCs w:val="22"/>
          <w:lang w:eastAsia="zh-CN"/>
        </w:rPr>
        <w:t xml:space="preserve"> with NN Intra </w:t>
      </w:r>
      <w:r w:rsidR="00136F28">
        <w:rPr>
          <w:color w:val="000000"/>
          <w:szCs w:val="22"/>
          <w:lang w:eastAsia="zh-CN"/>
        </w:rPr>
        <w:t>enabled</w:t>
      </w:r>
      <w:r>
        <w:rPr>
          <w:color w:val="000000"/>
          <w:szCs w:val="22"/>
          <w:lang w:eastAsia="zh-CN"/>
        </w:rPr>
        <w:t xml:space="preserve"> provides:</w:t>
      </w:r>
      <w:r w:rsidR="0094745D">
        <w:rPr>
          <w:color w:val="000000"/>
          <w:szCs w:val="22"/>
          <w:lang w:eastAsia="zh-CN"/>
        </w:rPr>
        <w:t xml:space="preserve"> </w:t>
      </w:r>
      <w:r w:rsidR="00063704" w:rsidRPr="00DE4459">
        <w:rPr>
          <w:szCs w:val="22"/>
          <w:lang w:val="en-CA"/>
        </w:rPr>
        <w:t>{-</w:t>
      </w:r>
      <w:r w:rsidR="00063704">
        <w:rPr>
          <w:szCs w:val="22"/>
          <w:lang w:val="en-CA"/>
        </w:rPr>
        <w:t>7.73</w:t>
      </w:r>
      <w:r w:rsidR="00063704" w:rsidRPr="00DE4459">
        <w:rPr>
          <w:szCs w:val="22"/>
          <w:lang w:val="en-CA"/>
        </w:rPr>
        <w:t>%, -</w:t>
      </w:r>
      <w:r w:rsidR="00063704">
        <w:rPr>
          <w:szCs w:val="22"/>
          <w:lang w:val="en-CA"/>
        </w:rPr>
        <w:t>13.64</w:t>
      </w:r>
      <w:r w:rsidR="00063704" w:rsidRPr="00DE4459">
        <w:rPr>
          <w:szCs w:val="22"/>
          <w:lang w:val="en-CA"/>
        </w:rPr>
        <w:t>%, -</w:t>
      </w:r>
      <w:r w:rsidR="00063704">
        <w:rPr>
          <w:szCs w:val="22"/>
          <w:lang w:val="en-CA"/>
        </w:rPr>
        <w:t>14.28</w:t>
      </w:r>
      <w:r w:rsidR="00063704" w:rsidRPr="00DE4459">
        <w:rPr>
          <w:szCs w:val="22"/>
          <w:lang w:val="en-CA"/>
        </w:rPr>
        <w:t>%}</w:t>
      </w:r>
      <w:r w:rsidR="0094745D">
        <w:rPr>
          <w:szCs w:val="22"/>
          <w:lang w:val="en-CA"/>
        </w:rPr>
        <w:t xml:space="preserve"> in AI test configuration.</w:t>
      </w:r>
    </w:p>
    <w:p w14:paraId="4B8D95F7" w14:textId="25176E16" w:rsidR="00DD312E" w:rsidRDefault="00DD312E" w:rsidP="00DD312E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 w:rsidR="00746AE4"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7D2AC1F0" w14:textId="016FDB6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640867" w14:textId="70F8DAA5" w:rsidR="00DA6C06" w:rsidRDefault="00E07EC1" w:rsidP="00A67F33">
      <w:pPr>
        <w:rPr>
          <w:szCs w:val="22"/>
          <w:lang w:val="en-CA"/>
        </w:rPr>
      </w:pPr>
      <w:r>
        <w:rPr>
          <w:szCs w:val="22"/>
          <w:lang w:val="en-CA"/>
        </w:rPr>
        <w:t>A unified filter architecture for the High-performance Operation Point (HOP) was defined at JVET-AC meeting. The HOP includes unified filter architecture, training process and training test set. Unified data set creation, training</w:t>
      </w:r>
      <w:r w:rsidR="008E689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performance assessment of the HOP architecture for high performance operational point </w:t>
      </w:r>
      <w:r w:rsidR="00E24566">
        <w:rPr>
          <w:szCs w:val="22"/>
          <w:lang w:val="en-CA"/>
        </w:rPr>
        <w:t xml:space="preserve">have </w:t>
      </w:r>
      <w:r>
        <w:rPr>
          <w:szCs w:val="22"/>
          <w:lang w:val="en-CA"/>
        </w:rPr>
        <w:t xml:space="preserve">been ongoing between JVET-AD and AE meetings. Its progress and status have </w:t>
      </w:r>
      <w:r>
        <w:rPr>
          <w:szCs w:val="22"/>
          <w:lang w:val="en-CA"/>
        </w:rPr>
        <w:lastRenderedPageBreak/>
        <w:t xml:space="preserve">been reported in JVET-AE0042[2], and Stage1 model and its performance was fully assessed (on AI results) at the time of submission of this contribution. </w:t>
      </w:r>
    </w:p>
    <w:p w14:paraId="5B0D3A7A" w14:textId="70ED988E" w:rsidR="00CC2331" w:rsidRDefault="00944BE5" w:rsidP="00A67F33">
      <w:r>
        <w:rPr>
          <w:szCs w:val="22"/>
          <w:lang w:val="en-CA"/>
        </w:rPr>
        <w:t xml:space="preserve">A unified filter architecture for </w:t>
      </w:r>
      <w:r w:rsidR="0079760C">
        <w:rPr>
          <w:szCs w:val="22"/>
          <w:lang w:val="en-CA"/>
        </w:rPr>
        <w:t>t</w:t>
      </w:r>
      <w:r>
        <w:rPr>
          <w:szCs w:val="22"/>
          <w:lang w:val="en-CA"/>
        </w:rPr>
        <w:t>he H</w:t>
      </w:r>
      <w:r w:rsidR="0079760C">
        <w:rPr>
          <w:szCs w:val="22"/>
          <w:lang w:val="en-CA"/>
        </w:rPr>
        <w:t>i</w:t>
      </w:r>
      <w:r>
        <w:rPr>
          <w:szCs w:val="22"/>
          <w:lang w:val="en-CA"/>
        </w:rPr>
        <w:t>gh-performance Operation Point (HOP)</w:t>
      </w:r>
      <w:r w:rsidR="00A67F3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shown in Figure 1</w:t>
      </w:r>
      <w:r w:rsidR="00A67F33">
        <w:rPr>
          <w:szCs w:val="22"/>
          <w:lang w:val="en-CA"/>
        </w:rPr>
        <w:t xml:space="preserve">, </w:t>
      </w:r>
      <w:r w:rsidR="001902A0">
        <w:t>integrated</w:t>
      </w:r>
      <w:r w:rsidR="00C24915">
        <w:t xml:space="preserve"> </w:t>
      </w:r>
      <w:r w:rsidR="00356043">
        <w:t xml:space="preserve">multiple </w:t>
      </w:r>
      <w:r w:rsidR="00C24915">
        <w:t>previous proposed contributions, e.g.</w:t>
      </w:r>
      <w:r w:rsidR="00086055">
        <w:t>,</w:t>
      </w:r>
      <w:r w:rsidR="002A722B">
        <w:t xml:space="preserve"> </w:t>
      </w:r>
      <w:r w:rsidR="00CC2331">
        <w:t>multiscale feature extraction backbone with the two-component decompositio</w:t>
      </w:r>
      <w:r w:rsidR="00C56428">
        <w:t>n [3]</w:t>
      </w:r>
      <w:r w:rsidR="00E2129E">
        <w:t xml:space="preserve">, </w:t>
      </w:r>
      <w:r w:rsidR="00B81420">
        <w:t xml:space="preserve">and reducing </w:t>
      </w:r>
      <w:r w:rsidR="00AD1893">
        <w:t>input feature computation</w:t>
      </w:r>
      <w:r w:rsidR="00F43BB3">
        <w:t>s</w:t>
      </w:r>
      <w:r w:rsidR="00AD1893">
        <w:t xml:space="preserve"> [4].</w:t>
      </w:r>
      <w:r w:rsidR="00356043">
        <w:t xml:space="preserve"> Parameters of HOP, its training process and </w:t>
      </w:r>
      <w:r w:rsidR="0050509E">
        <w:t>assessment procedure were specified in JVET-AD2023 and status of its development between AD and AE meeting were reported in JVET-AE0042.</w:t>
      </w:r>
    </w:p>
    <w:p w14:paraId="12D375BF" w14:textId="77777777" w:rsidR="001956CF" w:rsidRDefault="001956CF" w:rsidP="0037744D"/>
    <w:p w14:paraId="4C34B1EA" w14:textId="64765CD2" w:rsidR="001956CF" w:rsidRDefault="001956CF" w:rsidP="0037744D"/>
    <w:p w14:paraId="20424D10" w14:textId="238F1726" w:rsidR="00E54737" w:rsidRDefault="005D33D8" w:rsidP="00E5473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0D818D7" wp14:editId="33B861AF">
            <wp:extent cx="5410200" cy="2952597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916" cy="2961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5B443" w14:textId="321B208D" w:rsidR="00ED5419" w:rsidRPr="00D9351A" w:rsidRDefault="00ED5419" w:rsidP="00E54737">
      <w:r>
        <w:rPr>
          <w:lang w:val="en-CA"/>
        </w:rPr>
        <w:t xml:space="preserve">Figure 1. </w:t>
      </w:r>
      <w:r w:rsidR="00DF6C11">
        <w:rPr>
          <w:lang w:val="en-CA"/>
        </w:rPr>
        <w:t xml:space="preserve">HOP </w:t>
      </w:r>
      <w:r w:rsidR="00D9351A">
        <w:t>unified model (joined luma and chroma)</w:t>
      </w:r>
    </w:p>
    <w:p w14:paraId="5D9E53F5" w14:textId="7E336D9E" w:rsidR="00354E8D" w:rsidRDefault="00354E8D" w:rsidP="00354E8D">
      <w:pPr>
        <w:rPr>
          <w:lang w:val="en-CA"/>
        </w:rPr>
      </w:pPr>
    </w:p>
    <w:p w14:paraId="015756B1" w14:textId="639FD255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106CDD5" w14:textId="6EB61CDF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64AE028" w14:textId="3FAAFD93" w:rsidR="0050509E" w:rsidRDefault="0050509E" w:rsidP="00E56339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In this contribution, </w:t>
      </w:r>
      <w:r>
        <w:rPr>
          <w:szCs w:val="22"/>
          <w:lang w:val="en-CA"/>
        </w:rPr>
        <w:t xml:space="preserve">we </w:t>
      </w:r>
      <w:r w:rsidR="00033EC9">
        <w:rPr>
          <w:szCs w:val="22"/>
          <w:lang w:val="en-CA"/>
        </w:rPr>
        <w:t xml:space="preserve">rely on the HOP filter architecture, </w:t>
      </w:r>
      <w:r w:rsidR="00F719FF">
        <w:rPr>
          <w:szCs w:val="22"/>
          <w:lang w:val="en-CA"/>
        </w:rPr>
        <w:t xml:space="preserve">the </w:t>
      </w:r>
      <w:r w:rsidR="00033EC9">
        <w:rPr>
          <w:szCs w:val="22"/>
          <w:lang w:val="en-CA"/>
        </w:rPr>
        <w:t xml:space="preserve">training dataset and </w:t>
      </w:r>
      <w:r w:rsidR="00F719FF">
        <w:rPr>
          <w:szCs w:val="22"/>
          <w:lang w:val="en-CA"/>
        </w:rPr>
        <w:t xml:space="preserve">end-to-end </w:t>
      </w:r>
      <w:r w:rsidR="00033EC9">
        <w:rPr>
          <w:szCs w:val="22"/>
          <w:lang w:val="en-CA"/>
        </w:rPr>
        <w:t xml:space="preserve">training process to derive </w:t>
      </w:r>
      <w:r w:rsidR="00F719FF">
        <w:rPr>
          <w:szCs w:val="22"/>
          <w:lang w:val="en-CA"/>
        </w:rPr>
        <w:t xml:space="preserve">a filter that meets </w:t>
      </w:r>
      <w:r w:rsidR="0019788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complexity constraints of LOP</w:t>
      </w:r>
      <w:r w:rsidR="00F719FF">
        <w:rPr>
          <w:szCs w:val="22"/>
          <w:lang w:val="en-CA"/>
        </w:rPr>
        <w:t xml:space="preserve">. </w:t>
      </w:r>
    </w:p>
    <w:p w14:paraId="156DB2EC" w14:textId="6A3EC9AA" w:rsidR="00E56339" w:rsidRPr="00B76709" w:rsidRDefault="006B244B" w:rsidP="0003667B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reduce the complexity </w:t>
      </w:r>
      <w:r w:rsidR="00F719FF">
        <w:rPr>
          <w:lang w:val="en-CA"/>
        </w:rPr>
        <w:t xml:space="preserve">of the filter </w:t>
      </w:r>
      <w:r w:rsidR="00E569A8">
        <w:rPr>
          <w:lang w:val="en-CA"/>
        </w:rPr>
        <w:t xml:space="preserve">to </w:t>
      </w:r>
      <w:r w:rsidR="00F334DB">
        <w:rPr>
          <w:lang w:val="en-CA"/>
        </w:rPr>
        <w:t>below 20kMAC</w:t>
      </w:r>
      <w:r w:rsidR="00F719FF">
        <w:rPr>
          <w:lang w:val="en-CA"/>
        </w:rPr>
        <w:t>/pixel</w:t>
      </w:r>
      <w:r w:rsidR="002E64F2">
        <w:rPr>
          <w:lang w:val="en-CA"/>
        </w:rPr>
        <w:t>,</w:t>
      </w:r>
      <w:r w:rsidR="00F719FF">
        <w:rPr>
          <w:lang w:val="en-CA"/>
        </w:rPr>
        <w:t xml:space="preserve"> </w:t>
      </w:r>
      <w:r w:rsidR="00B76709">
        <w:rPr>
          <w:lang w:val="en-CA"/>
        </w:rPr>
        <w:t>the following changes have been introduced</w:t>
      </w:r>
      <w:r w:rsidR="00711B69">
        <w:rPr>
          <w:lang w:val="en-CA"/>
        </w:rPr>
        <w:t>. The</w:t>
      </w:r>
      <w:r w:rsidR="0003667B">
        <w:rPr>
          <w:lang w:val="en-CA"/>
        </w:rPr>
        <w:t xml:space="preserve"> </w:t>
      </w:r>
      <w:r w:rsidR="00711B69">
        <w:rPr>
          <w:lang w:val="en-CA"/>
        </w:rPr>
        <w:t xml:space="preserve">complexities of the head block were reduced by </w:t>
      </w:r>
      <w:r w:rsidR="003F5518">
        <w:rPr>
          <w:lang w:val="en-CA"/>
        </w:rPr>
        <w:t xml:space="preserve">decreasing </w:t>
      </w:r>
      <w:r w:rsidR="00F432C6">
        <w:rPr>
          <w:lang w:val="en-CA"/>
        </w:rPr>
        <w:t>the</w:t>
      </w:r>
      <w:r w:rsidR="00711B69">
        <w:rPr>
          <w:lang w:val="en-CA"/>
        </w:rPr>
        <w:t xml:space="preserve"> number of the extracted feature</w:t>
      </w:r>
      <w:r w:rsidR="00627A6F">
        <w:rPr>
          <w:lang w:val="en-CA"/>
        </w:rPr>
        <w:t xml:space="preserve"> map</w:t>
      </w:r>
      <w:r w:rsidR="00711B69">
        <w:rPr>
          <w:lang w:val="en-CA"/>
        </w:rPr>
        <w:t>s. In the backbone</w:t>
      </w:r>
      <w:r w:rsidR="00EB619E">
        <w:rPr>
          <w:lang w:val="en-CA"/>
        </w:rPr>
        <w:t>,</w:t>
      </w:r>
      <w:r w:rsidR="00711B69">
        <w:rPr>
          <w:lang w:val="en-CA"/>
        </w:rPr>
        <w:t xml:space="preserve"> the </w:t>
      </w:r>
      <w:r w:rsidR="0003667B">
        <w:rPr>
          <w:lang w:val="en-CA"/>
        </w:rPr>
        <w:t xml:space="preserve">number of residual blocks </w:t>
      </w:r>
      <w:r w:rsidR="00711B69">
        <w:rPr>
          <w:lang w:val="en-CA"/>
        </w:rPr>
        <w:t xml:space="preserve">was reduced </w:t>
      </w:r>
      <w:r w:rsidR="0003667B">
        <w:rPr>
          <w:lang w:val="en-CA"/>
        </w:rPr>
        <w:t xml:space="preserve">to </w:t>
      </w:r>
      <w:r w:rsidR="00D95E9B">
        <w:rPr>
          <w:lang w:val="en-CA"/>
        </w:rPr>
        <w:t>11</w:t>
      </w:r>
      <w:r w:rsidR="0003667B">
        <w:rPr>
          <w:lang w:val="en-CA"/>
        </w:rPr>
        <w:t xml:space="preserve">, </w:t>
      </w:r>
      <w:r w:rsidR="00711B69">
        <w:rPr>
          <w:lang w:val="en-CA"/>
        </w:rPr>
        <w:t xml:space="preserve">and </w:t>
      </w:r>
      <w:r w:rsidR="0068432E">
        <w:rPr>
          <w:lang w:val="en-CA"/>
        </w:rPr>
        <w:t xml:space="preserve">the </w:t>
      </w:r>
      <w:r w:rsidR="007F0D1D">
        <w:rPr>
          <w:lang w:val="en-CA"/>
        </w:rPr>
        <w:t xml:space="preserve">complexity of the residual blocks was </w:t>
      </w:r>
      <w:r w:rsidR="005215BA">
        <w:rPr>
          <w:lang w:val="en-CA"/>
        </w:rPr>
        <w:t xml:space="preserve">further </w:t>
      </w:r>
      <w:r w:rsidR="007F0D1D">
        <w:rPr>
          <w:lang w:val="en-CA"/>
        </w:rPr>
        <w:t xml:space="preserve">reduced by employing </w:t>
      </w:r>
      <w:r w:rsidR="0003667B" w:rsidRPr="00B76709">
        <w:rPr>
          <w:lang w:val="en-CA"/>
        </w:rPr>
        <w:t>CP decomposition</w:t>
      </w:r>
      <w:r w:rsidR="00F15E13">
        <w:rPr>
          <w:lang w:val="en-CA"/>
        </w:rPr>
        <w:t xml:space="preserve"> along with the reduction </w:t>
      </w:r>
      <w:r w:rsidR="003F1769">
        <w:rPr>
          <w:lang w:val="en-CA"/>
        </w:rPr>
        <w:t xml:space="preserve">of </w:t>
      </w:r>
      <w:r w:rsidR="00D13826">
        <w:rPr>
          <w:lang w:val="en-CA"/>
        </w:rPr>
        <w:t>the featur</w:t>
      </w:r>
      <w:r w:rsidR="00856313">
        <w:rPr>
          <w:lang w:val="en-CA"/>
        </w:rPr>
        <w:t>es</w:t>
      </w:r>
      <w:r w:rsidR="007F0D1D">
        <w:rPr>
          <w:lang w:val="en-CA"/>
        </w:rPr>
        <w:t>.</w:t>
      </w:r>
      <w:r w:rsidR="00856313">
        <w:rPr>
          <w:lang w:val="en-CA"/>
        </w:rPr>
        <w:t xml:space="preserve"> </w:t>
      </w:r>
      <w:r w:rsidR="000E7035">
        <w:rPr>
          <w:lang w:val="en-CA"/>
        </w:rPr>
        <w:t>In the tail blo</w:t>
      </w:r>
      <w:r w:rsidR="009749F8">
        <w:rPr>
          <w:lang w:val="en-CA"/>
        </w:rPr>
        <w:t xml:space="preserve">ck following the backbone, the convolution was also decomposed. </w:t>
      </w:r>
      <w:r w:rsidR="00856313">
        <w:rPr>
          <w:lang w:val="en-CA"/>
        </w:rPr>
        <w:t xml:space="preserve">In addition, the activations </w:t>
      </w:r>
      <w:r w:rsidR="00C14382">
        <w:rPr>
          <w:lang w:val="en-CA"/>
        </w:rPr>
        <w:t xml:space="preserve">layer of the head blocks </w:t>
      </w:r>
      <w:r w:rsidR="00AB6224">
        <w:rPr>
          <w:lang w:val="en-CA"/>
        </w:rPr>
        <w:t>was removed, and some layers of the CP decomposition were merged.</w:t>
      </w:r>
      <w:r w:rsidR="005335DA" w:rsidRPr="00B76709">
        <w:rPr>
          <w:lang w:val="en-CA"/>
        </w:rPr>
        <w:t xml:space="preserve"> </w:t>
      </w:r>
      <w:r w:rsidR="00F43BB3" w:rsidRPr="00B76709">
        <w:rPr>
          <w:lang w:val="en-CA"/>
        </w:rPr>
        <w:t>The proposed architecture is shown in Fig. 2.</w:t>
      </w:r>
    </w:p>
    <w:p w14:paraId="1ADFE3A0" w14:textId="0EA24BB3" w:rsidR="00AD456F" w:rsidRDefault="00FD6945" w:rsidP="00E56339">
      <w:pPr>
        <w:rPr>
          <w:lang w:val="en-CA"/>
        </w:rPr>
      </w:pPr>
      <w:r>
        <w:rPr>
          <w:lang w:val="en-CA"/>
        </w:rPr>
        <w:t xml:space="preserve">Training was conducted end-to-end, following the HOP specified procedure, </w:t>
      </w:r>
      <w:r w:rsidR="00AD456F">
        <w:rPr>
          <w:lang w:val="en-CA"/>
        </w:rPr>
        <w:t xml:space="preserve">without </w:t>
      </w:r>
      <w:r w:rsidR="00A30785">
        <w:rPr>
          <w:lang w:val="en-CA"/>
        </w:rPr>
        <w:t xml:space="preserve">computing </w:t>
      </w:r>
      <w:r w:rsidR="00AD456F">
        <w:rPr>
          <w:lang w:val="en-CA"/>
        </w:rPr>
        <w:t>tensor decomposition beforehand.</w:t>
      </w:r>
    </w:p>
    <w:p w14:paraId="6C3BB2EF" w14:textId="77777777" w:rsidR="005335DA" w:rsidRDefault="005335DA" w:rsidP="00E56339">
      <w:pPr>
        <w:rPr>
          <w:lang w:val="en-CA"/>
        </w:rPr>
      </w:pPr>
    </w:p>
    <w:p w14:paraId="13ABA93A" w14:textId="63418AD3" w:rsidR="005335DA" w:rsidRDefault="005335DA" w:rsidP="00E56339">
      <w:pPr>
        <w:rPr>
          <w:lang w:val="en-CA"/>
        </w:rPr>
      </w:pPr>
    </w:p>
    <w:p w14:paraId="493380E4" w14:textId="41F156D8" w:rsidR="00242DF1" w:rsidRDefault="00242DF1" w:rsidP="00E56339">
      <w:pPr>
        <w:rPr>
          <w:lang w:val="en-CA"/>
        </w:rPr>
      </w:pPr>
    </w:p>
    <w:p w14:paraId="3AAD5492" w14:textId="717C0D86" w:rsidR="00910A8A" w:rsidRDefault="00910A8A" w:rsidP="00E56339">
      <w:pPr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787DBC5" wp14:editId="34490CC7">
            <wp:extent cx="5934075" cy="32766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6ECD3D" w14:textId="6C0E742F" w:rsidR="00685253" w:rsidRDefault="00A40B2B" w:rsidP="00685253">
      <w:r w:rsidRPr="00407A9C">
        <w:rPr>
          <w:lang w:val="en-CA"/>
        </w:rPr>
        <w:t xml:space="preserve">Figure </w:t>
      </w:r>
      <w:r w:rsidR="00771549">
        <w:rPr>
          <w:lang w:val="en-CA"/>
        </w:rPr>
        <w:t>2</w:t>
      </w:r>
      <w:r w:rsidRPr="00407A9C">
        <w:rPr>
          <w:lang w:val="en-CA"/>
        </w:rPr>
        <w:t xml:space="preserve">. </w:t>
      </w:r>
      <w:r w:rsidR="005335DA">
        <w:rPr>
          <w:lang w:val="en-CA"/>
        </w:rPr>
        <w:t xml:space="preserve">The </w:t>
      </w:r>
      <w:r w:rsidR="005335DA">
        <w:t>p</w:t>
      </w:r>
      <w:r w:rsidR="00685253" w:rsidRPr="00210777">
        <w:t xml:space="preserve">roposed </w:t>
      </w:r>
      <w:r w:rsidR="00DA6C06">
        <w:t>filter architecture</w:t>
      </w:r>
      <w:r w:rsidR="005335DA">
        <w:t>.</w:t>
      </w:r>
      <w:r w:rsidR="00204CC6">
        <w:t xml:space="preserve"> </w:t>
      </w:r>
      <w:r w:rsidR="00D91A61">
        <w:t>In t</w:t>
      </w:r>
      <w:r w:rsidR="00204CC6">
        <w:t>he block</w:t>
      </w:r>
      <w:r w:rsidR="00D91A61">
        <w:t>s</w:t>
      </w:r>
      <w:r w:rsidR="00204CC6">
        <w:t xml:space="preserve"> marked with </w:t>
      </w:r>
      <w:r w:rsidR="003279C3">
        <w:rPr>
          <w:rFonts w:ascii="Arial" w:hAnsi="Arial" w:cs="Arial"/>
          <w:color w:val="4D5156"/>
          <w:sz w:val="21"/>
          <w:szCs w:val="21"/>
          <w:shd w:val="clear" w:color="auto" w:fill="FFFFFF"/>
        </w:rPr>
        <w:t>“</w:t>
      </w:r>
      <w:r w:rsidR="003279C3">
        <w:t>Separable</w:t>
      </w:r>
      <w:r w:rsidR="003279C3">
        <w:rPr>
          <w:rFonts w:ascii="Arial" w:hAnsi="Arial" w:cs="Arial"/>
          <w:color w:val="4D5156"/>
          <w:sz w:val="21"/>
          <w:szCs w:val="21"/>
          <w:shd w:val="clear" w:color="auto" w:fill="FFFFFF"/>
        </w:rPr>
        <w:t>”</w:t>
      </w:r>
      <w:r w:rsidR="00D91A61">
        <w:t xml:space="preserve">, </w:t>
      </w:r>
      <w:r w:rsidR="00410370">
        <w:t>depth-wise convolution</w:t>
      </w:r>
      <w:r w:rsidR="00D91A61">
        <w:t xml:space="preserve"> is performed</w:t>
      </w:r>
      <w:r w:rsidR="00410370">
        <w:t>.</w:t>
      </w:r>
      <w:r w:rsidR="00685253" w:rsidRPr="00210777">
        <w:t xml:space="preserve"> </w:t>
      </w:r>
    </w:p>
    <w:p w14:paraId="63470556" w14:textId="77777777" w:rsidR="005335DA" w:rsidRPr="00193D10" w:rsidRDefault="005335DA" w:rsidP="00685253"/>
    <w:p w14:paraId="7AD17355" w14:textId="36A49B45" w:rsidR="000B2B2F" w:rsidRDefault="000B2B2F" w:rsidP="000B2B2F">
      <w:pPr>
        <w:rPr>
          <w:szCs w:val="22"/>
          <w:lang w:val="en-CA"/>
        </w:rPr>
      </w:pPr>
      <w:r>
        <w:rPr>
          <w:szCs w:val="22"/>
          <w:lang w:val="en-CA"/>
        </w:rPr>
        <w:t>The information for the inference and the training stage is presented in Table 1 and 2, respectively.</w:t>
      </w:r>
    </w:p>
    <w:p w14:paraId="67120915" w14:textId="39F36822" w:rsidR="00F92BE0" w:rsidRDefault="00F92BE0" w:rsidP="00BA1D78">
      <w:pPr>
        <w:rPr>
          <w:lang w:val="en-CA"/>
        </w:rPr>
      </w:pPr>
    </w:p>
    <w:p w14:paraId="67D6CB0C" w14:textId="0240EC48" w:rsidR="00F92BE0" w:rsidRDefault="00730E81" w:rsidP="00704CD7">
      <w:pPr>
        <w:jc w:val="center"/>
        <w:rPr>
          <w:lang w:val="en-CA"/>
        </w:rPr>
      </w:pPr>
      <w:r>
        <w:rPr>
          <w:lang w:val="en-CA"/>
        </w:rPr>
        <w:t xml:space="preserve">Table1. Network information </w:t>
      </w:r>
      <w:r w:rsidR="00187244">
        <w:rPr>
          <w:lang w:val="en-CA"/>
        </w:rPr>
        <w:t>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92BE0" w:rsidRPr="00D4419A" w14:paraId="2E8BF04F" w14:textId="77777777" w:rsidTr="00A96104">
        <w:trPr>
          <w:trHeight w:val="240"/>
        </w:trPr>
        <w:tc>
          <w:tcPr>
            <w:tcW w:w="9340" w:type="dxa"/>
            <w:gridSpan w:val="4"/>
            <w:hideMark/>
          </w:tcPr>
          <w:p w14:paraId="3638727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92BE0" w:rsidRPr="00D4419A" w14:paraId="322B5AA6" w14:textId="77777777" w:rsidTr="00A96104">
        <w:trPr>
          <w:trHeight w:val="490"/>
        </w:trPr>
        <w:tc>
          <w:tcPr>
            <w:tcW w:w="1196" w:type="dxa"/>
            <w:vMerge w:val="restart"/>
          </w:tcPr>
          <w:p w14:paraId="498EDF90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0923817D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92BE0" w:rsidRPr="00D4419A" w14:paraId="50DB53B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44415BA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66359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5E21C6FA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92BE0" w:rsidRPr="00D4419A" w14:paraId="21B4DC5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2766B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9CBFD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37885E0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92BE0" w:rsidRPr="00D4419A" w14:paraId="428501E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27684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7B9622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6DF747A9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0B4FA24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3A6B6C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DBF1B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9D5EEF" w14:textId="50E206FB" w:rsidR="00F92BE0" w:rsidRPr="00D65931" w:rsidRDefault="00E9617B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 xml:space="preserve">56544 </w:t>
            </w:r>
            <w:r w:rsidR="00F92BE0">
              <w:rPr>
                <w:color w:val="000000"/>
                <w:sz w:val="21"/>
                <w:szCs w:val="21"/>
                <w:lang w:eastAsia="zh-CN"/>
              </w:rPr>
              <w:t>/model</w:t>
            </w:r>
          </w:p>
        </w:tc>
      </w:tr>
      <w:tr w:rsidR="00F92BE0" w:rsidRPr="00D4419A" w14:paraId="4CC94E1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118B7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120DA0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4593168" w14:textId="77777777" w:rsidR="00F92BE0" w:rsidRPr="002E28CC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F92BE0" w:rsidRPr="00D4419A" w14:paraId="1462B982" w14:textId="77777777" w:rsidTr="00A96104">
        <w:trPr>
          <w:trHeight w:val="211"/>
        </w:trPr>
        <w:tc>
          <w:tcPr>
            <w:tcW w:w="1196" w:type="dxa"/>
            <w:vMerge/>
            <w:hideMark/>
          </w:tcPr>
          <w:p w14:paraId="61C53EC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05B5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10EEB38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0F28C8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2A7374D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A5704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>
              <w:rPr>
                <w:color w:val="000000"/>
                <w:sz w:val="20"/>
                <w:lang w:eastAsia="zh-CN"/>
              </w:rPr>
              <w:t xml:space="preserve"> block (frame) based</w:t>
            </w:r>
          </w:p>
        </w:tc>
        <w:tc>
          <w:tcPr>
            <w:tcW w:w="3249" w:type="dxa"/>
            <w:noWrap/>
          </w:tcPr>
          <w:p w14:paraId="67527229" w14:textId="32BC9E05" w:rsidR="00F92BE0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0" w:name="_Hlk132313603"/>
            <w:r>
              <w:rPr>
                <w:color w:val="000000"/>
                <w:sz w:val="20"/>
                <w:lang w:eastAsia="zh-CN"/>
              </w:rPr>
              <w:t>18.7</w:t>
            </w:r>
            <w:r w:rsidR="00F92BE0">
              <w:rPr>
                <w:color w:val="000000"/>
                <w:sz w:val="20"/>
                <w:lang w:eastAsia="zh-CN"/>
              </w:rPr>
              <w:t xml:space="preserve"> (</w:t>
            </w:r>
            <w:r>
              <w:rPr>
                <w:color w:val="000000"/>
                <w:sz w:val="20"/>
                <w:lang w:eastAsia="zh-CN"/>
              </w:rPr>
              <w:t>14.8</w:t>
            </w:r>
            <w:r w:rsidR="00334AA2">
              <w:rPr>
                <w:color w:val="000000"/>
                <w:sz w:val="20"/>
                <w:lang w:eastAsia="zh-CN"/>
              </w:rPr>
              <w:t xml:space="preserve"> frame-wise</w:t>
            </w:r>
            <w:r w:rsidR="00F92BE0">
              <w:rPr>
                <w:color w:val="000000"/>
                <w:sz w:val="20"/>
                <w:lang w:eastAsia="zh-CN"/>
              </w:rPr>
              <w:t xml:space="preserve">) </w:t>
            </w:r>
            <w:bookmarkEnd w:id="0"/>
          </w:p>
        </w:tc>
      </w:tr>
      <w:tr w:rsidR="00F92BE0" w:rsidRPr="00D4419A" w14:paraId="44319690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406C82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394C3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682DE831" w14:textId="69F57F72" w:rsidR="00F92BE0" w:rsidRPr="00D65931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67</w:t>
            </w:r>
          </w:p>
        </w:tc>
      </w:tr>
      <w:tr w:rsidR="00F92BE0" w:rsidRPr="00D4419A" w14:paraId="19AE560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D69E85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02CC7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D69AA12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64FC2914" w14:textId="77777777" w:rsidTr="00A96104">
        <w:trPr>
          <w:trHeight w:val="313"/>
        </w:trPr>
        <w:tc>
          <w:tcPr>
            <w:tcW w:w="1196" w:type="dxa"/>
            <w:vMerge/>
            <w:hideMark/>
          </w:tcPr>
          <w:p w14:paraId="5026E3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7EFAE4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7A2B802C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71E122AD" w14:textId="7501691E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1DC594D6" w14:textId="77777777" w:rsidTr="00A96104">
        <w:trPr>
          <w:trHeight w:val="312"/>
        </w:trPr>
        <w:tc>
          <w:tcPr>
            <w:tcW w:w="1196" w:type="dxa"/>
            <w:vMerge/>
          </w:tcPr>
          <w:p w14:paraId="38C0C33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60D5AA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95CDFA3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5AFC57EA" w14:textId="2913345D" w:rsidR="00F92BE0" w:rsidRPr="00D65931" w:rsidRDefault="00222A2C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0.125</w:t>
            </w:r>
            <w:r w:rsidR="00F92BE0"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F92BE0" w:rsidRPr="00D4419A" w14:paraId="14B925A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FEB8D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A5936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D140964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837917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1DE6803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D0895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113137D5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92BE0" w:rsidRPr="00D4419A" w14:paraId="1F24AE0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76D446B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8A9B51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31943E3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44B808B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D355D1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423D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7F3F915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1AF55D02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6332C78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1D02E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2A04F34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1FDDF61" w14:textId="77777777" w:rsidR="00F92BE0" w:rsidRDefault="00F92BE0" w:rsidP="00F92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6D95A57" w14:textId="77777777" w:rsidR="00F92BE0" w:rsidRDefault="00F92BE0" w:rsidP="00F92BE0">
      <w:pPr>
        <w:rPr>
          <w:lang w:val="en-CA"/>
        </w:rPr>
      </w:pPr>
    </w:p>
    <w:p w14:paraId="4B6B85A2" w14:textId="647E0A8A" w:rsidR="00F92BE0" w:rsidRDefault="00187244" w:rsidP="00704CD7">
      <w:pPr>
        <w:jc w:val="center"/>
        <w:rPr>
          <w:lang w:val="en-CA"/>
        </w:rPr>
      </w:pPr>
      <w:r>
        <w:rPr>
          <w:lang w:val="en-CA"/>
        </w:rPr>
        <w:t xml:space="preserve">Table 2. Network information </w:t>
      </w:r>
      <w:r w:rsidR="009674EE">
        <w:rPr>
          <w:lang w:val="en-CA"/>
        </w:rPr>
        <w:t>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92BE0" w:rsidRPr="00D4419A" w14:paraId="50A6C673" w14:textId="77777777" w:rsidTr="00A9610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2835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Training Stage</w:t>
            </w:r>
          </w:p>
        </w:tc>
      </w:tr>
      <w:tr w:rsidR="00F92BE0" w:rsidRPr="00D4419A" w14:paraId="03798033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1C3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BA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B61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F92BE0" w:rsidRPr="00D4419A" w14:paraId="6B1BCA24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7C5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F9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F55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92BE0" w:rsidRPr="00D4419A" w14:paraId="1A02CD4B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26C87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E4D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AA8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DF1DBE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A7E5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C5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42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6248CCB5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EB1F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4A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3D5D" w14:textId="2EEE4A1B" w:rsidR="00F92BE0" w:rsidRPr="00D65931" w:rsidRDefault="00F43BB3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130</w:t>
            </w:r>
          </w:p>
        </w:tc>
      </w:tr>
      <w:tr w:rsidR="00F92BE0" w:rsidRPr="00D4419A" w14:paraId="29AC5BE2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E2373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EB4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E57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F92BE0" w:rsidRPr="00D4419A" w14:paraId="6C0AFCFA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DC3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A3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A620" w14:textId="3E180625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</w:t>
            </w:r>
            <w:r w:rsidR="00F43BB3">
              <w:rPr>
                <w:color w:val="000000"/>
                <w:sz w:val="20"/>
                <w:lang w:eastAsia="zh-CN"/>
              </w:rPr>
              <w:t>24</w:t>
            </w:r>
            <w:r>
              <w:rPr>
                <w:color w:val="000000"/>
                <w:sz w:val="20"/>
                <w:lang w:eastAsia="zh-CN"/>
              </w:rPr>
              <w:t>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F92BE0" w:rsidRPr="00D4419A" w14:paraId="47AE158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7FD7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18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9E9F" w14:textId="799EE9FA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</w:t>
            </w:r>
          </w:p>
        </w:tc>
      </w:tr>
      <w:tr w:rsidR="00F92BE0" w:rsidRPr="00D4419A" w14:paraId="0BEE04F8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7D894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63F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2F4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92BE0" w:rsidRPr="00D4419A" w14:paraId="255BC993" w14:textId="77777777" w:rsidTr="00A96104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4147F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3304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7082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F92BE0" w:rsidRPr="00D4419A" w14:paraId="18B34A08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D5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BE0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543C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92BE0" w:rsidRPr="00D4419A" w14:paraId="6CDB0021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CC4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A28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BE23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92BE0" w:rsidRPr="00D4419A" w14:paraId="0E2DD2D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F3C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70C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20D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92BE0" w:rsidRPr="00D4419A" w14:paraId="73AA59C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6A7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A56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4246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92BE0" w:rsidRPr="00D4419A" w14:paraId="4BD3533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46F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749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7110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3571C8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68F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6D6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0C4B5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52906060" w14:textId="77777777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B04E83" w14:textId="2F3498BE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5335DA"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500EA">
        <w:rPr>
          <w:lang w:val="en-CA"/>
        </w:rPr>
        <w:t xml:space="preserve">The NNVC SW was used for </w:t>
      </w:r>
      <w:r w:rsidR="00E045FD">
        <w:rPr>
          <w:lang w:val="en-CA"/>
        </w:rPr>
        <w:t xml:space="preserve">the </w:t>
      </w:r>
      <w:r w:rsidR="005500EA">
        <w:rPr>
          <w:lang w:val="en-CA"/>
        </w:rPr>
        <w:t xml:space="preserve">inference test of </w:t>
      </w:r>
      <w:r w:rsidR="00F43BB3">
        <w:rPr>
          <w:lang w:val="en-CA"/>
        </w:rPr>
        <w:t xml:space="preserve">the proposed </w:t>
      </w:r>
      <w:r w:rsidR="005500EA">
        <w:rPr>
          <w:lang w:val="en-CA"/>
        </w:rPr>
        <w:t>new model.</w:t>
      </w:r>
      <w:r w:rsidR="007C3757">
        <w:rPr>
          <w:lang w:val="en-CA"/>
        </w:rPr>
        <w:t xml:space="preserve"> </w:t>
      </w:r>
      <w:r w:rsidR="005335DA">
        <w:rPr>
          <w:lang w:val="en-CA"/>
        </w:rPr>
        <w:t>The</w:t>
      </w:r>
      <w:r w:rsidR="007C3757">
        <w:rPr>
          <w:lang w:val="en-CA"/>
        </w:rPr>
        <w:t xml:space="preserve"> integer</w:t>
      </w:r>
      <w:r w:rsidR="00F43BB3">
        <w:rPr>
          <w:lang w:val="en-CA"/>
        </w:rPr>
        <w:t xml:space="preserve"> </w:t>
      </w:r>
      <w:r w:rsidR="007C3757">
        <w:rPr>
          <w:lang w:val="en-CA"/>
        </w:rPr>
        <w:t xml:space="preserve">implementation </w:t>
      </w:r>
      <w:r w:rsidR="00F43BB3">
        <w:rPr>
          <w:lang w:val="en-CA"/>
        </w:rPr>
        <w:t>has</w:t>
      </w:r>
      <w:r w:rsidR="007C3757">
        <w:rPr>
          <w:lang w:val="en-CA"/>
        </w:rPr>
        <w:t xml:space="preserve"> been tested and </w:t>
      </w:r>
      <w:r w:rsidR="00F125C7">
        <w:rPr>
          <w:lang w:val="en-CA"/>
        </w:rPr>
        <w:t xml:space="preserve">the results are </w:t>
      </w:r>
      <w:r w:rsidR="007C3757">
        <w:rPr>
          <w:lang w:val="en-CA"/>
        </w:rPr>
        <w:t>reported below.</w:t>
      </w:r>
      <w:r w:rsidR="005500EA">
        <w:rPr>
          <w:lang w:val="en-CA"/>
        </w:rPr>
        <w:t xml:space="preserve"> </w:t>
      </w:r>
    </w:p>
    <w:p w14:paraId="3F27335A" w14:textId="033EDA43" w:rsidR="00102CCF" w:rsidRDefault="00102CCF" w:rsidP="00102CCF">
      <w:pPr>
        <w:rPr>
          <w:lang w:val="en-CA"/>
        </w:rPr>
      </w:pPr>
      <w:r>
        <w:rPr>
          <w:lang w:val="en-CA"/>
        </w:rPr>
        <w:t>Comparative performance of the proposed method</w:t>
      </w:r>
      <w:r w:rsidR="00AC08F2">
        <w:rPr>
          <w:lang w:val="en-CA"/>
        </w:rPr>
        <w:t xml:space="preserve"> (quantized model)</w:t>
      </w:r>
      <w:r>
        <w:rPr>
          <w:lang w:val="en-CA"/>
        </w:rPr>
        <w:t xml:space="preserve"> vs. HOP Anchor, (NNVC5.0+NN Intra and LOP</w:t>
      </w:r>
      <w:r w:rsidR="00136F28">
        <w:rPr>
          <w:lang w:val="en-CA"/>
        </w:rPr>
        <w:t xml:space="preserve"> filter enabled</w:t>
      </w:r>
      <w:r>
        <w:rPr>
          <w:lang w:val="en-CA"/>
        </w:rPr>
        <w:t xml:space="preserve">) are shown in </w:t>
      </w:r>
      <w:r w:rsidR="00614E04">
        <w:rPr>
          <w:lang w:val="en-CA"/>
        </w:rPr>
        <w:t>T</w:t>
      </w:r>
      <w:r>
        <w:rPr>
          <w:lang w:val="en-CA"/>
        </w:rPr>
        <w:t xml:space="preserve">able </w:t>
      </w:r>
      <w:r w:rsidR="00B6308B">
        <w:rPr>
          <w:lang w:val="en-CA"/>
        </w:rPr>
        <w:t>3.</w:t>
      </w:r>
      <w:r>
        <w:rPr>
          <w:lang w:val="en-CA"/>
        </w:rPr>
        <w:t>:</w:t>
      </w:r>
    </w:p>
    <w:p w14:paraId="5DE9D9F0" w14:textId="2EE8405F" w:rsidR="00102CCF" w:rsidRPr="00771549" w:rsidRDefault="00102CCF" w:rsidP="00102CCF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614E04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Proposed method (int 16) vs NNVC-5.0 (NN Intra and LOP </w:t>
      </w:r>
      <w:r w:rsidR="002C4032">
        <w:rPr>
          <w:szCs w:val="22"/>
          <w:lang w:val="en-CA"/>
        </w:rPr>
        <w:t>filter enabled</w:t>
      </w:r>
      <w:r>
        <w:rPr>
          <w:szCs w:val="22"/>
          <w:lang w:val="en-CA"/>
        </w:rPr>
        <w:t>)</w:t>
      </w:r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102CCF" w:rsidRPr="00E9617B" w14:paraId="466D8D9E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A8A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C7B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2CCF" w:rsidRPr="00E9617B" w14:paraId="0F3E437E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C8B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873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102CCF" w:rsidRPr="00E9617B" w14:paraId="78B93A58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EB93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461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6921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070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A5CA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521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A591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102CCF" w:rsidRPr="00E9617B" w14:paraId="04C91E69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447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07FC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438FD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-5.88%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FF2506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-7.45%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3278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0F608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6B47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0D1BC195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F25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925A3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65A7D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E5DEB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0DA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0D7D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4503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71CB67B1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EEF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36F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F4F13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FD656A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7C4D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793CC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DC03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50D75E57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2BF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2DFA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8AF9FD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A51D1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A3F26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539F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DBC8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71F3E10A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0E4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89A0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68D489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AE39C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B4F0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2865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7D10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3FBF509F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7B228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A9A2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C77F3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D672BCE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-5.83%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5D6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2CFB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68C6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46655692" w14:textId="77777777" w:rsidTr="00446F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4DDA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072F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436841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5EF2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35BC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C4506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E9130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02CCF" w:rsidRPr="00E9617B" w14:paraId="3286390A" w14:textId="77777777" w:rsidTr="00446F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5287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DC601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200B5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F52129F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122B2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CE4B4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E7F4B" w14:textId="77777777" w:rsidR="00102CCF" w:rsidRPr="00E9617B" w:rsidRDefault="00102CCF" w:rsidP="00446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</w:tbl>
    <w:p w14:paraId="56AA9BAD" w14:textId="6C5D6FDF" w:rsidR="00102CCF" w:rsidRDefault="00102CCF" w:rsidP="00102CCF">
      <w:pPr>
        <w:rPr>
          <w:lang w:val="en-CA"/>
        </w:rPr>
      </w:pPr>
      <w:r w:rsidRPr="00EF413E">
        <w:rPr>
          <w:lang w:val="en-CA"/>
        </w:rPr>
        <w:t xml:space="preserve">As observed in </w:t>
      </w:r>
      <w:r w:rsidR="00614E04">
        <w:rPr>
          <w:lang w:val="en-CA"/>
        </w:rPr>
        <w:t>T</w:t>
      </w:r>
      <w:r w:rsidRPr="00EF413E">
        <w:rPr>
          <w:lang w:val="en-CA"/>
        </w:rPr>
        <w:t xml:space="preserve">ables </w:t>
      </w:r>
      <w:r w:rsidR="00614E04">
        <w:rPr>
          <w:lang w:val="en-CA"/>
        </w:rPr>
        <w:t>3</w:t>
      </w:r>
      <w:r>
        <w:rPr>
          <w:lang w:val="en-CA"/>
        </w:rPr>
        <w:t>, the proposed</w:t>
      </w:r>
      <w:r w:rsidRPr="00EF413E">
        <w:rPr>
          <w:lang w:val="en-CA"/>
        </w:rPr>
        <w:t xml:space="preserve"> </w:t>
      </w:r>
      <w:r>
        <w:rPr>
          <w:lang w:val="en-CA"/>
        </w:rPr>
        <w:t xml:space="preserve">filter architecture improved the coding performance against the HOP anchor by </w:t>
      </w:r>
      <w:r w:rsidRPr="00DE4459">
        <w:rPr>
          <w:szCs w:val="22"/>
          <w:lang w:val="en-CA"/>
        </w:rPr>
        <w:t>{</w:t>
      </w:r>
      <w:r w:rsidRPr="00446FF1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for luma and chroma (-1.1% of the </w:t>
      </w:r>
      <w:r w:rsidR="00CB2EAC">
        <w:rPr>
          <w:lang w:val="en-CA"/>
        </w:rPr>
        <w:t>BD</w:t>
      </w:r>
      <w:r w:rsidRPr="000725EE">
        <w:rPr>
          <w:lang w:val="en-CA"/>
        </w:rPr>
        <w:t xml:space="preserve">-rate gain for </w:t>
      </w:r>
      <w:r>
        <w:rPr>
          <w:lang w:val="en-CA"/>
        </w:rPr>
        <w:t xml:space="preserve">the </w:t>
      </w:r>
      <w:r w:rsidRPr="000725EE">
        <w:rPr>
          <w:lang w:val="en-CA"/>
        </w:rPr>
        <w:t xml:space="preserve">joined </w:t>
      </w:r>
      <w:proofErr w:type="spellStart"/>
      <w:r w:rsidRPr="000725EE">
        <w:rPr>
          <w:lang w:val="en-CA"/>
        </w:rPr>
        <w:t>YCbCr</w:t>
      </w:r>
      <w:proofErr w:type="spellEnd"/>
      <w:r w:rsidRPr="000725EE">
        <w:rPr>
          <w:lang w:val="en-CA"/>
        </w:rPr>
        <w:t xml:space="preserve"> metric</w:t>
      </w:r>
      <w:r>
        <w:rPr>
          <w:lang w:val="en-CA"/>
        </w:rPr>
        <w:t>), respectively,</w:t>
      </w:r>
      <w:r w:rsidRPr="00EF413E">
        <w:rPr>
          <w:lang w:val="en-CA"/>
        </w:rPr>
        <w:t xml:space="preserve"> at </w:t>
      </w:r>
      <w:r>
        <w:rPr>
          <w:lang w:val="en-CA"/>
        </w:rPr>
        <w:t xml:space="preserve">the frame-wise complexity of 14.8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.</w:t>
      </w:r>
    </w:p>
    <w:p w14:paraId="5E53A47E" w14:textId="12C2353B" w:rsidR="006F3DF7" w:rsidRDefault="006F3DF7" w:rsidP="006F3DF7">
      <w:pPr>
        <w:rPr>
          <w:lang w:val="en-CA"/>
        </w:rPr>
      </w:pPr>
      <w:r>
        <w:rPr>
          <w:lang w:val="en-CA"/>
        </w:rPr>
        <w:t xml:space="preserve">Comparative performance of the proposed method (quantized model) vs. </w:t>
      </w:r>
      <w:r>
        <w:rPr>
          <w:szCs w:val="22"/>
          <w:lang w:val="en-CA"/>
        </w:rPr>
        <w:t xml:space="preserve">NNVC-5.0 (NN tools off) </w:t>
      </w:r>
      <w:r>
        <w:rPr>
          <w:lang w:val="en-CA"/>
        </w:rPr>
        <w:t>is shown in Table 4.</w:t>
      </w:r>
    </w:p>
    <w:p w14:paraId="5067D161" w14:textId="77777777" w:rsidR="00122C40" w:rsidRDefault="00122C40" w:rsidP="006F3DF7">
      <w:pPr>
        <w:rPr>
          <w:lang w:val="en-CA"/>
        </w:rPr>
      </w:pPr>
    </w:p>
    <w:p w14:paraId="14739976" w14:textId="77777777" w:rsidR="00122C40" w:rsidRDefault="00122C40" w:rsidP="006F3DF7">
      <w:pPr>
        <w:rPr>
          <w:lang w:val="en-CA"/>
        </w:rPr>
      </w:pPr>
    </w:p>
    <w:p w14:paraId="41956908" w14:textId="4A1CA950" w:rsidR="002026D6" w:rsidRPr="00771549" w:rsidRDefault="00EB525A" w:rsidP="00BA1D78">
      <w:pPr>
        <w:rPr>
          <w:szCs w:val="22"/>
          <w:lang w:val="en-CA"/>
        </w:rPr>
      </w:pPr>
      <w:bookmarkStart w:id="1" w:name="_Hlk139359762"/>
      <w:r>
        <w:rPr>
          <w:szCs w:val="22"/>
          <w:lang w:val="en-CA"/>
        </w:rPr>
        <w:t xml:space="preserve">Table </w:t>
      </w:r>
      <w:r w:rsidR="006F3DF7">
        <w:rPr>
          <w:szCs w:val="22"/>
          <w:lang w:val="en-CA"/>
        </w:rPr>
        <w:t xml:space="preserve">4 </w:t>
      </w:r>
      <w:r>
        <w:rPr>
          <w:szCs w:val="22"/>
          <w:lang w:val="en-CA"/>
        </w:rPr>
        <w:t xml:space="preserve">Proposed </w:t>
      </w:r>
      <w:r w:rsidR="007C3757">
        <w:rPr>
          <w:szCs w:val="22"/>
          <w:lang w:val="en-CA"/>
        </w:rPr>
        <w:t>method (</w:t>
      </w:r>
      <w:r w:rsidR="00E9617B">
        <w:rPr>
          <w:szCs w:val="22"/>
          <w:lang w:val="en-CA"/>
        </w:rPr>
        <w:t>int 16</w:t>
      </w:r>
      <w:r w:rsidR="007C3757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vs NNVC-</w:t>
      </w:r>
      <w:r w:rsidR="00E9617B">
        <w:rPr>
          <w:szCs w:val="22"/>
          <w:lang w:val="en-CA"/>
        </w:rPr>
        <w:t>5</w:t>
      </w:r>
      <w:r>
        <w:rPr>
          <w:szCs w:val="22"/>
          <w:lang w:val="en-CA"/>
        </w:rPr>
        <w:t xml:space="preserve">.0 </w:t>
      </w:r>
      <w:bookmarkStart w:id="2" w:name="_Hlk139360632"/>
      <w:r w:rsidR="001509C2">
        <w:rPr>
          <w:szCs w:val="22"/>
          <w:lang w:val="en-CA"/>
        </w:rPr>
        <w:t>(NN tools off)</w:t>
      </w:r>
      <w:bookmarkEnd w:id="2"/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E9617B" w:rsidRPr="00E9617B" w14:paraId="14AF19EA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33D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ECCA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9617B" w:rsidRPr="00E9617B" w14:paraId="50BD299A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D8F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1CA0" w14:textId="415D90A9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E9617B" w:rsidRPr="00E9617B" w14:paraId="09A6E9FE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DD5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887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0C44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8E4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6BC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042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B82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E9617B" w:rsidRPr="00E9617B" w14:paraId="4A42F30F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AB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0406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2D16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-9.07%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E7780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-11.85%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22B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14A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2C8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0A67D710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735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BE7B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-4.00%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4D933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-10.63%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D808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-9.67%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1C5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0725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AF6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1BFA9EE5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247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E47D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-3.96%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6F60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-10.54%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9F64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-10.42%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C6B4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AFA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4567%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447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0946FB3E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7A1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8F192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-4.32%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4C19E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-11.69%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4472B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D89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0C5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3378%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7C1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4791BA59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2E6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FEC83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-5.86%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53BDC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-10.44%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5277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-11.98%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FA3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5BD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4965%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EA2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4AC48029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B15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D20C1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-4.42%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0E6C05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-10.55%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2E8D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-11.17%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7F9A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32B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E61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18DD99B8" w14:textId="77777777" w:rsidTr="00E9617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838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43BBB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-4.55%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453A2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-10.19%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8961F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-11.35%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57B9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0C2F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3240%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0E7D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9617B" w:rsidRPr="00E9617B" w14:paraId="607F7F5C" w14:textId="77777777" w:rsidTr="00E961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E630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77B6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4A4468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2F019B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sz w:val="18"/>
                <w:szCs w:val="18"/>
              </w:rPr>
              <w:t>-7.46%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6AFC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0BAE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2959%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ECA7" w14:textId="77777777" w:rsidR="00E9617B" w:rsidRPr="00E9617B" w:rsidRDefault="00E9617B" w:rsidP="00E961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bookmarkEnd w:id="1"/>
    </w:tbl>
    <w:p w14:paraId="116DA690" w14:textId="77777777" w:rsidR="00122C40" w:rsidRDefault="00122C40" w:rsidP="00BA1D78">
      <w:pPr>
        <w:rPr>
          <w:lang w:val="en-CA"/>
        </w:rPr>
      </w:pPr>
    </w:p>
    <w:p w14:paraId="34A9CF26" w14:textId="5799BE4A" w:rsidR="00122C40" w:rsidRDefault="00122C40" w:rsidP="00122C40">
      <w:pPr>
        <w:rPr>
          <w:lang w:val="en-CA"/>
        </w:rPr>
      </w:pPr>
      <w:r>
        <w:rPr>
          <w:lang w:val="en-CA"/>
        </w:rPr>
        <w:t xml:space="preserve">Comparative performance of the proposed method (quantized model) with NN Intra enabled vs </w:t>
      </w:r>
      <w:r>
        <w:rPr>
          <w:szCs w:val="22"/>
          <w:lang w:val="en-CA"/>
        </w:rPr>
        <w:t xml:space="preserve">NNVC-5.0 (NN tools off) </w:t>
      </w:r>
      <w:r>
        <w:rPr>
          <w:lang w:val="en-CA"/>
        </w:rPr>
        <w:t>is shown in Table 5.</w:t>
      </w:r>
    </w:p>
    <w:p w14:paraId="0765B291" w14:textId="0595E373" w:rsidR="00271B8D" w:rsidRPr="00771549" w:rsidRDefault="00271B8D" w:rsidP="00271B8D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6F3DF7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Proposed method (int 16)</w:t>
      </w:r>
      <w:r w:rsidR="005065AF">
        <w:rPr>
          <w:szCs w:val="22"/>
          <w:lang w:val="en-CA"/>
        </w:rPr>
        <w:t xml:space="preserve"> with NN Intra </w:t>
      </w:r>
      <w:r w:rsidR="00E763E7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vs NNVC-5.0 </w:t>
      </w:r>
      <w:r w:rsidR="005065AF">
        <w:rPr>
          <w:szCs w:val="22"/>
          <w:lang w:val="en-CA"/>
        </w:rPr>
        <w:t>(NN tools off)</w:t>
      </w:r>
    </w:p>
    <w:tbl>
      <w:tblPr>
        <w:tblW w:w="7655" w:type="dxa"/>
        <w:tblLook w:val="04A0" w:firstRow="1" w:lastRow="0" w:firstColumn="1" w:lastColumn="0" w:noHBand="0" w:noVBand="1"/>
      </w:tblPr>
      <w:tblGrid>
        <w:gridCol w:w="1640"/>
        <w:gridCol w:w="1037"/>
        <w:gridCol w:w="1023"/>
        <w:gridCol w:w="1037"/>
        <w:gridCol w:w="837"/>
        <w:gridCol w:w="844"/>
        <w:gridCol w:w="1237"/>
      </w:tblGrid>
      <w:tr w:rsidR="00271B8D" w:rsidRPr="00E9617B" w14:paraId="54EADD94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251D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015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AB77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71B8D" w:rsidRPr="00E9617B" w14:paraId="4B4C2BED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5F71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15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4260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NNVC5</w:t>
            </w:r>
          </w:p>
        </w:tc>
      </w:tr>
      <w:tr w:rsidR="00271B8D" w:rsidRPr="00E9617B" w14:paraId="11843293" w14:textId="77777777" w:rsidTr="000D1E8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EEC6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E0D4E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127FA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75F7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55DE4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FF9DF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DE90" w14:textId="77777777" w:rsidR="00271B8D" w:rsidRPr="00E9617B" w:rsidRDefault="00271B8D" w:rsidP="000D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 DIFF</w:t>
            </w:r>
          </w:p>
        </w:tc>
      </w:tr>
      <w:tr w:rsidR="007740A3" w:rsidRPr="00E9617B" w14:paraId="12A81834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F969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0F9F9" w14:textId="6438828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F2B493" w14:textId="66F538BB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-12.70%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06538D" w14:textId="688E522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-15.55%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034A6" w14:textId="5F7CBCC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B0716A" w14:textId="4F62977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6158%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BB052" w14:textId="5786785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7740A3" w:rsidRPr="00E9617B" w14:paraId="08B1203D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3145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300E9E" w14:textId="36F24B1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D821E" w14:textId="08371E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C656DA5" w14:textId="45A749D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C4E5A" w14:textId="1459E8DB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68C77" w14:textId="5846E29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5339%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78CCB" w14:textId="5CC43D0F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7A654B65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8B7F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AAA379E" w14:textId="3DC8A33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246FE1" w14:textId="552AFE6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3E4EF85" w14:textId="6D6D90F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5808E" w14:textId="32707EB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1AD1D" w14:textId="20B94E7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5386%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B1018" w14:textId="6F6747E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17FEF330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A5D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99F313F" w14:textId="1F5E9F9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B313851" w14:textId="0C1CE0C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A4A7422" w14:textId="4AE847B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62E2A" w14:textId="00037F2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35FE18" w14:textId="21329C5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4224%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18382" w14:textId="683E78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47EDD9E9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2D90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314BED6" w14:textId="4C137F3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E9E333" w14:textId="230404A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-14.83%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0BDCBA1" w14:textId="6C33197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-15.77%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9D0DA" w14:textId="2DA3A765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E3495" w14:textId="7A59986E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5588%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3F57F" w14:textId="3FAF40DA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7740A3" w:rsidRPr="00E9617B" w14:paraId="1334064C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9DA5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258495" w14:textId="7F64B6CE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35C0019" w14:textId="55C5EF4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-13.64%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7CB339" w14:textId="2578522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-14.28%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45A29" w14:textId="5A39A823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3C989" w14:textId="70F425C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7632A" w14:textId="4157B620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4%</w:t>
            </w:r>
          </w:p>
        </w:tc>
      </w:tr>
      <w:tr w:rsidR="007740A3" w:rsidRPr="00E9617B" w14:paraId="3976A69A" w14:textId="77777777" w:rsidTr="00E8342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4263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19B351" w14:textId="13F55FB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-7.23%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012516" w14:textId="4765C161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-12.81%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3F87DCF" w14:textId="25B86E2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-14.19%</w:t>
            </w:r>
          </w:p>
        </w:tc>
        <w:tc>
          <w:tcPr>
            <w:tcW w:w="8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F2640" w14:textId="615AF034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6B1F21" w14:textId="78BDE6B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62E2F" w14:textId="5CF2B5AD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7740A3" w:rsidRPr="00E9617B" w14:paraId="2E5089EC" w14:textId="77777777" w:rsidTr="00E8342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4082" w14:textId="77777777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9617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D1778B" w14:textId="2F674FD9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E3F1CD" w14:textId="296F04B6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C02B4E" w14:textId="23147B88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-9.24%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9FD0A" w14:textId="2848BC9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D6132" w14:textId="0976E89C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678AE" w14:textId="663095B2" w:rsidR="007740A3" w:rsidRPr="00E9617B" w:rsidRDefault="007740A3" w:rsidP="00774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</w:tbl>
    <w:p w14:paraId="3E80FAAB" w14:textId="77777777" w:rsidR="00271B8D" w:rsidRDefault="00271B8D" w:rsidP="00BA1D78">
      <w:pPr>
        <w:rPr>
          <w:lang w:val="en-CA"/>
        </w:rPr>
      </w:pPr>
    </w:p>
    <w:p w14:paraId="18E00589" w14:textId="4025F586" w:rsidR="00460BD4" w:rsidRDefault="00460BD4" w:rsidP="00460BD4">
      <w:pPr>
        <w:rPr>
          <w:lang w:val="en-CA"/>
        </w:rPr>
      </w:pPr>
      <w:r w:rsidRPr="00EF413E">
        <w:rPr>
          <w:lang w:val="en-CA"/>
        </w:rPr>
        <w:t xml:space="preserve">As observed in </w:t>
      </w:r>
      <w:r w:rsidR="00EA51F0">
        <w:rPr>
          <w:lang w:val="en-CA"/>
        </w:rPr>
        <w:t>T</w:t>
      </w:r>
      <w:r w:rsidRPr="00EF413E">
        <w:rPr>
          <w:lang w:val="en-CA"/>
        </w:rPr>
        <w:t>able</w:t>
      </w:r>
      <w:r w:rsidR="00EA51F0">
        <w:rPr>
          <w:lang w:val="en-CA"/>
        </w:rPr>
        <w:t>t</w:t>
      </w:r>
      <w:r w:rsidRPr="00EF413E">
        <w:rPr>
          <w:lang w:val="en-CA"/>
        </w:rPr>
        <w:t xml:space="preserve"> </w:t>
      </w:r>
      <w:r w:rsidR="002545E7">
        <w:rPr>
          <w:lang w:val="en-CA"/>
        </w:rPr>
        <w:t>4</w:t>
      </w:r>
      <w:r w:rsidR="00E9617B">
        <w:rPr>
          <w:lang w:val="en-CA"/>
        </w:rPr>
        <w:t>, the proposed</w:t>
      </w:r>
      <w:r w:rsidRPr="00EF413E">
        <w:rPr>
          <w:lang w:val="en-CA"/>
        </w:rPr>
        <w:t xml:space="preserve"> </w:t>
      </w:r>
      <w:r w:rsidR="00E9617B">
        <w:rPr>
          <w:lang w:val="en-CA"/>
        </w:rPr>
        <w:t>LOP improved the coding performance against the NNVC anchor by</w:t>
      </w:r>
      <w:r w:rsidR="00771549">
        <w:rPr>
          <w:lang w:val="en-CA"/>
        </w:rPr>
        <w:t xml:space="preserve"> </w:t>
      </w:r>
      <w:bookmarkStart w:id="3" w:name="_Hlk139360047"/>
      <w:r w:rsidR="00E60552" w:rsidRPr="00DE4459">
        <w:rPr>
          <w:szCs w:val="22"/>
          <w:lang w:val="en-CA"/>
        </w:rPr>
        <w:t>{-</w:t>
      </w:r>
      <w:r w:rsidR="00E60552">
        <w:rPr>
          <w:szCs w:val="22"/>
          <w:lang w:val="en-CA"/>
        </w:rPr>
        <w:t>4.42</w:t>
      </w:r>
      <w:r w:rsidR="00E60552" w:rsidRPr="00DE4459">
        <w:rPr>
          <w:szCs w:val="22"/>
          <w:lang w:val="en-CA"/>
        </w:rPr>
        <w:t>%, -</w:t>
      </w:r>
      <w:r w:rsidR="00E60552">
        <w:rPr>
          <w:szCs w:val="22"/>
          <w:lang w:val="en-CA"/>
        </w:rPr>
        <w:t>10.55</w:t>
      </w:r>
      <w:r w:rsidR="00E60552" w:rsidRPr="00DE4459">
        <w:rPr>
          <w:szCs w:val="22"/>
          <w:lang w:val="en-CA"/>
        </w:rPr>
        <w:t>%, -</w:t>
      </w:r>
      <w:r w:rsidR="00E60552">
        <w:rPr>
          <w:szCs w:val="22"/>
          <w:lang w:val="en-CA"/>
        </w:rPr>
        <w:t>11.17</w:t>
      </w:r>
      <w:r w:rsidR="00E60552" w:rsidRPr="00DE4459">
        <w:rPr>
          <w:szCs w:val="22"/>
          <w:lang w:val="en-CA"/>
        </w:rPr>
        <w:t>%}</w:t>
      </w:r>
      <w:r w:rsidR="006F302A">
        <w:rPr>
          <w:szCs w:val="22"/>
          <w:lang w:val="en-CA"/>
        </w:rPr>
        <w:t>, for luma and chroma, respectively</w:t>
      </w:r>
      <w:bookmarkEnd w:id="3"/>
      <w:r w:rsidR="00771549">
        <w:rPr>
          <w:lang w:val="en-CA"/>
        </w:rPr>
        <w:t>,</w:t>
      </w:r>
      <w:r w:rsidRPr="00EF413E">
        <w:rPr>
          <w:lang w:val="en-CA"/>
        </w:rPr>
        <w:t xml:space="preserve"> at </w:t>
      </w:r>
      <w:r w:rsidR="00771549">
        <w:rPr>
          <w:lang w:val="en-CA"/>
        </w:rPr>
        <w:t xml:space="preserve">the frame-wise complexity of 14.8 </w:t>
      </w:r>
      <w:proofErr w:type="spellStart"/>
      <w:r w:rsidR="00771549">
        <w:rPr>
          <w:lang w:val="en-CA"/>
        </w:rPr>
        <w:t>kMAC</w:t>
      </w:r>
      <w:proofErr w:type="spellEnd"/>
      <w:r w:rsidR="00D00869">
        <w:rPr>
          <w:lang w:val="en-CA"/>
        </w:rPr>
        <w:t>.</w:t>
      </w:r>
      <w:r w:rsidR="00747483">
        <w:rPr>
          <w:lang w:val="en-CA"/>
        </w:rPr>
        <w:t xml:space="preserve"> In addition, the coding gain is </w:t>
      </w:r>
      <w:r w:rsidR="00747483" w:rsidRPr="00DE4459">
        <w:rPr>
          <w:szCs w:val="22"/>
          <w:lang w:val="en-CA"/>
        </w:rPr>
        <w:t>{-</w:t>
      </w:r>
      <w:r w:rsidR="00747483">
        <w:rPr>
          <w:szCs w:val="22"/>
          <w:lang w:val="en-CA"/>
        </w:rPr>
        <w:t>7.73</w:t>
      </w:r>
      <w:r w:rsidR="00747483" w:rsidRPr="00DE4459">
        <w:rPr>
          <w:szCs w:val="22"/>
          <w:lang w:val="en-CA"/>
        </w:rPr>
        <w:t>%, -</w:t>
      </w:r>
      <w:r w:rsidR="00747483">
        <w:rPr>
          <w:szCs w:val="22"/>
          <w:lang w:val="en-CA"/>
        </w:rPr>
        <w:t>13.64</w:t>
      </w:r>
      <w:r w:rsidR="00747483" w:rsidRPr="00DE4459">
        <w:rPr>
          <w:szCs w:val="22"/>
          <w:lang w:val="en-CA"/>
        </w:rPr>
        <w:t>%, -</w:t>
      </w:r>
      <w:r w:rsidR="00747483">
        <w:rPr>
          <w:szCs w:val="22"/>
          <w:lang w:val="en-CA"/>
        </w:rPr>
        <w:t>14.28</w:t>
      </w:r>
      <w:r w:rsidR="00EA51F0" w:rsidRPr="00DE4459">
        <w:rPr>
          <w:szCs w:val="22"/>
          <w:lang w:val="en-CA"/>
        </w:rPr>
        <w:t>}</w:t>
      </w:r>
      <w:r w:rsidR="00EA51F0">
        <w:rPr>
          <w:szCs w:val="22"/>
          <w:lang w:val="en-CA"/>
        </w:rPr>
        <w:t xml:space="preserve"> with NN </w:t>
      </w:r>
      <w:r w:rsidR="00B13779">
        <w:rPr>
          <w:szCs w:val="22"/>
          <w:lang w:val="en-CA"/>
        </w:rPr>
        <w:t>I</w:t>
      </w:r>
      <w:r w:rsidR="00EA51F0">
        <w:rPr>
          <w:szCs w:val="22"/>
          <w:lang w:val="en-CA"/>
        </w:rPr>
        <w:t xml:space="preserve">ntra </w:t>
      </w:r>
      <w:r w:rsidR="00E763E7">
        <w:rPr>
          <w:szCs w:val="22"/>
          <w:lang w:val="en-CA"/>
        </w:rPr>
        <w:t>enabled</w:t>
      </w:r>
      <w:r w:rsidR="00EA51F0">
        <w:rPr>
          <w:szCs w:val="22"/>
          <w:lang w:val="en-CA"/>
        </w:rPr>
        <w:t xml:space="preserve"> as shown in Table </w:t>
      </w:r>
      <w:r w:rsidR="002545E7">
        <w:rPr>
          <w:szCs w:val="22"/>
          <w:lang w:val="en-CA"/>
        </w:rPr>
        <w:t>5</w:t>
      </w:r>
      <w:r w:rsidR="00EA51F0">
        <w:rPr>
          <w:szCs w:val="22"/>
          <w:lang w:val="en-CA"/>
        </w:rPr>
        <w:t>.</w:t>
      </w: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22344AE" w14:textId="04846104" w:rsidR="00E2136E" w:rsidRDefault="003F5D8C" w:rsidP="003F5D8C">
      <w:pPr>
        <w:rPr>
          <w:color w:val="000000"/>
          <w:szCs w:val="22"/>
          <w:lang w:eastAsia="zh-CN"/>
        </w:rPr>
      </w:pPr>
      <w:r>
        <w:rPr>
          <w:szCs w:val="22"/>
          <w:lang w:val="en-CA"/>
        </w:rPr>
        <w:t xml:space="preserve">In this contribution, Unified Filter Architecture was adjusted to meet complexity constraints of LOP. This was achieved by reducing complexity of the headblock, backbone and utilizing the </w:t>
      </w:r>
      <w:r w:rsidR="00E2136E">
        <w:rPr>
          <w:szCs w:val="22"/>
          <w:lang w:val="en-CA"/>
        </w:rPr>
        <w:t xml:space="preserve">CP </w:t>
      </w:r>
      <w:r>
        <w:rPr>
          <w:szCs w:val="22"/>
          <w:lang w:val="en-CA"/>
        </w:rPr>
        <w:t>decomposition in the backbone</w:t>
      </w:r>
      <w:r w:rsidR="00926F37">
        <w:rPr>
          <w:szCs w:val="22"/>
          <w:lang w:val="en-CA"/>
        </w:rPr>
        <w:t xml:space="preserve"> blocks</w:t>
      </w:r>
      <w:r>
        <w:rPr>
          <w:szCs w:val="22"/>
          <w:lang w:val="en-CA"/>
        </w:rPr>
        <w:t xml:space="preserve">. End-to-end training of this model was conducted following the process specified for HOP. </w:t>
      </w:r>
      <w:r w:rsidR="004F68EC">
        <w:rPr>
          <w:szCs w:val="22"/>
          <w:lang w:val="en-CA"/>
        </w:rPr>
        <w:t>The p</w:t>
      </w:r>
      <w:r w:rsidR="00E2136E">
        <w:rPr>
          <w:szCs w:val="22"/>
          <w:lang w:val="en-CA"/>
        </w:rPr>
        <w:t xml:space="preserve">roposed filter has </w:t>
      </w:r>
      <w:r w:rsidR="005C364C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m</w:t>
      </w:r>
      <w:r w:rsidRPr="00DE4459">
        <w:rPr>
          <w:szCs w:val="22"/>
          <w:lang w:val="en-CA"/>
        </w:rPr>
        <w:t xml:space="preserve">odel complexity in </w:t>
      </w:r>
      <w:proofErr w:type="spellStart"/>
      <w:r w:rsidRPr="00DE4459">
        <w:rPr>
          <w:szCs w:val="22"/>
          <w:lang w:val="en-CA"/>
        </w:rPr>
        <w:t>kMAC</w:t>
      </w:r>
      <w:proofErr w:type="spellEnd"/>
      <w:r w:rsidRPr="00DE4459">
        <w:rPr>
          <w:szCs w:val="22"/>
          <w:lang w:val="en-CA"/>
        </w:rPr>
        <w:t xml:space="preserve">/pixel: </w:t>
      </w:r>
      <w:r>
        <w:rPr>
          <w:szCs w:val="22"/>
          <w:lang w:val="en-CA"/>
        </w:rPr>
        <w:t>14.8</w:t>
      </w:r>
      <w:r w:rsidRPr="00DE4459">
        <w:rPr>
          <w:szCs w:val="22"/>
          <w:lang w:val="en-CA"/>
        </w:rPr>
        <w:t xml:space="preserve"> (frame-wise)</w:t>
      </w:r>
      <w:r w:rsidR="00BD1C12">
        <w:rPr>
          <w:szCs w:val="22"/>
          <w:lang w:val="en-CA"/>
        </w:rPr>
        <w:t>,</w:t>
      </w:r>
      <w:r w:rsidRPr="00DE44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16.7 (block-wise of block </w:t>
      </w:r>
      <w:r w:rsidR="00397A48">
        <w:rPr>
          <w:szCs w:val="22"/>
          <w:lang w:val="en-CA"/>
        </w:rPr>
        <w:t>256</w:t>
      </w:r>
      <w:r>
        <w:rPr>
          <w:szCs w:val="22"/>
          <w:lang w:val="en-CA"/>
        </w:rPr>
        <w:t>x</w:t>
      </w:r>
      <w:r w:rsidR="00397A48">
        <w:rPr>
          <w:szCs w:val="22"/>
          <w:lang w:val="en-CA"/>
        </w:rPr>
        <w:t>256</w:t>
      </w:r>
      <w:r>
        <w:rPr>
          <w:szCs w:val="22"/>
          <w:lang w:val="en-CA"/>
        </w:rPr>
        <w:t>)</w:t>
      </w:r>
      <w:r w:rsidR="00BD1C12">
        <w:rPr>
          <w:szCs w:val="22"/>
          <w:lang w:val="en-CA"/>
        </w:rPr>
        <w:t>, and</w:t>
      </w:r>
      <w:r>
        <w:rPr>
          <w:color w:val="000000"/>
          <w:szCs w:val="22"/>
          <w:lang w:val="en-CA" w:eastAsia="zh-CN"/>
        </w:rPr>
        <w:t xml:space="preserve">18.7 </w:t>
      </w:r>
      <w:r w:rsidRPr="009B6EC0">
        <w:rPr>
          <w:color w:val="000000"/>
          <w:szCs w:val="22"/>
          <w:lang w:eastAsia="zh-CN"/>
        </w:rPr>
        <w:t>(block-wise</w:t>
      </w:r>
      <w:r>
        <w:rPr>
          <w:color w:val="000000"/>
          <w:szCs w:val="22"/>
          <w:lang w:eastAsia="zh-CN"/>
        </w:rPr>
        <w:t xml:space="preserve"> of block </w:t>
      </w:r>
      <w:r w:rsidR="00397A48">
        <w:rPr>
          <w:color w:val="000000"/>
          <w:szCs w:val="22"/>
          <w:lang w:eastAsia="zh-CN"/>
        </w:rPr>
        <w:t>128</w:t>
      </w:r>
      <w:r>
        <w:rPr>
          <w:color w:val="000000"/>
          <w:szCs w:val="22"/>
          <w:lang w:eastAsia="zh-CN"/>
        </w:rPr>
        <w:t>x</w:t>
      </w:r>
      <w:r w:rsidR="00397A48">
        <w:rPr>
          <w:color w:val="000000"/>
          <w:szCs w:val="22"/>
          <w:lang w:eastAsia="zh-CN"/>
        </w:rPr>
        <w:t>128</w:t>
      </w:r>
      <w:r w:rsidRPr="009B6EC0">
        <w:rPr>
          <w:color w:val="000000"/>
          <w:szCs w:val="22"/>
          <w:lang w:eastAsia="zh-CN"/>
        </w:rPr>
        <w:t>)</w:t>
      </w:r>
      <w:r>
        <w:rPr>
          <w:color w:val="000000"/>
          <w:szCs w:val="22"/>
          <w:lang w:eastAsia="zh-CN"/>
        </w:rPr>
        <w:t>.</w:t>
      </w:r>
      <w:r w:rsidR="00E45DCA">
        <w:rPr>
          <w:color w:val="000000"/>
          <w:szCs w:val="22"/>
          <w:lang w:eastAsia="zh-CN"/>
        </w:rPr>
        <w:t xml:space="preserve"> </w:t>
      </w:r>
    </w:p>
    <w:p w14:paraId="6ACD30C5" w14:textId="73324172" w:rsidR="003F5D8C" w:rsidRDefault="00E2136E" w:rsidP="003F5D8C">
      <w:pPr>
        <w:rPr>
          <w:szCs w:val="22"/>
          <w:lang w:val="en-CA"/>
        </w:rPr>
      </w:pPr>
      <w:r>
        <w:rPr>
          <w:color w:val="000000"/>
          <w:szCs w:val="22"/>
          <w:lang w:eastAsia="zh-CN"/>
        </w:rPr>
        <w:t xml:space="preserve">Comparing to NNVC-5.0 HOP Anchor (NN Intra and LOP </w:t>
      </w:r>
      <w:r w:rsidR="00E763E7">
        <w:rPr>
          <w:color w:val="000000"/>
          <w:szCs w:val="22"/>
          <w:lang w:eastAsia="zh-CN"/>
        </w:rPr>
        <w:t>filter enabled</w:t>
      </w:r>
      <w:r>
        <w:rPr>
          <w:color w:val="000000"/>
          <w:szCs w:val="22"/>
          <w:lang w:eastAsia="zh-CN"/>
        </w:rPr>
        <w:t xml:space="preserve">), </w:t>
      </w:r>
      <w:r w:rsidR="00487F83">
        <w:rPr>
          <w:color w:val="000000"/>
          <w:szCs w:val="22"/>
          <w:lang w:eastAsia="zh-CN"/>
        </w:rPr>
        <w:t xml:space="preserve">the </w:t>
      </w:r>
      <w:r>
        <w:rPr>
          <w:color w:val="000000"/>
          <w:szCs w:val="22"/>
          <w:lang w:eastAsia="zh-CN"/>
        </w:rPr>
        <w:t>proposed filter (quantized model) provides: AI</w:t>
      </w:r>
      <w:r w:rsidRPr="00DE4459">
        <w:rPr>
          <w:szCs w:val="22"/>
          <w:lang w:val="en-CA"/>
        </w:rPr>
        <w:t>: {</w:t>
      </w:r>
      <w:r w:rsidRPr="000D1E84">
        <w:rPr>
          <w:szCs w:val="22"/>
          <w:lang w:val="en-CA"/>
        </w:rPr>
        <w:t>0.08%, -5.41%, -5.83%</w:t>
      </w:r>
      <w:r w:rsidRPr="00DE4459">
        <w:rPr>
          <w:szCs w:val="22"/>
          <w:lang w:val="en-CA"/>
        </w:rPr>
        <w:t>}</w:t>
      </w:r>
      <w:r>
        <w:rPr>
          <w:szCs w:val="22"/>
          <w:lang w:val="en-CA"/>
        </w:rPr>
        <w:t xml:space="preserve">. </w:t>
      </w:r>
      <w:r w:rsidR="003F5D8C">
        <w:rPr>
          <w:color w:val="000000"/>
          <w:szCs w:val="22"/>
          <w:lang w:eastAsia="zh-CN"/>
        </w:rPr>
        <w:t xml:space="preserve">Comparing to NNVC-5.0 (NN tools OFF), </w:t>
      </w:r>
      <w:r w:rsidR="00487F83">
        <w:rPr>
          <w:color w:val="000000"/>
          <w:szCs w:val="22"/>
          <w:lang w:eastAsia="zh-CN"/>
        </w:rPr>
        <w:t xml:space="preserve">the </w:t>
      </w:r>
      <w:r w:rsidR="003F5D8C">
        <w:rPr>
          <w:color w:val="000000"/>
          <w:szCs w:val="22"/>
          <w:lang w:eastAsia="zh-CN"/>
        </w:rPr>
        <w:t>proposed filter (quantized model) provides: AI</w:t>
      </w:r>
      <w:r w:rsidR="003F5D8C" w:rsidRPr="00DE4459">
        <w:rPr>
          <w:szCs w:val="22"/>
          <w:lang w:val="en-CA"/>
        </w:rPr>
        <w:t>: {-</w:t>
      </w:r>
      <w:r w:rsidR="003F5D8C">
        <w:rPr>
          <w:szCs w:val="22"/>
          <w:lang w:val="en-CA"/>
        </w:rPr>
        <w:t>4.42</w:t>
      </w:r>
      <w:r w:rsidR="003F5D8C" w:rsidRPr="00DE4459">
        <w:rPr>
          <w:szCs w:val="22"/>
          <w:lang w:val="en-CA"/>
        </w:rPr>
        <w:t>%, -</w:t>
      </w:r>
      <w:r w:rsidR="003F5D8C">
        <w:rPr>
          <w:szCs w:val="22"/>
          <w:lang w:val="en-CA"/>
        </w:rPr>
        <w:t>10.55</w:t>
      </w:r>
      <w:r w:rsidR="003F5D8C" w:rsidRPr="00DE4459">
        <w:rPr>
          <w:szCs w:val="22"/>
          <w:lang w:val="en-CA"/>
        </w:rPr>
        <w:t>%, -</w:t>
      </w:r>
      <w:r w:rsidR="003F5D8C">
        <w:rPr>
          <w:szCs w:val="22"/>
          <w:lang w:val="en-CA"/>
        </w:rPr>
        <w:t>11.17</w:t>
      </w:r>
      <w:r w:rsidR="003F5D8C" w:rsidRPr="00DE4459">
        <w:rPr>
          <w:szCs w:val="22"/>
          <w:lang w:val="en-CA"/>
        </w:rPr>
        <w:t>%}</w:t>
      </w:r>
      <w:r w:rsidR="00970E95">
        <w:rPr>
          <w:szCs w:val="22"/>
          <w:lang w:val="en-CA"/>
        </w:rPr>
        <w:t>, and</w:t>
      </w:r>
      <w:r w:rsidR="0073360A">
        <w:rPr>
          <w:szCs w:val="22"/>
          <w:lang w:val="en-CA"/>
        </w:rPr>
        <w:t xml:space="preserve"> </w:t>
      </w:r>
      <w:r w:rsidR="0073360A">
        <w:rPr>
          <w:color w:val="000000"/>
          <w:szCs w:val="22"/>
          <w:lang w:eastAsia="zh-CN"/>
        </w:rPr>
        <w:t>AI</w:t>
      </w:r>
      <w:r w:rsidR="0073360A" w:rsidRPr="00DE4459">
        <w:rPr>
          <w:szCs w:val="22"/>
          <w:lang w:val="en-CA"/>
        </w:rPr>
        <w:t xml:space="preserve">: </w:t>
      </w:r>
      <w:r w:rsidR="00340009" w:rsidRPr="00DE4459">
        <w:rPr>
          <w:szCs w:val="22"/>
          <w:lang w:val="en-CA"/>
        </w:rPr>
        <w:t>{-</w:t>
      </w:r>
      <w:r w:rsidR="00340009">
        <w:rPr>
          <w:szCs w:val="22"/>
          <w:lang w:val="en-CA"/>
        </w:rPr>
        <w:t>7.73</w:t>
      </w:r>
      <w:r w:rsidR="00340009" w:rsidRPr="00DE4459">
        <w:rPr>
          <w:szCs w:val="22"/>
          <w:lang w:val="en-CA"/>
        </w:rPr>
        <w:t>%, -</w:t>
      </w:r>
      <w:r w:rsidR="00340009">
        <w:rPr>
          <w:szCs w:val="22"/>
          <w:lang w:val="en-CA"/>
        </w:rPr>
        <w:t>13.64</w:t>
      </w:r>
      <w:r w:rsidR="00340009" w:rsidRPr="00DE4459">
        <w:rPr>
          <w:szCs w:val="22"/>
          <w:lang w:val="en-CA"/>
        </w:rPr>
        <w:t>%, -</w:t>
      </w:r>
      <w:r w:rsidR="00340009">
        <w:rPr>
          <w:szCs w:val="22"/>
          <w:lang w:val="en-CA"/>
        </w:rPr>
        <w:t>14.28</w:t>
      </w:r>
      <w:r w:rsidR="00340009" w:rsidRPr="00DE4459">
        <w:rPr>
          <w:szCs w:val="22"/>
          <w:lang w:val="en-CA"/>
        </w:rPr>
        <w:t>}</w:t>
      </w:r>
      <w:r w:rsidR="00340009">
        <w:rPr>
          <w:szCs w:val="22"/>
          <w:lang w:val="en-CA"/>
        </w:rPr>
        <w:t xml:space="preserve"> with NN Intra </w:t>
      </w:r>
      <w:r w:rsidR="00E763E7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for the test</w:t>
      </w:r>
      <w:r w:rsidR="00340009">
        <w:rPr>
          <w:szCs w:val="22"/>
          <w:lang w:val="en-CA"/>
        </w:rPr>
        <w:t>.</w:t>
      </w:r>
    </w:p>
    <w:p w14:paraId="3C0D3747" w14:textId="77777777" w:rsidR="003F5D8C" w:rsidRDefault="003F5D8C" w:rsidP="003F5D8C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It is proposed to study </w:t>
      </w:r>
      <w:r>
        <w:rPr>
          <w:szCs w:val="22"/>
          <w:lang w:val="en-CA"/>
        </w:rPr>
        <w:t xml:space="preserve">the </w:t>
      </w:r>
      <w:r w:rsidRPr="00DE4459">
        <w:rPr>
          <w:szCs w:val="22"/>
          <w:lang w:val="en-CA"/>
        </w:rPr>
        <w:t>proposed method in the next round of EE</w:t>
      </w:r>
      <w:r>
        <w:rPr>
          <w:szCs w:val="22"/>
          <w:lang w:val="en-CA"/>
        </w:rPr>
        <w:t>.</w:t>
      </w:r>
    </w:p>
    <w:p w14:paraId="4D10C8AB" w14:textId="77777777" w:rsidR="00DD3A7D" w:rsidRDefault="00DD3A7D" w:rsidP="00BA1D78">
      <w:pPr>
        <w:rPr>
          <w:lang w:val="en-CA"/>
        </w:rPr>
      </w:pPr>
    </w:p>
    <w:p w14:paraId="7AA56773" w14:textId="5AAFF3FC" w:rsidR="00771549" w:rsidRPr="00771549" w:rsidRDefault="00960B43" w:rsidP="00771549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1CFD3EB" w14:textId="568802B2" w:rsidR="00CF3A8C" w:rsidRDefault="00D93DCA" w:rsidP="001B2077">
      <w:pPr>
        <w:pStyle w:val="ListParagraph"/>
        <w:numPr>
          <w:ilvl w:val="0"/>
          <w:numId w:val="12"/>
        </w:numPr>
      </w:pPr>
      <w:bookmarkStart w:id="4" w:name="_Ref108000857"/>
      <w:r w:rsidRPr="00406D45">
        <w:t>EE1-1.</w:t>
      </w:r>
      <w:r w:rsidR="00771549" w:rsidRPr="00406D45">
        <w:t>1</w:t>
      </w:r>
      <w:r w:rsidRPr="00406D45">
        <w:t xml:space="preserve">: </w:t>
      </w:r>
      <w:r w:rsidR="00406D45" w:rsidRPr="00406D45">
        <w:t>Complexity reduct</w:t>
      </w:r>
      <w:r w:rsidR="00406D45">
        <w:t>ion on neural-network loop filter, JVET-AD0156</w:t>
      </w:r>
      <w:r w:rsidR="005314ED" w:rsidRPr="00406D45">
        <w:t xml:space="preserve">, </w:t>
      </w:r>
      <w:r w:rsidR="00406D45">
        <w:t xml:space="preserve">J.N. Shingala, A. Shyam, A. </w:t>
      </w:r>
      <w:proofErr w:type="spellStart"/>
      <w:r w:rsidR="00406D45">
        <w:t>Suneja</w:t>
      </w:r>
      <w:proofErr w:type="spellEnd"/>
      <w:r w:rsidR="00406D45">
        <w:t xml:space="preserve">, S. P </w:t>
      </w:r>
      <w:proofErr w:type="spellStart"/>
      <w:r w:rsidR="00406D45">
        <w:t>Badya</w:t>
      </w:r>
      <w:proofErr w:type="spellEnd"/>
      <w:r w:rsidR="00406D45">
        <w:t xml:space="preserve"> </w:t>
      </w:r>
      <w:r w:rsidR="00CF3A8C" w:rsidRPr="00406D45">
        <w:t>(</w:t>
      </w:r>
      <w:proofErr w:type="spellStart"/>
      <w:r w:rsidR="00406D45">
        <w:t>Ittiam</w:t>
      </w:r>
      <w:proofErr w:type="spellEnd"/>
      <w:r w:rsidR="00CF3A8C" w:rsidRPr="00406D45">
        <w:t>)</w:t>
      </w:r>
      <w:r w:rsidR="00406D45">
        <w:t>, T. Shao, A. Arora, P. Yin, F. Pu, T. Lu, S. McCarthy (Dolby).</w:t>
      </w:r>
    </w:p>
    <w:p w14:paraId="45F4515A" w14:textId="5865A575" w:rsidR="001B58CD" w:rsidRDefault="005B0701" w:rsidP="001B2077">
      <w:pPr>
        <w:pStyle w:val="ListParagraph"/>
        <w:numPr>
          <w:ilvl w:val="0"/>
          <w:numId w:val="12"/>
        </w:numPr>
      </w:pPr>
      <w:r>
        <w:t xml:space="preserve">AhG14 &amp; AHG11: Report on </w:t>
      </w:r>
      <w:proofErr w:type="spellStart"/>
      <w:r>
        <w:t>AhG</w:t>
      </w:r>
      <w:proofErr w:type="spellEnd"/>
      <w:r>
        <w:t xml:space="preserve"> teleconference on high operation point (HOP) unified filter training, JVET-AE0042, E. </w:t>
      </w:r>
      <w:proofErr w:type="spellStart"/>
      <w:r>
        <w:t>Alshina</w:t>
      </w:r>
      <w:proofErr w:type="spellEnd"/>
      <w:r>
        <w:t>, F. Galpin.</w:t>
      </w:r>
    </w:p>
    <w:p w14:paraId="328BB988" w14:textId="184967BF" w:rsidR="00406D45" w:rsidRPr="00406D45" w:rsidRDefault="00406D45" w:rsidP="001B2077">
      <w:pPr>
        <w:pStyle w:val="ListParagraph"/>
        <w:numPr>
          <w:ilvl w:val="0"/>
          <w:numId w:val="12"/>
        </w:numPr>
      </w:pPr>
      <w:r w:rsidRPr="00406D45">
        <w:rPr>
          <w:lang w:val="en-CA"/>
        </w:rPr>
        <w:t>EE1-Related: Combination test of EE1-1.3.5 and multi-scale component of EE1-1.6, JVET-AD0211</w:t>
      </w:r>
      <w:r>
        <w:rPr>
          <w:lang w:val="en-CA"/>
        </w:rPr>
        <w:t xml:space="preserve">, JVET-AD0211, Y. Li, </w:t>
      </w:r>
      <w:r w:rsidRPr="00895ACB">
        <w:rPr>
          <w:lang w:val="en-CA"/>
        </w:rPr>
        <w:t xml:space="preserve">S. Eadie,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>, M. Karczewicz</w:t>
      </w:r>
      <w:r>
        <w:rPr>
          <w:lang w:val="en-CA"/>
        </w:rPr>
        <w:t>.</w:t>
      </w:r>
    </w:p>
    <w:p w14:paraId="5B63800B" w14:textId="23D858BA" w:rsidR="005B0701" w:rsidRPr="00406D45" w:rsidRDefault="005B0701" w:rsidP="005B0701">
      <w:pPr>
        <w:pStyle w:val="ListParagraph"/>
        <w:numPr>
          <w:ilvl w:val="0"/>
          <w:numId w:val="12"/>
        </w:numPr>
      </w:pPr>
      <w:bookmarkStart w:id="5" w:name="_Ref108006382"/>
      <w:bookmarkEnd w:id="4"/>
      <w:r w:rsidRPr="00406D45">
        <w:rPr>
          <w:lang w:val="en-CA"/>
        </w:rPr>
        <w:t>EE1</w:t>
      </w:r>
      <w:r>
        <w:rPr>
          <w:lang w:val="en-CA"/>
        </w:rPr>
        <w:t>.3</w:t>
      </w:r>
      <w:r w:rsidRPr="00406D45">
        <w:rPr>
          <w:lang w:val="en-CA"/>
        </w:rPr>
        <w:t xml:space="preserve">: </w:t>
      </w:r>
      <w:r>
        <w:rPr>
          <w:lang w:val="en-CA"/>
        </w:rPr>
        <w:t>Reduced complexity CNN-based in-loop filtering</w:t>
      </w:r>
      <w:r w:rsidRPr="00406D45">
        <w:rPr>
          <w:lang w:val="en-CA"/>
        </w:rPr>
        <w:t>, JVET-AD02</w:t>
      </w:r>
      <w:r>
        <w:rPr>
          <w:lang w:val="en-CA"/>
        </w:rPr>
        <w:t xml:space="preserve">05, </w:t>
      </w:r>
      <w:r w:rsidRPr="00895ACB">
        <w:rPr>
          <w:lang w:val="en-CA"/>
        </w:rPr>
        <w:t>S. Eadie,</w:t>
      </w:r>
      <w:r>
        <w:rPr>
          <w:lang w:val="en-CA"/>
        </w:rPr>
        <w:t xml:space="preserve"> Y. Li,</w:t>
      </w:r>
      <w:r w:rsidRPr="00895ACB">
        <w:rPr>
          <w:lang w:val="en-CA"/>
        </w:rPr>
        <w:t xml:space="preserve"> </w:t>
      </w:r>
      <w:r>
        <w:rPr>
          <w:lang w:val="en-CA"/>
        </w:rPr>
        <w:t>D</w:t>
      </w:r>
      <w:r w:rsidRPr="00895ACB">
        <w:rPr>
          <w:lang w:val="en-CA"/>
        </w:rPr>
        <w:t>.</w:t>
      </w:r>
      <w:r>
        <w:rPr>
          <w:lang w:val="en-CA"/>
        </w:rPr>
        <w:t xml:space="preserve"> Rusanovskyy</w:t>
      </w:r>
      <w:r w:rsidRPr="00895ACB">
        <w:rPr>
          <w:lang w:val="en-CA"/>
        </w:rPr>
        <w:t>, M. Karczewicz</w:t>
      </w:r>
      <w:r>
        <w:rPr>
          <w:lang w:val="en-CA"/>
        </w:rPr>
        <w:t>.</w:t>
      </w:r>
    </w:p>
    <w:p w14:paraId="07D71D92" w14:textId="2D3E676B" w:rsidR="00822885" w:rsidRPr="00846A0C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15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</w:t>
      </w:r>
      <w:proofErr w:type="spellStart"/>
      <w:r w:rsidR="00A04E6C" w:rsidRPr="005F6553">
        <w:t>Alshina</w:t>
      </w:r>
      <w:proofErr w:type="spellEnd"/>
      <w:r w:rsidR="00A04E6C" w:rsidRPr="005F6553">
        <w:t xml:space="preserve">, R.-L. Liao, S. Liu, A. </w:t>
      </w:r>
      <w:proofErr w:type="spellStart"/>
      <w:r w:rsidR="00A04E6C" w:rsidRPr="005F6553">
        <w:t>Segall</w:t>
      </w:r>
      <w:proofErr w:type="spellEnd"/>
      <w:r w:rsidR="00A04E6C" w:rsidRPr="005F6553">
        <w:t>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44B96" w14:textId="77777777" w:rsidR="00ED010D" w:rsidRDefault="00ED010D">
      <w:r>
        <w:separator/>
      </w:r>
    </w:p>
  </w:endnote>
  <w:endnote w:type="continuationSeparator" w:id="0">
    <w:p w14:paraId="0CFED024" w14:textId="77777777" w:rsidR="00ED010D" w:rsidRDefault="00ED010D">
      <w:r>
        <w:continuationSeparator/>
      </w:r>
    </w:p>
  </w:endnote>
  <w:endnote w:type="continuationNotice" w:id="1">
    <w:p w14:paraId="21E67848" w14:textId="77777777" w:rsidR="00ED010D" w:rsidRDefault="00ED010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A8D7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0FDC">
      <w:rPr>
        <w:rStyle w:val="PageNumber"/>
        <w:noProof/>
      </w:rPr>
      <w:t>2023-07-20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C6899" w14:textId="77777777" w:rsidR="00ED010D" w:rsidRDefault="00ED010D">
      <w:r>
        <w:separator/>
      </w:r>
    </w:p>
  </w:footnote>
  <w:footnote w:type="continuationSeparator" w:id="0">
    <w:p w14:paraId="21447DF4" w14:textId="77777777" w:rsidR="00ED010D" w:rsidRDefault="00ED010D">
      <w:r>
        <w:continuationSeparator/>
      </w:r>
    </w:p>
  </w:footnote>
  <w:footnote w:type="continuationNotice" w:id="1">
    <w:p w14:paraId="3EEA4063" w14:textId="77777777" w:rsidR="00ED010D" w:rsidRDefault="00ED010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7A2"/>
    <w:rsid w:val="000109C6"/>
    <w:rsid w:val="0001343D"/>
    <w:rsid w:val="00013790"/>
    <w:rsid w:val="00016357"/>
    <w:rsid w:val="00020289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543A"/>
    <w:rsid w:val="000458BC"/>
    <w:rsid w:val="00045C41"/>
    <w:rsid w:val="00046553"/>
    <w:rsid w:val="00046A72"/>
    <w:rsid w:val="00046C03"/>
    <w:rsid w:val="000472D1"/>
    <w:rsid w:val="00047E28"/>
    <w:rsid w:val="000510AE"/>
    <w:rsid w:val="00052673"/>
    <w:rsid w:val="00052CC9"/>
    <w:rsid w:val="0005788E"/>
    <w:rsid w:val="00057E6F"/>
    <w:rsid w:val="00063704"/>
    <w:rsid w:val="00065039"/>
    <w:rsid w:val="00065194"/>
    <w:rsid w:val="0006695D"/>
    <w:rsid w:val="00071CEA"/>
    <w:rsid w:val="000725EE"/>
    <w:rsid w:val="00073ECE"/>
    <w:rsid w:val="0007614F"/>
    <w:rsid w:val="000765C0"/>
    <w:rsid w:val="00076EED"/>
    <w:rsid w:val="00081398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475"/>
    <w:rsid w:val="000D28AE"/>
    <w:rsid w:val="000D4881"/>
    <w:rsid w:val="000D59F7"/>
    <w:rsid w:val="000E00F3"/>
    <w:rsid w:val="000E1168"/>
    <w:rsid w:val="000E57CF"/>
    <w:rsid w:val="000E7035"/>
    <w:rsid w:val="000F158C"/>
    <w:rsid w:val="000F1C3D"/>
    <w:rsid w:val="000F2391"/>
    <w:rsid w:val="000F263D"/>
    <w:rsid w:val="000F38FD"/>
    <w:rsid w:val="000F425F"/>
    <w:rsid w:val="000F42FD"/>
    <w:rsid w:val="000F51FA"/>
    <w:rsid w:val="000F747D"/>
    <w:rsid w:val="00102CCF"/>
    <w:rsid w:val="00102F3D"/>
    <w:rsid w:val="00103616"/>
    <w:rsid w:val="00105F30"/>
    <w:rsid w:val="00106BC2"/>
    <w:rsid w:val="00106C4B"/>
    <w:rsid w:val="0011137A"/>
    <w:rsid w:val="001125ED"/>
    <w:rsid w:val="001131B5"/>
    <w:rsid w:val="001152BD"/>
    <w:rsid w:val="00116433"/>
    <w:rsid w:val="00117F8E"/>
    <w:rsid w:val="00122C40"/>
    <w:rsid w:val="00124E38"/>
    <w:rsid w:val="0012580B"/>
    <w:rsid w:val="00130020"/>
    <w:rsid w:val="001301F2"/>
    <w:rsid w:val="0013034D"/>
    <w:rsid w:val="00131926"/>
    <w:rsid w:val="00131F90"/>
    <w:rsid w:val="0013458C"/>
    <w:rsid w:val="0013526E"/>
    <w:rsid w:val="00136F28"/>
    <w:rsid w:val="001417C6"/>
    <w:rsid w:val="00142328"/>
    <w:rsid w:val="0014555F"/>
    <w:rsid w:val="00145EB3"/>
    <w:rsid w:val="00146152"/>
    <w:rsid w:val="00146316"/>
    <w:rsid w:val="00146A19"/>
    <w:rsid w:val="00146E5F"/>
    <w:rsid w:val="0014776B"/>
    <w:rsid w:val="001509C2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6391"/>
    <w:rsid w:val="00166BE7"/>
    <w:rsid w:val="00171371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8CD"/>
    <w:rsid w:val="001B7053"/>
    <w:rsid w:val="001B7897"/>
    <w:rsid w:val="001C01DC"/>
    <w:rsid w:val="001C3525"/>
    <w:rsid w:val="001C3AFB"/>
    <w:rsid w:val="001D07F0"/>
    <w:rsid w:val="001D1401"/>
    <w:rsid w:val="001D1BD2"/>
    <w:rsid w:val="001D1C8E"/>
    <w:rsid w:val="001D331F"/>
    <w:rsid w:val="001D68F0"/>
    <w:rsid w:val="001D730B"/>
    <w:rsid w:val="001D7D47"/>
    <w:rsid w:val="001E0248"/>
    <w:rsid w:val="001E02BE"/>
    <w:rsid w:val="001E2904"/>
    <w:rsid w:val="001E2EC6"/>
    <w:rsid w:val="001E3B37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2176"/>
    <w:rsid w:val="00212215"/>
    <w:rsid w:val="00213582"/>
    <w:rsid w:val="002150A5"/>
    <w:rsid w:val="00215DFC"/>
    <w:rsid w:val="002168A6"/>
    <w:rsid w:val="0021756F"/>
    <w:rsid w:val="002212DF"/>
    <w:rsid w:val="0022239A"/>
    <w:rsid w:val="00222A2C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496E"/>
    <w:rsid w:val="00234EAF"/>
    <w:rsid w:val="002352D8"/>
    <w:rsid w:val="002375C1"/>
    <w:rsid w:val="00237E55"/>
    <w:rsid w:val="0024079A"/>
    <w:rsid w:val="00242DF1"/>
    <w:rsid w:val="00245A2C"/>
    <w:rsid w:val="00247E1E"/>
    <w:rsid w:val="00250AD2"/>
    <w:rsid w:val="00250D13"/>
    <w:rsid w:val="002514AD"/>
    <w:rsid w:val="002519C6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573"/>
    <w:rsid w:val="00271B8D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0ABB"/>
    <w:rsid w:val="002A0FDC"/>
    <w:rsid w:val="002A3524"/>
    <w:rsid w:val="002A3AAF"/>
    <w:rsid w:val="002A4A73"/>
    <w:rsid w:val="002A54E0"/>
    <w:rsid w:val="002A5742"/>
    <w:rsid w:val="002A619F"/>
    <w:rsid w:val="002A722B"/>
    <w:rsid w:val="002A79CE"/>
    <w:rsid w:val="002B1595"/>
    <w:rsid w:val="002B191D"/>
    <w:rsid w:val="002B24C6"/>
    <w:rsid w:val="002B2E83"/>
    <w:rsid w:val="002C3560"/>
    <w:rsid w:val="002C4032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43C1"/>
    <w:rsid w:val="002E4455"/>
    <w:rsid w:val="002E64F2"/>
    <w:rsid w:val="002F0300"/>
    <w:rsid w:val="002F164D"/>
    <w:rsid w:val="002F3265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1640E"/>
    <w:rsid w:val="00317D85"/>
    <w:rsid w:val="00317D9C"/>
    <w:rsid w:val="003217EB"/>
    <w:rsid w:val="003237EF"/>
    <w:rsid w:val="003252B2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E5A"/>
    <w:rsid w:val="00344FC7"/>
    <w:rsid w:val="00345934"/>
    <w:rsid w:val="00346148"/>
    <w:rsid w:val="0035068F"/>
    <w:rsid w:val="00351549"/>
    <w:rsid w:val="00352479"/>
    <w:rsid w:val="0035297B"/>
    <w:rsid w:val="00354E8D"/>
    <w:rsid w:val="003552EA"/>
    <w:rsid w:val="003555E8"/>
    <w:rsid w:val="00355B6C"/>
    <w:rsid w:val="00355CF8"/>
    <w:rsid w:val="00356043"/>
    <w:rsid w:val="0035770B"/>
    <w:rsid w:val="00360D7C"/>
    <w:rsid w:val="003631C8"/>
    <w:rsid w:val="003642A9"/>
    <w:rsid w:val="00364613"/>
    <w:rsid w:val="003669EA"/>
    <w:rsid w:val="003706CC"/>
    <w:rsid w:val="00370912"/>
    <w:rsid w:val="00371698"/>
    <w:rsid w:val="0037395A"/>
    <w:rsid w:val="0037477E"/>
    <w:rsid w:val="00374E9F"/>
    <w:rsid w:val="0037503F"/>
    <w:rsid w:val="0037744D"/>
    <w:rsid w:val="00377710"/>
    <w:rsid w:val="00377D73"/>
    <w:rsid w:val="0038130D"/>
    <w:rsid w:val="00381F08"/>
    <w:rsid w:val="0038231A"/>
    <w:rsid w:val="003837DD"/>
    <w:rsid w:val="00383B24"/>
    <w:rsid w:val="003918CA"/>
    <w:rsid w:val="0039549D"/>
    <w:rsid w:val="00395BBF"/>
    <w:rsid w:val="003967D1"/>
    <w:rsid w:val="00397A48"/>
    <w:rsid w:val="003A2D8E"/>
    <w:rsid w:val="003A3CDD"/>
    <w:rsid w:val="003A4A42"/>
    <w:rsid w:val="003A7AC1"/>
    <w:rsid w:val="003A7CE6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1931"/>
    <w:rsid w:val="003D4197"/>
    <w:rsid w:val="003D44F0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4848"/>
    <w:rsid w:val="003E53DF"/>
    <w:rsid w:val="003E664C"/>
    <w:rsid w:val="003E6F90"/>
    <w:rsid w:val="003E73ED"/>
    <w:rsid w:val="003F003C"/>
    <w:rsid w:val="003F12AA"/>
    <w:rsid w:val="003F1769"/>
    <w:rsid w:val="003F1D0F"/>
    <w:rsid w:val="003F2043"/>
    <w:rsid w:val="003F5518"/>
    <w:rsid w:val="003F5C93"/>
    <w:rsid w:val="003F5D0F"/>
    <w:rsid w:val="003F5D8C"/>
    <w:rsid w:val="00401FB7"/>
    <w:rsid w:val="0040498B"/>
    <w:rsid w:val="0040622D"/>
    <w:rsid w:val="0040676A"/>
    <w:rsid w:val="00406D45"/>
    <w:rsid w:val="00407A9C"/>
    <w:rsid w:val="00407EBD"/>
    <w:rsid w:val="0041022D"/>
    <w:rsid w:val="00410370"/>
    <w:rsid w:val="00410C30"/>
    <w:rsid w:val="00413510"/>
    <w:rsid w:val="00413973"/>
    <w:rsid w:val="00414101"/>
    <w:rsid w:val="004141B7"/>
    <w:rsid w:val="00416D3C"/>
    <w:rsid w:val="00417C4F"/>
    <w:rsid w:val="004217E6"/>
    <w:rsid w:val="004219CF"/>
    <w:rsid w:val="004234F0"/>
    <w:rsid w:val="0042508D"/>
    <w:rsid w:val="00425F1A"/>
    <w:rsid w:val="00426A7F"/>
    <w:rsid w:val="00427EEC"/>
    <w:rsid w:val="00433DDB"/>
    <w:rsid w:val="00435A29"/>
    <w:rsid w:val="00435AD6"/>
    <w:rsid w:val="00436966"/>
    <w:rsid w:val="0043706D"/>
    <w:rsid w:val="00437619"/>
    <w:rsid w:val="00443724"/>
    <w:rsid w:val="00444BCA"/>
    <w:rsid w:val="00447FA4"/>
    <w:rsid w:val="00456EF9"/>
    <w:rsid w:val="004602AD"/>
    <w:rsid w:val="00460BD4"/>
    <w:rsid w:val="004616C6"/>
    <w:rsid w:val="00462974"/>
    <w:rsid w:val="004656B6"/>
    <w:rsid w:val="00465A1E"/>
    <w:rsid w:val="0046730F"/>
    <w:rsid w:val="00467841"/>
    <w:rsid w:val="0047009C"/>
    <w:rsid w:val="00470A9D"/>
    <w:rsid w:val="004738BE"/>
    <w:rsid w:val="00473EBD"/>
    <w:rsid w:val="00477016"/>
    <w:rsid w:val="00480E37"/>
    <w:rsid w:val="00482229"/>
    <w:rsid w:val="00482655"/>
    <w:rsid w:val="00483555"/>
    <w:rsid w:val="00485820"/>
    <w:rsid w:val="00486588"/>
    <w:rsid w:val="00487F83"/>
    <w:rsid w:val="004919B5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1838"/>
    <w:rsid w:val="004B210C"/>
    <w:rsid w:val="004B350C"/>
    <w:rsid w:val="004B6170"/>
    <w:rsid w:val="004C5CCA"/>
    <w:rsid w:val="004C6599"/>
    <w:rsid w:val="004C67B1"/>
    <w:rsid w:val="004D0CEE"/>
    <w:rsid w:val="004D0FB6"/>
    <w:rsid w:val="004D28D4"/>
    <w:rsid w:val="004D2AAD"/>
    <w:rsid w:val="004D405F"/>
    <w:rsid w:val="004D4641"/>
    <w:rsid w:val="004D6F9E"/>
    <w:rsid w:val="004D76B5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65AF"/>
    <w:rsid w:val="00507CD8"/>
    <w:rsid w:val="00507E00"/>
    <w:rsid w:val="0051015C"/>
    <w:rsid w:val="00511164"/>
    <w:rsid w:val="005113EB"/>
    <w:rsid w:val="00515F60"/>
    <w:rsid w:val="0051680E"/>
    <w:rsid w:val="00516CA2"/>
    <w:rsid w:val="00516CF1"/>
    <w:rsid w:val="005215BA"/>
    <w:rsid w:val="00523359"/>
    <w:rsid w:val="00524FE1"/>
    <w:rsid w:val="00526EC8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0F08"/>
    <w:rsid w:val="0058242C"/>
    <w:rsid w:val="005827CD"/>
    <w:rsid w:val="00583F9A"/>
    <w:rsid w:val="00586118"/>
    <w:rsid w:val="0058644C"/>
    <w:rsid w:val="00586663"/>
    <w:rsid w:val="00586D07"/>
    <w:rsid w:val="00590EBF"/>
    <w:rsid w:val="00591E4A"/>
    <w:rsid w:val="00592437"/>
    <w:rsid w:val="0059380F"/>
    <w:rsid w:val="00593975"/>
    <w:rsid w:val="005952A5"/>
    <w:rsid w:val="00595B95"/>
    <w:rsid w:val="00595F2C"/>
    <w:rsid w:val="005A14F3"/>
    <w:rsid w:val="005A33A1"/>
    <w:rsid w:val="005A4C66"/>
    <w:rsid w:val="005B05A3"/>
    <w:rsid w:val="005B0701"/>
    <w:rsid w:val="005B146A"/>
    <w:rsid w:val="005B217D"/>
    <w:rsid w:val="005B5791"/>
    <w:rsid w:val="005B6205"/>
    <w:rsid w:val="005C3460"/>
    <w:rsid w:val="005C364C"/>
    <w:rsid w:val="005C385F"/>
    <w:rsid w:val="005C44FF"/>
    <w:rsid w:val="005C7B0C"/>
    <w:rsid w:val="005C7C26"/>
    <w:rsid w:val="005D043E"/>
    <w:rsid w:val="005D0FAD"/>
    <w:rsid w:val="005D2645"/>
    <w:rsid w:val="005D33D8"/>
    <w:rsid w:val="005D4806"/>
    <w:rsid w:val="005D4C7D"/>
    <w:rsid w:val="005D7451"/>
    <w:rsid w:val="005E19B0"/>
    <w:rsid w:val="005E1AC6"/>
    <w:rsid w:val="005E3D0A"/>
    <w:rsid w:val="005E3F2B"/>
    <w:rsid w:val="005E3FC5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898"/>
    <w:rsid w:val="00621CD9"/>
    <w:rsid w:val="00622476"/>
    <w:rsid w:val="00624B33"/>
    <w:rsid w:val="006257B3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6030"/>
    <w:rsid w:val="006462CD"/>
    <w:rsid w:val="00646707"/>
    <w:rsid w:val="00651645"/>
    <w:rsid w:val="0065195E"/>
    <w:rsid w:val="00651CA6"/>
    <w:rsid w:val="00654AEB"/>
    <w:rsid w:val="006555AA"/>
    <w:rsid w:val="00655733"/>
    <w:rsid w:val="00655A4F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DCF"/>
    <w:rsid w:val="006678E8"/>
    <w:rsid w:val="0067041E"/>
    <w:rsid w:val="00671079"/>
    <w:rsid w:val="00672DD1"/>
    <w:rsid w:val="00672F00"/>
    <w:rsid w:val="00677110"/>
    <w:rsid w:val="0068034A"/>
    <w:rsid w:val="00681D9B"/>
    <w:rsid w:val="0068432E"/>
    <w:rsid w:val="00685253"/>
    <w:rsid w:val="00686773"/>
    <w:rsid w:val="00686F2E"/>
    <w:rsid w:val="006910E5"/>
    <w:rsid w:val="00695F61"/>
    <w:rsid w:val="006965FC"/>
    <w:rsid w:val="006976A3"/>
    <w:rsid w:val="006A0E5C"/>
    <w:rsid w:val="006A28CF"/>
    <w:rsid w:val="006A48E6"/>
    <w:rsid w:val="006B244B"/>
    <w:rsid w:val="006B2BBA"/>
    <w:rsid w:val="006B4C22"/>
    <w:rsid w:val="006B5BC2"/>
    <w:rsid w:val="006C0BB4"/>
    <w:rsid w:val="006C1651"/>
    <w:rsid w:val="006C33FC"/>
    <w:rsid w:val="006C3C59"/>
    <w:rsid w:val="006C5836"/>
    <w:rsid w:val="006C5D39"/>
    <w:rsid w:val="006D0B04"/>
    <w:rsid w:val="006D2142"/>
    <w:rsid w:val="006D3907"/>
    <w:rsid w:val="006D6D9B"/>
    <w:rsid w:val="006E2810"/>
    <w:rsid w:val="006E3764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E08"/>
    <w:rsid w:val="0072060C"/>
    <w:rsid w:val="00720E3B"/>
    <w:rsid w:val="00721585"/>
    <w:rsid w:val="0072333A"/>
    <w:rsid w:val="00724C55"/>
    <w:rsid w:val="00724FDA"/>
    <w:rsid w:val="00730E81"/>
    <w:rsid w:val="00732B5E"/>
    <w:rsid w:val="0073360A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585E"/>
    <w:rsid w:val="007573B2"/>
    <w:rsid w:val="0075778B"/>
    <w:rsid w:val="007621AB"/>
    <w:rsid w:val="007629CD"/>
    <w:rsid w:val="00763082"/>
    <w:rsid w:val="00764129"/>
    <w:rsid w:val="007648F0"/>
    <w:rsid w:val="00766D13"/>
    <w:rsid w:val="00766F7E"/>
    <w:rsid w:val="0076705D"/>
    <w:rsid w:val="00770571"/>
    <w:rsid w:val="00771188"/>
    <w:rsid w:val="00771549"/>
    <w:rsid w:val="007716C8"/>
    <w:rsid w:val="007740A3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8D"/>
    <w:rsid w:val="00792B19"/>
    <w:rsid w:val="00796691"/>
    <w:rsid w:val="00796EE3"/>
    <w:rsid w:val="00797233"/>
    <w:rsid w:val="0079760C"/>
    <w:rsid w:val="007A0200"/>
    <w:rsid w:val="007A12C8"/>
    <w:rsid w:val="007A1FD5"/>
    <w:rsid w:val="007A288B"/>
    <w:rsid w:val="007A5330"/>
    <w:rsid w:val="007A6071"/>
    <w:rsid w:val="007A6A21"/>
    <w:rsid w:val="007A6BF2"/>
    <w:rsid w:val="007A6ED2"/>
    <w:rsid w:val="007A765D"/>
    <w:rsid w:val="007A7D29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42F4"/>
    <w:rsid w:val="00816C5F"/>
    <w:rsid w:val="00816CD0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E20"/>
    <w:rsid w:val="008352FD"/>
    <w:rsid w:val="008376AC"/>
    <w:rsid w:val="00837FB0"/>
    <w:rsid w:val="008411A1"/>
    <w:rsid w:val="00846A0C"/>
    <w:rsid w:val="008512FE"/>
    <w:rsid w:val="00856313"/>
    <w:rsid w:val="00856CE1"/>
    <w:rsid w:val="00857535"/>
    <w:rsid w:val="00860291"/>
    <w:rsid w:val="008605CE"/>
    <w:rsid w:val="0086387C"/>
    <w:rsid w:val="00867136"/>
    <w:rsid w:val="00870240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4AA2"/>
    <w:rsid w:val="00884F74"/>
    <w:rsid w:val="00886FBA"/>
    <w:rsid w:val="00890169"/>
    <w:rsid w:val="00890335"/>
    <w:rsid w:val="00890674"/>
    <w:rsid w:val="00890797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47E"/>
    <w:rsid w:val="008A4B4C"/>
    <w:rsid w:val="008A6AFF"/>
    <w:rsid w:val="008A73CB"/>
    <w:rsid w:val="008B129D"/>
    <w:rsid w:val="008B1EC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5806"/>
    <w:rsid w:val="008D7073"/>
    <w:rsid w:val="008D7D92"/>
    <w:rsid w:val="008E0A6A"/>
    <w:rsid w:val="008E480C"/>
    <w:rsid w:val="008E5569"/>
    <w:rsid w:val="008E6269"/>
    <w:rsid w:val="008E6896"/>
    <w:rsid w:val="008F19E3"/>
    <w:rsid w:val="008F5167"/>
    <w:rsid w:val="009012BE"/>
    <w:rsid w:val="009025A5"/>
    <w:rsid w:val="00907757"/>
    <w:rsid w:val="00910A8A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34A5"/>
    <w:rsid w:val="009235BD"/>
    <w:rsid w:val="00923C7F"/>
    <w:rsid w:val="00926F37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4745D"/>
    <w:rsid w:val="0095095A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47E8"/>
    <w:rsid w:val="0099518F"/>
    <w:rsid w:val="009A0722"/>
    <w:rsid w:val="009A0CE6"/>
    <w:rsid w:val="009A24DE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126"/>
    <w:rsid w:val="009D06EC"/>
    <w:rsid w:val="009D17B7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F2D77"/>
    <w:rsid w:val="009F43EE"/>
    <w:rsid w:val="009F496B"/>
    <w:rsid w:val="009F4B85"/>
    <w:rsid w:val="00A0136D"/>
    <w:rsid w:val="00A01439"/>
    <w:rsid w:val="00A02E61"/>
    <w:rsid w:val="00A0489A"/>
    <w:rsid w:val="00A04E6C"/>
    <w:rsid w:val="00A05CFF"/>
    <w:rsid w:val="00A10510"/>
    <w:rsid w:val="00A13048"/>
    <w:rsid w:val="00A13BE4"/>
    <w:rsid w:val="00A20359"/>
    <w:rsid w:val="00A225F0"/>
    <w:rsid w:val="00A23BDB"/>
    <w:rsid w:val="00A2582A"/>
    <w:rsid w:val="00A25E3F"/>
    <w:rsid w:val="00A30785"/>
    <w:rsid w:val="00A343E9"/>
    <w:rsid w:val="00A34733"/>
    <w:rsid w:val="00A4037E"/>
    <w:rsid w:val="00A40B2B"/>
    <w:rsid w:val="00A40D3C"/>
    <w:rsid w:val="00A43043"/>
    <w:rsid w:val="00A43A31"/>
    <w:rsid w:val="00A46197"/>
    <w:rsid w:val="00A46843"/>
    <w:rsid w:val="00A53FB0"/>
    <w:rsid w:val="00A5469E"/>
    <w:rsid w:val="00A552BB"/>
    <w:rsid w:val="00A562E6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4AE8"/>
    <w:rsid w:val="00A751D2"/>
    <w:rsid w:val="00A76113"/>
    <w:rsid w:val="00A761A1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1893"/>
    <w:rsid w:val="00AD3EBE"/>
    <w:rsid w:val="00AD456F"/>
    <w:rsid w:val="00AD4BC4"/>
    <w:rsid w:val="00AD4CDA"/>
    <w:rsid w:val="00AD5DAF"/>
    <w:rsid w:val="00AD7222"/>
    <w:rsid w:val="00AE341B"/>
    <w:rsid w:val="00AE5960"/>
    <w:rsid w:val="00AE6B4F"/>
    <w:rsid w:val="00AF1CDA"/>
    <w:rsid w:val="00AF1E3E"/>
    <w:rsid w:val="00AF3F62"/>
    <w:rsid w:val="00AF4741"/>
    <w:rsid w:val="00AF51C5"/>
    <w:rsid w:val="00B00986"/>
    <w:rsid w:val="00B00BA3"/>
    <w:rsid w:val="00B00BE1"/>
    <w:rsid w:val="00B01905"/>
    <w:rsid w:val="00B02235"/>
    <w:rsid w:val="00B0369E"/>
    <w:rsid w:val="00B03CBA"/>
    <w:rsid w:val="00B0470A"/>
    <w:rsid w:val="00B06ABF"/>
    <w:rsid w:val="00B07CA7"/>
    <w:rsid w:val="00B07E8D"/>
    <w:rsid w:val="00B07EF9"/>
    <w:rsid w:val="00B1279A"/>
    <w:rsid w:val="00B13779"/>
    <w:rsid w:val="00B165E8"/>
    <w:rsid w:val="00B25088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A23"/>
    <w:rsid w:val="00B57AF4"/>
    <w:rsid w:val="00B6001D"/>
    <w:rsid w:val="00B600CD"/>
    <w:rsid w:val="00B609DC"/>
    <w:rsid w:val="00B61C96"/>
    <w:rsid w:val="00B6308B"/>
    <w:rsid w:val="00B633D9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CB7"/>
    <w:rsid w:val="00B87D8C"/>
    <w:rsid w:val="00B9019B"/>
    <w:rsid w:val="00B91326"/>
    <w:rsid w:val="00B91B6C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4B5F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E8A"/>
    <w:rsid w:val="00BC5434"/>
    <w:rsid w:val="00BC5AFD"/>
    <w:rsid w:val="00BC699B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3F5B"/>
    <w:rsid w:val="00BF0778"/>
    <w:rsid w:val="00BF0DA7"/>
    <w:rsid w:val="00BF30E0"/>
    <w:rsid w:val="00BF4F03"/>
    <w:rsid w:val="00C00DDE"/>
    <w:rsid w:val="00C01AC3"/>
    <w:rsid w:val="00C01E4F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621D"/>
    <w:rsid w:val="00C163ED"/>
    <w:rsid w:val="00C205AC"/>
    <w:rsid w:val="00C20F47"/>
    <w:rsid w:val="00C224B0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2CB"/>
    <w:rsid w:val="00C46448"/>
    <w:rsid w:val="00C53267"/>
    <w:rsid w:val="00C56428"/>
    <w:rsid w:val="00C577CB"/>
    <w:rsid w:val="00C579FE"/>
    <w:rsid w:val="00C606C9"/>
    <w:rsid w:val="00C60E38"/>
    <w:rsid w:val="00C63531"/>
    <w:rsid w:val="00C6385D"/>
    <w:rsid w:val="00C65D4A"/>
    <w:rsid w:val="00C76B07"/>
    <w:rsid w:val="00C77AFF"/>
    <w:rsid w:val="00C80288"/>
    <w:rsid w:val="00C81489"/>
    <w:rsid w:val="00C81858"/>
    <w:rsid w:val="00C81DCC"/>
    <w:rsid w:val="00C820CD"/>
    <w:rsid w:val="00C820E5"/>
    <w:rsid w:val="00C836F0"/>
    <w:rsid w:val="00C84003"/>
    <w:rsid w:val="00C86B53"/>
    <w:rsid w:val="00C90650"/>
    <w:rsid w:val="00C91360"/>
    <w:rsid w:val="00C950C3"/>
    <w:rsid w:val="00C95246"/>
    <w:rsid w:val="00C95A79"/>
    <w:rsid w:val="00C96426"/>
    <w:rsid w:val="00C96D9D"/>
    <w:rsid w:val="00C97D78"/>
    <w:rsid w:val="00CA250A"/>
    <w:rsid w:val="00CA280E"/>
    <w:rsid w:val="00CA2E6C"/>
    <w:rsid w:val="00CA3B6F"/>
    <w:rsid w:val="00CA3C65"/>
    <w:rsid w:val="00CA47D4"/>
    <w:rsid w:val="00CA66B1"/>
    <w:rsid w:val="00CA7D87"/>
    <w:rsid w:val="00CB15D8"/>
    <w:rsid w:val="00CB2038"/>
    <w:rsid w:val="00CB2EAC"/>
    <w:rsid w:val="00CB5322"/>
    <w:rsid w:val="00CB5446"/>
    <w:rsid w:val="00CB5B61"/>
    <w:rsid w:val="00CC2331"/>
    <w:rsid w:val="00CC2384"/>
    <w:rsid w:val="00CC2AAE"/>
    <w:rsid w:val="00CC374D"/>
    <w:rsid w:val="00CC5A42"/>
    <w:rsid w:val="00CC66C5"/>
    <w:rsid w:val="00CC670E"/>
    <w:rsid w:val="00CC6D0B"/>
    <w:rsid w:val="00CD0EAB"/>
    <w:rsid w:val="00CD0EAC"/>
    <w:rsid w:val="00CD4ECB"/>
    <w:rsid w:val="00CD5A12"/>
    <w:rsid w:val="00CE0733"/>
    <w:rsid w:val="00CE132D"/>
    <w:rsid w:val="00CE347F"/>
    <w:rsid w:val="00CE5E02"/>
    <w:rsid w:val="00CF1D37"/>
    <w:rsid w:val="00CF34DB"/>
    <w:rsid w:val="00CF3917"/>
    <w:rsid w:val="00CF3A8C"/>
    <w:rsid w:val="00CF558F"/>
    <w:rsid w:val="00CF5BEA"/>
    <w:rsid w:val="00CF6203"/>
    <w:rsid w:val="00CF7E5B"/>
    <w:rsid w:val="00CF7E93"/>
    <w:rsid w:val="00CF7FA3"/>
    <w:rsid w:val="00D00869"/>
    <w:rsid w:val="00D010C0"/>
    <w:rsid w:val="00D01270"/>
    <w:rsid w:val="00D0174A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3826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4A5C"/>
    <w:rsid w:val="00D450F3"/>
    <w:rsid w:val="00D45C51"/>
    <w:rsid w:val="00D503E1"/>
    <w:rsid w:val="00D51BF0"/>
    <w:rsid w:val="00D531DB"/>
    <w:rsid w:val="00D55942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707B0"/>
    <w:rsid w:val="00D71A9B"/>
    <w:rsid w:val="00D725AE"/>
    <w:rsid w:val="00D72866"/>
    <w:rsid w:val="00D807BF"/>
    <w:rsid w:val="00D80987"/>
    <w:rsid w:val="00D81366"/>
    <w:rsid w:val="00D81E3A"/>
    <w:rsid w:val="00D82FCC"/>
    <w:rsid w:val="00D85D67"/>
    <w:rsid w:val="00D86453"/>
    <w:rsid w:val="00D86656"/>
    <w:rsid w:val="00D8713B"/>
    <w:rsid w:val="00D91A61"/>
    <w:rsid w:val="00D921FB"/>
    <w:rsid w:val="00D9223B"/>
    <w:rsid w:val="00D9351A"/>
    <w:rsid w:val="00D939E6"/>
    <w:rsid w:val="00D93DCA"/>
    <w:rsid w:val="00D95147"/>
    <w:rsid w:val="00D95E9B"/>
    <w:rsid w:val="00DA17FC"/>
    <w:rsid w:val="00DA3683"/>
    <w:rsid w:val="00DA3FDD"/>
    <w:rsid w:val="00DA46DC"/>
    <w:rsid w:val="00DA475B"/>
    <w:rsid w:val="00DA4FD8"/>
    <w:rsid w:val="00DA6713"/>
    <w:rsid w:val="00DA6C06"/>
    <w:rsid w:val="00DA7887"/>
    <w:rsid w:val="00DB0918"/>
    <w:rsid w:val="00DB0B9B"/>
    <w:rsid w:val="00DB18CF"/>
    <w:rsid w:val="00DB2C26"/>
    <w:rsid w:val="00DB2D45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19CB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F116E"/>
    <w:rsid w:val="00DF11AC"/>
    <w:rsid w:val="00DF271E"/>
    <w:rsid w:val="00DF5435"/>
    <w:rsid w:val="00DF6C11"/>
    <w:rsid w:val="00DF7FF5"/>
    <w:rsid w:val="00E00F18"/>
    <w:rsid w:val="00E01810"/>
    <w:rsid w:val="00E0226E"/>
    <w:rsid w:val="00E03A37"/>
    <w:rsid w:val="00E041C6"/>
    <w:rsid w:val="00E045FD"/>
    <w:rsid w:val="00E07765"/>
    <w:rsid w:val="00E07EC1"/>
    <w:rsid w:val="00E11923"/>
    <w:rsid w:val="00E14C7A"/>
    <w:rsid w:val="00E164F3"/>
    <w:rsid w:val="00E16663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3148"/>
    <w:rsid w:val="00E36250"/>
    <w:rsid w:val="00E378D5"/>
    <w:rsid w:val="00E4084F"/>
    <w:rsid w:val="00E41516"/>
    <w:rsid w:val="00E42EE6"/>
    <w:rsid w:val="00E43882"/>
    <w:rsid w:val="00E45DCA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4CC8"/>
    <w:rsid w:val="00E657FF"/>
    <w:rsid w:val="00E72AF7"/>
    <w:rsid w:val="00E72B80"/>
    <w:rsid w:val="00E72E71"/>
    <w:rsid w:val="00E740B1"/>
    <w:rsid w:val="00E75FE3"/>
    <w:rsid w:val="00E763E7"/>
    <w:rsid w:val="00E769F6"/>
    <w:rsid w:val="00E77AA5"/>
    <w:rsid w:val="00E813C1"/>
    <w:rsid w:val="00E83423"/>
    <w:rsid w:val="00E83561"/>
    <w:rsid w:val="00E83C9C"/>
    <w:rsid w:val="00E84EC3"/>
    <w:rsid w:val="00E86247"/>
    <w:rsid w:val="00E86C4C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617B"/>
    <w:rsid w:val="00E97CAD"/>
    <w:rsid w:val="00EA00C9"/>
    <w:rsid w:val="00EA49FF"/>
    <w:rsid w:val="00EA51F0"/>
    <w:rsid w:val="00EA57E9"/>
    <w:rsid w:val="00EA5AE0"/>
    <w:rsid w:val="00EA7388"/>
    <w:rsid w:val="00EB01CB"/>
    <w:rsid w:val="00EB0244"/>
    <w:rsid w:val="00EB4366"/>
    <w:rsid w:val="00EB525A"/>
    <w:rsid w:val="00EB56E1"/>
    <w:rsid w:val="00EB5BBB"/>
    <w:rsid w:val="00EB619E"/>
    <w:rsid w:val="00EB7AB1"/>
    <w:rsid w:val="00EC32BD"/>
    <w:rsid w:val="00EC3BE1"/>
    <w:rsid w:val="00EC5F49"/>
    <w:rsid w:val="00EC68C9"/>
    <w:rsid w:val="00EC74C6"/>
    <w:rsid w:val="00EC78DB"/>
    <w:rsid w:val="00ED010D"/>
    <w:rsid w:val="00ED21A9"/>
    <w:rsid w:val="00ED436C"/>
    <w:rsid w:val="00ED4C3B"/>
    <w:rsid w:val="00ED4CF0"/>
    <w:rsid w:val="00ED5419"/>
    <w:rsid w:val="00EE1029"/>
    <w:rsid w:val="00EE18AE"/>
    <w:rsid w:val="00EE3506"/>
    <w:rsid w:val="00EE3B74"/>
    <w:rsid w:val="00EE434E"/>
    <w:rsid w:val="00EE7CD8"/>
    <w:rsid w:val="00EE7EE1"/>
    <w:rsid w:val="00EF0B8F"/>
    <w:rsid w:val="00EF37F6"/>
    <w:rsid w:val="00EF3897"/>
    <w:rsid w:val="00EF394A"/>
    <w:rsid w:val="00EF413E"/>
    <w:rsid w:val="00EF48CC"/>
    <w:rsid w:val="00EF5EBA"/>
    <w:rsid w:val="00EF6673"/>
    <w:rsid w:val="00F00801"/>
    <w:rsid w:val="00F02048"/>
    <w:rsid w:val="00F02CFF"/>
    <w:rsid w:val="00F0718E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30E2C"/>
    <w:rsid w:val="00F31A6D"/>
    <w:rsid w:val="00F32578"/>
    <w:rsid w:val="00F32FE3"/>
    <w:rsid w:val="00F334A0"/>
    <w:rsid w:val="00F334DB"/>
    <w:rsid w:val="00F34CA0"/>
    <w:rsid w:val="00F3565E"/>
    <w:rsid w:val="00F36FE8"/>
    <w:rsid w:val="00F40FEF"/>
    <w:rsid w:val="00F42ECB"/>
    <w:rsid w:val="00F432C6"/>
    <w:rsid w:val="00F43B9E"/>
    <w:rsid w:val="00F43BB3"/>
    <w:rsid w:val="00F44A60"/>
    <w:rsid w:val="00F4566F"/>
    <w:rsid w:val="00F45A29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745A"/>
    <w:rsid w:val="00F712E9"/>
    <w:rsid w:val="00F71905"/>
    <w:rsid w:val="00F719FF"/>
    <w:rsid w:val="00F73032"/>
    <w:rsid w:val="00F75997"/>
    <w:rsid w:val="00F762FE"/>
    <w:rsid w:val="00F771C2"/>
    <w:rsid w:val="00F77433"/>
    <w:rsid w:val="00F82102"/>
    <w:rsid w:val="00F82E7E"/>
    <w:rsid w:val="00F8322D"/>
    <w:rsid w:val="00F848FC"/>
    <w:rsid w:val="00F84D31"/>
    <w:rsid w:val="00F906F6"/>
    <w:rsid w:val="00F915BB"/>
    <w:rsid w:val="00F91DC6"/>
    <w:rsid w:val="00F9282A"/>
    <w:rsid w:val="00F92BE0"/>
    <w:rsid w:val="00F946BC"/>
    <w:rsid w:val="00F95596"/>
    <w:rsid w:val="00F962AE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707B"/>
    <w:rsid w:val="00FC2405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E04E2"/>
    <w:rsid w:val="00FE2EF8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48DC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jvet-experts.org/doc_end_user/current_document.php?id=11713" TargetMode="External"/><Relationship Id="rId10" Type="http://schemas.openxmlformats.org/officeDocument/2006/relationships/hyperlink" Target="mailto:yli30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1608</Words>
  <Characters>9343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77</cp:revision>
  <cp:lastPrinted>1900-01-01T08:00:00Z</cp:lastPrinted>
  <dcterms:created xsi:type="dcterms:W3CDTF">2023-07-04T19:26:00Z</dcterms:created>
  <dcterms:modified xsi:type="dcterms:W3CDTF">2023-07-20T09:41:00Z</dcterms:modified>
</cp:coreProperties>
</file>