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2AA38970">
        <w:tc>
          <w:tcPr>
            <w:tcW w:w="6300" w:type="dxa"/>
          </w:tcPr>
          <w:p w14:paraId="18E03134" w14:textId="18A1BE0A" w:rsidR="006C5D39" w:rsidRPr="005B217D" w:rsidRDefault="00EF37F6" w:rsidP="2AA38970">
            <w:pPr>
              <w:tabs>
                <w:tab w:val="left" w:pos="7200"/>
              </w:tabs>
              <w:spacing w:before="0"/>
              <w:rPr>
                <w:b/>
                <w:bCs/>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w:pict w14:anchorId="78B3FDE4">
                    <v:group id="Group 1" style="position:absolute;margin-left:-4.15pt;margin-top:-27.5pt;width:23.3pt;height:24.6pt;z-index:251658240" coordsize="466,492" coordorigin="9,2" o:spid="_x0000_s1026" w14:anchorId="6A102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FD7A8D" w:rsidRPr="2AA38970">
              <w:rPr>
                <w:b/>
                <w:bCs/>
                <w:lang w:val="en-CA"/>
              </w:rPr>
              <w:t xml:space="preserve"> </w:t>
            </w:r>
            <w:r w:rsidR="00E61DAC" w:rsidRPr="2AA38970">
              <w:rPr>
                <w:b/>
                <w:bCs/>
                <w:lang w:val="en-CA"/>
              </w:rPr>
              <w:t xml:space="preserve">Joint </w:t>
            </w:r>
            <w:r w:rsidR="006C5D39" w:rsidRPr="2AA38970">
              <w:rPr>
                <w:b/>
                <w:bCs/>
                <w:lang w:val="en-CA"/>
              </w:rPr>
              <w:t xml:space="preserve">Video </w:t>
            </w:r>
            <w:r w:rsidR="00F712E9" w:rsidRPr="2AA38970">
              <w:rPr>
                <w:b/>
                <w:bCs/>
                <w:lang w:val="en-CA"/>
              </w:rPr>
              <w:t>Experts</w:t>
            </w:r>
            <w:r w:rsidR="009D7CE6" w:rsidRPr="2AA38970">
              <w:rPr>
                <w:b/>
                <w:bCs/>
                <w:lang w:val="en-CA"/>
              </w:rPr>
              <w:t xml:space="preserve"> Team</w:t>
            </w:r>
            <w:r w:rsidR="006C5D39" w:rsidRPr="2AA38970">
              <w:rPr>
                <w:b/>
                <w:bCs/>
                <w:lang w:val="en-CA"/>
              </w:rPr>
              <w:t xml:space="preserve"> (</w:t>
            </w:r>
            <w:r w:rsidR="009D7CE6" w:rsidRPr="2AA38970">
              <w:rPr>
                <w:b/>
                <w:bCs/>
                <w:lang w:val="en-CA"/>
              </w:rPr>
              <w:t>JVET</w:t>
            </w:r>
            <w:r w:rsidR="006C5D39" w:rsidRPr="2AA38970">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186FB9" w:rsidR="00E61DAC" w:rsidRPr="005B217D" w:rsidRDefault="00CA6C65" w:rsidP="2BFD62FC">
            <w:pPr>
              <w:tabs>
                <w:tab w:val="left" w:pos="7200"/>
              </w:tabs>
              <w:spacing w:before="0"/>
              <w:rPr>
                <w:b/>
                <w:bCs/>
                <w:lang w:val="en-CA"/>
              </w:rPr>
            </w:pPr>
            <w:r>
              <w:t>3</w:t>
            </w:r>
            <w:r w:rsidR="00016BE7">
              <w:t>1st</w:t>
            </w:r>
            <w:r w:rsidR="00084393">
              <w:t xml:space="preserve"> Meeting</w:t>
            </w:r>
            <w:r w:rsidR="00084393" w:rsidRPr="2BFD62FC">
              <w:rPr>
                <w:lang w:val="en-CA"/>
              </w:rPr>
              <w:t xml:space="preserve">, </w:t>
            </w:r>
            <w:r w:rsidR="00016BE7" w:rsidRPr="2BFD62FC">
              <w:rPr>
                <w:lang w:val="en-CA"/>
              </w:rPr>
              <w:t>Geneva</w:t>
            </w:r>
            <w:r w:rsidRPr="2BFD62FC">
              <w:rPr>
                <w:lang w:val="en-CA"/>
              </w:rPr>
              <w:t xml:space="preserve">, </w:t>
            </w:r>
            <w:bookmarkStart w:id="0" w:name="_Int_eFpJzOZu"/>
            <w:r w:rsidR="54885A19" w:rsidRPr="2BFD62FC">
              <w:rPr>
                <w:lang w:val="en-CA"/>
              </w:rPr>
              <w:t>CH</w:t>
            </w:r>
            <w:bookmarkEnd w:id="0"/>
            <w:r w:rsidRPr="2BFD62FC">
              <w:rPr>
                <w:lang w:val="en-CA"/>
              </w:rPr>
              <w:t xml:space="preserve">, </w:t>
            </w:r>
            <w:r w:rsidR="00016BE7" w:rsidRPr="2BFD62FC">
              <w:rPr>
                <w:lang w:val="en-CA"/>
              </w:rPr>
              <w:t>1</w:t>
            </w:r>
            <w:r w:rsidRPr="2BFD62FC">
              <w:rPr>
                <w:lang w:val="en-CA"/>
              </w:rPr>
              <w:t>1–</w:t>
            </w:r>
            <w:r w:rsidR="00016BE7" w:rsidRPr="2BFD62FC">
              <w:rPr>
                <w:lang w:val="en-CA"/>
              </w:rPr>
              <w:t>19</w:t>
            </w:r>
            <w:r w:rsidRPr="2BFD62FC">
              <w:rPr>
                <w:lang w:val="en-CA"/>
              </w:rPr>
              <w:t xml:space="preserve"> </w:t>
            </w:r>
            <w:r w:rsidR="00016BE7" w:rsidRPr="2BFD62FC">
              <w:rPr>
                <w:lang w:val="en-CA"/>
              </w:rPr>
              <w:t>July</w:t>
            </w:r>
            <w:r w:rsidRPr="2BFD62FC">
              <w:rPr>
                <w:lang w:val="en-CA"/>
              </w:rPr>
              <w:t xml:space="preserve"> 2023</w:t>
            </w:r>
          </w:p>
        </w:tc>
        <w:tc>
          <w:tcPr>
            <w:tcW w:w="3060" w:type="dxa"/>
          </w:tcPr>
          <w:p w14:paraId="59B7E346" w14:textId="59281BC7" w:rsidR="008A4B4C" w:rsidRPr="005B217D" w:rsidRDefault="23A406A9" w:rsidP="00536188">
            <w:pPr>
              <w:tabs>
                <w:tab w:val="left" w:pos="7200"/>
              </w:tabs>
              <w:rPr>
                <w:lang w:val="en-CA"/>
              </w:rPr>
            </w:pPr>
            <w:r w:rsidRPr="1C451AF1">
              <w:rPr>
                <w:lang w:val="en-CA"/>
              </w:rPr>
              <w:t>Document</w:t>
            </w:r>
            <w:r w:rsidR="54C952F5" w:rsidRPr="1C451AF1">
              <w:rPr>
                <w:lang w:val="en-CA"/>
              </w:rPr>
              <w:t xml:space="preserve">: </w:t>
            </w:r>
            <w:r w:rsidR="74E15391" w:rsidRPr="1C451AF1">
              <w:rPr>
                <w:lang w:val="en-CA"/>
              </w:rPr>
              <w:t>JVET</w:t>
            </w:r>
            <w:r w:rsidRPr="1C451AF1">
              <w:rPr>
                <w:lang w:val="en-CA"/>
              </w:rPr>
              <w:t>-</w:t>
            </w:r>
            <w:r w:rsidR="40D5BBFD" w:rsidRPr="1C451AF1">
              <w:rPr>
                <w:lang w:val="en-CA"/>
              </w:rPr>
              <w:t>A</w:t>
            </w:r>
            <w:r w:rsidR="7E811201" w:rsidRPr="1C451AF1">
              <w:rPr>
                <w:lang w:val="en-CA"/>
              </w:rPr>
              <w:t>E</w:t>
            </w:r>
            <w:r w:rsidR="304156BE" w:rsidRPr="1C451AF1">
              <w:rPr>
                <w:lang w:val="en-CA"/>
              </w:rPr>
              <w:t>0093</w:t>
            </w:r>
            <w:r w:rsidR="0903BC71" w:rsidRPr="1C451AF1">
              <w:rPr>
                <w:lang w:val="en-CA"/>
              </w:rPr>
              <w:t>-v</w:t>
            </w:r>
            <w:r w:rsidR="00E013A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1C451AF1">
        <w:trPr>
          <w:trHeight w:val="300"/>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033F42" w:rsidR="00E61DAC" w:rsidRPr="005B217D" w:rsidRDefault="00C769E9" w:rsidP="076286A6">
            <w:pPr>
              <w:spacing w:before="60" w:after="60"/>
              <w:rPr>
                <w:b/>
                <w:bCs/>
                <w:lang w:val="en-CA"/>
              </w:rPr>
            </w:pPr>
            <w:r w:rsidRPr="1E54B79A">
              <w:rPr>
                <w:b/>
                <w:bCs/>
                <w:lang w:val="en-CA"/>
              </w:rPr>
              <w:t>A</w:t>
            </w:r>
            <w:r w:rsidR="00DA76D2" w:rsidRPr="1E54B79A">
              <w:rPr>
                <w:b/>
                <w:bCs/>
                <w:lang w:val="en-CA"/>
              </w:rPr>
              <w:t>H</w:t>
            </w:r>
            <w:r w:rsidRPr="1E54B79A">
              <w:rPr>
                <w:b/>
                <w:bCs/>
                <w:lang w:val="en-CA"/>
              </w:rPr>
              <w:t xml:space="preserve">G11: </w:t>
            </w:r>
            <w:r w:rsidR="00B40622" w:rsidRPr="1E54B79A">
              <w:rPr>
                <w:b/>
                <w:bCs/>
                <w:lang w:val="en-CA"/>
              </w:rPr>
              <w:t xml:space="preserve">Content-adaptive </w:t>
            </w:r>
            <w:r w:rsidR="00DD376B" w:rsidRPr="1E54B79A">
              <w:rPr>
                <w:b/>
                <w:bCs/>
                <w:lang w:val="en-CA"/>
              </w:rPr>
              <w:t xml:space="preserve">neural network </w:t>
            </w:r>
            <w:r w:rsidR="00B40622" w:rsidRPr="1E54B79A">
              <w:rPr>
                <w:b/>
                <w:bCs/>
                <w:lang w:val="en-CA"/>
              </w:rPr>
              <w:t>loop</w:t>
            </w:r>
            <w:r w:rsidR="00DD376B" w:rsidRPr="1E54B79A">
              <w:rPr>
                <w:b/>
                <w:bCs/>
                <w:lang w:val="en-CA"/>
              </w:rPr>
              <w:t>-</w:t>
            </w:r>
            <w:r w:rsidR="00B40622" w:rsidRPr="1E54B79A">
              <w:rPr>
                <w:b/>
                <w:bCs/>
                <w:lang w:val="en-CA"/>
              </w:rPr>
              <w:t>filter</w:t>
            </w:r>
          </w:p>
        </w:tc>
      </w:tr>
      <w:tr w:rsidR="00E61DAC" w:rsidRPr="005B217D" w14:paraId="3D8B01B2" w14:textId="77777777" w:rsidTr="1C451AF1">
        <w:trPr>
          <w:trHeight w:val="300"/>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978438" w:rsidR="00E61DAC" w:rsidRPr="005B217D" w:rsidRDefault="0013458C" w:rsidP="076286A6">
            <w:pPr>
              <w:spacing w:before="60" w:after="60"/>
              <w:rPr>
                <w:lang w:val="en-CA"/>
              </w:rPr>
            </w:pPr>
            <w:r w:rsidRPr="076286A6">
              <w:rPr>
                <w:lang w:val="en-CA"/>
              </w:rPr>
              <w:t>Input d</w:t>
            </w:r>
            <w:r w:rsidR="00E61DAC" w:rsidRPr="076286A6">
              <w:rPr>
                <w:lang w:val="en-CA"/>
              </w:rPr>
              <w:t>ocument to</w:t>
            </w:r>
            <w:r w:rsidR="00B40622" w:rsidRPr="076286A6">
              <w:rPr>
                <w:lang w:val="en-CA"/>
              </w:rPr>
              <w:t xml:space="preserve"> JVET</w:t>
            </w:r>
          </w:p>
        </w:tc>
      </w:tr>
      <w:tr w:rsidR="00E61DAC" w:rsidRPr="005B217D" w14:paraId="7E6D99E3" w14:textId="77777777" w:rsidTr="1C451AF1">
        <w:trPr>
          <w:trHeight w:val="300"/>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16686D" w:rsidR="00E61DAC" w:rsidRPr="005B217D" w:rsidRDefault="00E61DAC" w:rsidP="076286A6">
            <w:pPr>
              <w:spacing w:before="60" w:after="60"/>
              <w:rPr>
                <w:lang w:val="en-CA"/>
              </w:rPr>
            </w:pPr>
            <w:r w:rsidRPr="076286A6">
              <w:rPr>
                <w:lang w:val="en-CA"/>
              </w:rPr>
              <w:t>Proposal</w:t>
            </w:r>
          </w:p>
        </w:tc>
      </w:tr>
      <w:tr w:rsidR="00E61DAC" w:rsidRPr="005B217D" w14:paraId="714CD808" w14:textId="77777777" w:rsidTr="1C451AF1">
        <w:trPr>
          <w:trHeight w:val="300"/>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7ACF6D" w14:textId="21DADB86" w:rsidR="00E61DAC" w:rsidRPr="00565283" w:rsidRDefault="00E61DAC" w:rsidP="6890B83B">
            <w:pPr>
              <w:spacing w:before="60" w:after="60"/>
              <w:rPr>
                <w:lang w:val="fi-FI"/>
              </w:rPr>
            </w:pPr>
            <w:r w:rsidRPr="00F534AF">
              <w:rPr>
                <w:lang w:val="fi-FI"/>
              </w:rPr>
              <w:br/>
            </w:r>
            <w:r w:rsidR="0F3F73E8" w:rsidRPr="1C451AF1">
              <w:rPr>
                <w:lang w:val="fi-FI"/>
              </w:rPr>
              <w:t>Ruiying Yang</w:t>
            </w:r>
            <w:r w:rsidRPr="00954963">
              <w:rPr>
                <w:lang w:val="fi-FI"/>
              </w:rPr>
              <w:br/>
            </w:r>
            <w:r w:rsidR="0F3F73E8" w:rsidRPr="1C451AF1">
              <w:rPr>
                <w:lang w:val="fi-FI"/>
              </w:rPr>
              <w:t>Maria Santamaria</w:t>
            </w:r>
            <w:r w:rsidRPr="00954963">
              <w:rPr>
                <w:lang w:val="fi-FI"/>
              </w:rPr>
              <w:br/>
            </w:r>
            <w:r w:rsidR="0F3F73E8" w:rsidRPr="1C451AF1">
              <w:rPr>
                <w:lang w:val="fi-FI"/>
              </w:rPr>
              <w:t>Francesco Cricri</w:t>
            </w:r>
            <w:r w:rsidRPr="00954963">
              <w:rPr>
                <w:lang w:val="fi-FI"/>
              </w:rPr>
              <w:br/>
            </w:r>
            <w:r w:rsidR="6CE1CBA3" w:rsidRPr="1C451AF1">
              <w:rPr>
                <w:lang w:val="fi-FI"/>
              </w:rPr>
              <w:t>Honglei Zhang</w:t>
            </w:r>
            <w:r w:rsidRPr="00954963">
              <w:rPr>
                <w:lang w:val="fi-FI"/>
              </w:rPr>
              <w:br/>
            </w:r>
            <w:r w:rsidR="6CE1CBA3" w:rsidRPr="1C451AF1">
              <w:rPr>
                <w:lang w:val="fi-FI"/>
              </w:rPr>
              <w:t>Jani Lainema</w:t>
            </w:r>
            <w:r w:rsidRPr="00954963">
              <w:rPr>
                <w:lang w:val="fi-FI"/>
              </w:rPr>
              <w:br/>
            </w:r>
            <w:r w:rsidR="6CE1CBA3" w:rsidRPr="1C451AF1">
              <w:rPr>
                <w:lang w:val="fi-FI"/>
              </w:rPr>
              <w:t>Ramin G. Youvalari</w:t>
            </w:r>
            <w:r w:rsidRPr="00954963">
              <w:rPr>
                <w:lang w:val="fi-FI"/>
              </w:rPr>
              <w:br/>
            </w:r>
            <w:r w:rsidR="0F3F73E8" w:rsidRPr="1C451AF1">
              <w:rPr>
                <w:lang w:val="fi-FI"/>
              </w:rPr>
              <w:t>Miska M. Hannuksela</w:t>
            </w:r>
          </w:p>
          <w:p w14:paraId="49D81240" w14:textId="3AA36583" w:rsidR="00436EDD" w:rsidRPr="00565283" w:rsidRDefault="0F3F73E8" w:rsidP="6890B83B">
            <w:pPr>
              <w:spacing w:before="60" w:after="60"/>
              <w:rPr>
                <w:lang w:val="en-CA"/>
              </w:rPr>
            </w:pPr>
            <w:r w:rsidRPr="1C451AF1">
              <w:rPr>
                <w:lang w:val="en-CA"/>
              </w:rPr>
              <w:t>Nokia Technologies, Tampere, Finland</w:t>
            </w:r>
          </w:p>
        </w:tc>
        <w:tc>
          <w:tcPr>
            <w:tcW w:w="900" w:type="dxa"/>
          </w:tcPr>
          <w:p w14:paraId="0140ECA2" w14:textId="50F253F3" w:rsidR="00E61DAC" w:rsidRPr="005B217D" w:rsidRDefault="00E61DAC" w:rsidP="12966F3E">
            <w:pPr>
              <w:spacing w:before="60" w:after="60"/>
              <w:rPr>
                <w:lang w:val="en-CA"/>
              </w:rPr>
            </w:pPr>
            <w:r>
              <w:br/>
            </w:r>
            <w:r w:rsidRPr="12966F3E">
              <w:rPr>
                <w:lang w:val="en-CA"/>
              </w:rPr>
              <w:t>Email:</w:t>
            </w:r>
          </w:p>
        </w:tc>
        <w:tc>
          <w:tcPr>
            <w:tcW w:w="3060" w:type="dxa"/>
          </w:tcPr>
          <w:p w14:paraId="47496982" w14:textId="63F92792" w:rsidR="00E61DAC" w:rsidRPr="005B217D" w:rsidRDefault="00E61DAC" w:rsidP="1C451AF1">
            <w:pPr>
              <w:spacing w:before="60" w:after="60"/>
              <w:rPr>
                <w:rFonts w:eastAsia="Times New Roman"/>
              </w:rPr>
            </w:pPr>
            <w:r>
              <w:br/>
            </w:r>
            <w:r>
              <w:br/>
            </w:r>
            <w:r w:rsidR="775162D3" w:rsidRPr="1C451AF1">
              <w:rPr>
                <w:rFonts w:eastAsia="Times New Roman"/>
                <w:color w:val="000000" w:themeColor="text1"/>
                <w:lang w:val="en-CA"/>
              </w:rPr>
              <w:t>{ruiying.yang,</w:t>
            </w:r>
            <w:r>
              <w:br/>
            </w:r>
            <w:r w:rsidR="775162D3" w:rsidRPr="1C451AF1">
              <w:rPr>
                <w:rFonts w:eastAsia="Times New Roman"/>
                <w:color w:val="000000" w:themeColor="text1"/>
                <w:lang w:val="en-CA"/>
              </w:rPr>
              <w:t>maria.santamaria_gomez,</w:t>
            </w:r>
            <w:r>
              <w:br/>
            </w:r>
            <w:r w:rsidR="775162D3" w:rsidRPr="1C451AF1">
              <w:rPr>
                <w:rFonts w:eastAsia="Times New Roman"/>
                <w:color w:val="000000" w:themeColor="text1"/>
                <w:lang w:val="en-CA"/>
              </w:rPr>
              <w:t>francesco.cricri,</w:t>
            </w:r>
            <w:r>
              <w:br/>
            </w:r>
            <w:r w:rsidR="775162D3" w:rsidRPr="1C451AF1">
              <w:rPr>
                <w:rFonts w:eastAsia="Times New Roman"/>
                <w:color w:val="000000" w:themeColor="text1"/>
                <w:lang w:val="en-CA"/>
              </w:rPr>
              <w:t>honglei.1.zhang,</w:t>
            </w:r>
            <w:r>
              <w:br/>
            </w:r>
            <w:r w:rsidR="775162D3" w:rsidRPr="1C451AF1">
              <w:rPr>
                <w:rFonts w:eastAsia="Times New Roman"/>
                <w:color w:val="000000" w:themeColor="text1"/>
                <w:lang w:val="en-CA"/>
              </w:rPr>
              <w:t>jani.lainema,</w:t>
            </w:r>
            <w:r>
              <w:br/>
            </w:r>
            <w:r w:rsidR="775162D3" w:rsidRPr="1C451AF1">
              <w:rPr>
                <w:rFonts w:eastAsia="Times New Roman"/>
                <w:color w:val="000000" w:themeColor="text1"/>
                <w:lang w:val="en-CA"/>
              </w:rPr>
              <w:t>ramin.ghaznavi-youvalari,</w:t>
            </w:r>
            <w:r>
              <w:br/>
            </w:r>
            <w:r w:rsidR="1FA056FF" w:rsidRPr="1C451AF1">
              <w:rPr>
                <w:rFonts w:eastAsia="Times New Roman"/>
                <w:color w:val="000000" w:themeColor="text1"/>
                <w:lang w:val="en-CA"/>
              </w:rPr>
              <w:t>m</w:t>
            </w:r>
            <w:r w:rsidR="775162D3" w:rsidRPr="1C451AF1">
              <w:rPr>
                <w:rFonts w:eastAsia="Times New Roman"/>
                <w:color w:val="000000" w:themeColor="text1"/>
                <w:lang w:val="en-CA"/>
              </w:rPr>
              <w:t>iska.hannuksela}@nokia.com</w:t>
            </w:r>
          </w:p>
          <w:p w14:paraId="32C2ABFD" w14:textId="39E959B3" w:rsidR="00E61DAC" w:rsidRPr="005B217D" w:rsidRDefault="00E61DAC" w:rsidP="7A38C6A2">
            <w:pPr>
              <w:spacing w:before="60" w:after="60"/>
            </w:pPr>
          </w:p>
        </w:tc>
      </w:tr>
      <w:tr w:rsidR="00E61DAC" w:rsidRPr="005B217D" w14:paraId="49AFAA61" w14:textId="77777777" w:rsidTr="1C451AF1">
        <w:trPr>
          <w:trHeight w:val="300"/>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035517" w:rsidR="00E61DAC" w:rsidRPr="005B217D" w:rsidRDefault="0B790867" w:rsidP="076286A6">
            <w:pPr>
              <w:spacing w:before="60" w:after="60" w:line="259" w:lineRule="auto"/>
            </w:pPr>
            <w:r w:rsidRPr="076286A6">
              <w:rPr>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0093AA" w14:textId="65B74EC3" w:rsidR="00F078A3" w:rsidRDefault="7EE6A0E7" w:rsidP="00F078A3">
      <w:pPr>
        <w:rPr>
          <w:lang w:val="en-GB"/>
        </w:rPr>
      </w:pPr>
      <w:r w:rsidRPr="1C451AF1">
        <w:rPr>
          <w:lang w:val="en-GB"/>
        </w:rPr>
        <w:t xml:space="preserve">This contribution </w:t>
      </w:r>
      <w:r w:rsidR="446F946F" w:rsidRPr="1C451AF1">
        <w:rPr>
          <w:lang w:val="en-GB"/>
        </w:rPr>
        <w:t>presents a content</w:t>
      </w:r>
      <w:r w:rsidR="7FD73938" w:rsidRPr="1C451AF1">
        <w:rPr>
          <w:lang w:val="en-GB"/>
        </w:rPr>
        <w:t>-</w:t>
      </w:r>
      <w:r w:rsidR="446F946F" w:rsidRPr="1C451AF1">
        <w:rPr>
          <w:lang w:val="en-GB"/>
        </w:rPr>
        <w:t>adaptive neural network loop-filter. The content adap</w:t>
      </w:r>
      <w:r w:rsidR="24C2A99B" w:rsidRPr="1C451AF1">
        <w:rPr>
          <w:lang w:val="en-GB"/>
        </w:rPr>
        <w:t>ta</w:t>
      </w:r>
      <w:r w:rsidR="446F946F" w:rsidRPr="1C451AF1">
        <w:rPr>
          <w:lang w:val="en-GB"/>
        </w:rPr>
        <w:t xml:space="preserve">tion is achieved by means of overfitting </w:t>
      </w:r>
      <w:r w:rsidR="24C2A99B" w:rsidRPr="1C451AF1">
        <w:rPr>
          <w:lang w:val="en-GB"/>
        </w:rPr>
        <w:t xml:space="preserve">a </w:t>
      </w:r>
      <w:r w:rsidR="60CF84D9" w:rsidRPr="1C451AF1">
        <w:rPr>
          <w:lang w:val="en-GB"/>
        </w:rPr>
        <w:t xml:space="preserve">base </w:t>
      </w:r>
      <w:r w:rsidR="446F946F" w:rsidRPr="1C451AF1">
        <w:rPr>
          <w:lang w:val="en-GB"/>
        </w:rPr>
        <w:t>loop-filter on the test video</w:t>
      </w:r>
      <w:r w:rsidR="01B5A576" w:rsidRPr="1C451AF1">
        <w:rPr>
          <w:lang w:val="en-GB"/>
        </w:rPr>
        <w:t>. T</w:t>
      </w:r>
      <w:r w:rsidR="60CF84D9" w:rsidRPr="1C451AF1">
        <w:rPr>
          <w:lang w:val="en-GB"/>
        </w:rPr>
        <w:t>he base loop-filter was described in JVET-AD0156</w:t>
      </w:r>
      <w:r w:rsidR="24C2A99B" w:rsidRPr="1C451AF1">
        <w:rPr>
          <w:lang w:val="en-GB"/>
        </w:rPr>
        <w:t xml:space="preserve"> and it is the default (low-complexity) </w:t>
      </w:r>
      <w:r w:rsidR="3FD9D47B" w:rsidRPr="1C451AF1">
        <w:rPr>
          <w:lang w:val="en-GB"/>
        </w:rPr>
        <w:t xml:space="preserve">neural network </w:t>
      </w:r>
      <w:r w:rsidR="24C2A99B" w:rsidRPr="1C451AF1">
        <w:rPr>
          <w:lang w:val="en-GB"/>
        </w:rPr>
        <w:t>loop</w:t>
      </w:r>
      <w:r w:rsidR="44B96566" w:rsidRPr="1C451AF1">
        <w:rPr>
          <w:lang w:val="en-GB"/>
        </w:rPr>
        <w:t>-</w:t>
      </w:r>
      <w:r w:rsidR="24C2A99B" w:rsidRPr="1C451AF1">
        <w:rPr>
          <w:lang w:val="en-GB"/>
        </w:rPr>
        <w:t xml:space="preserve">filter in </w:t>
      </w:r>
      <w:bookmarkStart w:id="1" w:name="_Int_Io7xYQ2Y"/>
      <w:r w:rsidR="24C2A99B" w:rsidRPr="1C451AF1">
        <w:rPr>
          <w:lang w:val="en-GB"/>
        </w:rPr>
        <w:t>NNVC</w:t>
      </w:r>
      <w:bookmarkEnd w:id="1"/>
      <w:r w:rsidR="6610654B" w:rsidRPr="1C451AF1">
        <w:rPr>
          <w:lang w:val="en-GB"/>
        </w:rPr>
        <w:t xml:space="preserve"> </w:t>
      </w:r>
      <w:r w:rsidR="24C2A99B" w:rsidRPr="1C451AF1">
        <w:rPr>
          <w:lang w:val="en-GB"/>
        </w:rPr>
        <w:t>5.0</w:t>
      </w:r>
      <w:r w:rsidR="60CF84D9" w:rsidRPr="1C451AF1">
        <w:rPr>
          <w:lang w:val="en-GB"/>
        </w:rPr>
        <w:t xml:space="preserve">. </w:t>
      </w:r>
      <w:r w:rsidR="446F946F" w:rsidRPr="1C451AF1">
        <w:rPr>
          <w:lang w:val="en-GB"/>
        </w:rPr>
        <w:t xml:space="preserve">The generated weight-updates </w:t>
      </w:r>
      <w:r w:rsidR="01B5A576" w:rsidRPr="1C451AF1">
        <w:rPr>
          <w:lang w:val="en-GB"/>
        </w:rPr>
        <w:t xml:space="preserve">are </w:t>
      </w:r>
      <w:r w:rsidR="446F946F" w:rsidRPr="1C451AF1">
        <w:rPr>
          <w:lang w:val="en-GB"/>
        </w:rPr>
        <w:t xml:space="preserve">coded with </w:t>
      </w:r>
      <w:r w:rsidR="3FD9D47B" w:rsidRPr="1C451AF1">
        <w:rPr>
          <w:lang w:val="en-GB"/>
        </w:rPr>
        <w:t>the</w:t>
      </w:r>
      <w:r w:rsidR="446F946F" w:rsidRPr="1C451AF1">
        <w:rPr>
          <w:lang w:val="en-GB"/>
        </w:rPr>
        <w:t xml:space="preserve"> </w:t>
      </w:r>
      <w:r w:rsidR="2D527D0C" w:rsidRPr="1C451AF1">
        <w:rPr>
          <w:lang w:val="en-GB"/>
        </w:rPr>
        <w:t>MPEG-</w:t>
      </w:r>
      <w:r w:rsidR="446F946F" w:rsidRPr="1C451AF1">
        <w:rPr>
          <w:lang w:val="en-GB"/>
        </w:rPr>
        <w:t>NNR standard</w:t>
      </w:r>
      <w:r w:rsidR="60CF84D9" w:rsidRPr="1C451AF1">
        <w:rPr>
          <w:lang w:val="en-GB"/>
        </w:rPr>
        <w:t xml:space="preserve"> and the bitrate overhead is considered into BD-rate calculations. </w:t>
      </w:r>
      <w:r w:rsidR="01B5A576" w:rsidRPr="1C451AF1">
        <w:rPr>
          <w:lang w:val="en-GB"/>
        </w:rPr>
        <w:t>T</w:t>
      </w:r>
      <w:r w:rsidR="72A91D5C" w:rsidRPr="1C451AF1">
        <w:rPr>
          <w:lang w:val="en-GB"/>
        </w:rPr>
        <w:t>he inference was done using SADL library with int16 precision and evaluated against NNVC</w:t>
      </w:r>
      <w:r w:rsidR="6610654B" w:rsidRPr="1C451AF1">
        <w:rPr>
          <w:lang w:val="en-GB"/>
        </w:rPr>
        <w:t xml:space="preserve"> </w:t>
      </w:r>
      <w:r w:rsidR="72A91D5C" w:rsidRPr="1C451AF1">
        <w:rPr>
          <w:lang w:val="en-GB"/>
        </w:rPr>
        <w:t xml:space="preserve">5.0 </w:t>
      </w:r>
      <w:r w:rsidR="3094A0A3" w:rsidRPr="1C451AF1">
        <w:rPr>
          <w:lang w:val="en-GB"/>
        </w:rPr>
        <w:t xml:space="preserve">in </w:t>
      </w:r>
      <w:bookmarkStart w:id="2" w:name="_Int_5c2s5rJb"/>
      <w:r w:rsidR="3094A0A3" w:rsidRPr="1C451AF1">
        <w:rPr>
          <w:lang w:val="en-GB"/>
        </w:rPr>
        <w:t>RA</w:t>
      </w:r>
      <w:bookmarkEnd w:id="2"/>
      <w:r w:rsidR="3094A0A3" w:rsidRPr="1C451AF1">
        <w:rPr>
          <w:lang w:val="en-GB"/>
        </w:rPr>
        <w:t xml:space="preserve"> configuration, </w:t>
      </w:r>
      <w:r w:rsidR="72A91D5C" w:rsidRPr="1C451AF1">
        <w:rPr>
          <w:lang w:val="en-GB"/>
        </w:rPr>
        <w:t xml:space="preserve">with </w:t>
      </w:r>
      <w:r w:rsidR="3FD9D47B" w:rsidRPr="1C451AF1">
        <w:rPr>
          <w:lang w:val="en-GB"/>
        </w:rPr>
        <w:t xml:space="preserve">neural network </w:t>
      </w:r>
      <w:r w:rsidR="72A91D5C" w:rsidRPr="1C451AF1">
        <w:rPr>
          <w:lang w:val="en-GB"/>
        </w:rPr>
        <w:t>intra prediction</w:t>
      </w:r>
      <w:r w:rsidR="2028643E" w:rsidRPr="1C451AF1">
        <w:rPr>
          <w:lang w:val="en-GB"/>
        </w:rPr>
        <w:t xml:space="preserve"> </w:t>
      </w:r>
      <w:r w:rsidR="72A91D5C" w:rsidRPr="1C451AF1">
        <w:rPr>
          <w:lang w:val="en-GB"/>
        </w:rPr>
        <w:t xml:space="preserve">and low-complexity </w:t>
      </w:r>
      <w:r w:rsidR="3FD9D47B" w:rsidRPr="1C451AF1">
        <w:rPr>
          <w:lang w:val="en-GB"/>
        </w:rPr>
        <w:t>neural netwo</w:t>
      </w:r>
      <w:bookmarkStart w:id="3" w:name="_Int_Fa15P5MF"/>
      <w:r w:rsidR="3FD9D47B" w:rsidRPr="1C451AF1">
        <w:rPr>
          <w:lang w:val="en-GB"/>
        </w:rPr>
        <w:t>rk</w:t>
      </w:r>
      <w:bookmarkEnd w:id="3"/>
      <w:r w:rsidR="3FD9D47B" w:rsidRPr="1C451AF1">
        <w:rPr>
          <w:lang w:val="en-GB"/>
        </w:rPr>
        <w:t xml:space="preserve"> loop-</w:t>
      </w:r>
      <w:r w:rsidR="72A91D5C" w:rsidRPr="1C451AF1">
        <w:rPr>
          <w:lang w:val="en-GB"/>
        </w:rPr>
        <w:t xml:space="preserve">filter enabled. It is reported that, the </w:t>
      </w:r>
      <w:r w:rsidR="00C231BA">
        <w:rPr>
          <w:lang w:val="en-GB"/>
        </w:rPr>
        <w:t xml:space="preserve">average </w:t>
      </w:r>
      <w:r w:rsidR="72A91D5C" w:rsidRPr="1C451AF1">
        <w:rPr>
          <w:lang w:val="en-GB"/>
        </w:rPr>
        <w:t xml:space="preserve">coding gains are </w:t>
      </w:r>
      <w:r w:rsidR="37C077D1" w:rsidRPr="1C451AF1">
        <w:rPr>
          <w:lang w:val="en-GB"/>
        </w:rPr>
        <w:t>-1.</w:t>
      </w:r>
      <w:r w:rsidR="002E3C0B">
        <w:rPr>
          <w:lang w:val="en-GB"/>
        </w:rPr>
        <w:t>21</w:t>
      </w:r>
      <w:r w:rsidR="72A91D5C" w:rsidRPr="1C451AF1">
        <w:rPr>
          <w:lang w:val="en-GB"/>
        </w:rPr>
        <w:t xml:space="preserve">% (Y), </w:t>
      </w:r>
      <w:r w:rsidR="37C077D1" w:rsidRPr="1C451AF1">
        <w:rPr>
          <w:lang w:val="en-GB"/>
        </w:rPr>
        <w:t>-</w:t>
      </w:r>
      <w:r w:rsidR="002E3C0B">
        <w:rPr>
          <w:lang w:val="en-GB"/>
        </w:rPr>
        <w:t>6.43</w:t>
      </w:r>
      <w:r w:rsidR="72A91D5C" w:rsidRPr="1C451AF1">
        <w:rPr>
          <w:lang w:val="en-GB"/>
        </w:rPr>
        <w:t xml:space="preserve">% (Cb) and </w:t>
      </w:r>
      <w:r w:rsidR="37C077D1" w:rsidRPr="1C451AF1">
        <w:rPr>
          <w:lang w:val="en-GB"/>
        </w:rPr>
        <w:t>-</w:t>
      </w:r>
      <w:r w:rsidR="002E3C0B">
        <w:rPr>
          <w:lang w:val="en-GB"/>
        </w:rPr>
        <w:t>5.52</w:t>
      </w:r>
      <w:r w:rsidR="72A91D5C" w:rsidRPr="1C451AF1">
        <w:rPr>
          <w:lang w:val="en-GB"/>
        </w:rPr>
        <w:t xml:space="preserve">% (Cr) </w:t>
      </w:r>
      <w:r w:rsidR="377238FE" w:rsidRPr="1C451AF1">
        <w:rPr>
          <w:lang w:val="en-GB"/>
        </w:rPr>
        <w:t>with negligible impact to the decoding times</w:t>
      </w:r>
      <w:r w:rsidR="72A91D5C" w:rsidRPr="1C451AF1">
        <w:rPr>
          <w:lang w:val="en-GB"/>
        </w:rPr>
        <w:t xml:space="preserve">. </w:t>
      </w:r>
      <w:r w:rsidR="3FD9D47B" w:rsidRPr="1C451AF1">
        <w:rPr>
          <w:lang w:val="en-GB"/>
        </w:rPr>
        <w:t>Thus, i</w:t>
      </w:r>
      <w:r w:rsidR="72A91D5C" w:rsidRPr="1C451AF1">
        <w:rPr>
          <w:lang w:val="en-GB"/>
        </w:rPr>
        <w:t>t is</w:t>
      </w:r>
      <w:r w:rsidR="3FD9D47B" w:rsidRPr="1C451AF1">
        <w:rPr>
          <w:lang w:val="en-GB"/>
        </w:rPr>
        <w:t xml:space="preserve"> reported</w:t>
      </w:r>
      <w:r w:rsidR="72A91D5C" w:rsidRPr="1C451AF1">
        <w:rPr>
          <w:lang w:val="en-GB"/>
        </w:rPr>
        <w:t xml:space="preserve"> that the proposed content-adaptive loop</w:t>
      </w:r>
      <w:r w:rsidR="44B96566" w:rsidRPr="1C451AF1">
        <w:rPr>
          <w:lang w:val="en-GB"/>
        </w:rPr>
        <w:t>-</w:t>
      </w:r>
      <w:r w:rsidR="72A91D5C" w:rsidRPr="1C451AF1">
        <w:rPr>
          <w:lang w:val="en-GB"/>
        </w:rPr>
        <w:t>filter outperforms NNVC</w:t>
      </w:r>
      <w:r w:rsidR="6610654B" w:rsidRPr="1C451AF1">
        <w:rPr>
          <w:lang w:val="en-GB"/>
        </w:rPr>
        <w:t xml:space="preserve"> </w:t>
      </w:r>
      <w:r w:rsidR="72A91D5C" w:rsidRPr="1C451AF1">
        <w:rPr>
          <w:lang w:val="en-GB"/>
        </w:rPr>
        <w:t xml:space="preserve">5.0. </w:t>
      </w:r>
      <w:r w:rsidR="030C9506" w:rsidRPr="1C451AF1">
        <w:rPr>
          <w:lang w:val="en-GB"/>
        </w:rPr>
        <w:t>It is proposed to include the method into the next EE1 round</w:t>
      </w:r>
      <w:r w:rsidR="1FD6D849" w:rsidRPr="1C451AF1">
        <w:rPr>
          <w:lang w:val="en-GB"/>
        </w:rPr>
        <w:t xml:space="preserve"> for a training </w:t>
      </w:r>
      <w:r w:rsidR="2CDB814C" w:rsidRPr="1C451AF1">
        <w:rPr>
          <w:lang w:val="en-GB"/>
        </w:rPr>
        <w:t xml:space="preserve">and inference </w:t>
      </w:r>
      <w:r w:rsidR="1FD6D849" w:rsidRPr="1C451AF1">
        <w:rPr>
          <w:lang w:val="en-GB"/>
        </w:rPr>
        <w:t>cross-check,</w:t>
      </w:r>
      <w:r w:rsidR="030C9506" w:rsidRPr="1C451AF1">
        <w:rPr>
          <w:lang w:val="en-GB"/>
        </w:rPr>
        <w:t xml:space="preserve"> and to eventually adopt it into the next version of NNVC anchor</w:t>
      </w:r>
      <w:r w:rsidR="6CE35319" w:rsidRPr="1C451AF1">
        <w:rPr>
          <w:lang w:val="en-GB"/>
        </w:rPr>
        <w:t xml:space="preserve">. </w:t>
      </w:r>
    </w:p>
    <w:p w14:paraId="5CE56CCA" w14:textId="77777777" w:rsidR="00490CD2" w:rsidRPr="00490CD2" w:rsidRDefault="00490CD2" w:rsidP="00F078A3">
      <w:pPr>
        <w:rPr>
          <w:lang w:val="en-GB"/>
        </w:rPr>
      </w:pPr>
    </w:p>
    <w:p w14:paraId="76D32E55" w14:textId="29F5F0A0" w:rsidR="00BC4368" w:rsidRDefault="00745F6B" w:rsidP="00BC4368">
      <w:pPr>
        <w:pStyle w:val="Heading1"/>
        <w:rPr>
          <w:lang w:val="en-CA"/>
        </w:rPr>
      </w:pPr>
      <w:r w:rsidRPr="005B217D">
        <w:rPr>
          <w:lang w:val="en-CA"/>
        </w:rPr>
        <w:t>Introduction</w:t>
      </w:r>
    </w:p>
    <w:p w14:paraId="06EE1FB2" w14:textId="1A82EC73" w:rsidR="00E441A9" w:rsidRDefault="3A97CE98" w:rsidP="006706D1">
      <w:pPr>
        <w:rPr>
          <w:lang w:val="en-CA"/>
        </w:rPr>
      </w:pPr>
      <w:r>
        <w:rPr>
          <w:lang w:val="en-CA"/>
        </w:rPr>
        <w:t xml:space="preserve">Performing content adaptation </w:t>
      </w:r>
      <w:r w:rsidR="3F8B984F">
        <w:rPr>
          <w:lang w:val="en-CA"/>
        </w:rPr>
        <w:t xml:space="preserve">has </w:t>
      </w:r>
      <w:r>
        <w:rPr>
          <w:lang w:val="en-CA"/>
        </w:rPr>
        <w:t xml:space="preserve">been previously </w:t>
      </w:r>
      <w:r w:rsidR="3F8B984F">
        <w:rPr>
          <w:lang w:val="en-CA"/>
        </w:rPr>
        <w:t xml:space="preserve">shown </w:t>
      </w:r>
      <w:r>
        <w:rPr>
          <w:lang w:val="en-CA"/>
        </w:rPr>
        <w:t xml:space="preserve">to be </w:t>
      </w:r>
      <w:r w:rsidR="3F8B984F">
        <w:rPr>
          <w:lang w:val="en-CA"/>
        </w:rPr>
        <w:t xml:space="preserve">effective </w:t>
      </w:r>
      <w:r>
        <w:rPr>
          <w:lang w:val="en-CA"/>
        </w:rPr>
        <w:t>for neural network</w:t>
      </w:r>
      <w:r w:rsidR="3F8B984F">
        <w:rPr>
          <w:lang w:val="en-CA"/>
        </w:rPr>
        <w:t xml:space="preserve"> post-processing filter</w:t>
      </w:r>
      <w:r>
        <w:rPr>
          <w:lang w:val="en-CA"/>
        </w:rPr>
        <w:t xml:space="preserve">s. In fact, </w:t>
      </w:r>
      <w:r w:rsidR="3F8B984F">
        <w:rPr>
          <w:lang w:val="en-CA"/>
        </w:rPr>
        <w:t>in JVET-</w:t>
      </w:r>
      <w:r w:rsidR="709A9697">
        <w:rPr>
          <w:lang w:val="en-CA"/>
        </w:rPr>
        <w:t xml:space="preserve">AA0066 </w:t>
      </w:r>
      <w:r w:rsidR="00191DD5">
        <w:rPr>
          <w:lang w:val="en-CA"/>
        </w:rPr>
        <w:fldChar w:fldCharType="begin"/>
      </w:r>
      <w:r w:rsidR="00191DD5">
        <w:rPr>
          <w:lang w:val="en-CA"/>
        </w:rPr>
        <w:instrText xml:space="preserve"> REF _Ref139271126 \n \h </w:instrText>
      </w:r>
      <w:r w:rsidR="00191DD5">
        <w:rPr>
          <w:lang w:val="en-CA"/>
        </w:rPr>
      </w:r>
      <w:r w:rsidR="00191DD5">
        <w:rPr>
          <w:lang w:val="en-CA"/>
        </w:rPr>
        <w:fldChar w:fldCharType="separate"/>
      </w:r>
      <w:r w:rsidR="709A9697">
        <w:rPr>
          <w:lang w:val="en-CA"/>
        </w:rPr>
        <w:t>[1]</w:t>
      </w:r>
      <w:r w:rsidR="71307E4D">
        <w:rPr>
          <w:lang w:val="en-CA"/>
        </w:rPr>
        <w:t>,</w:t>
      </w:r>
      <w:r w:rsidR="709A9697">
        <w:rPr>
          <w:lang w:val="en-CA"/>
        </w:rPr>
        <w:t xml:space="preserve"> </w:t>
      </w:r>
      <w:r w:rsidR="00191DD5">
        <w:rPr>
          <w:lang w:val="en-CA"/>
        </w:rPr>
        <w:fldChar w:fldCharType="end"/>
      </w:r>
      <w:r w:rsidR="1E98B4C0">
        <w:rPr>
          <w:lang w:val="en-CA"/>
        </w:rPr>
        <w:t xml:space="preserve">overfitting a </w:t>
      </w:r>
      <w:r>
        <w:rPr>
          <w:lang w:val="en-CA"/>
        </w:rPr>
        <w:t xml:space="preserve">low-complexity </w:t>
      </w:r>
      <w:r w:rsidR="1E98B4C0">
        <w:rPr>
          <w:lang w:val="en-CA"/>
        </w:rPr>
        <w:t>post-processing filter</w:t>
      </w:r>
      <w:r w:rsidR="19E9F09D">
        <w:rPr>
          <w:lang w:val="en-CA"/>
        </w:rPr>
        <w:t xml:space="preserve"> </w:t>
      </w:r>
      <w:r w:rsidR="19E9F09D" w:rsidRPr="00C45F21">
        <w:t>[</w:t>
      </w:r>
      <w:r w:rsidR="19E9F09D">
        <w:t>2</w:t>
      </w:r>
      <w:r w:rsidR="19E9F09D" w:rsidRPr="00C45F21">
        <w:t>]</w:t>
      </w:r>
      <w:r w:rsidR="19E9F09D">
        <w:t xml:space="preserve"> </w:t>
      </w:r>
      <w:r w:rsidR="1E98B4C0">
        <w:rPr>
          <w:lang w:val="en-CA"/>
        </w:rPr>
        <w:t xml:space="preserve">for each input video sequence </w:t>
      </w:r>
      <w:r w:rsidR="6C404532">
        <w:rPr>
          <w:lang w:val="en-CA"/>
        </w:rPr>
        <w:t>increase</w:t>
      </w:r>
      <w:r w:rsidR="69AB6300">
        <w:rPr>
          <w:lang w:val="en-CA"/>
        </w:rPr>
        <w:t>d</w:t>
      </w:r>
      <w:r w:rsidR="6C404532">
        <w:rPr>
          <w:lang w:val="en-CA"/>
        </w:rPr>
        <w:t xml:space="preserve"> the overall BD-rate gains by -2.36% (Y), -7.77% (Cb), -4.66% (Cr)</w:t>
      </w:r>
      <w:r w:rsidR="69AB6300">
        <w:rPr>
          <w:lang w:val="en-CA"/>
        </w:rPr>
        <w:t xml:space="preserve"> in RA configuration over using pretrained (base) models</w:t>
      </w:r>
      <w:r w:rsidR="6C404532">
        <w:rPr>
          <w:lang w:val="en-CA"/>
        </w:rPr>
        <w:t>.</w:t>
      </w:r>
      <w:r w:rsidR="43F398C3">
        <w:rPr>
          <w:lang w:val="en-CA"/>
        </w:rPr>
        <w:t xml:space="preserve"> </w:t>
      </w:r>
      <w:r w:rsidR="25C6F662">
        <w:rPr>
          <w:lang w:val="en-CA"/>
        </w:rPr>
        <w:t xml:space="preserve">This contribution studies the feasibility of </w:t>
      </w:r>
      <w:r w:rsidR="348ECD7D">
        <w:rPr>
          <w:lang w:val="en-CA"/>
        </w:rPr>
        <w:t xml:space="preserve">applying </w:t>
      </w:r>
      <w:r w:rsidR="25C6F662">
        <w:rPr>
          <w:lang w:val="en-CA"/>
        </w:rPr>
        <w:t>content-adap</w:t>
      </w:r>
      <w:r w:rsidR="348ECD7D">
        <w:rPr>
          <w:lang w:val="en-CA"/>
        </w:rPr>
        <w:t>tation</w:t>
      </w:r>
      <w:r w:rsidR="25C6F662">
        <w:rPr>
          <w:lang w:val="en-CA"/>
        </w:rPr>
        <w:t xml:space="preserve"> </w:t>
      </w:r>
      <w:r w:rsidR="348ECD7D">
        <w:rPr>
          <w:lang w:val="en-CA"/>
        </w:rPr>
        <w:t xml:space="preserve">to a neural network </w:t>
      </w:r>
      <w:r w:rsidR="25C6F662">
        <w:rPr>
          <w:lang w:val="en-CA"/>
        </w:rPr>
        <w:t>loop</w:t>
      </w:r>
      <w:r w:rsidR="44B96566">
        <w:rPr>
          <w:lang w:val="en-CA"/>
        </w:rPr>
        <w:t>-</w:t>
      </w:r>
      <w:r w:rsidR="25C6F662">
        <w:rPr>
          <w:lang w:val="en-CA"/>
        </w:rPr>
        <w:t>filter.</w:t>
      </w:r>
      <w:r w:rsidR="1042A774">
        <w:rPr>
          <w:lang w:val="en-CA"/>
        </w:rPr>
        <w:t xml:space="preserve"> </w:t>
      </w:r>
    </w:p>
    <w:p w14:paraId="2F891BA7" w14:textId="1C1B3EDA" w:rsidR="00E441A9" w:rsidRDefault="00E441A9" w:rsidP="006706D1">
      <w:pPr>
        <w:rPr>
          <w:lang w:val="en-CA"/>
        </w:rPr>
      </w:pPr>
      <w:r w:rsidRPr="414AB93D">
        <w:rPr>
          <w:lang w:val="en-CA"/>
        </w:rPr>
        <w:t xml:space="preserve">The </w:t>
      </w:r>
      <w:r w:rsidR="00781BDF" w:rsidRPr="414AB93D">
        <w:rPr>
          <w:lang w:val="en-CA"/>
        </w:rPr>
        <w:t xml:space="preserve">proposed </w:t>
      </w:r>
      <w:r w:rsidRPr="414AB93D">
        <w:rPr>
          <w:lang w:val="en-CA"/>
        </w:rPr>
        <w:t>content-adapt</w:t>
      </w:r>
      <w:r w:rsidR="00781BDF" w:rsidRPr="414AB93D">
        <w:rPr>
          <w:lang w:val="en-CA"/>
        </w:rPr>
        <w:t>ation</w:t>
      </w:r>
      <w:r w:rsidRPr="414AB93D">
        <w:rPr>
          <w:lang w:val="en-CA"/>
        </w:rPr>
        <w:t xml:space="preserve"> is </w:t>
      </w:r>
      <w:r w:rsidR="00781BDF" w:rsidRPr="414AB93D">
        <w:rPr>
          <w:lang w:val="en-CA"/>
        </w:rPr>
        <w:t xml:space="preserve">performed </w:t>
      </w:r>
      <w:r w:rsidRPr="414AB93D">
        <w:rPr>
          <w:lang w:val="en-CA"/>
        </w:rPr>
        <w:t>by overfitting multipliers</w:t>
      </w:r>
      <w:r w:rsidR="00E65FB3" w:rsidRPr="414AB93D">
        <w:rPr>
          <w:lang w:val="en-CA"/>
        </w:rPr>
        <w:t xml:space="preserve"> </w:t>
      </w:r>
      <w:r w:rsidRPr="414AB93D">
        <w:rPr>
          <w:lang w:val="en-CA"/>
        </w:rPr>
        <w:t xml:space="preserve">applied after </w:t>
      </w:r>
      <w:r w:rsidR="00397607" w:rsidRPr="414AB93D">
        <w:rPr>
          <w:lang w:val="en-CA"/>
        </w:rPr>
        <w:t xml:space="preserve">each convolutional block, shown as the following equation: </w:t>
      </w:r>
    </w:p>
    <w:p w14:paraId="00EAF3D4" w14:textId="77777777" w:rsidR="0041511D" w:rsidRDefault="0041511D" w:rsidP="4216F1C2">
      <w:pPr>
        <w:jc w:val="cente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r>
            <m:rPr>
              <m:sty m:val="p"/>
            </m:rPr>
            <w:rPr>
              <w:rFonts w:ascii="Cambria Math" w:hAnsi="Cambria Math"/>
              <w:szCs w:val="22"/>
            </w:rPr>
            <w:br/>
          </m:r>
        </m:oMath>
      </m:oMathPara>
    </w:p>
    <w:p w14:paraId="567CDF7B" w14:textId="615F5E39" w:rsidR="0041511D" w:rsidRDefault="0041511D" w:rsidP="414AB93D">
      <w:pPr>
        <w:rPr>
          <w:lang w:val="en-CA"/>
        </w:rPr>
      </w:pPr>
      <w:r w:rsidRPr="24D03C77">
        <w:t>w</w:t>
      </w:r>
      <w:r w:rsidRPr="24D03C77">
        <w:rPr>
          <w:lang w:val="en-CA"/>
        </w:rPr>
        <w:t xml:space="preserve">here </w:t>
      </w:r>
      <m:oMath>
        <m:r>
          <w:rPr>
            <w:rFonts w:ascii="Cambria Math" w:hAnsi="Cambria Math"/>
            <w:szCs w:val="22"/>
            <w:lang w:val="en-CA"/>
          </w:rPr>
          <m:t>W</m:t>
        </m:r>
      </m:oMath>
      <w:r w:rsidRPr="24D03C77">
        <w:rPr>
          <w:lang w:val="en-CA"/>
        </w:rPr>
        <w:t xml:space="preserve"> is the kernel, </w:t>
      </w:r>
      <m:oMath>
        <m:r>
          <w:rPr>
            <w:rFonts w:ascii="Cambria Math" w:hAnsi="Cambria Math"/>
            <w:szCs w:val="22"/>
            <w:lang w:val="en-CA"/>
          </w:rPr>
          <m:t>*</m:t>
        </m:r>
      </m:oMath>
      <w:r w:rsidRPr="24D03C77">
        <w:rPr>
          <w:lang w:val="en-CA"/>
        </w:rPr>
        <w:t xml:space="preserve"> is the convolution operator, </w:t>
      </w:r>
      <m:oMath>
        <m:r>
          <w:rPr>
            <w:rFonts w:ascii="Cambria Math" w:hAnsi="Cambria Math"/>
            <w:szCs w:val="22"/>
            <w:lang w:val="en-CA"/>
          </w:rPr>
          <m:t>x</m:t>
        </m:r>
      </m:oMath>
      <w:r w:rsidRPr="24D03C77">
        <w:rPr>
          <w:lang w:val="en-CA"/>
        </w:rPr>
        <w:t xml:space="preserve"> is the input, </w:t>
      </w:r>
      <m:oMath>
        <m:r>
          <w:rPr>
            <w:rFonts w:ascii="Cambria Math" w:hAnsi="Cambria Math"/>
            <w:szCs w:val="22"/>
            <w:lang w:val="en-CA"/>
          </w:rPr>
          <m:t>b</m:t>
        </m:r>
      </m:oMath>
      <w:r w:rsidRPr="24D03C77">
        <w:rPr>
          <w:lang w:val="en-CA"/>
        </w:rPr>
        <w:t xml:space="preserve"> is the bias, </w:t>
      </w:r>
      <m:oMath>
        <m:r>
          <w:rPr>
            <w:rFonts w:ascii="Cambria Math" w:hAnsi="Cambria Math"/>
            <w:szCs w:val="22"/>
            <w:lang w:val="en-CA"/>
          </w:rPr>
          <m:t>m</m:t>
        </m:r>
      </m:oMath>
      <w:r w:rsidRPr="24D03C77">
        <w:rPr>
          <w:lang w:val="en-CA"/>
        </w:rPr>
        <w:t xml:space="preserve"> is the multiplier and </w:t>
      </w:r>
      <m:oMath>
        <m:r>
          <w:rPr>
            <w:rFonts w:ascii="Cambria Math" w:hAnsi="Cambria Math"/>
            <w:szCs w:val="22"/>
            <w:lang w:val="en-CA"/>
          </w:rPr>
          <m:t>σ</m:t>
        </m:r>
      </m:oMath>
      <w:r w:rsidRPr="24D03C77">
        <w:rPr>
          <w:lang w:val="en-CA"/>
        </w:rPr>
        <w:t xml:space="preserve"> is the activation function.</w:t>
      </w:r>
    </w:p>
    <w:p w14:paraId="2D7C059A" w14:textId="2CF3EAA7" w:rsidR="00397607" w:rsidRDefault="0041511D" w:rsidP="0041511D">
      <w:pPr>
        <w:spacing w:line="259" w:lineRule="auto"/>
        <w:rPr>
          <w:szCs w:val="22"/>
          <w:lang w:val="en-CA"/>
        </w:rPr>
      </w:pPr>
      <w:r w:rsidRPr="0338B3FA">
        <w:rPr>
          <w:szCs w:val="22"/>
          <w:lang w:val="en-CA"/>
        </w:rPr>
        <w:t xml:space="preserve">The network architecture is based on </w:t>
      </w:r>
      <w:r w:rsidR="00397607" w:rsidRPr="00C0032F">
        <w:rPr>
          <w:szCs w:val="22"/>
          <w:lang w:val="en-CA"/>
        </w:rPr>
        <w:t>JVET-</w:t>
      </w:r>
      <w:r w:rsidR="00A20CD4" w:rsidRPr="00C0032F">
        <w:rPr>
          <w:szCs w:val="22"/>
          <w:lang w:val="en-CA"/>
        </w:rPr>
        <w:t>AD0156</w:t>
      </w:r>
      <w:r w:rsidR="00D3358A">
        <w:rPr>
          <w:szCs w:val="22"/>
          <w:lang w:val="en-CA"/>
        </w:rPr>
        <w:t xml:space="preserve"> </w:t>
      </w:r>
      <w:r w:rsidR="00397607" w:rsidRPr="00C0032F">
        <w:rPr>
          <w:szCs w:val="22"/>
          <w:lang w:val="en-CA"/>
        </w:rPr>
        <w:t>[</w:t>
      </w:r>
      <w:r w:rsidR="00C0032F" w:rsidRPr="00C0032F">
        <w:rPr>
          <w:szCs w:val="22"/>
          <w:lang w:val="en-CA"/>
        </w:rPr>
        <w:t>3</w:t>
      </w:r>
      <w:r w:rsidR="00397607" w:rsidRPr="00C0032F">
        <w:rPr>
          <w:szCs w:val="22"/>
          <w:lang w:val="en-CA"/>
        </w:rPr>
        <w:t>]</w:t>
      </w:r>
      <w:r w:rsidRPr="00C0032F">
        <w:rPr>
          <w:szCs w:val="22"/>
          <w:lang w:val="en-CA"/>
        </w:rPr>
        <w:t xml:space="preserve"> (Figure 1)</w:t>
      </w:r>
      <w:r w:rsidR="00397607">
        <w:rPr>
          <w:szCs w:val="22"/>
          <w:lang w:val="en-CA"/>
        </w:rPr>
        <w:t xml:space="preserve"> and the difference is that the multiplier layers are added after each convolutional block.</w:t>
      </w:r>
    </w:p>
    <w:p w14:paraId="0F12433A" w14:textId="460537FC" w:rsidR="0069407B" w:rsidRPr="001D4119" w:rsidRDefault="00A00675" w:rsidP="1C451AF1">
      <w:pPr>
        <w:spacing w:line="259" w:lineRule="auto"/>
        <w:rPr>
          <w:lang w:val="en-CA"/>
        </w:rPr>
      </w:pPr>
      <w:r>
        <w:rPr>
          <w:noProof/>
        </w:rPr>
        <mc:AlternateContent>
          <mc:Choice Requires="wpg">
            <w:drawing>
              <wp:anchor distT="0" distB="0" distL="114300" distR="114300" simplePos="0" relativeHeight="251658243" behindDoc="0" locked="0" layoutInCell="1" allowOverlap="1" wp14:anchorId="6A7C02BA" wp14:editId="2146848D">
                <wp:simplePos x="0" y="0"/>
                <wp:positionH relativeFrom="margin">
                  <wp:posOffset>-635</wp:posOffset>
                </wp:positionH>
                <wp:positionV relativeFrom="paragraph">
                  <wp:posOffset>256540</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1" cy="2065655"/>
                        </a:xfrm>
                      </wpg:grpSpPr>
                      <wpg:grpSp>
                        <wpg:cNvPr id="296" name="Group 296"/>
                        <wpg:cNvGrpSpPr/>
                        <wpg:grpSpPr>
                          <a:xfrm>
                            <a:off x="0" y="0"/>
                            <a:ext cx="6093761" cy="2065655"/>
                            <a:chOff x="0" y="0"/>
                            <a:chExt cx="6093761" cy="2066265"/>
                          </a:xfrm>
                        </wpg:grpSpPr>
                        <wpg:grpSp>
                          <wpg:cNvPr id="297" name="Group 297"/>
                          <wpg:cNvGrpSpPr/>
                          <wpg:grpSpPr>
                            <a:xfrm>
                              <a:off x="0" y="0"/>
                              <a:ext cx="6093761" cy="2066265"/>
                              <a:chOff x="0" y="0"/>
                              <a:chExt cx="6093761" cy="2066265"/>
                            </a:xfrm>
                          </wpg:grpSpPr>
                          <wpg:grpSp>
                            <wpg:cNvPr id="298" name="Group 298"/>
                            <wpg:cNvGrpSpPr/>
                            <wpg:grpSpPr>
                              <a:xfrm>
                                <a:off x="0" y="0"/>
                                <a:ext cx="6093761" cy="1303635"/>
                                <a:chOff x="0" y="0"/>
                                <a:chExt cx="6094129" cy="1303829"/>
                              </a:xfrm>
                            </wpg:grpSpPr>
                            <wpg:grpSp>
                              <wpg:cNvPr id="299" name="Group 299"/>
                              <wpg:cNvGrpSpPr/>
                              <wpg:grpSpPr>
                                <a:xfrm>
                                  <a:off x="0" y="0"/>
                                  <a:ext cx="6094129" cy="1303829"/>
                                  <a:chOff x="0" y="0"/>
                                  <a:chExt cx="6094129"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94129" cy="1303829"/>
                                    <a:chOff x="0" y="0"/>
                                    <a:chExt cx="6094129"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9BA588C" w14:textId="77777777" w:rsidR="00822775" w:rsidRPr="002F3F41" w:rsidRDefault="00822775" w:rsidP="00F72985">
                                          <w:pPr>
                                            <w:spacing w:before="0"/>
                                            <w:rPr>
                                              <w:sz w:val="10"/>
                                              <w:szCs w:val="10"/>
                                            </w:rPr>
                                          </w:pPr>
                                          <w:r w:rsidRPr="002F3F41">
                                            <w:rPr>
                                              <w:sz w:val="10"/>
                                              <w:szCs w:val="10"/>
                                            </w:rPr>
                                            <w:t>3x3 conv 3x3x10xM</w:t>
                                          </w:r>
                                        </w:p>
                                        <w:p w14:paraId="4CE3B2EC" w14:textId="77777777" w:rsidR="00822775" w:rsidRPr="002F3F41" w:rsidRDefault="00822775" w:rsidP="00F72985">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653ED30" w14:textId="77777777" w:rsidR="00822775" w:rsidRPr="002F3F41" w:rsidRDefault="00822775" w:rsidP="00F72985">
                                          <w:pPr>
                                            <w:spacing w:before="0"/>
                                            <w:rPr>
                                              <w:sz w:val="10"/>
                                              <w:szCs w:val="10"/>
                                            </w:rPr>
                                          </w:pPr>
                                          <w:r w:rsidRPr="002F3F41">
                                            <w:rPr>
                                              <w:sz w:val="10"/>
                                              <w:szCs w:val="10"/>
                                            </w:rPr>
                                            <w:t xml:space="preserve">Leaky ReLu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CBF2207" w14:textId="77777777" w:rsidR="00822775" w:rsidRPr="002F3F41" w:rsidRDefault="00822775" w:rsidP="00F72985">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B894D57" w14:textId="77777777" w:rsidR="00822775" w:rsidRPr="002F3F41" w:rsidRDefault="00822775" w:rsidP="00F72985">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690AE6" w14:textId="77777777" w:rsidR="00822775" w:rsidRPr="002F3F41" w:rsidRDefault="00822775"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D402FB" w14:textId="77777777" w:rsidR="00822775" w:rsidRPr="002F3F41" w:rsidRDefault="00822775"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832076" w14:textId="77777777" w:rsidR="00822775" w:rsidRPr="002F3F41" w:rsidRDefault="00822775"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14170" w14:textId="77777777" w:rsidR="00822775" w:rsidRPr="002F3F41" w:rsidRDefault="00822775"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B80EC0" w14:textId="77777777" w:rsidR="00822775" w:rsidRPr="002F3F41" w:rsidRDefault="00822775"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F1AA3E7" w14:textId="77777777" w:rsidR="00822775" w:rsidRPr="002F3F41" w:rsidRDefault="00822775"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0ED20C" w14:textId="77777777" w:rsidR="00822775" w:rsidRPr="002F3F41" w:rsidRDefault="00822775"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1F9CFD63" w14:textId="77777777" w:rsidR="00822775" w:rsidRPr="00941BED" w:rsidRDefault="00822775" w:rsidP="00F72985">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64B18F70" w14:textId="77777777" w:rsidR="00822775" w:rsidRPr="00941BED" w:rsidRDefault="00822775" w:rsidP="00F72985">
                                              <w:pPr>
                                                <w:spacing w:before="0"/>
                                                <w:rPr>
                                                  <w:sz w:val="10"/>
                                                  <w:szCs w:val="10"/>
                                                </w:rPr>
                                              </w:pPr>
                                              <w:r w:rsidRPr="002F3F41">
                                                <w:rPr>
                                                  <w:sz w:val="10"/>
                                                  <w:szCs w:val="10"/>
                                                </w:rPr>
                                                <w:t>Qstep</w:t>
                                              </w:r>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898AD" w14:textId="77777777" w:rsidR="00822775" w:rsidRPr="002F3F41" w:rsidRDefault="00822775" w:rsidP="00F72985">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65E849" w14:textId="77777777" w:rsidR="00822775" w:rsidRPr="00941BED" w:rsidRDefault="00822775" w:rsidP="00F72985">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A8CFE48" w14:textId="77777777" w:rsidR="00822775" w:rsidRPr="002F3F41" w:rsidRDefault="00822775" w:rsidP="00F72985">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03C7C0" w14:textId="77777777" w:rsidR="00822775" w:rsidRPr="002F3F41" w:rsidRDefault="00822775" w:rsidP="00F72985">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130869" w14:textId="77777777" w:rsidR="00822775" w:rsidRPr="002F3F41" w:rsidRDefault="00822775" w:rsidP="00F72985">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36810E" w14:textId="77777777" w:rsidR="00822775" w:rsidRPr="002F3F41" w:rsidRDefault="00822775" w:rsidP="00F72985">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61015" y="469900"/>
                                      <a:ext cx="633114" cy="789262"/>
                                      <a:chOff x="0" y="46566"/>
                                      <a:chExt cx="633370" cy="789262"/>
                                    </a:xfrm>
                                  </wpg:grpSpPr>
                                  <wpg:grpSp>
                                    <wpg:cNvPr id="440" name="Group 440"/>
                                    <wpg:cNvGrpSpPr/>
                                    <wpg:grpSpPr>
                                      <a:xfrm>
                                        <a:off x="0" y="46566"/>
                                        <a:ext cx="633370" cy="789262"/>
                                        <a:chOff x="0" y="46566"/>
                                        <a:chExt cx="633370" cy="789262"/>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89335" y="569128"/>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01D8EB" w14:textId="77777777" w:rsidR="00822775" w:rsidRPr="002F3F41" w:rsidRDefault="00822775" w:rsidP="00F72985">
                                            <w:pPr>
                                              <w:spacing w:before="0"/>
                                              <w:rPr>
                                                <w:sz w:val="10"/>
                                                <w:szCs w:val="10"/>
                                              </w:rPr>
                                            </w:pPr>
                                            <w:r w:rsidRPr="002F3F41">
                                              <w:rPr>
                                                <w:sz w:val="10"/>
                                                <w:szCs w:val="10"/>
                                              </w:rPr>
                                              <w:t>Y’x4+U’+V‘</w:t>
                                            </w:r>
                                            <w:r>
                                              <w:rPr>
                                                <w:sz w:val="10"/>
                                                <w:szCs w:val="10"/>
                                              </w:rPr>
                                              <w:t xml:space="preserve"> </w:t>
                                            </w:r>
                                            <w:r w:rsidRPr="002F3F41">
                                              <w:rPr>
                                                <w:sz w:val="10"/>
                                                <w:szCs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B7940" w14:textId="77777777" w:rsidR="00822775" w:rsidRPr="00941BED" w:rsidRDefault="00822775" w:rsidP="00F72985">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9769D6" w14:textId="77777777" w:rsidR="00822775" w:rsidRPr="00941BED" w:rsidRDefault="00822775" w:rsidP="00F72985">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116483"/>
                                <a:ext cx="782320" cy="949782"/>
                                <a:chOff x="0" y="-213389"/>
                                <a:chExt cx="782320" cy="949782"/>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C40B90" w14:textId="77777777" w:rsidR="00822775" w:rsidRPr="002F3F41" w:rsidRDefault="00822775" w:rsidP="00F72985">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74631" y="-213389"/>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CFC5E78" w14:textId="77777777" w:rsidR="00822775" w:rsidRPr="002F3F41" w:rsidRDefault="00822775" w:rsidP="00496AE1">
                                    <w:pPr>
                                      <w:spacing w:before="0"/>
                                      <w:rPr>
                                        <w:sz w:val="10"/>
                                        <w:szCs w:val="10"/>
                                      </w:rPr>
                                    </w:pPr>
                                    <w:r w:rsidRPr="002F3F41">
                                      <w:rPr>
                                        <w:sz w:val="10"/>
                                        <w:szCs w:val="10"/>
                                      </w:rPr>
                                      <w:t>3x1 Sep conv 3x1xRxR</w:t>
                                    </w:r>
                                  </w:p>
                                  <w:p w14:paraId="18C0DC31" w14:textId="77777777" w:rsidR="00822775" w:rsidRPr="002F3F41" w:rsidRDefault="00822775" w:rsidP="00F72985">
                                    <w:pPr>
                                      <w:spacing w:before="0"/>
                                      <w:rPr>
                                        <w:sz w:val="10"/>
                                        <w:szCs w:val="10"/>
                                      </w:rPr>
                                    </w:pPr>
                                    <w:r w:rsidRPr="002F3F41">
                                      <w:rPr>
                                        <w:sz w:val="10"/>
                                        <w:szCs w:val="10"/>
                                      </w:rPr>
                                      <w:t>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9CBF8ED" w14:textId="77777777" w:rsidR="00822775" w:rsidRPr="002F3F41" w:rsidRDefault="00822775" w:rsidP="00F72985">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170062"/>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196D9E" w14:textId="77777777" w:rsidR="00822775" w:rsidRPr="002F3F41" w:rsidRDefault="00822775" w:rsidP="00F72985">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278F3837" w14:textId="77777777" w:rsidR="00822775" w:rsidRPr="00941BED" w:rsidRDefault="00822775" w:rsidP="00F72985">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3C6C6C73" w14:textId="77777777" w:rsidR="00822775" w:rsidRPr="007D3E5C" w:rsidRDefault="00822775" w:rsidP="00F72985">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268942C8" w14:textId="77777777" w:rsidR="00822775" w:rsidRPr="00941BED" w:rsidRDefault="00822775" w:rsidP="00F72985">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AD3C5AC" w14:textId="77777777" w:rsidR="00822775" w:rsidRPr="002F3F41" w:rsidRDefault="00822775" w:rsidP="00F72985">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9536194" w14:textId="77777777" w:rsidR="00822775" w:rsidRPr="002F3F41" w:rsidRDefault="00822775" w:rsidP="00F72985">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C74E7D3">
              <v:group id="Group 268" style="position:absolute;left:0;text-align:left;margin-left:-.05pt;margin-top:20.2pt;width:474.65pt;height:166pt;z-index:251658243;mso-position-horizontal-relative:margin;mso-width-relative:margin;mso-height-relative:margin" coordsize="60937,20656" o:spid="_x0000_s1026" w14:anchorId="6A7C02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">
                <v:group id="Group 296" style="position:absolute;width:60937;height:20656" coordsize="60937,20662"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style="position:absolute;width:60937;height:20662" coordsize="60937,2066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style="position:absolute;width:60937;height:13036" coordsize="60941,13038"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style="position:absolute;width:60941;height:13038" coordsize="60941,13038"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Right Arrow 40" style="position:absolute;left:7620;top:6519;width:1820;height:762;visibility:visible;mso-wrap-style:square;v-text-anchor:middle" o:spid="_x0000_s1031" fillcolor="#8eaadb [1940]" strokecolor="#1f3763 [1604]" strokeweight=".25pt" type="#_x0000_t13" adj="17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v:group id="Group 301" style="position:absolute;width:60941;height:13038" coordsize="60941,13038" o:spid="_x0000_s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style="position:absolute;left:9736;top:2581;width:4271;height:7748" coordsize="4626,8213" coordorigin=""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style="position:absolute;left:169;top:381;width:4064;height:7831" coordsize="4064,7831" o:spid="_x0000_s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style="position:absolute;width:4064;height:7831;visibility:visible;mso-wrap-style:square;v-text-anchor:middle" o:spid="_x0000_s1035"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v:rect id="Rectangle 305" style="position:absolute;left:635;top:550;width:1185;height:6646;visibility:visible;mso-wrap-style:square;v-text-anchor:middle" o:spid="_x0000_s1036"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v:rect id="Rectangle 306" style="position:absolute;left:2413;top:592;width:1181;height:6642;visibility:visible;mso-wrap-style:square;v-text-anchor:middle" o:spid="_x0000_s1037"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v:group>
                            <v:shapetype id="_x0000_t202" coordsize="21600,21600" o:spt="202" path="m,l,21600r21600,l21600,xe">
                              <v:stroke joinstyle="miter"/>
                              <v:path gradientshapeok="t" o:connecttype="rect"/>
                            </v:shapetype>
                            <v:shape id="Text Box 307" style="position:absolute;top:1227;width:2540;height:6088;visibility:visible;mso-wrap-style:square;v-text-anchor:top" o:spid="_x0000_s1038"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v:textbox style="layout-flow:vertical;mso-layout-flow-alt:bottom-to-top">
                                <w:txbxContent>
                                  <w:p w:rsidRPr="002F3F41" w:rsidR="00822775" w:rsidP="00F72985" w:rsidRDefault="00822775" w14:paraId="37C8A45A" w14:textId="77777777">
                                    <w:pPr>
                                      <w:spacing w:before="0"/>
                                      <w:rPr>
                                        <w:sz w:val="10"/>
                                        <w:szCs w:val="10"/>
                                      </w:rPr>
                                    </w:pPr>
                                    <w:r w:rsidRPr="002F3F41">
                                      <w:rPr>
                                        <w:sz w:val="10"/>
                                        <w:szCs w:val="10"/>
                                      </w:rPr>
                                      <w:t>3x3 conv 3x3x10xM</w:t>
                                    </w:r>
                                  </w:p>
                                  <w:p w:rsidRPr="002F3F41" w:rsidR="00822775" w:rsidP="00F72985" w:rsidRDefault="00822775" w14:paraId="672A6659" w14:textId="77777777">
                                    <w:pPr>
                                      <w:spacing w:before="0"/>
                                      <w:rPr>
                                        <w:sz w:val="10"/>
                                        <w:szCs w:val="10"/>
                                      </w:rPr>
                                    </w:pPr>
                                  </w:p>
                                </w:txbxContent>
                              </v:textbox>
                            </v:shape>
                            <v:shape id="Text Box 308" style="position:absolute;left:1862;width:2764;height:6086;visibility:visible;mso-wrap-style:square;v-text-anchor:top" o:spid="_x0000_s1039"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v:textbox style="layout-flow:vertical;mso-layout-flow-alt:bottom-to-top">
                                <w:txbxContent>
                                  <w:p w:rsidRPr="002F3F41" w:rsidR="00822775" w:rsidP="00F72985" w:rsidRDefault="00822775" w14:paraId="28E9A719" w14:textId="77777777">
                                    <w:pPr>
                                      <w:spacing w:before="0"/>
                                      <w:rPr>
                                        <w:sz w:val="10"/>
                                        <w:szCs w:val="10"/>
                                      </w:rPr>
                                    </w:pPr>
                                    <w:r w:rsidRPr="002F3F41">
                                      <w:rPr>
                                        <w:sz w:val="10"/>
                                        <w:szCs w:val="10"/>
                                      </w:rPr>
                                      <w:t xml:space="preserve">Leaky ReLu </w:t>
                                    </w:r>
                                  </w:p>
                                </w:txbxContent>
                              </v:textbox>
                            </v:shape>
                          </v:group>
                          <v:group id="Group 309" style="position:absolute;left:44699;top:2878;width:2701;height:7274" coordsize="2875,7831" coordorigin="-4" o:spid="_x0000_s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style="position:absolute;left:169;width:2413;height:7831" coordsize="2413,7831"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style="position:absolute;width:2413;height:7831;visibility:visible;mso-wrap-style:square;v-text-anchor:middle" o:spid="_x0000_s1042"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v:rect id="Rectangle 312" style="position:absolute;left:635;top:762;width:1185;height:6646;visibility:visible;mso-wrap-style:square;v-text-anchor:middle" o:spid="_x0000_s1043"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v:group>
                            <v:shape id="Text Box 313" style="position:absolute;left:-4;top:677;width:2874;height:6087;visibility:visible;mso-wrap-style:square;v-text-anchor:top" o:spid="_x0000_s104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v:textbox style="layout-flow:vertical;mso-layout-flow-alt:bottom-to-top">
                                <w:txbxContent>
                                  <w:p w:rsidRPr="002F3F41" w:rsidR="00822775" w:rsidP="00F72985" w:rsidRDefault="00822775" w14:paraId="1A9A1D60" w14:textId="77777777">
                                    <w:pPr>
                                      <w:spacing w:before="0"/>
                                      <w:rPr>
                                        <w:sz w:val="10"/>
                                        <w:szCs w:val="10"/>
                                      </w:rPr>
                                    </w:pPr>
                                    <w:r w:rsidRPr="002F3F41">
                                      <w:rPr>
                                        <w:sz w:val="10"/>
                                        <w:szCs w:val="10"/>
                                      </w:rPr>
                                      <w:t>3x3 conv 3x3xKxL</w:t>
                                    </w:r>
                                  </w:p>
                                </w:txbxContent>
                              </v:textbox>
                            </v:shape>
                          </v:group>
                          <v:group id="Group 314" style="position:absolute;left:14435;top:2836;width:7985;height:7404" coordsize="8597,8043" coordorigin=""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style="position:absolute;left:84;top:42;width:8255;height:8001" coordsize="8255,8001" o:spid="_x0000_s1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style="position:absolute;width:8255;height:8001;visibility:visible;mso-wrap-style:square;v-text-anchor:middle" o:spid="_x0000_s1047"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v:rect id="Rectangle 317" style="position:absolute;left:677;top:592;width:1181;height:6642;visibility:visible;mso-wrap-style:square;v-text-anchor:middle" o:spid="_x0000_s1048"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v:rect id="Rectangle 318" style="position:absolute;left:2624;top:592;width:1181;height:6642;visibility:visible;mso-wrap-style:square;v-text-anchor:middle" o:spid="_x0000_s1049"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v:rect id="Rectangle 319" style="position:absolute;left:4572;top:550;width:1185;height:6646;visibility:visible;mso-wrap-style:square;v-text-anchor:middle" o:spid="_x0000_s1050"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v:rect id="Rectangle 384" style="position:absolute;left:6477;top:550;width:1185;height:6646;visibility:visible;mso-wrap-style:square;v-text-anchor:middle" o:spid="_x0000_s1051" fillcolor="#00b0f0"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v:group>
                            <v:shape id="Text Box 385" style="position:absolute;top:1058;width:2667;height:6087;visibility:visible;mso-wrap-style:square;v-text-anchor:top" o:spid="_x0000_s1052"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v:textbox style="layout-flow:vertical;mso-layout-flow-alt:bottom-to-top">
                                <w:txbxContent>
                                  <w:p w:rsidRPr="002F3F41" w:rsidR="00822775" w:rsidP="00F72985" w:rsidRDefault="00822775" w14:paraId="0EAEE722" w14:textId="77777777">
                                    <w:pPr>
                                      <w:spacing w:before="0"/>
                                      <w:rPr>
                                        <w:sz w:val="10"/>
                                        <w:szCs w:val="10"/>
                                      </w:rPr>
                                    </w:pPr>
                                    <w:r w:rsidRPr="002F3F41">
                                      <w:rPr>
                                        <w:sz w:val="10"/>
                                        <w:szCs w:val="10"/>
                                      </w:rPr>
                                      <w:t>1x1 conv 1x1xMxM</w:t>
                                    </w:r>
                                  </w:p>
                                </w:txbxContent>
                              </v:textbox>
                            </v:shape>
                            <v:shape id="Text Box 386" style="position:absolute;left:1945;width:3003;height:6087;visibility:visible;mso-wrap-style:square;v-text-anchor:top" o:spid="_x0000_s1053"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v:textbox style="layout-flow:vertical;mso-layout-flow-alt:bottom-to-top">
                                <w:txbxContent>
                                  <w:p w:rsidRPr="002F3F41" w:rsidR="00822775" w:rsidP="00F72985" w:rsidRDefault="00822775" w14:paraId="7B294E55" w14:textId="77777777">
                                    <w:pPr>
                                      <w:spacing w:before="0"/>
                                      <w:rPr>
                                        <w:sz w:val="10"/>
                                        <w:szCs w:val="10"/>
                                      </w:rPr>
                                    </w:pPr>
                                    <w:r w:rsidRPr="002F3F41">
                                      <w:rPr>
                                        <w:sz w:val="10"/>
                                        <w:szCs w:val="10"/>
                                      </w:rPr>
                                      <w:t>Leaky ReLu</w:t>
                                    </w:r>
                                  </w:p>
                                </w:txbxContent>
                              </v:textbox>
                            </v:shape>
                            <v:shape id="Text Box 387" style="position:absolute;left:5799;top:677;width:2798;height:6087;visibility:visible;mso-wrap-style:square;v-text-anchor:top" o:spid="_x0000_s105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v:textbox style="layout-flow:vertical;mso-layout-flow-alt:bottom-to-top">
                                <w:txbxContent>
                                  <w:p w:rsidRPr="002F3F41" w:rsidR="00822775" w:rsidP="00F72985" w:rsidRDefault="00822775" w14:paraId="7BA32E64" w14:textId="77777777">
                                    <w:pPr>
                                      <w:spacing w:before="0"/>
                                      <w:rPr>
                                        <w:sz w:val="10"/>
                                        <w:szCs w:val="10"/>
                                      </w:rPr>
                                    </w:pPr>
                                    <w:r w:rsidRPr="002F3F41">
                                      <w:rPr>
                                        <w:sz w:val="10"/>
                                        <w:szCs w:val="10"/>
                                      </w:rPr>
                                      <w:t>3x3 conv 3x3xKxK</w:t>
                                    </w:r>
                                  </w:p>
                                </w:txbxContent>
                              </v:textbox>
                            </v:shape>
                            <v:shape id="Text Box 388" style="position:absolute;left:3894;top:719;width:2667;height:6168;visibility:visible;mso-wrap-style:square;v-text-anchor:top" o:spid="_x0000_s1055"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v:textbox style="layout-flow:vertical;mso-layout-flow-alt:bottom-to-top">
                                <w:txbxContent>
                                  <w:p w:rsidRPr="002F3F41" w:rsidR="00822775" w:rsidP="00F72985" w:rsidRDefault="00822775" w14:paraId="371F0B29" w14:textId="77777777">
                                    <w:pPr>
                                      <w:spacing w:before="0"/>
                                      <w:rPr>
                                        <w:sz w:val="10"/>
                                        <w:szCs w:val="10"/>
                                      </w:rPr>
                                    </w:pPr>
                                    <w:r w:rsidRPr="002F3F41">
                                      <w:rPr>
                                        <w:sz w:val="10"/>
                                        <w:szCs w:val="10"/>
                                      </w:rPr>
                                      <w:t>1x1 conv 1x1xMxK</w:t>
                                    </w:r>
                                  </w:p>
                                </w:txbxContent>
                              </v:textbox>
                            </v:shape>
                          </v:group>
                          <v:group id="Group 389" style="position:absolute;left:23241;top:2836;width:8079;height:7404" coordsize="8655,8043" coordorigin=""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style="position:absolute;left:84;top:42;width:8255;height:8001" coordsize="8255,800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style="position:absolute;width:8255;height:8001;visibility:visible;mso-wrap-style:square;v-text-anchor:middle" o:spid="_x0000_s1058"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v:rect id="Rectangle 392" style="position:absolute;left:677;top:592;width:1181;height:6642;visibility:visible;mso-wrap-style:square;v-text-anchor:middle" o:spid="_x0000_s1059"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v:rect id="Rectangle 393" style="position:absolute;left:2624;top:592;width:1181;height:6642;visibility:visible;mso-wrap-style:square;v-text-anchor:middle" o:spid="_x0000_s1060"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v:rect id="Rectangle 394" style="position:absolute;left:4572;top:550;width:1185;height:6646;visibility:visible;mso-wrap-style:square;v-text-anchor:middle" o:spid="_x0000_s1061"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v:rect id="Rectangle 395" style="position:absolute;left:6477;top:550;width:1185;height:6646;visibility:visible;mso-wrap-style:square;v-text-anchor:middle" o:spid="_x0000_s1062" fillcolor="#00b0f0"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v:group>
                            <v:shape id="Text Box 396" style="position:absolute;top:1058;width:2667;height:6087;visibility:visible;mso-wrap-style:square;v-text-anchor:top" o:spid="_x0000_s1063"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v:textbox style="layout-flow:vertical;mso-layout-flow-alt:bottom-to-top">
                                <w:txbxContent>
                                  <w:p w:rsidRPr="002F3F41" w:rsidR="00822775" w:rsidP="00F72985" w:rsidRDefault="00822775" w14:paraId="05B42827" w14:textId="77777777">
                                    <w:pPr>
                                      <w:spacing w:before="0"/>
                                      <w:rPr>
                                        <w:sz w:val="10"/>
                                        <w:szCs w:val="10"/>
                                      </w:rPr>
                                    </w:pPr>
                                    <w:r w:rsidRPr="002F3F41">
                                      <w:rPr>
                                        <w:sz w:val="10"/>
                                        <w:szCs w:val="10"/>
                                      </w:rPr>
                                      <w:t>1x1 conv 1x1xKxM</w:t>
                                    </w:r>
                                  </w:p>
                                </w:txbxContent>
                              </v:textbox>
                            </v:shape>
                            <v:shape id="Text Box 397" style="position:absolute;left:1944;width:2629;height:6087;visibility:visible;mso-wrap-style:square;v-text-anchor:top" o:spid="_x0000_s106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v:textbox style="layout-flow:vertical;mso-layout-flow-alt:bottom-to-top">
                                <w:txbxContent>
                                  <w:p w:rsidRPr="002F3F41" w:rsidR="00822775" w:rsidP="00F72985" w:rsidRDefault="00822775" w14:paraId="3AC2485F" w14:textId="77777777">
                                    <w:pPr>
                                      <w:spacing w:before="0"/>
                                      <w:rPr>
                                        <w:sz w:val="10"/>
                                        <w:szCs w:val="10"/>
                                      </w:rPr>
                                    </w:pPr>
                                    <w:r w:rsidRPr="002F3F41">
                                      <w:rPr>
                                        <w:sz w:val="10"/>
                                        <w:szCs w:val="10"/>
                                      </w:rPr>
                                      <w:t>Leaky ReLu</w:t>
                                    </w:r>
                                  </w:p>
                                </w:txbxContent>
                              </v:textbox>
                            </v:shape>
                            <v:shape id="Text Box 398" style="position:absolute;left:5796;top:677;width:2859;height:6087;visibility:visible;mso-wrap-style:square;v-text-anchor:top" o:spid="_x0000_s1065"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v:textbox style="layout-flow:vertical;mso-layout-flow-alt:bottom-to-top">
                                <w:txbxContent>
                                  <w:p w:rsidRPr="002F3F41" w:rsidR="00822775" w:rsidP="00F72985" w:rsidRDefault="00822775" w14:paraId="495FF25B" w14:textId="77777777">
                                    <w:pPr>
                                      <w:spacing w:before="0"/>
                                      <w:rPr>
                                        <w:sz w:val="10"/>
                                        <w:szCs w:val="10"/>
                                      </w:rPr>
                                    </w:pPr>
                                    <w:r w:rsidRPr="002F3F41">
                                      <w:rPr>
                                        <w:sz w:val="10"/>
                                        <w:szCs w:val="10"/>
                                      </w:rPr>
                                      <w:t>3x3 conv 3x3xKxK</w:t>
                                    </w:r>
                                  </w:p>
                                </w:txbxContent>
                              </v:textbox>
                            </v:shape>
                            <v:shape id="Text Box 399" style="position:absolute;left:3894;top:719;width:2667;height:6168;visibility:visible;mso-wrap-style:square;v-text-anchor:top" o:spid="_x0000_s106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v:textbox style="layout-flow:vertical;mso-layout-flow-alt:bottom-to-top">
                                <w:txbxContent>
                                  <w:p w:rsidRPr="002F3F41" w:rsidR="00822775" w:rsidP="00F72985" w:rsidRDefault="00822775" w14:paraId="15C38CDF" w14:textId="77777777">
                                    <w:pPr>
                                      <w:spacing w:before="0"/>
                                      <w:rPr>
                                        <w:sz w:val="10"/>
                                        <w:szCs w:val="10"/>
                                      </w:rPr>
                                    </w:pPr>
                                    <w:r w:rsidRPr="002F3F41">
                                      <w:rPr>
                                        <w:sz w:val="10"/>
                                        <w:szCs w:val="10"/>
                                      </w:rPr>
                                      <w:t>1x1 conv 1x1xMxK</w:t>
                                    </w:r>
                                  </w:p>
                                </w:txbxContent>
                              </v:textbox>
                            </v:shape>
                          </v:group>
                          <v:group id="Group 400" style="position:absolute;top:3894;width:10452;height:9144" coordsize="10456,9143" o:spid="_x0000_s1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style="position:absolute;width:10456;height:9143" coordsize="10456,9143" o:spid="_x0000_s1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style="position:absolute;width:10456;height:6345" coordsize="10456,6345"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style="position:absolute;left:6646;top:3668;width:3810;height:1607;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v:textbox>
                                    <w:txbxContent>
                                      <w:p w:rsidRPr="00941BED" w:rsidR="00822775" w:rsidP="00F72985" w:rsidRDefault="00822775" w14:paraId="007587B2" w14:textId="77777777">
                                        <w:pPr>
                                          <w:spacing w:before="0"/>
                                          <w:rPr>
                                            <w:sz w:val="10"/>
                                            <w:szCs w:val="10"/>
                                          </w:rPr>
                                        </w:pPr>
                                        <w:r w:rsidRPr="002F3F41">
                                          <w:rPr>
                                            <w:sz w:val="10"/>
                                            <w:szCs w:val="10"/>
                                          </w:rPr>
                                          <w:t>BS info</w:t>
                                        </w:r>
                                      </w:p>
                                    </w:txbxContent>
                                  </v:textbox>
                                </v:shape>
                                <v:group id="Group 404" style="position:absolute;top:465;width:7239;height:5880" coordsize="11726,10795"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style="position:absolute;width:5670;height:5372;visibility:visible;mso-wrap-style:square;v-text-anchor:middle" o:spid="_x0000_s1072" fillcolor="#f7caac [1301]"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v:rect id="Rectangle 406" style="position:absolute;left:635;top:508;width:5670;height:5372;visibility:visible;mso-wrap-style:square;v-text-anchor:middle" o:spid="_x0000_s1073" fillcolor="#f7caac [1301]"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v:rect id="Rectangle 407" style="position:absolute;left:1143;top:1058;width:5670;height:5372;visibility:visible;mso-wrap-style:square;v-text-anchor:middle" o:spid="_x0000_s1074" fillcolor="#f7caac [1301]"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v:rect id="Rectangle 408" style="position:absolute;left:1820;top:1608;width:5672;height:5377;visibility:visible;mso-wrap-style:square;v-text-anchor:middle" o:spid="_x0000_s1075" fillcolor="#f7caac [1301]"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v:rect id="Rectangle 409" style="position:absolute;left:2497;top:2159;width:5673;height:5376;visibility:visible;mso-wrap-style:square;v-text-anchor:middle" o:spid="_x0000_s1076" fillcolor="#a8d08d [1945]"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v:rect id="Rectangle 410" style="position:absolute;left:3132;top:2751;width:5673;height:5377;visibility:visible;mso-wrap-style:square;v-text-anchor:middle" o:spid="_x0000_s1077" fillcolor="#a8d08d [1945]"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v:rect id="Rectangle 411" style="position:absolute;left:3852;top:3471;width:5672;height:5376;visibility:visible;mso-wrap-style:square;v-text-anchor:middle" o:spid="_x0000_s1078"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v:rect id="Rectangle 412" style="position:absolute;left:4487;top:4191;width:5672;height:5376;visibility:visible;mso-wrap-style:square;v-text-anchor:middle" o:spid="_x0000_s1079" fillcolor="#fff2cc [663]"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v:rect id="Rectangle 413" style="position:absolute;left:5164;top:4741;width:5673;height:5376;visibility:visible;mso-wrap-style:square;v-text-anchor:middle" o:spid="_x0000_s1080" fillcolor="#fff2cc [663]"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v:rect id="Rectangle 414" style="position:absolute;left:6053;top:5418;width:5673;height:5377;visibility:visible;mso-wrap-style:square;v-text-anchor:middle" o:spid="_x0000_s1081" fillcolor="#fff2cc [663]"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v:group>
                                <v:line id="Straight Connector 415" style="position:absolute;flip:y;visibility:visible;mso-wrap-style:square" o:spid="_x0000_s1082" strokecolor="black [3213]" strokeweight=".1pt" o:connectortype="straight" from="5799,1524" to="6519,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v:stroke joinstyle="miter"/>
                                </v:line>
                                <v:line id="Straight Connector 416" style="position:absolute;flip:y;visibility:visible;mso-wrap-style:square" o:spid="_x0000_s1083" strokecolor="black [3213]" strokeweight=".1pt" o:connectortype="straight" from="6815,4783" to="7704,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v:stroke joinstyle="miter"/>
                                </v:line>
                                <v:shape id="Text Box 2" style="position:absolute;left:5672;width:3594;height:1733;visibility:visible;mso-wrap-style:square;v-text-anchor:top" o:spid="_x0000_s108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v:textbox>
                                    <w:txbxContent>
                                      <w:p w:rsidRPr="00941BED" w:rsidR="00822775" w:rsidP="00F72985" w:rsidRDefault="00822775" w14:paraId="1AB0F7C5" w14:textId="77777777">
                                        <w:pPr>
                                          <w:spacing w:before="0"/>
                                          <w:rPr>
                                            <w:sz w:val="10"/>
                                            <w:szCs w:val="10"/>
                                          </w:rPr>
                                        </w:pPr>
                                        <w:r w:rsidRPr="002F3F41">
                                          <w:rPr>
                                            <w:sz w:val="10"/>
                                            <w:szCs w:val="10"/>
                                          </w:rPr>
                                          <w:t>Qstep</w:t>
                                        </w:r>
                                      </w:p>
                                    </w:txbxContent>
                                  </v:textbox>
                                </v:shape>
                              </v:group>
                              <v:shape id="Text Box 418" style="position:absolute;left:380;top:6476;width:5055;height:2667;visibility:visible;mso-wrap-style:square;v-text-anchor:top" o:spid="_x0000_s1085"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v:textbox>
                                  <w:txbxContent>
                                    <w:p w:rsidRPr="002F3F41" w:rsidR="00822775" w:rsidP="00F72985" w:rsidRDefault="00822775" w14:paraId="581EDB68" w14:textId="77777777">
                                      <w:pPr>
                                        <w:spacing w:before="0"/>
                                        <w:rPr>
                                          <w:sz w:val="10"/>
                                          <w:szCs w:val="10"/>
                                        </w:rPr>
                                      </w:pPr>
                                      <w:r w:rsidRPr="002F3F41">
                                        <w:rPr>
                                          <w:sz w:val="10"/>
                                          <w:szCs w:val="10"/>
                                        </w:rPr>
                                        <w:t>Yx4+U+V 72x72x10</w:t>
                                      </w:r>
                                    </w:p>
                                  </w:txbxContent>
                                </v:textbox>
                              </v:shape>
                            </v:group>
                            <v:shape id="Text Box 419" style="position:absolute;left:3894;top:4064;width:3218;height:1862;visibility:visible;mso-wrap-style:square;v-text-anchor:top" o:spid="_x0000_s108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v:textbox>
                                <w:txbxContent>
                                  <w:p w:rsidRPr="00941BED" w:rsidR="00822775" w:rsidP="00F72985" w:rsidRDefault="00822775" w14:paraId="27008D9A" w14:textId="77777777">
                                    <w:pPr>
                                      <w:spacing w:before="0"/>
                                      <w:rPr>
                                        <w:sz w:val="10"/>
                                        <w:szCs w:val="10"/>
                                      </w:rPr>
                                    </w:pPr>
                                    <w:r w:rsidRPr="002F3F41">
                                      <w:rPr>
                                        <w:sz w:val="10"/>
                                        <w:szCs w:val="10"/>
                                      </w:rPr>
                                      <w:t>NxN</w:t>
                                    </w:r>
                                  </w:p>
                                </w:txbxContent>
                              </v:textbox>
                            </v:shape>
                          </v:group>
                          <v:group id="Group 420" style="position:absolute;left:35814;top:2793;width:8008;height:7405" coordsize="8579,8043" coordorigin=""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style="position:absolute;left:84;top:42;width:8255;height:8001" coordsize="8255,8001" o:spid="_x0000_s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style="position:absolute;width:8255;height:8001;visibility:visible;mso-wrap-style:square;v-text-anchor:middle" o:spid="_x0000_s1089" fillcolor="#b4c6e7 [130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v:rect id="Rectangle 423" style="position:absolute;left:677;top:592;width:1181;height:6642;visibility:visible;mso-wrap-style:square;v-text-anchor:middle" o:spid="_x0000_s1090"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v:rect id="Rectangle 424" style="position:absolute;left:2624;top:592;width:1181;height:6642;visibility:visible;mso-wrap-style:square;v-text-anchor:middle" o:spid="_x0000_s1091"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v:rect id="Rectangle 425" style="position:absolute;left:4572;top:550;width:1185;height:6646;visibility:visible;mso-wrap-style:square;v-text-anchor:middle" o:spid="_x0000_s1092"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v:rect id="Rectangle 426" style="position:absolute;left:6477;top:550;width:1185;height:6646;visibility:visible;mso-wrap-style:square;v-text-anchor:middle" o:spid="_x0000_s1093" fillcolor="#00b0f0"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v:group>
                            <v:shape id="Text Box 427" style="position:absolute;top:1058;width:2667;height:6087;visibility:visible;mso-wrap-style:square;v-text-anchor:top" o:spid="_x0000_s109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v:textbox style="layout-flow:vertical;mso-layout-flow-alt:bottom-to-top">
                                <w:txbxContent>
                                  <w:p w:rsidRPr="002F3F41" w:rsidR="00822775" w:rsidP="00F72985" w:rsidRDefault="00822775" w14:paraId="21555737" w14:textId="77777777">
                                    <w:pPr>
                                      <w:spacing w:before="0"/>
                                      <w:rPr>
                                        <w:sz w:val="10"/>
                                        <w:szCs w:val="10"/>
                                      </w:rPr>
                                    </w:pPr>
                                    <w:r w:rsidRPr="002F3F41">
                                      <w:rPr>
                                        <w:sz w:val="10"/>
                                        <w:szCs w:val="10"/>
                                      </w:rPr>
                                      <w:t>1x1 conv 1x1xKxM</w:t>
                                    </w:r>
                                  </w:p>
                                </w:txbxContent>
                              </v:textbox>
                            </v:shape>
                            <v:shape id="Text Box 428" style="position:absolute;left:1943;width:2709;height:6087;visibility:visible;mso-wrap-style:square;v-text-anchor:top" o:spid="_x0000_s1095"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v:textbox style="layout-flow:vertical;mso-layout-flow-alt:bottom-to-top">
                                <w:txbxContent>
                                  <w:p w:rsidRPr="002F3F41" w:rsidR="00822775" w:rsidP="00F72985" w:rsidRDefault="00822775" w14:paraId="699F17D6" w14:textId="77777777">
                                    <w:pPr>
                                      <w:spacing w:before="0"/>
                                      <w:rPr>
                                        <w:sz w:val="10"/>
                                        <w:szCs w:val="10"/>
                                      </w:rPr>
                                    </w:pPr>
                                    <w:r w:rsidRPr="002F3F41">
                                      <w:rPr>
                                        <w:sz w:val="10"/>
                                        <w:szCs w:val="10"/>
                                      </w:rPr>
                                      <w:t>Leaky ReLu</w:t>
                                    </w:r>
                                  </w:p>
                                </w:txbxContent>
                              </v:textbox>
                            </v:shape>
                            <v:shape id="Text Box 429" style="position:absolute;left:5790;top:677;width:2789;height:6087;visibility:visible;mso-wrap-style:square;v-text-anchor:top" o:spid="_x0000_s109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v:textbox style="layout-flow:vertical;mso-layout-flow-alt:bottom-to-top">
                                <w:txbxContent>
                                  <w:p w:rsidRPr="002F3F41" w:rsidR="00822775" w:rsidP="00F72985" w:rsidRDefault="00822775" w14:paraId="47CAE278" w14:textId="77777777">
                                    <w:pPr>
                                      <w:spacing w:before="0"/>
                                      <w:rPr>
                                        <w:sz w:val="10"/>
                                        <w:szCs w:val="10"/>
                                      </w:rPr>
                                    </w:pPr>
                                    <w:r w:rsidRPr="002F3F41">
                                      <w:rPr>
                                        <w:sz w:val="10"/>
                                        <w:szCs w:val="10"/>
                                      </w:rPr>
                                      <w:t>3x3 conv 3x3xKxK</w:t>
                                    </w:r>
                                  </w:p>
                                </w:txbxContent>
                              </v:textbox>
                            </v:shape>
                            <v:shape id="Text Box 430" style="position:absolute;left:3894;top:719;width:2667;height:6168;visibility:visible;mso-wrap-style:square;v-text-anchor:top" o:spid="_x0000_s1097"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v:textbox style="layout-flow:vertical;mso-layout-flow-alt:bottom-to-top">
                                <w:txbxContent>
                                  <w:p w:rsidRPr="002F3F41" w:rsidR="00822775" w:rsidP="00F72985" w:rsidRDefault="00822775" w14:paraId="6B120DC2" w14:textId="77777777">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textboxrect="3163,3163,18437,18437" gradientshapeok="t" o:connecttype="custom" o:connectlocs="10800,0;3163,3163;0,10800;3163,18437;10800,21600;18437,18437;21600,10800;18437,3163"/>
                          </v:shapetype>
                          <v:shape id="Flowchart: Connector 431" style="position:absolute;left:31919;top:6477;width:457;height:457;visibility:visible;mso-wrap-style:square;v-text-anchor:middle" o:spid="_x0000_s1098" fillcolor="#4472c4 [3204]" strokecolor="#b4c6e7 [1300]" strokeweight=".25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v:stroke joinstyle="miter"/>
                          </v:shape>
                          <v:shape id="Flowchart: Connector 432" style="position:absolute;left:33062;top:6477;width:457;height:457;visibility:visible;mso-wrap-style:square;v-text-anchor:middle" o:spid="_x0000_s1099" fillcolor="#4472c4 [3204]" strokecolor="#b4c6e7 [1300]" strokeweight=".25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v:stroke joinstyle="miter"/>
                          </v:shape>
                          <v:shape id="Flowchart: Connector 433" style="position:absolute;left:34247;top:6477;width:457;height:457;visibility:visible;mso-wrap-style:square;v-text-anchor:middle" o:spid="_x0000_s1100" fillcolor="#4472c4 [3204]" strokecolor="#b4c6e7 [1300]" strokeweight=".25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v:stroke joinstyle="miter"/>
                          </v:shape>
                          <v:shape id="Right Arrow 233" style="position:absolute;left:48302;top:6053;width:1820;height:720;visibility:visible;mso-wrap-style:square;v-text-anchor:middle" o:spid="_x0000_s1101" fillcolor="#8eaadb [1940]" strokecolor="#1f3763 [1604]" strokeweight=".25pt" type="#_x0000_t13" adj="17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v:shapetype id="_x0000_t124" coordsize="21600,21600" o:spt="124" path="m10800,qx,10800,10800,21600,21600,10800,10800,xem,10800nfl21600,10800em10800,nfl10800,21600e">
                            <v:path textboxrect="3163,3163,18437,18437" gradientshapeok="t" o:connecttype="custom" o:connectlocs="10800,0;3163,3163;0,10800;3163,18437;10800,21600;18437,18437;21600,10800;18437,3163" o:extrusionok="f"/>
                          </v:shapetype>
                          <v:shape id="Flowchart: Or 435" style="position:absolute;left:50334;top:5630;width:1609;height:1651;visibility:visible;mso-wrap-style:square;v-text-anchor:middle" o:spid="_x0000_s1102" fillcolor="white [3212]" strokecolor="#1f3763 [1604]" strokeweight="1pt" type="#_x0000_t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v:stroke joinstyle="miter"/>
                          </v:shape>
                          <v:shape id="Bent-Up Arrow 236" style="position:absolute;left:2540;width:49191;height:5536;flip:y;visibility:visible;mso-wrap-style:square;v-text-anchor:middle" coordsize="4919133,553634" o:spid="_x0000_s1103" fillcolor="#b4c6e7 [1300]" strokecolor="#1f3763 [1604]" strokeweight=".25pt" path="m,517238r4839543,l4839543,50923r-43195,l4857741,r61392,50923l4875938,50923r,502711l,553634,,51723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textboxrect="@1,@4,@2,21600" o:connecttype="custom" o:connectlocs="10800,0;0,@0;10800,21600;21600,@0" o:connectangles="270,180,90,0"/>
                            <v:handles>
                              <v:h position="#1,#0" xrange="0,10800" yrange="0,21600"/>
                            </v:handles>
                          </v:shapetype>
                          <v:shape id="Up Arrow 238" style="position:absolute;left:2497;top:211;width:457;height:3556;visibility:visible;mso-wrap-style:square;v-text-anchor:middle" o:spid="_x0000_s1104" fillcolor="#b4c6e7 [1300]" strokecolor="#1f3763 [1604]" strokeweight=".25pt" type="#_x0000_t68" adj="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v:shape id="Right Arrow 239" style="position:absolute;left:52239;top:6096;width:1820;height:719;visibility:visible;mso-wrap-style:square;v-text-anchor:middle" o:spid="_x0000_s1105" fillcolor="#8eaadb [1940]" strokecolor="#1f3763 [1604]" strokeweight=".25pt" type="#_x0000_t13" adj="17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v:group id="Group 439" style="position:absolute;left:54610;top:4699;width:6331;height:7892" coordsize="6333,7892" coordorigin=",465"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style="position:absolute;top:465;width:6333;height:7893" coordsize="6333,7892" coordorigin=",465" o:spid="_x0000_s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style="position:absolute;top:465;width:5435;height:4428" coordsize="8805,8128"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style="position:absolute;width:5670;height:5372;visibility:visible;mso-wrap-style:square;v-text-anchor:middle" o:spid="_x0000_s1109" fillcolor="red"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v:rect id="Rectangle 443" style="position:absolute;left:635;top:508;width:5670;height:5372;visibility:visible;mso-wrap-style:square;v-text-anchor:middle" o:spid="_x0000_s1110" fillcolor="red"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v:rect id="Rectangle 444" style="position:absolute;left:1143;top:1058;width:5670;height:5372;visibility:visible;mso-wrap-style:square;v-text-anchor:middle" o:spid="_x0000_s1111" fillcolor="red"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v:rect id="Rectangle 445" style="position:absolute;left:1820;top:1608;width:5672;height:5377;visibility:visible;mso-wrap-style:square;v-text-anchor:middle" o:spid="_x0000_s1112" fillcolor="red"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v:rect id="Rectangle 640" style="position:absolute;left:2497;top:2159;width:5673;height:5376;visibility:visible;mso-wrap-style:square;v-text-anchor:middle" o:spid="_x0000_s1113" fillcolor="#538135 [2409]"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v:rect id="Rectangle 641" style="position:absolute;left:3132;top:2751;width:5673;height:5377;visibility:visible;mso-wrap-style:square;v-text-anchor:middle" o:spid="_x0000_s1114" fillcolor="#538135 [2409]"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v:group>
                              <v:shape id="Text Box 642" style="position:absolute;left:893;top:5691;width:5440;height:2667;visibility:visible;mso-wrap-style:square;v-text-anchor:top" o:spid="_x0000_s1115"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v:textbox>
                                  <w:txbxContent>
                                    <w:p w:rsidRPr="002F3F41" w:rsidR="00822775" w:rsidP="00F72985" w:rsidRDefault="00822775" w14:paraId="584BDBED" w14:textId="77777777">
                                      <w:pPr>
                                        <w:spacing w:before="0"/>
                                        <w:rPr>
                                          <w:sz w:val="10"/>
                                          <w:szCs w:val="10"/>
                                        </w:rPr>
                                      </w:pPr>
                                      <w:r w:rsidRPr="002F3F41">
                                        <w:rPr>
                                          <w:sz w:val="10"/>
                                          <w:szCs w:val="10"/>
                                        </w:rPr>
                                        <w:t>Y’x4+U’+V‘</w:t>
                                      </w:r>
                                      <w:r>
                                        <w:rPr>
                                          <w:sz w:val="10"/>
                                          <w:szCs w:val="10"/>
                                        </w:rPr>
                                        <w:t xml:space="preserve"> </w:t>
                                      </w:r>
                                      <w:r w:rsidRPr="002F3F41">
                                        <w:rPr>
                                          <w:sz w:val="10"/>
                                          <w:szCs w:val="10"/>
                                        </w:rPr>
                                        <w:t>64x64x6</w:t>
                                      </w:r>
                                    </w:p>
                                  </w:txbxContent>
                                </v:textbox>
                              </v:shape>
                            </v:group>
                            <v:shape id="Text Box 643" style="position:absolute;left:1929;top:2497;width:3653;height:1863;visibility:visible;mso-wrap-style:square;v-text-anchor:top" o:spid="_x0000_s111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v:textbox>
                                <w:txbxContent>
                                  <w:p w:rsidRPr="00941BED" w:rsidR="00822775" w:rsidP="00F72985" w:rsidRDefault="00822775" w14:paraId="37750226" w14:textId="77777777">
                                    <w:pPr>
                                      <w:spacing w:before="0"/>
                                      <w:rPr>
                                        <w:sz w:val="10"/>
                                        <w:szCs w:val="10"/>
                                      </w:rPr>
                                    </w:pPr>
                                    <w:r w:rsidRPr="002F3F41">
                                      <w:rPr>
                                        <w:sz w:val="10"/>
                                        <w:szCs w:val="10"/>
                                      </w:rPr>
                                      <w:t>N’xN’</w:t>
                                    </w:r>
                                  </w:p>
                                </w:txbxContent>
                              </v:textbox>
                            </v:shape>
                          </v:group>
                        </v:group>
                      </v:group>
                      <v:shapetype id="_x0000_t87" coordsize="21600,21600" filled="f" o:spt="87" adj="1800,10800" path="m21600,qx10800@0l10800@2qy0@11,10800@3l10800@1qy21600,21600e">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Left Brace 644" style="position:absolute;left:28698;top:-12177;width:457;height:28374;rotation:90;visibility:visible;mso-wrap-style:square;v-text-anchor:middle" o:spid="_x0000_s1117" strokecolor="#4472c4 [3204]" strokeweight=".5pt" type="#_x0000_t87" adj="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v:stroke joinstyle="miter"/>
                      </v:shape>
                      <v:shape id="Text Box 645" style="position:absolute;left:25871;top:548;width:6223;height:1736;visibility:visible;mso-wrap-style:square;v-text-anchor:top" o:spid="_x0000_s1118"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v:textbox>
                          <w:txbxContent>
                            <w:p w:rsidRPr="00941BED" w:rsidR="00822775" w:rsidP="00F72985" w:rsidRDefault="00822775" w14:paraId="54C44965" w14:textId="77777777">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style="position:absolute;left:17217;top:11164;width:7823;height:9498" coordsize="7823,9497" coordorigin=",-2133"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style="position:absolute;left:72;width:7706;height:7363;visibility:visible;mso-wrap-style:square;v-text-anchor:middle" o:spid="_x0000_s1120" fillcolor="#00b0f0" strokecolor="#1f3763 [1604]"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v:rect id="Rectangle 648" style="position:absolute;left:725;top:544;width:1099;height:6108;visibility:visible;mso-wrap-style:square;v-text-anchor:middle" o:spid="_x0000_s1121"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v:shape id="Text Box 649" style="position:absolute;top:907;width:2489;height:5600;visibility:visible;mso-wrap-style:square;v-text-anchor:top" o:spid="_x0000_s1122"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v:textbox style="layout-flow:vertical;mso-layout-flow-alt:bottom-to-top">
                          <w:txbxContent>
                            <w:p w:rsidRPr="002F3F41" w:rsidR="00822775" w:rsidP="00F72985" w:rsidRDefault="00822775" w14:paraId="358A1D9E" w14:textId="77777777">
                              <w:pPr>
                                <w:spacing w:before="0"/>
                                <w:rPr>
                                  <w:sz w:val="10"/>
                                  <w:szCs w:val="10"/>
                                </w:rPr>
                              </w:pPr>
                              <w:r w:rsidRPr="002F3F41">
                                <w:rPr>
                                  <w:sz w:val="10"/>
                                  <w:szCs w:val="10"/>
                                </w:rPr>
                                <w:t>1x1 conv 1x1xKxR</w:t>
                              </w:r>
                            </w:p>
                          </w:txbxContent>
                        </v:textbox>
                      </v:shape>
                      <v:rect id="Rectangle 650" style="position:absolute;left:2503;top:653;width:1099;height:6108;visibility:visible;mso-wrap-style:square;v-text-anchor:middle" o:spid="_x0000_s1123" fillcolor="#c45911 [2405]"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v:shape id="Text Box 651" style="position:absolute;left:1746;top:-2133;width:2489;height:9111;visibility:visible;mso-wrap-style:square;v-text-anchor:top" o:spid="_x0000_s112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v:textbox style="layout-flow:vertical;mso-layout-flow-alt:bottom-to-top">
                          <w:txbxContent>
                            <w:p w:rsidRPr="002F3F41" w:rsidR="00822775" w:rsidP="00496AE1" w:rsidRDefault="00822775" w14:paraId="3F7CBB2F" w14:textId="77777777">
                              <w:pPr>
                                <w:spacing w:before="0"/>
                                <w:rPr>
                                  <w:sz w:val="10"/>
                                  <w:szCs w:val="10"/>
                                </w:rPr>
                              </w:pPr>
                              <w:r w:rsidRPr="002F3F41">
                                <w:rPr>
                                  <w:sz w:val="10"/>
                                  <w:szCs w:val="10"/>
                                </w:rPr>
                                <w:t>3x1 Sep conv 3x1xRxR</w:t>
                              </w:r>
                            </w:p>
                            <w:p w:rsidRPr="002F3F41" w:rsidR="00822775" w:rsidP="00F72985" w:rsidRDefault="00822775" w14:paraId="136B66DE" w14:textId="77777777">
                              <w:pPr>
                                <w:spacing w:before="0"/>
                                <w:rPr>
                                  <w:sz w:val="10"/>
                                  <w:szCs w:val="10"/>
                                </w:rPr>
                              </w:pPr>
                              <w:r w:rsidRPr="002F3F41">
                                <w:rPr>
                                  <w:sz w:val="10"/>
                                  <w:szCs w:val="10"/>
                                </w:rPr>
                                <w:t>3x1xRxR</w:t>
                              </w:r>
                            </w:p>
                          </w:txbxContent>
                        </v:textbox>
                      </v:shape>
                      <v:rect id="Rectangle 652" style="position:absolute;left:6059;top:580;width:1099;height:6109;visibility:visible;mso-wrap-style:square;v-text-anchor:middle" o:spid="_x0000_s1125" fillcolor="#f7caac [1301]"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v:shape id="Text Box 653" style="position:absolute;left:5334;top:762;width:2489;height:5600;visibility:visible;mso-wrap-style:square;v-text-anchor:top" o:spid="_x0000_s112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v:textbox style="layout-flow:vertical;mso-layout-flow-alt:bottom-to-top">
                          <w:txbxContent>
                            <w:p w:rsidRPr="002F3F41" w:rsidR="00822775" w:rsidP="00F72985" w:rsidRDefault="00822775" w14:paraId="242AC7C6" w14:textId="77777777">
                              <w:pPr>
                                <w:spacing w:before="0"/>
                                <w:rPr>
                                  <w:sz w:val="10"/>
                                  <w:szCs w:val="10"/>
                                </w:rPr>
                              </w:pPr>
                              <w:r w:rsidRPr="002F3F41">
                                <w:rPr>
                                  <w:sz w:val="10"/>
                                  <w:szCs w:val="10"/>
                                </w:rPr>
                                <w:t>1x1 conv 1x1xRxK</w:t>
                              </w:r>
                            </w:p>
                          </w:txbxContent>
                        </v:textbox>
                      </v:shape>
                      <v:rect id="Rectangle 654" style="position:absolute;left:4390;top:616;width:1099;height:6109;visibility:visible;mso-wrap-style:square;v-text-anchor:middle" o:spid="_x0000_s1127" fillcolor="#c45911 [2405]"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v:shape id="Text Box 655" style="position:absolute;left:3701;top:-1700;width:2489;height:8572;visibility:visible;mso-wrap-style:square;v-text-anchor:top" o:spid="_x0000_s1128"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v:textbox style="layout-flow:vertical;mso-layout-flow-alt:bottom-to-top">
                          <w:txbxContent>
                            <w:p w:rsidRPr="002F3F41" w:rsidR="00822775" w:rsidP="00F72985" w:rsidRDefault="00822775" w14:paraId="162D5922" w14:textId="77777777">
                              <w:pPr>
                                <w:spacing w:before="0"/>
                                <w:rPr>
                                  <w:sz w:val="10"/>
                                  <w:szCs w:val="10"/>
                                </w:rPr>
                              </w:pPr>
                              <w:r w:rsidRPr="002F3F41">
                                <w:rPr>
                                  <w:sz w:val="10"/>
                                  <w:szCs w:val="10"/>
                                </w:rPr>
                                <w:t>1x3 Sep conv 1x3xRxR</w:t>
                              </w:r>
                            </w:p>
                          </w:txbxContent>
                        </v:textbox>
                      </v:shape>
                    </v:group>
                    <v:shapetype id="_x0000_t32" coordsize="21600,21600" o:oned="t" filled="f" o:spt="32" path="m,l21600,21600e">
                      <v:path fillok="f" arrowok="t" o:connecttype="none"/>
                      <o:lock v:ext="edit" shapetype="t"/>
                    </v:shapetype>
                    <v:shape id="Straight Arrow Connector 656" style="position:absolute;left:21009;top:9470;width:0;height:3818;visibility:visible;mso-wrap-style:square" o:spid="_x0000_s1129"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v:stroke joinstyle="miter" dashstyle="longDash" endarrow="block"/>
                    </v:shape>
                    <v:shape id="Text Box 657" style="position:absolute;left:20320;top:10196;width:6458;height:2939;visibility:visible;mso-wrap-style:square;v-text-anchor:top" o:spid="_x0000_s1130"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v:textbox>
                        <w:txbxContent>
                          <w:p w:rsidRPr="00941BED" w:rsidR="00822775" w:rsidP="00F72985" w:rsidRDefault="00822775" w14:paraId="139AEC65" w14:textId="77777777">
                            <w:pPr>
                              <w:spacing w:before="0"/>
                              <w:rPr>
                                <w:sz w:val="10"/>
                                <w:szCs w:val="10"/>
                              </w:rPr>
                            </w:pPr>
                            <w:r w:rsidRPr="00941BED">
                              <w:rPr>
                                <w:sz w:val="10"/>
                                <w:szCs w:val="10"/>
                              </w:rPr>
                              <w:t>CP decomposition</w:t>
                            </w:r>
                          </w:p>
                        </w:txbxContent>
                      </v:textbox>
                    </v:shape>
                  </v:group>
                  <v:rect id="Rectangle 658" style="position:absolute;left:44522;top:14623;width:1306;height:1378;visibility:visible;mso-wrap-style:square;v-text-anchor:middle" o:spid="_x0000_s1131" fillcolor="#00b0f0"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v:rect id="Rectangle 659" style="position:absolute;left:44486;top:16800;width:1306;height:1379;visibility:visible;mso-wrap-style:square;v-text-anchor:middle" o:spid="_x0000_s1132" fillcolor="#c00000"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v:shape id="Text Box 660" style="position:absolute;left:45466;top:13861;width:9840;height:2503;visibility:visible;mso-wrap-style:square;v-text-anchor:top" o:spid="_x0000_s1133"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v:textbox>
                      <w:txbxContent>
                        <w:p w:rsidRPr="007D3E5C" w:rsidR="00822775" w:rsidP="00F72985" w:rsidRDefault="00822775" w14:paraId="74493EA6" w14:textId="77777777">
                          <w:pPr>
                            <w:spacing w:before="0"/>
                            <w:rPr>
                              <w:sz w:val="10"/>
                              <w:szCs w:val="10"/>
                            </w:rPr>
                          </w:pPr>
                          <w:r w:rsidRPr="00941BED">
                            <w:rPr>
                              <w:sz w:val="10"/>
                              <w:szCs w:val="10"/>
                            </w:rPr>
                            <w:t>Layers approximated with CP decomposition</w:t>
                          </w:r>
                        </w:p>
                      </w:txbxContent>
                    </v:textbox>
                  </v:shape>
                  <v:shape id="Text Box 661" style="position:absolute;left:45357;top:16582;width:9764;height:2068;visibility:visible;mso-wrap-style:square;v-text-anchor:top" o:spid="_x0000_s1134"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v:textbox>
                      <w:txbxContent>
                        <w:p w:rsidRPr="00941BED" w:rsidR="00822775" w:rsidP="00F72985" w:rsidRDefault="00822775" w14:paraId="69DC5371" w14:textId="77777777">
                          <w:pPr>
                            <w:spacing w:before="0"/>
                            <w:rPr>
                              <w:sz w:val="10"/>
                              <w:szCs w:val="10"/>
                            </w:rPr>
                          </w:pPr>
                          <w:r w:rsidRPr="00941BED">
                            <w:rPr>
                              <w:sz w:val="10"/>
                              <w:szCs w:val="10"/>
                            </w:rPr>
                            <w:t>Separable Convolution layers</w:t>
                          </w:r>
                        </w:p>
                      </w:txbxContent>
                    </v:textbox>
                  </v:shape>
                </v:group>
                <v:rect id="Rectangle 664" style="position:absolute;left:14357;top:11028;width:1099;height:6115;visibility:visible;mso-wrap-style:square;v-text-anchor:middle" o:spid="_x0000_s1135" fillcolor="#ffe599 [1303]"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v:shape id="Text Box 665" style="position:absolute;left:13675;top:10668;width:2477;height:5670;visibility:visible;mso-wrap-style:square;v-text-anchor:top" o:spid="_x0000_s1136"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v:textbox style="layout-flow:vertical;mso-layout-flow-alt:bottom-to-top">
                    <w:txbxContent>
                      <w:p w:rsidRPr="002F3F41" w:rsidR="00822775" w:rsidP="00F72985" w:rsidRDefault="00822775" w14:paraId="4B58C79A" w14:textId="77777777">
                        <w:pPr>
                          <w:spacing w:before="0"/>
                          <w:rPr>
                            <w:sz w:val="10"/>
                            <w:szCs w:val="10"/>
                          </w:rPr>
                        </w:pPr>
                        <w:r w:rsidRPr="002F3F41">
                          <w:rPr>
                            <w:sz w:val="10"/>
                            <w:szCs w:val="10"/>
                          </w:rPr>
                          <w:t>1x1 conv 1x1xMxR</w:t>
                        </w:r>
                      </w:p>
                    </w:txbxContent>
                  </v:textbox>
                </v:shape>
                <v:shape id="Straight Arrow Connector 666" style="position:absolute;left:15460;top:9865;width:3900;height:3085;flip:x;visibility:visible;mso-wrap-style:square" o:spid="_x0000_s1137"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v:stroke joinstyle="miter" endarrow="block"/>
                </v:shape>
                <v:shape id="Straight Arrow Connector 667" style="position:absolute;left:15500;top:13254;width:2428;height:1484;flip:x y;visibility:visible;mso-wrap-style:square" o:spid="_x0000_s1138"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v:stroke joinstyle="miter" endarrow="block"/>
                </v:shape>
                <v:shape id="Straight Arrow Connector 668" style="position:absolute;left:24865;top:9705;width:2649;height:3283;visibility:visible;mso-wrap-style:square" o:spid="_x0000_s1139"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v:stroke joinstyle="miter" endarrow="block"/>
                </v:shape>
                <v:shape id="Straight Arrow Connector 669" style="position:absolute;left:24384;top:12974;width:3127;height:1777;flip:y;visibility:visible;mso-wrap-style:square" o:spid="_x0000_s1140"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v:stroke joinstyle="miter" endarrow="block"/>
                </v:shape>
                <v:rect id="Rectangle 670" style="position:absolute;left:27552;top:11069;width:1098;height:6115;visibility:visible;mso-wrap-style:square;v-text-anchor:middle" o:spid="_x0000_s1141" fillcolor="#ffe599 [1303]" strokecolor="#1f3763 [1604]"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v:shape id="Text Box 671" style="position:absolute;left:26830;top:10708;width:2476;height:5670;visibility:visible;mso-wrap-style:square;v-text-anchor:top" o:spid="_x0000_s1142"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v:textbox style="layout-flow:vertical;mso-layout-flow-alt:bottom-to-top">
                    <w:txbxContent>
                      <w:p w:rsidRPr="002F3F41" w:rsidR="00822775" w:rsidP="00F72985" w:rsidRDefault="00822775" w14:paraId="480848C3" w14:textId="77777777">
                        <w:pPr>
                          <w:spacing w:before="0"/>
                          <w:rPr>
                            <w:sz w:val="10"/>
                            <w:szCs w:val="10"/>
                          </w:rPr>
                        </w:pPr>
                        <w:r w:rsidRPr="002F3F41">
                          <w:rPr>
                            <w:sz w:val="10"/>
                            <w:szCs w:val="10"/>
                          </w:rPr>
                          <w:t>1x1 conv 1x1xRxM</w:t>
                        </w:r>
                      </w:p>
                    </w:txbxContent>
                  </v:textbox>
                </v:shape>
                <w10:wrap type="topAndBottom" anchorx="margin"/>
              </v:group>
            </w:pict>
          </mc:Fallback>
        </mc:AlternateContent>
      </w:r>
    </w:p>
    <w:p w14:paraId="7167BEE3" w14:textId="22E6414D" w:rsidR="0041511D" w:rsidRDefault="61BCE197" w:rsidP="00122C94">
      <w:pPr>
        <w:pStyle w:val="Caption"/>
        <w:jc w:val="center"/>
      </w:pPr>
      <w:r>
        <w:t xml:space="preserve">Figure </w:t>
      </w:r>
      <w:r w:rsidR="0041511D">
        <w:fldChar w:fldCharType="begin"/>
      </w:r>
      <w:r w:rsidR="0041511D">
        <w:instrText>SEQ Figure \* ARABIC</w:instrText>
      </w:r>
      <w:r w:rsidR="0041511D">
        <w:fldChar w:fldCharType="separate"/>
      </w:r>
      <w:r w:rsidRPr="1C451AF1">
        <w:rPr>
          <w:noProof/>
        </w:rPr>
        <w:t>1</w:t>
      </w:r>
      <w:r w:rsidR="0041511D">
        <w:fldChar w:fldCharType="end"/>
      </w:r>
      <w:r>
        <w:t xml:space="preserve">. </w:t>
      </w:r>
      <w:bookmarkStart w:id="4" w:name="_Int_PDtZcRWX"/>
      <w:r>
        <w:t>NN</w:t>
      </w:r>
      <w:bookmarkEnd w:id="4"/>
      <w:r>
        <w:t xml:space="preserve"> architecture from JVET-</w:t>
      </w:r>
      <w:r w:rsidR="7FDA9C95">
        <w:t>AD0156</w:t>
      </w:r>
      <w:r>
        <w:t xml:space="preserve"> </w:t>
      </w:r>
      <w:r w:rsidR="0041511D">
        <w:fldChar w:fldCharType="begin"/>
      </w:r>
      <w:r w:rsidR="0041511D">
        <w:instrText xml:space="preserve"> REF _Ref139271069 \n \h </w:instrText>
      </w:r>
      <w:r w:rsidR="0041511D">
        <w:fldChar w:fldCharType="separate"/>
      </w:r>
      <w:r w:rsidR="00AC0461">
        <w:t>[</w:t>
      </w:r>
      <w:r w:rsidR="17F5292C">
        <w:t>3</w:t>
      </w:r>
      <w:r w:rsidR="00AC0461">
        <w:t xml:space="preserve">] </w:t>
      </w:r>
      <w:r w:rsidR="0041511D">
        <w:fldChar w:fldCharType="end"/>
      </w:r>
      <w:r>
        <w:t>.</w:t>
      </w:r>
    </w:p>
    <w:p w14:paraId="7663F1AC" w14:textId="77777777" w:rsidR="001D4119" w:rsidRPr="001D4119" w:rsidRDefault="001D4119" w:rsidP="1C451AF1"/>
    <w:p w14:paraId="4DEAE2EF" w14:textId="4C186FB9" w:rsidR="004C7F0F" w:rsidRDefault="0041511D" w:rsidP="2BFD62FC">
      <w:pPr>
        <w:rPr>
          <w:lang w:val="en-CA"/>
        </w:rPr>
      </w:pPr>
      <w:r w:rsidRPr="2BFD62FC">
        <w:rPr>
          <w:lang w:val="en-CA"/>
        </w:rPr>
        <w:t xml:space="preserve">The input to the NN is a CTU, 8 neighbouring samples at each of its sides and the frame-level </w:t>
      </w:r>
      <w:bookmarkStart w:id="5" w:name="_Int_1m8iyyJn"/>
      <w:r w:rsidRPr="2BFD62FC">
        <w:rPr>
          <w:lang w:val="en-CA"/>
        </w:rPr>
        <w:t>QP</w:t>
      </w:r>
      <w:bookmarkEnd w:id="5"/>
      <w:r w:rsidRPr="2BFD62FC">
        <w:rPr>
          <w:lang w:val="en-CA"/>
        </w:rPr>
        <w:t xml:space="preserve"> step. The luma samples are interleaved into four blocks of size 72x72. The output is the filtered CTU with size 64x64x6, where the luma samples are interleaved as the input luma samples were.</w:t>
      </w:r>
    </w:p>
    <w:p w14:paraId="4F0AB629" w14:textId="755DFF1F" w:rsidR="00B101E9" w:rsidRDefault="00635306" w:rsidP="414AB93D">
      <w:pPr>
        <w:rPr>
          <w:lang w:val="en-CA"/>
        </w:rPr>
      </w:pPr>
      <w:r>
        <w:rPr>
          <w:lang w:val="en-CA"/>
        </w:rPr>
        <w:t xml:space="preserve">The overfitting is done for each </w:t>
      </w:r>
      <w:r w:rsidR="001B6D0C">
        <w:rPr>
          <w:lang w:val="en-CA"/>
        </w:rPr>
        <w:t>{</w:t>
      </w:r>
      <w:r>
        <w:rPr>
          <w:lang w:val="en-CA"/>
        </w:rPr>
        <w:t>test sequence</w:t>
      </w:r>
      <w:r w:rsidR="001B6D0C">
        <w:rPr>
          <w:lang w:val="en-CA"/>
        </w:rPr>
        <w:t>,</w:t>
      </w:r>
      <w:r>
        <w:rPr>
          <w:lang w:val="en-CA"/>
        </w:rPr>
        <w:t xml:space="preserve"> QP</w:t>
      </w:r>
      <w:r w:rsidR="001B6D0C">
        <w:rPr>
          <w:lang w:val="en-CA"/>
        </w:rPr>
        <w:t>}</w:t>
      </w:r>
      <w:r>
        <w:rPr>
          <w:lang w:val="en-CA"/>
        </w:rPr>
        <w:t xml:space="preserve"> pair </w:t>
      </w:r>
      <w:r w:rsidR="00782941">
        <w:rPr>
          <w:lang w:val="en-CA"/>
        </w:rPr>
        <w:t xml:space="preserve">by using, as base model, </w:t>
      </w:r>
      <w:r w:rsidR="00716419">
        <w:rPr>
          <w:lang w:val="en-CA"/>
        </w:rPr>
        <w:t xml:space="preserve">one of the </w:t>
      </w:r>
      <w:r w:rsidR="00782941">
        <w:rPr>
          <w:lang w:val="en-CA"/>
        </w:rPr>
        <w:t xml:space="preserve">pretrained models of the default </w:t>
      </w:r>
      <w:r w:rsidR="00716419">
        <w:rPr>
          <w:lang w:val="en-CA"/>
        </w:rPr>
        <w:t>low-complexity filter in NNVC</w:t>
      </w:r>
      <w:r w:rsidR="00921292">
        <w:rPr>
          <w:lang w:val="en-CA"/>
        </w:rPr>
        <w:t xml:space="preserve"> </w:t>
      </w:r>
      <w:r w:rsidR="00716419">
        <w:rPr>
          <w:lang w:val="en-CA"/>
        </w:rPr>
        <w:t xml:space="preserve">5.0. </w:t>
      </w:r>
      <w:r w:rsidR="00A35A22">
        <w:rPr>
          <w:lang w:val="en-CA"/>
        </w:rPr>
        <w:t>Afterwards, the resulting weight-update is coded with NNR</w:t>
      </w:r>
      <w:r w:rsidR="00E50D5B">
        <w:rPr>
          <w:lang w:val="en-CA"/>
        </w:rPr>
        <w:t xml:space="preserve"> standard</w:t>
      </w:r>
      <w:r w:rsidR="003B7F24">
        <w:rPr>
          <w:lang w:val="en-CA"/>
        </w:rPr>
        <w:t xml:space="preserve"> </w:t>
      </w:r>
      <w:r w:rsidR="00F04447">
        <w:rPr>
          <w:lang w:val="en-CA"/>
        </w:rPr>
        <w:fldChar w:fldCharType="begin"/>
      </w:r>
      <w:r w:rsidR="00F04447">
        <w:rPr>
          <w:lang w:val="en-CA"/>
        </w:rPr>
        <w:instrText xml:space="preserve"> REF _Ref139270513 \n \h </w:instrText>
      </w:r>
      <w:r w:rsidR="00F04447">
        <w:rPr>
          <w:lang w:val="en-CA"/>
        </w:rPr>
      </w:r>
      <w:r w:rsidR="00F04447">
        <w:rPr>
          <w:lang w:val="en-CA"/>
        </w:rPr>
        <w:fldChar w:fldCharType="separate"/>
      </w:r>
      <w:r w:rsidR="00F04447">
        <w:rPr>
          <w:lang w:val="en-CA"/>
        </w:rPr>
        <w:t>[</w:t>
      </w:r>
      <w:r w:rsidR="0069569A">
        <w:rPr>
          <w:lang w:val="en-CA"/>
        </w:rPr>
        <w:t>4</w:t>
      </w:r>
      <w:r w:rsidR="00F04447">
        <w:rPr>
          <w:lang w:val="en-CA"/>
        </w:rPr>
        <w:t xml:space="preserve">, </w:t>
      </w:r>
      <w:r w:rsidR="0069569A">
        <w:rPr>
          <w:lang w:val="en-CA"/>
        </w:rPr>
        <w:t>5</w:t>
      </w:r>
      <w:r w:rsidR="00F04447">
        <w:rPr>
          <w:lang w:val="en-CA"/>
        </w:rPr>
        <w:t xml:space="preserve">] </w:t>
      </w:r>
      <w:r w:rsidR="00F04447">
        <w:rPr>
          <w:lang w:val="en-CA"/>
        </w:rPr>
        <w:fldChar w:fldCharType="end"/>
      </w:r>
      <w:r w:rsidR="00294C3F" w:rsidRPr="414AB93D">
        <w:rPr>
          <w:lang w:val="en-CA"/>
        </w:rPr>
        <w:t xml:space="preserve">and the overhead from weight-update bitstream is considered into calculation of overall bitrates. </w:t>
      </w:r>
    </w:p>
    <w:p w14:paraId="40425AB9" w14:textId="242CA413" w:rsidR="00B101E9" w:rsidRDefault="009B05F5" w:rsidP="00506F88">
      <w:pPr>
        <w:rPr>
          <w:lang w:val="en-CA"/>
        </w:rPr>
      </w:pPr>
      <w:r w:rsidRPr="414AB93D">
        <w:rPr>
          <w:lang w:val="en-CA"/>
        </w:rPr>
        <w:t xml:space="preserve">In </w:t>
      </w:r>
      <w:r w:rsidR="00836938" w:rsidRPr="414AB93D">
        <w:rPr>
          <w:lang w:val="en-CA"/>
        </w:rPr>
        <w:t>the</w:t>
      </w:r>
      <w:r w:rsidRPr="414AB93D">
        <w:rPr>
          <w:lang w:val="en-CA"/>
        </w:rPr>
        <w:t xml:space="preserve"> main results, t</w:t>
      </w:r>
      <w:r w:rsidR="00506F88" w:rsidRPr="414AB93D">
        <w:rPr>
          <w:lang w:val="en-CA"/>
        </w:rPr>
        <w:t xml:space="preserve">he inference was done by replacing one low-complexity filter </w:t>
      </w:r>
      <w:r w:rsidRPr="414AB93D">
        <w:rPr>
          <w:lang w:val="en-CA"/>
        </w:rPr>
        <w:t xml:space="preserve">model </w:t>
      </w:r>
      <w:r w:rsidR="00506F88" w:rsidRPr="414AB93D">
        <w:rPr>
          <w:lang w:val="en-CA"/>
        </w:rPr>
        <w:t xml:space="preserve">with </w:t>
      </w:r>
      <w:r w:rsidR="00263354" w:rsidRPr="414AB93D">
        <w:rPr>
          <w:lang w:val="en-CA"/>
        </w:rPr>
        <w:t xml:space="preserve">the corresponding </w:t>
      </w:r>
      <w:r w:rsidR="00506F88" w:rsidRPr="414AB93D">
        <w:rPr>
          <w:lang w:val="en-CA"/>
        </w:rPr>
        <w:t xml:space="preserve">overfitted </w:t>
      </w:r>
      <w:r w:rsidR="00263354" w:rsidRPr="414AB93D">
        <w:rPr>
          <w:lang w:val="en-CA"/>
        </w:rPr>
        <w:t xml:space="preserve">model </w:t>
      </w:r>
      <w:r w:rsidR="00506F88" w:rsidRPr="414AB93D">
        <w:rPr>
          <w:lang w:val="en-CA"/>
        </w:rPr>
        <w:t>and evaluated against NNVC</w:t>
      </w:r>
      <w:r w:rsidR="00921292" w:rsidRPr="414AB93D">
        <w:rPr>
          <w:lang w:val="en-CA"/>
        </w:rPr>
        <w:t xml:space="preserve"> </w:t>
      </w:r>
      <w:r w:rsidR="00506F88" w:rsidRPr="414AB93D">
        <w:rPr>
          <w:lang w:val="en-CA"/>
        </w:rPr>
        <w:t>5.0 on the RA configuration.</w:t>
      </w:r>
    </w:p>
    <w:p w14:paraId="7527C9BB" w14:textId="77777777" w:rsidR="00506F88" w:rsidRPr="00506F88" w:rsidRDefault="00506F88" w:rsidP="00506F88">
      <w:pPr>
        <w:rPr>
          <w:lang w:val="en-CA"/>
        </w:rPr>
      </w:pPr>
    </w:p>
    <w:p w14:paraId="645A310C" w14:textId="1B7F591D" w:rsidR="00E04EA4" w:rsidRDefault="00BC4368" w:rsidP="00E04EA4">
      <w:pPr>
        <w:pStyle w:val="Heading1"/>
        <w:rPr>
          <w:lang w:val="en-CA"/>
        </w:rPr>
      </w:pPr>
      <w:r>
        <w:rPr>
          <w:lang w:val="en-CA"/>
        </w:rPr>
        <w:t>Overfitting</w:t>
      </w:r>
    </w:p>
    <w:p w14:paraId="54B5C5A3" w14:textId="4C186FB9" w:rsidR="00733730" w:rsidRDefault="245692DE" w:rsidP="414AB93D">
      <w:pPr>
        <w:rPr>
          <w:lang w:val="en-CA"/>
        </w:rPr>
      </w:pPr>
      <w:r w:rsidRPr="1C451AF1">
        <w:rPr>
          <w:lang w:val="en-CA"/>
        </w:rPr>
        <w:t xml:space="preserve">One </w:t>
      </w:r>
      <w:r w:rsidR="29A5F45E" w:rsidRPr="1C451AF1">
        <w:rPr>
          <w:lang w:val="en-CA"/>
        </w:rPr>
        <w:t xml:space="preserve">of </w:t>
      </w:r>
      <w:r w:rsidRPr="1C451AF1">
        <w:rPr>
          <w:lang w:val="en-CA"/>
        </w:rPr>
        <w:t xml:space="preserve">the </w:t>
      </w:r>
      <w:r w:rsidR="1ED25499" w:rsidRPr="1C451AF1">
        <w:rPr>
          <w:lang w:val="en-CA"/>
        </w:rPr>
        <w:t xml:space="preserve">models of the default </w:t>
      </w:r>
      <w:r w:rsidRPr="1C451AF1">
        <w:rPr>
          <w:lang w:val="en-CA"/>
        </w:rPr>
        <w:t>low-complexity filter</w:t>
      </w:r>
      <w:r w:rsidR="4D03C00E" w:rsidRPr="1C451AF1">
        <w:rPr>
          <w:lang w:val="en-CA"/>
        </w:rPr>
        <w:t xml:space="preserve"> </w:t>
      </w:r>
      <w:r w:rsidR="5384889E" w:rsidRPr="1C451AF1">
        <w:rPr>
          <w:lang w:val="en-CA"/>
        </w:rPr>
        <w:t>in NNVC</w:t>
      </w:r>
      <w:r w:rsidR="6610654B" w:rsidRPr="1C451AF1">
        <w:rPr>
          <w:lang w:val="en-CA"/>
        </w:rPr>
        <w:t xml:space="preserve"> </w:t>
      </w:r>
      <w:r w:rsidR="5384889E" w:rsidRPr="1C451AF1">
        <w:rPr>
          <w:lang w:val="en-CA"/>
        </w:rPr>
        <w:t xml:space="preserve">5.0 </w:t>
      </w:r>
      <w:r w:rsidR="25D1B88F" w:rsidRPr="1C451AF1">
        <w:rPr>
          <w:lang w:val="en-CA"/>
        </w:rPr>
        <w:t xml:space="preserve">is </w:t>
      </w:r>
      <w:r w:rsidR="7E4BA57B" w:rsidRPr="1C451AF1">
        <w:rPr>
          <w:lang w:val="en-CA"/>
        </w:rPr>
        <w:t xml:space="preserve">selected to be </w:t>
      </w:r>
      <w:r w:rsidR="25D1B88F" w:rsidRPr="1C451AF1">
        <w:rPr>
          <w:lang w:val="en-CA"/>
        </w:rPr>
        <w:t xml:space="preserve">overfitted for each </w:t>
      </w:r>
      <w:r w:rsidR="5F97E83D" w:rsidRPr="1C451AF1">
        <w:rPr>
          <w:lang w:val="en-CA"/>
        </w:rPr>
        <w:t>{</w:t>
      </w:r>
      <w:r w:rsidR="25D1B88F" w:rsidRPr="1C451AF1">
        <w:rPr>
          <w:lang w:val="en-CA"/>
        </w:rPr>
        <w:t>test sequence</w:t>
      </w:r>
      <w:r w:rsidR="5F97E83D" w:rsidRPr="1C451AF1">
        <w:rPr>
          <w:lang w:val="en-CA"/>
        </w:rPr>
        <w:t>,</w:t>
      </w:r>
      <w:r w:rsidR="25D1B88F" w:rsidRPr="1C451AF1">
        <w:rPr>
          <w:lang w:val="en-CA"/>
        </w:rPr>
        <w:t xml:space="preserve"> QP</w:t>
      </w:r>
      <w:r w:rsidR="5F97E83D" w:rsidRPr="1C451AF1">
        <w:rPr>
          <w:lang w:val="en-CA"/>
        </w:rPr>
        <w:t>}</w:t>
      </w:r>
      <w:r w:rsidR="25D1B88F" w:rsidRPr="1C451AF1">
        <w:rPr>
          <w:lang w:val="en-CA"/>
        </w:rPr>
        <w:t xml:space="preserve"> pair</w:t>
      </w:r>
      <w:r w:rsidR="7E4BA57B" w:rsidRPr="1C451AF1">
        <w:rPr>
          <w:lang w:val="en-CA"/>
        </w:rPr>
        <w:t>.</w:t>
      </w:r>
      <w:r w:rsidR="25D1B88F" w:rsidRPr="1C451AF1">
        <w:rPr>
          <w:lang w:val="en-CA"/>
        </w:rPr>
        <w:t xml:space="preserve"> </w:t>
      </w:r>
      <w:r w:rsidR="7E4BA57B" w:rsidRPr="1C451AF1">
        <w:rPr>
          <w:lang w:val="en-CA"/>
        </w:rPr>
        <w:t>T</w:t>
      </w:r>
      <w:r w:rsidR="25D1B88F" w:rsidRPr="1C451AF1">
        <w:rPr>
          <w:lang w:val="en-CA"/>
        </w:rPr>
        <w:t xml:space="preserve">he model selection is based on the highest </w:t>
      </w:r>
      <w:bookmarkStart w:id="6" w:name="_Int_QTRBoxUK"/>
      <w:r w:rsidR="53E92FF8" w:rsidRPr="1C451AF1">
        <w:rPr>
          <w:lang w:val="en-CA"/>
        </w:rPr>
        <w:t>PSNR</w:t>
      </w:r>
      <w:bookmarkEnd w:id="6"/>
      <w:r w:rsidR="25D1B88F" w:rsidRPr="1C451AF1">
        <w:rPr>
          <w:lang w:val="en-CA"/>
        </w:rPr>
        <w:t xml:space="preserve"> gain on the whole sequence. The input data contains reconstruction, boundary strength and frame-level QP</w:t>
      </w:r>
      <w:r w:rsidR="34E99882" w:rsidRPr="1C451AF1">
        <w:rPr>
          <w:lang w:val="en-CA"/>
        </w:rPr>
        <w:t xml:space="preserve"> </w:t>
      </w:r>
      <w:r w:rsidR="71E11868" w:rsidRPr="1C451AF1">
        <w:rPr>
          <w:lang w:val="en-CA"/>
        </w:rPr>
        <w:t xml:space="preserve">with size 72x72x10 </w:t>
      </w:r>
      <w:r w:rsidR="34E99882" w:rsidRPr="1C451AF1">
        <w:rPr>
          <w:lang w:val="en-CA"/>
        </w:rPr>
        <w:t>and output is</w:t>
      </w:r>
      <w:r w:rsidR="72F6844C" w:rsidRPr="1C451AF1">
        <w:rPr>
          <w:lang w:val="en-CA"/>
        </w:rPr>
        <w:t xml:space="preserve"> the filtered CTU with</w:t>
      </w:r>
      <w:r w:rsidR="38D459B4" w:rsidRPr="1C451AF1">
        <w:rPr>
          <w:lang w:val="en-CA"/>
        </w:rPr>
        <w:t xml:space="preserve"> size 64x64x6</w:t>
      </w:r>
      <w:r w:rsidR="65EF52B5" w:rsidRPr="1C451AF1">
        <w:rPr>
          <w:lang w:val="en-CA"/>
        </w:rPr>
        <w:t xml:space="preserve">, including luma </w:t>
      </w:r>
      <w:r w:rsidR="16FE7F36" w:rsidRPr="1C451AF1">
        <w:rPr>
          <w:lang w:val="en-CA"/>
        </w:rPr>
        <w:t xml:space="preserve">with 4 channels </w:t>
      </w:r>
      <w:r w:rsidR="65EF52B5" w:rsidRPr="1C451AF1">
        <w:rPr>
          <w:lang w:val="en-CA"/>
        </w:rPr>
        <w:t>and chroma</w:t>
      </w:r>
      <w:r w:rsidR="16FE7F36" w:rsidRPr="1C451AF1">
        <w:rPr>
          <w:lang w:val="en-CA"/>
        </w:rPr>
        <w:t xml:space="preserve"> with 2 channels. </w:t>
      </w:r>
      <w:r w:rsidR="4CE51F8E" w:rsidRPr="1C451AF1">
        <w:rPr>
          <w:lang w:val="en-CA"/>
        </w:rPr>
        <w:t xml:space="preserve">In training, only multipliers are overfitted and the resulting weight update is coded using </w:t>
      </w:r>
      <w:r w:rsidR="6263F29B" w:rsidRPr="1C451AF1">
        <w:rPr>
          <w:lang w:val="en-CA"/>
        </w:rPr>
        <w:t>the MPEG-</w:t>
      </w:r>
      <w:r w:rsidR="4CE51F8E" w:rsidRPr="1C451AF1">
        <w:rPr>
          <w:lang w:val="en-CA"/>
        </w:rPr>
        <w:t xml:space="preserve">NNR standard </w:t>
      </w:r>
      <w:r w:rsidR="7FFE7889" w:rsidRPr="1C451AF1">
        <w:rPr>
          <w:lang w:val="en-CA"/>
        </w:rPr>
        <w:t>[4, 5].</w:t>
      </w:r>
    </w:p>
    <w:p w14:paraId="403175E1" w14:textId="1BB7ECA6" w:rsidR="00291CB4" w:rsidRDefault="00F264F8" w:rsidP="00AD580C">
      <w:pPr>
        <w:rPr>
          <w:lang w:val="en-GB"/>
        </w:rPr>
      </w:pPr>
      <w:r w:rsidRPr="414AB93D">
        <w:rPr>
          <w:lang w:val="en-GB"/>
        </w:rPr>
        <w:t>Table</w:t>
      </w:r>
      <w:r w:rsidR="00ED0A9B" w:rsidRPr="414AB93D">
        <w:rPr>
          <w:lang w:val="en-GB"/>
        </w:rPr>
        <w:t xml:space="preserve"> </w:t>
      </w:r>
      <w:r w:rsidRPr="414AB93D">
        <w:rPr>
          <w:lang w:val="en-GB"/>
        </w:rPr>
        <w:t xml:space="preserve">1 </w:t>
      </w:r>
      <w:r w:rsidR="00AD580C" w:rsidRPr="414AB93D">
        <w:rPr>
          <w:lang w:val="en-GB"/>
        </w:rPr>
        <w:t>shows the NN information during the overfitting stage.</w:t>
      </w:r>
    </w:p>
    <w:p w14:paraId="17EF3EC7" w14:textId="48CA0F14" w:rsidR="00291CB4" w:rsidRDefault="00291CB4" w:rsidP="00AD580C">
      <w:pPr>
        <w:rPr>
          <w:lang w:val="en-GB"/>
        </w:rPr>
      </w:pPr>
    </w:p>
    <w:p w14:paraId="0AB1504E" w14:textId="33E020D8" w:rsidR="006F6967" w:rsidRPr="0076408D" w:rsidRDefault="006F6967" w:rsidP="006F6967">
      <w:pPr>
        <w:pStyle w:val="Caption"/>
        <w:jc w:val="center"/>
        <w:rPr>
          <w:lang w:val="en-GB"/>
        </w:rPr>
      </w:pPr>
      <w:r>
        <w:t xml:space="preserve">Table </w:t>
      </w:r>
      <w:r>
        <w:fldChar w:fldCharType="begin"/>
      </w:r>
      <w:r>
        <w:instrText>SEQ Table \* ARABIC</w:instrText>
      </w:r>
      <w:r>
        <w:fldChar w:fldCharType="separate"/>
      </w:r>
      <w:r w:rsidR="00821B4B">
        <w:rPr>
          <w:noProof/>
        </w:rPr>
        <w:t>1</w:t>
      </w:r>
      <w:r>
        <w:fldChar w:fldCharType="end"/>
      </w:r>
      <w:r>
        <w:t xml:space="preserve"> </w:t>
      </w:r>
      <w:r w:rsidR="00DB31E1" w:rsidRPr="00DB31E1">
        <w:t>Network Information for NN-based Video Coding Tool Testing in Training Stage</w:t>
      </w:r>
    </w:p>
    <w:tbl>
      <w:tblPr>
        <w:tblW w:w="8212" w:type="dxa"/>
        <w:jc w:val="center"/>
        <w:tblLayout w:type="fixed"/>
        <w:tblCellMar>
          <w:left w:w="70" w:type="dxa"/>
          <w:right w:w="70" w:type="dxa"/>
        </w:tblCellMar>
        <w:tblLook w:val="04A0" w:firstRow="1" w:lastRow="0" w:firstColumn="1" w:lastColumn="0" w:noHBand="0" w:noVBand="1"/>
      </w:tblPr>
      <w:tblGrid>
        <w:gridCol w:w="699"/>
        <w:gridCol w:w="2552"/>
        <w:gridCol w:w="4961"/>
      </w:tblGrid>
      <w:tr w:rsidR="00771B5A" w:rsidRPr="00771B5A" w14:paraId="269E222C" w14:textId="77777777" w:rsidTr="1C451AF1">
        <w:trPr>
          <w:trHeight w:val="286"/>
          <w:jc w:val="center"/>
        </w:trPr>
        <w:tc>
          <w:tcPr>
            <w:tcW w:w="8212"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18985268" w14:textId="7D615DB5" w:rsidR="00771B5A" w:rsidRPr="00771B5A" w:rsidRDefault="65088866" w:rsidP="1C451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1C451AF1">
              <w:rPr>
                <w:b/>
                <w:bCs/>
                <w:color w:val="000000" w:themeColor="text1"/>
                <w:sz w:val="20"/>
                <w:u w:val="single"/>
                <w:lang w:eastAsia="zh-CN"/>
              </w:rPr>
              <w:t xml:space="preserve">Network Information in </w:t>
            </w:r>
            <w:r w:rsidR="37C5CA84" w:rsidRPr="1C451AF1">
              <w:rPr>
                <w:b/>
                <w:bCs/>
                <w:color w:val="000000" w:themeColor="text1"/>
                <w:sz w:val="20"/>
                <w:u w:val="single"/>
                <w:lang w:eastAsia="zh-CN"/>
              </w:rPr>
              <w:t xml:space="preserve">Overfitting </w:t>
            </w:r>
            <w:r w:rsidRPr="1C451AF1">
              <w:rPr>
                <w:b/>
                <w:bCs/>
                <w:color w:val="000000" w:themeColor="text1"/>
                <w:sz w:val="20"/>
                <w:u w:val="single"/>
                <w:lang w:eastAsia="zh-CN"/>
              </w:rPr>
              <w:t>Stage</w:t>
            </w:r>
          </w:p>
        </w:tc>
      </w:tr>
      <w:tr w:rsidR="00771B5A" w:rsidRPr="00771B5A" w14:paraId="15ED2E4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1B9E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Mandatory</w:t>
            </w: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962E3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7" w:name="_Int_PRcYuoW7"/>
            <w:r w:rsidRPr="2BFD62FC">
              <w:rPr>
                <w:color w:val="000000" w:themeColor="text1"/>
                <w:sz w:val="20"/>
                <w:lang w:eastAsia="zh-CN"/>
              </w:rPr>
              <w:t>GPU</w:t>
            </w:r>
            <w:bookmarkEnd w:id="7"/>
            <w:r w:rsidRPr="2BFD62FC">
              <w:rPr>
                <w:color w:val="000000" w:themeColor="text1"/>
                <w:sz w:val="20"/>
                <w:lang w:eastAsia="zh-CN"/>
              </w:rPr>
              <w:t xml:space="preserve"> Type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C7880AC" w14:textId="0DC0594D" w:rsidR="00771B5A" w:rsidRPr="00771B5A" w:rsidRDefault="00DD5E9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0293C">
              <w:rPr>
                <w:color w:val="000000"/>
                <w:sz w:val="20"/>
                <w:lang w:val="en-GB" w:eastAsia="en-GB"/>
              </w:rPr>
              <w:t>GPU NVIDIA A100-SXM-80GB</w:t>
            </w:r>
          </w:p>
        </w:tc>
      </w:tr>
      <w:tr w:rsidR="00771B5A" w:rsidRPr="00771B5A" w14:paraId="3BA9923E" w14:textId="77777777" w:rsidTr="00954963">
        <w:trPr>
          <w:trHeight w:val="286"/>
          <w:jc w:val="center"/>
        </w:trPr>
        <w:tc>
          <w:tcPr>
            <w:tcW w:w="699" w:type="dxa"/>
            <w:vMerge/>
            <w:tcBorders>
              <w:left w:val="single" w:sz="4" w:space="0" w:color="auto"/>
              <w:bottom w:val="single" w:sz="4" w:space="0" w:color="auto"/>
            </w:tcBorders>
            <w:vAlign w:val="center"/>
            <w:hideMark/>
          </w:tcPr>
          <w:p w14:paraId="471489C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9F624B4"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Framework: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AFAEF" w14:textId="1EFBCAC3" w:rsidR="00771B5A" w:rsidRPr="00771B5A" w:rsidRDefault="1D10D54F" w:rsidP="414AB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414AB93D">
              <w:rPr>
                <w:color w:val="000000" w:themeColor="text1"/>
                <w:sz w:val="20"/>
                <w:lang w:val="fi-FI" w:eastAsia="zh-CN"/>
              </w:rPr>
              <w:t>Tensor</w:t>
            </w:r>
            <w:r w:rsidR="1078E5AA" w:rsidRPr="414AB93D">
              <w:rPr>
                <w:color w:val="000000" w:themeColor="text1"/>
                <w:sz w:val="20"/>
                <w:lang w:val="fi-FI" w:eastAsia="zh-CN"/>
              </w:rPr>
              <w:t>F</w:t>
            </w:r>
            <w:r w:rsidRPr="414AB93D">
              <w:rPr>
                <w:color w:val="000000" w:themeColor="text1"/>
                <w:sz w:val="20"/>
                <w:lang w:val="fi-FI" w:eastAsia="zh-CN"/>
              </w:rPr>
              <w:t>low 2.8.0</w:t>
            </w:r>
          </w:p>
        </w:tc>
      </w:tr>
      <w:tr w:rsidR="00771B5A" w:rsidRPr="00771B5A" w14:paraId="595FD5B3" w14:textId="77777777" w:rsidTr="00954963">
        <w:trPr>
          <w:trHeight w:val="286"/>
          <w:jc w:val="center"/>
        </w:trPr>
        <w:tc>
          <w:tcPr>
            <w:tcW w:w="699" w:type="dxa"/>
            <w:vMerge/>
            <w:tcBorders>
              <w:left w:val="single" w:sz="4" w:space="0" w:color="auto"/>
              <w:bottom w:val="single" w:sz="4" w:space="0" w:color="auto"/>
            </w:tcBorders>
            <w:vAlign w:val="center"/>
            <w:hideMark/>
          </w:tcPr>
          <w:p w14:paraId="735C324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300F0BC" w14:textId="3E4629BE" w:rsidR="00771B5A" w:rsidRPr="00771B5A" w:rsidRDefault="00771B5A"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2BFD62FC">
              <w:rPr>
                <w:color w:val="000000" w:themeColor="text1"/>
                <w:sz w:val="20"/>
                <w:lang w:eastAsia="zh-CN"/>
              </w:rPr>
              <w:t xml:space="preserve">Number of </w:t>
            </w:r>
            <w:bookmarkStart w:id="8" w:name="_Int_ub3ZUKJF"/>
            <w:r w:rsidRPr="2BFD62FC">
              <w:rPr>
                <w:color w:val="000000" w:themeColor="text1"/>
                <w:sz w:val="20"/>
                <w:lang w:eastAsia="zh-CN"/>
              </w:rPr>
              <w:t>GPUs</w:t>
            </w:r>
            <w:bookmarkEnd w:id="8"/>
            <w:r w:rsidRPr="2BFD62FC">
              <w:rPr>
                <w:color w:val="000000" w:themeColor="text1"/>
                <w:sz w:val="20"/>
                <w:lang w:eastAsia="zh-CN"/>
              </w:rPr>
              <w:t xml:space="preserve"> per Task</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01F5C" w14:textId="6E73A9DA" w:rsidR="00771B5A" w:rsidRPr="00771B5A" w:rsidRDefault="00BE7A4C"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771B5A" w:rsidRPr="00771B5A" w14:paraId="264A53DA" w14:textId="77777777" w:rsidTr="00954963">
        <w:trPr>
          <w:trHeight w:val="286"/>
          <w:jc w:val="center"/>
        </w:trPr>
        <w:tc>
          <w:tcPr>
            <w:tcW w:w="699" w:type="dxa"/>
            <w:vMerge/>
            <w:tcBorders>
              <w:left w:val="single" w:sz="4" w:space="0" w:color="auto"/>
              <w:bottom w:val="single" w:sz="4" w:space="0" w:color="auto"/>
            </w:tcBorders>
            <w:vAlign w:val="center"/>
            <w:hideMark/>
          </w:tcPr>
          <w:p w14:paraId="4C96269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75364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8D61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 </w:t>
            </w:r>
          </w:p>
        </w:tc>
      </w:tr>
      <w:tr w:rsidR="00771B5A" w:rsidRPr="00771B5A" w14:paraId="2FBBBB3E" w14:textId="77777777" w:rsidTr="00954963">
        <w:trPr>
          <w:trHeight w:val="286"/>
          <w:jc w:val="center"/>
        </w:trPr>
        <w:tc>
          <w:tcPr>
            <w:tcW w:w="699" w:type="dxa"/>
            <w:vMerge/>
            <w:tcBorders>
              <w:left w:val="single" w:sz="4" w:space="0" w:color="auto"/>
              <w:bottom w:val="single" w:sz="4" w:space="0" w:color="auto"/>
            </w:tcBorders>
            <w:vAlign w:val="center"/>
            <w:hideMark/>
          </w:tcPr>
          <w:p w14:paraId="0C7F92B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52C12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Epoch:</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6D475E5" w14:textId="7E99A601" w:rsidR="00771B5A" w:rsidRPr="00771B5A" w:rsidRDefault="00253F2D"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200 epochs for class C&amp;D, 100 epochs for class A,B,F</w:t>
            </w:r>
          </w:p>
        </w:tc>
      </w:tr>
      <w:tr w:rsidR="00771B5A" w:rsidRPr="00771B5A" w14:paraId="214DC123" w14:textId="77777777" w:rsidTr="00954963">
        <w:trPr>
          <w:trHeight w:val="286"/>
          <w:jc w:val="center"/>
        </w:trPr>
        <w:tc>
          <w:tcPr>
            <w:tcW w:w="699" w:type="dxa"/>
            <w:vMerge/>
            <w:tcBorders>
              <w:left w:val="single" w:sz="4" w:space="0" w:color="auto"/>
              <w:bottom w:val="single" w:sz="4" w:space="0" w:color="auto"/>
            </w:tcBorders>
            <w:vAlign w:val="center"/>
            <w:hideMark/>
          </w:tcPr>
          <w:p w14:paraId="500B0653"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1FE7EF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71B5A">
              <w:rPr>
                <w:color w:val="000000"/>
                <w:sz w:val="20"/>
                <w:lang w:eastAsia="zh-CN"/>
              </w:rPr>
              <w:t>Batch size:</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2B5970EB" w14:textId="37D69612"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64</w:t>
            </w:r>
          </w:p>
        </w:tc>
      </w:tr>
      <w:tr w:rsidR="00771B5A" w:rsidRPr="00771B5A" w14:paraId="64AAEE6A" w14:textId="77777777" w:rsidTr="00954963">
        <w:trPr>
          <w:trHeight w:val="286"/>
          <w:jc w:val="center"/>
        </w:trPr>
        <w:tc>
          <w:tcPr>
            <w:tcW w:w="699" w:type="dxa"/>
            <w:vMerge/>
            <w:tcBorders>
              <w:left w:val="single" w:sz="4" w:space="0" w:color="auto"/>
              <w:bottom w:val="single" w:sz="4" w:space="0" w:color="auto"/>
            </w:tcBorders>
            <w:vAlign w:val="center"/>
            <w:hideMark/>
          </w:tcPr>
          <w:p w14:paraId="3EF7266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2A89B46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Loss function:</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E173" w14:textId="1B4FBAC8" w:rsidR="00771B5A" w:rsidRPr="00771B5A" w:rsidRDefault="00371723"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sz w:val="20"/>
                <w:lang w:val="en-GB" w:eastAsia="en-GB"/>
              </w:rPr>
              <w:t>Weighted-MSE</w:t>
            </w:r>
          </w:p>
        </w:tc>
      </w:tr>
      <w:tr w:rsidR="00771B5A" w:rsidRPr="00771B5A" w14:paraId="1EF891FF" w14:textId="77777777" w:rsidTr="00954963">
        <w:trPr>
          <w:trHeight w:val="286"/>
          <w:jc w:val="center"/>
        </w:trPr>
        <w:tc>
          <w:tcPr>
            <w:tcW w:w="699" w:type="dxa"/>
            <w:vMerge/>
            <w:tcBorders>
              <w:left w:val="single" w:sz="4" w:space="0" w:color="auto"/>
              <w:bottom w:val="single" w:sz="4" w:space="0" w:color="auto"/>
            </w:tcBorders>
            <w:vAlign w:val="center"/>
            <w:hideMark/>
          </w:tcPr>
          <w:p w14:paraId="0C89393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765C61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time (for 1  model):</w:t>
            </w:r>
          </w:p>
        </w:tc>
        <w:tc>
          <w:tcPr>
            <w:tcW w:w="4961"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B1A4903" w14:textId="3E4629BE" w:rsidR="00D72014" w:rsidRDefault="2B77A821"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9" w:name="_Int_0Pf9CGph"/>
            <w:r w:rsidRPr="2BFD62FC">
              <w:rPr>
                <w:sz w:val="20"/>
                <w:lang w:val="en-GB" w:eastAsia="en-GB"/>
              </w:rPr>
              <w:t>A1</w:t>
            </w:r>
            <w:bookmarkEnd w:id="9"/>
            <w:r w:rsidRPr="2BFD62FC">
              <w:rPr>
                <w:sz w:val="20"/>
                <w:lang w:val="en-GB" w:eastAsia="en-GB"/>
              </w:rPr>
              <w:t xml:space="preserve"> &amp; </w:t>
            </w:r>
            <w:bookmarkStart w:id="10" w:name="_Int_0gdPYkD6"/>
            <w:r w:rsidRPr="2BFD62FC">
              <w:rPr>
                <w:sz w:val="20"/>
                <w:lang w:val="en-GB" w:eastAsia="en-GB"/>
              </w:rPr>
              <w:t>A2</w:t>
            </w:r>
            <w:bookmarkEnd w:id="10"/>
            <w:r w:rsidR="00320338" w:rsidRPr="2BFD62FC">
              <w:rPr>
                <w:sz w:val="20"/>
                <w:lang w:val="en-GB" w:eastAsia="en-GB"/>
              </w:rPr>
              <w:t>: 1</w:t>
            </w:r>
            <w:r w:rsidR="003B03F5" w:rsidRPr="2BFD62FC">
              <w:rPr>
                <w:sz w:val="20"/>
                <w:lang w:val="en-GB" w:eastAsia="en-GB"/>
              </w:rPr>
              <w:t>1</w:t>
            </w:r>
            <w:r w:rsidR="00320338" w:rsidRPr="2BFD62FC">
              <w:rPr>
                <w:sz w:val="20"/>
                <w:lang w:val="en-GB" w:eastAsia="en-GB"/>
              </w:rPr>
              <w:t xml:space="preserve"> hours</w:t>
            </w:r>
          </w:p>
          <w:p w14:paraId="67AD3A0C" w14:textId="1BFE1AA9" w:rsidR="00320338" w:rsidRDefault="00320338" w:rsidP="5C9B1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sidRPr="5C9B1D04">
              <w:rPr>
                <w:sz w:val="20"/>
                <w:lang w:val="en-GB" w:eastAsia="en-GB"/>
              </w:rPr>
              <w:t xml:space="preserve">B: </w:t>
            </w:r>
            <w:r w:rsidR="00175E02" w:rsidRPr="5C9B1D04">
              <w:rPr>
                <w:sz w:val="20"/>
                <w:lang w:val="en-GB" w:eastAsia="en-GB"/>
              </w:rPr>
              <w:t>7</w:t>
            </w:r>
            <w:r w:rsidRPr="5C9B1D04">
              <w:rPr>
                <w:sz w:val="20"/>
                <w:lang w:val="en-GB" w:eastAsia="en-GB"/>
              </w:rPr>
              <w:t xml:space="preserve"> hours</w:t>
            </w:r>
            <w:r>
              <w:br/>
            </w:r>
            <w:r w:rsidRPr="5C9B1D04">
              <w:rPr>
                <w:sz w:val="20"/>
                <w:lang w:val="en-GB" w:eastAsia="en-GB"/>
              </w:rPr>
              <w:t xml:space="preserve">C: </w:t>
            </w:r>
            <w:r w:rsidR="00950D71" w:rsidRPr="5C9B1D04">
              <w:rPr>
                <w:sz w:val="20"/>
                <w:lang w:val="en-GB" w:eastAsia="en-GB"/>
              </w:rPr>
              <w:t>2.5</w:t>
            </w:r>
            <w:r w:rsidRPr="5C9B1D04">
              <w:rPr>
                <w:sz w:val="20"/>
                <w:lang w:val="en-GB" w:eastAsia="en-GB"/>
              </w:rPr>
              <w:t xml:space="preserve"> hours</w:t>
            </w:r>
          </w:p>
          <w:p w14:paraId="353D59B7" w14:textId="77777777" w:rsidR="00D72014"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r>
              <w:rPr>
                <w:sz w:val="20"/>
                <w:lang w:val="en-GB" w:eastAsia="en-GB"/>
              </w:rPr>
              <w:t xml:space="preserve">D: </w:t>
            </w:r>
            <w:r w:rsidR="00162344">
              <w:rPr>
                <w:sz w:val="20"/>
                <w:lang w:val="en-GB" w:eastAsia="en-GB"/>
              </w:rPr>
              <w:t>1 hour</w:t>
            </w:r>
          </w:p>
          <w:p w14:paraId="666DD7B1" w14:textId="0DA79A80" w:rsidR="00771B5A" w:rsidRPr="00771B5A" w:rsidRDefault="00320338" w:rsidP="00D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val="en-GB" w:eastAsia="en-GB"/>
              </w:rPr>
              <w:t>F: 4 hours</w:t>
            </w:r>
          </w:p>
        </w:tc>
      </w:tr>
      <w:tr w:rsidR="00771B5A" w:rsidRPr="00771B5A" w14:paraId="1EDCEAA2" w14:textId="77777777" w:rsidTr="00954963">
        <w:trPr>
          <w:trHeight w:val="286"/>
          <w:jc w:val="center"/>
        </w:trPr>
        <w:tc>
          <w:tcPr>
            <w:tcW w:w="699" w:type="dxa"/>
            <w:vMerge/>
            <w:tcBorders>
              <w:left w:val="single" w:sz="4" w:space="0" w:color="auto"/>
              <w:bottom w:val="single" w:sz="4" w:space="0" w:color="auto"/>
            </w:tcBorders>
            <w:vAlign w:val="center"/>
            <w:hideMark/>
          </w:tcPr>
          <w:p w14:paraId="41059E4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F96F8C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Training data information: </w:t>
            </w:r>
          </w:p>
        </w:tc>
        <w:tc>
          <w:tcPr>
            <w:tcW w:w="4961" w:type="dxa"/>
            <w:tcBorders>
              <w:top w:val="nil"/>
              <w:left w:val="single" w:sz="4" w:space="0" w:color="auto"/>
              <w:bottom w:val="single" w:sz="8" w:space="0" w:color="auto"/>
              <w:right w:val="single" w:sz="4" w:space="0" w:color="auto"/>
            </w:tcBorders>
            <w:shd w:val="clear" w:color="auto" w:fill="auto"/>
            <w:noWrap/>
            <w:vAlign w:val="center"/>
            <w:hideMark/>
          </w:tcPr>
          <w:p w14:paraId="2DD35126" w14:textId="3E4629BE" w:rsidR="00771B5A" w:rsidRPr="00771B5A" w:rsidRDefault="00FD64DB"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2BFD62FC">
              <w:rPr>
                <w:sz w:val="20"/>
                <w:lang w:val="en-GB" w:eastAsia="en-GB"/>
              </w:rPr>
              <w:t xml:space="preserve">JVET </w:t>
            </w:r>
            <w:bookmarkStart w:id="11" w:name="_Int_qjBjoxeF"/>
            <w:r w:rsidR="1A44BA2C" w:rsidRPr="2BFD62FC">
              <w:rPr>
                <w:sz w:val="20"/>
                <w:lang w:val="en-GB" w:eastAsia="en-GB"/>
              </w:rPr>
              <w:t>CTC</w:t>
            </w:r>
            <w:bookmarkEnd w:id="11"/>
            <w:r w:rsidRPr="2BFD62FC">
              <w:rPr>
                <w:sz w:val="20"/>
                <w:lang w:val="en-GB" w:eastAsia="en-GB"/>
              </w:rPr>
              <w:t xml:space="preserve"> RA mandatory sequences</w:t>
            </w:r>
          </w:p>
        </w:tc>
      </w:tr>
      <w:tr w:rsidR="00771B5A" w:rsidRPr="00771B5A" w14:paraId="42685E67" w14:textId="77777777" w:rsidTr="00954963">
        <w:trPr>
          <w:trHeight w:val="286"/>
          <w:jc w:val="center"/>
        </w:trPr>
        <w:tc>
          <w:tcPr>
            <w:tcW w:w="699" w:type="dxa"/>
            <w:vMerge/>
            <w:tcBorders>
              <w:left w:val="single" w:sz="4" w:space="0" w:color="auto"/>
              <w:bottom w:val="single" w:sz="4" w:space="0" w:color="auto"/>
            </w:tcBorders>
            <w:vAlign w:val="center"/>
            <w:hideMark/>
          </w:tcPr>
          <w:p w14:paraId="1C221BC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3913DD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configurations for generating compressed training data (if different to VTM CTC):</w:t>
            </w:r>
          </w:p>
        </w:tc>
        <w:tc>
          <w:tcPr>
            <w:tcW w:w="4961" w:type="dxa"/>
            <w:tcBorders>
              <w:top w:val="nil"/>
              <w:left w:val="single" w:sz="4" w:space="0" w:color="auto"/>
              <w:bottom w:val="single" w:sz="4" w:space="0" w:color="auto"/>
              <w:right w:val="single" w:sz="4" w:space="0" w:color="auto"/>
            </w:tcBorders>
            <w:shd w:val="clear" w:color="auto" w:fill="auto"/>
            <w:noWrap/>
            <w:vAlign w:val="center"/>
            <w:hideMark/>
          </w:tcPr>
          <w:p w14:paraId="55FF68E8" w14:textId="4D0A023D"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694F8013" w14:textId="77777777" w:rsidTr="00954963">
        <w:trPr>
          <w:trHeight w:val="286"/>
          <w:jc w:val="center"/>
        </w:trPr>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A724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71B5A">
              <w:rPr>
                <w:color w:val="000000"/>
                <w:sz w:val="20"/>
                <w:lang w:eastAsia="zh-CN"/>
              </w:rPr>
              <w:t>Optional</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037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7DD82D5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4630D851" w14:textId="77777777" w:rsidTr="00954963">
        <w:trPr>
          <w:trHeight w:val="286"/>
          <w:jc w:val="center"/>
        </w:trPr>
        <w:tc>
          <w:tcPr>
            <w:tcW w:w="699" w:type="dxa"/>
            <w:vMerge/>
            <w:tcBorders>
              <w:left w:val="single" w:sz="4" w:space="0" w:color="auto"/>
              <w:bottom w:val="single" w:sz="4" w:space="0" w:color="auto"/>
            </w:tcBorders>
            <w:vAlign w:val="center"/>
            <w:hideMark/>
          </w:tcPr>
          <w:p w14:paraId="29F1384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6092B2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Number of iterations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8C845F6" w14:textId="1404B382"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38E9F561" w14:textId="77777777" w:rsidTr="00954963">
        <w:trPr>
          <w:trHeight w:val="286"/>
          <w:jc w:val="center"/>
        </w:trPr>
        <w:tc>
          <w:tcPr>
            <w:tcW w:w="699" w:type="dxa"/>
            <w:vMerge/>
            <w:tcBorders>
              <w:left w:val="single" w:sz="4" w:space="0" w:color="auto"/>
              <w:bottom w:val="single" w:sz="4" w:space="0" w:color="auto"/>
            </w:tcBorders>
            <w:vAlign w:val="center"/>
            <w:hideMark/>
          </w:tcPr>
          <w:p w14:paraId="5AE76F1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9ECDF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Patch size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650E83C" w14:textId="207E36AC"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72</w:t>
            </w:r>
            <w:r w:rsidR="00771B5A" w:rsidRPr="00771B5A">
              <w:rPr>
                <w:sz w:val="20"/>
                <w:lang w:eastAsia="zh-CN"/>
              </w:rPr>
              <w:t>x</w:t>
            </w:r>
            <w:r>
              <w:rPr>
                <w:sz w:val="20"/>
                <w:lang w:eastAsia="zh-CN"/>
              </w:rPr>
              <w:t>72</w:t>
            </w:r>
          </w:p>
        </w:tc>
      </w:tr>
      <w:tr w:rsidR="00771B5A" w:rsidRPr="00771B5A" w14:paraId="3DB852A9" w14:textId="77777777" w:rsidTr="00954963">
        <w:trPr>
          <w:trHeight w:val="286"/>
          <w:jc w:val="center"/>
        </w:trPr>
        <w:tc>
          <w:tcPr>
            <w:tcW w:w="699" w:type="dxa"/>
            <w:vMerge/>
            <w:tcBorders>
              <w:left w:val="single" w:sz="4" w:space="0" w:color="auto"/>
              <w:bottom w:val="single" w:sz="4" w:space="0" w:color="auto"/>
            </w:tcBorders>
            <w:vAlign w:val="center"/>
            <w:hideMark/>
          </w:tcPr>
          <w:p w14:paraId="02774AD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57E708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EAF7F6D" w14:textId="59E42582"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r w:rsidR="00771B5A" w:rsidRPr="00771B5A">
              <w:rPr>
                <w:sz w:val="20"/>
                <w:lang w:eastAsia="zh-CN"/>
              </w:rPr>
              <w:t>e-</w:t>
            </w:r>
            <w:r>
              <w:rPr>
                <w:sz w:val="20"/>
                <w:lang w:eastAsia="zh-CN"/>
              </w:rPr>
              <w:t>3</w:t>
            </w:r>
          </w:p>
        </w:tc>
      </w:tr>
      <w:tr w:rsidR="00771B5A" w:rsidRPr="00771B5A" w14:paraId="46DD323E" w14:textId="77777777" w:rsidTr="00954963">
        <w:trPr>
          <w:trHeight w:val="286"/>
          <w:jc w:val="center"/>
        </w:trPr>
        <w:tc>
          <w:tcPr>
            <w:tcW w:w="699" w:type="dxa"/>
            <w:vMerge/>
            <w:tcBorders>
              <w:left w:val="single" w:sz="4" w:space="0" w:color="auto"/>
              <w:bottom w:val="single" w:sz="4" w:space="0" w:color="auto"/>
            </w:tcBorders>
            <w:vAlign w:val="center"/>
            <w:hideMark/>
          </w:tcPr>
          <w:p w14:paraId="634803F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CCD347B"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Learning rate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47634865" w14:textId="4606D212" w:rsidR="00771B5A" w:rsidRPr="00771B5A" w:rsidRDefault="00190BCE"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Constant learning rate</w:t>
            </w:r>
          </w:p>
        </w:tc>
      </w:tr>
      <w:tr w:rsidR="00771B5A" w:rsidRPr="00771B5A" w14:paraId="468BCE55" w14:textId="77777777" w:rsidTr="00954963">
        <w:trPr>
          <w:trHeight w:val="286"/>
          <w:jc w:val="center"/>
        </w:trPr>
        <w:tc>
          <w:tcPr>
            <w:tcW w:w="699" w:type="dxa"/>
            <w:vMerge/>
            <w:tcBorders>
              <w:left w:val="single" w:sz="4" w:space="0" w:color="auto"/>
              <w:bottom w:val="single" w:sz="4" w:space="0" w:color="auto"/>
            </w:tcBorders>
            <w:vAlign w:val="center"/>
            <w:hideMark/>
          </w:tcPr>
          <w:p w14:paraId="2EDD4F6A"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B3C55A5"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Optimizer:</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54AE875D" w14:textId="36713FE8" w:rsidR="00771B5A" w:rsidRPr="00771B5A" w:rsidRDefault="00FD64DB"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ADAM</w:t>
            </w:r>
          </w:p>
        </w:tc>
      </w:tr>
      <w:tr w:rsidR="00771B5A" w:rsidRPr="00771B5A" w14:paraId="32457A33" w14:textId="77777777" w:rsidTr="00954963">
        <w:trPr>
          <w:trHeight w:val="286"/>
          <w:jc w:val="center"/>
        </w:trPr>
        <w:tc>
          <w:tcPr>
            <w:tcW w:w="699" w:type="dxa"/>
            <w:vMerge/>
            <w:tcBorders>
              <w:left w:val="single" w:sz="4" w:space="0" w:color="auto"/>
              <w:bottom w:val="single" w:sz="4" w:space="0" w:color="auto"/>
            </w:tcBorders>
            <w:vAlign w:val="center"/>
            <w:hideMark/>
          </w:tcPr>
          <w:p w14:paraId="7C775AA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09DDDFB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Preprocessing:</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DB11C5" w14:textId="77C6CC6B" w:rsidR="00771B5A" w:rsidRPr="00771B5A" w:rsidRDefault="00775481"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0293C">
              <w:rPr>
                <w:color w:val="000000"/>
                <w:sz w:val="20"/>
                <w:lang w:val="en-GB" w:eastAsia="en-GB"/>
              </w:rPr>
              <w:t>Convert 144x144 YUV420 signal to 6 72x72 blocks. Normalize to 0~1</w:t>
            </w:r>
          </w:p>
        </w:tc>
      </w:tr>
      <w:tr w:rsidR="00771B5A" w:rsidRPr="00771B5A" w14:paraId="5CED58F0" w14:textId="77777777" w:rsidTr="00954963">
        <w:trPr>
          <w:trHeight w:val="286"/>
          <w:jc w:val="center"/>
        </w:trPr>
        <w:tc>
          <w:tcPr>
            <w:tcW w:w="699" w:type="dxa"/>
            <w:vMerge/>
            <w:tcBorders>
              <w:left w:val="single" w:sz="4" w:space="0" w:color="auto"/>
              <w:bottom w:val="single" w:sz="4" w:space="0" w:color="auto"/>
            </w:tcBorders>
            <w:vAlign w:val="center"/>
            <w:hideMark/>
          </w:tcPr>
          <w:p w14:paraId="2E6DC2E1"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43DA0F19"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Mini-batch selection process:</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1F82185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r w:rsidR="00771B5A" w:rsidRPr="00771B5A" w14:paraId="0239B0F6" w14:textId="77777777" w:rsidTr="00954963">
        <w:trPr>
          <w:trHeight w:val="286"/>
          <w:jc w:val="center"/>
        </w:trPr>
        <w:tc>
          <w:tcPr>
            <w:tcW w:w="699" w:type="dxa"/>
            <w:vMerge/>
            <w:tcBorders>
              <w:left w:val="single" w:sz="4" w:space="0" w:color="auto"/>
              <w:bottom w:val="single" w:sz="4" w:space="0" w:color="auto"/>
            </w:tcBorders>
            <w:vAlign w:val="center"/>
            <w:hideMark/>
          </w:tcPr>
          <w:p w14:paraId="1879CF06"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1407D8DF"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Training data update strategy:</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C17A5A0" w14:textId="77336095"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71B5A" w:rsidRPr="00771B5A" w14:paraId="0BD23613" w14:textId="77777777" w:rsidTr="00954963">
        <w:trPr>
          <w:trHeight w:val="286"/>
          <w:jc w:val="center"/>
        </w:trPr>
        <w:tc>
          <w:tcPr>
            <w:tcW w:w="699" w:type="dxa"/>
            <w:vMerge/>
            <w:tcBorders>
              <w:left w:val="single" w:sz="4" w:space="0" w:color="auto"/>
              <w:bottom w:val="single" w:sz="4" w:space="0" w:color="auto"/>
            </w:tcBorders>
            <w:vAlign w:val="center"/>
            <w:hideMark/>
          </w:tcPr>
          <w:p w14:paraId="7A468BEE"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7F731D00"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xml:space="preserve">Other information: </w:t>
            </w:r>
          </w:p>
        </w:tc>
        <w:tc>
          <w:tcPr>
            <w:tcW w:w="4961" w:type="dxa"/>
            <w:tcBorders>
              <w:top w:val="nil"/>
              <w:left w:val="single" w:sz="4" w:space="0" w:color="auto"/>
              <w:bottom w:val="single" w:sz="8" w:space="0" w:color="auto"/>
              <w:right w:val="single" w:sz="8" w:space="0" w:color="auto"/>
            </w:tcBorders>
            <w:shd w:val="clear" w:color="auto" w:fill="auto"/>
            <w:noWrap/>
            <w:vAlign w:val="bottom"/>
            <w:hideMark/>
          </w:tcPr>
          <w:p w14:paraId="7E2C7D5C"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771B5A">
              <w:rPr>
                <w:rFonts w:ascii="Calibri" w:hAnsi="Calibri" w:cs="Calibri"/>
                <w:sz w:val="21"/>
                <w:szCs w:val="21"/>
                <w:lang w:eastAsia="zh-CN"/>
              </w:rPr>
              <w:t> </w:t>
            </w:r>
          </w:p>
        </w:tc>
      </w:tr>
      <w:tr w:rsidR="00771B5A" w:rsidRPr="00771B5A" w14:paraId="31810681" w14:textId="77777777" w:rsidTr="00954963">
        <w:trPr>
          <w:trHeight w:val="286"/>
          <w:jc w:val="center"/>
        </w:trPr>
        <w:tc>
          <w:tcPr>
            <w:tcW w:w="699" w:type="dxa"/>
            <w:vMerge/>
            <w:tcBorders>
              <w:left w:val="single" w:sz="4" w:space="0" w:color="auto"/>
              <w:bottom w:val="single" w:sz="4" w:space="0" w:color="auto"/>
            </w:tcBorders>
            <w:vAlign w:val="center"/>
            <w:hideMark/>
          </w:tcPr>
          <w:p w14:paraId="1A712FED"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5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3485358"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c>
          <w:tcPr>
            <w:tcW w:w="4961" w:type="dxa"/>
            <w:tcBorders>
              <w:top w:val="nil"/>
              <w:left w:val="single" w:sz="4" w:space="0" w:color="auto"/>
              <w:bottom w:val="single" w:sz="8" w:space="0" w:color="auto"/>
              <w:right w:val="single" w:sz="8" w:space="0" w:color="auto"/>
            </w:tcBorders>
            <w:shd w:val="clear" w:color="auto" w:fill="auto"/>
            <w:noWrap/>
            <w:vAlign w:val="center"/>
            <w:hideMark/>
          </w:tcPr>
          <w:p w14:paraId="08B20BF2" w14:textId="77777777" w:rsidR="00771B5A" w:rsidRPr="00771B5A" w:rsidRDefault="00771B5A" w:rsidP="0077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771B5A">
              <w:rPr>
                <w:sz w:val="20"/>
                <w:lang w:eastAsia="zh-CN"/>
              </w:rPr>
              <w:t> </w:t>
            </w:r>
          </w:p>
        </w:tc>
      </w:tr>
    </w:tbl>
    <w:p w14:paraId="66493FCC" w14:textId="2321589E" w:rsidR="00BC4368" w:rsidRPr="00AD580C" w:rsidRDefault="00BC4368" w:rsidP="00BC4368">
      <w:pPr>
        <w:rPr>
          <w:lang w:val="en-GB"/>
        </w:rPr>
      </w:pPr>
    </w:p>
    <w:p w14:paraId="51516144" w14:textId="27AAFFF9" w:rsidR="00BC4368" w:rsidRDefault="00EE1C39" w:rsidP="00BC4368">
      <w:pPr>
        <w:pStyle w:val="Heading1"/>
        <w:rPr>
          <w:lang w:val="en-CA"/>
        </w:rPr>
      </w:pPr>
      <w:r>
        <w:rPr>
          <w:lang w:val="en-CA"/>
        </w:rPr>
        <w:t>Inference</w:t>
      </w:r>
    </w:p>
    <w:p w14:paraId="6044147C" w14:textId="0C8262A6" w:rsidR="0076373E" w:rsidRPr="004E3681" w:rsidRDefault="00110522" w:rsidP="414AB93D">
      <w:pPr>
        <w:rPr>
          <w:lang w:val="en-CA"/>
        </w:rPr>
      </w:pPr>
      <w:r w:rsidRPr="414AB93D">
        <w:rPr>
          <w:lang w:val="en-CA"/>
        </w:rPr>
        <w:t xml:space="preserve">At </w:t>
      </w:r>
      <w:r w:rsidR="006931AE" w:rsidRPr="414AB93D">
        <w:rPr>
          <w:lang w:val="en-CA"/>
        </w:rPr>
        <w:t>inference, SADL [</w:t>
      </w:r>
      <w:r w:rsidR="004C702B" w:rsidRPr="414AB93D">
        <w:rPr>
          <w:lang w:val="en-CA"/>
        </w:rPr>
        <w:t>6</w:t>
      </w:r>
      <w:r w:rsidR="006931AE" w:rsidRPr="414AB93D">
        <w:rPr>
          <w:lang w:val="en-CA"/>
        </w:rPr>
        <w:t>]</w:t>
      </w:r>
      <w:r w:rsidR="00047631" w:rsidRPr="414AB93D">
        <w:rPr>
          <w:lang w:val="en-CA"/>
        </w:rPr>
        <w:t xml:space="preserve"> was used </w:t>
      </w:r>
      <w:r w:rsidR="006A39E7" w:rsidRPr="414AB93D">
        <w:rPr>
          <w:lang w:val="en-CA"/>
        </w:rPr>
        <w:t xml:space="preserve">with int16 precision, which means that model’s parameters and intermediate activations are quantized to int16. The </w:t>
      </w:r>
      <w:r w:rsidR="009F50B4" w:rsidRPr="414AB93D">
        <w:rPr>
          <w:lang w:val="en-CA"/>
        </w:rPr>
        <w:t>approach of quantization was presented in JVET-AD0156</w:t>
      </w:r>
      <w:r w:rsidR="000B2302" w:rsidRPr="414AB93D">
        <w:rPr>
          <w:lang w:val="en-CA"/>
        </w:rPr>
        <w:t xml:space="preserve"> </w:t>
      </w:r>
      <w:r w:rsidR="009F50B4" w:rsidRPr="414AB93D">
        <w:rPr>
          <w:lang w:val="en-CA"/>
        </w:rPr>
        <w:t>[</w:t>
      </w:r>
      <w:r w:rsidR="004C702B" w:rsidRPr="414AB93D">
        <w:rPr>
          <w:lang w:val="en-CA"/>
        </w:rPr>
        <w:t>3</w:t>
      </w:r>
      <w:r w:rsidR="009F50B4" w:rsidRPr="414AB93D">
        <w:rPr>
          <w:lang w:val="en-CA"/>
        </w:rPr>
        <w:t>]</w:t>
      </w:r>
      <w:r w:rsidR="000B2302" w:rsidRPr="414AB93D">
        <w:rPr>
          <w:lang w:val="en-CA"/>
        </w:rPr>
        <w:t xml:space="preserve"> by means of normalization of weights and bias </w:t>
      </w:r>
      <w:r w:rsidR="00D837D2" w:rsidRPr="414AB93D">
        <w:rPr>
          <w:lang w:val="en-CA"/>
        </w:rPr>
        <w:t xml:space="preserve">by scaling factors to reduce the weights with large values. After this process, the weights are quantized using naïve approach and the quantizers of bias, multipliers, </w:t>
      </w:r>
      <w:r w:rsidR="0076373E" w:rsidRPr="414AB93D">
        <w:rPr>
          <w:lang w:val="en-CA"/>
        </w:rPr>
        <w:t>input,</w:t>
      </w:r>
      <w:r w:rsidR="00D837D2" w:rsidRPr="414AB93D">
        <w:rPr>
          <w:lang w:val="en-CA"/>
        </w:rPr>
        <w:t xml:space="preserve"> and output are 11, 13, 11, 13 respectively. </w:t>
      </w:r>
      <w:r w:rsidR="001054D1" w:rsidRPr="414AB93D">
        <w:rPr>
          <w:lang w:val="en-CA"/>
        </w:rPr>
        <w:t>More</w:t>
      </w:r>
      <w:r w:rsidR="0070430E" w:rsidRPr="414AB93D">
        <w:rPr>
          <w:lang w:val="en-CA"/>
        </w:rPr>
        <w:t xml:space="preserve"> information during inference stage is shown </w:t>
      </w:r>
      <w:r w:rsidR="00ED0A9B" w:rsidRPr="414AB93D">
        <w:rPr>
          <w:lang w:val="en-CA"/>
        </w:rPr>
        <w:t>in Table 2</w:t>
      </w:r>
      <w:r w:rsidR="0070430E" w:rsidRPr="414AB93D">
        <w:rPr>
          <w:lang w:val="en-CA"/>
        </w:rPr>
        <w:t xml:space="preserve">. </w:t>
      </w:r>
    </w:p>
    <w:p w14:paraId="34624944" w14:textId="77777777" w:rsidR="006478C9" w:rsidRPr="006478C9" w:rsidRDefault="006478C9" w:rsidP="00900AE2">
      <w:pPr>
        <w:rPr>
          <w:lang w:val="en-CA"/>
        </w:rPr>
      </w:pPr>
    </w:p>
    <w:p w14:paraId="0FA8B106" w14:textId="3C41E36E" w:rsidR="00BD4C65" w:rsidRPr="0076408D" w:rsidRDefault="001E02DD" w:rsidP="001E02DD">
      <w:pPr>
        <w:pStyle w:val="Caption"/>
        <w:jc w:val="center"/>
        <w:rPr>
          <w:lang w:val="en-GB"/>
        </w:rPr>
      </w:pPr>
      <w:r>
        <w:t xml:space="preserve">Table </w:t>
      </w:r>
      <w:r>
        <w:fldChar w:fldCharType="begin"/>
      </w:r>
      <w:r>
        <w:instrText>SEQ Table \* ARABIC</w:instrText>
      </w:r>
      <w:r>
        <w:fldChar w:fldCharType="separate"/>
      </w:r>
      <w:r w:rsidR="00821B4B">
        <w:rPr>
          <w:noProof/>
        </w:rPr>
        <w:t>2</w:t>
      </w:r>
      <w:r>
        <w:fldChar w:fldCharType="end"/>
      </w:r>
      <w:r w:rsidRPr="00190605">
        <w:t xml:space="preserve"> Network Information for NN-based Video Coding Tool Testing in Inference Stage</w:t>
      </w:r>
    </w:p>
    <w:tbl>
      <w:tblPr>
        <w:tblW w:w="8259" w:type="dxa"/>
        <w:tblInd w:w="557" w:type="dxa"/>
        <w:tblLayout w:type="fixed"/>
        <w:tblCellMar>
          <w:left w:w="70" w:type="dxa"/>
          <w:right w:w="70" w:type="dxa"/>
        </w:tblCellMar>
        <w:tblLook w:val="04A0" w:firstRow="1" w:lastRow="0" w:firstColumn="1" w:lastColumn="0" w:noHBand="0" w:noVBand="1"/>
      </w:tblPr>
      <w:tblGrid>
        <w:gridCol w:w="709"/>
        <w:gridCol w:w="2429"/>
        <w:gridCol w:w="5121"/>
      </w:tblGrid>
      <w:tr w:rsidR="00DB31E1" w:rsidRPr="00DB31E1" w14:paraId="7243F261" w14:textId="77777777" w:rsidTr="1C451AF1">
        <w:trPr>
          <w:trHeight w:val="298"/>
        </w:trPr>
        <w:tc>
          <w:tcPr>
            <w:tcW w:w="8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6F4F5A"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B31E1">
              <w:rPr>
                <w:b/>
                <w:bCs/>
                <w:color w:val="000000"/>
                <w:sz w:val="20"/>
                <w:u w:val="single"/>
                <w:lang w:eastAsia="zh-CN"/>
              </w:rPr>
              <w:t>Network Information in Inference Stage</w:t>
            </w:r>
          </w:p>
        </w:tc>
      </w:tr>
      <w:tr w:rsidR="00DB31E1" w:rsidRPr="00DB31E1" w14:paraId="05C5847F"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66667"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Mandatory</w:t>
            </w:r>
          </w:p>
        </w:tc>
        <w:tc>
          <w:tcPr>
            <w:tcW w:w="7550" w:type="dxa"/>
            <w:gridSpan w:val="2"/>
            <w:tcBorders>
              <w:top w:val="single" w:sz="4" w:space="0" w:color="auto"/>
              <w:left w:val="single" w:sz="4" w:space="0" w:color="auto"/>
              <w:bottom w:val="single" w:sz="8" w:space="0" w:color="auto"/>
              <w:right w:val="single" w:sz="4" w:space="0" w:color="auto"/>
            </w:tcBorders>
            <w:shd w:val="clear" w:color="auto" w:fill="auto"/>
            <w:vAlign w:val="center"/>
            <w:hideMark/>
          </w:tcPr>
          <w:p w14:paraId="77835E4C" w14:textId="77777777" w:rsidR="00DB31E1" w:rsidRPr="00DB31E1" w:rsidRDefault="00DB31E1" w:rsidP="00DB3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HW environment:</w:t>
            </w:r>
          </w:p>
        </w:tc>
      </w:tr>
      <w:tr w:rsidR="00DB2F6A" w:rsidRPr="00DB31E1" w14:paraId="1C70C651" w14:textId="77777777" w:rsidTr="00954963">
        <w:trPr>
          <w:trHeight w:val="298"/>
        </w:trPr>
        <w:tc>
          <w:tcPr>
            <w:tcW w:w="709" w:type="dxa"/>
            <w:vMerge/>
            <w:tcBorders>
              <w:left w:val="single" w:sz="4" w:space="0" w:color="auto"/>
              <w:bottom w:val="single" w:sz="4" w:space="0" w:color="auto"/>
            </w:tcBorders>
            <w:vAlign w:val="center"/>
            <w:hideMark/>
          </w:tcPr>
          <w:p w14:paraId="0578AB6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154F2F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GPU Type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F92E44" w14:textId="3E4629BE" w:rsidR="00DB2F6A" w:rsidRPr="00DB31E1" w:rsidRDefault="44EE0086" w:rsidP="2BFD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bookmarkStart w:id="12" w:name="_Int_Iyn8V4s5"/>
            <w:r w:rsidRPr="2BFD62FC">
              <w:rPr>
                <w:color w:val="000000" w:themeColor="text1"/>
                <w:sz w:val="20"/>
                <w:lang w:val="en-GB" w:eastAsia="en-GB"/>
              </w:rPr>
              <w:t>CPU</w:t>
            </w:r>
            <w:bookmarkEnd w:id="12"/>
            <w:r w:rsidR="00DB2F6A" w:rsidRPr="2BFD62FC">
              <w:rPr>
                <w:color w:val="000000" w:themeColor="text1"/>
                <w:sz w:val="20"/>
                <w:lang w:val="en-GB" w:eastAsia="en-GB"/>
              </w:rPr>
              <w:t xml:space="preserve"> only</w:t>
            </w:r>
          </w:p>
        </w:tc>
      </w:tr>
      <w:tr w:rsidR="00DB2F6A" w:rsidRPr="00DB31E1" w14:paraId="4D5C4BD4" w14:textId="77777777" w:rsidTr="00954963">
        <w:trPr>
          <w:trHeight w:val="298"/>
        </w:trPr>
        <w:tc>
          <w:tcPr>
            <w:tcW w:w="709" w:type="dxa"/>
            <w:vMerge/>
            <w:tcBorders>
              <w:left w:val="single" w:sz="4" w:space="0" w:color="auto"/>
              <w:bottom w:val="single" w:sz="4" w:space="0" w:color="auto"/>
            </w:tcBorders>
            <w:vAlign w:val="center"/>
            <w:hideMark/>
          </w:tcPr>
          <w:p w14:paraId="2D74C7B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1E6EB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Framework: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4E8B3425" w14:textId="4A6D8F62" w:rsidR="00DB2F6A" w:rsidRPr="00DB31E1" w:rsidRDefault="00941E9E"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DB2F6A" w:rsidRPr="00DB31E1" w14:paraId="5884B52C" w14:textId="77777777" w:rsidTr="00954963">
        <w:trPr>
          <w:trHeight w:val="298"/>
        </w:trPr>
        <w:tc>
          <w:tcPr>
            <w:tcW w:w="709" w:type="dxa"/>
            <w:vMerge/>
            <w:tcBorders>
              <w:left w:val="single" w:sz="4" w:space="0" w:color="auto"/>
              <w:bottom w:val="single" w:sz="4" w:space="0" w:color="auto"/>
            </w:tcBorders>
            <w:vAlign w:val="center"/>
            <w:hideMark/>
          </w:tcPr>
          <w:p w14:paraId="68D5DC6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F764EA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GPUs per Task</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8B590E7" w14:textId="13FAA3D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6E8CAE70" w14:textId="77777777" w:rsidTr="00954963">
        <w:trPr>
          <w:trHeight w:val="298"/>
        </w:trPr>
        <w:tc>
          <w:tcPr>
            <w:tcW w:w="709" w:type="dxa"/>
            <w:vMerge/>
            <w:tcBorders>
              <w:left w:val="single" w:sz="4" w:space="0" w:color="auto"/>
              <w:bottom w:val="single" w:sz="4" w:space="0" w:color="auto"/>
            </w:tcBorders>
            <w:vAlign w:val="center"/>
            <w:hideMark/>
          </w:tcPr>
          <w:p w14:paraId="76274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D17094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CD002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p>
        </w:tc>
      </w:tr>
      <w:tr w:rsidR="00DB2F6A" w:rsidRPr="00DB31E1" w14:paraId="2F38245E" w14:textId="77777777" w:rsidTr="00954963">
        <w:trPr>
          <w:trHeight w:val="494"/>
        </w:trPr>
        <w:tc>
          <w:tcPr>
            <w:tcW w:w="709" w:type="dxa"/>
            <w:vMerge/>
            <w:tcBorders>
              <w:left w:val="single" w:sz="4" w:space="0" w:color="auto"/>
              <w:bottom w:val="single" w:sz="4" w:space="0" w:color="auto"/>
            </w:tcBorders>
            <w:vAlign w:val="center"/>
            <w:hideMark/>
          </w:tcPr>
          <w:p w14:paraId="260CF4B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14542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Number of Parameters (Each Model)</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EDA0A1" w14:textId="23EB4D9E"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 </w:t>
            </w:r>
            <w:r w:rsidR="00667685">
              <w:rPr>
                <w:color w:val="000000"/>
                <w:sz w:val="20"/>
                <w:lang w:eastAsia="zh-CN"/>
              </w:rPr>
              <w:t>53724</w:t>
            </w:r>
          </w:p>
        </w:tc>
      </w:tr>
      <w:tr w:rsidR="00DB2F6A" w:rsidRPr="00DB31E1" w14:paraId="0C6A54BA" w14:textId="77777777" w:rsidTr="00954963">
        <w:trPr>
          <w:trHeight w:val="494"/>
        </w:trPr>
        <w:tc>
          <w:tcPr>
            <w:tcW w:w="709" w:type="dxa"/>
            <w:vMerge/>
            <w:tcBorders>
              <w:left w:val="single" w:sz="4" w:space="0" w:color="auto"/>
              <w:bottom w:val="single" w:sz="4" w:space="0" w:color="auto"/>
            </w:tcBorders>
            <w:vAlign w:val="center"/>
            <w:hideMark/>
          </w:tcPr>
          <w:p w14:paraId="17D808D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5D8AA2D" w14:textId="77777777" w:rsidR="00DB2F6A" w:rsidRPr="00DB31E1" w:rsidRDefault="00DB2F6A" w:rsidP="1D0251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1D025116">
              <w:rPr>
                <w:color w:val="000000" w:themeColor="text1"/>
                <w:sz w:val="20"/>
                <w:lang w:eastAsia="zh-CN"/>
              </w:rPr>
              <w:t>Total Number of Parameters (All Models)</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55A69" w14:textId="4214665E"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sidRPr="1D025116">
              <w:rPr>
                <w:color w:val="000000" w:themeColor="text1"/>
                <w:sz w:val="21"/>
                <w:szCs w:val="21"/>
                <w:lang w:val="fi-FI" w:eastAsia="zh-CN"/>
              </w:rPr>
              <w:t>107448</w:t>
            </w:r>
          </w:p>
        </w:tc>
      </w:tr>
      <w:tr w:rsidR="00DB2F6A" w:rsidRPr="00DB31E1" w14:paraId="0DAACC5E" w14:textId="77777777" w:rsidTr="00954963">
        <w:trPr>
          <w:trHeight w:val="298"/>
        </w:trPr>
        <w:tc>
          <w:tcPr>
            <w:tcW w:w="709" w:type="dxa"/>
            <w:vMerge/>
            <w:tcBorders>
              <w:left w:val="single" w:sz="4" w:space="0" w:color="auto"/>
              <w:bottom w:val="single" w:sz="4" w:space="0" w:color="auto"/>
            </w:tcBorders>
            <w:vAlign w:val="center"/>
            <w:hideMark/>
          </w:tcPr>
          <w:p w14:paraId="66410A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8354F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Parameter Precision (Bits)</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bottom"/>
            <w:hideMark/>
          </w:tcPr>
          <w:p w14:paraId="60252FE2" w14:textId="1FF13F5B" w:rsidR="00DB2F6A" w:rsidRPr="00DB31E1" w:rsidRDefault="00330BD2"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val="fi-FI" w:eastAsia="zh-CN"/>
              </w:rPr>
            </w:pPr>
            <w:r>
              <w:rPr>
                <w:color w:val="000000"/>
                <w:sz w:val="20"/>
                <w:lang w:eastAsia="zh-CN"/>
              </w:rPr>
              <w:t>Int16</w:t>
            </w:r>
          </w:p>
        </w:tc>
      </w:tr>
      <w:tr w:rsidR="00DB2F6A" w:rsidRPr="00DB31E1" w14:paraId="6CFAF089" w14:textId="77777777" w:rsidTr="00954963">
        <w:trPr>
          <w:trHeight w:val="298"/>
        </w:trPr>
        <w:tc>
          <w:tcPr>
            <w:tcW w:w="709" w:type="dxa"/>
            <w:vMerge/>
            <w:tcBorders>
              <w:left w:val="single" w:sz="4" w:space="0" w:color="auto"/>
              <w:bottom w:val="single" w:sz="4" w:space="0" w:color="auto"/>
            </w:tcBorders>
            <w:vAlign w:val="center"/>
            <w:hideMark/>
          </w:tcPr>
          <w:p w14:paraId="6C6EEEC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6CAAD04"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Memory Parameter (MB)</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585C6E29" w14:textId="6D4C8476" w:rsidR="00DB2F6A" w:rsidRPr="00DB31E1" w:rsidRDefault="00667685"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0.21</w:t>
            </w:r>
          </w:p>
        </w:tc>
      </w:tr>
      <w:tr w:rsidR="00DB2F6A" w:rsidRPr="00DB31E1" w14:paraId="108E572C" w14:textId="77777777" w:rsidTr="00954963">
        <w:trPr>
          <w:trHeight w:val="736"/>
        </w:trPr>
        <w:tc>
          <w:tcPr>
            <w:tcW w:w="709" w:type="dxa"/>
            <w:vMerge/>
            <w:tcBorders>
              <w:left w:val="single" w:sz="4" w:space="0" w:color="auto"/>
              <w:bottom w:val="single" w:sz="4" w:space="0" w:color="auto"/>
            </w:tcBorders>
            <w:vAlign w:val="center"/>
            <w:hideMark/>
          </w:tcPr>
          <w:p w14:paraId="71EAA93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26A56C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Multiply Accumulate (kMAC/pixel)</w:t>
            </w:r>
          </w:p>
        </w:tc>
        <w:tc>
          <w:tcPr>
            <w:tcW w:w="5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17BC" w14:textId="66CBE359" w:rsidR="00DB2F6A" w:rsidRPr="00DB31E1" w:rsidRDefault="00D15950"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Pr>
                <w:sz w:val="20"/>
                <w:lang w:val="fi-FI" w:eastAsia="zh-CN"/>
              </w:rPr>
              <w:t>16.5</w:t>
            </w:r>
          </w:p>
        </w:tc>
      </w:tr>
      <w:tr w:rsidR="00DB2F6A" w:rsidRPr="00DB31E1" w14:paraId="79F6CD31" w14:textId="77777777" w:rsidTr="00954963">
        <w:trPr>
          <w:trHeight w:val="298"/>
        </w:trPr>
        <w:tc>
          <w:tcPr>
            <w:tcW w:w="709" w:type="dxa"/>
            <w:vMerge/>
            <w:tcBorders>
              <w:left w:val="single" w:sz="4" w:space="0" w:color="auto"/>
              <w:bottom w:val="single" w:sz="4" w:space="0" w:color="auto"/>
            </w:tcBorders>
            <w:vAlign w:val="center"/>
            <w:hideMark/>
          </w:tcPr>
          <w:p w14:paraId="3FB2FE9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0DDA4E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Calculation Method</w:t>
            </w:r>
          </w:p>
        </w:tc>
        <w:tc>
          <w:tcPr>
            <w:tcW w:w="51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20BCE50" w14:textId="541F7611"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xml:space="preserve">on a block basis </w:t>
            </w:r>
          </w:p>
        </w:tc>
      </w:tr>
      <w:tr w:rsidR="00DB2F6A" w:rsidRPr="00DB31E1" w14:paraId="41B96A37" w14:textId="77777777" w:rsidTr="00954963">
        <w:trPr>
          <w:trHeight w:val="29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AD3DB"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fi-FI" w:eastAsia="zh-CN"/>
              </w:rPr>
            </w:pPr>
            <w:r w:rsidRPr="00DB31E1">
              <w:rPr>
                <w:color w:val="000000"/>
                <w:sz w:val="20"/>
                <w:lang w:val="fi-FI" w:eastAsia="zh-CN"/>
              </w:rPr>
              <w:t>Optional</w:t>
            </w: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20E203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2F5FB60"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58DB1838" w14:textId="77777777" w:rsidTr="00954963">
        <w:trPr>
          <w:trHeight w:val="298"/>
        </w:trPr>
        <w:tc>
          <w:tcPr>
            <w:tcW w:w="709" w:type="dxa"/>
            <w:vMerge/>
            <w:tcBorders>
              <w:left w:val="single" w:sz="4" w:space="0" w:color="auto"/>
              <w:bottom w:val="single" w:sz="4" w:space="0" w:color="auto"/>
            </w:tcBorders>
            <w:vAlign w:val="center"/>
            <w:hideMark/>
          </w:tcPr>
          <w:p w14:paraId="012C9FB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7F8F4B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Conv.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14D20A20" w14:textId="26633E0F"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46</w:t>
            </w:r>
          </w:p>
        </w:tc>
      </w:tr>
      <w:tr w:rsidR="00DB2F6A" w:rsidRPr="00DB31E1" w14:paraId="2D34E4C1" w14:textId="77777777" w:rsidTr="00954963">
        <w:trPr>
          <w:trHeight w:val="298"/>
        </w:trPr>
        <w:tc>
          <w:tcPr>
            <w:tcW w:w="709" w:type="dxa"/>
            <w:vMerge/>
            <w:tcBorders>
              <w:left w:val="single" w:sz="4" w:space="0" w:color="auto"/>
              <w:bottom w:val="single" w:sz="4" w:space="0" w:color="auto"/>
            </w:tcBorders>
            <w:vAlign w:val="center"/>
            <w:hideMark/>
          </w:tcPr>
          <w:p w14:paraId="683D137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1FB836"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FC Layers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EAA124" w14:textId="5460F511"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0</w:t>
            </w:r>
          </w:p>
        </w:tc>
      </w:tr>
      <w:tr w:rsidR="00DB2F6A" w:rsidRPr="00DB31E1" w14:paraId="5747C6A8" w14:textId="77777777" w:rsidTr="00954963">
        <w:trPr>
          <w:trHeight w:val="298"/>
        </w:trPr>
        <w:tc>
          <w:tcPr>
            <w:tcW w:w="709" w:type="dxa"/>
            <w:vMerge/>
            <w:tcBorders>
              <w:left w:val="single" w:sz="4" w:space="0" w:color="auto"/>
              <w:bottom w:val="single" w:sz="4" w:space="0" w:color="auto"/>
            </w:tcBorders>
            <w:vAlign w:val="center"/>
            <w:hideMark/>
          </w:tcPr>
          <w:p w14:paraId="6138918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23505C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Total Memory (MB)</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572C3DB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r w:rsidR="00DB2F6A" w:rsidRPr="00DB31E1" w14:paraId="024132C8" w14:textId="77777777" w:rsidTr="00954963">
        <w:trPr>
          <w:trHeight w:val="298"/>
        </w:trPr>
        <w:tc>
          <w:tcPr>
            <w:tcW w:w="709" w:type="dxa"/>
            <w:vMerge/>
            <w:tcBorders>
              <w:left w:val="single" w:sz="4" w:space="0" w:color="auto"/>
              <w:bottom w:val="single" w:sz="4" w:space="0" w:color="auto"/>
            </w:tcBorders>
            <w:vAlign w:val="center"/>
            <w:hideMark/>
          </w:tcPr>
          <w:p w14:paraId="779CF19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AEC665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Batch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A203FED" w14:textId="26A6791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r>
      <w:tr w:rsidR="00DB2F6A" w:rsidRPr="00DB31E1" w14:paraId="6D6E5A31" w14:textId="77777777" w:rsidTr="00954963">
        <w:trPr>
          <w:trHeight w:val="298"/>
        </w:trPr>
        <w:tc>
          <w:tcPr>
            <w:tcW w:w="709" w:type="dxa"/>
            <w:vMerge/>
            <w:tcBorders>
              <w:left w:val="single" w:sz="4" w:space="0" w:color="auto"/>
              <w:bottom w:val="single" w:sz="4" w:space="0" w:color="auto"/>
            </w:tcBorders>
            <w:vAlign w:val="center"/>
            <w:hideMark/>
          </w:tcPr>
          <w:p w14:paraId="1A45C14E"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1158BF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Patch size</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2A7E0F8" w14:textId="39633CDC" w:rsidR="00DB2F6A" w:rsidRPr="00DB31E1" w:rsidRDefault="005B1858"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Pr>
                <w:color w:val="000000"/>
                <w:sz w:val="20"/>
                <w:lang w:val="fi-FI" w:eastAsia="zh-CN"/>
              </w:rPr>
              <w:t>72x72</w:t>
            </w:r>
          </w:p>
        </w:tc>
      </w:tr>
      <w:tr w:rsidR="00DB2F6A" w:rsidRPr="00DB31E1" w14:paraId="52C0FC12" w14:textId="77777777" w:rsidTr="00954963">
        <w:trPr>
          <w:trHeight w:val="736"/>
        </w:trPr>
        <w:tc>
          <w:tcPr>
            <w:tcW w:w="709" w:type="dxa"/>
            <w:vMerge/>
            <w:tcBorders>
              <w:left w:val="single" w:sz="4" w:space="0" w:color="auto"/>
              <w:bottom w:val="single" w:sz="4" w:space="0" w:color="auto"/>
            </w:tcBorders>
            <w:vAlign w:val="center"/>
            <w:hideMark/>
          </w:tcPr>
          <w:p w14:paraId="3D86F5C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D90ECE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B31E1">
              <w:rPr>
                <w:color w:val="000000"/>
                <w:sz w:val="20"/>
                <w:lang w:eastAsia="zh-CN"/>
              </w:rPr>
              <w:t>Changes to network configuration or weights required to generate rate points</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3BDE1B10" w14:textId="794CB295"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DB2F6A" w:rsidRPr="00DB31E1" w14:paraId="4165D287" w14:textId="77777777" w:rsidTr="00954963">
        <w:trPr>
          <w:trHeight w:val="298"/>
        </w:trPr>
        <w:tc>
          <w:tcPr>
            <w:tcW w:w="709" w:type="dxa"/>
            <w:vMerge/>
            <w:tcBorders>
              <w:left w:val="single" w:sz="4" w:space="0" w:color="auto"/>
              <w:bottom w:val="single" w:sz="4" w:space="0" w:color="auto"/>
            </w:tcBorders>
            <w:vAlign w:val="center"/>
            <w:hideMark/>
          </w:tcPr>
          <w:p w14:paraId="50930E6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49CC41D"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Peak Memory Usage (Total)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7D1C4A93"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 </w:t>
            </w:r>
          </w:p>
        </w:tc>
      </w:tr>
      <w:tr w:rsidR="00DB2F6A" w:rsidRPr="00DB31E1" w14:paraId="18345589" w14:textId="77777777" w:rsidTr="00954963">
        <w:trPr>
          <w:trHeight w:val="298"/>
        </w:trPr>
        <w:tc>
          <w:tcPr>
            <w:tcW w:w="709" w:type="dxa"/>
            <w:vMerge/>
            <w:tcBorders>
              <w:left w:val="single" w:sz="4" w:space="0" w:color="auto"/>
              <w:bottom w:val="single" w:sz="4" w:space="0" w:color="auto"/>
            </w:tcBorders>
            <w:vAlign w:val="center"/>
            <w:hideMark/>
          </w:tcPr>
          <w:p w14:paraId="7A4A58E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140E01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Peak Memory Usage (per Model)</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0E2CF3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B31E1">
              <w:rPr>
                <w:sz w:val="20"/>
                <w:lang w:eastAsia="zh-CN"/>
              </w:rPr>
              <w:t> </w:t>
            </w:r>
          </w:p>
        </w:tc>
      </w:tr>
      <w:tr w:rsidR="00DB2F6A" w:rsidRPr="00DB31E1" w14:paraId="3370AE3D" w14:textId="77777777" w:rsidTr="00954963">
        <w:trPr>
          <w:trHeight w:val="298"/>
        </w:trPr>
        <w:tc>
          <w:tcPr>
            <w:tcW w:w="709" w:type="dxa"/>
            <w:vMerge/>
            <w:tcBorders>
              <w:left w:val="single" w:sz="4" w:space="0" w:color="auto"/>
              <w:bottom w:val="single" w:sz="4" w:space="0" w:color="auto"/>
            </w:tcBorders>
            <w:vAlign w:val="center"/>
            <w:hideMark/>
          </w:tcPr>
          <w:p w14:paraId="2AC23978"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823879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zh-CN"/>
              </w:rPr>
            </w:pPr>
            <w:r w:rsidRPr="00DB31E1">
              <w:rPr>
                <w:sz w:val="20"/>
                <w:lang w:val="fi-FI" w:eastAsia="zh-CN"/>
              </w:rPr>
              <w:t>Border handling</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0616CADA" w14:textId="25306123"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B2F6A" w:rsidRPr="00DB31E1" w14:paraId="29D7DA59" w14:textId="77777777" w:rsidTr="00954963">
        <w:trPr>
          <w:trHeight w:val="298"/>
        </w:trPr>
        <w:tc>
          <w:tcPr>
            <w:tcW w:w="709" w:type="dxa"/>
            <w:vMerge/>
            <w:tcBorders>
              <w:left w:val="single" w:sz="4" w:space="0" w:color="auto"/>
              <w:bottom w:val="single" w:sz="4" w:space="0" w:color="auto"/>
            </w:tcBorders>
            <w:vAlign w:val="center"/>
            <w:hideMark/>
          </w:tcPr>
          <w:p w14:paraId="04D937F9"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429"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C450ED2"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xml:space="preserve">Other information: </w:t>
            </w:r>
          </w:p>
        </w:tc>
        <w:tc>
          <w:tcPr>
            <w:tcW w:w="5121" w:type="dxa"/>
            <w:tcBorders>
              <w:top w:val="nil"/>
              <w:left w:val="single" w:sz="4" w:space="0" w:color="auto"/>
              <w:bottom w:val="single" w:sz="8" w:space="0" w:color="auto"/>
              <w:right w:val="single" w:sz="4" w:space="0" w:color="auto"/>
            </w:tcBorders>
            <w:shd w:val="clear" w:color="auto" w:fill="auto"/>
            <w:vAlign w:val="center"/>
            <w:hideMark/>
          </w:tcPr>
          <w:p w14:paraId="20564D15"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val="fi-FI" w:eastAsia="zh-CN"/>
              </w:rPr>
            </w:pPr>
            <w:r w:rsidRPr="00DB31E1">
              <w:rPr>
                <w:rFonts w:ascii="SimSun" w:hAnsi="SimSun" w:cs="Calibri" w:hint="eastAsia"/>
                <w:color w:val="000000"/>
                <w:sz w:val="20"/>
                <w:lang w:val="fi-FI" w:eastAsia="zh-CN"/>
              </w:rPr>
              <w:t> </w:t>
            </w:r>
          </w:p>
        </w:tc>
      </w:tr>
      <w:tr w:rsidR="00DB2F6A" w:rsidRPr="00DB31E1" w14:paraId="510C3E54" w14:textId="77777777" w:rsidTr="00954963">
        <w:trPr>
          <w:trHeight w:val="298"/>
        </w:trPr>
        <w:tc>
          <w:tcPr>
            <w:tcW w:w="709" w:type="dxa"/>
            <w:vMerge/>
            <w:tcBorders>
              <w:left w:val="single" w:sz="4" w:space="0" w:color="auto"/>
              <w:bottom w:val="single" w:sz="4" w:space="0" w:color="auto"/>
            </w:tcBorders>
            <w:vAlign w:val="center"/>
            <w:hideMark/>
          </w:tcPr>
          <w:p w14:paraId="58E05941"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p>
        </w:tc>
        <w:tc>
          <w:tcPr>
            <w:tcW w:w="242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1CCF30C"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fi-FI" w:eastAsia="zh-CN"/>
              </w:rPr>
            </w:pPr>
            <w:r w:rsidRPr="00DB31E1">
              <w:rPr>
                <w:color w:val="000000"/>
                <w:sz w:val="20"/>
                <w:lang w:val="fi-FI" w:eastAsia="zh-CN"/>
              </w:rPr>
              <w:t> </w:t>
            </w:r>
          </w:p>
        </w:tc>
        <w:tc>
          <w:tcPr>
            <w:tcW w:w="5121" w:type="dxa"/>
            <w:tcBorders>
              <w:top w:val="nil"/>
              <w:left w:val="single" w:sz="4" w:space="0" w:color="auto"/>
              <w:bottom w:val="single" w:sz="4" w:space="0" w:color="auto"/>
              <w:right w:val="single" w:sz="4" w:space="0" w:color="auto"/>
            </w:tcBorders>
            <w:shd w:val="clear" w:color="auto" w:fill="auto"/>
            <w:vAlign w:val="center"/>
            <w:hideMark/>
          </w:tcPr>
          <w:p w14:paraId="1E94E46F" w14:textId="77777777" w:rsidR="00DB2F6A" w:rsidRPr="00DB31E1" w:rsidRDefault="00DB2F6A" w:rsidP="00DB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fi-FI" w:eastAsia="zh-CN"/>
              </w:rPr>
            </w:pPr>
            <w:r w:rsidRPr="00DB31E1">
              <w:rPr>
                <w:color w:val="000000"/>
                <w:sz w:val="20"/>
                <w:lang w:val="fi-FI" w:eastAsia="zh-CN"/>
              </w:rPr>
              <w:t> </w:t>
            </w:r>
          </w:p>
        </w:tc>
      </w:tr>
    </w:tbl>
    <w:p w14:paraId="1186745A" w14:textId="6E2A6CBF" w:rsidR="00BC4368" w:rsidRDefault="00BC4368" w:rsidP="00BC4368">
      <w:pPr>
        <w:rPr>
          <w:lang w:val="en-CA"/>
        </w:rPr>
      </w:pPr>
    </w:p>
    <w:p w14:paraId="6C9AC33C" w14:textId="7928F869" w:rsidR="00BC4368" w:rsidRPr="00BC4368" w:rsidRDefault="00BC4368" w:rsidP="00BC4368">
      <w:pPr>
        <w:pStyle w:val="Heading1"/>
        <w:rPr>
          <w:lang w:val="en-CA"/>
        </w:rPr>
      </w:pPr>
      <w:r>
        <w:rPr>
          <w:lang w:val="en-CA"/>
        </w:rPr>
        <w:t>Experiment</w:t>
      </w:r>
      <w:r w:rsidR="00214D46">
        <w:rPr>
          <w:lang w:val="en-CA"/>
        </w:rPr>
        <w:t xml:space="preserve"> results</w:t>
      </w:r>
    </w:p>
    <w:p w14:paraId="73608CF7" w14:textId="77777777" w:rsidR="00F534AF" w:rsidRDefault="23FC8098" w:rsidP="414AB93D">
      <w:pPr>
        <w:rPr>
          <w:lang w:val="en-CA"/>
        </w:rPr>
      </w:pPr>
      <w:r w:rsidRPr="1C451AF1">
        <w:rPr>
          <w:lang w:val="en-CA"/>
        </w:rPr>
        <w:t>Table 3 shows the main results of our proposals, where t</w:t>
      </w:r>
      <w:r w:rsidR="7A0F4C7A" w:rsidRPr="1C451AF1">
        <w:rPr>
          <w:lang w:val="en-CA"/>
        </w:rPr>
        <w:t xml:space="preserve">he inferences are performed on the </w:t>
      </w:r>
      <w:r w:rsidRPr="1C451AF1">
        <w:rPr>
          <w:lang w:val="en-CA"/>
        </w:rPr>
        <w:t xml:space="preserve">JVET-NNVC </w:t>
      </w:r>
      <w:r w:rsidR="7A0F4C7A" w:rsidRPr="1C451AF1">
        <w:rPr>
          <w:lang w:val="en-CA"/>
        </w:rPr>
        <w:t>common test conditions in RA configurations</w:t>
      </w:r>
      <w:r w:rsidRPr="1C451AF1">
        <w:rPr>
          <w:lang w:val="en-CA"/>
        </w:rPr>
        <w:t>. The anchor is NNVC 5.0, where</w:t>
      </w:r>
      <w:r w:rsidR="5C0443D6" w:rsidRPr="1C451AF1">
        <w:rPr>
          <w:lang w:val="en-CA"/>
        </w:rPr>
        <w:t xml:space="preserve"> </w:t>
      </w:r>
      <w:r w:rsidRPr="1C451AF1">
        <w:rPr>
          <w:lang w:val="en-CA"/>
        </w:rPr>
        <w:t xml:space="preserve">both </w:t>
      </w:r>
      <w:r w:rsidR="177F403A" w:rsidRPr="1C451AF1">
        <w:rPr>
          <w:lang w:val="en-CA"/>
        </w:rPr>
        <w:t xml:space="preserve">the default neural network </w:t>
      </w:r>
      <w:r w:rsidR="5C0443D6" w:rsidRPr="1C451AF1">
        <w:rPr>
          <w:lang w:val="en-CA"/>
        </w:rPr>
        <w:t>low</w:t>
      </w:r>
      <w:r w:rsidR="3AB66854" w:rsidRPr="1C451AF1">
        <w:rPr>
          <w:lang w:val="en-CA"/>
        </w:rPr>
        <w:t>-</w:t>
      </w:r>
      <w:r w:rsidR="5C0443D6" w:rsidRPr="1C451AF1">
        <w:rPr>
          <w:lang w:val="en-CA"/>
        </w:rPr>
        <w:t xml:space="preserve">complexity filter and </w:t>
      </w:r>
      <w:r w:rsidR="177F403A" w:rsidRPr="1C451AF1">
        <w:rPr>
          <w:lang w:val="en-CA"/>
        </w:rPr>
        <w:t>the neural network i</w:t>
      </w:r>
      <w:r w:rsidR="5C0443D6" w:rsidRPr="1C451AF1">
        <w:rPr>
          <w:lang w:val="en-CA"/>
        </w:rPr>
        <w:t xml:space="preserve">ntra filter </w:t>
      </w:r>
      <w:r w:rsidRPr="1C451AF1">
        <w:rPr>
          <w:lang w:val="en-CA"/>
        </w:rPr>
        <w:t xml:space="preserve">are </w:t>
      </w:r>
      <w:r w:rsidR="5C0443D6" w:rsidRPr="1C451AF1">
        <w:rPr>
          <w:lang w:val="en-CA"/>
        </w:rPr>
        <w:t>enabled.</w:t>
      </w:r>
      <w:r w:rsidR="63E1A08E" w:rsidRPr="1C451AF1">
        <w:rPr>
          <w:lang w:val="en-CA"/>
        </w:rPr>
        <w:t xml:space="preserve"> In the test, the neural network intra filter and the (overfitted) low-complexity loop filter are enabled.</w:t>
      </w:r>
      <w:r w:rsidR="5C0443D6" w:rsidRPr="1C451AF1">
        <w:rPr>
          <w:lang w:val="en-CA"/>
        </w:rPr>
        <w:t xml:space="preserve"> </w:t>
      </w:r>
      <w:r w:rsidR="3AB66854" w:rsidRPr="1C451AF1">
        <w:rPr>
          <w:lang w:val="en-CA"/>
        </w:rPr>
        <w:t>The overfitted model was obtained based on data coded by the NNVC 5.0 anchor.</w:t>
      </w:r>
    </w:p>
    <w:p w14:paraId="2052129E" w14:textId="637AFB10" w:rsidR="00821B4B" w:rsidRDefault="00F534AF" w:rsidP="414AB93D">
      <w:pPr>
        <w:rPr>
          <w:lang w:val="en-CA"/>
        </w:rPr>
      </w:pPr>
      <w:r>
        <w:rPr>
          <w:lang w:val="en-CA"/>
        </w:rPr>
        <w:t>T</w:t>
      </w:r>
      <w:r w:rsidR="23FC8098" w:rsidRPr="1C451AF1">
        <w:rPr>
          <w:lang w:val="en-CA"/>
        </w:rPr>
        <w:t xml:space="preserve">able 3 </w:t>
      </w:r>
      <w:r w:rsidR="59929A30" w:rsidRPr="1C451AF1">
        <w:rPr>
          <w:lang w:val="en-CA"/>
        </w:rPr>
        <w:t xml:space="preserve">shows </w:t>
      </w:r>
      <w:r w:rsidR="7E281A7C" w:rsidRPr="1C451AF1">
        <w:rPr>
          <w:lang w:val="en-CA"/>
        </w:rPr>
        <w:t xml:space="preserve">that </w:t>
      </w:r>
      <w:r w:rsidR="0772289B" w:rsidRPr="1C451AF1">
        <w:rPr>
          <w:lang w:val="en-CA"/>
        </w:rPr>
        <w:t xml:space="preserve">coding performance </w:t>
      </w:r>
      <w:r w:rsidR="59929A30" w:rsidRPr="1C451AF1">
        <w:rPr>
          <w:lang w:val="en-CA"/>
        </w:rPr>
        <w:t xml:space="preserve">is </w:t>
      </w:r>
      <w:r w:rsidR="0772289B" w:rsidRPr="1C451AF1">
        <w:rPr>
          <w:lang w:val="en-CA"/>
        </w:rPr>
        <w:t xml:space="preserve">improved by </w:t>
      </w:r>
      <w:r w:rsidR="59929A30" w:rsidRPr="1C451AF1">
        <w:rPr>
          <w:lang w:val="en-CA"/>
        </w:rPr>
        <w:t xml:space="preserve">the </w:t>
      </w:r>
      <w:r w:rsidR="0772289B" w:rsidRPr="1C451AF1">
        <w:rPr>
          <w:lang w:val="en-CA"/>
        </w:rPr>
        <w:t>overfitted model</w:t>
      </w:r>
      <w:r w:rsidR="63F55BF1" w:rsidRPr="1C451AF1">
        <w:rPr>
          <w:lang w:val="en-CA"/>
        </w:rPr>
        <w:t>s</w:t>
      </w:r>
      <w:r>
        <w:rPr>
          <w:lang w:val="en-CA"/>
        </w:rPr>
        <w:t xml:space="preserve">. </w:t>
      </w:r>
      <w:r w:rsidR="00CF0EED">
        <w:rPr>
          <w:lang w:val="en-CA"/>
        </w:rPr>
        <w:t>Table 4 shows total coding gains against NNVC 5.0 with NN tools off.</w:t>
      </w:r>
      <w:r>
        <w:rPr>
          <w:lang w:val="en-CA"/>
        </w:rPr>
        <w:t xml:space="preserve"> The encoding and decoding times in Table 4 may not be reliable as the anchor was run on a different computing environment.</w:t>
      </w:r>
    </w:p>
    <w:p w14:paraId="06EFBAC5" w14:textId="77777777" w:rsidR="00E4458E" w:rsidRPr="00E4458E" w:rsidRDefault="00E4458E" w:rsidP="00E4458E">
      <w:pPr>
        <w:rPr>
          <w:szCs w:val="22"/>
          <w:lang w:val="en-CA"/>
        </w:rPr>
      </w:pPr>
    </w:p>
    <w:p w14:paraId="5108020F" w14:textId="35DCC6D9" w:rsidR="00323048" w:rsidRDefault="00821B4B" w:rsidP="00821B4B">
      <w:pPr>
        <w:pStyle w:val="Caption"/>
        <w:jc w:val="center"/>
      </w:pPr>
      <w:r>
        <w:t xml:space="preserve">Table </w:t>
      </w:r>
      <w:r>
        <w:fldChar w:fldCharType="begin"/>
      </w:r>
      <w:r>
        <w:instrText>SEQ Table \* ARABIC</w:instrText>
      </w:r>
      <w:r>
        <w:fldChar w:fldCharType="separate"/>
      </w:r>
      <w:r>
        <w:rPr>
          <w:noProof/>
        </w:rPr>
        <w:t>3</w:t>
      </w:r>
      <w:r>
        <w:fldChar w:fldCharType="end"/>
      </w:r>
      <w:r>
        <w:t xml:space="preserve"> </w:t>
      </w:r>
      <w:r w:rsidRPr="00CA1F1D">
        <w:t xml:space="preserve">BD-rate of </w:t>
      </w:r>
      <w:r>
        <w:t>using 4 models (3 base models + 1 overfitted model) in inference.</w:t>
      </w:r>
      <w:r w:rsidRPr="00CA1F1D">
        <w:t xml:space="preserve"> Anchor: NNVC </w:t>
      </w:r>
      <w:r>
        <w:t>5</w:t>
      </w:r>
      <w:r w:rsidRPr="00CA1F1D">
        <w:t>.0</w:t>
      </w:r>
    </w:p>
    <w:p w14:paraId="60CE1E0F" w14:textId="7EDC2476" w:rsidR="005C29E4" w:rsidRDefault="000B3450" w:rsidP="009C4C45">
      <w:pPr>
        <w:pStyle w:val="Caption"/>
      </w:pPr>
      <w:r w:rsidRPr="000B3450">
        <w:rPr>
          <w:noProof/>
        </w:rPr>
        <w:drawing>
          <wp:inline distT="0" distB="0" distL="0" distR="0" wp14:anchorId="5E6FBC40" wp14:editId="7F95C6FA">
            <wp:extent cx="5883150" cy="1569856"/>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3150" cy="1569856"/>
                    </a:xfrm>
                    <a:prstGeom prst="rect">
                      <a:avLst/>
                    </a:prstGeom>
                  </pic:spPr>
                </pic:pic>
              </a:graphicData>
            </a:graphic>
          </wp:inline>
        </w:drawing>
      </w:r>
    </w:p>
    <w:p w14:paraId="60CAB89D" w14:textId="5C1936C6" w:rsidR="00F534AF" w:rsidRDefault="00F534AF" w:rsidP="00F534AF"/>
    <w:p w14:paraId="4E573EAB" w14:textId="77777777" w:rsidR="00F534AF" w:rsidRPr="00F534AF" w:rsidRDefault="00F534AF" w:rsidP="00F534AF"/>
    <w:p w14:paraId="4383553B" w14:textId="17B39E57" w:rsidR="00F54279" w:rsidRDefault="00F54279" w:rsidP="00F54279">
      <w:pPr>
        <w:pStyle w:val="Caption"/>
        <w:jc w:val="center"/>
      </w:pPr>
      <w:r>
        <w:t xml:space="preserve">Table </w:t>
      </w:r>
      <w:r w:rsidR="003E75C1">
        <w:t>4</w:t>
      </w:r>
      <w:r>
        <w:t xml:space="preserve"> </w:t>
      </w:r>
      <w:r w:rsidRPr="00CA1F1D">
        <w:t xml:space="preserve">BD-rate of </w:t>
      </w:r>
      <w:r>
        <w:t>using 4 models (3 base models + 1 overfitted model) in inference.</w:t>
      </w:r>
      <w:r w:rsidRPr="00CA1F1D">
        <w:t xml:space="preserve"> Anchor: NNVC </w:t>
      </w:r>
      <w:r>
        <w:t>5</w:t>
      </w:r>
      <w:r w:rsidRPr="00CA1F1D">
        <w:t>.0</w:t>
      </w:r>
      <w:r w:rsidR="005C016F">
        <w:t xml:space="preserve"> with NN tools OFF</w:t>
      </w:r>
    </w:p>
    <w:tbl>
      <w:tblPr>
        <w:tblW w:w="9140" w:type="dxa"/>
        <w:tblCellMar>
          <w:left w:w="70" w:type="dxa"/>
          <w:right w:w="70" w:type="dxa"/>
        </w:tblCellMar>
        <w:tblLook w:val="04A0" w:firstRow="1" w:lastRow="0" w:firstColumn="1" w:lastColumn="0" w:noHBand="0" w:noVBand="1"/>
      </w:tblPr>
      <w:tblGrid>
        <w:gridCol w:w="1578"/>
        <w:gridCol w:w="962"/>
        <w:gridCol w:w="962"/>
        <w:gridCol w:w="962"/>
        <w:gridCol w:w="905"/>
        <w:gridCol w:w="885"/>
        <w:gridCol w:w="846"/>
        <w:gridCol w:w="1020"/>
        <w:gridCol w:w="1020"/>
      </w:tblGrid>
      <w:tr w:rsidR="005C29E4" w:rsidRPr="005C29E4" w14:paraId="6C035C46" w14:textId="77777777" w:rsidTr="005C29E4">
        <w:trPr>
          <w:trHeight w:val="261"/>
        </w:trPr>
        <w:tc>
          <w:tcPr>
            <w:tcW w:w="1578" w:type="dxa"/>
            <w:tcBorders>
              <w:top w:val="nil"/>
              <w:left w:val="nil"/>
              <w:bottom w:val="nil"/>
              <w:right w:val="nil"/>
            </w:tcBorders>
            <w:shd w:val="clear" w:color="auto" w:fill="auto"/>
            <w:noWrap/>
            <w:vAlign w:val="center"/>
            <w:hideMark/>
          </w:tcPr>
          <w:p w14:paraId="7CFE2DA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962" w:type="dxa"/>
            <w:tcBorders>
              <w:top w:val="single" w:sz="8" w:space="0" w:color="auto"/>
              <w:left w:val="single" w:sz="8" w:space="0" w:color="auto"/>
              <w:bottom w:val="single" w:sz="8" w:space="0" w:color="auto"/>
              <w:right w:val="nil"/>
            </w:tcBorders>
            <w:shd w:val="clear" w:color="auto" w:fill="auto"/>
            <w:noWrap/>
            <w:vAlign w:val="center"/>
            <w:hideMark/>
          </w:tcPr>
          <w:p w14:paraId="3E29A167"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Y-PSNR</w:t>
            </w:r>
          </w:p>
        </w:tc>
        <w:tc>
          <w:tcPr>
            <w:tcW w:w="962" w:type="dxa"/>
            <w:tcBorders>
              <w:top w:val="single" w:sz="8" w:space="0" w:color="auto"/>
              <w:left w:val="nil"/>
              <w:bottom w:val="single" w:sz="8" w:space="0" w:color="auto"/>
              <w:right w:val="nil"/>
            </w:tcBorders>
            <w:shd w:val="clear" w:color="auto" w:fill="auto"/>
            <w:noWrap/>
            <w:vAlign w:val="center"/>
            <w:hideMark/>
          </w:tcPr>
          <w:p w14:paraId="5E21C88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U-PSNR</w:t>
            </w:r>
          </w:p>
        </w:tc>
        <w:tc>
          <w:tcPr>
            <w:tcW w:w="962" w:type="dxa"/>
            <w:tcBorders>
              <w:top w:val="single" w:sz="8" w:space="0" w:color="auto"/>
              <w:left w:val="nil"/>
              <w:bottom w:val="single" w:sz="8" w:space="0" w:color="auto"/>
              <w:right w:val="single" w:sz="4" w:space="0" w:color="auto"/>
            </w:tcBorders>
            <w:shd w:val="clear" w:color="auto" w:fill="auto"/>
            <w:noWrap/>
            <w:vAlign w:val="center"/>
            <w:hideMark/>
          </w:tcPr>
          <w:p w14:paraId="5115DFC5"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V-PSNR</w:t>
            </w:r>
          </w:p>
        </w:tc>
        <w:tc>
          <w:tcPr>
            <w:tcW w:w="905" w:type="dxa"/>
            <w:tcBorders>
              <w:top w:val="single" w:sz="8" w:space="0" w:color="auto"/>
              <w:left w:val="single" w:sz="8" w:space="0" w:color="auto"/>
              <w:bottom w:val="single" w:sz="8" w:space="0" w:color="auto"/>
              <w:right w:val="nil"/>
            </w:tcBorders>
            <w:shd w:val="clear" w:color="auto" w:fill="auto"/>
            <w:noWrap/>
            <w:vAlign w:val="center"/>
            <w:hideMark/>
          </w:tcPr>
          <w:p w14:paraId="4F36596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Y-MSIM</w:t>
            </w:r>
          </w:p>
        </w:tc>
        <w:tc>
          <w:tcPr>
            <w:tcW w:w="885" w:type="dxa"/>
            <w:tcBorders>
              <w:top w:val="single" w:sz="8" w:space="0" w:color="auto"/>
              <w:left w:val="nil"/>
              <w:bottom w:val="single" w:sz="8" w:space="0" w:color="auto"/>
              <w:right w:val="nil"/>
            </w:tcBorders>
            <w:shd w:val="clear" w:color="auto" w:fill="auto"/>
            <w:noWrap/>
            <w:vAlign w:val="center"/>
            <w:hideMark/>
          </w:tcPr>
          <w:p w14:paraId="731110F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U-MSIM</w:t>
            </w:r>
          </w:p>
        </w:tc>
        <w:tc>
          <w:tcPr>
            <w:tcW w:w="846" w:type="dxa"/>
            <w:tcBorders>
              <w:top w:val="single" w:sz="8" w:space="0" w:color="auto"/>
              <w:left w:val="nil"/>
              <w:bottom w:val="single" w:sz="8" w:space="0" w:color="auto"/>
              <w:right w:val="single" w:sz="4" w:space="0" w:color="auto"/>
            </w:tcBorders>
            <w:shd w:val="clear" w:color="auto" w:fill="auto"/>
            <w:noWrap/>
            <w:vAlign w:val="center"/>
            <w:hideMark/>
          </w:tcPr>
          <w:p w14:paraId="70C4F5A6"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V-MSIM</w:t>
            </w:r>
          </w:p>
        </w:tc>
        <w:tc>
          <w:tcPr>
            <w:tcW w:w="1020" w:type="dxa"/>
            <w:tcBorders>
              <w:top w:val="single" w:sz="8" w:space="0" w:color="auto"/>
              <w:left w:val="nil"/>
              <w:bottom w:val="single" w:sz="8" w:space="0" w:color="auto"/>
              <w:right w:val="nil"/>
            </w:tcBorders>
            <w:shd w:val="clear" w:color="auto" w:fill="auto"/>
            <w:noWrap/>
            <w:vAlign w:val="center"/>
            <w:hideMark/>
          </w:tcPr>
          <w:p w14:paraId="4F10CF6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EncT</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14:paraId="52F06945"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DecT CPU</w:t>
            </w:r>
          </w:p>
        </w:tc>
      </w:tr>
      <w:tr w:rsidR="005C29E4" w:rsidRPr="005C29E4" w14:paraId="4AB63250" w14:textId="77777777" w:rsidTr="005C29E4">
        <w:trPr>
          <w:trHeight w:val="261"/>
        </w:trPr>
        <w:tc>
          <w:tcPr>
            <w:tcW w:w="1578" w:type="dxa"/>
            <w:tcBorders>
              <w:top w:val="single" w:sz="8" w:space="0" w:color="auto"/>
              <w:left w:val="single" w:sz="8" w:space="0" w:color="auto"/>
              <w:bottom w:val="nil"/>
              <w:right w:val="single" w:sz="8" w:space="0" w:color="auto"/>
            </w:tcBorders>
            <w:shd w:val="clear" w:color="auto" w:fill="auto"/>
            <w:noWrap/>
            <w:vAlign w:val="center"/>
            <w:hideMark/>
          </w:tcPr>
          <w:p w14:paraId="57F7CBF6"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A1</w:t>
            </w:r>
          </w:p>
        </w:tc>
        <w:tc>
          <w:tcPr>
            <w:tcW w:w="962" w:type="dxa"/>
            <w:tcBorders>
              <w:top w:val="single" w:sz="8" w:space="0" w:color="auto"/>
              <w:left w:val="single" w:sz="8" w:space="0" w:color="auto"/>
              <w:bottom w:val="nil"/>
              <w:right w:val="nil"/>
            </w:tcBorders>
            <w:shd w:val="clear" w:color="000000" w:fill="CCFFCC"/>
            <w:noWrap/>
            <w:vAlign w:val="center"/>
            <w:hideMark/>
          </w:tcPr>
          <w:p w14:paraId="585870CF"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-8.69%</w:t>
            </w:r>
          </w:p>
        </w:tc>
        <w:tc>
          <w:tcPr>
            <w:tcW w:w="962" w:type="dxa"/>
            <w:tcBorders>
              <w:top w:val="single" w:sz="8" w:space="0" w:color="auto"/>
              <w:left w:val="nil"/>
              <w:bottom w:val="nil"/>
              <w:right w:val="nil"/>
            </w:tcBorders>
            <w:shd w:val="clear" w:color="000000" w:fill="CCFFCC"/>
            <w:noWrap/>
            <w:vAlign w:val="center"/>
            <w:hideMark/>
          </w:tcPr>
          <w:p w14:paraId="53ECAA3C"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-8.66%</w:t>
            </w:r>
          </w:p>
        </w:tc>
        <w:tc>
          <w:tcPr>
            <w:tcW w:w="962" w:type="dxa"/>
            <w:tcBorders>
              <w:top w:val="single" w:sz="8" w:space="0" w:color="auto"/>
              <w:left w:val="nil"/>
              <w:bottom w:val="nil"/>
              <w:right w:val="single" w:sz="4" w:space="0" w:color="auto"/>
            </w:tcBorders>
            <w:shd w:val="clear" w:color="000000" w:fill="CCFFCC"/>
            <w:noWrap/>
            <w:vAlign w:val="center"/>
            <w:hideMark/>
          </w:tcPr>
          <w:p w14:paraId="394BB55C"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-13.54%</w:t>
            </w:r>
          </w:p>
        </w:tc>
        <w:tc>
          <w:tcPr>
            <w:tcW w:w="905" w:type="dxa"/>
            <w:tcBorders>
              <w:top w:val="single" w:sz="8" w:space="0" w:color="auto"/>
              <w:left w:val="single" w:sz="8" w:space="0" w:color="auto"/>
              <w:bottom w:val="nil"/>
              <w:right w:val="nil"/>
            </w:tcBorders>
            <w:shd w:val="clear" w:color="000000" w:fill="CCFFCC"/>
            <w:noWrap/>
            <w:vAlign w:val="center"/>
            <w:hideMark/>
          </w:tcPr>
          <w:p w14:paraId="2879640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-10.47%</w:t>
            </w:r>
          </w:p>
        </w:tc>
        <w:tc>
          <w:tcPr>
            <w:tcW w:w="885" w:type="dxa"/>
            <w:tcBorders>
              <w:top w:val="single" w:sz="8" w:space="0" w:color="auto"/>
              <w:left w:val="nil"/>
              <w:bottom w:val="nil"/>
              <w:right w:val="nil"/>
            </w:tcBorders>
            <w:shd w:val="clear" w:color="000000" w:fill="CCFFCC"/>
            <w:noWrap/>
            <w:vAlign w:val="center"/>
            <w:hideMark/>
          </w:tcPr>
          <w:p w14:paraId="53FF9066"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-9.39%</w:t>
            </w:r>
          </w:p>
        </w:tc>
        <w:tc>
          <w:tcPr>
            <w:tcW w:w="846" w:type="dxa"/>
            <w:tcBorders>
              <w:top w:val="single" w:sz="8" w:space="0" w:color="auto"/>
              <w:left w:val="nil"/>
              <w:bottom w:val="nil"/>
              <w:right w:val="single" w:sz="4" w:space="0" w:color="auto"/>
            </w:tcBorders>
            <w:shd w:val="clear" w:color="000000" w:fill="CCFFCC"/>
            <w:noWrap/>
            <w:vAlign w:val="center"/>
            <w:hideMark/>
          </w:tcPr>
          <w:p w14:paraId="0E537ED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-13.37%</w:t>
            </w:r>
          </w:p>
        </w:tc>
        <w:tc>
          <w:tcPr>
            <w:tcW w:w="1020" w:type="dxa"/>
            <w:tcBorders>
              <w:top w:val="nil"/>
              <w:left w:val="nil"/>
              <w:bottom w:val="nil"/>
              <w:right w:val="nil"/>
            </w:tcBorders>
            <w:shd w:val="clear" w:color="auto" w:fill="auto"/>
            <w:noWrap/>
            <w:vAlign w:val="center"/>
            <w:hideMark/>
          </w:tcPr>
          <w:p w14:paraId="3434984D"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113%</w:t>
            </w:r>
          </w:p>
        </w:tc>
        <w:tc>
          <w:tcPr>
            <w:tcW w:w="1020" w:type="dxa"/>
            <w:tcBorders>
              <w:top w:val="nil"/>
              <w:left w:val="nil"/>
              <w:bottom w:val="nil"/>
              <w:right w:val="single" w:sz="8" w:space="0" w:color="auto"/>
            </w:tcBorders>
            <w:shd w:val="clear" w:color="auto" w:fill="auto"/>
            <w:noWrap/>
            <w:vAlign w:val="center"/>
            <w:hideMark/>
          </w:tcPr>
          <w:p w14:paraId="60C3984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7221%</w:t>
            </w:r>
          </w:p>
        </w:tc>
      </w:tr>
      <w:tr w:rsidR="005C29E4" w:rsidRPr="005C29E4" w14:paraId="38EC5D69" w14:textId="77777777" w:rsidTr="005C29E4">
        <w:trPr>
          <w:trHeight w:val="261"/>
        </w:trPr>
        <w:tc>
          <w:tcPr>
            <w:tcW w:w="1578" w:type="dxa"/>
            <w:tcBorders>
              <w:top w:val="nil"/>
              <w:left w:val="single" w:sz="8" w:space="0" w:color="auto"/>
              <w:bottom w:val="nil"/>
              <w:right w:val="single" w:sz="8" w:space="0" w:color="auto"/>
            </w:tcBorders>
            <w:shd w:val="clear" w:color="auto" w:fill="auto"/>
            <w:noWrap/>
            <w:vAlign w:val="center"/>
            <w:hideMark/>
          </w:tcPr>
          <w:p w14:paraId="4AB50253"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A2</w:t>
            </w:r>
          </w:p>
        </w:tc>
        <w:tc>
          <w:tcPr>
            <w:tcW w:w="962" w:type="dxa"/>
            <w:tcBorders>
              <w:top w:val="nil"/>
              <w:left w:val="single" w:sz="8" w:space="0" w:color="auto"/>
              <w:bottom w:val="nil"/>
              <w:right w:val="nil"/>
            </w:tcBorders>
            <w:shd w:val="clear" w:color="000000" w:fill="CCFFCC"/>
            <w:noWrap/>
            <w:vAlign w:val="center"/>
            <w:hideMark/>
          </w:tcPr>
          <w:p w14:paraId="1D270D23"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-6.75%</w:t>
            </w:r>
          </w:p>
        </w:tc>
        <w:tc>
          <w:tcPr>
            <w:tcW w:w="962" w:type="dxa"/>
            <w:tcBorders>
              <w:top w:val="nil"/>
              <w:left w:val="nil"/>
              <w:bottom w:val="nil"/>
              <w:right w:val="nil"/>
            </w:tcBorders>
            <w:shd w:val="clear" w:color="000000" w:fill="CCFFCC"/>
            <w:noWrap/>
            <w:vAlign w:val="center"/>
            <w:hideMark/>
          </w:tcPr>
          <w:p w14:paraId="7E2FA92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-13.29%</w:t>
            </w:r>
          </w:p>
        </w:tc>
        <w:tc>
          <w:tcPr>
            <w:tcW w:w="962" w:type="dxa"/>
            <w:tcBorders>
              <w:top w:val="nil"/>
              <w:left w:val="nil"/>
              <w:bottom w:val="nil"/>
              <w:right w:val="single" w:sz="4" w:space="0" w:color="auto"/>
            </w:tcBorders>
            <w:shd w:val="clear" w:color="000000" w:fill="CCFFCC"/>
            <w:noWrap/>
            <w:vAlign w:val="center"/>
            <w:hideMark/>
          </w:tcPr>
          <w:p w14:paraId="0579ABF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-11.76%</w:t>
            </w:r>
          </w:p>
        </w:tc>
        <w:tc>
          <w:tcPr>
            <w:tcW w:w="905" w:type="dxa"/>
            <w:tcBorders>
              <w:top w:val="nil"/>
              <w:left w:val="single" w:sz="8" w:space="0" w:color="auto"/>
              <w:bottom w:val="nil"/>
              <w:right w:val="nil"/>
            </w:tcBorders>
            <w:shd w:val="clear" w:color="000000" w:fill="CCFFCC"/>
            <w:noWrap/>
            <w:vAlign w:val="center"/>
            <w:hideMark/>
          </w:tcPr>
          <w:p w14:paraId="27C6F86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-6.07%</w:t>
            </w:r>
          </w:p>
        </w:tc>
        <w:tc>
          <w:tcPr>
            <w:tcW w:w="885" w:type="dxa"/>
            <w:tcBorders>
              <w:top w:val="nil"/>
              <w:left w:val="nil"/>
              <w:bottom w:val="nil"/>
              <w:right w:val="nil"/>
            </w:tcBorders>
            <w:shd w:val="clear" w:color="000000" w:fill="CCFFCC"/>
            <w:noWrap/>
            <w:vAlign w:val="center"/>
            <w:hideMark/>
          </w:tcPr>
          <w:p w14:paraId="173345F5"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-11.59%</w:t>
            </w:r>
          </w:p>
        </w:tc>
        <w:tc>
          <w:tcPr>
            <w:tcW w:w="846" w:type="dxa"/>
            <w:tcBorders>
              <w:top w:val="nil"/>
              <w:left w:val="nil"/>
              <w:bottom w:val="nil"/>
              <w:right w:val="single" w:sz="4" w:space="0" w:color="auto"/>
            </w:tcBorders>
            <w:shd w:val="clear" w:color="000000" w:fill="CCFFCC"/>
            <w:noWrap/>
            <w:vAlign w:val="center"/>
            <w:hideMark/>
          </w:tcPr>
          <w:p w14:paraId="250F7BA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-9.90%</w:t>
            </w:r>
          </w:p>
        </w:tc>
        <w:tc>
          <w:tcPr>
            <w:tcW w:w="1020" w:type="dxa"/>
            <w:tcBorders>
              <w:top w:val="nil"/>
              <w:left w:val="nil"/>
              <w:bottom w:val="nil"/>
              <w:right w:val="nil"/>
            </w:tcBorders>
            <w:shd w:val="clear" w:color="auto" w:fill="auto"/>
            <w:noWrap/>
            <w:vAlign w:val="center"/>
            <w:hideMark/>
          </w:tcPr>
          <w:p w14:paraId="5E06AF1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110%</w:t>
            </w:r>
          </w:p>
        </w:tc>
        <w:tc>
          <w:tcPr>
            <w:tcW w:w="1020" w:type="dxa"/>
            <w:tcBorders>
              <w:top w:val="nil"/>
              <w:left w:val="nil"/>
              <w:bottom w:val="nil"/>
              <w:right w:val="single" w:sz="8" w:space="0" w:color="auto"/>
            </w:tcBorders>
            <w:shd w:val="clear" w:color="auto" w:fill="auto"/>
            <w:noWrap/>
            <w:vAlign w:val="center"/>
            <w:hideMark/>
          </w:tcPr>
          <w:p w14:paraId="4178233B"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6812%</w:t>
            </w:r>
          </w:p>
        </w:tc>
      </w:tr>
      <w:tr w:rsidR="005C29E4" w:rsidRPr="005C29E4" w14:paraId="6CDB9D78" w14:textId="77777777" w:rsidTr="005C29E4">
        <w:trPr>
          <w:trHeight w:val="261"/>
        </w:trPr>
        <w:tc>
          <w:tcPr>
            <w:tcW w:w="1578" w:type="dxa"/>
            <w:tcBorders>
              <w:top w:val="nil"/>
              <w:left w:val="single" w:sz="8" w:space="0" w:color="auto"/>
              <w:bottom w:val="nil"/>
              <w:right w:val="single" w:sz="8" w:space="0" w:color="auto"/>
            </w:tcBorders>
            <w:shd w:val="clear" w:color="auto" w:fill="auto"/>
            <w:noWrap/>
            <w:vAlign w:val="center"/>
            <w:hideMark/>
          </w:tcPr>
          <w:p w14:paraId="5EC849D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B</w:t>
            </w:r>
          </w:p>
        </w:tc>
        <w:tc>
          <w:tcPr>
            <w:tcW w:w="962" w:type="dxa"/>
            <w:tcBorders>
              <w:top w:val="nil"/>
              <w:left w:val="single" w:sz="8" w:space="0" w:color="auto"/>
              <w:bottom w:val="nil"/>
              <w:right w:val="nil"/>
            </w:tcBorders>
            <w:shd w:val="clear" w:color="000000" w:fill="CCFFCC"/>
            <w:noWrap/>
            <w:vAlign w:val="center"/>
            <w:hideMark/>
          </w:tcPr>
          <w:p w14:paraId="44C61FB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-7.88%</w:t>
            </w:r>
          </w:p>
        </w:tc>
        <w:tc>
          <w:tcPr>
            <w:tcW w:w="962" w:type="dxa"/>
            <w:tcBorders>
              <w:top w:val="nil"/>
              <w:left w:val="nil"/>
              <w:bottom w:val="nil"/>
              <w:right w:val="nil"/>
            </w:tcBorders>
            <w:shd w:val="clear" w:color="000000" w:fill="CCFFCC"/>
            <w:noWrap/>
            <w:vAlign w:val="center"/>
            <w:hideMark/>
          </w:tcPr>
          <w:p w14:paraId="7FBA879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-16.07%</w:t>
            </w:r>
          </w:p>
        </w:tc>
        <w:tc>
          <w:tcPr>
            <w:tcW w:w="962" w:type="dxa"/>
            <w:tcBorders>
              <w:top w:val="nil"/>
              <w:left w:val="nil"/>
              <w:bottom w:val="nil"/>
              <w:right w:val="single" w:sz="4" w:space="0" w:color="auto"/>
            </w:tcBorders>
            <w:shd w:val="clear" w:color="000000" w:fill="CCFFCC"/>
            <w:noWrap/>
            <w:vAlign w:val="center"/>
            <w:hideMark/>
          </w:tcPr>
          <w:p w14:paraId="31EF9D5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-12.30%</w:t>
            </w:r>
          </w:p>
        </w:tc>
        <w:tc>
          <w:tcPr>
            <w:tcW w:w="905" w:type="dxa"/>
            <w:tcBorders>
              <w:top w:val="nil"/>
              <w:left w:val="single" w:sz="8" w:space="0" w:color="auto"/>
              <w:bottom w:val="nil"/>
              <w:right w:val="nil"/>
            </w:tcBorders>
            <w:shd w:val="clear" w:color="000000" w:fill="CCFFCC"/>
            <w:noWrap/>
            <w:vAlign w:val="center"/>
            <w:hideMark/>
          </w:tcPr>
          <w:p w14:paraId="50740086"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-6.10%</w:t>
            </w:r>
          </w:p>
        </w:tc>
        <w:tc>
          <w:tcPr>
            <w:tcW w:w="885" w:type="dxa"/>
            <w:tcBorders>
              <w:top w:val="nil"/>
              <w:left w:val="nil"/>
              <w:bottom w:val="nil"/>
              <w:right w:val="nil"/>
            </w:tcBorders>
            <w:shd w:val="clear" w:color="000000" w:fill="CCFFCC"/>
            <w:noWrap/>
            <w:vAlign w:val="center"/>
            <w:hideMark/>
          </w:tcPr>
          <w:p w14:paraId="0D45006E"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-15.33%</w:t>
            </w:r>
          </w:p>
        </w:tc>
        <w:tc>
          <w:tcPr>
            <w:tcW w:w="846" w:type="dxa"/>
            <w:tcBorders>
              <w:top w:val="nil"/>
              <w:left w:val="nil"/>
              <w:bottom w:val="nil"/>
              <w:right w:val="single" w:sz="4" w:space="0" w:color="auto"/>
            </w:tcBorders>
            <w:shd w:val="clear" w:color="000000" w:fill="CCFFCC"/>
            <w:noWrap/>
            <w:vAlign w:val="center"/>
            <w:hideMark/>
          </w:tcPr>
          <w:p w14:paraId="2B2E3715"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-9.46%</w:t>
            </w:r>
          </w:p>
        </w:tc>
        <w:tc>
          <w:tcPr>
            <w:tcW w:w="1020" w:type="dxa"/>
            <w:tcBorders>
              <w:top w:val="nil"/>
              <w:left w:val="nil"/>
              <w:bottom w:val="nil"/>
              <w:right w:val="nil"/>
            </w:tcBorders>
            <w:shd w:val="clear" w:color="auto" w:fill="auto"/>
            <w:noWrap/>
            <w:vAlign w:val="center"/>
            <w:hideMark/>
          </w:tcPr>
          <w:p w14:paraId="2703E02C"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115%</w:t>
            </w:r>
          </w:p>
        </w:tc>
        <w:tc>
          <w:tcPr>
            <w:tcW w:w="1020" w:type="dxa"/>
            <w:tcBorders>
              <w:top w:val="nil"/>
              <w:left w:val="nil"/>
              <w:bottom w:val="nil"/>
              <w:right w:val="single" w:sz="8" w:space="0" w:color="auto"/>
            </w:tcBorders>
            <w:shd w:val="clear" w:color="auto" w:fill="auto"/>
            <w:noWrap/>
            <w:vAlign w:val="center"/>
            <w:hideMark/>
          </w:tcPr>
          <w:p w14:paraId="5ABBACA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7762%</w:t>
            </w:r>
          </w:p>
        </w:tc>
      </w:tr>
      <w:tr w:rsidR="005C29E4" w:rsidRPr="005C29E4" w14:paraId="71DEF847" w14:textId="77777777" w:rsidTr="005C29E4">
        <w:trPr>
          <w:trHeight w:val="261"/>
        </w:trPr>
        <w:tc>
          <w:tcPr>
            <w:tcW w:w="1578" w:type="dxa"/>
            <w:tcBorders>
              <w:top w:val="nil"/>
              <w:left w:val="single" w:sz="8" w:space="0" w:color="auto"/>
              <w:bottom w:val="nil"/>
              <w:right w:val="single" w:sz="8" w:space="0" w:color="auto"/>
            </w:tcBorders>
            <w:shd w:val="clear" w:color="auto" w:fill="auto"/>
            <w:noWrap/>
            <w:vAlign w:val="center"/>
            <w:hideMark/>
          </w:tcPr>
          <w:p w14:paraId="4034E8C6"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C</w:t>
            </w:r>
          </w:p>
        </w:tc>
        <w:tc>
          <w:tcPr>
            <w:tcW w:w="962" w:type="dxa"/>
            <w:tcBorders>
              <w:top w:val="nil"/>
              <w:left w:val="single" w:sz="8" w:space="0" w:color="auto"/>
              <w:bottom w:val="nil"/>
              <w:right w:val="nil"/>
            </w:tcBorders>
            <w:shd w:val="clear" w:color="000000" w:fill="CCFFCC"/>
            <w:noWrap/>
            <w:vAlign w:val="center"/>
            <w:hideMark/>
          </w:tcPr>
          <w:p w14:paraId="48D2C839"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-7.61%</w:t>
            </w:r>
          </w:p>
        </w:tc>
        <w:tc>
          <w:tcPr>
            <w:tcW w:w="962" w:type="dxa"/>
            <w:tcBorders>
              <w:top w:val="nil"/>
              <w:left w:val="nil"/>
              <w:bottom w:val="nil"/>
              <w:right w:val="nil"/>
            </w:tcBorders>
            <w:shd w:val="clear" w:color="000000" w:fill="CCFFCC"/>
            <w:noWrap/>
            <w:vAlign w:val="center"/>
            <w:hideMark/>
          </w:tcPr>
          <w:p w14:paraId="595819CF"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-14.93%</w:t>
            </w:r>
          </w:p>
        </w:tc>
        <w:tc>
          <w:tcPr>
            <w:tcW w:w="962" w:type="dxa"/>
            <w:tcBorders>
              <w:top w:val="nil"/>
              <w:left w:val="nil"/>
              <w:bottom w:val="nil"/>
              <w:right w:val="single" w:sz="4" w:space="0" w:color="auto"/>
            </w:tcBorders>
            <w:shd w:val="clear" w:color="000000" w:fill="CCFFCC"/>
            <w:noWrap/>
            <w:vAlign w:val="center"/>
            <w:hideMark/>
          </w:tcPr>
          <w:p w14:paraId="23E2F1A4"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-12.50%</w:t>
            </w:r>
          </w:p>
        </w:tc>
        <w:tc>
          <w:tcPr>
            <w:tcW w:w="905" w:type="dxa"/>
            <w:tcBorders>
              <w:top w:val="nil"/>
              <w:left w:val="single" w:sz="8" w:space="0" w:color="auto"/>
              <w:bottom w:val="nil"/>
              <w:right w:val="nil"/>
            </w:tcBorders>
            <w:shd w:val="clear" w:color="000000" w:fill="CCFFCC"/>
            <w:noWrap/>
            <w:vAlign w:val="center"/>
            <w:hideMark/>
          </w:tcPr>
          <w:p w14:paraId="545CF97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-6.46%</w:t>
            </w:r>
          </w:p>
        </w:tc>
        <w:tc>
          <w:tcPr>
            <w:tcW w:w="885" w:type="dxa"/>
            <w:tcBorders>
              <w:top w:val="nil"/>
              <w:left w:val="nil"/>
              <w:bottom w:val="nil"/>
              <w:right w:val="nil"/>
            </w:tcBorders>
            <w:shd w:val="clear" w:color="000000" w:fill="CCFFCC"/>
            <w:noWrap/>
            <w:vAlign w:val="center"/>
            <w:hideMark/>
          </w:tcPr>
          <w:p w14:paraId="0DDA4E3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-12.65%</w:t>
            </w:r>
          </w:p>
        </w:tc>
        <w:tc>
          <w:tcPr>
            <w:tcW w:w="846" w:type="dxa"/>
            <w:tcBorders>
              <w:top w:val="nil"/>
              <w:left w:val="nil"/>
              <w:bottom w:val="nil"/>
              <w:right w:val="single" w:sz="4" w:space="0" w:color="auto"/>
            </w:tcBorders>
            <w:shd w:val="clear" w:color="000000" w:fill="CCFFCC"/>
            <w:noWrap/>
            <w:vAlign w:val="center"/>
            <w:hideMark/>
          </w:tcPr>
          <w:p w14:paraId="0AF7C94F"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-9.14%</w:t>
            </w:r>
          </w:p>
        </w:tc>
        <w:tc>
          <w:tcPr>
            <w:tcW w:w="1020" w:type="dxa"/>
            <w:tcBorders>
              <w:top w:val="nil"/>
              <w:left w:val="nil"/>
              <w:bottom w:val="nil"/>
              <w:right w:val="nil"/>
            </w:tcBorders>
            <w:shd w:val="clear" w:color="auto" w:fill="auto"/>
            <w:noWrap/>
            <w:vAlign w:val="center"/>
            <w:hideMark/>
          </w:tcPr>
          <w:p w14:paraId="5EF2A50D"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110%</w:t>
            </w:r>
          </w:p>
        </w:tc>
        <w:tc>
          <w:tcPr>
            <w:tcW w:w="1020" w:type="dxa"/>
            <w:tcBorders>
              <w:top w:val="nil"/>
              <w:left w:val="nil"/>
              <w:bottom w:val="nil"/>
              <w:right w:val="single" w:sz="8" w:space="0" w:color="auto"/>
            </w:tcBorders>
            <w:shd w:val="clear" w:color="auto" w:fill="auto"/>
            <w:noWrap/>
            <w:vAlign w:val="center"/>
            <w:hideMark/>
          </w:tcPr>
          <w:p w14:paraId="1DB2DD4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7091%</w:t>
            </w:r>
          </w:p>
        </w:tc>
      </w:tr>
      <w:tr w:rsidR="005C29E4" w:rsidRPr="005C29E4" w14:paraId="087D1623" w14:textId="77777777" w:rsidTr="005C29E4">
        <w:trPr>
          <w:trHeight w:val="261"/>
        </w:trPr>
        <w:tc>
          <w:tcPr>
            <w:tcW w:w="1578" w:type="dxa"/>
            <w:tcBorders>
              <w:top w:val="single" w:sz="8" w:space="0" w:color="auto"/>
              <w:left w:val="single" w:sz="8" w:space="0" w:color="auto"/>
              <w:bottom w:val="nil"/>
              <w:right w:val="single" w:sz="8" w:space="0" w:color="auto"/>
            </w:tcBorders>
            <w:shd w:val="clear" w:color="auto" w:fill="auto"/>
            <w:noWrap/>
            <w:vAlign w:val="center"/>
            <w:hideMark/>
          </w:tcPr>
          <w:p w14:paraId="4B5A3C98"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i-FI" w:eastAsia="zh-CN"/>
              </w:rPr>
            </w:pPr>
            <w:r w:rsidRPr="005C29E4">
              <w:rPr>
                <w:rFonts w:ascii="Arial" w:eastAsia="Times New Roman" w:hAnsi="Arial" w:cs="Arial"/>
                <w:b/>
                <w:bCs/>
                <w:color w:val="000000"/>
                <w:sz w:val="18"/>
                <w:szCs w:val="18"/>
                <w:lang w:val="fi-FI" w:eastAsia="zh-CN"/>
              </w:rPr>
              <w:t>Overall</w:t>
            </w:r>
          </w:p>
        </w:tc>
        <w:tc>
          <w:tcPr>
            <w:tcW w:w="962" w:type="dxa"/>
            <w:tcBorders>
              <w:top w:val="single" w:sz="8" w:space="0" w:color="auto"/>
              <w:left w:val="single" w:sz="8" w:space="0" w:color="auto"/>
              <w:bottom w:val="nil"/>
              <w:right w:val="nil"/>
            </w:tcBorders>
            <w:shd w:val="clear" w:color="000000" w:fill="CCFFCC"/>
            <w:noWrap/>
            <w:vAlign w:val="center"/>
            <w:hideMark/>
          </w:tcPr>
          <w:p w14:paraId="5FD37B7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-7.74%</w:t>
            </w:r>
          </w:p>
        </w:tc>
        <w:tc>
          <w:tcPr>
            <w:tcW w:w="962" w:type="dxa"/>
            <w:tcBorders>
              <w:top w:val="single" w:sz="8" w:space="0" w:color="auto"/>
              <w:left w:val="nil"/>
              <w:bottom w:val="nil"/>
              <w:right w:val="nil"/>
            </w:tcBorders>
            <w:shd w:val="clear" w:color="000000" w:fill="CCFFCC"/>
            <w:noWrap/>
            <w:vAlign w:val="center"/>
            <w:hideMark/>
          </w:tcPr>
          <w:p w14:paraId="4F33914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-13.73%</w:t>
            </w:r>
          </w:p>
        </w:tc>
        <w:tc>
          <w:tcPr>
            <w:tcW w:w="962" w:type="dxa"/>
            <w:tcBorders>
              <w:top w:val="single" w:sz="8" w:space="0" w:color="auto"/>
              <w:left w:val="nil"/>
              <w:bottom w:val="nil"/>
              <w:right w:val="single" w:sz="4" w:space="0" w:color="auto"/>
            </w:tcBorders>
            <w:shd w:val="clear" w:color="000000" w:fill="CCFFCC"/>
            <w:noWrap/>
            <w:vAlign w:val="center"/>
            <w:hideMark/>
          </w:tcPr>
          <w:p w14:paraId="0859ABA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-12.49%</w:t>
            </w:r>
          </w:p>
        </w:tc>
        <w:tc>
          <w:tcPr>
            <w:tcW w:w="905" w:type="dxa"/>
            <w:tcBorders>
              <w:top w:val="single" w:sz="8" w:space="0" w:color="auto"/>
              <w:left w:val="single" w:sz="8" w:space="0" w:color="auto"/>
              <w:bottom w:val="nil"/>
              <w:right w:val="nil"/>
            </w:tcBorders>
            <w:shd w:val="clear" w:color="000000" w:fill="CCFFCC"/>
            <w:noWrap/>
            <w:vAlign w:val="center"/>
            <w:hideMark/>
          </w:tcPr>
          <w:p w14:paraId="731B3BD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-7.06%</w:t>
            </w:r>
          </w:p>
        </w:tc>
        <w:tc>
          <w:tcPr>
            <w:tcW w:w="885" w:type="dxa"/>
            <w:tcBorders>
              <w:top w:val="single" w:sz="8" w:space="0" w:color="auto"/>
              <w:left w:val="nil"/>
              <w:bottom w:val="nil"/>
              <w:right w:val="nil"/>
            </w:tcBorders>
            <w:shd w:val="clear" w:color="000000" w:fill="CCFFCC"/>
            <w:noWrap/>
            <w:vAlign w:val="center"/>
            <w:hideMark/>
          </w:tcPr>
          <w:p w14:paraId="76D2E7C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-12.68%</w:t>
            </w:r>
          </w:p>
        </w:tc>
        <w:tc>
          <w:tcPr>
            <w:tcW w:w="846" w:type="dxa"/>
            <w:tcBorders>
              <w:top w:val="single" w:sz="8" w:space="0" w:color="auto"/>
              <w:left w:val="nil"/>
              <w:bottom w:val="nil"/>
              <w:right w:val="single" w:sz="4" w:space="0" w:color="auto"/>
            </w:tcBorders>
            <w:shd w:val="clear" w:color="000000" w:fill="CCFFCC"/>
            <w:noWrap/>
            <w:vAlign w:val="center"/>
            <w:hideMark/>
          </w:tcPr>
          <w:p w14:paraId="14131E0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-10.25%</w:t>
            </w:r>
          </w:p>
        </w:tc>
        <w:tc>
          <w:tcPr>
            <w:tcW w:w="1020" w:type="dxa"/>
            <w:tcBorders>
              <w:top w:val="single" w:sz="8" w:space="0" w:color="auto"/>
              <w:left w:val="nil"/>
              <w:bottom w:val="nil"/>
              <w:right w:val="nil"/>
            </w:tcBorders>
            <w:shd w:val="clear" w:color="auto" w:fill="auto"/>
            <w:noWrap/>
            <w:vAlign w:val="center"/>
            <w:hideMark/>
          </w:tcPr>
          <w:p w14:paraId="3C72DC5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112%</w:t>
            </w:r>
          </w:p>
        </w:tc>
        <w:tc>
          <w:tcPr>
            <w:tcW w:w="1020" w:type="dxa"/>
            <w:tcBorders>
              <w:top w:val="single" w:sz="8" w:space="0" w:color="auto"/>
              <w:left w:val="nil"/>
              <w:bottom w:val="nil"/>
              <w:right w:val="single" w:sz="8" w:space="0" w:color="auto"/>
            </w:tcBorders>
            <w:shd w:val="clear" w:color="auto" w:fill="auto"/>
            <w:noWrap/>
            <w:vAlign w:val="center"/>
            <w:hideMark/>
          </w:tcPr>
          <w:p w14:paraId="1D7ABBA3"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7276%</w:t>
            </w:r>
          </w:p>
        </w:tc>
      </w:tr>
      <w:tr w:rsidR="005C29E4" w:rsidRPr="005C29E4" w14:paraId="0DB41B1A" w14:textId="77777777" w:rsidTr="005C29E4">
        <w:trPr>
          <w:trHeight w:val="261"/>
        </w:trPr>
        <w:tc>
          <w:tcPr>
            <w:tcW w:w="1578" w:type="dxa"/>
            <w:tcBorders>
              <w:top w:val="single" w:sz="8" w:space="0" w:color="auto"/>
              <w:left w:val="single" w:sz="8" w:space="0" w:color="auto"/>
              <w:bottom w:val="nil"/>
              <w:right w:val="nil"/>
            </w:tcBorders>
            <w:shd w:val="clear" w:color="auto" w:fill="auto"/>
            <w:noWrap/>
            <w:vAlign w:val="center"/>
            <w:hideMark/>
          </w:tcPr>
          <w:p w14:paraId="41C6FFD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D</w:t>
            </w:r>
          </w:p>
        </w:tc>
        <w:tc>
          <w:tcPr>
            <w:tcW w:w="962" w:type="dxa"/>
            <w:tcBorders>
              <w:top w:val="single" w:sz="8" w:space="0" w:color="auto"/>
              <w:left w:val="single" w:sz="8" w:space="0" w:color="auto"/>
              <w:bottom w:val="nil"/>
              <w:right w:val="nil"/>
            </w:tcBorders>
            <w:shd w:val="clear" w:color="000000" w:fill="CCFFCC"/>
            <w:noWrap/>
            <w:vAlign w:val="center"/>
            <w:hideMark/>
          </w:tcPr>
          <w:p w14:paraId="0A521E72"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-8.29%</w:t>
            </w:r>
          </w:p>
        </w:tc>
        <w:tc>
          <w:tcPr>
            <w:tcW w:w="962" w:type="dxa"/>
            <w:tcBorders>
              <w:top w:val="single" w:sz="8" w:space="0" w:color="auto"/>
              <w:left w:val="nil"/>
              <w:bottom w:val="nil"/>
              <w:right w:val="nil"/>
            </w:tcBorders>
            <w:shd w:val="clear" w:color="000000" w:fill="CCFFCC"/>
            <w:noWrap/>
            <w:vAlign w:val="center"/>
            <w:hideMark/>
          </w:tcPr>
          <w:p w14:paraId="0B66C380"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-16.82%</w:t>
            </w:r>
          </w:p>
        </w:tc>
        <w:tc>
          <w:tcPr>
            <w:tcW w:w="962" w:type="dxa"/>
            <w:tcBorders>
              <w:top w:val="single" w:sz="8" w:space="0" w:color="auto"/>
              <w:left w:val="nil"/>
              <w:bottom w:val="nil"/>
              <w:right w:val="single" w:sz="4" w:space="0" w:color="auto"/>
            </w:tcBorders>
            <w:shd w:val="clear" w:color="000000" w:fill="CCFFCC"/>
            <w:noWrap/>
            <w:vAlign w:val="center"/>
            <w:hideMark/>
          </w:tcPr>
          <w:p w14:paraId="0066AEF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-16.31%</w:t>
            </w:r>
          </w:p>
        </w:tc>
        <w:tc>
          <w:tcPr>
            <w:tcW w:w="905" w:type="dxa"/>
            <w:tcBorders>
              <w:top w:val="single" w:sz="8" w:space="0" w:color="auto"/>
              <w:left w:val="single" w:sz="8" w:space="0" w:color="auto"/>
              <w:bottom w:val="nil"/>
              <w:right w:val="nil"/>
            </w:tcBorders>
            <w:shd w:val="clear" w:color="000000" w:fill="CCFFCC"/>
            <w:noWrap/>
            <w:vAlign w:val="center"/>
            <w:hideMark/>
          </w:tcPr>
          <w:p w14:paraId="7E51F1D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-5.02%</w:t>
            </w:r>
          </w:p>
        </w:tc>
        <w:tc>
          <w:tcPr>
            <w:tcW w:w="885" w:type="dxa"/>
            <w:tcBorders>
              <w:top w:val="single" w:sz="8" w:space="0" w:color="auto"/>
              <w:left w:val="nil"/>
              <w:bottom w:val="nil"/>
              <w:right w:val="nil"/>
            </w:tcBorders>
            <w:shd w:val="clear" w:color="000000" w:fill="CCFFCC"/>
            <w:noWrap/>
            <w:vAlign w:val="center"/>
            <w:hideMark/>
          </w:tcPr>
          <w:p w14:paraId="28B6EDD1"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-14.32%</w:t>
            </w:r>
          </w:p>
        </w:tc>
        <w:tc>
          <w:tcPr>
            <w:tcW w:w="846" w:type="dxa"/>
            <w:tcBorders>
              <w:top w:val="single" w:sz="8" w:space="0" w:color="auto"/>
              <w:left w:val="nil"/>
              <w:bottom w:val="nil"/>
              <w:right w:val="single" w:sz="4" w:space="0" w:color="auto"/>
            </w:tcBorders>
            <w:shd w:val="clear" w:color="000000" w:fill="CCFFCC"/>
            <w:noWrap/>
            <w:vAlign w:val="center"/>
            <w:hideMark/>
          </w:tcPr>
          <w:p w14:paraId="0CCE3BC7"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-13.03%</w:t>
            </w:r>
          </w:p>
        </w:tc>
        <w:tc>
          <w:tcPr>
            <w:tcW w:w="1020" w:type="dxa"/>
            <w:tcBorders>
              <w:top w:val="single" w:sz="8" w:space="0" w:color="auto"/>
              <w:left w:val="nil"/>
              <w:bottom w:val="nil"/>
              <w:right w:val="nil"/>
            </w:tcBorders>
            <w:shd w:val="clear" w:color="auto" w:fill="auto"/>
            <w:noWrap/>
            <w:vAlign w:val="center"/>
            <w:hideMark/>
          </w:tcPr>
          <w:p w14:paraId="5ED7F464"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107%</w:t>
            </w:r>
          </w:p>
        </w:tc>
        <w:tc>
          <w:tcPr>
            <w:tcW w:w="1020" w:type="dxa"/>
            <w:tcBorders>
              <w:top w:val="single" w:sz="8" w:space="0" w:color="auto"/>
              <w:left w:val="nil"/>
              <w:bottom w:val="nil"/>
              <w:right w:val="single" w:sz="8" w:space="0" w:color="auto"/>
            </w:tcBorders>
            <w:shd w:val="clear" w:color="auto" w:fill="auto"/>
            <w:noWrap/>
            <w:vAlign w:val="center"/>
            <w:hideMark/>
          </w:tcPr>
          <w:p w14:paraId="1DC79BE3"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7378%</w:t>
            </w:r>
          </w:p>
        </w:tc>
      </w:tr>
      <w:tr w:rsidR="005C29E4" w:rsidRPr="005C29E4" w14:paraId="751D6D55" w14:textId="77777777" w:rsidTr="005C29E4">
        <w:trPr>
          <w:trHeight w:val="261"/>
        </w:trPr>
        <w:tc>
          <w:tcPr>
            <w:tcW w:w="1578" w:type="dxa"/>
            <w:tcBorders>
              <w:top w:val="nil"/>
              <w:left w:val="single" w:sz="8" w:space="0" w:color="auto"/>
              <w:bottom w:val="single" w:sz="8" w:space="0" w:color="auto"/>
              <w:right w:val="single" w:sz="8" w:space="0" w:color="auto"/>
            </w:tcBorders>
            <w:shd w:val="clear" w:color="auto" w:fill="auto"/>
            <w:noWrap/>
            <w:vAlign w:val="center"/>
            <w:hideMark/>
          </w:tcPr>
          <w:p w14:paraId="51805A6F"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Class F</w:t>
            </w:r>
          </w:p>
        </w:tc>
        <w:tc>
          <w:tcPr>
            <w:tcW w:w="962" w:type="dxa"/>
            <w:tcBorders>
              <w:top w:val="nil"/>
              <w:left w:val="single" w:sz="8" w:space="0" w:color="auto"/>
              <w:bottom w:val="single" w:sz="8" w:space="0" w:color="auto"/>
              <w:right w:val="nil"/>
            </w:tcBorders>
            <w:shd w:val="clear" w:color="000000" w:fill="CCFFCC"/>
            <w:noWrap/>
            <w:vAlign w:val="center"/>
            <w:hideMark/>
          </w:tcPr>
          <w:p w14:paraId="441A31AF"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-4.09%</w:t>
            </w:r>
          </w:p>
        </w:tc>
        <w:tc>
          <w:tcPr>
            <w:tcW w:w="962" w:type="dxa"/>
            <w:tcBorders>
              <w:top w:val="nil"/>
              <w:left w:val="nil"/>
              <w:bottom w:val="single" w:sz="8" w:space="0" w:color="auto"/>
              <w:right w:val="nil"/>
            </w:tcBorders>
            <w:shd w:val="clear" w:color="000000" w:fill="CCFFCC"/>
            <w:noWrap/>
            <w:vAlign w:val="center"/>
            <w:hideMark/>
          </w:tcPr>
          <w:p w14:paraId="3BF0ECDA"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-13.17%</w:t>
            </w:r>
          </w:p>
        </w:tc>
        <w:tc>
          <w:tcPr>
            <w:tcW w:w="962" w:type="dxa"/>
            <w:tcBorders>
              <w:top w:val="nil"/>
              <w:left w:val="nil"/>
              <w:bottom w:val="single" w:sz="8" w:space="0" w:color="auto"/>
              <w:right w:val="single" w:sz="4" w:space="0" w:color="auto"/>
            </w:tcBorders>
            <w:shd w:val="clear" w:color="000000" w:fill="CCFFCC"/>
            <w:noWrap/>
            <w:vAlign w:val="center"/>
            <w:hideMark/>
          </w:tcPr>
          <w:p w14:paraId="24BB3EB7"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-9.94%</w:t>
            </w:r>
          </w:p>
        </w:tc>
        <w:tc>
          <w:tcPr>
            <w:tcW w:w="905" w:type="dxa"/>
            <w:tcBorders>
              <w:top w:val="nil"/>
              <w:left w:val="single" w:sz="8" w:space="0" w:color="auto"/>
              <w:bottom w:val="single" w:sz="8" w:space="0" w:color="auto"/>
              <w:right w:val="nil"/>
            </w:tcBorders>
            <w:shd w:val="clear" w:color="000000" w:fill="CCFFCC"/>
            <w:noWrap/>
            <w:vAlign w:val="center"/>
            <w:hideMark/>
          </w:tcPr>
          <w:p w14:paraId="3E61ABF3"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-3.57%</w:t>
            </w:r>
          </w:p>
        </w:tc>
        <w:tc>
          <w:tcPr>
            <w:tcW w:w="885" w:type="dxa"/>
            <w:tcBorders>
              <w:top w:val="nil"/>
              <w:left w:val="nil"/>
              <w:bottom w:val="single" w:sz="8" w:space="0" w:color="auto"/>
              <w:right w:val="nil"/>
            </w:tcBorders>
            <w:shd w:val="clear" w:color="000000" w:fill="CCFFCC"/>
            <w:noWrap/>
            <w:vAlign w:val="center"/>
            <w:hideMark/>
          </w:tcPr>
          <w:p w14:paraId="440E6F54"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-11.26%</w:t>
            </w:r>
          </w:p>
        </w:tc>
        <w:tc>
          <w:tcPr>
            <w:tcW w:w="846" w:type="dxa"/>
            <w:tcBorders>
              <w:top w:val="nil"/>
              <w:left w:val="nil"/>
              <w:bottom w:val="single" w:sz="8" w:space="0" w:color="auto"/>
              <w:right w:val="single" w:sz="4" w:space="0" w:color="auto"/>
            </w:tcBorders>
            <w:shd w:val="clear" w:color="000000" w:fill="CCFFCC"/>
            <w:noWrap/>
            <w:vAlign w:val="center"/>
            <w:hideMark/>
          </w:tcPr>
          <w:p w14:paraId="78D1D27D"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5C29E4">
              <w:rPr>
                <w:rFonts w:ascii="Arial" w:eastAsia="Times New Roman" w:hAnsi="Arial" w:cs="Arial"/>
                <w:sz w:val="18"/>
                <w:szCs w:val="18"/>
                <w:lang w:val="fi-FI" w:eastAsia="zh-CN"/>
              </w:rPr>
              <w:t>-9.08%</w:t>
            </w:r>
          </w:p>
        </w:tc>
        <w:tc>
          <w:tcPr>
            <w:tcW w:w="1020" w:type="dxa"/>
            <w:tcBorders>
              <w:top w:val="nil"/>
              <w:left w:val="nil"/>
              <w:bottom w:val="single" w:sz="8" w:space="0" w:color="auto"/>
              <w:right w:val="nil"/>
            </w:tcBorders>
            <w:shd w:val="clear" w:color="auto" w:fill="auto"/>
            <w:noWrap/>
            <w:vAlign w:val="center"/>
            <w:hideMark/>
          </w:tcPr>
          <w:p w14:paraId="2484F19C"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132%</w:t>
            </w:r>
          </w:p>
        </w:tc>
        <w:tc>
          <w:tcPr>
            <w:tcW w:w="1020" w:type="dxa"/>
            <w:tcBorders>
              <w:top w:val="nil"/>
              <w:left w:val="nil"/>
              <w:bottom w:val="single" w:sz="8" w:space="0" w:color="auto"/>
              <w:right w:val="single" w:sz="8" w:space="0" w:color="auto"/>
            </w:tcBorders>
            <w:shd w:val="clear" w:color="auto" w:fill="auto"/>
            <w:noWrap/>
            <w:vAlign w:val="center"/>
            <w:hideMark/>
          </w:tcPr>
          <w:p w14:paraId="1B35AC3D" w14:textId="77777777" w:rsidR="005C29E4" w:rsidRPr="005C29E4" w:rsidRDefault="005C29E4" w:rsidP="005C2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5C29E4">
              <w:rPr>
                <w:rFonts w:ascii="Arial" w:eastAsia="Times New Roman" w:hAnsi="Arial" w:cs="Arial"/>
                <w:color w:val="000000"/>
                <w:sz w:val="18"/>
                <w:szCs w:val="18"/>
                <w:lang w:val="fi-FI" w:eastAsia="zh-CN"/>
              </w:rPr>
              <w:t>9027%</w:t>
            </w:r>
          </w:p>
        </w:tc>
      </w:tr>
    </w:tbl>
    <w:p w14:paraId="6BEB78B9" w14:textId="77777777" w:rsidR="00F54279" w:rsidRPr="00E4458E" w:rsidRDefault="00F54279" w:rsidP="00E4458E"/>
    <w:p w14:paraId="366374A8" w14:textId="715B7FF7" w:rsidR="00323048" w:rsidRDefault="00323048" w:rsidP="414AB93D">
      <w:pPr>
        <w:rPr>
          <w:lang w:val="en-CA"/>
        </w:rPr>
      </w:pPr>
      <w:r w:rsidRPr="414AB93D">
        <w:rPr>
          <w:lang w:val="en-CA"/>
        </w:rPr>
        <w:t xml:space="preserve">For the experimental results showed in </w:t>
      </w:r>
      <w:r w:rsidR="002A4AC3" w:rsidRPr="414AB93D">
        <w:rPr>
          <w:lang w:val="en-CA"/>
        </w:rPr>
        <w:t>Table 3</w:t>
      </w:r>
      <w:r w:rsidRPr="414AB93D">
        <w:rPr>
          <w:lang w:val="en-CA"/>
        </w:rPr>
        <w:t>, one of the base model</w:t>
      </w:r>
      <w:r w:rsidR="00924F03" w:rsidRPr="414AB93D">
        <w:rPr>
          <w:lang w:val="en-CA"/>
        </w:rPr>
        <w:t>s</w:t>
      </w:r>
      <w:r w:rsidRPr="414AB93D">
        <w:rPr>
          <w:lang w:val="en-CA"/>
        </w:rPr>
        <w:t xml:space="preserve"> is replaced with </w:t>
      </w:r>
      <w:r w:rsidR="00423198" w:rsidRPr="414AB93D">
        <w:rPr>
          <w:lang w:val="en-CA"/>
        </w:rPr>
        <w:t xml:space="preserve">an </w:t>
      </w:r>
      <w:r w:rsidRPr="414AB93D">
        <w:rPr>
          <w:lang w:val="en-CA"/>
        </w:rPr>
        <w:t xml:space="preserve">overfitted one. However, compared to base model, decreased performance for some blocks by overfitted filter </w:t>
      </w:r>
      <w:r w:rsidR="00B7475D" w:rsidRPr="414AB93D">
        <w:rPr>
          <w:lang w:val="en-CA"/>
        </w:rPr>
        <w:t xml:space="preserve">was </w:t>
      </w:r>
      <w:r w:rsidRPr="414AB93D">
        <w:rPr>
          <w:lang w:val="en-CA"/>
        </w:rPr>
        <w:t xml:space="preserve">noticed during </w:t>
      </w:r>
      <w:r w:rsidR="007700A9" w:rsidRPr="414AB93D">
        <w:rPr>
          <w:lang w:val="en-CA"/>
        </w:rPr>
        <w:t>overfitting</w:t>
      </w:r>
      <w:r w:rsidR="00614BC6" w:rsidRPr="414AB93D">
        <w:rPr>
          <w:lang w:val="en-CA"/>
        </w:rPr>
        <w:t xml:space="preserve">. Using 5 models (4 base models + 1 overfitted model) in the inference </w:t>
      </w:r>
      <w:r w:rsidR="00795F3A" w:rsidRPr="414AB93D">
        <w:rPr>
          <w:lang w:val="en-CA"/>
        </w:rPr>
        <w:t>is</w:t>
      </w:r>
      <w:r w:rsidR="00614BC6" w:rsidRPr="414AB93D">
        <w:rPr>
          <w:lang w:val="en-CA"/>
        </w:rPr>
        <w:t xml:space="preserve"> studied and the corresponding results</w:t>
      </w:r>
      <w:r w:rsidR="00EC6065">
        <w:rPr>
          <w:lang w:val="en-CA"/>
        </w:rPr>
        <w:t xml:space="preserve"> on class</w:t>
      </w:r>
      <w:r w:rsidR="00851D53">
        <w:rPr>
          <w:lang w:val="en-CA"/>
        </w:rPr>
        <w:t>es</w:t>
      </w:r>
      <w:r w:rsidR="00EC6065">
        <w:rPr>
          <w:lang w:val="en-CA"/>
        </w:rPr>
        <w:t xml:space="preserve"> C and D</w:t>
      </w:r>
      <w:r w:rsidR="00614BC6" w:rsidRPr="414AB93D">
        <w:rPr>
          <w:lang w:val="en-CA"/>
        </w:rPr>
        <w:t xml:space="preserve"> are showed in </w:t>
      </w:r>
      <w:r w:rsidR="004F6278" w:rsidRPr="414AB93D">
        <w:rPr>
          <w:lang w:val="en-CA"/>
        </w:rPr>
        <w:t xml:space="preserve">Table </w:t>
      </w:r>
      <w:r w:rsidR="005C29E4">
        <w:rPr>
          <w:lang w:val="en-CA"/>
        </w:rPr>
        <w:t>5</w:t>
      </w:r>
      <w:r w:rsidR="00614BC6" w:rsidRPr="414AB93D">
        <w:rPr>
          <w:lang w:val="en-CA"/>
        </w:rPr>
        <w:t>.</w:t>
      </w:r>
    </w:p>
    <w:p w14:paraId="1BA36449" w14:textId="77777777" w:rsidR="00821B4B" w:rsidRDefault="00821B4B" w:rsidP="00821B4B">
      <w:pPr>
        <w:pStyle w:val="Caption"/>
        <w:jc w:val="center"/>
      </w:pPr>
    </w:p>
    <w:p w14:paraId="075CE3B6" w14:textId="5BF03AF2" w:rsidR="00FB4829" w:rsidRPr="00FB4829" w:rsidRDefault="00821B4B" w:rsidP="00FB4829">
      <w:pPr>
        <w:pStyle w:val="Caption"/>
        <w:jc w:val="center"/>
      </w:pPr>
      <w:r>
        <w:t xml:space="preserve">Table </w:t>
      </w:r>
      <w:r w:rsidR="005C29E4">
        <w:t>5</w:t>
      </w:r>
      <w:r>
        <w:t xml:space="preserve"> </w:t>
      </w:r>
      <w:r w:rsidRPr="00CA1F1D">
        <w:t xml:space="preserve">BD-rate of </w:t>
      </w:r>
      <w:r>
        <w:t>using 5 models (4 base models + 1 overfitted model) in inference.</w:t>
      </w:r>
      <w:r w:rsidRPr="00CA1F1D">
        <w:t xml:space="preserve"> Anchor: NNVC </w:t>
      </w:r>
      <w:r>
        <w:t>5</w:t>
      </w:r>
      <w:r w:rsidRPr="00CA1F1D">
        <w:t>.0</w:t>
      </w:r>
    </w:p>
    <w:tbl>
      <w:tblPr>
        <w:tblW w:w="8205" w:type="dxa"/>
        <w:tblCellMar>
          <w:left w:w="70" w:type="dxa"/>
          <w:right w:w="70" w:type="dxa"/>
        </w:tblCellMar>
        <w:tblLook w:val="04A0" w:firstRow="1" w:lastRow="0" w:firstColumn="1" w:lastColumn="0" w:noHBand="0" w:noVBand="1"/>
      </w:tblPr>
      <w:tblGrid>
        <w:gridCol w:w="1411"/>
        <w:gridCol w:w="850"/>
        <w:gridCol w:w="850"/>
        <w:gridCol w:w="850"/>
        <w:gridCol w:w="850"/>
        <w:gridCol w:w="850"/>
        <w:gridCol w:w="850"/>
        <w:gridCol w:w="715"/>
        <w:gridCol w:w="979"/>
      </w:tblGrid>
      <w:tr w:rsidR="00FB4829" w:rsidRPr="00E4458E" w14:paraId="2B2546C0" w14:textId="77777777" w:rsidTr="00AA104C">
        <w:trPr>
          <w:trHeight w:val="431"/>
        </w:trPr>
        <w:tc>
          <w:tcPr>
            <w:tcW w:w="1411" w:type="dxa"/>
            <w:tcBorders>
              <w:top w:val="nil"/>
              <w:left w:val="nil"/>
              <w:bottom w:val="single" w:sz="8" w:space="0" w:color="auto"/>
              <w:right w:val="nil"/>
            </w:tcBorders>
            <w:shd w:val="clear" w:color="auto" w:fill="auto"/>
            <w:noWrap/>
            <w:vAlign w:val="center"/>
            <w:hideMark/>
          </w:tcPr>
          <w:p w14:paraId="58A3446C" w14:textId="77777777" w:rsidR="00E4458E" w:rsidRPr="00867DE0"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A84CE7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Y-PSNR</w:t>
            </w:r>
          </w:p>
        </w:tc>
        <w:tc>
          <w:tcPr>
            <w:tcW w:w="850" w:type="dxa"/>
            <w:tcBorders>
              <w:top w:val="single" w:sz="8" w:space="0" w:color="auto"/>
              <w:left w:val="nil"/>
              <w:bottom w:val="single" w:sz="8" w:space="0" w:color="auto"/>
              <w:right w:val="nil"/>
            </w:tcBorders>
            <w:shd w:val="clear" w:color="auto" w:fill="auto"/>
            <w:noWrap/>
            <w:vAlign w:val="center"/>
            <w:hideMark/>
          </w:tcPr>
          <w:p w14:paraId="23F1359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U-PSNR</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7A0FE6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V-PSNR</w:t>
            </w: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764D7403"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Y-MSIM</w:t>
            </w:r>
          </w:p>
        </w:tc>
        <w:tc>
          <w:tcPr>
            <w:tcW w:w="850" w:type="dxa"/>
            <w:tcBorders>
              <w:top w:val="single" w:sz="8" w:space="0" w:color="auto"/>
              <w:left w:val="nil"/>
              <w:bottom w:val="single" w:sz="8" w:space="0" w:color="auto"/>
              <w:right w:val="nil"/>
            </w:tcBorders>
            <w:shd w:val="clear" w:color="auto" w:fill="auto"/>
            <w:noWrap/>
            <w:vAlign w:val="center"/>
            <w:hideMark/>
          </w:tcPr>
          <w:p w14:paraId="14687DD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U-MSIM</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07AF95F8"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V-MSIM</w:t>
            </w:r>
          </w:p>
        </w:tc>
        <w:tc>
          <w:tcPr>
            <w:tcW w:w="715" w:type="dxa"/>
            <w:tcBorders>
              <w:top w:val="single" w:sz="8" w:space="0" w:color="auto"/>
              <w:left w:val="single" w:sz="8" w:space="0" w:color="auto"/>
              <w:bottom w:val="single" w:sz="8" w:space="0" w:color="auto"/>
              <w:right w:val="nil"/>
            </w:tcBorders>
            <w:shd w:val="clear" w:color="auto" w:fill="auto"/>
            <w:noWrap/>
            <w:vAlign w:val="center"/>
            <w:hideMark/>
          </w:tcPr>
          <w:p w14:paraId="7618F2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EncT</w:t>
            </w:r>
          </w:p>
        </w:tc>
        <w:tc>
          <w:tcPr>
            <w:tcW w:w="979" w:type="dxa"/>
            <w:tcBorders>
              <w:top w:val="single" w:sz="8" w:space="0" w:color="auto"/>
              <w:left w:val="nil"/>
              <w:bottom w:val="single" w:sz="8" w:space="0" w:color="auto"/>
              <w:right w:val="single" w:sz="8" w:space="0" w:color="auto"/>
            </w:tcBorders>
            <w:shd w:val="clear" w:color="auto" w:fill="auto"/>
            <w:noWrap/>
            <w:vAlign w:val="center"/>
            <w:hideMark/>
          </w:tcPr>
          <w:p w14:paraId="3627AD04"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DecT CPU</w:t>
            </w:r>
          </w:p>
        </w:tc>
      </w:tr>
      <w:tr w:rsidR="00E4458E" w:rsidRPr="00E4458E" w14:paraId="0651CFFD" w14:textId="77777777" w:rsidTr="00AA104C">
        <w:trPr>
          <w:trHeight w:val="431"/>
        </w:trPr>
        <w:tc>
          <w:tcPr>
            <w:tcW w:w="1411" w:type="dxa"/>
            <w:tcBorders>
              <w:top w:val="single" w:sz="8" w:space="0" w:color="auto"/>
              <w:left w:val="single" w:sz="8" w:space="0" w:color="auto"/>
              <w:bottom w:val="nil"/>
              <w:right w:val="single" w:sz="8" w:space="0" w:color="auto"/>
            </w:tcBorders>
            <w:shd w:val="clear" w:color="auto" w:fill="auto"/>
            <w:noWrap/>
            <w:vAlign w:val="center"/>
            <w:hideMark/>
          </w:tcPr>
          <w:p w14:paraId="09084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C</w:t>
            </w:r>
          </w:p>
        </w:tc>
        <w:tc>
          <w:tcPr>
            <w:tcW w:w="850" w:type="dxa"/>
            <w:tcBorders>
              <w:top w:val="nil"/>
              <w:left w:val="nil"/>
              <w:bottom w:val="nil"/>
              <w:right w:val="nil"/>
            </w:tcBorders>
            <w:shd w:val="clear" w:color="auto" w:fill="auto"/>
            <w:noWrap/>
            <w:vAlign w:val="center"/>
            <w:hideMark/>
          </w:tcPr>
          <w:p w14:paraId="1CFE17C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-1.12%</w:t>
            </w:r>
          </w:p>
        </w:tc>
        <w:tc>
          <w:tcPr>
            <w:tcW w:w="850" w:type="dxa"/>
            <w:tcBorders>
              <w:top w:val="nil"/>
              <w:left w:val="nil"/>
              <w:bottom w:val="nil"/>
              <w:right w:val="nil"/>
            </w:tcBorders>
            <w:shd w:val="clear" w:color="000000" w:fill="CCFFCC"/>
            <w:noWrap/>
            <w:vAlign w:val="center"/>
            <w:hideMark/>
          </w:tcPr>
          <w:p w14:paraId="5AE33EE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-5.14%</w:t>
            </w:r>
          </w:p>
        </w:tc>
        <w:tc>
          <w:tcPr>
            <w:tcW w:w="850" w:type="dxa"/>
            <w:tcBorders>
              <w:top w:val="nil"/>
              <w:left w:val="nil"/>
              <w:bottom w:val="nil"/>
              <w:right w:val="single" w:sz="4" w:space="0" w:color="auto"/>
            </w:tcBorders>
            <w:shd w:val="clear" w:color="000000" w:fill="CCFFCC"/>
            <w:noWrap/>
            <w:vAlign w:val="center"/>
            <w:hideMark/>
          </w:tcPr>
          <w:p w14:paraId="5AF014C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-3.30%</w:t>
            </w:r>
          </w:p>
        </w:tc>
        <w:tc>
          <w:tcPr>
            <w:tcW w:w="850" w:type="dxa"/>
            <w:tcBorders>
              <w:top w:val="nil"/>
              <w:left w:val="single" w:sz="8" w:space="0" w:color="auto"/>
              <w:bottom w:val="nil"/>
              <w:right w:val="nil"/>
            </w:tcBorders>
            <w:shd w:val="clear" w:color="auto" w:fill="auto"/>
            <w:noWrap/>
            <w:vAlign w:val="center"/>
            <w:hideMark/>
          </w:tcPr>
          <w:p w14:paraId="475AFF39"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-0.29%</w:t>
            </w:r>
          </w:p>
        </w:tc>
        <w:tc>
          <w:tcPr>
            <w:tcW w:w="850" w:type="dxa"/>
            <w:tcBorders>
              <w:top w:val="nil"/>
              <w:left w:val="nil"/>
              <w:bottom w:val="nil"/>
              <w:right w:val="nil"/>
            </w:tcBorders>
            <w:shd w:val="clear" w:color="000000" w:fill="CCFFCC"/>
            <w:noWrap/>
            <w:vAlign w:val="center"/>
            <w:hideMark/>
          </w:tcPr>
          <w:p w14:paraId="08FE062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-5.11%</w:t>
            </w:r>
          </w:p>
        </w:tc>
        <w:tc>
          <w:tcPr>
            <w:tcW w:w="850" w:type="dxa"/>
            <w:tcBorders>
              <w:top w:val="nil"/>
              <w:left w:val="nil"/>
              <w:bottom w:val="nil"/>
              <w:right w:val="single" w:sz="8" w:space="0" w:color="auto"/>
            </w:tcBorders>
            <w:shd w:val="clear" w:color="000000" w:fill="CCFFCC"/>
            <w:noWrap/>
            <w:vAlign w:val="center"/>
            <w:hideMark/>
          </w:tcPr>
          <w:p w14:paraId="143DB9FE"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-3.59%</w:t>
            </w:r>
          </w:p>
        </w:tc>
        <w:tc>
          <w:tcPr>
            <w:tcW w:w="715" w:type="dxa"/>
            <w:tcBorders>
              <w:top w:val="nil"/>
              <w:left w:val="single" w:sz="8" w:space="0" w:color="auto"/>
              <w:bottom w:val="nil"/>
              <w:right w:val="nil"/>
            </w:tcBorders>
            <w:shd w:val="clear" w:color="auto" w:fill="auto"/>
            <w:noWrap/>
            <w:vAlign w:val="center"/>
            <w:hideMark/>
          </w:tcPr>
          <w:p w14:paraId="1F14F9E0"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979" w:type="dxa"/>
            <w:tcBorders>
              <w:top w:val="nil"/>
              <w:left w:val="nil"/>
              <w:bottom w:val="nil"/>
              <w:right w:val="single" w:sz="8" w:space="0" w:color="auto"/>
            </w:tcBorders>
            <w:shd w:val="clear" w:color="auto" w:fill="auto"/>
            <w:noWrap/>
            <w:vAlign w:val="center"/>
            <w:hideMark/>
          </w:tcPr>
          <w:p w14:paraId="02C2CD7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r w:rsidR="00E4458E" w:rsidRPr="00E4458E" w14:paraId="1654E1C0" w14:textId="77777777" w:rsidTr="00AA104C">
        <w:trPr>
          <w:trHeight w:val="431"/>
        </w:trPr>
        <w:tc>
          <w:tcPr>
            <w:tcW w:w="1411" w:type="dxa"/>
            <w:tcBorders>
              <w:top w:val="single" w:sz="8" w:space="0" w:color="auto"/>
              <w:left w:val="single" w:sz="8" w:space="0" w:color="auto"/>
              <w:bottom w:val="single" w:sz="8" w:space="0" w:color="auto"/>
              <w:right w:val="nil"/>
            </w:tcBorders>
            <w:shd w:val="clear" w:color="auto" w:fill="auto"/>
            <w:noWrap/>
            <w:vAlign w:val="center"/>
            <w:hideMark/>
          </w:tcPr>
          <w:p w14:paraId="13807D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Class D</w:t>
            </w: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4362B4D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-0.84%</w:t>
            </w:r>
          </w:p>
        </w:tc>
        <w:tc>
          <w:tcPr>
            <w:tcW w:w="850" w:type="dxa"/>
            <w:tcBorders>
              <w:top w:val="single" w:sz="8" w:space="0" w:color="auto"/>
              <w:left w:val="nil"/>
              <w:bottom w:val="single" w:sz="8" w:space="0" w:color="auto"/>
              <w:right w:val="nil"/>
            </w:tcBorders>
            <w:shd w:val="clear" w:color="000000" w:fill="CCFFCC"/>
            <w:noWrap/>
            <w:vAlign w:val="center"/>
            <w:hideMark/>
          </w:tcPr>
          <w:p w14:paraId="3CC03ECC"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-8.08%</w:t>
            </w:r>
          </w:p>
        </w:tc>
        <w:tc>
          <w:tcPr>
            <w:tcW w:w="850" w:type="dxa"/>
            <w:tcBorders>
              <w:top w:val="single" w:sz="8" w:space="0" w:color="auto"/>
              <w:left w:val="nil"/>
              <w:bottom w:val="single" w:sz="8" w:space="0" w:color="auto"/>
              <w:right w:val="single" w:sz="4" w:space="0" w:color="auto"/>
            </w:tcBorders>
            <w:shd w:val="clear" w:color="000000" w:fill="CCFFCC"/>
            <w:noWrap/>
            <w:vAlign w:val="center"/>
            <w:hideMark/>
          </w:tcPr>
          <w:p w14:paraId="3635F5C5"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-7.35%</w:t>
            </w: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4F22625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0.68%</w:t>
            </w:r>
          </w:p>
        </w:tc>
        <w:tc>
          <w:tcPr>
            <w:tcW w:w="850" w:type="dxa"/>
            <w:tcBorders>
              <w:top w:val="single" w:sz="8" w:space="0" w:color="auto"/>
              <w:left w:val="nil"/>
              <w:bottom w:val="single" w:sz="8" w:space="0" w:color="auto"/>
              <w:right w:val="nil"/>
            </w:tcBorders>
            <w:shd w:val="clear" w:color="000000" w:fill="CCFFCC"/>
            <w:noWrap/>
            <w:vAlign w:val="center"/>
            <w:hideMark/>
          </w:tcPr>
          <w:p w14:paraId="75240416"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-7.76%</w:t>
            </w:r>
          </w:p>
        </w:tc>
        <w:tc>
          <w:tcPr>
            <w:tcW w:w="850" w:type="dxa"/>
            <w:tcBorders>
              <w:top w:val="single" w:sz="8" w:space="0" w:color="auto"/>
              <w:left w:val="nil"/>
              <w:bottom w:val="single" w:sz="8" w:space="0" w:color="auto"/>
              <w:right w:val="single" w:sz="8" w:space="0" w:color="auto"/>
            </w:tcBorders>
            <w:shd w:val="clear" w:color="000000" w:fill="CCFFCC"/>
            <w:noWrap/>
            <w:vAlign w:val="center"/>
            <w:hideMark/>
          </w:tcPr>
          <w:p w14:paraId="01BDC7B1"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E4458E">
              <w:rPr>
                <w:rFonts w:ascii="Arial" w:eastAsia="Times New Roman" w:hAnsi="Arial" w:cs="Arial"/>
                <w:sz w:val="18"/>
                <w:szCs w:val="18"/>
                <w:lang w:val="fi-FI" w:eastAsia="zh-CN"/>
              </w:rPr>
              <w:t>-7.61%</w:t>
            </w:r>
          </w:p>
        </w:tc>
        <w:tc>
          <w:tcPr>
            <w:tcW w:w="715" w:type="dxa"/>
            <w:tcBorders>
              <w:top w:val="single" w:sz="8" w:space="0" w:color="auto"/>
              <w:left w:val="single" w:sz="8" w:space="0" w:color="auto"/>
              <w:bottom w:val="single" w:sz="8" w:space="0" w:color="auto"/>
              <w:right w:val="nil"/>
            </w:tcBorders>
            <w:shd w:val="clear" w:color="auto" w:fill="auto"/>
            <w:noWrap/>
            <w:vAlign w:val="center"/>
            <w:hideMark/>
          </w:tcPr>
          <w:p w14:paraId="68A282FA"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102%</w:t>
            </w:r>
          </w:p>
        </w:tc>
        <w:tc>
          <w:tcPr>
            <w:tcW w:w="979" w:type="dxa"/>
            <w:tcBorders>
              <w:top w:val="single" w:sz="8" w:space="0" w:color="auto"/>
              <w:left w:val="nil"/>
              <w:bottom w:val="single" w:sz="8" w:space="0" w:color="auto"/>
              <w:right w:val="single" w:sz="8" w:space="0" w:color="auto"/>
            </w:tcBorders>
            <w:shd w:val="clear" w:color="auto" w:fill="auto"/>
            <w:noWrap/>
            <w:vAlign w:val="center"/>
            <w:hideMark/>
          </w:tcPr>
          <w:p w14:paraId="3D879B12" w14:textId="77777777" w:rsidR="00E4458E" w:rsidRPr="00E4458E" w:rsidRDefault="00E4458E" w:rsidP="00E44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E4458E">
              <w:rPr>
                <w:rFonts w:ascii="Arial" w:eastAsia="Times New Roman" w:hAnsi="Arial" w:cs="Arial"/>
                <w:color w:val="000000"/>
                <w:sz w:val="18"/>
                <w:szCs w:val="18"/>
                <w:lang w:val="fi-FI" w:eastAsia="zh-CN"/>
              </w:rPr>
              <w:t>106%</w:t>
            </w:r>
          </w:p>
        </w:tc>
      </w:tr>
    </w:tbl>
    <w:p w14:paraId="2CEFF1A7" w14:textId="77777777" w:rsidR="00FB4829" w:rsidRDefault="00FB4829" w:rsidP="004234F0">
      <w:pPr>
        <w:rPr>
          <w:szCs w:val="22"/>
          <w:lang w:val="en-CA"/>
        </w:rPr>
      </w:pPr>
    </w:p>
    <w:p w14:paraId="63C80694" w14:textId="4E948C3D" w:rsidR="248245A4" w:rsidRDefault="55270DE6" w:rsidP="248245A4">
      <w:pPr>
        <w:rPr>
          <w:lang w:val="en-CA"/>
        </w:rPr>
      </w:pPr>
      <w:r w:rsidRPr="1C451AF1">
        <w:rPr>
          <w:lang w:val="en-CA"/>
        </w:rPr>
        <w:t>Additionally,</w:t>
      </w:r>
      <w:r w:rsidR="727274AA" w:rsidRPr="1C451AF1">
        <w:rPr>
          <w:lang w:val="en-CA"/>
        </w:rPr>
        <w:t xml:space="preserve"> </w:t>
      </w:r>
      <w:bookmarkStart w:id="13" w:name="_Int_iKq88JeT"/>
      <w:r w:rsidR="727274AA" w:rsidRPr="1C451AF1">
        <w:rPr>
          <w:lang w:val="en-CA"/>
        </w:rPr>
        <w:t>in order to</w:t>
      </w:r>
      <w:bookmarkEnd w:id="13"/>
      <w:r w:rsidR="727274AA" w:rsidRPr="1C451AF1">
        <w:rPr>
          <w:lang w:val="en-CA"/>
        </w:rPr>
        <w:t xml:space="preserve"> </w:t>
      </w:r>
      <w:r w:rsidR="0FA2BAD9" w:rsidRPr="1C451AF1">
        <w:rPr>
          <w:lang w:val="en-CA"/>
        </w:rPr>
        <w:t xml:space="preserve">remove </w:t>
      </w:r>
      <w:r w:rsidR="727274AA" w:rsidRPr="1C451AF1">
        <w:rPr>
          <w:lang w:val="en-CA"/>
        </w:rPr>
        <w:t xml:space="preserve">the influence of </w:t>
      </w:r>
      <w:r w:rsidR="08665CAC" w:rsidRPr="1C451AF1">
        <w:rPr>
          <w:lang w:val="en-CA"/>
        </w:rPr>
        <w:t xml:space="preserve">the NN </w:t>
      </w:r>
      <w:r w:rsidR="727274AA" w:rsidRPr="1C451AF1">
        <w:rPr>
          <w:lang w:val="en-CA"/>
        </w:rPr>
        <w:t xml:space="preserve">intra </w:t>
      </w:r>
      <w:r w:rsidR="6BF43E7F" w:rsidRPr="1C451AF1">
        <w:rPr>
          <w:lang w:val="en-CA"/>
        </w:rPr>
        <w:t>prediction tool</w:t>
      </w:r>
      <w:r w:rsidR="727274AA" w:rsidRPr="1C451AF1">
        <w:rPr>
          <w:lang w:val="en-CA"/>
        </w:rPr>
        <w:t xml:space="preserve"> on </w:t>
      </w:r>
      <w:r w:rsidR="08665CAC" w:rsidRPr="1C451AF1">
        <w:rPr>
          <w:lang w:val="en-CA"/>
        </w:rPr>
        <w:t xml:space="preserve">the </w:t>
      </w:r>
      <w:r w:rsidR="727274AA" w:rsidRPr="1C451AF1">
        <w:rPr>
          <w:lang w:val="en-CA"/>
        </w:rPr>
        <w:t xml:space="preserve">overfitting approach, </w:t>
      </w:r>
      <w:r w:rsidR="4633EECE" w:rsidRPr="1C451AF1">
        <w:rPr>
          <w:lang w:val="en-CA"/>
        </w:rPr>
        <w:t xml:space="preserve">Table </w:t>
      </w:r>
      <w:r w:rsidR="00C7603E">
        <w:rPr>
          <w:lang w:val="en-CA"/>
        </w:rPr>
        <w:t>6</w:t>
      </w:r>
      <w:r w:rsidR="4633EECE" w:rsidRPr="1C451AF1">
        <w:rPr>
          <w:lang w:val="en-CA"/>
        </w:rPr>
        <w:t xml:space="preserve"> presents results (classes C and D) for the case where the NN </w:t>
      </w:r>
      <w:r w:rsidR="4FA52C56" w:rsidRPr="1C451AF1">
        <w:rPr>
          <w:lang w:val="en-CA"/>
        </w:rPr>
        <w:t xml:space="preserve">intra </w:t>
      </w:r>
      <w:r w:rsidR="4633EECE" w:rsidRPr="1C451AF1">
        <w:rPr>
          <w:lang w:val="en-CA"/>
        </w:rPr>
        <w:t xml:space="preserve">prediction tool is </w:t>
      </w:r>
      <w:r w:rsidR="4FA52C56" w:rsidRPr="1C451AF1">
        <w:rPr>
          <w:lang w:val="en-CA"/>
        </w:rPr>
        <w:t>disabled during inference</w:t>
      </w:r>
      <w:r w:rsidR="495B57AD" w:rsidRPr="1C451AF1">
        <w:rPr>
          <w:lang w:val="en-CA"/>
        </w:rPr>
        <w:t xml:space="preserve"> in both the anchor and the test</w:t>
      </w:r>
      <w:r w:rsidR="001B6DF2">
        <w:rPr>
          <w:lang w:val="en-CA"/>
        </w:rPr>
        <w:t xml:space="preserve"> while Table 7 shows the comparison with the anchor </w:t>
      </w:r>
      <w:r w:rsidR="00E35993">
        <w:rPr>
          <w:lang w:val="en-CA"/>
        </w:rPr>
        <w:t xml:space="preserve">where </w:t>
      </w:r>
      <w:r w:rsidR="001A3938">
        <w:rPr>
          <w:lang w:val="en-CA"/>
        </w:rPr>
        <w:t>both intra filters and low-complexity filters are</w:t>
      </w:r>
      <w:r w:rsidR="006C48D0">
        <w:rPr>
          <w:lang w:val="en-CA"/>
        </w:rPr>
        <w:t xml:space="preserve"> </w:t>
      </w:r>
      <w:r w:rsidR="001B6DF2">
        <w:rPr>
          <w:lang w:val="en-CA"/>
        </w:rPr>
        <w:t xml:space="preserve">disabled. </w:t>
      </w:r>
      <w:r w:rsidR="495B57AD" w:rsidRPr="1C451AF1">
        <w:rPr>
          <w:lang w:val="en-CA"/>
        </w:rPr>
        <w:t>The overfitted model was obtained based on data coded with NN intra prediction tool disabled.</w:t>
      </w:r>
    </w:p>
    <w:p w14:paraId="1EBD034E" w14:textId="77777777" w:rsidR="0082211E" w:rsidRDefault="0082211E" w:rsidP="248245A4">
      <w:pPr>
        <w:rPr>
          <w:lang w:val="en-CA"/>
        </w:rPr>
      </w:pPr>
    </w:p>
    <w:p w14:paraId="5248CB0B" w14:textId="26A1612D" w:rsidR="00F6681D" w:rsidRDefault="00F6681D" w:rsidP="60D6EA86">
      <w:pPr>
        <w:pStyle w:val="Caption"/>
        <w:jc w:val="center"/>
        <w:rPr>
          <w:lang w:val="en-CA"/>
        </w:rPr>
      </w:pPr>
      <w:r>
        <w:t xml:space="preserve">Table </w:t>
      </w:r>
      <w:r w:rsidR="004B304B">
        <w:t>6</w:t>
      </w:r>
      <w:r>
        <w:t xml:space="preserve"> BD-rate of </w:t>
      </w:r>
      <w:r w:rsidR="00742402">
        <w:t xml:space="preserve">disabling intra filters </w:t>
      </w:r>
      <w:r>
        <w:t>in inference. Anchor: NNVC 5.0</w:t>
      </w:r>
      <w:r w:rsidR="00742402">
        <w:t xml:space="preserve"> without intra filters</w:t>
      </w:r>
    </w:p>
    <w:tbl>
      <w:tblPr>
        <w:tblW w:w="8741" w:type="dxa"/>
        <w:tblLook w:val="04A0" w:firstRow="1" w:lastRow="0" w:firstColumn="1" w:lastColumn="0" w:noHBand="0" w:noVBand="1"/>
      </w:tblPr>
      <w:tblGrid>
        <w:gridCol w:w="1314"/>
        <w:gridCol w:w="974"/>
        <w:gridCol w:w="983"/>
        <w:gridCol w:w="975"/>
        <w:gridCol w:w="943"/>
        <w:gridCol w:w="943"/>
        <w:gridCol w:w="945"/>
        <w:gridCol w:w="858"/>
        <w:gridCol w:w="806"/>
      </w:tblGrid>
      <w:tr w:rsidR="00AA104C" w14:paraId="621AD97A" w14:textId="77777777" w:rsidTr="00AA104C">
        <w:trPr>
          <w:trHeight w:val="683"/>
        </w:trPr>
        <w:tc>
          <w:tcPr>
            <w:tcW w:w="1314" w:type="dxa"/>
            <w:tcBorders>
              <w:top w:val="nil"/>
              <w:left w:val="nil"/>
              <w:bottom w:val="single" w:sz="8" w:space="0" w:color="auto"/>
              <w:right w:val="nil"/>
            </w:tcBorders>
            <w:shd w:val="clear" w:color="auto" w:fill="auto"/>
            <w:vAlign w:val="center"/>
          </w:tcPr>
          <w:p w14:paraId="1B272A26" w14:textId="77777777" w:rsidR="60D6EA86" w:rsidRPr="00C94710"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en-GB" w:eastAsia="zh-CN"/>
              </w:rPr>
            </w:pPr>
          </w:p>
        </w:tc>
        <w:tc>
          <w:tcPr>
            <w:tcW w:w="974" w:type="dxa"/>
            <w:tcBorders>
              <w:top w:val="single" w:sz="8" w:space="0" w:color="auto"/>
              <w:left w:val="single" w:sz="8" w:space="0" w:color="auto"/>
              <w:bottom w:val="single" w:sz="8" w:space="0" w:color="auto"/>
              <w:right w:val="nil"/>
            </w:tcBorders>
            <w:shd w:val="clear" w:color="auto" w:fill="auto"/>
            <w:vAlign w:val="center"/>
          </w:tcPr>
          <w:p w14:paraId="19FDC959"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Y-PSNR</w:t>
            </w:r>
          </w:p>
        </w:tc>
        <w:tc>
          <w:tcPr>
            <w:tcW w:w="983" w:type="dxa"/>
            <w:tcBorders>
              <w:top w:val="single" w:sz="8" w:space="0" w:color="auto"/>
              <w:left w:val="nil"/>
              <w:bottom w:val="single" w:sz="8" w:space="0" w:color="auto"/>
              <w:right w:val="nil"/>
            </w:tcBorders>
            <w:shd w:val="clear" w:color="auto" w:fill="auto"/>
            <w:vAlign w:val="center"/>
          </w:tcPr>
          <w:p w14:paraId="186C81AB"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U-PSNR</w:t>
            </w:r>
          </w:p>
        </w:tc>
        <w:tc>
          <w:tcPr>
            <w:tcW w:w="975" w:type="dxa"/>
            <w:tcBorders>
              <w:top w:val="single" w:sz="8" w:space="0" w:color="auto"/>
              <w:left w:val="nil"/>
              <w:bottom w:val="single" w:sz="8" w:space="0" w:color="auto"/>
              <w:right w:val="single" w:sz="4" w:space="0" w:color="auto"/>
            </w:tcBorders>
            <w:shd w:val="clear" w:color="auto" w:fill="auto"/>
            <w:vAlign w:val="center"/>
          </w:tcPr>
          <w:p w14:paraId="5614C9F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V-PSNR</w:t>
            </w:r>
          </w:p>
        </w:tc>
        <w:tc>
          <w:tcPr>
            <w:tcW w:w="943" w:type="dxa"/>
            <w:tcBorders>
              <w:top w:val="single" w:sz="8" w:space="0" w:color="auto"/>
              <w:left w:val="single" w:sz="8" w:space="0" w:color="auto"/>
              <w:bottom w:val="single" w:sz="8" w:space="0" w:color="auto"/>
              <w:right w:val="nil"/>
            </w:tcBorders>
            <w:shd w:val="clear" w:color="auto" w:fill="auto"/>
            <w:vAlign w:val="center"/>
          </w:tcPr>
          <w:p w14:paraId="0AE4ECF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Y-MSIM</w:t>
            </w:r>
          </w:p>
        </w:tc>
        <w:tc>
          <w:tcPr>
            <w:tcW w:w="943" w:type="dxa"/>
            <w:tcBorders>
              <w:top w:val="single" w:sz="8" w:space="0" w:color="auto"/>
              <w:left w:val="nil"/>
              <w:bottom w:val="single" w:sz="8" w:space="0" w:color="auto"/>
              <w:right w:val="nil"/>
            </w:tcBorders>
            <w:shd w:val="clear" w:color="auto" w:fill="auto"/>
            <w:vAlign w:val="center"/>
          </w:tcPr>
          <w:p w14:paraId="2B32BD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U-MSIM</w:t>
            </w:r>
          </w:p>
        </w:tc>
        <w:tc>
          <w:tcPr>
            <w:tcW w:w="945" w:type="dxa"/>
            <w:tcBorders>
              <w:top w:val="single" w:sz="8" w:space="0" w:color="auto"/>
              <w:left w:val="nil"/>
              <w:bottom w:val="single" w:sz="8" w:space="0" w:color="auto"/>
              <w:right w:val="single" w:sz="8" w:space="0" w:color="auto"/>
            </w:tcBorders>
            <w:shd w:val="clear" w:color="auto" w:fill="auto"/>
            <w:vAlign w:val="center"/>
          </w:tcPr>
          <w:p w14:paraId="7CA0F01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V-MSIM</w:t>
            </w:r>
          </w:p>
        </w:tc>
        <w:tc>
          <w:tcPr>
            <w:tcW w:w="858" w:type="dxa"/>
            <w:tcBorders>
              <w:top w:val="single" w:sz="8" w:space="0" w:color="auto"/>
              <w:left w:val="single" w:sz="8" w:space="0" w:color="auto"/>
              <w:bottom w:val="single" w:sz="8" w:space="0" w:color="auto"/>
              <w:right w:val="nil"/>
            </w:tcBorders>
            <w:shd w:val="clear" w:color="auto" w:fill="auto"/>
            <w:vAlign w:val="center"/>
          </w:tcPr>
          <w:p w14:paraId="72C4ED80"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EncT</w:t>
            </w:r>
          </w:p>
        </w:tc>
        <w:tc>
          <w:tcPr>
            <w:tcW w:w="806" w:type="dxa"/>
            <w:tcBorders>
              <w:top w:val="single" w:sz="8" w:space="0" w:color="auto"/>
              <w:left w:val="nil"/>
              <w:bottom w:val="single" w:sz="8" w:space="0" w:color="auto"/>
              <w:right w:val="single" w:sz="8" w:space="0" w:color="auto"/>
            </w:tcBorders>
            <w:shd w:val="clear" w:color="auto" w:fill="auto"/>
            <w:vAlign w:val="center"/>
          </w:tcPr>
          <w:p w14:paraId="4DEA0EC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DecT CPU</w:t>
            </w:r>
          </w:p>
        </w:tc>
      </w:tr>
      <w:tr w:rsidR="00AA104C" w14:paraId="048703C9" w14:textId="77777777" w:rsidTr="00AA104C">
        <w:trPr>
          <w:trHeight w:val="481"/>
        </w:trPr>
        <w:tc>
          <w:tcPr>
            <w:tcW w:w="1314" w:type="dxa"/>
            <w:tcBorders>
              <w:top w:val="single" w:sz="8" w:space="0" w:color="auto"/>
              <w:left w:val="single" w:sz="8" w:space="0" w:color="auto"/>
              <w:bottom w:val="nil"/>
              <w:right w:val="single" w:sz="8" w:space="0" w:color="auto"/>
            </w:tcBorders>
            <w:shd w:val="clear" w:color="auto" w:fill="auto"/>
            <w:vAlign w:val="center"/>
          </w:tcPr>
          <w:p w14:paraId="4041FA34"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C</w:t>
            </w:r>
          </w:p>
        </w:tc>
        <w:tc>
          <w:tcPr>
            <w:tcW w:w="974" w:type="dxa"/>
            <w:tcBorders>
              <w:top w:val="single" w:sz="8" w:space="0" w:color="auto"/>
              <w:left w:val="nil"/>
              <w:bottom w:val="nil"/>
              <w:right w:val="nil"/>
            </w:tcBorders>
            <w:shd w:val="clear" w:color="auto" w:fill="auto"/>
            <w:vAlign w:val="center"/>
          </w:tcPr>
          <w:p w14:paraId="631AADFF"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3D765692" w:rsidRPr="00061028">
              <w:rPr>
                <w:rFonts w:ascii="Arial" w:eastAsia="Arial" w:hAnsi="Arial" w:cs="Arial"/>
                <w:color w:val="000000" w:themeColor="text1"/>
                <w:sz w:val="18"/>
                <w:szCs w:val="18"/>
              </w:rPr>
              <w:t>7</w:t>
            </w:r>
            <w:r w:rsidRPr="00061028">
              <w:rPr>
                <w:rFonts w:ascii="Arial" w:eastAsia="Times New Roman" w:hAnsi="Arial" w:cs="Arial"/>
                <w:color w:val="000000" w:themeColor="text1"/>
                <w:sz w:val="18"/>
                <w:szCs w:val="18"/>
                <w:lang w:val="fi-FI" w:eastAsia="zh-CN"/>
              </w:rPr>
              <w:t>%</w:t>
            </w:r>
          </w:p>
        </w:tc>
        <w:tc>
          <w:tcPr>
            <w:tcW w:w="983" w:type="dxa"/>
            <w:tcBorders>
              <w:top w:val="single" w:sz="8" w:space="0" w:color="auto"/>
              <w:left w:val="nil"/>
              <w:bottom w:val="nil"/>
              <w:right w:val="nil"/>
            </w:tcBorders>
            <w:shd w:val="clear" w:color="auto" w:fill="CCFFCC"/>
            <w:vAlign w:val="center"/>
          </w:tcPr>
          <w:p w14:paraId="4762998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-4.80%</w:t>
            </w:r>
          </w:p>
        </w:tc>
        <w:tc>
          <w:tcPr>
            <w:tcW w:w="975" w:type="dxa"/>
            <w:tcBorders>
              <w:top w:val="single" w:sz="8" w:space="0" w:color="auto"/>
              <w:left w:val="nil"/>
              <w:bottom w:val="nil"/>
              <w:right w:val="single" w:sz="4" w:space="0" w:color="auto"/>
            </w:tcBorders>
            <w:shd w:val="clear" w:color="auto" w:fill="CCFFCC"/>
            <w:vAlign w:val="center"/>
          </w:tcPr>
          <w:p w14:paraId="7A3E47F7" w14:textId="2666792A" w:rsidR="60D6EA86" w:rsidRDefault="04ECA610"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-3.27%</w:t>
            </w:r>
          </w:p>
        </w:tc>
        <w:tc>
          <w:tcPr>
            <w:tcW w:w="943" w:type="dxa"/>
            <w:tcBorders>
              <w:top w:val="single" w:sz="8" w:space="0" w:color="auto"/>
              <w:left w:val="single" w:sz="8" w:space="0" w:color="auto"/>
              <w:bottom w:val="nil"/>
              <w:right w:val="nil"/>
            </w:tcBorders>
            <w:shd w:val="clear" w:color="auto" w:fill="auto"/>
            <w:vAlign w:val="center"/>
          </w:tcPr>
          <w:p w14:paraId="0F364F0C"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-0.22%</w:t>
            </w:r>
          </w:p>
        </w:tc>
        <w:tc>
          <w:tcPr>
            <w:tcW w:w="943" w:type="dxa"/>
            <w:tcBorders>
              <w:top w:val="single" w:sz="8" w:space="0" w:color="auto"/>
              <w:left w:val="nil"/>
              <w:bottom w:val="nil"/>
              <w:right w:val="nil"/>
            </w:tcBorders>
            <w:shd w:val="clear" w:color="auto" w:fill="CCFFCC"/>
            <w:vAlign w:val="center"/>
          </w:tcPr>
          <w:p w14:paraId="22D36E84" w14:textId="235698AA" w:rsidR="60D6EA86" w:rsidRDefault="7E445345"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sz w:val="18"/>
                <w:szCs w:val="18"/>
                <w:lang w:val="fi-FI" w:eastAsia="zh-CN"/>
              </w:rPr>
            </w:pPr>
            <w:r w:rsidRPr="00061028">
              <w:rPr>
                <w:rFonts w:ascii="Arial" w:eastAsia="Arial" w:hAnsi="Arial" w:cs="Arial"/>
                <w:sz w:val="18"/>
                <w:szCs w:val="18"/>
              </w:rPr>
              <w:t>-4.19%</w:t>
            </w:r>
          </w:p>
        </w:tc>
        <w:tc>
          <w:tcPr>
            <w:tcW w:w="945" w:type="dxa"/>
            <w:tcBorders>
              <w:top w:val="single" w:sz="8" w:space="0" w:color="auto"/>
              <w:left w:val="nil"/>
              <w:bottom w:val="nil"/>
              <w:right w:val="single" w:sz="8" w:space="0" w:color="auto"/>
            </w:tcBorders>
            <w:shd w:val="clear" w:color="auto" w:fill="FFFFFF" w:themeFill="background1"/>
            <w:vAlign w:val="center"/>
          </w:tcPr>
          <w:p w14:paraId="7917ED81" w14:textId="4A4F5B9F" w:rsidR="60D6EA86" w:rsidRDefault="1BB778EE"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lang w:val="fi-FI" w:eastAsia="zh-CN"/>
              </w:rPr>
            </w:pPr>
            <w:r w:rsidRPr="00061028">
              <w:rPr>
                <w:rFonts w:ascii="Arial" w:eastAsia="Times New Roman" w:hAnsi="Arial" w:cs="Arial"/>
                <w:sz w:val="18"/>
                <w:szCs w:val="18"/>
                <w:lang w:val="fi-FI" w:eastAsia="zh-CN"/>
              </w:rPr>
              <w:t>-2.92%</w:t>
            </w:r>
          </w:p>
        </w:tc>
        <w:tc>
          <w:tcPr>
            <w:tcW w:w="858" w:type="dxa"/>
            <w:tcBorders>
              <w:top w:val="single" w:sz="8" w:space="0" w:color="auto"/>
              <w:left w:val="single" w:sz="8" w:space="0" w:color="auto"/>
              <w:bottom w:val="nil"/>
              <w:right w:val="nil"/>
            </w:tcBorders>
            <w:shd w:val="clear" w:color="auto" w:fill="auto"/>
            <w:vAlign w:val="center"/>
          </w:tcPr>
          <w:p w14:paraId="7B5BF57A"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99%</w:t>
            </w:r>
          </w:p>
        </w:tc>
        <w:tc>
          <w:tcPr>
            <w:tcW w:w="806" w:type="dxa"/>
            <w:tcBorders>
              <w:top w:val="single" w:sz="8" w:space="0" w:color="auto"/>
              <w:left w:val="nil"/>
              <w:bottom w:val="nil"/>
              <w:right w:val="single" w:sz="8" w:space="0" w:color="auto"/>
            </w:tcBorders>
            <w:shd w:val="clear" w:color="auto" w:fill="auto"/>
            <w:vAlign w:val="center"/>
          </w:tcPr>
          <w:p w14:paraId="68F6CA5E" w14:textId="35E231C6"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w:t>
            </w:r>
            <w:r w:rsidR="13F1F744" w:rsidRPr="00061028">
              <w:rPr>
                <w:rFonts w:ascii="Arial" w:eastAsia="Times New Roman" w:hAnsi="Arial" w:cs="Arial"/>
                <w:color w:val="000000" w:themeColor="text1"/>
                <w:sz w:val="18"/>
                <w:szCs w:val="18"/>
                <w:lang w:val="fi-FI" w:eastAsia="zh-CN"/>
              </w:rPr>
              <w:t>7</w:t>
            </w:r>
            <w:r w:rsidRPr="00061028">
              <w:rPr>
                <w:rFonts w:ascii="Arial" w:eastAsia="Times New Roman" w:hAnsi="Arial" w:cs="Arial"/>
                <w:color w:val="000000" w:themeColor="text1"/>
                <w:sz w:val="18"/>
                <w:szCs w:val="18"/>
                <w:lang w:val="fi-FI" w:eastAsia="zh-CN"/>
              </w:rPr>
              <w:t>%</w:t>
            </w:r>
          </w:p>
        </w:tc>
      </w:tr>
      <w:tr w:rsidR="00AA104C" w14:paraId="640AE264" w14:textId="77777777" w:rsidTr="00AA104C">
        <w:trPr>
          <w:trHeight w:val="369"/>
        </w:trPr>
        <w:tc>
          <w:tcPr>
            <w:tcW w:w="1314" w:type="dxa"/>
            <w:tcBorders>
              <w:top w:val="single" w:sz="8" w:space="0" w:color="auto"/>
              <w:left w:val="single" w:sz="8" w:space="0" w:color="auto"/>
              <w:bottom w:val="single" w:sz="8" w:space="0" w:color="auto"/>
              <w:right w:val="nil"/>
            </w:tcBorders>
            <w:shd w:val="clear" w:color="auto" w:fill="auto"/>
            <w:vAlign w:val="center"/>
          </w:tcPr>
          <w:p w14:paraId="120AE093"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Class D</w:t>
            </w:r>
          </w:p>
        </w:tc>
        <w:tc>
          <w:tcPr>
            <w:tcW w:w="974" w:type="dxa"/>
            <w:tcBorders>
              <w:top w:val="single" w:sz="8" w:space="0" w:color="auto"/>
              <w:left w:val="single" w:sz="8" w:space="0" w:color="auto"/>
              <w:bottom w:val="single" w:sz="8" w:space="0" w:color="auto"/>
              <w:right w:val="nil"/>
            </w:tcBorders>
            <w:shd w:val="clear" w:color="auto" w:fill="auto"/>
            <w:vAlign w:val="center"/>
          </w:tcPr>
          <w:p w14:paraId="2BA2CC1C" w14:textId="45A49DBF" w:rsidR="60D6EA86" w:rsidRDefault="60D6EA86" w:rsidP="00061028">
            <w:pPr>
              <w:spacing w:before="0"/>
              <w:jc w:val="center"/>
              <w:rPr>
                <w:rFonts w:ascii="Arial" w:eastAsia="Arial"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-0.8</w:t>
            </w:r>
            <w:r w:rsidR="5900F184" w:rsidRPr="00061028">
              <w:rPr>
                <w:rFonts w:ascii="Arial" w:eastAsia="Arial" w:hAnsi="Arial" w:cs="Arial"/>
                <w:color w:val="000000" w:themeColor="text1"/>
                <w:sz w:val="18"/>
                <w:szCs w:val="18"/>
              </w:rPr>
              <w:t>3</w:t>
            </w:r>
            <w:r w:rsidRPr="00061028">
              <w:rPr>
                <w:rFonts w:ascii="Arial" w:eastAsia="Times New Roman" w:hAnsi="Arial" w:cs="Arial"/>
                <w:color w:val="000000" w:themeColor="text1"/>
                <w:sz w:val="18"/>
                <w:szCs w:val="18"/>
                <w:lang w:val="fi-FI" w:eastAsia="zh-CN"/>
              </w:rPr>
              <w:t>%</w:t>
            </w:r>
          </w:p>
        </w:tc>
        <w:tc>
          <w:tcPr>
            <w:tcW w:w="983" w:type="dxa"/>
            <w:tcBorders>
              <w:top w:val="single" w:sz="8" w:space="0" w:color="auto"/>
              <w:left w:val="nil"/>
              <w:bottom w:val="single" w:sz="8" w:space="0" w:color="auto"/>
              <w:right w:val="nil"/>
            </w:tcBorders>
            <w:shd w:val="clear" w:color="auto" w:fill="CCFFCC"/>
            <w:vAlign w:val="center"/>
          </w:tcPr>
          <w:p w14:paraId="55D7DE13" w14:textId="45A49DBF" w:rsidR="60D6EA86" w:rsidRDefault="60D6EA86" w:rsidP="00061028">
            <w:pPr>
              <w:spacing w:before="0"/>
              <w:jc w:val="center"/>
              <w:rPr>
                <w:rFonts w:ascii="Arial" w:eastAsia="Arial" w:hAnsi="Arial" w:cs="Arial"/>
                <w:sz w:val="18"/>
                <w:szCs w:val="18"/>
                <w:lang w:val="fi-FI" w:eastAsia="zh-CN"/>
              </w:rPr>
            </w:pPr>
            <w:r w:rsidRPr="00061028">
              <w:rPr>
                <w:rFonts w:ascii="Arial" w:eastAsia="Times New Roman" w:hAnsi="Arial" w:cs="Arial"/>
                <w:sz w:val="18"/>
                <w:szCs w:val="18"/>
                <w:lang w:val="fi-FI" w:eastAsia="zh-CN"/>
              </w:rPr>
              <w:t>-7.</w:t>
            </w:r>
            <w:r w:rsidR="5900F184" w:rsidRPr="00061028">
              <w:rPr>
                <w:rFonts w:ascii="Arial" w:eastAsia="Arial" w:hAnsi="Arial" w:cs="Arial"/>
                <w:sz w:val="18"/>
                <w:szCs w:val="18"/>
              </w:rPr>
              <w:t>57</w:t>
            </w:r>
            <w:r w:rsidRPr="00061028">
              <w:rPr>
                <w:rFonts w:ascii="Arial" w:eastAsia="Times New Roman" w:hAnsi="Arial" w:cs="Arial"/>
                <w:sz w:val="18"/>
                <w:szCs w:val="18"/>
                <w:lang w:val="fi-FI" w:eastAsia="zh-CN"/>
              </w:rPr>
              <w:t>%</w:t>
            </w:r>
          </w:p>
        </w:tc>
        <w:tc>
          <w:tcPr>
            <w:tcW w:w="975" w:type="dxa"/>
            <w:tcBorders>
              <w:top w:val="single" w:sz="8" w:space="0" w:color="auto"/>
              <w:left w:val="nil"/>
              <w:bottom w:val="single" w:sz="8" w:space="0" w:color="auto"/>
              <w:right w:val="single" w:sz="4" w:space="0" w:color="auto"/>
            </w:tcBorders>
            <w:shd w:val="clear" w:color="auto" w:fill="CCFFCC"/>
            <w:vAlign w:val="center"/>
          </w:tcPr>
          <w:p w14:paraId="4D9211A3" w14:textId="56D61EA8" w:rsidR="60D6EA86" w:rsidRDefault="4EF7A772"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-7.42%</w:t>
            </w:r>
          </w:p>
        </w:tc>
        <w:tc>
          <w:tcPr>
            <w:tcW w:w="943" w:type="dxa"/>
            <w:tcBorders>
              <w:top w:val="single" w:sz="8" w:space="0" w:color="auto"/>
              <w:left w:val="single" w:sz="8" w:space="0" w:color="auto"/>
              <w:bottom w:val="single" w:sz="8" w:space="0" w:color="auto"/>
              <w:right w:val="nil"/>
            </w:tcBorders>
            <w:shd w:val="clear" w:color="auto" w:fill="auto"/>
            <w:vAlign w:val="center"/>
          </w:tcPr>
          <w:p w14:paraId="0BBDAD7C" w14:textId="5FB25B7F" w:rsidR="60D6EA86" w:rsidRDefault="4EF7A772" w:rsidP="00061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Arial" w:hAnsi="Arial" w:cs="Arial"/>
                <w:color w:val="000000" w:themeColor="text1"/>
                <w:sz w:val="18"/>
                <w:szCs w:val="18"/>
                <w:lang w:val="fi-FI" w:eastAsia="zh-CN"/>
              </w:rPr>
            </w:pPr>
            <w:r w:rsidRPr="00061028">
              <w:rPr>
                <w:rFonts w:ascii="Arial" w:eastAsia="Arial" w:hAnsi="Arial" w:cs="Arial"/>
                <w:color w:val="000000" w:themeColor="text1"/>
                <w:sz w:val="18"/>
                <w:szCs w:val="18"/>
              </w:rPr>
              <w:t>0.48%</w:t>
            </w:r>
          </w:p>
        </w:tc>
        <w:tc>
          <w:tcPr>
            <w:tcW w:w="943" w:type="dxa"/>
            <w:tcBorders>
              <w:top w:val="single" w:sz="8" w:space="0" w:color="auto"/>
              <w:left w:val="nil"/>
              <w:bottom w:val="single" w:sz="8" w:space="0" w:color="auto"/>
              <w:right w:val="nil"/>
            </w:tcBorders>
            <w:shd w:val="clear" w:color="auto" w:fill="CCFFCC"/>
            <w:vAlign w:val="center"/>
          </w:tcPr>
          <w:p w14:paraId="6F67CB30" w14:textId="7A338B39"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-7.06%</w:t>
            </w:r>
          </w:p>
        </w:tc>
        <w:tc>
          <w:tcPr>
            <w:tcW w:w="945" w:type="dxa"/>
            <w:tcBorders>
              <w:top w:val="single" w:sz="8" w:space="0" w:color="auto"/>
              <w:left w:val="nil"/>
              <w:bottom w:val="single" w:sz="8" w:space="0" w:color="auto"/>
              <w:right w:val="single" w:sz="8" w:space="0" w:color="auto"/>
            </w:tcBorders>
            <w:shd w:val="clear" w:color="auto" w:fill="CCFFCC"/>
            <w:vAlign w:val="center"/>
          </w:tcPr>
          <w:p w14:paraId="1635F3E5" w14:textId="6E907432" w:rsidR="60D6EA86" w:rsidRDefault="0A2D922C" w:rsidP="00061028">
            <w:pPr>
              <w:spacing w:before="0"/>
              <w:jc w:val="center"/>
              <w:rPr>
                <w:rFonts w:ascii="Arial" w:eastAsia="Arial" w:hAnsi="Arial" w:cs="Arial"/>
                <w:sz w:val="18"/>
                <w:szCs w:val="18"/>
                <w:lang w:val="fi-FI" w:eastAsia="zh-CN"/>
              </w:rPr>
            </w:pPr>
            <w:r w:rsidRPr="00061028">
              <w:rPr>
                <w:rFonts w:ascii="Arial" w:eastAsia="Arial" w:hAnsi="Arial" w:cs="Arial"/>
                <w:sz w:val="18"/>
                <w:szCs w:val="18"/>
              </w:rPr>
              <w:t>-7.89%</w:t>
            </w:r>
          </w:p>
        </w:tc>
        <w:tc>
          <w:tcPr>
            <w:tcW w:w="858" w:type="dxa"/>
            <w:tcBorders>
              <w:top w:val="single" w:sz="8" w:space="0" w:color="auto"/>
              <w:left w:val="single" w:sz="8" w:space="0" w:color="auto"/>
              <w:bottom w:val="single" w:sz="8" w:space="0" w:color="auto"/>
              <w:right w:val="nil"/>
            </w:tcBorders>
            <w:shd w:val="clear" w:color="auto" w:fill="auto"/>
            <w:vAlign w:val="center"/>
          </w:tcPr>
          <w:p w14:paraId="16B7F778"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98%</w:t>
            </w:r>
          </w:p>
        </w:tc>
        <w:tc>
          <w:tcPr>
            <w:tcW w:w="806" w:type="dxa"/>
            <w:tcBorders>
              <w:top w:val="single" w:sz="8" w:space="0" w:color="auto"/>
              <w:left w:val="nil"/>
              <w:bottom w:val="single" w:sz="8" w:space="0" w:color="auto"/>
              <w:right w:val="single" w:sz="8" w:space="0" w:color="auto"/>
            </w:tcBorders>
            <w:shd w:val="clear" w:color="auto" w:fill="auto"/>
            <w:vAlign w:val="center"/>
          </w:tcPr>
          <w:p w14:paraId="2825857E" w14:textId="77777777" w:rsidR="60D6EA86" w:rsidRDefault="60D6EA86" w:rsidP="60D6E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themeColor="text1"/>
                <w:sz w:val="18"/>
                <w:szCs w:val="18"/>
                <w:lang w:val="fi-FI" w:eastAsia="zh-CN"/>
              </w:rPr>
            </w:pPr>
            <w:r w:rsidRPr="00061028">
              <w:rPr>
                <w:rFonts w:ascii="Arial" w:eastAsia="Times New Roman" w:hAnsi="Arial" w:cs="Arial"/>
                <w:color w:val="000000" w:themeColor="text1"/>
                <w:sz w:val="18"/>
                <w:szCs w:val="18"/>
                <w:lang w:val="fi-FI" w:eastAsia="zh-CN"/>
              </w:rPr>
              <w:t>107%</w:t>
            </w:r>
          </w:p>
        </w:tc>
      </w:tr>
    </w:tbl>
    <w:p w14:paraId="3C2DB900" w14:textId="5C26F40C" w:rsidR="006B08B1" w:rsidRDefault="006B08B1" w:rsidP="1C451AF1"/>
    <w:p w14:paraId="6F8B68C7" w14:textId="6461EEE6" w:rsidR="0082211E" w:rsidRDefault="0082211E" w:rsidP="0082211E">
      <w:pPr>
        <w:pStyle w:val="Caption"/>
        <w:jc w:val="center"/>
        <w:rPr>
          <w:lang w:val="en-CA"/>
        </w:rPr>
      </w:pPr>
      <w:r>
        <w:t xml:space="preserve">Table </w:t>
      </w:r>
      <w:r w:rsidR="005205F2">
        <w:t>7</w:t>
      </w:r>
      <w:r>
        <w:t xml:space="preserve"> BD-rate of disabling intra filters in inference. Anchor: NNVC 5.0 without </w:t>
      </w:r>
      <w:r w:rsidR="00C311E0">
        <w:t>any NN filters</w:t>
      </w:r>
    </w:p>
    <w:tbl>
      <w:tblPr>
        <w:tblW w:w="8858" w:type="dxa"/>
        <w:tblCellMar>
          <w:left w:w="70" w:type="dxa"/>
          <w:right w:w="70" w:type="dxa"/>
        </w:tblCellMar>
        <w:tblLook w:val="04A0" w:firstRow="1" w:lastRow="0" w:firstColumn="1" w:lastColumn="0" w:noHBand="0" w:noVBand="1"/>
      </w:tblPr>
      <w:tblGrid>
        <w:gridCol w:w="1532"/>
        <w:gridCol w:w="932"/>
        <w:gridCol w:w="932"/>
        <w:gridCol w:w="932"/>
        <w:gridCol w:w="877"/>
        <w:gridCol w:w="857"/>
        <w:gridCol w:w="818"/>
        <w:gridCol w:w="989"/>
        <w:gridCol w:w="989"/>
      </w:tblGrid>
      <w:tr w:rsidR="00AA104C" w:rsidRPr="00AA104C" w14:paraId="657ECDD0" w14:textId="77777777" w:rsidTr="00AA104C">
        <w:trPr>
          <w:trHeight w:val="486"/>
        </w:trPr>
        <w:tc>
          <w:tcPr>
            <w:tcW w:w="1532" w:type="dxa"/>
            <w:tcBorders>
              <w:top w:val="nil"/>
              <w:left w:val="nil"/>
              <w:bottom w:val="single" w:sz="8" w:space="0" w:color="auto"/>
              <w:right w:val="nil"/>
            </w:tcBorders>
            <w:shd w:val="clear" w:color="auto" w:fill="auto"/>
            <w:noWrap/>
            <w:vAlign w:val="center"/>
            <w:hideMark/>
          </w:tcPr>
          <w:p w14:paraId="63D9764B" w14:textId="77777777" w:rsidR="00AA104C" w:rsidRPr="00F534AF"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zh-CN"/>
              </w:rPr>
            </w:pPr>
          </w:p>
        </w:tc>
        <w:tc>
          <w:tcPr>
            <w:tcW w:w="932" w:type="dxa"/>
            <w:tcBorders>
              <w:top w:val="single" w:sz="8" w:space="0" w:color="auto"/>
              <w:left w:val="single" w:sz="8" w:space="0" w:color="auto"/>
              <w:bottom w:val="single" w:sz="8" w:space="0" w:color="auto"/>
              <w:right w:val="nil"/>
            </w:tcBorders>
            <w:shd w:val="clear" w:color="auto" w:fill="auto"/>
            <w:noWrap/>
            <w:vAlign w:val="center"/>
            <w:hideMark/>
          </w:tcPr>
          <w:p w14:paraId="289BF96F"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Y-PSNR</w:t>
            </w:r>
          </w:p>
        </w:tc>
        <w:tc>
          <w:tcPr>
            <w:tcW w:w="932" w:type="dxa"/>
            <w:tcBorders>
              <w:top w:val="single" w:sz="8" w:space="0" w:color="auto"/>
              <w:left w:val="nil"/>
              <w:bottom w:val="single" w:sz="8" w:space="0" w:color="auto"/>
              <w:right w:val="nil"/>
            </w:tcBorders>
            <w:shd w:val="clear" w:color="auto" w:fill="auto"/>
            <w:noWrap/>
            <w:vAlign w:val="center"/>
            <w:hideMark/>
          </w:tcPr>
          <w:p w14:paraId="02BCD72B"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U-PSNR</w:t>
            </w:r>
          </w:p>
        </w:tc>
        <w:tc>
          <w:tcPr>
            <w:tcW w:w="932" w:type="dxa"/>
            <w:tcBorders>
              <w:top w:val="single" w:sz="8" w:space="0" w:color="auto"/>
              <w:left w:val="nil"/>
              <w:bottom w:val="single" w:sz="8" w:space="0" w:color="auto"/>
              <w:right w:val="single" w:sz="4" w:space="0" w:color="auto"/>
            </w:tcBorders>
            <w:shd w:val="clear" w:color="auto" w:fill="auto"/>
            <w:noWrap/>
            <w:vAlign w:val="center"/>
            <w:hideMark/>
          </w:tcPr>
          <w:p w14:paraId="219736CF"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V-PSNR</w:t>
            </w:r>
          </w:p>
        </w:tc>
        <w:tc>
          <w:tcPr>
            <w:tcW w:w="877" w:type="dxa"/>
            <w:tcBorders>
              <w:top w:val="single" w:sz="8" w:space="0" w:color="auto"/>
              <w:left w:val="single" w:sz="8" w:space="0" w:color="auto"/>
              <w:bottom w:val="single" w:sz="8" w:space="0" w:color="auto"/>
              <w:right w:val="nil"/>
            </w:tcBorders>
            <w:shd w:val="clear" w:color="auto" w:fill="auto"/>
            <w:noWrap/>
            <w:vAlign w:val="center"/>
            <w:hideMark/>
          </w:tcPr>
          <w:p w14:paraId="411E60CB"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Y-MSIM</w:t>
            </w:r>
          </w:p>
        </w:tc>
        <w:tc>
          <w:tcPr>
            <w:tcW w:w="857" w:type="dxa"/>
            <w:tcBorders>
              <w:top w:val="single" w:sz="8" w:space="0" w:color="auto"/>
              <w:left w:val="nil"/>
              <w:bottom w:val="single" w:sz="8" w:space="0" w:color="auto"/>
              <w:right w:val="nil"/>
            </w:tcBorders>
            <w:shd w:val="clear" w:color="auto" w:fill="auto"/>
            <w:noWrap/>
            <w:vAlign w:val="center"/>
            <w:hideMark/>
          </w:tcPr>
          <w:p w14:paraId="45742210"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U-MSIM</w:t>
            </w:r>
          </w:p>
        </w:tc>
        <w:tc>
          <w:tcPr>
            <w:tcW w:w="818" w:type="dxa"/>
            <w:tcBorders>
              <w:top w:val="single" w:sz="8" w:space="0" w:color="auto"/>
              <w:left w:val="nil"/>
              <w:bottom w:val="single" w:sz="8" w:space="0" w:color="auto"/>
              <w:right w:val="single" w:sz="4" w:space="0" w:color="auto"/>
            </w:tcBorders>
            <w:shd w:val="clear" w:color="auto" w:fill="auto"/>
            <w:noWrap/>
            <w:vAlign w:val="center"/>
            <w:hideMark/>
          </w:tcPr>
          <w:p w14:paraId="134BA33F"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V-MSIM</w:t>
            </w:r>
          </w:p>
        </w:tc>
        <w:tc>
          <w:tcPr>
            <w:tcW w:w="989" w:type="dxa"/>
            <w:tcBorders>
              <w:top w:val="single" w:sz="8" w:space="0" w:color="auto"/>
              <w:left w:val="nil"/>
              <w:bottom w:val="single" w:sz="8" w:space="0" w:color="auto"/>
              <w:right w:val="nil"/>
            </w:tcBorders>
            <w:shd w:val="clear" w:color="auto" w:fill="auto"/>
            <w:noWrap/>
            <w:vAlign w:val="center"/>
            <w:hideMark/>
          </w:tcPr>
          <w:p w14:paraId="57C25CC9"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EncT</w:t>
            </w:r>
          </w:p>
        </w:tc>
        <w:tc>
          <w:tcPr>
            <w:tcW w:w="989" w:type="dxa"/>
            <w:tcBorders>
              <w:top w:val="single" w:sz="8" w:space="0" w:color="auto"/>
              <w:left w:val="nil"/>
              <w:bottom w:val="single" w:sz="8" w:space="0" w:color="auto"/>
              <w:right w:val="single" w:sz="8" w:space="0" w:color="auto"/>
            </w:tcBorders>
            <w:shd w:val="clear" w:color="auto" w:fill="auto"/>
            <w:noWrap/>
            <w:vAlign w:val="center"/>
            <w:hideMark/>
          </w:tcPr>
          <w:p w14:paraId="566E6E00"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DecT CPU</w:t>
            </w:r>
          </w:p>
        </w:tc>
      </w:tr>
      <w:tr w:rsidR="00AA104C" w:rsidRPr="00AA104C" w14:paraId="43EB69B6" w14:textId="77777777" w:rsidTr="00AA104C">
        <w:trPr>
          <w:trHeight w:val="486"/>
        </w:trPr>
        <w:tc>
          <w:tcPr>
            <w:tcW w:w="1532" w:type="dxa"/>
            <w:tcBorders>
              <w:top w:val="single" w:sz="8" w:space="0" w:color="auto"/>
              <w:left w:val="single" w:sz="8" w:space="0" w:color="auto"/>
              <w:bottom w:val="nil"/>
              <w:right w:val="single" w:sz="8" w:space="0" w:color="auto"/>
            </w:tcBorders>
            <w:shd w:val="clear" w:color="auto" w:fill="auto"/>
            <w:noWrap/>
            <w:vAlign w:val="center"/>
            <w:hideMark/>
          </w:tcPr>
          <w:p w14:paraId="76E36AFB"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Class C</w:t>
            </w:r>
          </w:p>
        </w:tc>
        <w:tc>
          <w:tcPr>
            <w:tcW w:w="932" w:type="dxa"/>
            <w:tcBorders>
              <w:top w:val="nil"/>
              <w:left w:val="single" w:sz="8" w:space="0" w:color="auto"/>
              <w:bottom w:val="nil"/>
              <w:right w:val="nil"/>
            </w:tcBorders>
            <w:shd w:val="clear" w:color="000000" w:fill="CCFFCC"/>
            <w:noWrap/>
            <w:vAlign w:val="center"/>
            <w:hideMark/>
          </w:tcPr>
          <w:p w14:paraId="0D8C09E3"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-6.17%</w:t>
            </w:r>
          </w:p>
        </w:tc>
        <w:tc>
          <w:tcPr>
            <w:tcW w:w="932" w:type="dxa"/>
            <w:tcBorders>
              <w:top w:val="nil"/>
              <w:left w:val="nil"/>
              <w:bottom w:val="nil"/>
              <w:right w:val="nil"/>
            </w:tcBorders>
            <w:shd w:val="clear" w:color="000000" w:fill="CCFFCC"/>
            <w:noWrap/>
            <w:vAlign w:val="center"/>
            <w:hideMark/>
          </w:tcPr>
          <w:p w14:paraId="5063EFC1"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-14.12%</w:t>
            </w:r>
          </w:p>
        </w:tc>
        <w:tc>
          <w:tcPr>
            <w:tcW w:w="932" w:type="dxa"/>
            <w:tcBorders>
              <w:top w:val="nil"/>
              <w:left w:val="nil"/>
              <w:bottom w:val="nil"/>
              <w:right w:val="single" w:sz="4" w:space="0" w:color="auto"/>
            </w:tcBorders>
            <w:shd w:val="clear" w:color="000000" w:fill="CCFFCC"/>
            <w:noWrap/>
            <w:vAlign w:val="center"/>
            <w:hideMark/>
          </w:tcPr>
          <w:p w14:paraId="24F191FC"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-11.49%</w:t>
            </w:r>
          </w:p>
        </w:tc>
        <w:tc>
          <w:tcPr>
            <w:tcW w:w="877" w:type="dxa"/>
            <w:tcBorders>
              <w:top w:val="nil"/>
              <w:left w:val="single" w:sz="8" w:space="0" w:color="auto"/>
              <w:bottom w:val="nil"/>
              <w:right w:val="nil"/>
            </w:tcBorders>
            <w:shd w:val="clear" w:color="000000" w:fill="CCFFCC"/>
            <w:noWrap/>
            <w:vAlign w:val="center"/>
            <w:hideMark/>
          </w:tcPr>
          <w:p w14:paraId="627A4657"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-5.00%</w:t>
            </w:r>
          </w:p>
        </w:tc>
        <w:tc>
          <w:tcPr>
            <w:tcW w:w="857" w:type="dxa"/>
            <w:tcBorders>
              <w:top w:val="nil"/>
              <w:left w:val="nil"/>
              <w:bottom w:val="nil"/>
              <w:right w:val="nil"/>
            </w:tcBorders>
            <w:shd w:val="clear" w:color="000000" w:fill="CCFFCC"/>
            <w:noWrap/>
            <w:vAlign w:val="center"/>
            <w:hideMark/>
          </w:tcPr>
          <w:p w14:paraId="07E950A0"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-11.76%</w:t>
            </w:r>
          </w:p>
        </w:tc>
        <w:tc>
          <w:tcPr>
            <w:tcW w:w="818" w:type="dxa"/>
            <w:tcBorders>
              <w:top w:val="nil"/>
              <w:left w:val="nil"/>
              <w:bottom w:val="nil"/>
              <w:right w:val="single" w:sz="4" w:space="0" w:color="auto"/>
            </w:tcBorders>
            <w:shd w:val="clear" w:color="000000" w:fill="CCFFCC"/>
            <w:noWrap/>
            <w:vAlign w:val="center"/>
            <w:hideMark/>
          </w:tcPr>
          <w:p w14:paraId="1CC6B583"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-8.36%</w:t>
            </w:r>
          </w:p>
        </w:tc>
        <w:tc>
          <w:tcPr>
            <w:tcW w:w="989" w:type="dxa"/>
            <w:tcBorders>
              <w:top w:val="nil"/>
              <w:left w:val="nil"/>
              <w:bottom w:val="nil"/>
              <w:right w:val="nil"/>
            </w:tcBorders>
            <w:shd w:val="clear" w:color="auto" w:fill="auto"/>
            <w:noWrap/>
            <w:vAlign w:val="center"/>
            <w:hideMark/>
          </w:tcPr>
          <w:p w14:paraId="0E2E1C96"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97%</w:t>
            </w:r>
          </w:p>
        </w:tc>
        <w:tc>
          <w:tcPr>
            <w:tcW w:w="989" w:type="dxa"/>
            <w:tcBorders>
              <w:top w:val="nil"/>
              <w:left w:val="nil"/>
              <w:bottom w:val="nil"/>
              <w:right w:val="single" w:sz="8" w:space="0" w:color="auto"/>
            </w:tcBorders>
            <w:shd w:val="clear" w:color="auto" w:fill="auto"/>
            <w:noWrap/>
            <w:vAlign w:val="center"/>
            <w:hideMark/>
          </w:tcPr>
          <w:p w14:paraId="1A0B7099"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7022%</w:t>
            </w:r>
          </w:p>
        </w:tc>
      </w:tr>
      <w:tr w:rsidR="00AA104C" w:rsidRPr="00AA104C" w14:paraId="484BED2A" w14:textId="77777777" w:rsidTr="00AA104C">
        <w:trPr>
          <w:trHeight w:val="486"/>
        </w:trPr>
        <w:tc>
          <w:tcPr>
            <w:tcW w:w="1532" w:type="dxa"/>
            <w:tcBorders>
              <w:top w:val="single" w:sz="8" w:space="0" w:color="auto"/>
              <w:left w:val="single" w:sz="8" w:space="0" w:color="auto"/>
              <w:bottom w:val="single" w:sz="8" w:space="0" w:color="auto"/>
              <w:right w:val="nil"/>
            </w:tcBorders>
            <w:shd w:val="clear" w:color="auto" w:fill="auto"/>
            <w:noWrap/>
            <w:vAlign w:val="center"/>
            <w:hideMark/>
          </w:tcPr>
          <w:p w14:paraId="6309CD95"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Class D</w:t>
            </w:r>
          </w:p>
        </w:tc>
        <w:tc>
          <w:tcPr>
            <w:tcW w:w="932" w:type="dxa"/>
            <w:tcBorders>
              <w:top w:val="single" w:sz="8" w:space="0" w:color="auto"/>
              <w:left w:val="single" w:sz="8" w:space="0" w:color="auto"/>
              <w:bottom w:val="single" w:sz="8" w:space="0" w:color="auto"/>
              <w:right w:val="nil"/>
            </w:tcBorders>
            <w:shd w:val="clear" w:color="000000" w:fill="CCFFCC"/>
            <w:noWrap/>
            <w:vAlign w:val="center"/>
            <w:hideMark/>
          </w:tcPr>
          <w:p w14:paraId="0A20C398"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-7.14%</w:t>
            </w:r>
          </w:p>
        </w:tc>
        <w:tc>
          <w:tcPr>
            <w:tcW w:w="932" w:type="dxa"/>
            <w:tcBorders>
              <w:top w:val="single" w:sz="8" w:space="0" w:color="auto"/>
              <w:left w:val="nil"/>
              <w:bottom w:val="single" w:sz="8" w:space="0" w:color="auto"/>
              <w:right w:val="nil"/>
            </w:tcBorders>
            <w:shd w:val="clear" w:color="000000" w:fill="CCFFCC"/>
            <w:noWrap/>
            <w:vAlign w:val="center"/>
            <w:hideMark/>
          </w:tcPr>
          <w:p w14:paraId="25FC585D"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-15.87%</w:t>
            </w:r>
          </w:p>
        </w:tc>
        <w:tc>
          <w:tcPr>
            <w:tcW w:w="932" w:type="dxa"/>
            <w:tcBorders>
              <w:top w:val="single" w:sz="8" w:space="0" w:color="auto"/>
              <w:left w:val="nil"/>
              <w:bottom w:val="single" w:sz="8" w:space="0" w:color="auto"/>
              <w:right w:val="single" w:sz="4" w:space="0" w:color="auto"/>
            </w:tcBorders>
            <w:shd w:val="clear" w:color="000000" w:fill="CCFFCC"/>
            <w:noWrap/>
            <w:vAlign w:val="center"/>
            <w:hideMark/>
          </w:tcPr>
          <w:p w14:paraId="5CD6BFD3"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-15.65%</w:t>
            </w:r>
          </w:p>
        </w:tc>
        <w:tc>
          <w:tcPr>
            <w:tcW w:w="877" w:type="dxa"/>
            <w:tcBorders>
              <w:top w:val="single" w:sz="8" w:space="0" w:color="auto"/>
              <w:left w:val="single" w:sz="8" w:space="0" w:color="auto"/>
              <w:bottom w:val="single" w:sz="8" w:space="0" w:color="auto"/>
              <w:right w:val="nil"/>
            </w:tcBorders>
            <w:shd w:val="clear" w:color="000000" w:fill="CCFFCC"/>
            <w:noWrap/>
            <w:vAlign w:val="center"/>
            <w:hideMark/>
          </w:tcPr>
          <w:p w14:paraId="3589EBE7"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-3.85%</w:t>
            </w:r>
          </w:p>
        </w:tc>
        <w:tc>
          <w:tcPr>
            <w:tcW w:w="857" w:type="dxa"/>
            <w:tcBorders>
              <w:top w:val="single" w:sz="8" w:space="0" w:color="auto"/>
              <w:left w:val="nil"/>
              <w:bottom w:val="single" w:sz="8" w:space="0" w:color="auto"/>
              <w:right w:val="nil"/>
            </w:tcBorders>
            <w:shd w:val="clear" w:color="000000" w:fill="CCFFCC"/>
            <w:noWrap/>
            <w:vAlign w:val="center"/>
            <w:hideMark/>
          </w:tcPr>
          <w:p w14:paraId="072BC620"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-13.57%</w:t>
            </w:r>
          </w:p>
        </w:tc>
        <w:tc>
          <w:tcPr>
            <w:tcW w:w="818" w:type="dxa"/>
            <w:tcBorders>
              <w:top w:val="single" w:sz="8" w:space="0" w:color="auto"/>
              <w:left w:val="nil"/>
              <w:bottom w:val="single" w:sz="8" w:space="0" w:color="auto"/>
              <w:right w:val="single" w:sz="4" w:space="0" w:color="auto"/>
            </w:tcBorders>
            <w:shd w:val="clear" w:color="000000" w:fill="CCFFCC"/>
            <w:noWrap/>
            <w:vAlign w:val="center"/>
            <w:hideMark/>
          </w:tcPr>
          <w:p w14:paraId="355C7EDC"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zh-CN"/>
              </w:rPr>
            </w:pPr>
            <w:r w:rsidRPr="00AA104C">
              <w:rPr>
                <w:rFonts w:ascii="Arial" w:eastAsia="Times New Roman" w:hAnsi="Arial" w:cs="Arial"/>
                <w:sz w:val="18"/>
                <w:szCs w:val="18"/>
                <w:lang w:val="fi-FI" w:eastAsia="zh-CN"/>
              </w:rPr>
              <w:t>-12.94%</w:t>
            </w:r>
          </w:p>
        </w:tc>
        <w:tc>
          <w:tcPr>
            <w:tcW w:w="989" w:type="dxa"/>
            <w:tcBorders>
              <w:top w:val="single" w:sz="8" w:space="0" w:color="auto"/>
              <w:left w:val="nil"/>
              <w:bottom w:val="single" w:sz="8" w:space="0" w:color="auto"/>
              <w:right w:val="nil"/>
            </w:tcBorders>
            <w:shd w:val="clear" w:color="auto" w:fill="auto"/>
            <w:noWrap/>
            <w:vAlign w:val="center"/>
            <w:hideMark/>
          </w:tcPr>
          <w:p w14:paraId="387B9178"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96%</w:t>
            </w:r>
          </w:p>
        </w:tc>
        <w:tc>
          <w:tcPr>
            <w:tcW w:w="989" w:type="dxa"/>
            <w:tcBorders>
              <w:top w:val="single" w:sz="8" w:space="0" w:color="auto"/>
              <w:left w:val="nil"/>
              <w:bottom w:val="single" w:sz="8" w:space="0" w:color="auto"/>
              <w:right w:val="single" w:sz="8" w:space="0" w:color="auto"/>
            </w:tcBorders>
            <w:shd w:val="clear" w:color="auto" w:fill="auto"/>
            <w:noWrap/>
            <w:vAlign w:val="center"/>
            <w:hideMark/>
          </w:tcPr>
          <w:p w14:paraId="7788705F" w14:textId="77777777" w:rsidR="00AA104C" w:rsidRPr="00AA104C" w:rsidRDefault="00AA104C" w:rsidP="00AA1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zh-CN"/>
              </w:rPr>
            </w:pPr>
            <w:r w:rsidRPr="00AA104C">
              <w:rPr>
                <w:rFonts w:ascii="Arial" w:eastAsia="Times New Roman" w:hAnsi="Arial" w:cs="Arial"/>
                <w:color w:val="000000"/>
                <w:sz w:val="18"/>
                <w:szCs w:val="18"/>
                <w:lang w:val="fi-FI" w:eastAsia="zh-CN"/>
              </w:rPr>
              <w:t>7297%</w:t>
            </w:r>
          </w:p>
        </w:tc>
      </w:tr>
    </w:tbl>
    <w:p w14:paraId="0E01FA0E" w14:textId="77777777" w:rsidR="0082211E" w:rsidRDefault="0082211E" w:rsidP="1C451AF1"/>
    <w:p w14:paraId="5D97D626" w14:textId="59823111" w:rsidR="006B08B1" w:rsidRDefault="006B08B1" w:rsidP="5672370F">
      <w:pPr>
        <w:pStyle w:val="Heading1"/>
      </w:pPr>
      <w:r>
        <w:t>Recommendation</w:t>
      </w:r>
    </w:p>
    <w:p w14:paraId="7401EC86" w14:textId="4A5DBEE5" w:rsidR="00091AB1" w:rsidRDefault="00ED7803">
      <w:pPr>
        <w:rPr>
          <w:lang w:val="en-GB"/>
        </w:rPr>
      </w:pPr>
      <w:r w:rsidRPr="53C45B9B">
        <w:rPr>
          <w:lang w:val="en-GB"/>
        </w:rPr>
        <w:t xml:space="preserve">It is proposed to </w:t>
      </w:r>
      <w:r w:rsidR="00B04E0A">
        <w:rPr>
          <w:lang w:val="en-GB"/>
        </w:rPr>
        <w:t xml:space="preserve">include </w:t>
      </w:r>
      <w:r w:rsidRPr="53C45B9B">
        <w:rPr>
          <w:lang w:val="en-GB"/>
        </w:rPr>
        <w:t xml:space="preserve">the method </w:t>
      </w:r>
      <w:r w:rsidR="00B04E0A">
        <w:rPr>
          <w:lang w:val="en-GB"/>
        </w:rPr>
        <w:t>into the next EE1 round</w:t>
      </w:r>
      <w:r w:rsidR="00142AC6">
        <w:rPr>
          <w:lang w:val="en-GB"/>
        </w:rPr>
        <w:t xml:space="preserve"> for a training </w:t>
      </w:r>
      <w:r w:rsidR="006911AE">
        <w:rPr>
          <w:lang w:val="en-GB"/>
        </w:rPr>
        <w:t xml:space="preserve">and inference </w:t>
      </w:r>
      <w:r w:rsidR="00142AC6">
        <w:rPr>
          <w:lang w:val="en-GB"/>
        </w:rPr>
        <w:t>cross-check,</w:t>
      </w:r>
      <w:r w:rsidR="00B04E0A">
        <w:rPr>
          <w:lang w:val="en-GB"/>
        </w:rPr>
        <w:t xml:space="preserve"> and to eventually adopt it </w:t>
      </w:r>
      <w:r w:rsidRPr="53C45B9B">
        <w:rPr>
          <w:lang w:val="en-GB"/>
        </w:rPr>
        <w:t>into the next version of NNVC anchor.</w:t>
      </w:r>
    </w:p>
    <w:p w14:paraId="08CB5681" w14:textId="624D4E7E" w:rsidR="00F67DB1" w:rsidRDefault="00F67DB1" w:rsidP="53C45B9B"/>
    <w:p w14:paraId="1539A21D" w14:textId="7F2ECC37" w:rsidR="001F2594" w:rsidRDefault="1E04F10B" w:rsidP="009234A5">
      <w:pPr>
        <w:pStyle w:val="Heading1"/>
        <w:rPr>
          <w:lang w:val="en-CA"/>
        </w:rPr>
      </w:pPr>
      <w:r w:rsidRPr="1C451AF1">
        <w:rPr>
          <w:lang w:val="en-CA"/>
        </w:rPr>
        <w:t>Reference</w:t>
      </w:r>
    </w:p>
    <w:p w14:paraId="62823037" w14:textId="0128B250" w:rsidR="008C2E59" w:rsidRDefault="008C2E59" w:rsidP="008C2E59">
      <w:pPr>
        <w:pStyle w:val="ListParagraph"/>
        <w:numPr>
          <w:ilvl w:val="0"/>
          <w:numId w:val="14"/>
        </w:numPr>
        <w:rPr>
          <w:lang w:val="en-GB"/>
        </w:rPr>
      </w:pPr>
      <w:bookmarkStart w:id="14" w:name="_Ref139271126"/>
      <w:r w:rsidRPr="008103EC">
        <w:rPr>
          <w:lang w:val="fi-FI"/>
        </w:rPr>
        <w:t>M. Santamaria, R. Yang, F. Cricri,</w:t>
      </w:r>
      <w:r w:rsidR="00BA634E" w:rsidRPr="00BA634E">
        <w:rPr>
          <w:lang w:val="fi-FI"/>
        </w:rPr>
        <w:t xml:space="preserve"> </w:t>
      </w:r>
      <w:r w:rsidR="00BA634E" w:rsidRPr="008103EC">
        <w:rPr>
          <w:lang w:val="fi-FI"/>
        </w:rPr>
        <w:t>H. Zhang</w:t>
      </w:r>
      <w:r w:rsidR="00BA634E">
        <w:rPr>
          <w:lang w:val="fi-FI"/>
        </w:rPr>
        <w:t>,</w:t>
      </w:r>
      <w:r w:rsidRPr="008103EC">
        <w:rPr>
          <w:lang w:val="fi-FI"/>
        </w:rPr>
        <w:t xml:space="preserve"> J. Lainema, R. G. Youvalari, M. M. Hannuksela. </w:t>
      </w:r>
      <w:r w:rsidR="00993138">
        <w:rPr>
          <w:lang w:val="en-GB"/>
        </w:rPr>
        <w:t>EE1-1.7</w:t>
      </w:r>
      <w:r w:rsidRPr="0076408D">
        <w:rPr>
          <w:lang w:val="en-GB"/>
        </w:rPr>
        <w:t xml:space="preserve">: </w:t>
      </w:r>
      <w:r w:rsidR="00BE1372" w:rsidRPr="00BE1372">
        <w:rPr>
          <w:lang w:val="en-GB"/>
        </w:rPr>
        <w:t>Content-adaptive post-filter based on SADL inference</w:t>
      </w:r>
      <w:r w:rsidRPr="0076408D">
        <w:rPr>
          <w:lang w:val="en-GB"/>
        </w:rPr>
        <w:t>. JVET-</w:t>
      </w:r>
      <w:r w:rsidR="00BE1372">
        <w:rPr>
          <w:lang w:val="en-GB"/>
        </w:rPr>
        <w:t>AA</w:t>
      </w:r>
      <w:r w:rsidRPr="0076408D">
        <w:rPr>
          <w:lang w:val="en-GB"/>
        </w:rPr>
        <w:t>00</w:t>
      </w:r>
      <w:r w:rsidR="00BE1372">
        <w:rPr>
          <w:lang w:val="en-GB"/>
        </w:rPr>
        <w:t>66</w:t>
      </w:r>
      <w:r w:rsidRPr="0076408D">
        <w:rPr>
          <w:lang w:val="en-GB"/>
        </w:rPr>
        <w:t xml:space="preserve">. </w:t>
      </w:r>
      <w:r w:rsidR="00F63652">
        <w:rPr>
          <w:lang w:val="en-GB"/>
        </w:rPr>
        <w:t>July</w:t>
      </w:r>
      <w:r w:rsidRPr="0076408D">
        <w:rPr>
          <w:lang w:val="en-GB"/>
        </w:rPr>
        <w:t xml:space="preserve"> 2022.</w:t>
      </w:r>
      <w:bookmarkEnd w:id="14"/>
    </w:p>
    <w:p w14:paraId="114D6A93" w14:textId="1FBBC8DA" w:rsidR="00871FE3" w:rsidRDefault="00871FE3" w:rsidP="00871FE3">
      <w:pPr>
        <w:pStyle w:val="ListParagraph"/>
        <w:numPr>
          <w:ilvl w:val="0"/>
          <w:numId w:val="14"/>
        </w:numPr>
        <w:rPr>
          <w:lang w:val="en-GB"/>
        </w:rPr>
      </w:pPr>
      <w:r w:rsidRPr="009B0B8C">
        <w:rPr>
          <w:lang w:val="en-GB"/>
        </w:rPr>
        <w:t>H. Wang, J. Chen, K. Reuze, A. M. Kotra and M. Karczewicz. EE1-related: Neural-Network-based in-loop filter with constrained computational complexity. JVET-W0131. July 2021.</w:t>
      </w:r>
    </w:p>
    <w:p w14:paraId="02151403" w14:textId="6DCAB215" w:rsidR="00CF60F9" w:rsidRPr="00CF60F9" w:rsidRDefault="0AA9C49B" w:rsidP="00CF60F9">
      <w:pPr>
        <w:pStyle w:val="ListParagraph"/>
        <w:numPr>
          <w:ilvl w:val="0"/>
          <w:numId w:val="14"/>
        </w:numPr>
        <w:rPr>
          <w:lang w:val="en-GB"/>
        </w:rPr>
      </w:pPr>
      <w:bookmarkStart w:id="15" w:name="_Ref139271069"/>
      <w:r w:rsidRPr="1C451AF1">
        <w:rPr>
          <w:lang w:val="en-CA"/>
        </w:rPr>
        <w:t>J</w:t>
      </w:r>
      <w:r w:rsidR="1673A68E" w:rsidRPr="1C451AF1">
        <w:rPr>
          <w:lang w:val="en-CA"/>
        </w:rPr>
        <w:t>.</w:t>
      </w:r>
      <w:r w:rsidRPr="1C451AF1">
        <w:rPr>
          <w:lang w:val="en-CA"/>
        </w:rPr>
        <w:t xml:space="preserve"> N. Shingala, A</w:t>
      </w:r>
      <w:r w:rsidR="1673A68E" w:rsidRPr="1C451AF1">
        <w:rPr>
          <w:lang w:val="en-CA"/>
        </w:rPr>
        <w:t>.</w:t>
      </w:r>
      <w:r w:rsidRPr="1C451AF1">
        <w:rPr>
          <w:lang w:val="en-CA"/>
        </w:rPr>
        <w:t xml:space="preserve"> Shyam, A</w:t>
      </w:r>
      <w:r w:rsidR="1673A68E" w:rsidRPr="1C451AF1">
        <w:rPr>
          <w:lang w:val="en-CA"/>
        </w:rPr>
        <w:t>.</w:t>
      </w:r>
      <w:r w:rsidRPr="1C451AF1">
        <w:rPr>
          <w:lang w:val="en-CA"/>
        </w:rPr>
        <w:t xml:space="preserve"> Suneja,</w:t>
      </w:r>
      <w:r>
        <w:t xml:space="preserve"> </w:t>
      </w:r>
      <w:r w:rsidRPr="1C451AF1">
        <w:rPr>
          <w:lang w:val="en-CA"/>
        </w:rPr>
        <w:t>S</w:t>
      </w:r>
      <w:r w:rsidR="1673A68E" w:rsidRPr="1C451AF1">
        <w:rPr>
          <w:lang w:val="en-CA"/>
        </w:rPr>
        <w:t>.</w:t>
      </w:r>
      <w:r w:rsidRPr="1C451AF1">
        <w:rPr>
          <w:lang w:val="en-CA"/>
        </w:rPr>
        <w:t xml:space="preserve"> P</w:t>
      </w:r>
      <w:r w:rsidR="1673A68E" w:rsidRPr="1C451AF1">
        <w:rPr>
          <w:lang w:val="en-CA"/>
        </w:rPr>
        <w:t>.</w:t>
      </w:r>
      <w:r w:rsidRPr="1C451AF1">
        <w:rPr>
          <w:lang w:val="en-CA"/>
        </w:rPr>
        <w:t xml:space="preserve"> Badya</w:t>
      </w:r>
      <w:r w:rsidR="1673A68E" w:rsidRPr="1C451AF1">
        <w:rPr>
          <w:lang w:val="en-CA"/>
        </w:rPr>
        <w:t>,</w:t>
      </w:r>
      <w:r w:rsidRPr="1C451AF1">
        <w:rPr>
          <w:lang w:val="en-CA"/>
        </w:rPr>
        <w:t xml:space="preserve"> T</w:t>
      </w:r>
      <w:r w:rsidR="1673A68E" w:rsidRPr="1C451AF1">
        <w:rPr>
          <w:lang w:val="en-CA"/>
        </w:rPr>
        <w:t>.</w:t>
      </w:r>
      <w:r w:rsidRPr="1C451AF1">
        <w:rPr>
          <w:lang w:val="en-CA"/>
        </w:rPr>
        <w:t xml:space="preserve"> Shao, A</w:t>
      </w:r>
      <w:r w:rsidR="1673A68E" w:rsidRPr="1C451AF1">
        <w:rPr>
          <w:lang w:val="en-CA"/>
        </w:rPr>
        <w:t>.</w:t>
      </w:r>
      <w:r w:rsidRPr="1C451AF1">
        <w:rPr>
          <w:lang w:val="en-CA"/>
        </w:rPr>
        <w:t xml:space="preserve"> Arora, P</w:t>
      </w:r>
      <w:r w:rsidR="1673A68E" w:rsidRPr="1C451AF1">
        <w:rPr>
          <w:lang w:val="en-CA"/>
        </w:rPr>
        <w:t>.</w:t>
      </w:r>
      <w:r w:rsidRPr="1C451AF1">
        <w:rPr>
          <w:lang w:val="en-CA"/>
        </w:rPr>
        <w:t xml:space="preserve"> Yin, F</w:t>
      </w:r>
      <w:r w:rsidR="1673A68E" w:rsidRPr="1C451AF1">
        <w:rPr>
          <w:lang w:val="en-CA"/>
        </w:rPr>
        <w:t>.</w:t>
      </w:r>
      <w:r w:rsidRPr="1C451AF1">
        <w:rPr>
          <w:lang w:val="en-CA"/>
        </w:rPr>
        <w:t xml:space="preserve"> Pu, T</w:t>
      </w:r>
      <w:r w:rsidR="1673A68E" w:rsidRPr="1C451AF1">
        <w:rPr>
          <w:lang w:val="en-CA"/>
        </w:rPr>
        <w:t>.</w:t>
      </w:r>
      <w:r w:rsidRPr="1C451AF1">
        <w:rPr>
          <w:lang w:val="en-CA"/>
        </w:rPr>
        <w:t xml:space="preserve"> Lu, S</w:t>
      </w:r>
      <w:r w:rsidR="1673A68E" w:rsidRPr="1C451AF1">
        <w:rPr>
          <w:lang w:val="en-CA"/>
        </w:rPr>
        <w:t>.</w:t>
      </w:r>
      <w:r w:rsidRPr="1C451AF1">
        <w:rPr>
          <w:lang w:val="en-CA"/>
        </w:rPr>
        <w:t xml:space="preserve"> McCarthy. EE1-1.1: Complexity Reduction on Neural-Network Loop Filter. JVET-AD0156. April 2023</w:t>
      </w:r>
      <w:bookmarkEnd w:id="15"/>
      <w:r w:rsidR="7497B0A6" w:rsidRPr="1C451AF1">
        <w:rPr>
          <w:lang w:val="en-CA"/>
        </w:rPr>
        <w:t>.</w:t>
      </w:r>
    </w:p>
    <w:p w14:paraId="4E62EAC8" w14:textId="77777777" w:rsidR="008C2E59" w:rsidRDefault="00CC67C0" w:rsidP="008C2E59">
      <w:pPr>
        <w:pStyle w:val="ListParagraph"/>
        <w:numPr>
          <w:ilvl w:val="0"/>
          <w:numId w:val="14"/>
        </w:numPr>
        <w:rPr>
          <w:lang w:val="en-GB"/>
        </w:rPr>
      </w:pPr>
      <w:bookmarkStart w:id="16" w:name="_Ref139270513"/>
      <w:r w:rsidRPr="008C2E59">
        <w:rPr>
          <w:lang w:val="en-GB"/>
        </w:rPr>
        <w:t>ISO/IEC FDIS 15938-17. Information technology – Multimedia content description interface – Part 17: Compression of neural networks for multimedia content description and analysis.</w:t>
      </w:r>
      <w:bookmarkEnd w:id="16"/>
    </w:p>
    <w:p w14:paraId="462A929C" w14:textId="0FB69283" w:rsidR="00CC67C0" w:rsidRDefault="00CC67C0" w:rsidP="008C2E59">
      <w:pPr>
        <w:pStyle w:val="ListParagraph"/>
        <w:numPr>
          <w:ilvl w:val="0"/>
          <w:numId w:val="14"/>
        </w:numPr>
        <w:rPr>
          <w:lang w:val="en-GB"/>
        </w:rPr>
      </w:pPr>
      <w:bookmarkStart w:id="17" w:name="_Ref139270953"/>
      <w:r w:rsidRPr="008C2E59">
        <w:rPr>
          <w:lang w:val="en-GB"/>
        </w:rPr>
        <w:t>Test Model of Incremental Compression of Neural Networks for Multimedia Content Description and Analysis (INCTM), N0179. February 2022.</w:t>
      </w:r>
      <w:bookmarkEnd w:id="17"/>
    </w:p>
    <w:p w14:paraId="58B1D29E" w14:textId="77777777" w:rsidR="00650102" w:rsidRPr="0076408D" w:rsidRDefault="00650102" w:rsidP="00650102">
      <w:pPr>
        <w:pStyle w:val="ListParagraph"/>
        <w:numPr>
          <w:ilvl w:val="0"/>
          <w:numId w:val="14"/>
        </w:numPr>
        <w:rPr>
          <w:lang w:val="en-GB"/>
        </w:rPr>
      </w:pPr>
      <w:r w:rsidRPr="0076408D">
        <w:rPr>
          <w:lang w:val="en-GB"/>
        </w:rPr>
        <w:t>F. Galpin, T. Dumas, P. Bordes, P. Nikitin, F. Le Leannec, E. Francois. AHG11: Small ad-hoc deep-learning library. JVET-W0181. July 2021.</w:t>
      </w:r>
    </w:p>
    <w:p w14:paraId="6A1F68A7" w14:textId="77777777" w:rsidR="00650102" w:rsidRDefault="00650102" w:rsidP="00334C74">
      <w:pPr>
        <w:pStyle w:val="ListParagraph"/>
        <w:rPr>
          <w:lang w:val="en-GB"/>
        </w:rPr>
      </w:pPr>
    </w:p>
    <w:p w14:paraId="5F0CF8E4" w14:textId="77777777" w:rsidR="001F2594" w:rsidRPr="005B217D" w:rsidRDefault="17C808FC" w:rsidP="00E11923">
      <w:pPr>
        <w:pStyle w:val="Heading1"/>
        <w:rPr>
          <w:lang w:val="en-CA"/>
        </w:rPr>
      </w:pPr>
      <w:r w:rsidRPr="1C451AF1">
        <w:rPr>
          <w:lang w:val="en-CA"/>
        </w:rPr>
        <w:t>Patent rights declaration</w:t>
      </w:r>
      <w:r w:rsidR="18740DA8" w:rsidRPr="1C451AF1">
        <w:rPr>
          <w:lang w:val="en-CA"/>
        </w:rPr>
        <w:t>(s)</w:t>
      </w:r>
    </w:p>
    <w:p w14:paraId="32EAF635" w14:textId="210EBA1C" w:rsidR="007F1F8B" w:rsidRPr="005B217D" w:rsidRDefault="006B01FD" w:rsidP="009234A5">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05CB7" w14:textId="77777777" w:rsidR="00822775" w:rsidRDefault="00822775">
      <w:r>
        <w:separator/>
      </w:r>
    </w:p>
  </w:endnote>
  <w:endnote w:type="continuationSeparator" w:id="0">
    <w:p w14:paraId="4C9C175D" w14:textId="77777777" w:rsidR="00822775" w:rsidRDefault="00822775">
      <w:r>
        <w:continuationSeparator/>
      </w:r>
    </w:p>
  </w:endnote>
  <w:endnote w:type="continuationNotice" w:id="1">
    <w:p w14:paraId="7BD9ED4D" w14:textId="77777777" w:rsidR="00822775" w:rsidRDefault="0082277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F954229" w:rsidR="00822775" w:rsidRPr="00C00DDE" w:rsidRDefault="00822775" w:rsidP="1C451A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noProof/>
      </w:rPr>
    </w:pPr>
    <w:r w:rsidRPr="00C00DDE">
      <w:tab/>
      <w:t xml:space="preserve">Page: </w:t>
    </w:r>
    <w:r w:rsidRPr="1C451AF1">
      <w:rPr>
        <w:rStyle w:val="PageNumber"/>
        <w:noProof/>
      </w:rPr>
      <w:fldChar w:fldCharType="begin"/>
    </w:r>
    <w:r w:rsidRPr="00C00DDE">
      <w:rPr>
        <w:rStyle w:val="PageNumber"/>
      </w:rPr>
      <w:instrText xml:space="preserve"> PAGE </w:instrText>
    </w:r>
    <w:r w:rsidRPr="1C451AF1">
      <w:rPr>
        <w:rStyle w:val="PageNumber"/>
      </w:rPr>
      <w:fldChar w:fldCharType="separate"/>
    </w:r>
    <w:r>
      <w:rPr>
        <w:rStyle w:val="PageNumber"/>
        <w:noProof/>
      </w:rPr>
      <w:t>2</w:t>
    </w:r>
    <w:r w:rsidRPr="1C451AF1">
      <w:rPr>
        <w:rStyle w:val="PageNumber"/>
        <w:noProof/>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D807F" w14:textId="77777777" w:rsidR="00822775" w:rsidRDefault="00822775">
      <w:r>
        <w:separator/>
      </w:r>
    </w:p>
  </w:footnote>
  <w:footnote w:type="continuationSeparator" w:id="0">
    <w:p w14:paraId="3C8EDA63" w14:textId="77777777" w:rsidR="00822775" w:rsidRDefault="00822775">
      <w:r>
        <w:continuationSeparator/>
      </w:r>
    </w:p>
  </w:footnote>
  <w:footnote w:type="continuationNotice" w:id="1">
    <w:p w14:paraId="38DF528D" w14:textId="77777777" w:rsidR="00822775" w:rsidRDefault="00822775">
      <w:pPr>
        <w:spacing w:before="0"/>
      </w:pPr>
    </w:p>
  </w:footnote>
</w:footnotes>
</file>

<file path=word/intelligence2.xml><?xml version="1.0" encoding="utf-8"?>
<int2:intelligence xmlns:int2="http://schemas.microsoft.com/office/intelligence/2020/intelligence" xmlns:oel="http://schemas.microsoft.com/office/2019/extlst">
  <int2:observations>
    <int2:bookmark int2:bookmarkName="_Int_Io7xYQ2Y" int2:invalidationBookmarkName="" int2:hashCode="+soMiIHSOVKY8A" int2:id="1MVxoDdY">
      <int2:state int2:value="Rejected" int2:type="AugLoop_Acronyms_AcronymsCritique"/>
    </int2:bookmark>
    <int2:bookmark int2:bookmarkName="_Int_1m8iyyJn" int2:invalidationBookmarkName="" int2:hashCode="dRJTEKcDuXHKYy" int2:id="22IZHqYf">
      <int2:state int2:value="Rejected" int2:type="AugLoop_Acronyms_AcronymsCritique"/>
    </int2:bookmark>
    <int2:bookmark int2:bookmarkName="_Int_PDtZcRWX" int2:invalidationBookmarkName="" int2:hashCode="isAKfnCr7q8lSD" int2:id="5g8BMI3D">
      <int2:state int2:value="Rejected" int2:type="AugLoop_Acronyms_AcronymsCritique"/>
    </int2:bookmark>
    <int2:bookmark int2:bookmarkName="_Int_QTRBoxUK" int2:invalidationBookmarkName="" int2:hashCode="+B2TsiLeOUU8T0" int2:id="CEToya8T">
      <int2:state int2:value="Rejected" int2:type="AugLoop_Acronyms_AcronymsCritique"/>
    </int2:bookmark>
    <int2:bookmark int2:bookmarkName="_Int_eFpJzOZu" int2:invalidationBookmarkName="" int2:hashCode="tAYQIs1hgOvQ6/" int2:id="EOKD35Ck">
      <int2:state int2:value="Rejected" int2:type="AugLoop_Acronyms_AcronymsCritique"/>
    </int2:bookmark>
    <int2:bookmark int2:bookmarkName="_Int_Fa15P5MF" int2:invalidationBookmarkName="" int2:hashCode="YmWkoHlop8HfFq" int2:id="Fl23HYQz">
      <int2:state int2:value="Rejected" int2:type="AugLoop_Acronyms_AcronymsCritique"/>
    </int2:bookmark>
    <int2:bookmark int2:bookmarkName="_Int_iKq88JeT" int2:invalidationBookmarkName="" int2:hashCode="e0dMsLOcF3PXGS" int2:id="QskKtVdv">
      <int2:state int2:value="Rejected" int2:type="AugLoop_Text_Critique"/>
    </int2:bookmark>
    <int2:bookmark int2:bookmarkName="_Int_PRcYuoW7" int2:invalidationBookmarkName="" int2:hashCode="pqYxhUTJs2H8CM" int2:id="Uppi81Lo">
      <int2:state int2:value="Rejected" int2:type="AugLoop_Acronyms_AcronymsCritique"/>
    </int2:bookmark>
    <int2:bookmark int2:bookmarkName="_Int_0gdPYkD6" int2:invalidationBookmarkName="" int2:hashCode="tipNDh/89r7G+M" int2:id="cqMKzUEZ">
      <int2:state int2:value="Rejected" int2:type="AugLoop_Acronyms_AcronymsCritique"/>
    </int2:bookmark>
    <int2:bookmark int2:bookmarkName="_Int_0Pf9CGph" int2:invalidationBookmarkName="" int2:hashCode="H/1Lo+uf+t9Ns8" int2:id="ogCQlP4P">
      <int2:state int2:value="Rejected" int2:type="AugLoop_Acronyms_AcronymsCritique"/>
    </int2:bookmark>
    <int2:bookmark int2:bookmarkName="_Int_ub3ZUKJF" int2:invalidationBookmarkName="" int2:hashCode="p2eD4dQWAWpw3v" int2:id="ov9XDUFy">
      <int2:state int2:value="Rejected" int2:type="AugLoop_Acronyms_AcronymsCritique"/>
    </int2:bookmark>
    <int2:bookmark int2:bookmarkName="_Int_5c2s5rJb" int2:invalidationBookmarkName="" int2:hashCode="/dK2h01/o9zVuT" int2:id="uNwZV9lZ">
      <int2:state int2:value="Rejected" int2:type="AugLoop_Acronyms_AcronymsCritique"/>
    </int2:bookmark>
    <int2:bookmark int2:bookmarkName="_Int_Iyn8V4s5" int2:invalidationBookmarkName="" int2:hashCode="/yIdR1LOBfWpG7" int2:id="vmY7jE7u">
      <int2:state int2:value="Rejected" int2:type="AugLoop_Acronyms_AcronymsCritique"/>
    </int2:bookmark>
    <int2:bookmark int2:bookmarkName="_Int_qjBjoxeF" int2:invalidationBookmarkName="" int2:hashCode="GEmDi18YH8K2T6" int2:id="wUlMJR0L">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512C63"/>
    <w:multiLevelType w:val="hybridMultilevel"/>
    <w:tmpl w:val="93A4641A"/>
    <w:lvl w:ilvl="0" w:tplc="52FAC44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B7C8C"/>
    <w:multiLevelType w:val="hybridMultilevel"/>
    <w:tmpl w:val="BAEC70FA"/>
    <w:lvl w:ilvl="0" w:tplc="040B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D76F4"/>
    <w:multiLevelType w:val="hybridMultilevel"/>
    <w:tmpl w:val="7562A66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AE2242"/>
    <w:multiLevelType w:val="hybridMultilevel"/>
    <w:tmpl w:val="026C4828"/>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D80CED"/>
    <w:multiLevelType w:val="hybridMultilevel"/>
    <w:tmpl w:val="9300D8B2"/>
    <w:lvl w:ilvl="0" w:tplc="F5348A78">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790902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8548">
    <w:abstractNumId w:val="14"/>
  </w:num>
  <w:num w:numId="3" w16cid:durableId="2074236141">
    <w:abstractNumId w:val="11"/>
  </w:num>
  <w:num w:numId="4" w16cid:durableId="1011176329">
    <w:abstractNumId w:val="8"/>
  </w:num>
  <w:num w:numId="5" w16cid:durableId="381172956">
    <w:abstractNumId w:val="10"/>
  </w:num>
  <w:num w:numId="6" w16cid:durableId="82607254">
    <w:abstractNumId w:val="5"/>
  </w:num>
  <w:num w:numId="7" w16cid:durableId="1536234573">
    <w:abstractNumId w:val="6"/>
  </w:num>
  <w:num w:numId="8" w16cid:durableId="515996964">
    <w:abstractNumId w:val="5"/>
  </w:num>
  <w:num w:numId="9" w16cid:durableId="1602450053">
    <w:abstractNumId w:val="2"/>
  </w:num>
  <w:num w:numId="10" w16cid:durableId="999770263">
    <w:abstractNumId w:val="4"/>
  </w:num>
  <w:num w:numId="11" w16cid:durableId="1612664153">
    <w:abstractNumId w:val="3"/>
  </w:num>
  <w:num w:numId="12" w16cid:durableId="121925553">
    <w:abstractNumId w:val="12"/>
  </w:num>
  <w:num w:numId="13" w16cid:durableId="981618093">
    <w:abstractNumId w:val="7"/>
  </w:num>
  <w:num w:numId="14" w16cid:durableId="1772822623">
    <w:abstractNumId w:val="9"/>
  </w:num>
  <w:num w:numId="15" w16cid:durableId="1417941876">
    <w:abstractNumId w:val="13"/>
  </w:num>
  <w:num w:numId="16" w16cid:durableId="1088768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1AAD"/>
    <w:rsid w:val="0004543A"/>
    <w:rsid w:val="000458BC"/>
    <w:rsid w:val="00045C41"/>
    <w:rsid w:val="00046C03"/>
    <w:rsid w:val="00047631"/>
    <w:rsid w:val="00054991"/>
    <w:rsid w:val="00060663"/>
    <w:rsid w:val="00061028"/>
    <w:rsid w:val="00065039"/>
    <w:rsid w:val="000715FD"/>
    <w:rsid w:val="0007614F"/>
    <w:rsid w:val="00081398"/>
    <w:rsid w:val="000826B3"/>
    <w:rsid w:val="00084393"/>
    <w:rsid w:val="00085D68"/>
    <w:rsid w:val="000860DD"/>
    <w:rsid w:val="000865E1"/>
    <w:rsid w:val="00091AB1"/>
    <w:rsid w:val="00092AF4"/>
    <w:rsid w:val="00094479"/>
    <w:rsid w:val="000962AC"/>
    <w:rsid w:val="000A666D"/>
    <w:rsid w:val="000B07DB"/>
    <w:rsid w:val="000B0C0F"/>
    <w:rsid w:val="000B1C6B"/>
    <w:rsid w:val="000B2302"/>
    <w:rsid w:val="000B3450"/>
    <w:rsid w:val="000B4142"/>
    <w:rsid w:val="000B4FF9"/>
    <w:rsid w:val="000C09AC"/>
    <w:rsid w:val="000C228D"/>
    <w:rsid w:val="000C2BAA"/>
    <w:rsid w:val="000C5F4C"/>
    <w:rsid w:val="000E00F3"/>
    <w:rsid w:val="000E2704"/>
    <w:rsid w:val="000E44EB"/>
    <w:rsid w:val="000E54BE"/>
    <w:rsid w:val="000F158C"/>
    <w:rsid w:val="000F69A6"/>
    <w:rsid w:val="00102F3D"/>
    <w:rsid w:val="001054D1"/>
    <w:rsid w:val="00110522"/>
    <w:rsid w:val="00117D24"/>
    <w:rsid w:val="001208DE"/>
    <w:rsid w:val="00122C94"/>
    <w:rsid w:val="00124E38"/>
    <w:rsid w:val="0012580B"/>
    <w:rsid w:val="00131F90"/>
    <w:rsid w:val="0013458C"/>
    <w:rsid w:val="0013526E"/>
    <w:rsid w:val="00142AC6"/>
    <w:rsid w:val="00144F49"/>
    <w:rsid w:val="00146152"/>
    <w:rsid w:val="00155526"/>
    <w:rsid w:val="00160916"/>
    <w:rsid w:val="00162344"/>
    <w:rsid w:val="00166141"/>
    <w:rsid w:val="00171371"/>
    <w:rsid w:val="00175A24"/>
    <w:rsid w:val="00175BB8"/>
    <w:rsid w:val="00175E02"/>
    <w:rsid w:val="00187E58"/>
    <w:rsid w:val="00190BCE"/>
    <w:rsid w:val="00191DD5"/>
    <w:rsid w:val="001A0AD0"/>
    <w:rsid w:val="001A297E"/>
    <w:rsid w:val="001A368E"/>
    <w:rsid w:val="001A3938"/>
    <w:rsid w:val="001A7329"/>
    <w:rsid w:val="001A792F"/>
    <w:rsid w:val="001B4E28"/>
    <w:rsid w:val="001B6D0C"/>
    <w:rsid w:val="001B6DF2"/>
    <w:rsid w:val="001B787E"/>
    <w:rsid w:val="001C3525"/>
    <w:rsid w:val="001C3AFB"/>
    <w:rsid w:val="001D07F0"/>
    <w:rsid w:val="001D09EE"/>
    <w:rsid w:val="001D1BD2"/>
    <w:rsid w:val="001D4119"/>
    <w:rsid w:val="001D6703"/>
    <w:rsid w:val="001E0248"/>
    <w:rsid w:val="001E02BE"/>
    <w:rsid w:val="001E02DD"/>
    <w:rsid w:val="001E3B37"/>
    <w:rsid w:val="001F08FE"/>
    <w:rsid w:val="001F2594"/>
    <w:rsid w:val="001F629C"/>
    <w:rsid w:val="001F6A5E"/>
    <w:rsid w:val="00202B1F"/>
    <w:rsid w:val="002055A6"/>
    <w:rsid w:val="00206460"/>
    <w:rsid w:val="002069B4"/>
    <w:rsid w:val="00214D46"/>
    <w:rsid w:val="00215DFC"/>
    <w:rsid w:val="00220937"/>
    <w:rsid w:val="002212DF"/>
    <w:rsid w:val="00222CD4"/>
    <w:rsid w:val="00225016"/>
    <w:rsid w:val="002253CA"/>
    <w:rsid w:val="002264A6"/>
    <w:rsid w:val="00227BA7"/>
    <w:rsid w:val="0023011C"/>
    <w:rsid w:val="002349B5"/>
    <w:rsid w:val="002375C1"/>
    <w:rsid w:val="00240AFC"/>
    <w:rsid w:val="00244216"/>
    <w:rsid w:val="00247E1E"/>
    <w:rsid w:val="00253360"/>
    <w:rsid w:val="00253F2D"/>
    <w:rsid w:val="00263354"/>
    <w:rsid w:val="00263398"/>
    <w:rsid w:val="00263B99"/>
    <w:rsid w:val="002647D8"/>
    <w:rsid w:val="00266F06"/>
    <w:rsid w:val="00275BCF"/>
    <w:rsid w:val="00280613"/>
    <w:rsid w:val="00286AFA"/>
    <w:rsid w:val="00291CB4"/>
    <w:rsid w:val="00291E36"/>
    <w:rsid w:val="00292257"/>
    <w:rsid w:val="00294C3F"/>
    <w:rsid w:val="00296430"/>
    <w:rsid w:val="002A4AC3"/>
    <w:rsid w:val="002A54E0"/>
    <w:rsid w:val="002B1595"/>
    <w:rsid w:val="002B191D"/>
    <w:rsid w:val="002B2E83"/>
    <w:rsid w:val="002B4A35"/>
    <w:rsid w:val="002B59BF"/>
    <w:rsid w:val="002C6A43"/>
    <w:rsid w:val="002D0AF6"/>
    <w:rsid w:val="002E0A7E"/>
    <w:rsid w:val="002E3C0B"/>
    <w:rsid w:val="002F164D"/>
    <w:rsid w:val="003021BC"/>
    <w:rsid w:val="00306206"/>
    <w:rsid w:val="00317D85"/>
    <w:rsid w:val="00320338"/>
    <w:rsid w:val="00323048"/>
    <w:rsid w:val="0032683D"/>
    <w:rsid w:val="00327C56"/>
    <w:rsid w:val="00330BD2"/>
    <w:rsid w:val="003315A1"/>
    <w:rsid w:val="00334C74"/>
    <w:rsid w:val="003373EC"/>
    <w:rsid w:val="00342FF4"/>
    <w:rsid w:val="00344E5A"/>
    <w:rsid w:val="00346148"/>
    <w:rsid w:val="00354D78"/>
    <w:rsid w:val="003669EA"/>
    <w:rsid w:val="003706CC"/>
    <w:rsid w:val="00371723"/>
    <w:rsid w:val="00377710"/>
    <w:rsid w:val="00385AAD"/>
    <w:rsid w:val="00386954"/>
    <w:rsid w:val="00395614"/>
    <w:rsid w:val="00397607"/>
    <w:rsid w:val="003A25F5"/>
    <w:rsid w:val="003A2D8E"/>
    <w:rsid w:val="003A7CE6"/>
    <w:rsid w:val="003B03F5"/>
    <w:rsid w:val="003B0F4C"/>
    <w:rsid w:val="003B47AD"/>
    <w:rsid w:val="003B7F24"/>
    <w:rsid w:val="003C20E4"/>
    <w:rsid w:val="003C51CC"/>
    <w:rsid w:val="003D4D07"/>
    <w:rsid w:val="003D6342"/>
    <w:rsid w:val="003E6F90"/>
    <w:rsid w:val="003E73ED"/>
    <w:rsid w:val="003E75C1"/>
    <w:rsid w:val="003F5D0F"/>
    <w:rsid w:val="00402EF3"/>
    <w:rsid w:val="00403A52"/>
    <w:rsid w:val="00403F92"/>
    <w:rsid w:val="0040589D"/>
    <w:rsid w:val="004062FA"/>
    <w:rsid w:val="00406E29"/>
    <w:rsid w:val="00407E32"/>
    <w:rsid w:val="004114C4"/>
    <w:rsid w:val="00414101"/>
    <w:rsid w:val="0041511D"/>
    <w:rsid w:val="004219CF"/>
    <w:rsid w:val="00422638"/>
    <w:rsid w:val="00423198"/>
    <w:rsid w:val="004234F0"/>
    <w:rsid w:val="00426986"/>
    <w:rsid w:val="00427EEC"/>
    <w:rsid w:val="00433DDB"/>
    <w:rsid w:val="00435A29"/>
    <w:rsid w:val="00436EDD"/>
    <w:rsid w:val="00437619"/>
    <w:rsid w:val="004407BB"/>
    <w:rsid w:val="00441697"/>
    <w:rsid w:val="00441813"/>
    <w:rsid w:val="00465A1E"/>
    <w:rsid w:val="00465FA3"/>
    <w:rsid w:val="00490CD2"/>
    <w:rsid w:val="00492B60"/>
    <w:rsid w:val="00492C38"/>
    <w:rsid w:val="0049445A"/>
    <w:rsid w:val="004957D9"/>
    <w:rsid w:val="00496AE1"/>
    <w:rsid w:val="004A2A63"/>
    <w:rsid w:val="004A5941"/>
    <w:rsid w:val="004B210C"/>
    <w:rsid w:val="004B304B"/>
    <w:rsid w:val="004B6170"/>
    <w:rsid w:val="004C69EC"/>
    <w:rsid w:val="004C702B"/>
    <w:rsid w:val="004C7F0F"/>
    <w:rsid w:val="004D1D58"/>
    <w:rsid w:val="004D2B5E"/>
    <w:rsid w:val="004D405F"/>
    <w:rsid w:val="004D408E"/>
    <w:rsid w:val="004E3681"/>
    <w:rsid w:val="004E4F4F"/>
    <w:rsid w:val="004E55D0"/>
    <w:rsid w:val="004E6789"/>
    <w:rsid w:val="004F61E3"/>
    <w:rsid w:val="004F6278"/>
    <w:rsid w:val="004F74B7"/>
    <w:rsid w:val="00502E10"/>
    <w:rsid w:val="0050354E"/>
    <w:rsid w:val="00503E4B"/>
    <w:rsid w:val="00506F88"/>
    <w:rsid w:val="005071C3"/>
    <w:rsid w:val="0051015C"/>
    <w:rsid w:val="00510456"/>
    <w:rsid w:val="00510C1A"/>
    <w:rsid w:val="00516CF1"/>
    <w:rsid w:val="00517537"/>
    <w:rsid w:val="005205F2"/>
    <w:rsid w:val="0052187E"/>
    <w:rsid w:val="005247EE"/>
    <w:rsid w:val="00531AE9"/>
    <w:rsid w:val="00536188"/>
    <w:rsid w:val="00541FF1"/>
    <w:rsid w:val="00550A66"/>
    <w:rsid w:val="00553E55"/>
    <w:rsid w:val="00565283"/>
    <w:rsid w:val="00566D6F"/>
    <w:rsid w:val="0056718D"/>
    <w:rsid w:val="00567EC7"/>
    <w:rsid w:val="00570013"/>
    <w:rsid w:val="005753EC"/>
    <w:rsid w:val="005801A2"/>
    <w:rsid w:val="00580A87"/>
    <w:rsid w:val="005825BC"/>
    <w:rsid w:val="00584031"/>
    <w:rsid w:val="005928FC"/>
    <w:rsid w:val="005952A5"/>
    <w:rsid w:val="005A2CB8"/>
    <w:rsid w:val="005A33A1"/>
    <w:rsid w:val="005A49FF"/>
    <w:rsid w:val="005B1858"/>
    <w:rsid w:val="005B217D"/>
    <w:rsid w:val="005C016F"/>
    <w:rsid w:val="005C29E4"/>
    <w:rsid w:val="005C385F"/>
    <w:rsid w:val="005C5E85"/>
    <w:rsid w:val="005C7C26"/>
    <w:rsid w:val="005E1AC6"/>
    <w:rsid w:val="005E3F2B"/>
    <w:rsid w:val="005F2872"/>
    <w:rsid w:val="005F6F1B"/>
    <w:rsid w:val="00614BC6"/>
    <w:rsid w:val="00615995"/>
    <w:rsid w:val="00616155"/>
    <w:rsid w:val="00624B33"/>
    <w:rsid w:val="0063041A"/>
    <w:rsid w:val="00630AA2"/>
    <w:rsid w:val="00631D8B"/>
    <w:rsid w:val="00635306"/>
    <w:rsid w:val="006447AB"/>
    <w:rsid w:val="00646707"/>
    <w:rsid w:val="006478C9"/>
    <w:rsid w:val="00650102"/>
    <w:rsid w:val="00650E0A"/>
    <w:rsid w:val="00657F7E"/>
    <w:rsid w:val="00662BA0"/>
    <w:rsid w:val="00662E58"/>
    <w:rsid w:val="006637F2"/>
    <w:rsid w:val="006642A5"/>
    <w:rsid w:val="00664DCF"/>
    <w:rsid w:val="00666B32"/>
    <w:rsid w:val="00667685"/>
    <w:rsid w:val="00670245"/>
    <w:rsid w:val="006706D1"/>
    <w:rsid w:val="0068293F"/>
    <w:rsid w:val="00686063"/>
    <w:rsid w:val="006911AE"/>
    <w:rsid w:val="00691628"/>
    <w:rsid w:val="006931AE"/>
    <w:rsid w:val="0069407B"/>
    <w:rsid w:val="0069569A"/>
    <w:rsid w:val="006A0E5C"/>
    <w:rsid w:val="006A2057"/>
    <w:rsid w:val="006A39E7"/>
    <w:rsid w:val="006A48E6"/>
    <w:rsid w:val="006A54EB"/>
    <w:rsid w:val="006B01FD"/>
    <w:rsid w:val="006B08B1"/>
    <w:rsid w:val="006C0D06"/>
    <w:rsid w:val="006C48D0"/>
    <w:rsid w:val="006C5D39"/>
    <w:rsid w:val="006D6D9B"/>
    <w:rsid w:val="006D70FF"/>
    <w:rsid w:val="006E2122"/>
    <w:rsid w:val="006E2810"/>
    <w:rsid w:val="006E5417"/>
    <w:rsid w:val="006F0794"/>
    <w:rsid w:val="006F6967"/>
    <w:rsid w:val="006F7528"/>
    <w:rsid w:val="007023DE"/>
    <w:rsid w:val="0070430E"/>
    <w:rsid w:val="007043E4"/>
    <w:rsid w:val="00712F60"/>
    <w:rsid w:val="00716419"/>
    <w:rsid w:val="00720E3B"/>
    <w:rsid w:val="00733730"/>
    <w:rsid w:val="00742402"/>
    <w:rsid w:val="0074393F"/>
    <w:rsid w:val="00745F6B"/>
    <w:rsid w:val="0075175B"/>
    <w:rsid w:val="0075585E"/>
    <w:rsid w:val="0075774B"/>
    <w:rsid w:val="0076373E"/>
    <w:rsid w:val="007700A9"/>
    <w:rsid w:val="00770571"/>
    <w:rsid w:val="00771B5A"/>
    <w:rsid w:val="00775481"/>
    <w:rsid w:val="007768FF"/>
    <w:rsid w:val="00781BDF"/>
    <w:rsid w:val="007824D3"/>
    <w:rsid w:val="00782941"/>
    <w:rsid w:val="00795F3A"/>
    <w:rsid w:val="00796EE3"/>
    <w:rsid w:val="007A7D29"/>
    <w:rsid w:val="007B21F6"/>
    <w:rsid w:val="007B49DE"/>
    <w:rsid w:val="007B4AB8"/>
    <w:rsid w:val="007C081C"/>
    <w:rsid w:val="007C3634"/>
    <w:rsid w:val="007D1181"/>
    <w:rsid w:val="007D15FF"/>
    <w:rsid w:val="007E01A3"/>
    <w:rsid w:val="007F1F8B"/>
    <w:rsid w:val="007F37CC"/>
    <w:rsid w:val="007F6205"/>
    <w:rsid w:val="007F6579"/>
    <w:rsid w:val="007F67A1"/>
    <w:rsid w:val="00801A7B"/>
    <w:rsid w:val="00811C05"/>
    <w:rsid w:val="008206C8"/>
    <w:rsid w:val="00821B4B"/>
    <w:rsid w:val="0082211E"/>
    <w:rsid w:val="00822775"/>
    <w:rsid w:val="00836938"/>
    <w:rsid w:val="008377EC"/>
    <w:rsid w:val="00846B47"/>
    <w:rsid w:val="00851D53"/>
    <w:rsid w:val="00860241"/>
    <w:rsid w:val="0086387C"/>
    <w:rsid w:val="00865549"/>
    <w:rsid w:val="00867DE0"/>
    <w:rsid w:val="008716BF"/>
    <w:rsid w:val="00871FE3"/>
    <w:rsid w:val="00874A6C"/>
    <w:rsid w:val="00876C65"/>
    <w:rsid w:val="00882F72"/>
    <w:rsid w:val="00883CF2"/>
    <w:rsid w:val="00891C57"/>
    <w:rsid w:val="00893DC4"/>
    <w:rsid w:val="008A147E"/>
    <w:rsid w:val="008A1642"/>
    <w:rsid w:val="008A2FF3"/>
    <w:rsid w:val="008A4B4C"/>
    <w:rsid w:val="008B23CF"/>
    <w:rsid w:val="008B5695"/>
    <w:rsid w:val="008C239F"/>
    <w:rsid w:val="008C2CFE"/>
    <w:rsid w:val="008C2E59"/>
    <w:rsid w:val="008C4873"/>
    <w:rsid w:val="008D0531"/>
    <w:rsid w:val="008D3D5E"/>
    <w:rsid w:val="008D3EA7"/>
    <w:rsid w:val="008E480C"/>
    <w:rsid w:val="008F54A2"/>
    <w:rsid w:val="008F6819"/>
    <w:rsid w:val="00900A71"/>
    <w:rsid w:val="00900AE2"/>
    <w:rsid w:val="00901DE7"/>
    <w:rsid w:val="00907757"/>
    <w:rsid w:val="00915C6B"/>
    <w:rsid w:val="009170D0"/>
    <w:rsid w:val="00921292"/>
    <w:rsid w:val="009212B0"/>
    <w:rsid w:val="00921FA1"/>
    <w:rsid w:val="009234A5"/>
    <w:rsid w:val="00924416"/>
    <w:rsid w:val="00924F03"/>
    <w:rsid w:val="00927009"/>
    <w:rsid w:val="00927561"/>
    <w:rsid w:val="00930165"/>
    <w:rsid w:val="00932877"/>
    <w:rsid w:val="00933453"/>
    <w:rsid w:val="009336F7"/>
    <w:rsid w:val="00936312"/>
    <w:rsid w:val="0093636C"/>
    <w:rsid w:val="009374A7"/>
    <w:rsid w:val="00937F03"/>
    <w:rsid w:val="00941E9E"/>
    <w:rsid w:val="00950D71"/>
    <w:rsid w:val="009529FB"/>
    <w:rsid w:val="00954963"/>
    <w:rsid w:val="00955F6D"/>
    <w:rsid w:val="009573CA"/>
    <w:rsid w:val="00961260"/>
    <w:rsid w:val="00977406"/>
    <w:rsid w:val="009776EA"/>
    <w:rsid w:val="00977C16"/>
    <w:rsid w:val="00985158"/>
    <w:rsid w:val="0098551D"/>
    <w:rsid w:val="00985DCB"/>
    <w:rsid w:val="00990AA4"/>
    <w:rsid w:val="00993138"/>
    <w:rsid w:val="0099518F"/>
    <w:rsid w:val="009A523D"/>
    <w:rsid w:val="009A7D69"/>
    <w:rsid w:val="009B02A1"/>
    <w:rsid w:val="009B05F5"/>
    <w:rsid w:val="009B2062"/>
    <w:rsid w:val="009B3361"/>
    <w:rsid w:val="009B7F3F"/>
    <w:rsid w:val="009C4C45"/>
    <w:rsid w:val="009C5461"/>
    <w:rsid w:val="009D7CE6"/>
    <w:rsid w:val="009E448E"/>
    <w:rsid w:val="009F0D0B"/>
    <w:rsid w:val="009F496B"/>
    <w:rsid w:val="009F50B4"/>
    <w:rsid w:val="00A00675"/>
    <w:rsid w:val="00A01439"/>
    <w:rsid w:val="00A02E61"/>
    <w:rsid w:val="00A05CFF"/>
    <w:rsid w:val="00A13048"/>
    <w:rsid w:val="00A20CD4"/>
    <w:rsid w:val="00A35A22"/>
    <w:rsid w:val="00A41C38"/>
    <w:rsid w:val="00A46674"/>
    <w:rsid w:val="00A46843"/>
    <w:rsid w:val="00A56B97"/>
    <w:rsid w:val="00A579C2"/>
    <w:rsid w:val="00A607AE"/>
    <w:rsid w:val="00A6093D"/>
    <w:rsid w:val="00A62E40"/>
    <w:rsid w:val="00A64BB7"/>
    <w:rsid w:val="00A703CE"/>
    <w:rsid w:val="00A72017"/>
    <w:rsid w:val="00A767DC"/>
    <w:rsid w:val="00A76A6D"/>
    <w:rsid w:val="00A83253"/>
    <w:rsid w:val="00A91DE9"/>
    <w:rsid w:val="00A92BE1"/>
    <w:rsid w:val="00AA104C"/>
    <w:rsid w:val="00AA6E84"/>
    <w:rsid w:val="00AB1A1C"/>
    <w:rsid w:val="00AB4721"/>
    <w:rsid w:val="00AB7405"/>
    <w:rsid w:val="00AC0461"/>
    <w:rsid w:val="00AC58A8"/>
    <w:rsid w:val="00AD05A8"/>
    <w:rsid w:val="00AD1D84"/>
    <w:rsid w:val="00AD580C"/>
    <w:rsid w:val="00AE341B"/>
    <w:rsid w:val="00AF51C5"/>
    <w:rsid w:val="00B00252"/>
    <w:rsid w:val="00B01905"/>
    <w:rsid w:val="00B04E0A"/>
    <w:rsid w:val="00B07022"/>
    <w:rsid w:val="00B07CA7"/>
    <w:rsid w:val="00B101E9"/>
    <w:rsid w:val="00B10986"/>
    <w:rsid w:val="00B10B68"/>
    <w:rsid w:val="00B1279A"/>
    <w:rsid w:val="00B1474B"/>
    <w:rsid w:val="00B30B62"/>
    <w:rsid w:val="00B3640F"/>
    <w:rsid w:val="00B40622"/>
    <w:rsid w:val="00B4194A"/>
    <w:rsid w:val="00B437E8"/>
    <w:rsid w:val="00B51F2C"/>
    <w:rsid w:val="00B5222E"/>
    <w:rsid w:val="00B53179"/>
    <w:rsid w:val="00B532EA"/>
    <w:rsid w:val="00B5721B"/>
    <w:rsid w:val="00B57A23"/>
    <w:rsid w:val="00B600CD"/>
    <w:rsid w:val="00B60A13"/>
    <w:rsid w:val="00B61C96"/>
    <w:rsid w:val="00B6484D"/>
    <w:rsid w:val="00B65905"/>
    <w:rsid w:val="00B72C4C"/>
    <w:rsid w:val="00B73A2A"/>
    <w:rsid w:val="00B7475D"/>
    <w:rsid w:val="00B75A51"/>
    <w:rsid w:val="00B77B14"/>
    <w:rsid w:val="00B827C6"/>
    <w:rsid w:val="00B83343"/>
    <w:rsid w:val="00B86668"/>
    <w:rsid w:val="00B94B06"/>
    <w:rsid w:val="00B94C28"/>
    <w:rsid w:val="00BA2D73"/>
    <w:rsid w:val="00BA634E"/>
    <w:rsid w:val="00BB0122"/>
    <w:rsid w:val="00BC10BA"/>
    <w:rsid w:val="00BC1D63"/>
    <w:rsid w:val="00BC3E21"/>
    <w:rsid w:val="00BC4368"/>
    <w:rsid w:val="00BC5AFD"/>
    <w:rsid w:val="00BC6E2B"/>
    <w:rsid w:val="00BD4C65"/>
    <w:rsid w:val="00BE1372"/>
    <w:rsid w:val="00BE374F"/>
    <w:rsid w:val="00BE7A4C"/>
    <w:rsid w:val="00BF1B0E"/>
    <w:rsid w:val="00BF6631"/>
    <w:rsid w:val="00C0032F"/>
    <w:rsid w:val="00C00DDE"/>
    <w:rsid w:val="00C02A3C"/>
    <w:rsid w:val="00C049CC"/>
    <w:rsid w:val="00C04F43"/>
    <w:rsid w:val="00C05271"/>
    <w:rsid w:val="00C0609D"/>
    <w:rsid w:val="00C115AB"/>
    <w:rsid w:val="00C128E2"/>
    <w:rsid w:val="00C231BA"/>
    <w:rsid w:val="00C26CCB"/>
    <w:rsid w:val="00C30249"/>
    <w:rsid w:val="00C311E0"/>
    <w:rsid w:val="00C33646"/>
    <w:rsid w:val="00C34218"/>
    <w:rsid w:val="00C35578"/>
    <w:rsid w:val="00C35F74"/>
    <w:rsid w:val="00C3723B"/>
    <w:rsid w:val="00C42466"/>
    <w:rsid w:val="00C45F21"/>
    <w:rsid w:val="00C50AA8"/>
    <w:rsid w:val="00C606C9"/>
    <w:rsid w:val="00C64527"/>
    <w:rsid w:val="00C669EA"/>
    <w:rsid w:val="00C7603E"/>
    <w:rsid w:val="00C769E9"/>
    <w:rsid w:val="00C80288"/>
    <w:rsid w:val="00C8221E"/>
    <w:rsid w:val="00C836F0"/>
    <w:rsid w:val="00C84003"/>
    <w:rsid w:val="00C90650"/>
    <w:rsid w:val="00C94710"/>
    <w:rsid w:val="00C94FE3"/>
    <w:rsid w:val="00C97D78"/>
    <w:rsid w:val="00CA5A87"/>
    <w:rsid w:val="00CA6270"/>
    <w:rsid w:val="00CA6C65"/>
    <w:rsid w:val="00CA7AAF"/>
    <w:rsid w:val="00CC0D9C"/>
    <w:rsid w:val="00CC2AAE"/>
    <w:rsid w:val="00CC5A42"/>
    <w:rsid w:val="00CC6551"/>
    <w:rsid w:val="00CC67C0"/>
    <w:rsid w:val="00CD0EAB"/>
    <w:rsid w:val="00CE5E02"/>
    <w:rsid w:val="00CF0EED"/>
    <w:rsid w:val="00CF34DB"/>
    <w:rsid w:val="00CF3917"/>
    <w:rsid w:val="00CF558F"/>
    <w:rsid w:val="00CF60F9"/>
    <w:rsid w:val="00D010C0"/>
    <w:rsid w:val="00D06B8B"/>
    <w:rsid w:val="00D073E2"/>
    <w:rsid w:val="00D1150C"/>
    <w:rsid w:val="00D12E79"/>
    <w:rsid w:val="00D13C22"/>
    <w:rsid w:val="00D1555A"/>
    <w:rsid w:val="00D15950"/>
    <w:rsid w:val="00D22ABC"/>
    <w:rsid w:val="00D3358A"/>
    <w:rsid w:val="00D3768C"/>
    <w:rsid w:val="00D37F3C"/>
    <w:rsid w:val="00D446EC"/>
    <w:rsid w:val="00D51BF0"/>
    <w:rsid w:val="00D531DB"/>
    <w:rsid w:val="00D53A11"/>
    <w:rsid w:val="00D55942"/>
    <w:rsid w:val="00D56987"/>
    <w:rsid w:val="00D72014"/>
    <w:rsid w:val="00D807BF"/>
    <w:rsid w:val="00D82FCC"/>
    <w:rsid w:val="00D837D2"/>
    <w:rsid w:val="00D9019D"/>
    <w:rsid w:val="00DA17FC"/>
    <w:rsid w:val="00DA76D2"/>
    <w:rsid w:val="00DA7887"/>
    <w:rsid w:val="00DB0716"/>
    <w:rsid w:val="00DB2C26"/>
    <w:rsid w:val="00DB2F6A"/>
    <w:rsid w:val="00DB31E1"/>
    <w:rsid w:val="00DB45C3"/>
    <w:rsid w:val="00DC103A"/>
    <w:rsid w:val="00DC7DD0"/>
    <w:rsid w:val="00DD02F4"/>
    <w:rsid w:val="00DD376B"/>
    <w:rsid w:val="00DD5E9D"/>
    <w:rsid w:val="00DD6622"/>
    <w:rsid w:val="00DE1C7C"/>
    <w:rsid w:val="00DE2EDE"/>
    <w:rsid w:val="00DE6B43"/>
    <w:rsid w:val="00DE777C"/>
    <w:rsid w:val="00E013A7"/>
    <w:rsid w:val="00E041C6"/>
    <w:rsid w:val="00E04EA4"/>
    <w:rsid w:val="00E11923"/>
    <w:rsid w:val="00E207D8"/>
    <w:rsid w:val="00E22067"/>
    <w:rsid w:val="00E23C53"/>
    <w:rsid w:val="00E262D4"/>
    <w:rsid w:val="00E33423"/>
    <w:rsid w:val="00E3575D"/>
    <w:rsid w:val="00E35993"/>
    <w:rsid w:val="00E36250"/>
    <w:rsid w:val="00E40154"/>
    <w:rsid w:val="00E41A10"/>
    <w:rsid w:val="00E441A9"/>
    <w:rsid w:val="00E4458E"/>
    <w:rsid w:val="00E47F2D"/>
    <w:rsid w:val="00E50D5B"/>
    <w:rsid w:val="00E54511"/>
    <w:rsid w:val="00E60606"/>
    <w:rsid w:val="00E60EDC"/>
    <w:rsid w:val="00E61DAC"/>
    <w:rsid w:val="00E652E4"/>
    <w:rsid w:val="00E65FB3"/>
    <w:rsid w:val="00E72B80"/>
    <w:rsid w:val="00E75FE3"/>
    <w:rsid w:val="00E82DDA"/>
    <w:rsid w:val="00E851BE"/>
    <w:rsid w:val="00E86C4C"/>
    <w:rsid w:val="00E86F2D"/>
    <w:rsid w:val="00E907A3"/>
    <w:rsid w:val="00EA5AE0"/>
    <w:rsid w:val="00EB56E1"/>
    <w:rsid w:val="00EB5864"/>
    <w:rsid w:val="00EB7AB1"/>
    <w:rsid w:val="00EC32BD"/>
    <w:rsid w:val="00EC57B2"/>
    <w:rsid w:val="00EC6065"/>
    <w:rsid w:val="00ED0A9B"/>
    <w:rsid w:val="00ED536F"/>
    <w:rsid w:val="00ED7803"/>
    <w:rsid w:val="00EE1C39"/>
    <w:rsid w:val="00EE4E3D"/>
    <w:rsid w:val="00EE72F7"/>
    <w:rsid w:val="00EE7CD8"/>
    <w:rsid w:val="00EF37F6"/>
    <w:rsid w:val="00EF48CC"/>
    <w:rsid w:val="00F00801"/>
    <w:rsid w:val="00F04447"/>
    <w:rsid w:val="00F078A3"/>
    <w:rsid w:val="00F12F4A"/>
    <w:rsid w:val="00F1551E"/>
    <w:rsid w:val="00F2137C"/>
    <w:rsid w:val="00F2488D"/>
    <w:rsid w:val="00F264F8"/>
    <w:rsid w:val="00F31786"/>
    <w:rsid w:val="00F33C80"/>
    <w:rsid w:val="00F534AF"/>
    <w:rsid w:val="00F54279"/>
    <w:rsid w:val="00F564F1"/>
    <w:rsid w:val="00F601A0"/>
    <w:rsid w:val="00F63652"/>
    <w:rsid w:val="00F6681D"/>
    <w:rsid w:val="00F67DB1"/>
    <w:rsid w:val="00F712E9"/>
    <w:rsid w:val="00F72985"/>
    <w:rsid w:val="00F73032"/>
    <w:rsid w:val="00F73DEE"/>
    <w:rsid w:val="00F803F0"/>
    <w:rsid w:val="00F848FC"/>
    <w:rsid w:val="00F85CD0"/>
    <w:rsid w:val="00F906F6"/>
    <w:rsid w:val="00F9282A"/>
    <w:rsid w:val="00F96BAD"/>
    <w:rsid w:val="00FA139D"/>
    <w:rsid w:val="00FA56CF"/>
    <w:rsid w:val="00FA60F5"/>
    <w:rsid w:val="00FA7656"/>
    <w:rsid w:val="00FB0E84"/>
    <w:rsid w:val="00FB4829"/>
    <w:rsid w:val="00FC2405"/>
    <w:rsid w:val="00FD01C2"/>
    <w:rsid w:val="00FD6420"/>
    <w:rsid w:val="00FD64DB"/>
    <w:rsid w:val="00FE595C"/>
    <w:rsid w:val="00FF06B5"/>
    <w:rsid w:val="00FF0CE3"/>
    <w:rsid w:val="01AE5808"/>
    <w:rsid w:val="01B5A576"/>
    <w:rsid w:val="01EFDB29"/>
    <w:rsid w:val="02FE4E13"/>
    <w:rsid w:val="030C9506"/>
    <w:rsid w:val="046D6005"/>
    <w:rsid w:val="04ECA610"/>
    <w:rsid w:val="076286A6"/>
    <w:rsid w:val="0772289B"/>
    <w:rsid w:val="08665CAC"/>
    <w:rsid w:val="0903BC71"/>
    <w:rsid w:val="09665BA2"/>
    <w:rsid w:val="0A2D922C"/>
    <w:rsid w:val="0AA9C49B"/>
    <w:rsid w:val="0B5254A0"/>
    <w:rsid w:val="0B790867"/>
    <w:rsid w:val="0CEE2501"/>
    <w:rsid w:val="0E5F7FFF"/>
    <w:rsid w:val="0F3F73E8"/>
    <w:rsid w:val="0FA2BAD9"/>
    <w:rsid w:val="1025C5C3"/>
    <w:rsid w:val="1042A774"/>
    <w:rsid w:val="1078E5AA"/>
    <w:rsid w:val="12966F3E"/>
    <w:rsid w:val="12BDADF2"/>
    <w:rsid w:val="13C40602"/>
    <w:rsid w:val="13F1F744"/>
    <w:rsid w:val="13F30AB5"/>
    <w:rsid w:val="162BB64D"/>
    <w:rsid w:val="1665FE2A"/>
    <w:rsid w:val="1673A68E"/>
    <w:rsid w:val="16FE7F36"/>
    <w:rsid w:val="177F403A"/>
    <w:rsid w:val="17B5A48D"/>
    <w:rsid w:val="17C808FC"/>
    <w:rsid w:val="17F5292C"/>
    <w:rsid w:val="18740DA8"/>
    <w:rsid w:val="19CE5A4E"/>
    <w:rsid w:val="19E9F09D"/>
    <w:rsid w:val="1A44BA2C"/>
    <w:rsid w:val="1B03CE54"/>
    <w:rsid w:val="1BB778EE"/>
    <w:rsid w:val="1C451AF1"/>
    <w:rsid w:val="1C59BBEF"/>
    <w:rsid w:val="1CD566B2"/>
    <w:rsid w:val="1D025116"/>
    <w:rsid w:val="1D10D54F"/>
    <w:rsid w:val="1E04F10B"/>
    <w:rsid w:val="1E07D193"/>
    <w:rsid w:val="1E54B79A"/>
    <w:rsid w:val="1E98B4C0"/>
    <w:rsid w:val="1ED25499"/>
    <w:rsid w:val="1F41E64B"/>
    <w:rsid w:val="1F93DC1F"/>
    <w:rsid w:val="1FA056FF"/>
    <w:rsid w:val="1FD6D849"/>
    <w:rsid w:val="2028643E"/>
    <w:rsid w:val="20C65B86"/>
    <w:rsid w:val="22B25484"/>
    <w:rsid w:val="23A406A9"/>
    <w:rsid w:val="23FC8098"/>
    <w:rsid w:val="2400127B"/>
    <w:rsid w:val="243A88FB"/>
    <w:rsid w:val="245692DE"/>
    <w:rsid w:val="248245A4"/>
    <w:rsid w:val="24ADDE80"/>
    <w:rsid w:val="24C2A99B"/>
    <w:rsid w:val="24D03C77"/>
    <w:rsid w:val="25C6F662"/>
    <w:rsid w:val="25D1B88F"/>
    <w:rsid w:val="26243D23"/>
    <w:rsid w:val="2785C5A7"/>
    <w:rsid w:val="286A5F59"/>
    <w:rsid w:val="29A5F45E"/>
    <w:rsid w:val="29A8C15F"/>
    <w:rsid w:val="2AA38970"/>
    <w:rsid w:val="2B77A821"/>
    <w:rsid w:val="2BFD62FC"/>
    <w:rsid w:val="2CDB814C"/>
    <w:rsid w:val="2D527D0C"/>
    <w:rsid w:val="304156BE"/>
    <w:rsid w:val="3094A0A3"/>
    <w:rsid w:val="32F543FA"/>
    <w:rsid w:val="348ECD7D"/>
    <w:rsid w:val="34E99882"/>
    <w:rsid w:val="377238FE"/>
    <w:rsid w:val="3787E5C6"/>
    <w:rsid w:val="37C077D1"/>
    <w:rsid w:val="37C5CA84"/>
    <w:rsid w:val="38195A79"/>
    <w:rsid w:val="3852B560"/>
    <w:rsid w:val="38D459B4"/>
    <w:rsid w:val="3A97CE98"/>
    <w:rsid w:val="3AB66854"/>
    <w:rsid w:val="3B1D7E09"/>
    <w:rsid w:val="3B4152C5"/>
    <w:rsid w:val="3B598795"/>
    <w:rsid w:val="3D765692"/>
    <w:rsid w:val="3DC4EAD1"/>
    <w:rsid w:val="3E11A458"/>
    <w:rsid w:val="3F425140"/>
    <w:rsid w:val="3F8B984F"/>
    <w:rsid w:val="3FD9D47B"/>
    <w:rsid w:val="40D5BBFD"/>
    <w:rsid w:val="413190E0"/>
    <w:rsid w:val="4149451A"/>
    <w:rsid w:val="414AB93D"/>
    <w:rsid w:val="4216F1C2"/>
    <w:rsid w:val="43F398C3"/>
    <w:rsid w:val="446F946F"/>
    <w:rsid w:val="44B96566"/>
    <w:rsid w:val="44EE0086"/>
    <w:rsid w:val="4633EECE"/>
    <w:rsid w:val="495B57AD"/>
    <w:rsid w:val="4A821956"/>
    <w:rsid w:val="4BB0D04B"/>
    <w:rsid w:val="4CC9A80E"/>
    <w:rsid w:val="4CE51F8E"/>
    <w:rsid w:val="4D03C00E"/>
    <w:rsid w:val="4E3C3E46"/>
    <w:rsid w:val="4EF7A772"/>
    <w:rsid w:val="4FA52C56"/>
    <w:rsid w:val="4FFD7A8D"/>
    <w:rsid w:val="51F63B7B"/>
    <w:rsid w:val="52245731"/>
    <w:rsid w:val="5384889E"/>
    <w:rsid w:val="53C45B9B"/>
    <w:rsid w:val="53E92FF8"/>
    <w:rsid w:val="54885A19"/>
    <w:rsid w:val="54C952F5"/>
    <w:rsid w:val="55212A40"/>
    <w:rsid w:val="55270DE6"/>
    <w:rsid w:val="552B54A7"/>
    <w:rsid w:val="5672370F"/>
    <w:rsid w:val="5900F184"/>
    <w:rsid w:val="596019F0"/>
    <w:rsid w:val="59929A30"/>
    <w:rsid w:val="5A6C6FBD"/>
    <w:rsid w:val="5A98CB85"/>
    <w:rsid w:val="5C0443D6"/>
    <w:rsid w:val="5C9B1D04"/>
    <w:rsid w:val="5E3A8FBB"/>
    <w:rsid w:val="5F97E83D"/>
    <w:rsid w:val="60CF84D9"/>
    <w:rsid w:val="60D6EA86"/>
    <w:rsid w:val="611AB285"/>
    <w:rsid w:val="61BCE197"/>
    <w:rsid w:val="6263F29B"/>
    <w:rsid w:val="63E1A08E"/>
    <w:rsid w:val="63F55BF1"/>
    <w:rsid w:val="6458AE89"/>
    <w:rsid w:val="65088866"/>
    <w:rsid w:val="65B98BE0"/>
    <w:rsid w:val="65EF52B5"/>
    <w:rsid w:val="6610654B"/>
    <w:rsid w:val="6663D6BF"/>
    <w:rsid w:val="6890B83B"/>
    <w:rsid w:val="69AB6300"/>
    <w:rsid w:val="69C7E921"/>
    <w:rsid w:val="6BF43E7F"/>
    <w:rsid w:val="6C404532"/>
    <w:rsid w:val="6CBBF7D7"/>
    <w:rsid w:val="6CCA7567"/>
    <w:rsid w:val="6CE1CBA3"/>
    <w:rsid w:val="6CE35319"/>
    <w:rsid w:val="6D485C8F"/>
    <w:rsid w:val="709A9697"/>
    <w:rsid w:val="71307E4D"/>
    <w:rsid w:val="71E11868"/>
    <w:rsid w:val="727274AA"/>
    <w:rsid w:val="72A91D5C"/>
    <w:rsid w:val="72F6844C"/>
    <w:rsid w:val="7497B0A6"/>
    <w:rsid w:val="74E15391"/>
    <w:rsid w:val="74FF49A8"/>
    <w:rsid w:val="775162D3"/>
    <w:rsid w:val="7754F9C2"/>
    <w:rsid w:val="7A0F4C7A"/>
    <w:rsid w:val="7A38C6A2"/>
    <w:rsid w:val="7BFBF27D"/>
    <w:rsid w:val="7D706764"/>
    <w:rsid w:val="7D73EB6F"/>
    <w:rsid w:val="7E281A7C"/>
    <w:rsid w:val="7E445345"/>
    <w:rsid w:val="7E4BA57B"/>
    <w:rsid w:val="7E811201"/>
    <w:rsid w:val="7EE6A0E7"/>
    <w:rsid w:val="7FD73938"/>
    <w:rsid w:val="7FDA9C95"/>
    <w:rsid w:val="7FFE78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298E0D3-DBB2-4D13-8CE9-514A973D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1511D"/>
    <w:pPr>
      <w:spacing w:before="0" w:after="200"/>
    </w:pPr>
    <w:rPr>
      <w:i/>
      <w:iCs/>
      <w:color w:val="44546A" w:themeColor="text2"/>
      <w:sz w:val="18"/>
      <w:szCs w:val="18"/>
    </w:rPr>
  </w:style>
  <w:style w:type="paragraph" w:styleId="ListParagraph">
    <w:name w:val="List Paragraph"/>
    <w:basedOn w:val="Normal"/>
    <w:uiPriority w:val="34"/>
    <w:qFormat/>
    <w:rsid w:val="00CC67C0"/>
    <w:pPr>
      <w:ind w:left="720"/>
      <w:contextualSpacing/>
    </w:pPr>
  </w:style>
  <w:style w:type="character" w:styleId="CommentReference">
    <w:name w:val="annotation reference"/>
    <w:basedOn w:val="DefaultParagraphFont"/>
    <w:rsid w:val="00175BB8"/>
    <w:rPr>
      <w:sz w:val="16"/>
      <w:szCs w:val="16"/>
    </w:rPr>
  </w:style>
  <w:style w:type="paragraph" w:styleId="CommentText">
    <w:name w:val="annotation text"/>
    <w:basedOn w:val="Normal"/>
    <w:link w:val="CommentTextChar"/>
    <w:rsid w:val="00175BB8"/>
    <w:rPr>
      <w:sz w:val="20"/>
    </w:rPr>
  </w:style>
  <w:style w:type="character" w:customStyle="1" w:styleId="CommentTextChar">
    <w:name w:val="Comment Text Char"/>
    <w:basedOn w:val="DefaultParagraphFont"/>
    <w:link w:val="CommentText"/>
    <w:rsid w:val="00175BB8"/>
  </w:style>
  <w:style w:type="paragraph" w:styleId="CommentSubject">
    <w:name w:val="annotation subject"/>
    <w:basedOn w:val="CommentText"/>
    <w:next w:val="CommentText"/>
    <w:link w:val="CommentSubjectChar"/>
    <w:semiHidden/>
    <w:unhideWhenUsed/>
    <w:rsid w:val="00175BB8"/>
    <w:rPr>
      <w:b/>
      <w:bCs/>
    </w:rPr>
  </w:style>
  <w:style w:type="character" w:customStyle="1" w:styleId="CommentSubjectChar">
    <w:name w:val="Comment Subject Char"/>
    <w:basedOn w:val="CommentTextChar"/>
    <w:link w:val="CommentSubject"/>
    <w:semiHidden/>
    <w:rsid w:val="00175BB8"/>
    <w:rPr>
      <w:b/>
      <w:bCs/>
    </w:rPr>
  </w:style>
  <w:style w:type="character" w:styleId="UnresolvedMention">
    <w:name w:val="Unresolved Mention"/>
    <w:basedOn w:val="DefaultParagraphFont"/>
    <w:uiPriority w:val="99"/>
    <w:unhideWhenUsed/>
    <w:rsid w:val="00921292"/>
    <w:rPr>
      <w:color w:val="605E5C"/>
      <w:shd w:val="clear" w:color="auto" w:fill="E1DFDD"/>
    </w:rPr>
  </w:style>
  <w:style w:type="character" w:styleId="Mention">
    <w:name w:val="Mention"/>
    <w:basedOn w:val="DefaultParagraphFont"/>
    <w:uiPriority w:val="99"/>
    <w:unhideWhenUsed/>
    <w:rsid w:val="00921292"/>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8566">
      <w:bodyDiv w:val="1"/>
      <w:marLeft w:val="0"/>
      <w:marRight w:val="0"/>
      <w:marTop w:val="0"/>
      <w:marBottom w:val="0"/>
      <w:divBdr>
        <w:top w:val="none" w:sz="0" w:space="0" w:color="auto"/>
        <w:left w:val="none" w:sz="0" w:space="0" w:color="auto"/>
        <w:bottom w:val="none" w:sz="0" w:space="0" w:color="auto"/>
        <w:right w:val="none" w:sz="0" w:space="0" w:color="auto"/>
      </w:divBdr>
    </w:div>
    <w:div w:id="435557829">
      <w:bodyDiv w:val="1"/>
      <w:marLeft w:val="0"/>
      <w:marRight w:val="0"/>
      <w:marTop w:val="0"/>
      <w:marBottom w:val="0"/>
      <w:divBdr>
        <w:top w:val="none" w:sz="0" w:space="0" w:color="auto"/>
        <w:left w:val="none" w:sz="0" w:space="0" w:color="auto"/>
        <w:bottom w:val="none" w:sz="0" w:space="0" w:color="auto"/>
        <w:right w:val="none" w:sz="0" w:space="0" w:color="auto"/>
      </w:divBdr>
    </w:div>
    <w:div w:id="528686502">
      <w:bodyDiv w:val="1"/>
      <w:marLeft w:val="0"/>
      <w:marRight w:val="0"/>
      <w:marTop w:val="0"/>
      <w:marBottom w:val="0"/>
      <w:divBdr>
        <w:top w:val="none" w:sz="0" w:space="0" w:color="auto"/>
        <w:left w:val="none" w:sz="0" w:space="0" w:color="auto"/>
        <w:bottom w:val="none" w:sz="0" w:space="0" w:color="auto"/>
        <w:right w:val="none" w:sz="0" w:space="0" w:color="auto"/>
      </w:divBdr>
    </w:div>
    <w:div w:id="670913585">
      <w:bodyDiv w:val="1"/>
      <w:marLeft w:val="0"/>
      <w:marRight w:val="0"/>
      <w:marTop w:val="0"/>
      <w:marBottom w:val="0"/>
      <w:divBdr>
        <w:top w:val="none" w:sz="0" w:space="0" w:color="auto"/>
        <w:left w:val="none" w:sz="0" w:space="0" w:color="auto"/>
        <w:bottom w:val="none" w:sz="0" w:space="0" w:color="auto"/>
        <w:right w:val="none" w:sz="0" w:space="0" w:color="auto"/>
      </w:divBdr>
    </w:div>
    <w:div w:id="797451064">
      <w:bodyDiv w:val="1"/>
      <w:marLeft w:val="0"/>
      <w:marRight w:val="0"/>
      <w:marTop w:val="0"/>
      <w:marBottom w:val="0"/>
      <w:divBdr>
        <w:top w:val="none" w:sz="0" w:space="0" w:color="auto"/>
        <w:left w:val="none" w:sz="0" w:space="0" w:color="auto"/>
        <w:bottom w:val="none" w:sz="0" w:space="0" w:color="auto"/>
        <w:right w:val="none" w:sz="0" w:space="0" w:color="auto"/>
      </w:divBdr>
    </w:div>
    <w:div w:id="1088961661">
      <w:bodyDiv w:val="1"/>
      <w:marLeft w:val="0"/>
      <w:marRight w:val="0"/>
      <w:marTop w:val="0"/>
      <w:marBottom w:val="0"/>
      <w:divBdr>
        <w:top w:val="none" w:sz="0" w:space="0" w:color="auto"/>
        <w:left w:val="none" w:sz="0" w:space="0" w:color="auto"/>
        <w:bottom w:val="none" w:sz="0" w:space="0" w:color="auto"/>
        <w:right w:val="none" w:sz="0" w:space="0" w:color="auto"/>
      </w:divBdr>
    </w:div>
    <w:div w:id="1172841035">
      <w:bodyDiv w:val="1"/>
      <w:marLeft w:val="0"/>
      <w:marRight w:val="0"/>
      <w:marTop w:val="0"/>
      <w:marBottom w:val="0"/>
      <w:divBdr>
        <w:top w:val="none" w:sz="0" w:space="0" w:color="auto"/>
        <w:left w:val="none" w:sz="0" w:space="0" w:color="auto"/>
        <w:bottom w:val="none" w:sz="0" w:space="0" w:color="auto"/>
        <w:right w:val="none" w:sz="0" w:space="0" w:color="auto"/>
      </w:divBdr>
    </w:div>
    <w:div w:id="1199853048">
      <w:bodyDiv w:val="1"/>
      <w:marLeft w:val="0"/>
      <w:marRight w:val="0"/>
      <w:marTop w:val="0"/>
      <w:marBottom w:val="0"/>
      <w:divBdr>
        <w:top w:val="none" w:sz="0" w:space="0" w:color="auto"/>
        <w:left w:val="none" w:sz="0" w:space="0" w:color="auto"/>
        <w:bottom w:val="none" w:sz="0" w:space="0" w:color="auto"/>
        <w:right w:val="none" w:sz="0" w:space="0" w:color="auto"/>
      </w:divBdr>
    </w:div>
    <w:div w:id="1507983535">
      <w:bodyDiv w:val="1"/>
      <w:marLeft w:val="0"/>
      <w:marRight w:val="0"/>
      <w:marTop w:val="0"/>
      <w:marBottom w:val="0"/>
      <w:divBdr>
        <w:top w:val="none" w:sz="0" w:space="0" w:color="auto"/>
        <w:left w:val="none" w:sz="0" w:space="0" w:color="auto"/>
        <w:bottom w:val="none" w:sz="0" w:space="0" w:color="auto"/>
        <w:right w:val="none" w:sz="0" w:space="0" w:color="auto"/>
      </w:divBdr>
    </w:div>
    <w:div w:id="1668097628">
      <w:bodyDiv w:val="1"/>
      <w:marLeft w:val="0"/>
      <w:marRight w:val="0"/>
      <w:marTop w:val="0"/>
      <w:marBottom w:val="0"/>
      <w:divBdr>
        <w:top w:val="none" w:sz="0" w:space="0" w:color="auto"/>
        <w:left w:val="none" w:sz="0" w:space="0" w:color="auto"/>
        <w:bottom w:val="none" w:sz="0" w:space="0" w:color="auto"/>
        <w:right w:val="none" w:sz="0" w:space="0" w:color="auto"/>
      </w:divBdr>
    </w:div>
    <w:div w:id="1689060896">
      <w:bodyDiv w:val="1"/>
      <w:marLeft w:val="0"/>
      <w:marRight w:val="0"/>
      <w:marTop w:val="0"/>
      <w:marBottom w:val="0"/>
      <w:divBdr>
        <w:top w:val="none" w:sz="0" w:space="0" w:color="auto"/>
        <w:left w:val="none" w:sz="0" w:space="0" w:color="auto"/>
        <w:bottom w:val="none" w:sz="0" w:space="0" w:color="auto"/>
        <w:right w:val="none" w:sz="0" w:space="0" w:color="auto"/>
      </w:divBdr>
    </w:div>
    <w:div w:id="17025867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Jay23</b:Tag>
    <b:SourceType>Report</b:SourceType>
    <b:Guid>{3C5D1C56-4656-4164-88E0-114809100E86}</b:Guid>
    <b:LCID>en-US</b:LCID>
    <b:Author>
      <b:Author>
        <b:NameList>
          <b:Person>
            <b:Last>Jay N. Shingala</b:Last>
            <b:First>Ajay</b:First>
            <b:Middle>Shyam, Ajat Suneja, Siddarth P Badya Tong Shao, Arjun Arora, Peng Yin, Fangjun Pu, Taoran Lu, Sean McCarthy</b:Middle>
          </b:Person>
        </b:NameList>
      </b:Author>
    </b:Author>
    <b:Title>EE1-1.1: Complexity Reduction on Neural-Network Loop Filter</b:Title>
    <b:Year>April 2023</b:Year>
    <b:RefOrder>1</b:RefOrder>
  </b:Source>
</b:Sources>
</file>

<file path=customXml/itemProps1.xml><?xml version="1.0" encoding="utf-8"?>
<ds:datastoreItem xmlns:ds="http://schemas.openxmlformats.org/officeDocument/2006/customXml" ds:itemID="{CA9B5C05-13B4-48A7-AA34-A52ED8BF7A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1691</Words>
  <Characters>9643</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Maria Santamaria Gomez (Nokia)</cp:lastModifiedBy>
  <cp:revision>33</cp:revision>
  <cp:lastPrinted>1900-01-01T08:00:00Z</cp:lastPrinted>
  <dcterms:created xsi:type="dcterms:W3CDTF">2023-07-12T09:57:00Z</dcterms:created>
  <dcterms:modified xsi:type="dcterms:W3CDTF">2023-07-12T12:46:00Z</dcterms:modified>
</cp:coreProperties>
</file>