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945148B" w:rsidR="006C5D39" w:rsidRPr="005B217D" w:rsidRDefault="00EA425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JVET-AC0184 on Test 5.3b: Combination Tests of 5.1b and 5.2</w:t>
            </w:r>
            <w:r w:rsidR="00EF37F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6A49">
              <w:rPr>
                <w:b/>
                <w:szCs w:val="22"/>
                <w:lang w:val="en-CA"/>
              </w:rPr>
              <w:t>v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0E766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D03304">
              <w:rPr>
                <w:lang w:val="en-CA"/>
              </w:rPr>
              <w:t>02</w:t>
            </w:r>
            <w:r w:rsidR="00EA4251">
              <w:rPr>
                <w:lang w:val="en-CA"/>
              </w:rPr>
              <w:t>25</w:t>
            </w:r>
            <w:r w:rsidR="006A0E5C" w:rsidRPr="006A0E5C">
              <w:rPr>
                <w:lang w:val="en-CA"/>
              </w:rPr>
              <w:t>-v</w:t>
            </w:r>
            <w:r w:rsidR="00D033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264D5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D41F33" w:rsidR="00E61DAC" w:rsidRPr="005B217D" w:rsidRDefault="00EA42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54727E">
              <w:rPr>
                <w:b/>
                <w:szCs w:val="22"/>
                <w:lang w:val="en-CA"/>
              </w:rPr>
              <w:t>D</w:t>
            </w:r>
            <w:r>
              <w:rPr>
                <w:b/>
                <w:szCs w:val="22"/>
                <w:lang w:val="en-CA"/>
              </w:rPr>
              <w:t>0</w:t>
            </w:r>
            <w:r w:rsidR="0054727E">
              <w:rPr>
                <w:b/>
                <w:szCs w:val="22"/>
                <w:lang w:val="en-CA"/>
              </w:rPr>
              <w:t>213</w:t>
            </w:r>
            <w:r>
              <w:rPr>
                <w:b/>
                <w:szCs w:val="22"/>
                <w:lang w:val="en-CA"/>
              </w:rPr>
              <w:t xml:space="preserve"> on </w:t>
            </w:r>
            <w:r w:rsidRPr="00EA4251">
              <w:rPr>
                <w:b/>
                <w:szCs w:val="22"/>
                <w:lang w:val="en-CA"/>
              </w:rPr>
              <w:t>EE2-Test2.7: Improvements on local illumination compensation</w:t>
            </w:r>
          </w:p>
        </w:tc>
      </w:tr>
      <w:tr w:rsidR="00E61DAC" w:rsidRPr="005B217D" w14:paraId="3D8B01B2" w14:textId="77777777" w:rsidTr="00264D5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7ABA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64D5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62FD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64D5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BC5DE4" w:rsidR="00E61DAC" w:rsidRPr="005B217D" w:rsidRDefault="00C46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Lien-Fei Chen</w:t>
            </w:r>
            <w:r w:rsidR="00EA4251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770BE7">
              <w:rPr>
                <w:szCs w:val="22"/>
                <w:lang w:val="en-CA"/>
              </w:rPr>
              <w:t>2747 Park Boulevard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Palo Alto, CA 94306, U.</w:t>
            </w:r>
            <w:proofErr w:type="gramStart"/>
            <w:r>
              <w:rPr>
                <w:szCs w:val="22"/>
                <w:lang w:val="en-CA"/>
              </w:rPr>
              <w:t>S.A</w:t>
            </w:r>
            <w:proofErr w:type="gramEnd"/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5449DFE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6A49">
              <w:rPr>
                <w:szCs w:val="22"/>
                <w:lang w:val="en-CA"/>
              </w:rPr>
              <w:t>lienfeichen@global.tencent.com</w:t>
            </w:r>
          </w:p>
        </w:tc>
      </w:tr>
      <w:tr w:rsidR="00E61DAC" w:rsidRPr="005B217D" w14:paraId="49AFAA61" w14:textId="77777777" w:rsidTr="00264D5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956BF9" w:rsidR="00E61DAC" w:rsidRPr="005B217D" w:rsidRDefault="00264D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F35055" w14:textId="08C6B0B9" w:rsidR="00EA4251" w:rsidRDefault="00EA4251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is the crosscheck report of JVET-AD0</w:t>
      </w:r>
      <w:r w:rsidR="0054727E">
        <w:rPr>
          <w:szCs w:val="22"/>
          <w:lang w:val="en-CA"/>
        </w:rPr>
        <w:t>213</w:t>
      </w:r>
      <w:r>
        <w:rPr>
          <w:szCs w:val="22"/>
          <w:lang w:val="en-CA"/>
        </w:rPr>
        <w:t xml:space="preserve"> on Test 2.7, which is the improvements on local illumination compensation. </w:t>
      </w:r>
      <w:r w:rsidR="0054727E">
        <w:rPr>
          <w:lang w:val="en-CA"/>
        </w:rPr>
        <w:t xml:space="preserve">The source code was downloaded from the EE2 repository and was verified and confirmed to be consistent with the description in JVET-AD0213. </w:t>
      </w:r>
      <w:r w:rsidR="0054727E">
        <w:t>The</w:t>
      </w:r>
      <w:r w:rsidR="000E2DB3">
        <w:t xml:space="preserve"> </w:t>
      </w:r>
      <w:r w:rsidR="0006189A">
        <w:t>complete</w:t>
      </w:r>
      <w:r>
        <w:t xml:space="preserve"> results are </w:t>
      </w:r>
      <w:r w:rsidR="0054727E">
        <w:t xml:space="preserve">also </w:t>
      </w:r>
      <w:r>
        <w:t xml:space="preserve">obtained and match </w:t>
      </w:r>
      <w:r>
        <w:rPr>
          <w:lang w:val="en-CA"/>
        </w:rPr>
        <w:t xml:space="preserve">the coding results reported </w:t>
      </w:r>
      <w:r w:rsidR="0054727E">
        <w:rPr>
          <w:lang w:val="en-CA"/>
        </w:rPr>
        <w:t>in JVET-AD0213</w:t>
      </w:r>
      <w:r>
        <w:rPr>
          <w:szCs w:val="22"/>
          <w:lang w:val="en-CA"/>
        </w:rPr>
        <w:t>.</w:t>
      </w:r>
      <w:r w:rsidR="0006189A">
        <w:rPr>
          <w:szCs w:val="22"/>
          <w:lang w:val="en-CA"/>
        </w:rPr>
        <w:t xml:space="preserve"> Due to our server </w:t>
      </w:r>
      <w:r w:rsidR="0006189A" w:rsidRPr="0006189A">
        <w:rPr>
          <w:szCs w:val="22"/>
          <w:lang w:val="en-CA"/>
        </w:rPr>
        <w:t>congestion</w:t>
      </w:r>
      <w:r w:rsidR="0006189A">
        <w:rPr>
          <w:szCs w:val="22"/>
          <w:lang w:val="en-CA"/>
        </w:rPr>
        <w:t>, the runtime may be higher than expectation.</w:t>
      </w:r>
    </w:p>
    <w:p w14:paraId="7D2AC1F0" w14:textId="4BC269B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87CA0A7" w14:textId="77777777" w:rsidR="0054727E" w:rsidRDefault="0054727E" w:rsidP="0054727E">
      <w:pPr>
        <w:rPr>
          <w:lang w:val="en-CA"/>
        </w:rPr>
      </w:pPr>
      <w:r>
        <w:rPr>
          <w:szCs w:val="22"/>
          <w:lang w:val="en-CA"/>
        </w:rPr>
        <w:t xml:space="preserve">In EE2-2.7, </w:t>
      </w:r>
      <w:r>
        <w:rPr>
          <w:lang w:val="en-CA"/>
        </w:rPr>
        <w:t>LIC mode is extended to bi-predictive CUs, where two different linear models are applied to the two prediction blocks which are then combined to generate the bi-prediction samples of the current CU, i.e.,</w:t>
      </w:r>
    </w:p>
    <w:p w14:paraId="302BDCC4" w14:textId="77777777" w:rsidR="0054727E" w:rsidRDefault="00000000" w:rsidP="0054727E">
      <w:pPr>
        <w:rPr>
          <w:szCs w:val="22"/>
          <w:lang w:val="en-C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szCs w:val="22"/>
                  <w:lang w:val="en-CA"/>
                </w:rPr>
                <m:t>P</m:t>
              </m:r>
            </m:e>
            <m:sup>
              <m:r>
                <w:rPr>
                  <w:rFonts w:ascii="Cambria Math" w:hAnsi="Cambria Math"/>
                  <w:szCs w:val="22"/>
                  <w:lang w:val="en-CA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1-ω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0</m:t>
              </m:r>
            </m:sub>
            <m:sup>
              <m:r>
                <w:rPr>
                  <w:rFonts w:ascii="Cambria Math" w:hAnsi="Cambria Math"/>
                  <w:szCs w:val="22"/>
                  <w:lang w:val="en-CA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+ω∙</m:t>
          </m:r>
          <m:sSubSup>
            <m:sSub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1</m:t>
              </m:r>
            </m:sub>
            <m:sup>
              <m:r>
                <w:rPr>
                  <w:rFonts w:ascii="Cambria Math" w:hAnsi="Cambria Math"/>
                  <w:szCs w:val="22"/>
                  <w:lang w:val="en-CA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x,y</m:t>
              </m:r>
            </m:e>
          </m:d>
        </m:oMath>
      </m:oMathPara>
    </w:p>
    <w:p w14:paraId="1DC12A97" w14:textId="77777777" w:rsidR="0054727E" w:rsidRDefault="0054727E" w:rsidP="0054727E">
      <w:pPr>
        <w:rPr>
          <w:lang w:val="en-CA"/>
        </w:rPr>
      </w:pPr>
      <w:r>
        <w:rPr>
          <w:lang w:val="en-CA"/>
        </w:rPr>
        <w:t>and</w:t>
      </w:r>
    </w:p>
    <w:p w14:paraId="168B9F1A" w14:textId="77777777" w:rsidR="0054727E" w:rsidRDefault="00000000" w:rsidP="0054727E">
      <w:pPr>
        <w:rPr>
          <w:szCs w:val="22"/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0</m:t>
              </m:r>
            </m:sub>
            <m:sup>
              <m:r>
                <w:rPr>
                  <w:rFonts w:ascii="Cambria Math" w:hAnsi="Cambria Math"/>
                  <w:szCs w:val="22"/>
                  <w:lang w:val="en-CA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α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0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0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β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0</m:t>
              </m:r>
            </m:sub>
          </m:sSub>
        </m:oMath>
      </m:oMathPara>
    </w:p>
    <w:p w14:paraId="05635D6C" w14:textId="77777777" w:rsidR="0054727E" w:rsidRDefault="00000000" w:rsidP="0054727E">
      <w:pPr>
        <w:rPr>
          <w:szCs w:val="22"/>
          <w:lang w:val="en-C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1</m:t>
              </m:r>
            </m:sub>
            <m:sup>
              <m:r>
                <w:rPr>
                  <w:rFonts w:ascii="Cambria Math" w:hAnsi="Cambria Math"/>
                  <w:szCs w:val="22"/>
                  <w:lang w:val="en-CA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α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β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1</m:t>
              </m:r>
            </m:sub>
          </m:sSub>
        </m:oMath>
      </m:oMathPara>
    </w:p>
    <w:p w14:paraId="5003BBD2" w14:textId="77777777" w:rsidR="0054727E" w:rsidRDefault="0054727E" w:rsidP="0054727E">
      <w:pPr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α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β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α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β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indicate the scales and the offsets in L0 and L1, respectively; </w:t>
      </w:r>
      <m:oMath>
        <m:r>
          <w:rPr>
            <w:rFonts w:ascii="Cambria Math" w:hAnsi="Cambria Math"/>
            <w:szCs w:val="22"/>
            <w:lang w:val="en-CA"/>
          </w:rPr>
          <m:t>ω</m:t>
        </m:r>
      </m:oMath>
      <w:r>
        <w:rPr>
          <w:lang w:val="en-CA"/>
        </w:rPr>
        <w:t xml:space="preserve"> indicates the weight (as indicated by the CU-level BCW index) for the weighted combination of L0 and L1 predictions.</w:t>
      </w:r>
    </w:p>
    <w:p w14:paraId="3A493AFC" w14:textId="77777777" w:rsidR="0054727E" w:rsidRDefault="0054727E" w:rsidP="0054727E">
      <w:pPr>
        <w:rPr>
          <w:lang w:val="en-CA"/>
        </w:rPr>
      </w:pPr>
      <w:r>
        <w:rPr>
          <w:lang w:val="en-CA"/>
        </w:rPr>
        <w:t>The method firstly derives the L0 parameters</w:t>
      </w:r>
      <w:r>
        <w:rPr>
          <w:szCs w:val="22"/>
          <w:lang w:val="en-CA"/>
        </w:rPr>
        <w:t xml:space="preserve"> by minimizing difference between L0 template prediction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szCs w:val="22"/>
          <w:lang w:val="en-CA"/>
        </w:rPr>
        <w:t xml:space="preserve"> and the template </w:t>
      </w:r>
      <m:oMath>
        <m:r>
          <w:rPr>
            <w:rFonts w:ascii="Cambria Math" w:hAnsi="Cambria Math"/>
            <w:lang w:val="en-CA"/>
          </w:rPr>
          <m:t>T</m:t>
        </m:r>
      </m:oMath>
      <w:r>
        <w:rPr>
          <w:lang w:val="en-CA"/>
        </w:rPr>
        <w:t xml:space="preserve"> and the samples in </w:t>
      </w:r>
      <m:oMath>
        <m:r>
          <w:rPr>
            <w:rFonts w:ascii="Cambria Math" w:hAnsi="Cambria Math"/>
            <w:lang w:val="en-CA"/>
          </w:rPr>
          <m:t>T</m:t>
        </m:r>
      </m:oMath>
      <w:r>
        <w:rPr>
          <w:lang w:val="en-CA"/>
        </w:rPr>
        <w:t xml:space="preserve"> are updated by subtracting the corresponding samples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.  Then, the L1 parameters are calculated that minimizes the difference between L1 template prediction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and the updated template. Finally, the L0 parameter is refined again in the same way.</w:t>
      </w:r>
    </w:p>
    <w:p w14:paraId="2668AB44" w14:textId="77777777" w:rsidR="0054727E" w:rsidRDefault="0054727E" w:rsidP="0054727E">
      <w:pPr>
        <w:rPr>
          <w:lang w:val="en-CA"/>
        </w:rPr>
      </w:pPr>
      <w:r>
        <w:rPr>
          <w:lang w:val="en-CA"/>
        </w:rPr>
        <w:t>Following the current LIC design, one flag is signaled for AMVP bi-predicted CUs for the indication of the LIC mode while the flag is inherited for merge related inter CUs. Additionally, the LIC is disabled for DMVR and BDOF.</w:t>
      </w:r>
    </w:p>
    <w:p w14:paraId="1539A21D" w14:textId="19A7F1E7" w:rsidR="001F2594" w:rsidRDefault="0054727E" w:rsidP="009234A5">
      <w:pPr>
        <w:rPr>
          <w:szCs w:val="22"/>
          <w:lang w:val="en-CA"/>
        </w:rPr>
      </w:pPr>
      <w:r>
        <w:rPr>
          <w:szCs w:val="22"/>
          <w:lang w:val="en-CA"/>
        </w:rPr>
        <w:t>There are two tests in Test 2.7</w:t>
      </w:r>
      <w:r w:rsidR="0055008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first test, Test 2.7a, is the LIC for </w:t>
      </w:r>
      <w:proofErr w:type="gramStart"/>
      <w:r>
        <w:rPr>
          <w:szCs w:val="22"/>
          <w:lang w:val="en-CA"/>
        </w:rPr>
        <w:t>bi-prediction</w:t>
      </w:r>
      <w:proofErr w:type="gramEnd"/>
      <w:r w:rsidR="00907561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</w:t>
      </w:r>
      <w:r w:rsidR="00907561">
        <w:rPr>
          <w:szCs w:val="22"/>
          <w:lang w:val="en-CA"/>
        </w:rPr>
        <w:t>On top of Test 2.7a, the</w:t>
      </w:r>
      <w:r>
        <w:rPr>
          <w:szCs w:val="22"/>
          <w:lang w:val="en-CA"/>
        </w:rPr>
        <w:t xml:space="preserve"> second test, Test 2.7b, propose</w:t>
      </w:r>
      <w:r w:rsidR="0090756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OBMC </w:t>
      </w:r>
      <w:r w:rsidR="00907561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LIC</w:t>
      </w:r>
      <w:r w:rsidR="00907561">
        <w:rPr>
          <w:szCs w:val="22"/>
          <w:lang w:val="en-CA"/>
        </w:rPr>
        <w:t>.</w:t>
      </w:r>
      <w:r w:rsidR="005D727A">
        <w:rPr>
          <w:szCs w:val="22"/>
          <w:lang w:val="en-CA"/>
        </w:rPr>
        <w:t xml:space="preserve"> </w:t>
      </w:r>
      <w:r w:rsidR="005D727A">
        <w:rPr>
          <w:lang w:val="en-CA"/>
        </w:rPr>
        <w:t xml:space="preserve">In Test 2.7b, the OBMC is enabled for the inter blocks that are coded with the LIC mode. And, to reduce the complexity, the OBMC is only applied to the </w:t>
      </w:r>
      <w:r w:rsidR="005D727A">
        <w:rPr>
          <w:lang w:val="en-CA"/>
        </w:rPr>
        <w:lastRenderedPageBreak/>
        <w:t xml:space="preserve">top and left CU boundaries while being always disabled for the boundaries of the internal sub-blocks of one LIC CU. Additionally, when one neighboring block is coded with the LIC, </w:t>
      </w:r>
      <w:r w:rsidR="005D727A">
        <w:rPr>
          <w:szCs w:val="22"/>
          <w:lang w:val="en-CA"/>
        </w:rPr>
        <w:t>its LIC parameters are applied to generate the corresponding prediction samples for the OBMC of one current block.</w:t>
      </w:r>
    </w:p>
    <w:p w14:paraId="031FE7AE" w14:textId="0D8A7C89" w:rsidR="00907561" w:rsidRDefault="00B569FB" w:rsidP="009234A5">
      <w:pPr>
        <w:rPr>
          <w:szCs w:val="22"/>
          <w:lang w:val="en-CA"/>
        </w:rPr>
      </w:pPr>
      <w:r>
        <w:rPr>
          <w:lang w:val="en-CA"/>
        </w:rPr>
        <w:t>In the crosscheck on EE2-2.7, t</w:t>
      </w:r>
      <w:r w:rsidR="00907561">
        <w:rPr>
          <w:lang w:val="en-CA"/>
        </w:rPr>
        <w:t>he source code was downloaded from the EE2 repository and was verified and confirmed to be consistent with the description in JVET-AD0213.</w:t>
      </w:r>
    </w:p>
    <w:p w14:paraId="174680B5" w14:textId="387D0B89" w:rsidR="00550088" w:rsidRPr="00550088" w:rsidRDefault="00550088" w:rsidP="009234A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D92852B" w14:textId="5CC15B40" w:rsidR="00CC5BF7" w:rsidRDefault="00CC5BF7" w:rsidP="009234A5">
      <w:pPr>
        <w:rPr>
          <w:lang w:val="en-CA"/>
        </w:rPr>
      </w:pPr>
      <w:r>
        <w:rPr>
          <w:lang w:val="en-CA"/>
        </w:rPr>
        <w:t xml:space="preserve">The proposed </w:t>
      </w:r>
      <w:r w:rsidR="00550088">
        <w:rPr>
          <w:lang w:val="en-CA"/>
        </w:rPr>
        <w:t>EE2-2.</w:t>
      </w:r>
      <w:r w:rsidR="00907561">
        <w:rPr>
          <w:lang w:val="en-CA"/>
        </w:rPr>
        <w:t>7</w:t>
      </w:r>
      <w:r>
        <w:rPr>
          <w:lang w:val="en-CA"/>
        </w:rPr>
        <w:t xml:space="preserve"> is implemented on top of ECM-</w:t>
      </w:r>
      <w:r w:rsidR="00550088">
        <w:rPr>
          <w:lang w:val="en-CA"/>
        </w:rPr>
        <w:t>8</w:t>
      </w:r>
      <w:r>
        <w:rPr>
          <w:lang w:val="en-CA"/>
        </w:rPr>
        <w:t>.0 reference software</w:t>
      </w:r>
      <w:r w:rsidR="00550088">
        <w:rPr>
          <w:lang w:val="en-CA"/>
        </w:rPr>
        <w:fldChar w:fldCharType="begin"/>
      </w:r>
      <w:r w:rsidR="00550088">
        <w:rPr>
          <w:lang w:val="en-CA"/>
        </w:rPr>
        <w:instrText xml:space="preserve"> REF _Ref132371011 \r \h </w:instrText>
      </w:r>
      <w:r w:rsidR="00550088">
        <w:rPr>
          <w:lang w:val="en-CA"/>
        </w:rPr>
      </w:r>
      <w:r w:rsidR="00550088">
        <w:rPr>
          <w:lang w:val="en-CA"/>
        </w:rPr>
        <w:fldChar w:fldCharType="separate"/>
      </w:r>
      <w:r w:rsidR="00907561">
        <w:rPr>
          <w:lang w:val="en-CA"/>
        </w:rPr>
        <w:t>[2]</w:t>
      </w:r>
      <w:r w:rsidR="00550088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conditions (CTC) as described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_Ref123939061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07561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06189A">
        <w:rPr>
          <w:lang w:val="en-CA"/>
        </w:rPr>
        <w:t xml:space="preserve"> Th</w:t>
      </w:r>
      <w:r w:rsidR="00FB2400">
        <w:rPr>
          <w:lang w:val="en-CA"/>
        </w:rPr>
        <w:t>e test of</w:t>
      </w:r>
      <w:r w:rsidR="0006189A">
        <w:rPr>
          <w:lang w:val="en-CA"/>
        </w:rPr>
        <w:t xml:space="preserve"> EE2-2.7 on top of the ECM-8.0 with MR380 bugfix is also reported</w:t>
      </w:r>
      <w:r w:rsidR="00FB2400">
        <w:rPr>
          <w:lang w:val="en-CA"/>
        </w:rPr>
        <w:t xml:space="preserve"> in this document</w:t>
      </w:r>
      <w:r w:rsidR="0006189A">
        <w:rPr>
          <w:lang w:val="en-CA"/>
        </w:rPr>
        <w:t>. Due to the server congestion, the runtime of encoder and decoder may not be reliable.</w:t>
      </w:r>
    </w:p>
    <w:p w14:paraId="2E43BD84" w14:textId="43ED9D61" w:rsidR="00550088" w:rsidRDefault="00550088" w:rsidP="00550088">
      <w:pPr>
        <w:pStyle w:val="Heading2"/>
        <w:rPr>
          <w:lang w:val="en-CA"/>
        </w:rPr>
      </w:pPr>
      <w:r>
        <w:rPr>
          <w:lang w:val="en-CA"/>
        </w:rPr>
        <w:t>Test 2.</w:t>
      </w:r>
      <w:r w:rsidR="00907561">
        <w:rPr>
          <w:lang w:val="en-CA"/>
        </w:rPr>
        <w:t>7</w:t>
      </w:r>
      <w:r>
        <w:rPr>
          <w:lang w:val="en-CA"/>
        </w:rPr>
        <w:t>a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06189A" w:rsidRPr="0006189A" w14:paraId="6EA9BD26" w14:textId="77777777" w:rsidTr="0006189A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3B55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2.7a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0340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6189A" w:rsidRPr="0006189A" w14:paraId="02389039" w14:textId="77777777" w:rsidTr="0006189A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A404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FFBB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ECM-8.0</w:t>
            </w:r>
          </w:p>
        </w:tc>
      </w:tr>
      <w:tr w:rsidR="0006189A" w:rsidRPr="0006189A" w14:paraId="050D9851" w14:textId="77777777" w:rsidTr="0006189A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1997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7F3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F6F4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816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513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BFB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6189A" w:rsidRPr="0006189A" w14:paraId="44AAB853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FDD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231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7C5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4F9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6DF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76E9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189A" w:rsidRPr="0006189A" w14:paraId="3C9D2CDA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32C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C1F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6AD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830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939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EA1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189A" w:rsidRPr="0006189A" w14:paraId="5B492274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7F6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CAC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685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E45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C41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063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17F8F24A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981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0C3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32E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074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2BD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DDA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6189A" w:rsidRPr="0006189A" w14:paraId="37551FE0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BF9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A1B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BEE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5A1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0AB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A03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189A" w:rsidRPr="0006189A" w14:paraId="7CB8665A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947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722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A6A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D4E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43A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BA2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6CA21F80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7D4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42D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013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071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718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BA5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59AC855D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5C6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7CD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1E2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846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F21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069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00496680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5335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E633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14F6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308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A76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90E6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6189A" w:rsidRPr="0006189A" w14:paraId="06DB0A1F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E61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AC9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FEF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C7E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2E1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5EB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6189A" w:rsidRPr="0006189A" w14:paraId="5E73343A" w14:textId="77777777" w:rsidTr="0006189A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0071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2.7a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D40F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6189A" w:rsidRPr="0006189A" w14:paraId="76790189" w14:textId="77777777" w:rsidTr="0006189A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77AC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CDDE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ECM-8.0</w:t>
            </w:r>
          </w:p>
        </w:tc>
      </w:tr>
      <w:tr w:rsidR="0006189A" w:rsidRPr="0006189A" w14:paraId="63F18D5F" w14:textId="77777777" w:rsidTr="0006189A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CEE3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A866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C9A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992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B87C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9FC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6189A" w:rsidRPr="0006189A" w14:paraId="585FAA28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62D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5FB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D81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8D2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E91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C0D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189A" w:rsidRPr="0006189A" w14:paraId="351545F6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A74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69F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09A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5A5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42B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296F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189A" w:rsidRPr="0006189A" w14:paraId="4CB9CA03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C0D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B79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563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D8C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A2F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5D0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012DB865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AC7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D66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F55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3F9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1DD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0F6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6189A" w:rsidRPr="0006189A" w14:paraId="7D271C68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AE7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F8C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BEA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477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73A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A15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6189A" w:rsidRPr="0006189A" w14:paraId="15217465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BC8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DBC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757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DA8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47E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35D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654FA53E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0C0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368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299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46C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F29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A06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189A" w:rsidRPr="0006189A" w14:paraId="24DADEBA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2CF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D9B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477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FE4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2BD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5BC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6189A" w:rsidRPr="0006189A" w14:paraId="2C220EB8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F3BB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3CE6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1178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BFE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0D29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9E2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29161029" w14:textId="77777777" w:rsidR="0006189A" w:rsidRPr="0006189A" w:rsidRDefault="0006189A" w:rsidP="0006189A">
      <w:pPr>
        <w:rPr>
          <w:lang w:val="en-CA"/>
        </w:rPr>
      </w:pPr>
    </w:p>
    <w:p w14:paraId="7D73A271" w14:textId="6881C034" w:rsidR="00550088" w:rsidRDefault="00550088" w:rsidP="00550088">
      <w:pPr>
        <w:pStyle w:val="Heading2"/>
        <w:rPr>
          <w:lang w:val="en-CA"/>
        </w:rPr>
      </w:pPr>
      <w:r>
        <w:rPr>
          <w:lang w:val="en-CA"/>
        </w:rPr>
        <w:t>Test 2.</w:t>
      </w:r>
      <w:r w:rsidR="00907561">
        <w:rPr>
          <w:lang w:val="en-CA"/>
        </w:rPr>
        <w:t>7</w:t>
      </w:r>
      <w:r>
        <w:rPr>
          <w:lang w:val="en-CA"/>
        </w:rPr>
        <w:t>b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06189A" w:rsidRPr="0006189A" w14:paraId="675E5590" w14:textId="77777777" w:rsidTr="0006189A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583C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2.7b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E285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6189A" w:rsidRPr="0006189A" w14:paraId="42E0E99E" w14:textId="77777777" w:rsidTr="0006189A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56BD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74B4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ECM-8.0</w:t>
            </w:r>
          </w:p>
        </w:tc>
      </w:tr>
      <w:tr w:rsidR="0006189A" w:rsidRPr="0006189A" w14:paraId="75790CF3" w14:textId="77777777" w:rsidTr="0006189A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F3D0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D4D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6F94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EE3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06A2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408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6189A" w:rsidRPr="0006189A" w14:paraId="2719F195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AFE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F56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711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BAC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3C7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0CC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189A" w:rsidRPr="0006189A" w14:paraId="5929E436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98F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887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A73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666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C9A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852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189A" w:rsidRPr="0006189A" w14:paraId="72256B2C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CA8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626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174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CCA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CB5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73F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6D80F0C3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D69C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B54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872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FB6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159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697F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6189A" w:rsidRPr="0006189A" w14:paraId="27F99C1E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69B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7B8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DE8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B2C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CFB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762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189A" w:rsidRPr="0006189A" w14:paraId="62A1CABD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F35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B65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D7A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4C3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0A6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F81C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11FF8598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B97A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466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660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3CD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C83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C41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6189A" w:rsidRPr="0006189A" w14:paraId="63DDC1F8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C68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E64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5B2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A81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2C8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384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5BDE9999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355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51F5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5DC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CF6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2F2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0CD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06189A" w:rsidRPr="0006189A" w14:paraId="1DA9902F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5D1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4BB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92B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3B8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C93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2F2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6189A" w:rsidRPr="0006189A" w14:paraId="6FE4C5B0" w14:textId="77777777" w:rsidTr="0006189A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D2A9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2.7b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1887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6189A" w:rsidRPr="0006189A" w14:paraId="7F637849" w14:textId="77777777" w:rsidTr="0006189A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0D83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28EF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ECM-8.0</w:t>
            </w:r>
          </w:p>
        </w:tc>
      </w:tr>
      <w:tr w:rsidR="0006189A" w:rsidRPr="0006189A" w14:paraId="584AF155" w14:textId="77777777" w:rsidTr="0006189A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A919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F23B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92A1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D10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F28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F27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6189A" w:rsidRPr="0006189A" w14:paraId="6E6D014C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940D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493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57D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8D1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C27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0F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189A" w:rsidRPr="0006189A" w14:paraId="71AB2925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A69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AA9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9A5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429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459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93D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189A" w:rsidRPr="0006189A" w14:paraId="4CAD275E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577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672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B40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7C9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4CA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709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6189A" w:rsidRPr="0006189A" w14:paraId="7379C525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1FE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E50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D34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17E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A89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FD0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6189A" w:rsidRPr="0006189A" w14:paraId="477C881D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0C1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745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315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49C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C84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922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6189A" w:rsidRPr="0006189A" w14:paraId="66FC05C2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8A3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427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49D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93A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3F5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EC1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6189A" w:rsidRPr="0006189A" w14:paraId="2AD20AF4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CC1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E49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7B0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CDF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9A6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81C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6189A" w:rsidRPr="0006189A" w14:paraId="156968B1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08C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C2B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E3C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381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C30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8087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6189A" w:rsidRPr="0006189A" w14:paraId="1D5100A2" w14:textId="77777777" w:rsidTr="0006189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20F4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069B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3517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20F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419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C96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4EA6AA7B" w14:textId="641BAECE" w:rsidR="0006189A" w:rsidRDefault="0006189A" w:rsidP="0006189A">
      <w:pPr>
        <w:pStyle w:val="Heading2"/>
        <w:rPr>
          <w:lang w:val="en-CA"/>
        </w:rPr>
      </w:pPr>
      <w:r>
        <w:rPr>
          <w:lang w:val="en-CA"/>
        </w:rPr>
        <w:t>Test 2.7a with MR380 bugfix</w:t>
      </w:r>
    </w:p>
    <w:tbl>
      <w:tblPr>
        <w:tblW w:w="6653" w:type="dxa"/>
        <w:jc w:val="center"/>
        <w:tblLook w:val="04A0" w:firstRow="1" w:lastRow="0" w:firstColumn="1" w:lastColumn="0" w:noHBand="0" w:noVBand="1"/>
      </w:tblPr>
      <w:tblGrid>
        <w:gridCol w:w="1252"/>
        <w:gridCol w:w="1165"/>
        <w:gridCol w:w="1165"/>
        <w:gridCol w:w="1165"/>
        <w:gridCol w:w="953"/>
        <w:gridCol w:w="953"/>
      </w:tblGrid>
      <w:tr w:rsidR="0006189A" w:rsidRPr="0006189A" w14:paraId="73E7CE22" w14:textId="77777777" w:rsidTr="0006189A">
        <w:trPr>
          <w:trHeight w:val="255"/>
          <w:jc w:val="center"/>
        </w:trPr>
        <w:tc>
          <w:tcPr>
            <w:tcW w:w="125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EB37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2.7a+MR380</w:t>
            </w: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6E33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6189A" w:rsidRPr="0006189A" w14:paraId="5B571A4F" w14:textId="77777777" w:rsidTr="0006189A">
        <w:trPr>
          <w:trHeight w:val="255"/>
          <w:jc w:val="center"/>
        </w:trPr>
        <w:tc>
          <w:tcPr>
            <w:tcW w:w="12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BDE2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60B9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ECM-8.0+MR380</w:t>
            </w:r>
          </w:p>
        </w:tc>
      </w:tr>
      <w:tr w:rsidR="0006189A" w:rsidRPr="0006189A" w14:paraId="66E1B434" w14:textId="77777777" w:rsidTr="0006189A">
        <w:trPr>
          <w:trHeight w:val="255"/>
          <w:jc w:val="center"/>
        </w:trPr>
        <w:tc>
          <w:tcPr>
            <w:tcW w:w="12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9381E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AB49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DADB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F2B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151A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8BD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6189A" w:rsidRPr="0006189A" w14:paraId="19958966" w14:textId="77777777" w:rsidTr="0006189A">
        <w:trPr>
          <w:trHeight w:val="255"/>
          <w:jc w:val="center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68E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F40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A9E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A6D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2D4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49E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189A" w:rsidRPr="0006189A" w14:paraId="3A17A7FC" w14:textId="77777777" w:rsidTr="0006189A">
        <w:trPr>
          <w:trHeight w:val="255"/>
          <w:jc w:val="center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DD6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9FF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BC7F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CEB0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CFBF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C391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72718F31" w14:textId="2116C622" w:rsidR="0006189A" w:rsidRDefault="0006189A" w:rsidP="0006189A">
      <w:pPr>
        <w:pStyle w:val="Heading2"/>
        <w:rPr>
          <w:lang w:val="en-CA"/>
        </w:rPr>
      </w:pPr>
      <w:r>
        <w:rPr>
          <w:lang w:val="en-CA"/>
        </w:rPr>
        <w:t>Test 2.7</w:t>
      </w:r>
      <w:r>
        <w:rPr>
          <w:lang w:val="en-CA"/>
        </w:rPr>
        <w:t>b</w:t>
      </w:r>
      <w:r>
        <w:rPr>
          <w:lang w:val="en-CA"/>
        </w:rPr>
        <w:t xml:space="preserve"> with MR380 bugfix</w:t>
      </w:r>
    </w:p>
    <w:tbl>
      <w:tblPr>
        <w:tblW w:w="6663" w:type="dxa"/>
        <w:jc w:val="center"/>
        <w:tblLook w:val="04A0" w:firstRow="1" w:lastRow="0" w:firstColumn="1" w:lastColumn="0" w:noHBand="0" w:noVBand="1"/>
      </w:tblPr>
      <w:tblGrid>
        <w:gridCol w:w="1262"/>
        <w:gridCol w:w="1165"/>
        <w:gridCol w:w="1165"/>
        <w:gridCol w:w="1165"/>
        <w:gridCol w:w="953"/>
        <w:gridCol w:w="953"/>
      </w:tblGrid>
      <w:tr w:rsidR="0006189A" w:rsidRPr="0006189A" w14:paraId="0DFB5E35" w14:textId="77777777" w:rsidTr="0006189A">
        <w:trPr>
          <w:trHeight w:val="255"/>
          <w:jc w:val="center"/>
        </w:trPr>
        <w:tc>
          <w:tcPr>
            <w:tcW w:w="126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2A61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2.7b+MR380</w:t>
            </w: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AE68D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6189A" w:rsidRPr="0006189A" w14:paraId="78D83501" w14:textId="77777777" w:rsidTr="0006189A">
        <w:trPr>
          <w:trHeight w:val="255"/>
          <w:jc w:val="center"/>
        </w:trPr>
        <w:tc>
          <w:tcPr>
            <w:tcW w:w="12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9C675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F60F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ECM-8.0+MR380</w:t>
            </w:r>
          </w:p>
        </w:tc>
      </w:tr>
      <w:tr w:rsidR="0006189A" w:rsidRPr="0006189A" w14:paraId="61BD7FCF" w14:textId="77777777" w:rsidTr="0006189A">
        <w:trPr>
          <w:trHeight w:val="255"/>
          <w:jc w:val="center"/>
        </w:trPr>
        <w:tc>
          <w:tcPr>
            <w:tcW w:w="12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64D9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A843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F62A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D31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64609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A1B4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6189A" w:rsidRPr="0006189A" w14:paraId="576B03FC" w14:textId="77777777" w:rsidTr="0006189A">
        <w:trPr>
          <w:trHeight w:val="255"/>
          <w:jc w:val="center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CCE4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2641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73FC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8BB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17BF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9E33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6189A" w:rsidRPr="0006189A" w14:paraId="761C98B0" w14:textId="77777777" w:rsidTr="0006189A">
        <w:trPr>
          <w:trHeight w:val="255"/>
          <w:jc w:val="center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C552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2AE68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C0E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E75B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D89EA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0B996" w14:textId="77777777" w:rsidR="0006189A" w:rsidRPr="0006189A" w:rsidRDefault="0006189A" w:rsidP="000618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18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1C13B1D3" w14:textId="77777777" w:rsidR="0006189A" w:rsidRPr="0006189A" w:rsidRDefault="0006189A" w:rsidP="0006189A">
      <w:pPr>
        <w:rPr>
          <w:lang w:val="en-CA"/>
        </w:rPr>
      </w:pPr>
    </w:p>
    <w:p w14:paraId="44359156" w14:textId="77777777" w:rsidR="00CC5BF7" w:rsidRDefault="00CC5BF7" w:rsidP="00CC5BF7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6157458" w14:textId="77777777" w:rsidR="00CC5BF7" w:rsidRDefault="00CC5BF7" w:rsidP="00CC5BF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0" w:name="_Ref21295970"/>
      <w:bookmarkStart w:id="1" w:name="_Ref75786603"/>
      <w:bookmarkStart w:id="2" w:name="_Ref107833425"/>
      <w:bookmarkStart w:id="3" w:name="_Ref69319151"/>
      <w:r>
        <w:rPr>
          <w:lang w:val="en-CA"/>
        </w:rPr>
        <w:t xml:space="preserve">M. Coban, F. L. </w:t>
      </w:r>
      <w:proofErr w:type="spellStart"/>
      <w:r w:rsidRPr="00537FDC">
        <w:rPr>
          <w:lang w:val="en-CA"/>
        </w:rPr>
        <w:t>Léannec</w:t>
      </w:r>
      <w:proofErr w:type="spellEnd"/>
      <w:r>
        <w:rPr>
          <w:lang w:val="en-CA"/>
        </w:rPr>
        <w:t xml:space="preserve">. R.-L. Liao, K. Naser, J. </w:t>
      </w:r>
      <w:r w:rsidRPr="00537FDC">
        <w:rPr>
          <w:lang w:val="en-CA"/>
        </w:rPr>
        <w:t>Ström</w:t>
      </w:r>
      <w:r>
        <w:rPr>
          <w:lang w:val="en-CA"/>
        </w:rPr>
        <w:t>, and L. Zhang, “Algorithm description of Enhanced Compression Model 7 (ECM 7)”, ISO/IEC</w:t>
      </w:r>
      <w:r w:rsidRPr="00F45C66">
        <w:rPr>
          <w:lang w:val="en-CA"/>
        </w:rPr>
        <w:t xml:space="preserve"> </w:t>
      </w:r>
      <w:r w:rsidRPr="003A0EB0">
        <w:rPr>
          <w:lang w:val="en-CA"/>
        </w:rPr>
        <w:t>JTC1/SC29</w:t>
      </w:r>
      <w:r>
        <w:rPr>
          <w:lang w:val="en-CA"/>
        </w:rPr>
        <w:t xml:space="preserve"> JVET-AB2024, Oct. 2022</w:t>
      </w:r>
      <w:r w:rsidRPr="001B52DA">
        <w:rPr>
          <w:lang w:val="en-CA"/>
        </w:rPr>
        <w:t>.</w:t>
      </w:r>
      <w:bookmarkEnd w:id="0"/>
    </w:p>
    <w:p w14:paraId="101D4796" w14:textId="0E78B64F" w:rsidR="00CC5BF7" w:rsidRDefault="00CC5BF7" w:rsidP="00CC5BF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4" w:name="_Ref123939026"/>
      <w:bookmarkStart w:id="5" w:name="_Ref132371011"/>
      <w:r w:rsidRPr="00213ADC">
        <w:rPr>
          <w:lang w:val="en-CA"/>
        </w:rPr>
        <w:t>ECM-</w:t>
      </w:r>
      <w:r w:rsidR="00907561">
        <w:rPr>
          <w:lang w:val="en-CA"/>
        </w:rPr>
        <w:t>8</w:t>
      </w:r>
      <w:r w:rsidRPr="00213ADC">
        <w:rPr>
          <w:lang w:val="en-CA"/>
        </w:rPr>
        <w:t xml:space="preserve">.0, </w:t>
      </w:r>
      <w:hyperlink r:id="rId10" w:history="1">
        <w:r w:rsidRPr="00213ADC">
          <w:rPr>
            <w:rStyle w:val="Hyperlink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1"/>
      <w:bookmarkEnd w:id="2"/>
      <w:bookmarkEnd w:id="4"/>
      <w:bookmarkEnd w:id="5"/>
    </w:p>
    <w:p w14:paraId="4E500362" w14:textId="77777777" w:rsidR="00CC5BF7" w:rsidRPr="001420A1" w:rsidRDefault="00CC5BF7" w:rsidP="00CC5BF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6" w:name="_Ref123939061"/>
      <w:r>
        <w:rPr>
          <w:lang w:val="en-CA"/>
        </w:rPr>
        <w:t>M. Karczewicz, and Y. Ye, “Common Test Conditions and evaluation procedures for enhanced compression tool testing”, ISO/IEC</w:t>
      </w:r>
      <w:r w:rsidRPr="00F45C66">
        <w:rPr>
          <w:lang w:val="en-CA"/>
        </w:rPr>
        <w:t xml:space="preserve"> </w:t>
      </w:r>
      <w:r w:rsidRPr="003A0EB0">
        <w:rPr>
          <w:lang w:val="en-CA"/>
        </w:rPr>
        <w:t>JTC1/SC29</w:t>
      </w:r>
      <w:r>
        <w:rPr>
          <w:lang w:val="en-CA"/>
        </w:rPr>
        <w:t xml:space="preserve"> JVET-Y2017, April 2022</w:t>
      </w:r>
      <w:r w:rsidRPr="001B52DA">
        <w:rPr>
          <w:lang w:val="en-CA"/>
        </w:rPr>
        <w:t>.</w:t>
      </w:r>
      <w:bookmarkEnd w:id="3"/>
      <w:bookmarkEnd w:id="6"/>
    </w:p>
    <w:p w14:paraId="6E9EA1C9" w14:textId="77777777" w:rsidR="00CC5BF7" w:rsidRPr="005B217D" w:rsidRDefault="00CC5BF7" w:rsidP="00CC5BF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286095A" w:rsidR="007F1F8B" w:rsidRPr="005B217D" w:rsidRDefault="0006189A" w:rsidP="0006189A">
      <w:pPr>
        <w:rPr>
          <w:szCs w:val="22"/>
          <w:lang w:val="en-CA"/>
        </w:rPr>
      </w:pPr>
      <w:r>
        <w:rPr>
          <w:b/>
          <w:szCs w:val="22"/>
          <w:lang w:val="en-CA"/>
        </w:rPr>
        <w:t>Tencent 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245A9" w14:textId="77777777" w:rsidR="006B513B" w:rsidRDefault="006B513B">
      <w:r>
        <w:separator/>
      </w:r>
    </w:p>
  </w:endnote>
  <w:endnote w:type="continuationSeparator" w:id="0">
    <w:p w14:paraId="5340DF4C" w14:textId="77777777" w:rsidR="006B513B" w:rsidRDefault="006B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A754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189A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8AA93" w14:textId="77777777" w:rsidR="006B513B" w:rsidRDefault="006B513B">
      <w:r>
        <w:separator/>
      </w:r>
    </w:p>
  </w:footnote>
  <w:footnote w:type="continuationSeparator" w:id="0">
    <w:p w14:paraId="7D20DB28" w14:textId="77777777" w:rsidR="006B513B" w:rsidRDefault="006B5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6249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4626797">
    <w:abstractNumId w:val="11"/>
  </w:num>
  <w:num w:numId="3" w16cid:durableId="1686131886">
    <w:abstractNumId w:val="8"/>
  </w:num>
  <w:num w:numId="4" w16cid:durableId="1418821393">
    <w:abstractNumId w:val="6"/>
  </w:num>
  <w:num w:numId="5" w16cid:durableId="837768510">
    <w:abstractNumId w:val="7"/>
  </w:num>
  <w:num w:numId="6" w16cid:durableId="785079279">
    <w:abstractNumId w:val="4"/>
  </w:num>
  <w:num w:numId="7" w16cid:durableId="1742100665">
    <w:abstractNumId w:val="5"/>
  </w:num>
  <w:num w:numId="8" w16cid:durableId="2099792140">
    <w:abstractNumId w:val="4"/>
  </w:num>
  <w:num w:numId="9" w16cid:durableId="951742419">
    <w:abstractNumId w:val="1"/>
  </w:num>
  <w:num w:numId="10" w16cid:durableId="1782720464">
    <w:abstractNumId w:val="3"/>
  </w:num>
  <w:num w:numId="11" w16cid:durableId="636571520">
    <w:abstractNumId w:val="2"/>
  </w:num>
  <w:num w:numId="12" w16cid:durableId="1228766067">
    <w:abstractNumId w:val="10"/>
  </w:num>
  <w:num w:numId="13" w16cid:durableId="517547299">
    <w:abstractNumId w:val="12"/>
  </w:num>
  <w:num w:numId="14" w16cid:durableId="5462630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9A"/>
    <w:rsid w:val="00065039"/>
    <w:rsid w:val="0007614F"/>
    <w:rsid w:val="00076174"/>
    <w:rsid w:val="00081398"/>
    <w:rsid w:val="00084393"/>
    <w:rsid w:val="000865E1"/>
    <w:rsid w:val="00092AF4"/>
    <w:rsid w:val="00094479"/>
    <w:rsid w:val="000962AC"/>
    <w:rsid w:val="000B006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DB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0F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00"/>
    <w:rsid w:val="00247E1E"/>
    <w:rsid w:val="00263398"/>
    <w:rsid w:val="00263B99"/>
    <w:rsid w:val="002647D8"/>
    <w:rsid w:val="00264D5F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DFE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6D6E"/>
    <w:rsid w:val="004C130D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27E"/>
    <w:rsid w:val="005500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27A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513B"/>
    <w:rsid w:val="006C5D39"/>
    <w:rsid w:val="006C66E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913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56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6B9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9F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DAF"/>
    <w:rsid w:val="00C04F43"/>
    <w:rsid w:val="00C05271"/>
    <w:rsid w:val="00C0609D"/>
    <w:rsid w:val="00C115AB"/>
    <w:rsid w:val="00C20EFD"/>
    <w:rsid w:val="00C26CCB"/>
    <w:rsid w:val="00C30249"/>
    <w:rsid w:val="00C35F74"/>
    <w:rsid w:val="00C3723B"/>
    <w:rsid w:val="00C42466"/>
    <w:rsid w:val="00C46A49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C5BF7"/>
    <w:rsid w:val="00CD0EAB"/>
    <w:rsid w:val="00CE5E02"/>
    <w:rsid w:val="00CF34DB"/>
    <w:rsid w:val="00CF3917"/>
    <w:rsid w:val="00CF558F"/>
    <w:rsid w:val="00D010C0"/>
    <w:rsid w:val="00D03304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2AAD"/>
    <w:rsid w:val="00E36250"/>
    <w:rsid w:val="00E36EC6"/>
    <w:rsid w:val="00E47F2D"/>
    <w:rsid w:val="00E54511"/>
    <w:rsid w:val="00E60EDC"/>
    <w:rsid w:val="00E61DAC"/>
    <w:rsid w:val="00E72B80"/>
    <w:rsid w:val="00E75FE3"/>
    <w:rsid w:val="00E86C4C"/>
    <w:rsid w:val="00E907A3"/>
    <w:rsid w:val="00EA4251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17F6"/>
    <w:rsid w:val="00FA56CF"/>
    <w:rsid w:val="00FA60F5"/>
    <w:rsid w:val="00FB0E84"/>
    <w:rsid w:val="00FB240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20EF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20EFD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FB074-9A2D-4E70-ABA5-405F26C5C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lienfeichen 陳聯霏</cp:lastModifiedBy>
  <cp:revision>23</cp:revision>
  <cp:lastPrinted>1900-01-01T08:00:00Z</cp:lastPrinted>
  <dcterms:created xsi:type="dcterms:W3CDTF">2022-05-18T09:53:00Z</dcterms:created>
  <dcterms:modified xsi:type="dcterms:W3CDTF">2023-04-27T09:11:00Z</dcterms:modified>
</cp:coreProperties>
</file>