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2DC86C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2D5174">
              <w:rPr>
                <w:lang w:val="en-CA"/>
              </w:rPr>
              <w:t>0012</w:t>
            </w:r>
            <w:r w:rsidR="006A0E5C" w:rsidRPr="006A0E5C">
              <w:rPr>
                <w:lang w:val="en-CA"/>
              </w:rPr>
              <w:t>-v</w:t>
            </w:r>
            <w:r w:rsidR="0024114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42"/>
        <w:gridCol w:w="1350"/>
        <w:gridCol w:w="3510"/>
      </w:tblGrid>
      <w:tr w:rsidR="00560975" w:rsidRPr="005B217D" w14:paraId="188D2B50" w14:textId="77777777" w:rsidTr="000962AC">
        <w:tc>
          <w:tcPr>
            <w:tcW w:w="1458" w:type="dxa"/>
          </w:tcPr>
          <w:p w14:paraId="7A6C85EB" w14:textId="77777777" w:rsidR="00560975" w:rsidRPr="005B217D" w:rsidRDefault="00560975" w:rsidP="0056097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DA49F4" w:rsidR="00560975" w:rsidRPr="005B217D" w:rsidRDefault="00560975" w:rsidP="0056097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>
              <w:rPr>
                <w:b/>
                <w:bCs/>
                <w:szCs w:val="22"/>
                <w:lang w:val="en-CA"/>
              </w:rPr>
              <w:t>AHG report: Enhanced compression beyond VVC capability (AHG12)</w:t>
            </w:r>
          </w:p>
        </w:tc>
      </w:tr>
      <w:tr w:rsidR="00411A31" w:rsidRPr="005B217D" w14:paraId="3D8B01B2" w14:textId="77777777" w:rsidTr="000962AC">
        <w:tc>
          <w:tcPr>
            <w:tcW w:w="1458" w:type="dxa"/>
          </w:tcPr>
          <w:p w14:paraId="7AC356CE" w14:textId="77777777" w:rsidR="00411A31" w:rsidRPr="005B217D" w:rsidRDefault="00411A31" w:rsidP="00411A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E6A99B" w:rsidR="00411A31" w:rsidRPr="005B217D" w:rsidRDefault="00411A31" w:rsidP="00411A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411A31" w:rsidRPr="005B217D" w14:paraId="7E6D99E3" w14:textId="77777777" w:rsidTr="000962AC">
        <w:tc>
          <w:tcPr>
            <w:tcW w:w="1458" w:type="dxa"/>
          </w:tcPr>
          <w:p w14:paraId="18CCDCD6" w14:textId="77777777" w:rsidR="00411A31" w:rsidRPr="005B217D" w:rsidRDefault="00411A31" w:rsidP="00411A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A10E2A" w:rsidR="00411A31" w:rsidRPr="005B217D" w:rsidRDefault="00B320DE" w:rsidP="00411A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F267C3" w:rsidRPr="005B217D" w14:paraId="714CD808" w14:textId="77777777" w:rsidTr="00F267C3">
        <w:tc>
          <w:tcPr>
            <w:tcW w:w="1458" w:type="dxa"/>
          </w:tcPr>
          <w:p w14:paraId="4DB59313" w14:textId="483C40BC" w:rsidR="00F267C3" w:rsidRPr="005B217D" w:rsidRDefault="00F267C3" w:rsidP="00F267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42" w:type="dxa"/>
          </w:tcPr>
          <w:p w14:paraId="051A7F7B" w14:textId="77777777" w:rsidR="00F267C3" w:rsidRDefault="00F267C3" w:rsidP="00F267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Karczewicz</w:t>
            </w:r>
          </w:p>
          <w:p w14:paraId="64995139" w14:textId="77777777" w:rsidR="00F267C3" w:rsidRDefault="00F267C3" w:rsidP="00F267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 </w:t>
            </w:r>
          </w:p>
          <w:p w14:paraId="68CDD2BE" w14:textId="77777777" w:rsidR="00F267C3" w:rsidRDefault="00F267C3" w:rsidP="00F267C3">
            <w:pPr>
              <w:spacing w:before="60" w:after="60"/>
            </w:pPr>
            <w:r>
              <w:t>L. Zhang</w:t>
            </w:r>
          </w:p>
          <w:p w14:paraId="3B1AB776" w14:textId="77777777" w:rsidR="00F267C3" w:rsidRDefault="00F267C3" w:rsidP="00F267C3">
            <w:pPr>
              <w:spacing w:before="60" w:after="60"/>
            </w:pPr>
            <w:r>
              <w:t>B. Bross</w:t>
            </w:r>
          </w:p>
          <w:p w14:paraId="0AFD0E0D" w14:textId="77777777" w:rsidR="00F267C3" w:rsidRDefault="00F267C3" w:rsidP="00F267C3">
            <w:pPr>
              <w:spacing w:before="60" w:after="60"/>
            </w:pPr>
            <w:r>
              <w:t>X. Li</w:t>
            </w:r>
          </w:p>
          <w:p w14:paraId="56E62CA3" w14:textId="77777777" w:rsidR="00585C33" w:rsidRDefault="00585C33" w:rsidP="00F267C3">
            <w:pPr>
              <w:spacing w:before="60" w:after="60"/>
            </w:pPr>
            <w:r>
              <w:t xml:space="preserve">R. </w:t>
            </w:r>
            <w:proofErr w:type="spellStart"/>
            <w:r>
              <w:t>Chernyak</w:t>
            </w:r>
            <w:proofErr w:type="spellEnd"/>
            <w:r>
              <w:t xml:space="preserve"> </w:t>
            </w:r>
          </w:p>
          <w:p w14:paraId="01392BE7" w14:textId="3BAC2A79" w:rsidR="00F267C3" w:rsidRDefault="00F267C3" w:rsidP="00F267C3">
            <w:pPr>
              <w:spacing w:before="60" w:after="60"/>
            </w:pPr>
            <w:r>
              <w:t xml:space="preserve">K. Naser </w:t>
            </w:r>
          </w:p>
          <w:p w14:paraId="49D81240" w14:textId="0955F21F" w:rsidR="00F267C3" w:rsidRPr="005B217D" w:rsidRDefault="00F267C3" w:rsidP="00F267C3">
            <w:pPr>
              <w:spacing w:before="60" w:after="60"/>
              <w:rPr>
                <w:szCs w:val="22"/>
                <w:lang w:val="en-CA"/>
              </w:rPr>
            </w:pPr>
            <w:r>
              <w:t>H. Yang</w:t>
            </w:r>
          </w:p>
        </w:tc>
        <w:tc>
          <w:tcPr>
            <w:tcW w:w="1350" w:type="dxa"/>
          </w:tcPr>
          <w:p w14:paraId="0140ECA2" w14:textId="59776C29" w:rsidR="00F267C3" w:rsidRPr="005B217D" w:rsidRDefault="00F267C3" w:rsidP="00F267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10" w:type="dxa"/>
          </w:tcPr>
          <w:p w14:paraId="42009BEC" w14:textId="77777777" w:rsidR="00F267C3" w:rsidRDefault="006F643D" w:rsidP="00F267C3">
            <w:pPr>
              <w:spacing w:before="60" w:after="60"/>
              <w:rPr>
                <w:szCs w:val="22"/>
              </w:rPr>
            </w:pPr>
            <w:hyperlink r:id="rId9" w:history="1">
              <w:r w:rsidR="00F267C3">
                <w:rPr>
                  <w:rStyle w:val="Hyperlink"/>
                  <w:szCs w:val="22"/>
                </w:rPr>
                <w:t>martak@qti.qualcomm.com</w:t>
              </w:r>
            </w:hyperlink>
            <w:r w:rsidR="00F267C3">
              <w:rPr>
                <w:szCs w:val="22"/>
              </w:rPr>
              <w:t xml:space="preserve"> </w:t>
            </w:r>
          </w:p>
          <w:p w14:paraId="2C6A938A" w14:textId="77777777" w:rsidR="00F267C3" w:rsidRDefault="006F643D" w:rsidP="00F267C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267C3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0FAAD0B4" w14:textId="77777777" w:rsidR="00F267C3" w:rsidRDefault="006F643D" w:rsidP="00F267C3">
            <w:pPr>
              <w:spacing w:before="60" w:after="60"/>
              <w:rPr>
                <w:szCs w:val="22"/>
              </w:rPr>
            </w:pPr>
            <w:hyperlink r:id="rId11" w:history="1">
              <w:r w:rsidR="00F267C3">
                <w:rPr>
                  <w:rStyle w:val="Hyperlink"/>
                  <w:szCs w:val="22"/>
                </w:rPr>
                <w:t>lizhang.idm@bytedance.com</w:t>
              </w:r>
            </w:hyperlink>
          </w:p>
          <w:p w14:paraId="27154C61" w14:textId="77777777" w:rsidR="00F267C3" w:rsidRDefault="006F643D" w:rsidP="00F267C3">
            <w:pPr>
              <w:spacing w:before="60" w:after="60"/>
              <w:rPr>
                <w:szCs w:val="22"/>
              </w:rPr>
            </w:pPr>
            <w:hyperlink r:id="rId12" w:history="1">
              <w:r w:rsidR="00F267C3">
                <w:rPr>
                  <w:rStyle w:val="Hyperlink"/>
                  <w:szCs w:val="22"/>
                  <w:lang w:eastAsia="en-GB"/>
                </w:rPr>
                <w:t>benjamin.bross@hhi.fraunhofer.de</w:t>
              </w:r>
            </w:hyperlink>
          </w:p>
          <w:p w14:paraId="771FE78C" w14:textId="77777777" w:rsidR="00F267C3" w:rsidRDefault="006F643D" w:rsidP="00F267C3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F267C3" w:rsidRPr="00E66862">
                <w:rPr>
                  <w:rStyle w:val="Hyperlink"/>
                  <w:szCs w:val="22"/>
                </w:rPr>
                <w:t>xlxiangli@google</w:t>
              </w:r>
              <w:r w:rsidR="00F267C3" w:rsidRPr="00C83E35">
                <w:rPr>
                  <w:rStyle w:val="Hyperlink"/>
                  <w:szCs w:val="22"/>
                </w:rPr>
                <w:t>.com</w:t>
              </w:r>
            </w:hyperlink>
          </w:p>
          <w:p w14:paraId="6ED3B5E8" w14:textId="26CCA85D" w:rsidR="00F267C3" w:rsidRDefault="006F643D" w:rsidP="00F267C3">
            <w:pPr>
              <w:spacing w:before="60" w:after="60"/>
              <w:rPr>
                <w:rFonts w:eastAsia="MS PGothic"/>
                <w:szCs w:val="22"/>
                <w:lang w:eastAsia="ja-JP"/>
              </w:rPr>
            </w:pPr>
            <w:hyperlink r:id="rId14" w:history="1">
              <w:r w:rsidR="00486023">
                <w:rPr>
                  <w:rStyle w:val="Hyperlink"/>
                  <w:szCs w:val="22"/>
                </w:rPr>
                <w:t>chernyak@global.tencent.com</w:t>
              </w:r>
            </w:hyperlink>
            <w:r w:rsidR="00486023">
              <w:rPr>
                <w:szCs w:val="22"/>
              </w:rPr>
              <w:t xml:space="preserve"> </w:t>
            </w:r>
            <w:hyperlink r:id="rId15" w:history="1">
              <w:r w:rsidR="00F267C3">
                <w:rPr>
                  <w:rStyle w:val="Hyperlink"/>
                  <w:rFonts w:eastAsia="MS PGothic"/>
                  <w:szCs w:val="22"/>
                  <w:lang w:eastAsia="ja-JP"/>
                </w:rPr>
                <w:t>karam.naser@interdigital.com</w:t>
              </w:r>
            </w:hyperlink>
          </w:p>
          <w:p w14:paraId="32C2ABFD" w14:textId="4AF67752" w:rsidR="00F267C3" w:rsidRPr="005B217D" w:rsidRDefault="006F643D" w:rsidP="00F267C3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F267C3">
                <w:rPr>
                  <w:rStyle w:val="Hyperlink"/>
                  <w:rFonts w:eastAsia="MS PGothic"/>
                  <w:szCs w:val="22"/>
                  <w:lang w:eastAsia="ja-JP"/>
                </w:rPr>
                <w:t>haitao.yang@huawei.com</w:t>
              </w:r>
            </w:hyperlink>
          </w:p>
        </w:tc>
      </w:tr>
      <w:tr w:rsidR="00F267C3" w:rsidRPr="005B217D" w14:paraId="49AFAA61" w14:textId="77777777" w:rsidTr="000962AC">
        <w:tc>
          <w:tcPr>
            <w:tcW w:w="1458" w:type="dxa"/>
          </w:tcPr>
          <w:p w14:paraId="2C08AF6B" w14:textId="4B7D79A4" w:rsidR="00F267C3" w:rsidRPr="005B217D" w:rsidRDefault="00F267C3" w:rsidP="00F267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AB8C57" w:rsidR="00F267C3" w:rsidRPr="005B217D" w:rsidRDefault="00F267C3" w:rsidP="00F267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12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006E29B" w14:textId="77777777" w:rsidR="00CB106D" w:rsidRDefault="00CB106D" w:rsidP="00CB106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33039C3" w14:textId="53C775D8" w:rsidR="00CB106D" w:rsidRDefault="00CB106D" w:rsidP="00CB106D">
      <w:pPr>
        <w:spacing w:before="120" w:after="120"/>
        <w:rPr>
          <w:lang w:val="en-CA"/>
        </w:rPr>
      </w:pPr>
      <w:r>
        <w:rPr>
          <w:szCs w:val="22"/>
          <w:lang w:val="en-CA"/>
        </w:rPr>
        <w:t>This document reports the work of the JVET ad hoc group on enhanced compression beyond VVC capability (AHG12)</w:t>
      </w:r>
      <w:r>
        <w:rPr>
          <w:lang w:val="en-CA" w:eastAsia="zh-CN"/>
        </w:rPr>
        <w:t xml:space="preserve"> </w:t>
      </w:r>
      <w:r w:rsidR="000B4C89">
        <w:rPr>
          <w:lang w:val="en-CA" w:eastAsia="zh-CN"/>
        </w:rPr>
        <w:t xml:space="preserve">between </w:t>
      </w:r>
      <w:r>
        <w:rPr>
          <w:lang w:val="en-CA"/>
        </w:rPr>
        <w:t xml:space="preserve">the </w:t>
      </w:r>
      <w:r>
        <w:t>29th meeting by teleconference</w:t>
      </w:r>
      <w:r>
        <w:rPr>
          <w:lang w:val="en-CA"/>
        </w:rPr>
        <w:t>, 11–20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January </w:t>
      </w:r>
      <w:r w:rsidRPr="00B648F1">
        <w:rPr>
          <w:lang w:val="en-CA"/>
        </w:rPr>
        <w:t>20</w:t>
      </w:r>
      <w:r>
        <w:rPr>
          <w:lang w:val="en-CA"/>
        </w:rPr>
        <w:t>23, and the 30</w:t>
      </w:r>
      <w:r w:rsidRPr="000C433D">
        <w:rPr>
          <w:vertAlign w:val="superscript"/>
          <w:lang w:val="en-CA"/>
        </w:rPr>
        <w:t>th</w:t>
      </w:r>
      <w:r>
        <w:rPr>
          <w:lang w:val="en-CA"/>
        </w:rPr>
        <w:t xml:space="preserve"> meeting in Antalya, TR, 21–28 April 2023.</w:t>
      </w:r>
    </w:p>
    <w:p w14:paraId="5C24C56E" w14:textId="77777777" w:rsidR="00CB106D" w:rsidRDefault="00CB106D" w:rsidP="00CB106D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09B6F3C4" w14:textId="77777777" w:rsidR="00CB106D" w:rsidRDefault="00CB106D" w:rsidP="00CB106D">
      <w:pPr>
        <w:jc w:val="left"/>
      </w:pPr>
      <w:r>
        <w:t>The mandates given to the AHG are:</w:t>
      </w:r>
    </w:p>
    <w:p w14:paraId="4AB261C5" w14:textId="77777777" w:rsidR="00CB106D" w:rsidRDefault="00CB106D" w:rsidP="00CB106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Solicit and study non-neural-network video coding tools with enhanced compression capabilities beyond VVC.</w:t>
      </w:r>
    </w:p>
    <w:p w14:paraId="385DABEB" w14:textId="77777777" w:rsidR="00CB106D" w:rsidRDefault="00CB106D" w:rsidP="00CB106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Discuss and propose refinements to the ECM8 algorithm description JVET-AC2025.</w:t>
      </w:r>
    </w:p>
    <w:p w14:paraId="7C9918AE" w14:textId="77777777" w:rsidR="00CB106D" w:rsidRDefault="00CB106D" w:rsidP="00CB106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Coordinate with AHG7 to study the performance and complexity </w:t>
      </w:r>
      <w:proofErr w:type="spellStart"/>
      <w:r>
        <w:rPr>
          <w:lang w:val="en-CA"/>
        </w:rPr>
        <w:t>tradeoff</w:t>
      </w:r>
      <w:proofErr w:type="spellEnd"/>
      <w:r>
        <w:rPr>
          <w:lang w:val="en-CA"/>
        </w:rPr>
        <w:t xml:space="preserve"> of these video coding tools.</w:t>
      </w:r>
    </w:p>
    <w:p w14:paraId="1854C1E6" w14:textId="77777777" w:rsidR="00CB106D" w:rsidRDefault="00CB106D" w:rsidP="00CB106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Coordinate with AHG6 on ECM software development.</w:t>
      </w:r>
    </w:p>
    <w:p w14:paraId="069F639C" w14:textId="77777777" w:rsidR="00CB106D" w:rsidRDefault="00CB106D" w:rsidP="00CB106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Support AHG6 in generating anchors according to the test conditions in JVET-Y2017.</w:t>
      </w:r>
    </w:p>
    <w:p w14:paraId="2BBCFCFD" w14:textId="77777777" w:rsidR="00CB106D" w:rsidRDefault="00CB106D" w:rsidP="00CB106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Analyse the results of exploration experiments described in JVET-AC2024 in coordination with the EE coordinators.</w:t>
      </w:r>
    </w:p>
    <w:p w14:paraId="0C423AEC" w14:textId="77777777" w:rsidR="00CB106D" w:rsidRDefault="00CB106D" w:rsidP="00CB106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Coordinate with AHG11 to study the interaction with neural network-based coding tools.</w:t>
      </w:r>
    </w:p>
    <w:p w14:paraId="63DB2E5F" w14:textId="77777777" w:rsidR="00CB106D" w:rsidRDefault="00CB106D" w:rsidP="00CB106D">
      <w:pPr>
        <w:rPr>
          <w:sz w:val="24"/>
        </w:rPr>
      </w:pPr>
      <w:r>
        <w:rPr>
          <w:szCs w:val="22"/>
        </w:rPr>
        <w:t>The regular JVET e-mail reflector was used for discussions (</w:t>
      </w:r>
      <w:hyperlink r:id="rId17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). A few emails were exchanged regarding EE2</w:t>
      </w:r>
      <w:r>
        <w:t>.</w:t>
      </w:r>
    </w:p>
    <w:p w14:paraId="6A8EED04" w14:textId="77777777" w:rsidR="00CB106D" w:rsidRDefault="00CB106D" w:rsidP="00CB106D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0827B1FC" w14:textId="77777777" w:rsidR="00CB106D" w:rsidRDefault="00CB106D" w:rsidP="00CB106D">
      <w:pPr>
        <w:jc w:val="left"/>
        <w:rPr>
          <w:lang w:val="en-CA"/>
        </w:rPr>
      </w:pPr>
      <w:r>
        <w:rPr>
          <w:lang w:val="en-CA"/>
        </w:rPr>
        <w:t>The primary activity of the AHG was the “Exploration experiment on enhanced compression beyond VVC capability” (JVET-AC2024). The combined improvements of the ECM-8.0 over VTM-11.0ecm8.0 anchor</w:t>
      </w:r>
      <w:r>
        <w:rPr>
          <w:b/>
          <w:lang w:val="en-CA"/>
        </w:rPr>
        <w:t xml:space="preserve"> </w:t>
      </w:r>
      <w:r>
        <w:rPr>
          <w:lang w:val="en-CA"/>
        </w:rPr>
        <w:t xml:space="preserve">for AI, RA and LB configurations are: </w:t>
      </w:r>
    </w:p>
    <w:p w14:paraId="75E3C9DD" w14:textId="77777777" w:rsidR="00CB106D" w:rsidRDefault="00CB106D" w:rsidP="00CB106D">
      <w:pPr>
        <w:jc w:val="left"/>
        <w:rPr>
          <w:lang w:val="en-CA"/>
        </w:rPr>
      </w:pPr>
    </w:p>
    <w:tbl>
      <w:tblPr>
        <w:tblStyle w:val="GridTable1Light"/>
        <w:tblW w:w="6596" w:type="dxa"/>
        <w:jc w:val="center"/>
        <w:tblInd w:w="0" w:type="dxa"/>
        <w:tblLook w:val="04A0" w:firstRow="1" w:lastRow="0" w:firstColumn="1" w:lastColumn="0" w:noHBand="0" w:noVBand="1"/>
      </w:tblPr>
      <w:tblGrid>
        <w:gridCol w:w="1296"/>
        <w:gridCol w:w="1104"/>
        <w:gridCol w:w="1104"/>
        <w:gridCol w:w="1288"/>
        <w:gridCol w:w="902"/>
        <w:gridCol w:w="902"/>
      </w:tblGrid>
      <w:tr w:rsidR="00CB106D" w:rsidRPr="000B4C89" w14:paraId="6EF72F88" w14:textId="77777777" w:rsidTr="00884B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EC421C4" w14:textId="77777777" w:rsidR="00CB106D" w:rsidRPr="000B4C89" w:rsidRDefault="00CB106D" w:rsidP="00884BC5">
            <w:pPr>
              <w:rPr>
                <w:szCs w:val="22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550270F" w14:textId="77777777" w:rsidR="00CB106D" w:rsidRPr="00C86645" w:rsidRDefault="00CB106D" w:rsidP="00884BC5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  <w:lang w:eastAsia="ja-JP"/>
              </w:rPr>
              <w:t>All Intra Main10</w:t>
            </w:r>
          </w:p>
        </w:tc>
      </w:tr>
      <w:tr w:rsidR="00CB106D" w:rsidRPr="000B4C89" w14:paraId="51BBC4AF" w14:textId="77777777" w:rsidTr="00884BC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BE76061" w14:textId="77777777" w:rsidR="00CB106D" w:rsidRPr="00C86645" w:rsidRDefault="00CB106D" w:rsidP="00884BC5">
            <w:pPr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6693957" w14:textId="77777777" w:rsidR="00CB106D" w:rsidRPr="00C86645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  <w:lang w:eastAsia="ja-JP"/>
              </w:rPr>
              <w:t>Y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DC978C0" w14:textId="77777777" w:rsidR="00CB106D" w:rsidRPr="00C86645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  <w:lang w:eastAsia="ja-JP"/>
              </w:rPr>
              <w:t>U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52A35CB" w14:textId="77777777" w:rsidR="00CB106D" w:rsidRPr="00C86645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  <w:lang w:eastAsia="ja-JP"/>
              </w:rPr>
              <w:t>V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F5E70A2" w14:textId="77777777" w:rsidR="00CB106D" w:rsidRPr="00C86645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 w:rsidRPr="00C86645">
              <w:rPr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513C00F" w14:textId="77777777" w:rsidR="00CB106D" w:rsidRPr="00C86645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 w:rsidRPr="00C86645">
              <w:rPr>
                <w:szCs w:val="22"/>
                <w:lang w:eastAsia="ja-JP"/>
              </w:rPr>
              <w:t>DecT</w:t>
            </w:r>
            <w:proofErr w:type="spellEnd"/>
          </w:p>
        </w:tc>
      </w:tr>
      <w:tr w:rsidR="00CB106D" w:rsidRPr="000B4C89" w14:paraId="6390149F" w14:textId="77777777" w:rsidTr="00884BC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B75411F" w14:textId="77777777" w:rsidR="00CB106D" w:rsidRPr="000B4C89" w:rsidRDefault="00CB106D" w:rsidP="00884BC5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A1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C500A0B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-9.03%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59E2249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-18.78%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E961FA4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-25.18%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048973E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703%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DEF5FE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380%</w:t>
            </w:r>
          </w:p>
        </w:tc>
      </w:tr>
      <w:tr w:rsidR="00CB106D" w:rsidRPr="000B4C89" w14:paraId="695A351E" w14:textId="77777777" w:rsidTr="00884BC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97401A3" w14:textId="77777777" w:rsidR="00CB106D" w:rsidRPr="000B4C89" w:rsidRDefault="00CB106D" w:rsidP="00884BC5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A2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26F96F1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-13.53%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DFE7563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-22.78%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5EA4F00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-25.89%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8E58C8B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695%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94D664C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382%</w:t>
            </w:r>
          </w:p>
        </w:tc>
      </w:tr>
      <w:tr w:rsidR="00CB106D" w:rsidRPr="000B4C89" w14:paraId="1FE18FC2" w14:textId="77777777" w:rsidTr="00884BC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4B4B2FD" w14:textId="77777777" w:rsidR="00CB106D" w:rsidRPr="000B4C89" w:rsidRDefault="00CB106D" w:rsidP="00884BC5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B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3436DBF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-8.30%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CD6306C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-21.80%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00C78A0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-20.07%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97C6059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692%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3892872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421%</w:t>
            </w:r>
          </w:p>
        </w:tc>
      </w:tr>
      <w:tr w:rsidR="00CB106D" w:rsidRPr="000B4C89" w14:paraId="7913F69C" w14:textId="77777777" w:rsidTr="00884BC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B54BFFF" w14:textId="77777777" w:rsidR="00CB106D" w:rsidRPr="000B4C89" w:rsidRDefault="00CB106D" w:rsidP="00884BC5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C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D566E27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-9.22%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7CCCA2D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-14.00%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674EB7F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-14.34%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E7B6E74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677%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0495A24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419%</w:t>
            </w:r>
          </w:p>
        </w:tc>
      </w:tr>
      <w:tr w:rsidR="00CB106D" w:rsidRPr="000B4C89" w14:paraId="61DF51A6" w14:textId="77777777" w:rsidTr="00884BC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DE8AF38" w14:textId="77777777" w:rsidR="00CB106D" w:rsidRPr="000B4C89" w:rsidRDefault="00CB106D" w:rsidP="00884BC5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E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96A43A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-10.49%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8271757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-18.86%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EB74F60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-17.70%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96D0FDD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648%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0639AC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423%</w:t>
            </w:r>
          </w:p>
        </w:tc>
      </w:tr>
      <w:tr w:rsidR="00CB106D" w:rsidRPr="000B4C89" w14:paraId="6316B0FB" w14:textId="77777777" w:rsidTr="00884BC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F4C4929" w14:textId="77777777" w:rsidR="00CB106D" w:rsidRPr="000B4C89" w:rsidRDefault="00CB106D" w:rsidP="00884BC5">
            <w:pPr>
              <w:spacing w:before="0"/>
              <w:jc w:val="center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Overall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C9F8D66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86645">
              <w:rPr>
                <w:b/>
                <w:szCs w:val="22"/>
              </w:rPr>
              <w:t>-9.86%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0006449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86645">
              <w:rPr>
                <w:b/>
                <w:szCs w:val="22"/>
              </w:rPr>
              <w:t>-19.24%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A142361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86645">
              <w:rPr>
                <w:b/>
                <w:szCs w:val="22"/>
              </w:rPr>
              <w:t>-20.22%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19E186E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86645">
              <w:rPr>
                <w:b/>
                <w:color w:val="000000"/>
                <w:szCs w:val="22"/>
              </w:rPr>
              <w:t>684%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91C05C9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86645">
              <w:rPr>
                <w:b/>
                <w:color w:val="000000"/>
                <w:szCs w:val="22"/>
              </w:rPr>
              <w:t>407%</w:t>
            </w:r>
          </w:p>
        </w:tc>
      </w:tr>
      <w:tr w:rsidR="00CB106D" w:rsidRPr="000B4C89" w14:paraId="5B663580" w14:textId="77777777" w:rsidTr="00884BC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8907987" w14:textId="77777777" w:rsidR="00CB106D" w:rsidRPr="000B4C89" w:rsidRDefault="00CB106D" w:rsidP="00884BC5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99322E8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-7.50%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CAF09A6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-11.48%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21230AB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-11.53%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EE20AA0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672%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BE9BA6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418%</w:t>
            </w:r>
          </w:p>
        </w:tc>
      </w:tr>
      <w:tr w:rsidR="00CB106D" w:rsidRPr="000B4C89" w14:paraId="7583FA03" w14:textId="77777777" w:rsidTr="00884BC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B1F55A0" w14:textId="77777777" w:rsidR="00CB106D" w:rsidRPr="000B4C89" w:rsidRDefault="00CB106D" w:rsidP="00884BC5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F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C24CB11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-22.22%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A8F3367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-30.58%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B3C35E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-30.24%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55ADBE4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460%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9B2A581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365%</w:t>
            </w:r>
          </w:p>
        </w:tc>
      </w:tr>
      <w:tr w:rsidR="00CB106D" w:rsidRPr="000B4C89" w14:paraId="2C6F3BA6" w14:textId="77777777" w:rsidTr="00884BC5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31B2F1D" w14:textId="77777777" w:rsidR="00CB106D" w:rsidRPr="000B4C89" w:rsidRDefault="00CB106D" w:rsidP="00884BC5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TGM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EB4646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-35.58%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F3C3FE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-42.92%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B2DBF0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-42.31%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AC58FC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387%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8DE8A60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329%</w:t>
            </w:r>
          </w:p>
        </w:tc>
      </w:tr>
    </w:tbl>
    <w:p w14:paraId="425020AD" w14:textId="77777777" w:rsidR="00CB106D" w:rsidRDefault="00CB106D" w:rsidP="00CB106D">
      <w:pPr>
        <w:rPr>
          <w:szCs w:val="22"/>
          <w:lang w:val="en-CA" w:eastAsia="ja-JP"/>
        </w:rPr>
      </w:pPr>
    </w:p>
    <w:tbl>
      <w:tblPr>
        <w:tblStyle w:val="GridTable1Light"/>
        <w:tblW w:w="6596" w:type="dxa"/>
        <w:jc w:val="center"/>
        <w:tblInd w:w="0" w:type="dxa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CB106D" w:rsidRPr="000B4C89" w14:paraId="72B28A68" w14:textId="77777777" w:rsidTr="00884B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70270BB" w14:textId="77777777" w:rsidR="00CB106D" w:rsidRPr="000B4C89" w:rsidRDefault="00CB106D" w:rsidP="00884BC5">
            <w:pPr>
              <w:rPr>
                <w:szCs w:val="22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3AB6E47" w14:textId="77777777" w:rsidR="00CB106D" w:rsidRPr="00C86645" w:rsidRDefault="00CB106D" w:rsidP="00884BC5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  <w:lang w:eastAsia="ja-JP"/>
              </w:rPr>
              <w:t>Random Access Main 10</w:t>
            </w:r>
          </w:p>
        </w:tc>
      </w:tr>
      <w:tr w:rsidR="00CB106D" w:rsidRPr="000B4C89" w14:paraId="4AAC8622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674B835" w14:textId="77777777" w:rsidR="00CB106D" w:rsidRPr="00C86645" w:rsidRDefault="00CB106D" w:rsidP="00884BC5">
            <w:pPr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6CBAFFC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F2B0B25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15777E9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V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3A00DF2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 w:rsidRPr="000B4C89">
              <w:rPr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E43D0C2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 w:rsidRPr="000B4C89">
              <w:rPr>
                <w:szCs w:val="22"/>
                <w:lang w:eastAsia="ja-JP"/>
              </w:rPr>
              <w:t>DecT</w:t>
            </w:r>
            <w:proofErr w:type="spellEnd"/>
          </w:p>
        </w:tc>
      </w:tr>
      <w:tr w:rsidR="00CB106D" w:rsidRPr="000B4C89" w14:paraId="1B85AFC3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7A29028" w14:textId="77777777" w:rsidR="00CB106D" w:rsidRPr="000B4C89" w:rsidRDefault="00CB106D" w:rsidP="00884BC5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2812527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-19.88%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F7AFBBE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-22.82%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C18992B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-29.84%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6B8C4E3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687%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9661022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742%</w:t>
            </w:r>
          </w:p>
        </w:tc>
      </w:tr>
      <w:tr w:rsidR="00CB106D" w:rsidRPr="000B4C89" w14:paraId="39E6FDB7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2B48349" w14:textId="77777777" w:rsidR="00CB106D" w:rsidRPr="000B4C89" w:rsidRDefault="00CB106D" w:rsidP="00884BC5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21D713F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-22.38%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E8E3CC1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-29.61%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1BD7ACE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-32.91%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D1CD746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632%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67B793E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887%</w:t>
            </w:r>
          </w:p>
        </w:tc>
      </w:tr>
      <w:tr w:rsidR="00CB106D" w:rsidRPr="000B4C89" w14:paraId="4CA0B469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DA0262D" w14:textId="77777777" w:rsidR="00CB106D" w:rsidRPr="000B4C89" w:rsidRDefault="00CB106D" w:rsidP="00884BC5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3E57E3D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-18.26%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628C799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-29.12%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57DFF76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-27.08%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DBE4BA1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558%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8681954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758%</w:t>
            </w:r>
          </w:p>
        </w:tc>
      </w:tr>
      <w:tr w:rsidR="00CB106D" w:rsidRPr="000B4C89" w14:paraId="0A4E069C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C35F497" w14:textId="77777777" w:rsidR="00CB106D" w:rsidRPr="000B4C89" w:rsidRDefault="00CB106D" w:rsidP="00884BC5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CF51388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-19.95%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FB179A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-23.64%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C56EEC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-23.52%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03D36DE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574%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76EA21E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757%</w:t>
            </w:r>
          </w:p>
        </w:tc>
      </w:tr>
      <w:tr w:rsidR="00CB106D" w:rsidRPr="000B4C89" w14:paraId="47BE1E68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E603A81" w14:textId="77777777" w:rsidR="00CB106D" w:rsidRPr="000B4C89" w:rsidRDefault="00CB106D" w:rsidP="00884BC5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CB14AAA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8A59DD" w14:textId="77777777" w:rsidR="00CB106D" w:rsidRPr="000B4C89" w:rsidRDefault="00CB106D" w:rsidP="008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EA641BD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B34A9F4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E68DB9E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 </w:t>
            </w:r>
          </w:p>
        </w:tc>
      </w:tr>
      <w:tr w:rsidR="00CB106D" w:rsidRPr="000B4C89" w14:paraId="3E917407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3A145BC" w14:textId="77777777" w:rsidR="00CB106D" w:rsidRPr="000B4C89" w:rsidRDefault="00CB106D" w:rsidP="00884BC5">
            <w:pPr>
              <w:spacing w:before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CFD21DA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86645">
              <w:rPr>
                <w:b/>
                <w:szCs w:val="22"/>
              </w:rPr>
              <w:t>-19.86%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60878E4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86645">
              <w:rPr>
                <w:b/>
                <w:szCs w:val="22"/>
              </w:rPr>
              <w:t>-26.50%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E12B4B9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86645">
              <w:rPr>
                <w:b/>
                <w:szCs w:val="22"/>
              </w:rPr>
              <w:t>-27.85%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EABD447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86645">
              <w:rPr>
                <w:b/>
                <w:color w:val="000000"/>
                <w:szCs w:val="22"/>
              </w:rPr>
              <w:t>601%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0FB950A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86645">
              <w:rPr>
                <w:b/>
                <w:color w:val="000000"/>
                <w:szCs w:val="22"/>
              </w:rPr>
              <w:t>779%</w:t>
            </w:r>
          </w:p>
        </w:tc>
      </w:tr>
      <w:tr w:rsidR="00CB106D" w:rsidRPr="000B4C89" w14:paraId="4D875050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D1D10C0" w14:textId="77777777" w:rsidR="00CB106D" w:rsidRPr="000B4C89" w:rsidRDefault="00CB106D" w:rsidP="00884BC5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F187849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-20.75%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CB369A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-25.02%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FA809E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-25.17%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32522F6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594%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BB10FC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876%</w:t>
            </w:r>
          </w:p>
        </w:tc>
      </w:tr>
      <w:tr w:rsidR="00CB106D" w:rsidRPr="000B4C89" w14:paraId="37D21E42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B20F2D0" w14:textId="77777777" w:rsidR="00CB106D" w:rsidRPr="000B4C89" w:rsidRDefault="00CB106D" w:rsidP="00884BC5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A100908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-24.95%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43727DC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-32.44%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301065B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-32.74%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95D8608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438%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3EBCADB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465%</w:t>
            </w:r>
          </w:p>
        </w:tc>
      </w:tr>
      <w:tr w:rsidR="00CB106D" w:rsidRPr="000B4C89" w14:paraId="42179C6B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2DF96A2" w14:textId="77777777" w:rsidR="00CB106D" w:rsidRPr="000B4C89" w:rsidRDefault="00CB106D" w:rsidP="00884BC5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6A2715C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-33.27%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0E3AC37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-38.66%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95292FE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-38.88%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FDE1262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489%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5741A09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417%</w:t>
            </w:r>
          </w:p>
        </w:tc>
      </w:tr>
    </w:tbl>
    <w:p w14:paraId="1ED883D9" w14:textId="77777777" w:rsidR="00CB106D" w:rsidRDefault="00CB106D" w:rsidP="00CB106D">
      <w:pPr>
        <w:rPr>
          <w:szCs w:val="22"/>
          <w:lang w:val="en-CA" w:eastAsia="ja-JP"/>
        </w:rPr>
      </w:pPr>
    </w:p>
    <w:tbl>
      <w:tblPr>
        <w:tblStyle w:val="GridTable1Light"/>
        <w:tblW w:w="6596" w:type="dxa"/>
        <w:jc w:val="center"/>
        <w:tblInd w:w="0" w:type="dxa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CB106D" w:rsidRPr="000B4C89" w14:paraId="69AEC7C0" w14:textId="77777777" w:rsidTr="00884B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346E08A" w14:textId="77777777" w:rsidR="00CB106D" w:rsidRPr="000B4C89" w:rsidRDefault="00CB106D" w:rsidP="00884BC5">
            <w:pPr>
              <w:rPr>
                <w:szCs w:val="22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120FDA1" w14:textId="77777777" w:rsidR="00CB106D" w:rsidRPr="000B4C89" w:rsidRDefault="00CB106D" w:rsidP="00884BC5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Low Delay B Main 10</w:t>
            </w:r>
          </w:p>
        </w:tc>
      </w:tr>
      <w:tr w:rsidR="00CB106D" w:rsidRPr="000B4C89" w14:paraId="0746D706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1320EC7" w14:textId="77777777" w:rsidR="00CB106D" w:rsidRPr="000B4C89" w:rsidRDefault="00CB106D" w:rsidP="00884BC5">
            <w:pPr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86DE187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A71CDFD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AF82380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V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C76AF01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 w:rsidRPr="000B4C89">
              <w:rPr>
                <w:szCs w:val="22"/>
                <w:lang w:eastAsia="ja-JP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0249A79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proofErr w:type="spellStart"/>
            <w:r w:rsidRPr="000B4C89">
              <w:rPr>
                <w:szCs w:val="22"/>
                <w:lang w:eastAsia="ja-JP"/>
              </w:rPr>
              <w:t>DecT</w:t>
            </w:r>
            <w:proofErr w:type="spellEnd"/>
          </w:p>
        </w:tc>
      </w:tr>
      <w:tr w:rsidR="00CB106D" w:rsidRPr="000B4C89" w14:paraId="458C0A42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3B3A419" w14:textId="77777777" w:rsidR="00CB106D" w:rsidRPr="000B4C89" w:rsidRDefault="00CB106D" w:rsidP="00884BC5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DAB1F48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8DC02F2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B69C611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3E0774F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54DD25C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color w:val="000000"/>
                <w:szCs w:val="22"/>
              </w:rPr>
              <w:t> </w:t>
            </w:r>
          </w:p>
        </w:tc>
      </w:tr>
      <w:tr w:rsidR="00CB106D" w:rsidRPr="000B4C89" w14:paraId="07FE3A75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872631D" w14:textId="77777777" w:rsidR="00CB106D" w:rsidRPr="000B4C89" w:rsidRDefault="00CB106D" w:rsidP="00884BC5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75120E8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E68482A" w14:textId="77777777" w:rsidR="00CB106D" w:rsidRPr="000B4C89" w:rsidRDefault="00CB106D" w:rsidP="00884B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1A52B9A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886A390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3DA560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color w:val="000000"/>
                <w:szCs w:val="22"/>
              </w:rPr>
              <w:t> </w:t>
            </w:r>
          </w:p>
        </w:tc>
      </w:tr>
      <w:tr w:rsidR="00CB106D" w:rsidRPr="000B4C89" w14:paraId="4C6FCF48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F15413E" w14:textId="77777777" w:rsidR="00CB106D" w:rsidRPr="000B4C89" w:rsidRDefault="00CB106D" w:rsidP="00884BC5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D74BDD8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-16.36%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2A3C488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-30.93%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FB79709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-29.37%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129F10A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543%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110CC06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665%</w:t>
            </w:r>
          </w:p>
        </w:tc>
      </w:tr>
      <w:tr w:rsidR="00CB106D" w:rsidRPr="000B4C89" w14:paraId="25071789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86FD378" w14:textId="77777777" w:rsidR="00CB106D" w:rsidRPr="000B4C89" w:rsidRDefault="00CB106D" w:rsidP="00884BC5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510AC62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-17.70%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BB22D4E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-26.18%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D80CD00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-26.20%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1452D4C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559%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5E7B493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671%</w:t>
            </w:r>
          </w:p>
        </w:tc>
      </w:tr>
      <w:tr w:rsidR="00CB106D" w:rsidRPr="000B4C89" w14:paraId="538CF266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C1EBC16" w14:textId="77777777" w:rsidR="00CB106D" w:rsidRPr="000B4C89" w:rsidRDefault="00CB106D" w:rsidP="00884BC5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2225F3F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-14.69%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BACEA1F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-24.67%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39E993B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-23.73%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6692A79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545%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B8F4D15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419%</w:t>
            </w:r>
          </w:p>
        </w:tc>
      </w:tr>
      <w:tr w:rsidR="00CB106D" w:rsidRPr="000B4C89" w14:paraId="45C4BFC3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13C0FBD" w14:textId="77777777" w:rsidR="00CB106D" w:rsidRPr="000B4C89" w:rsidRDefault="00CB106D" w:rsidP="00884BC5">
            <w:pPr>
              <w:spacing w:before="0"/>
              <w:rPr>
                <w:rFonts w:eastAsia="Times New Roman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834B9F3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86645">
              <w:rPr>
                <w:b/>
                <w:szCs w:val="22"/>
              </w:rPr>
              <w:t>-16.39%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9CE7584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86645">
              <w:rPr>
                <w:b/>
                <w:szCs w:val="22"/>
              </w:rPr>
              <w:t>-27.78%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07F4BC8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86645">
              <w:rPr>
                <w:b/>
                <w:szCs w:val="22"/>
              </w:rPr>
              <w:t>-26.90%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E8AF0D4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86645">
              <w:rPr>
                <w:b/>
                <w:color w:val="000000"/>
                <w:szCs w:val="22"/>
              </w:rPr>
              <w:t>549%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345BF33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86645">
              <w:rPr>
                <w:b/>
                <w:color w:val="000000"/>
                <w:szCs w:val="22"/>
              </w:rPr>
              <w:t>594%</w:t>
            </w:r>
          </w:p>
        </w:tc>
      </w:tr>
      <w:tr w:rsidR="00CB106D" w:rsidRPr="000B4C89" w14:paraId="2C7916A7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7FD6ED3" w14:textId="77777777" w:rsidR="00CB106D" w:rsidRPr="000B4C89" w:rsidRDefault="00CB106D" w:rsidP="00884BC5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09161AE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-19.81%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5D1F90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-26.86%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3909881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-27.28%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D374162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545%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BD45977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768%</w:t>
            </w:r>
          </w:p>
        </w:tc>
      </w:tr>
      <w:tr w:rsidR="00CB106D" w:rsidRPr="000B4C89" w14:paraId="7A4E95CF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C66D823" w14:textId="77777777" w:rsidR="00CB106D" w:rsidRPr="000B4C89" w:rsidRDefault="00CB106D" w:rsidP="00884BC5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07E9DE4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-22.06%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7C123D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-31.32%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6D482E7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-30.64%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1AEC277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448%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8673450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474%</w:t>
            </w:r>
          </w:p>
        </w:tc>
      </w:tr>
      <w:tr w:rsidR="00CB106D" w:rsidRPr="000B4C89" w14:paraId="45A9B153" w14:textId="77777777" w:rsidTr="00884BC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3D6219B" w14:textId="77777777" w:rsidR="00CB106D" w:rsidRPr="000B4C89" w:rsidRDefault="00CB106D" w:rsidP="00884BC5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 w:rsidRPr="000B4C89">
              <w:rPr>
                <w:szCs w:val="22"/>
                <w:lang w:eastAsia="ja-JP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D41771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-16.36%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B94259D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-30.93%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D73D087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szCs w:val="22"/>
              </w:rPr>
              <w:t>-29.37%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F139261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543%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CE343B7" w14:textId="77777777" w:rsidR="00CB106D" w:rsidRPr="000B4C89" w:rsidRDefault="00CB106D" w:rsidP="00884BC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C86645">
              <w:rPr>
                <w:color w:val="000000"/>
                <w:szCs w:val="22"/>
              </w:rPr>
              <w:t>665%</w:t>
            </w:r>
          </w:p>
        </w:tc>
      </w:tr>
    </w:tbl>
    <w:p w14:paraId="1A04A1EF" w14:textId="77777777" w:rsidR="00CB106D" w:rsidRDefault="00CB106D" w:rsidP="00CB106D">
      <w:pPr>
        <w:jc w:val="left"/>
        <w:rPr>
          <w:lang w:val="en-CA"/>
        </w:rPr>
      </w:pPr>
    </w:p>
    <w:p w14:paraId="3EC50D10" w14:textId="649BDD01" w:rsidR="00CB106D" w:rsidRDefault="00CB106D" w:rsidP="00CB106D">
      <w:pPr>
        <w:rPr>
          <w:lang w:val="en-CA"/>
        </w:rPr>
      </w:pPr>
      <w:r>
        <w:rPr>
          <w:lang w:val="en-CA" w:eastAsia="ja-JP"/>
        </w:rPr>
        <w:t xml:space="preserve">The rate reduction for natural sequences over VTM in RA configuration </w:t>
      </w:r>
      <w:r>
        <w:rPr>
          <w:lang w:val="en-CA"/>
        </w:rPr>
        <w:t xml:space="preserve">for {Y, U, V} increased from </w:t>
      </w:r>
      <w:r w:rsidR="000B4C89">
        <w:rPr>
          <w:lang w:val="en-CA"/>
        </w:rPr>
        <w:t xml:space="preserve">ECM-7.0’s </w:t>
      </w:r>
      <w:r>
        <w:rPr>
          <w:lang w:val="en-CA"/>
        </w:rPr>
        <w:t xml:space="preserve">{-19.20%, -25.39%, -26.67%} to </w:t>
      </w:r>
      <w:r w:rsidR="000B4C89">
        <w:rPr>
          <w:lang w:val="en-CA"/>
        </w:rPr>
        <w:t xml:space="preserve">ECM-8.0’s </w:t>
      </w:r>
      <w:r>
        <w:rPr>
          <w:lang w:val="en-CA"/>
        </w:rPr>
        <w:t xml:space="preserve">{-19.86%, -26.50%, -26.67%}. For SCC sequences (class TGM) the rate reduction for RA configuration increased from </w:t>
      </w:r>
      <w:r w:rsidR="000B4C89">
        <w:rPr>
          <w:lang w:val="en-CA"/>
        </w:rPr>
        <w:t xml:space="preserve">ECM-7.0’s </w:t>
      </w:r>
      <w:r>
        <w:rPr>
          <w:lang w:val="en-CA"/>
        </w:rPr>
        <w:t xml:space="preserve">{-30.00%, -35.63%, -35.57%} to </w:t>
      </w:r>
      <w:r w:rsidR="000B4C89">
        <w:rPr>
          <w:lang w:val="en-CA"/>
        </w:rPr>
        <w:t xml:space="preserve">ECM-8.0’s </w:t>
      </w:r>
      <w:r>
        <w:rPr>
          <w:lang w:val="en-CA"/>
        </w:rPr>
        <w:t>{-33.27%, -38.66%, -38.66%}.</w:t>
      </w:r>
    </w:p>
    <w:p w14:paraId="28930458" w14:textId="77777777" w:rsidR="00CB106D" w:rsidRDefault="00CB106D" w:rsidP="00CB106D">
      <w:pPr>
        <w:pStyle w:val="Heading1"/>
        <w:rPr>
          <w:lang w:val="en-CA" w:eastAsia="ja-JP"/>
        </w:rPr>
      </w:pPr>
      <w:r>
        <w:rPr>
          <w:lang w:val="en-CA" w:eastAsia="ja-JP"/>
        </w:rPr>
        <w:t>Contributions</w:t>
      </w:r>
    </w:p>
    <w:p w14:paraId="2B1A5C2B" w14:textId="4B6A3B52" w:rsidR="00CB106D" w:rsidRDefault="00CB106D" w:rsidP="00CB106D">
      <w:pPr>
        <w:rPr>
          <w:lang w:val="en-CA" w:eastAsia="ja-JP"/>
        </w:rPr>
      </w:pPr>
      <w:r>
        <w:rPr>
          <w:lang w:val="en-CA" w:eastAsia="ja-JP"/>
        </w:rPr>
        <w:t>In addition to 55 EE2 contributions, 5</w:t>
      </w:r>
      <w:r w:rsidR="006F643D">
        <w:rPr>
          <w:lang w:val="en-CA" w:eastAsia="ja-JP"/>
        </w:rPr>
        <w:t>5</w:t>
      </w:r>
      <w:r>
        <w:rPr>
          <w:lang w:val="en-CA" w:eastAsia="ja-JP"/>
        </w:rPr>
        <w:t xml:space="preserve"> (comparing to 57 last meeting) EE2-related and ECM-related contributions were received which can be subdivided as follows:</w:t>
      </w:r>
    </w:p>
    <w:p w14:paraId="2D4E99F1" w14:textId="48B261EC" w:rsidR="00CB106D" w:rsidRDefault="00CB106D" w:rsidP="00CB106D">
      <w:pPr>
        <w:pStyle w:val="Heading2"/>
        <w:rPr>
          <w:lang w:val="en-CA" w:eastAsia="ja-JP"/>
        </w:rPr>
      </w:pPr>
      <w:r>
        <w:rPr>
          <w:lang w:val="en-CA" w:eastAsia="ja-JP"/>
        </w:rPr>
        <w:lastRenderedPageBreak/>
        <w:t>Intra (1</w:t>
      </w:r>
      <w:r w:rsidR="006F643D">
        <w:rPr>
          <w:lang w:val="en-CA" w:eastAsia="ja-JP"/>
        </w:rPr>
        <w:t>6</w:t>
      </w:r>
      <w:r>
        <w:rPr>
          <w:lang w:val="en-CA" w:eastAsia="ja-JP"/>
        </w:rPr>
        <w:t>)</w:t>
      </w:r>
    </w:p>
    <w:p w14:paraId="3B746E7E" w14:textId="77777777" w:rsidR="00CB106D" w:rsidRPr="00442CA7" w:rsidRDefault="00CB106D" w:rsidP="00CB106D">
      <w:pPr>
        <w:rPr>
          <w:lang w:val="en-CA" w:eastAsia="ja-JP"/>
        </w:rPr>
      </w:pPr>
      <w:r w:rsidRPr="00442CA7">
        <w:rPr>
          <w:lang w:val="en-CA" w:eastAsia="ja-JP"/>
        </w:rPr>
        <w:t>JVET-AD0081, "Non-EE2: An extrapolation filter-based intra prediction mode", L. Xu, Y. Yu, H. Yu, D. Wang</w:t>
      </w:r>
      <w:r>
        <w:rPr>
          <w:lang w:val="en-CA" w:eastAsia="ja-JP"/>
        </w:rPr>
        <w:t xml:space="preserve"> </w:t>
      </w:r>
      <w:r w:rsidRPr="00442CA7">
        <w:rPr>
          <w:lang w:val="en-CA" w:eastAsia="ja-JP"/>
        </w:rPr>
        <w:t>(OPPO)</w:t>
      </w:r>
    </w:p>
    <w:p w14:paraId="7CBFBD99" w14:textId="77777777" w:rsidR="00CB106D" w:rsidRPr="00442CA7" w:rsidRDefault="00CB106D" w:rsidP="00CB106D">
      <w:pPr>
        <w:rPr>
          <w:lang w:val="en-CA" w:eastAsia="ja-JP"/>
        </w:rPr>
      </w:pPr>
      <w:r w:rsidRPr="00442CA7">
        <w:rPr>
          <w:lang w:val="en-CA" w:eastAsia="ja-JP"/>
        </w:rPr>
        <w:t xml:space="preserve">JVET-AD0084, "EE2-related: On search range of </w:t>
      </w:r>
      <w:proofErr w:type="spellStart"/>
      <w:r w:rsidRPr="00442CA7">
        <w:rPr>
          <w:lang w:val="en-CA" w:eastAsia="ja-JP"/>
        </w:rPr>
        <w:t>intraTMP</w:t>
      </w:r>
      <w:proofErr w:type="spellEnd"/>
      <w:r w:rsidRPr="00442CA7">
        <w:rPr>
          <w:lang w:val="en-CA" w:eastAsia="ja-JP"/>
        </w:rPr>
        <w:t xml:space="preserve">", Y. Yu, L. Zhang, F. Wang, J. Gan, H. Yu, L. Xu, Z. </w:t>
      </w:r>
      <w:proofErr w:type="spellStart"/>
      <w:r w:rsidRPr="00442CA7">
        <w:rPr>
          <w:lang w:val="en-CA" w:eastAsia="ja-JP"/>
        </w:rPr>
        <w:t>Xie</w:t>
      </w:r>
      <w:proofErr w:type="spellEnd"/>
      <w:r w:rsidRPr="00442CA7">
        <w:rPr>
          <w:lang w:val="en-CA" w:eastAsia="ja-JP"/>
        </w:rPr>
        <w:t>, D. Wang(OPPO)</w:t>
      </w:r>
    </w:p>
    <w:p w14:paraId="62D99103" w14:textId="779813BC" w:rsidR="00CB106D" w:rsidRPr="00442CA7" w:rsidRDefault="00CB106D" w:rsidP="00CB106D">
      <w:pPr>
        <w:rPr>
          <w:lang w:val="en-CA" w:eastAsia="ja-JP"/>
        </w:rPr>
      </w:pPr>
      <w:r w:rsidRPr="00442CA7">
        <w:rPr>
          <w:lang w:val="en-CA" w:eastAsia="ja-JP"/>
        </w:rPr>
        <w:t>JVET-AD0124, "AHG 12: Fix related to template type selection in Intra TMP", D. Kim, K. Kim, J.-H. Son, J.-S. Kwak</w:t>
      </w:r>
      <w:r w:rsidR="00DA2F0E">
        <w:rPr>
          <w:lang w:val="en-CA" w:eastAsia="ja-JP"/>
        </w:rPr>
        <w:t xml:space="preserve"> </w:t>
      </w:r>
      <w:r w:rsidRPr="00442CA7">
        <w:rPr>
          <w:lang w:val="en-CA" w:eastAsia="ja-JP"/>
        </w:rPr>
        <w:t>(WILUS)</w:t>
      </w:r>
    </w:p>
    <w:p w14:paraId="4F9D18CC" w14:textId="77777777" w:rsidR="00CB106D" w:rsidRPr="00442CA7" w:rsidRDefault="00CB106D" w:rsidP="00CB106D">
      <w:pPr>
        <w:rPr>
          <w:lang w:val="en-CA" w:eastAsia="ja-JP"/>
        </w:rPr>
      </w:pPr>
      <w:r w:rsidRPr="00442CA7">
        <w:rPr>
          <w:lang w:val="en-CA" w:eastAsia="ja-JP"/>
        </w:rPr>
        <w:t xml:space="preserve">JVET-AD0142, "Non-EE2: bugfix for </w:t>
      </w:r>
      <w:proofErr w:type="spellStart"/>
      <w:r w:rsidRPr="00442CA7">
        <w:rPr>
          <w:lang w:val="en-CA" w:eastAsia="ja-JP"/>
        </w:rPr>
        <w:t>intraTMP</w:t>
      </w:r>
      <w:proofErr w:type="spellEnd"/>
      <w:r w:rsidRPr="00442CA7">
        <w:rPr>
          <w:lang w:val="en-CA" w:eastAsia="ja-JP"/>
        </w:rPr>
        <w:t>", X. Zhang, D. Jiang, J.-C. Lin, X.-</w:t>
      </w:r>
      <w:proofErr w:type="spellStart"/>
      <w:r w:rsidRPr="00442CA7">
        <w:rPr>
          <w:lang w:val="en-CA" w:eastAsia="ja-JP"/>
        </w:rPr>
        <w:t>H.Zhang</w:t>
      </w:r>
      <w:proofErr w:type="spellEnd"/>
      <w:r w:rsidRPr="00442CA7">
        <w:rPr>
          <w:lang w:val="en-CA" w:eastAsia="ja-JP"/>
        </w:rPr>
        <w:t>, D.-</w:t>
      </w:r>
      <w:proofErr w:type="spellStart"/>
      <w:r w:rsidRPr="00442CA7">
        <w:rPr>
          <w:lang w:val="en-CA" w:eastAsia="ja-JP"/>
        </w:rPr>
        <w:t>Q.Cheng</w:t>
      </w:r>
      <w:proofErr w:type="spellEnd"/>
      <w:r w:rsidRPr="00442CA7">
        <w:rPr>
          <w:lang w:val="en-CA" w:eastAsia="ja-JP"/>
        </w:rPr>
        <w:t>, C.-</w:t>
      </w:r>
      <w:proofErr w:type="spellStart"/>
      <w:r w:rsidRPr="00442CA7">
        <w:rPr>
          <w:lang w:val="en-CA" w:eastAsia="ja-JP"/>
        </w:rPr>
        <w:t>H.Zheng</w:t>
      </w:r>
      <w:proofErr w:type="spellEnd"/>
      <w:r w:rsidRPr="00442CA7">
        <w:rPr>
          <w:lang w:val="en-CA" w:eastAsia="ja-JP"/>
        </w:rPr>
        <w:t>, Z.-</w:t>
      </w:r>
      <w:proofErr w:type="spellStart"/>
      <w:r w:rsidRPr="00442CA7">
        <w:rPr>
          <w:lang w:val="en-CA" w:eastAsia="ja-JP"/>
        </w:rPr>
        <w:t>Q.Wang</w:t>
      </w:r>
      <w:proofErr w:type="spellEnd"/>
      <w:r w:rsidRPr="00442CA7">
        <w:rPr>
          <w:lang w:val="en-CA" w:eastAsia="ja-JP"/>
        </w:rPr>
        <w:t>, Y.-</w:t>
      </w:r>
      <w:proofErr w:type="spellStart"/>
      <w:r w:rsidRPr="00442CA7">
        <w:rPr>
          <w:lang w:val="en-CA" w:eastAsia="ja-JP"/>
        </w:rPr>
        <w:t>F.Lu</w:t>
      </w:r>
      <w:proofErr w:type="spellEnd"/>
      <w:r w:rsidRPr="00442CA7">
        <w:rPr>
          <w:lang w:val="en-CA" w:eastAsia="ja-JP"/>
        </w:rPr>
        <w:t xml:space="preserve"> (Dahua)</w:t>
      </w:r>
    </w:p>
    <w:p w14:paraId="58CD3BD9" w14:textId="77777777" w:rsidR="00CB106D" w:rsidRPr="00442CA7" w:rsidRDefault="00CB106D" w:rsidP="00CB106D">
      <w:pPr>
        <w:rPr>
          <w:lang w:val="en-CA" w:eastAsia="ja-JP"/>
        </w:rPr>
      </w:pPr>
      <w:r w:rsidRPr="00442CA7">
        <w:rPr>
          <w:lang w:val="en-CA" w:eastAsia="ja-JP"/>
        </w:rPr>
        <w:t>JVET-AD0144, "EE2-related: FTMP multi-filter extend based on gradient and location information", X. Zhang, D. Jiang, J.-C. Lin, X.-</w:t>
      </w:r>
      <w:proofErr w:type="spellStart"/>
      <w:r w:rsidRPr="00442CA7">
        <w:rPr>
          <w:lang w:val="en-CA" w:eastAsia="ja-JP"/>
        </w:rPr>
        <w:t>H.Zhang</w:t>
      </w:r>
      <w:proofErr w:type="spellEnd"/>
      <w:r w:rsidRPr="00442CA7">
        <w:rPr>
          <w:lang w:val="en-CA" w:eastAsia="ja-JP"/>
        </w:rPr>
        <w:t>, D.-</w:t>
      </w:r>
      <w:proofErr w:type="spellStart"/>
      <w:r w:rsidRPr="00442CA7">
        <w:rPr>
          <w:lang w:val="en-CA" w:eastAsia="ja-JP"/>
        </w:rPr>
        <w:t>Q.Cheng</w:t>
      </w:r>
      <w:proofErr w:type="spellEnd"/>
      <w:r w:rsidRPr="00442CA7">
        <w:rPr>
          <w:lang w:val="en-CA" w:eastAsia="ja-JP"/>
        </w:rPr>
        <w:t>, C.-</w:t>
      </w:r>
      <w:proofErr w:type="spellStart"/>
      <w:r w:rsidRPr="00442CA7">
        <w:rPr>
          <w:lang w:val="en-CA" w:eastAsia="ja-JP"/>
        </w:rPr>
        <w:t>H.Zheng</w:t>
      </w:r>
      <w:proofErr w:type="spellEnd"/>
      <w:r w:rsidRPr="00442CA7">
        <w:rPr>
          <w:lang w:val="en-CA" w:eastAsia="ja-JP"/>
        </w:rPr>
        <w:t>, Z.-</w:t>
      </w:r>
      <w:proofErr w:type="spellStart"/>
      <w:r w:rsidRPr="00442CA7">
        <w:rPr>
          <w:lang w:val="en-CA" w:eastAsia="ja-JP"/>
        </w:rPr>
        <w:t>Q.Wang</w:t>
      </w:r>
      <w:proofErr w:type="spellEnd"/>
      <w:r w:rsidRPr="00442CA7">
        <w:rPr>
          <w:lang w:val="en-CA" w:eastAsia="ja-JP"/>
        </w:rPr>
        <w:t>, Y.-</w:t>
      </w:r>
      <w:proofErr w:type="spellStart"/>
      <w:r w:rsidRPr="00442CA7">
        <w:rPr>
          <w:lang w:val="en-CA" w:eastAsia="ja-JP"/>
        </w:rPr>
        <w:t>F.Lu</w:t>
      </w:r>
      <w:proofErr w:type="spellEnd"/>
      <w:r w:rsidRPr="00442CA7">
        <w:rPr>
          <w:lang w:val="en-CA" w:eastAsia="ja-JP"/>
        </w:rPr>
        <w:t xml:space="preserve"> (Dahua)</w:t>
      </w:r>
    </w:p>
    <w:p w14:paraId="547DE9B1" w14:textId="77777777" w:rsidR="00CB106D" w:rsidRPr="00442CA7" w:rsidRDefault="00CB106D" w:rsidP="00CB106D">
      <w:pPr>
        <w:rPr>
          <w:lang w:val="en-CA" w:eastAsia="ja-JP"/>
        </w:rPr>
      </w:pPr>
      <w:r w:rsidRPr="00442CA7">
        <w:rPr>
          <w:lang w:val="en-CA" w:eastAsia="ja-JP"/>
        </w:rPr>
        <w:t xml:space="preserve">JVET-AD0146, "EE2-releated: EE2-1.15a improvement", S. Peng, X. Zhang, C. Fang, D. Jiang, J.-C. Lin, </w:t>
      </w:r>
      <w:proofErr w:type="spellStart"/>
      <w:r w:rsidRPr="00442CA7">
        <w:rPr>
          <w:lang w:val="en-CA" w:eastAsia="ja-JP"/>
        </w:rPr>
        <w:t>K.Fu</w:t>
      </w:r>
      <w:proofErr w:type="spellEnd"/>
      <w:r w:rsidRPr="00442CA7">
        <w:rPr>
          <w:lang w:val="en-CA" w:eastAsia="ja-JP"/>
        </w:rPr>
        <w:t xml:space="preserve">, </w:t>
      </w:r>
      <w:proofErr w:type="spellStart"/>
      <w:r w:rsidRPr="00442CA7">
        <w:rPr>
          <w:lang w:val="en-CA" w:eastAsia="ja-JP"/>
        </w:rPr>
        <w:t>P.Zhang</w:t>
      </w:r>
      <w:proofErr w:type="spellEnd"/>
      <w:r w:rsidRPr="00442CA7">
        <w:rPr>
          <w:lang w:val="en-CA" w:eastAsia="ja-JP"/>
        </w:rPr>
        <w:t xml:space="preserve"> (Dahua)</w:t>
      </w:r>
    </w:p>
    <w:p w14:paraId="7D7B20C9" w14:textId="77777777" w:rsidR="00CB106D" w:rsidRPr="00442CA7" w:rsidRDefault="00CB106D" w:rsidP="00CB106D">
      <w:pPr>
        <w:rPr>
          <w:lang w:val="en-CA" w:eastAsia="ja-JP"/>
        </w:rPr>
      </w:pPr>
      <w:r w:rsidRPr="00442CA7">
        <w:rPr>
          <w:lang w:val="en-CA" w:eastAsia="ja-JP"/>
        </w:rPr>
        <w:t xml:space="preserve">JVET-AD0148, "Non-EE2: SGPM combined with multiple </w:t>
      </w:r>
      <w:proofErr w:type="spellStart"/>
      <w:r w:rsidRPr="00442CA7">
        <w:rPr>
          <w:lang w:val="en-CA" w:eastAsia="ja-JP"/>
        </w:rPr>
        <w:t>IntraTMP</w:t>
      </w:r>
      <w:proofErr w:type="spellEnd"/>
      <w:r w:rsidRPr="00442CA7">
        <w:rPr>
          <w:lang w:val="en-CA" w:eastAsia="ja-JP"/>
        </w:rPr>
        <w:t xml:space="preserve"> predictors", C. Fang, S. Peng, D. Jiang, J.-C. Lin, X. Zhang, </w:t>
      </w:r>
      <w:proofErr w:type="spellStart"/>
      <w:r w:rsidRPr="00442CA7">
        <w:rPr>
          <w:lang w:val="en-CA" w:eastAsia="ja-JP"/>
        </w:rPr>
        <w:t>H.Jin</w:t>
      </w:r>
      <w:proofErr w:type="spellEnd"/>
      <w:r w:rsidRPr="00442CA7">
        <w:rPr>
          <w:lang w:val="en-CA" w:eastAsia="ja-JP"/>
        </w:rPr>
        <w:t>, X.-</w:t>
      </w:r>
      <w:proofErr w:type="spellStart"/>
      <w:r w:rsidRPr="00442CA7">
        <w:rPr>
          <w:lang w:val="en-CA" w:eastAsia="ja-JP"/>
        </w:rPr>
        <w:t>M.Shi</w:t>
      </w:r>
      <w:proofErr w:type="spellEnd"/>
      <w:r w:rsidRPr="00442CA7">
        <w:rPr>
          <w:lang w:val="en-CA" w:eastAsia="ja-JP"/>
        </w:rPr>
        <w:t xml:space="preserve">, </w:t>
      </w:r>
      <w:proofErr w:type="spellStart"/>
      <w:r w:rsidRPr="00442CA7">
        <w:rPr>
          <w:lang w:val="en-CA" w:eastAsia="ja-JP"/>
        </w:rPr>
        <w:t>F.Ye</w:t>
      </w:r>
      <w:proofErr w:type="spellEnd"/>
      <w:r w:rsidRPr="00442CA7">
        <w:rPr>
          <w:lang w:val="en-CA" w:eastAsia="ja-JP"/>
        </w:rPr>
        <w:t xml:space="preserve"> (Dahua)</w:t>
      </w:r>
    </w:p>
    <w:p w14:paraId="77A5B807" w14:textId="77777777" w:rsidR="00CB106D" w:rsidRPr="00442CA7" w:rsidRDefault="00CB106D" w:rsidP="00CB106D">
      <w:pPr>
        <w:rPr>
          <w:lang w:val="en-CA" w:eastAsia="ja-JP"/>
        </w:rPr>
      </w:pPr>
      <w:r w:rsidRPr="00442CA7">
        <w:rPr>
          <w:lang w:val="en-CA" w:eastAsia="ja-JP"/>
        </w:rPr>
        <w:t xml:space="preserve">JVET-AD0150, "Non-EE2: combination of JVET-AD0146 and JVET-AD0148", C. Fang, S. Peng, X. Zhang, D. Jiang, J.-C. Lin, </w:t>
      </w:r>
      <w:proofErr w:type="spellStart"/>
      <w:r w:rsidRPr="00442CA7">
        <w:rPr>
          <w:lang w:val="en-CA" w:eastAsia="ja-JP"/>
        </w:rPr>
        <w:t>H.Jin</w:t>
      </w:r>
      <w:proofErr w:type="spellEnd"/>
      <w:r w:rsidRPr="00442CA7">
        <w:rPr>
          <w:lang w:val="en-CA" w:eastAsia="ja-JP"/>
        </w:rPr>
        <w:t>, X.-</w:t>
      </w:r>
      <w:proofErr w:type="spellStart"/>
      <w:r w:rsidRPr="00442CA7">
        <w:rPr>
          <w:lang w:val="en-CA" w:eastAsia="ja-JP"/>
        </w:rPr>
        <w:t>M.Shi</w:t>
      </w:r>
      <w:proofErr w:type="spellEnd"/>
      <w:r w:rsidRPr="00442CA7">
        <w:rPr>
          <w:lang w:val="en-CA" w:eastAsia="ja-JP"/>
        </w:rPr>
        <w:t xml:space="preserve">, </w:t>
      </w:r>
      <w:proofErr w:type="spellStart"/>
      <w:r w:rsidRPr="00442CA7">
        <w:rPr>
          <w:lang w:val="en-CA" w:eastAsia="ja-JP"/>
        </w:rPr>
        <w:t>K.Fu</w:t>
      </w:r>
      <w:proofErr w:type="spellEnd"/>
      <w:r w:rsidRPr="00442CA7">
        <w:rPr>
          <w:lang w:val="en-CA" w:eastAsia="ja-JP"/>
        </w:rPr>
        <w:t xml:space="preserve">, </w:t>
      </w:r>
      <w:proofErr w:type="spellStart"/>
      <w:r w:rsidRPr="00442CA7">
        <w:rPr>
          <w:lang w:val="en-CA" w:eastAsia="ja-JP"/>
        </w:rPr>
        <w:t>P.Zhang</w:t>
      </w:r>
      <w:proofErr w:type="spellEnd"/>
      <w:r w:rsidRPr="00442CA7">
        <w:rPr>
          <w:lang w:val="en-CA" w:eastAsia="ja-JP"/>
        </w:rPr>
        <w:t xml:space="preserve">, </w:t>
      </w:r>
      <w:proofErr w:type="spellStart"/>
      <w:r w:rsidRPr="00442CA7">
        <w:rPr>
          <w:lang w:val="en-CA" w:eastAsia="ja-JP"/>
        </w:rPr>
        <w:t>F.Ye</w:t>
      </w:r>
      <w:proofErr w:type="spellEnd"/>
      <w:r w:rsidRPr="00442CA7">
        <w:rPr>
          <w:lang w:val="en-CA" w:eastAsia="ja-JP"/>
        </w:rPr>
        <w:t xml:space="preserve"> (Dahua)</w:t>
      </w:r>
    </w:p>
    <w:p w14:paraId="2B91CBDF" w14:textId="77777777" w:rsidR="00CB106D" w:rsidRPr="00442CA7" w:rsidRDefault="00CB106D" w:rsidP="00CB106D">
      <w:pPr>
        <w:rPr>
          <w:lang w:val="en-CA" w:eastAsia="ja-JP"/>
        </w:rPr>
      </w:pPr>
      <w:r w:rsidRPr="00442CA7">
        <w:rPr>
          <w:lang w:val="en-CA" w:eastAsia="ja-JP"/>
        </w:rPr>
        <w:t>JVET-AD0155, "Non-EE2: High-Accuracy template matching", Y. Wang, K. Zhang, L. Zhang (</w:t>
      </w:r>
      <w:proofErr w:type="spellStart"/>
      <w:r w:rsidRPr="00442CA7">
        <w:rPr>
          <w:lang w:val="en-CA" w:eastAsia="ja-JP"/>
        </w:rPr>
        <w:t>Bytedance</w:t>
      </w:r>
      <w:proofErr w:type="spellEnd"/>
      <w:r w:rsidRPr="00442CA7">
        <w:rPr>
          <w:lang w:val="en-CA" w:eastAsia="ja-JP"/>
        </w:rPr>
        <w:t>)</w:t>
      </w:r>
    </w:p>
    <w:p w14:paraId="1346F013" w14:textId="77777777" w:rsidR="00CB106D" w:rsidRPr="00442CA7" w:rsidRDefault="00CB106D" w:rsidP="00CB106D">
      <w:pPr>
        <w:rPr>
          <w:lang w:val="en-CA" w:eastAsia="ja-JP"/>
        </w:rPr>
      </w:pPr>
      <w:r w:rsidRPr="00442CA7">
        <w:rPr>
          <w:lang w:val="en-CA" w:eastAsia="ja-JP"/>
        </w:rPr>
        <w:t xml:space="preserve">JVET-AD0178, "non EE2-4.3: </w:t>
      </w:r>
      <w:proofErr w:type="spellStart"/>
      <w:r w:rsidRPr="00442CA7">
        <w:rPr>
          <w:lang w:val="en-CA" w:eastAsia="ja-JP"/>
        </w:rPr>
        <w:t>IntraTMP</w:t>
      </w:r>
      <w:proofErr w:type="spellEnd"/>
      <w:r w:rsidRPr="00442CA7">
        <w:rPr>
          <w:lang w:val="en-CA" w:eastAsia="ja-JP"/>
        </w:rPr>
        <w:t xml:space="preserve"> Padding", K. Naser, T. Poirier, A. Robert, H. </w:t>
      </w:r>
      <w:proofErr w:type="spellStart"/>
      <w:r w:rsidRPr="00442CA7">
        <w:rPr>
          <w:lang w:val="en-CA" w:eastAsia="ja-JP"/>
        </w:rPr>
        <w:t>Guermoud</w:t>
      </w:r>
      <w:proofErr w:type="spellEnd"/>
      <w:r w:rsidRPr="00442CA7">
        <w:rPr>
          <w:lang w:val="en-CA" w:eastAsia="ja-JP"/>
        </w:rPr>
        <w:t xml:space="preserve"> (</w:t>
      </w:r>
      <w:proofErr w:type="spellStart"/>
      <w:r w:rsidRPr="00442CA7">
        <w:rPr>
          <w:lang w:val="en-CA" w:eastAsia="ja-JP"/>
        </w:rPr>
        <w:t>InterDigital</w:t>
      </w:r>
      <w:proofErr w:type="spellEnd"/>
      <w:r w:rsidRPr="00442CA7">
        <w:rPr>
          <w:lang w:val="en-CA" w:eastAsia="ja-JP"/>
        </w:rPr>
        <w:t>)</w:t>
      </w:r>
    </w:p>
    <w:p w14:paraId="2374B603" w14:textId="77777777" w:rsidR="00CB106D" w:rsidRPr="00442CA7" w:rsidRDefault="00CB106D" w:rsidP="00CB106D">
      <w:pPr>
        <w:rPr>
          <w:lang w:val="en-CA" w:eastAsia="ja-JP"/>
        </w:rPr>
      </w:pPr>
      <w:r w:rsidRPr="00442CA7">
        <w:rPr>
          <w:lang w:val="en-CA" w:eastAsia="ja-JP"/>
        </w:rPr>
        <w:t xml:space="preserve">JVET-AD0179, "[AHG12] Extending TIMD with </w:t>
      </w:r>
      <w:proofErr w:type="spellStart"/>
      <w:r w:rsidRPr="00442CA7">
        <w:rPr>
          <w:lang w:val="en-CA" w:eastAsia="ja-JP"/>
        </w:rPr>
        <w:t>IntraTMP</w:t>
      </w:r>
      <w:proofErr w:type="spellEnd"/>
      <w:r w:rsidRPr="00442CA7">
        <w:rPr>
          <w:lang w:val="en-CA" w:eastAsia="ja-JP"/>
        </w:rPr>
        <w:t xml:space="preserve">", K. Naser, P. </w:t>
      </w:r>
      <w:proofErr w:type="spellStart"/>
      <w:r w:rsidRPr="00442CA7">
        <w:rPr>
          <w:lang w:val="en-CA" w:eastAsia="ja-JP"/>
        </w:rPr>
        <w:t>Bordes</w:t>
      </w:r>
      <w:proofErr w:type="spellEnd"/>
      <w:r w:rsidRPr="00442CA7">
        <w:rPr>
          <w:lang w:val="en-CA" w:eastAsia="ja-JP"/>
        </w:rPr>
        <w:t>, K. Reuze, F. Galpin (</w:t>
      </w:r>
      <w:proofErr w:type="spellStart"/>
      <w:r w:rsidRPr="00442CA7">
        <w:rPr>
          <w:lang w:val="en-CA" w:eastAsia="ja-JP"/>
        </w:rPr>
        <w:t>InterDigital</w:t>
      </w:r>
      <w:proofErr w:type="spellEnd"/>
      <w:r w:rsidRPr="00442CA7">
        <w:rPr>
          <w:lang w:val="en-CA" w:eastAsia="ja-JP"/>
        </w:rPr>
        <w:t>)</w:t>
      </w:r>
    </w:p>
    <w:p w14:paraId="4F7751E7" w14:textId="77777777" w:rsidR="00CB106D" w:rsidRDefault="00CB106D" w:rsidP="00CB106D">
      <w:pPr>
        <w:rPr>
          <w:lang w:val="en-CA" w:eastAsia="ja-JP"/>
        </w:rPr>
      </w:pPr>
      <w:r w:rsidRPr="00442CA7">
        <w:rPr>
          <w:lang w:val="en-CA" w:eastAsia="ja-JP"/>
        </w:rPr>
        <w:t>JVET-AD0184, "Non-EE2: Removal of Division Operations", W. Jia, K. Zhang, Z. Deng, L. Zhang (</w:t>
      </w:r>
      <w:proofErr w:type="spellStart"/>
      <w:r w:rsidRPr="00442CA7">
        <w:rPr>
          <w:lang w:val="en-CA" w:eastAsia="ja-JP"/>
        </w:rPr>
        <w:t>Bytedance</w:t>
      </w:r>
      <w:proofErr w:type="spellEnd"/>
      <w:r w:rsidRPr="00442CA7">
        <w:rPr>
          <w:lang w:val="en-CA" w:eastAsia="ja-JP"/>
        </w:rPr>
        <w:t>)</w:t>
      </w:r>
    </w:p>
    <w:p w14:paraId="2F8DE954" w14:textId="77777777" w:rsidR="00CB106D" w:rsidRPr="00442CA7" w:rsidRDefault="00CB106D" w:rsidP="00CB106D">
      <w:pPr>
        <w:rPr>
          <w:lang w:val="en-CA" w:eastAsia="ja-JP"/>
        </w:rPr>
      </w:pPr>
      <w:r w:rsidRPr="00174729">
        <w:rPr>
          <w:lang w:val="en-CA" w:eastAsia="ja-JP"/>
        </w:rPr>
        <w:t xml:space="preserve">JVET-AD0203, "EE2-related: Reconstruction-Reordered TMP based on lineal filter model for screen content coding (RRTMP-LFM)", D. Ruiz Coll, O. </w:t>
      </w:r>
      <w:proofErr w:type="spellStart"/>
      <w:r w:rsidRPr="00174729">
        <w:rPr>
          <w:lang w:val="en-CA" w:eastAsia="ja-JP"/>
        </w:rPr>
        <w:t>Patino</w:t>
      </w:r>
      <w:proofErr w:type="spellEnd"/>
      <w:r w:rsidRPr="00174729">
        <w:rPr>
          <w:lang w:val="en-CA" w:eastAsia="ja-JP"/>
        </w:rPr>
        <w:t xml:space="preserve">, P. </w:t>
      </w:r>
      <w:proofErr w:type="spellStart"/>
      <w:r w:rsidRPr="00174729">
        <w:rPr>
          <w:lang w:val="en-CA" w:eastAsia="ja-JP"/>
        </w:rPr>
        <w:t>Andrivon</w:t>
      </w:r>
      <w:proofErr w:type="spellEnd"/>
      <w:r w:rsidRPr="00174729">
        <w:rPr>
          <w:lang w:val="en-CA" w:eastAsia="ja-JP"/>
        </w:rPr>
        <w:t>, (</w:t>
      </w:r>
      <w:proofErr w:type="spellStart"/>
      <w:r w:rsidRPr="00174729">
        <w:rPr>
          <w:lang w:val="en-CA" w:eastAsia="ja-JP"/>
        </w:rPr>
        <w:t>Ofinno</w:t>
      </w:r>
      <w:proofErr w:type="spellEnd"/>
      <w:r w:rsidRPr="00174729">
        <w:rPr>
          <w:lang w:val="en-CA" w:eastAsia="ja-JP"/>
        </w:rPr>
        <w:t>)</w:t>
      </w:r>
    </w:p>
    <w:p w14:paraId="723D1042" w14:textId="77777777" w:rsidR="00CB106D" w:rsidRPr="00442CA7" w:rsidRDefault="00CB106D" w:rsidP="00CB106D">
      <w:pPr>
        <w:rPr>
          <w:lang w:val="en-CA" w:eastAsia="ja-JP"/>
        </w:rPr>
      </w:pPr>
      <w:r w:rsidRPr="00442CA7">
        <w:rPr>
          <w:lang w:val="en-CA" w:eastAsia="ja-JP"/>
        </w:rPr>
        <w:t xml:space="preserve">JVET-AD0214, "Non-EE2: On search region of intra template matching in ECM8.0", X. Xiu, N. Yan, C. Ma, H.-J. </w:t>
      </w:r>
      <w:proofErr w:type="spellStart"/>
      <w:r w:rsidRPr="00442CA7">
        <w:rPr>
          <w:lang w:val="en-CA" w:eastAsia="ja-JP"/>
        </w:rPr>
        <w:t>Jhu</w:t>
      </w:r>
      <w:proofErr w:type="spellEnd"/>
      <w:r w:rsidRPr="00442CA7">
        <w:rPr>
          <w:lang w:val="en-CA" w:eastAsia="ja-JP"/>
        </w:rPr>
        <w:t xml:space="preserve">, C.-W. </w:t>
      </w:r>
      <w:proofErr w:type="spellStart"/>
      <w:r w:rsidRPr="00442CA7">
        <w:rPr>
          <w:lang w:val="en-CA" w:eastAsia="ja-JP"/>
        </w:rPr>
        <w:t>Kuo</w:t>
      </w:r>
      <w:proofErr w:type="spellEnd"/>
      <w:r w:rsidRPr="00442CA7">
        <w:rPr>
          <w:lang w:val="en-CA" w:eastAsia="ja-JP"/>
        </w:rPr>
        <w:t>, W. Chen, X. Wang (Kwai)</w:t>
      </w:r>
    </w:p>
    <w:p w14:paraId="2BA59E87" w14:textId="457290D4" w:rsidR="00CB106D" w:rsidRDefault="00CB106D" w:rsidP="00CB106D">
      <w:pPr>
        <w:rPr>
          <w:lang w:val="en-CA" w:eastAsia="ja-JP"/>
        </w:rPr>
      </w:pPr>
      <w:r w:rsidRPr="00442CA7">
        <w:rPr>
          <w:lang w:val="en-CA" w:eastAsia="ja-JP"/>
        </w:rPr>
        <w:t xml:space="preserve">JVET-AD0239, "Non-EE2: Fixes for </w:t>
      </w:r>
      <w:proofErr w:type="spellStart"/>
      <w:r w:rsidRPr="00442CA7">
        <w:rPr>
          <w:lang w:val="en-CA" w:eastAsia="ja-JP"/>
        </w:rPr>
        <w:t>IntraTMP</w:t>
      </w:r>
      <w:proofErr w:type="spellEnd"/>
      <w:r w:rsidRPr="00442CA7">
        <w:rPr>
          <w:lang w:val="en-CA" w:eastAsia="ja-JP"/>
        </w:rPr>
        <w:t xml:space="preserve"> template availability", G. </w:t>
      </w:r>
      <w:proofErr w:type="spellStart"/>
      <w:r w:rsidRPr="00442CA7">
        <w:rPr>
          <w:lang w:val="en-CA" w:eastAsia="ja-JP"/>
        </w:rPr>
        <w:t>Verba</w:t>
      </w:r>
      <w:proofErr w:type="spellEnd"/>
      <w:r w:rsidRPr="00442CA7">
        <w:rPr>
          <w:lang w:val="en-CA" w:eastAsia="ja-JP"/>
        </w:rPr>
        <w:t>, Z. Zhang, V. Seregin, M. Karczewicz (Qualcomm)</w:t>
      </w:r>
    </w:p>
    <w:p w14:paraId="572AFF43" w14:textId="09689A49" w:rsidR="006F643D" w:rsidRDefault="006F643D" w:rsidP="00CB106D">
      <w:pPr>
        <w:rPr>
          <w:lang w:val="en-CA" w:eastAsia="ja-JP"/>
        </w:rPr>
      </w:pPr>
      <w:r w:rsidRPr="006F643D">
        <w:rPr>
          <w:lang w:val="en-CA" w:eastAsia="ja-JP"/>
        </w:rPr>
        <w:t xml:space="preserve">JVET-AD0308, "Non-EE2: Extension of unified PDPC", Gagan Rath, Thierry Dumas, Fabrice Le </w:t>
      </w:r>
      <w:proofErr w:type="spellStart"/>
      <w:r w:rsidRPr="006F643D">
        <w:rPr>
          <w:lang w:val="en-CA" w:eastAsia="ja-JP"/>
        </w:rPr>
        <w:t>Leannec</w:t>
      </w:r>
      <w:proofErr w:type="spellEnd"/>
      <w:r w:rsidRPr="006F643D">
        <w:rPr>
          <w:lang w:val="en-CA" w:eastAsia="ja-JP"/>
        </w:rPr>
        <w:t>, Kevin Reuze (</w:t>
      </w:r>
      <w:proofErr w:type="spellStart"/>
      <w:r w:rsidRPr="006F643D">
        <w:rPr>
          <w:lang w:val="en-CA" w:eastAsia="ja-JP"/>
        </w:rPr>
        <w:t>InterDigital</w:t>
      </w:r>
      <w:proofErr w:type="spellEnd"/>
      <w:r w:rsidRPr="006F643D">
        <w:rPr>
          <w:lang w:val="en-CA" w:eastAsia="ja-JP"/>
        </w:rPr>
        <w:t>)</w:t>
      </w:r>
    </w:p>
    <w:p w14:paraId="0BBF5FE9" w14:textId="77777777" w:rsidR="00CB106D" w:rsidRDefault="00CB106D" w:rsidP="00CB106D">
      <w:pPr>
        <w:pStyle w:val="Heading2"/>
        <w:rPr>
          <w:lang w:val="en-CA" w:eastAsia="ja-JP"/>
        </w:rPr>
      </w:pPr>
      <w:proofErr w:type="spellStart"/>
      <w:r>
        <w:rPr>
          <w:lang w:val="en-CA" w:eastAsia="ja-JP"/>
        </w:rPr>
        <w:t>IntraBC</w:t>
      </w:r>
      <w:proofErr w:type="spellEnd"/>
      <w:r>
        <w:rPr>
          <w:lang w:val="en-CA" w:eastAsia="ja-JP"/>
        </w:rPr>
        <w:t xml:space="preserve"> (9)</w:t>
      </w:r>
    </w:p>
    <w:p w14:paraId="47CF3055" w14:textId="77777777" w:rsidR="00CB106D" w:rsidRPr="004C40D1" w:rsidRDefault="00CB106D" w:rsidP="00CB106D">
      <w:pPr>
        <w:rPr>
          <w:lang w:val="en-CA" w:eastAsia="ja-JP"/>
        </w:rPr>
      </w:pPr>
      <w:r w:rsidRPr="004C40D1">
        <w:rPr>
          <w:lang w:val="en-CA" w:eastAsia="ja-JP"/>
        </w:rPr>
        <w:t>JVET-AD0127, "Non-EE2: Harmonization between IBC HMVP and IBC-LIC", N. Zhang, K. Zhang, L. Zhang (</w:t>
      </w:r>
      <w:proofErr w:type="spellStart"/>
      <w:r w:rsidRPr="004C40D1">
        <w:rPr>
          <w:lang w:val="en-CA" w:eastAsia="ja-JP"/>
        </w:rPr>
        <w:t>Bytedance</w:t>
      </w:r>
      <w:proofErr w:type="spellEnd"/>
      <w:r w:rsidRPr="004C40D1">
        <w:rPr>
          <w:lang w:val="en-CA" w:eastAsia="ja-JP"/>
        </w:rPr>
        <w:t>)</w:t>
      </w:r>
    </w:p>
    <w:p w14:paraId="727DF9AD" w14:textId="77777777" w:rsidR="00CB106D" w:rsidRPr="004C40D1" w:rsidRDefault="00CB106D" w:rsidP="00CB106D">
      <w:pPr>
        <w:rPr>
          <w:lang w:val="en-CA" w:eastAsia="ja-JP"/>
        </w:rPr>
      </w:pPr>
      <w:r w:rsidRPr="004C40D1">
        <w:rPr>
          <w:lang w:val="en-CA" w:eastAsia="ja-JP"/>
        </w:rPr>
        <w:t>JVET-AD0134, "Non-EE2: Bi-predictive IBC for natural and screen content", Y. Kidani, H. Kato, K. Kawamura (KDDI)</w:t>
      </w:r>
    </w:p>
    <w:p w14:paraId="65E06904" w14:textId="77777777" w:rsidR="00CB106D" w:rsidRPr="004C40D1" w:rsidRDefault="00CB106D" w:rsidP="00CB106D">
      <w:pPr>
        <w:rPr>
          <w:lang w:val="en-CA" w:eastAsia="ja-JP"/>
        </w:rPr>
      </w:pPr>
      <w:r w:rsidRPr="004C40D1">
        <w:rPr>
          <w:lang w:val="en-CA" w:eastAsia="ja-JP"/>
        </w:rPr>
        <w:t xml:space="preserve">JVET-AD0083, "Non-EE2: Improvement over IBC-LIC", Z. </w:t>
      </w:r>
      <w:proofErr w:type="spellStart"/>
      <w:r w:rsidRPr="004C40D1">
        <w:rPr>
          <w:lang w:val="en-CA" w:eastAsia="ja-JP"/>
        </w:rPr>
        <w:t>Xie</w:t>
      </w:r>
      <w:proofErr w:type="spellEnd"/>
      <w:r w:rsidRPr="004C40D1">
        <w:rPr>
          <w:lang w:val="en-CA" w:eastAsia="ja-JP"/>
        </w:rPr>
        <w:t>, Y. Yu, H. Yu, D. Wang</w:t>
      </w:r>
      <w:r>
        <w:rPr>
          <w:lang w:val="en-CA" w:eastAsia="ja-JP"/>
        </w:rPr>
        <w:t xml:space="preserve"> </w:t>
      </w:r>
      <w:r w:rsidRPr="004C40D1">
        <w:rPr>
          <w:lang w:val="en-CA" w:eastAsia="ja-JP"/>
        </w:rPr>
        <w:t>(OPPO)</w:t>
      </w:r>
    </w:p>
    <w:p w14:paraId="6D29B25D" w14:textId="77777777" w:rsidR="00CB106D" w:rsidRPr="004C40D1" w:rsidRDefault="00CB106D" w:rsidP="00CB106D">
      <w:pPr>
        <w:rPr>
          <w:lang w:val="en-CA" w:eastAsia="ja-JP"/>
        </w:rPr>
      </w:pPr>
      <w:r w:rsidRPr="004C40D1">
        <w:rPr>
          <w:lang w:val="en-CA" w:eastAsia="ja-JP"/>
        </w:rPr>
        <w:t xml:space="preserve">JVET-AD0215, "Non-EE2: Extension of IBC-GPM", C. Ma, X. Xiu, W. Chen, H.-J. </w:t>
      </w:r>
      <w:proofErr w:type="spellStart"/>
      <w:r w:rsidRPr="004C40D1">
        <w:rPr>
          <w:lang w:val="en-CA" w:eastAsia="ja-JP"/>
        </w:rPr>
        <w:t>Jhu</w:t>
      </w:r>
      <w:proofErr w:type="spellEnd"/>
      <w:r w:rsidRPr="004C40D1">
        <w:rPr>
          <w:lang w:val="en-CA" w:eastAsia="ja-JP"/>
        </w:rPr>
        <w:t xml:space="preserve">, C.-W. </w:t>
      </w:r>
      <w:proofErr w:type="spellStart"/>
      <w:r w:rsidRPr="004C40D1">
        <w:rPr>
          <w:lang w:val="en-CA" w:eastAsia="ja-JP"/>
        </w:rPr>
        <w:t>Kuo</w:t>
      </w:r>
      <w:proofErr w:type="spellEnd"/>
      <w:r w:rsidRPr="004C40D1">
        <w:rPr>
          <w:lang w:val="en-CA" w:eastAsia="ja-JP"/>
        </w:rPr>
        <w:t>, N. Yan, X. Wang (Kwai)</w:t>
      </w:r>
    </w:p>
    <w:p w14:paraId="73AC99E9" w14:textId="77777777" w:rsidR="00CB106D" w:rsidRPr="004C40D1" w:rsidRDefault="00CB106D" w:rsidP="00CB106D">
      <w:pPr>
        <w:rPr>
          <w:lang w:val="en-CA" w:eastAsia="ja-JP"/>
        </w:rPr>
      </w:pPr>
      <w:r w:rsidRPr="004C40D1">
        <w:rPr>
          <w:lang w:val="en-CA" w:eastAsia="ja-JP"/>
        </w:rPr>
        <w:lastRenderedPageBreak/>
        <w:t xml:space="preserve">JVET-AD0216, "Non-EE2: IBC with non-adjacent spatial candidates", C. Ma, X. Xiu, W. Chen, H.-J. </w:t>
      </w:r>
      <w:proofErr w:type="spellStart"/>
      <w:r w:rsidRPr="004C40D1">
        <w:rPr>
          <w:lang w:val="en-CA" w:eastAsia="ja-JP"/>
        </w:rPr>
        <w:t>Jhu</w:t>
      </w:r>
      <w:proofErr w:type="spellEnd"/>
      <w:r w:rsidRPr="004C40D1">
        <w:rPr>
          <w:lang w:val="en-CA" w:eastAsia="ja-JP"/>
        </w:rPr>
        <w:t xml:space="preserve">, C.-W. </w:t>
      </w:r>
      <w:proofErr w:type="spellStart"/>
      <w:r w:rsidRPr="004C40D1">
        <w:rPr>
          <w:lang w:val="en-CA" w:eastAsia="ja-JP"/>
        </w:rPr>
        <w:t>Kuo</w:t>
      </w:r>
      <w:proofErr w:type="spellEnd"/>
      <w:r w:rsidRPr="004C40D1">
        <w:rPr>
          <w:lang w:val="en-CA" w:eastAsia="ja-JP"/>
        </w:rPr>
        <w:t>, N. Yan, X. Wang (Kwai)</w:t>
      </w:r>
    </w:p>
    <w:p w14:paraId="3F9970DD" w14:textId="77777777" w:rsidR="00CB106D" w:rsidRPr="004C40D1" w:rsidRDefault="00CB106D" w:rsidP="00CB106D">
      <w:pPr>
        <w:rPr>
          <w:lang w:val="en-CA" w:eastAsia="ja-JP"/>
        </w:rPr>
      </w:pPr>
      <w:r w:rsidRPr="004C40D1">
        <w:rPr>
          <w:lang w:val="en-CA" w:eastAsia="ja-JP"/>
        </w:rPr>
        <w:t xml:space="preserve">JVET-AD0217, "Non-EE2: Filtered Intra Block Copy (FIBC)", H.-J. </w:t>
      </w:r>
      <w:proofErr w:type="spellStart"/>
      <w:r w:rsidRPr="004C40D1">
        <w:rPr>
          <w:lang w:val="en-CA" w:eastAsia="ja-JP"/>
        </w:rPr>
        <w:t>Jhu</w:t>
      </w:r>
      <w:proofErr w:type="spellEnd"/>
      <w:r w:rsidRPr="004C40D1">
        <w:rPr>
          <w:lang w:val="en-CA" w:eastAsia="ja-JP"/>
        </w:rPr>
        <w:t xml:space="preserve">, X. Xiu, C.-W. </w:t>
      </w:r>
      <w:proofErr w:type="spellStart"/>
      <w:r w:rsidRPr="004C40D1">
        <w:rPr>
          <w:lang w:val="en-CA" w:eastAsia="ja-JP"/>
        </w:rPr>
        <w:t>Kuo</w:t>
      </w:r>
      <w:proofErr w:type="spellEnd"/>
      <w:r w:rsidRPr="004C40D1">
        <w:rPr>
          <w:lang w:val="en-CA" w:eastAsia="ja-JP"/>
        </w:rPr>
        <w:t>, W. Chen, N. Yan, C. Ma, X. Wang (Kwai)</w:t>
      </w:r>
    </w:p>
    <w:p w14:paraId="7C8B9371" w14:textId="77777777" w:rsidR="00CB106D" w:rsidRPr="004C40D1" w:rsidRDefault="00CB106D" w:rsidP="00CB106D">
      <w:pPr>
        <w:rPr>
          <w:lang w:val="en-CA" w:eastAsia="ja-JP"/>
        </w:rPr>
      </w:pPr>
      <w:r w:rsidRPr="004C40D1">
        <w:rPr>
          <w:lang w:val="en-CA" w:eastAsia="ja-JP"/>
        </w:rPr>
        <w:t>JVET-AD0223, "Non-EE2: Filtering for IBC predicted block", B. Ray, M. Coban, V. Seregin, M. Karczewicz (Qualcomm)</w:t>
      </w:r>
    </w:p>
    <w:p w14:paraId="11A448FE" w14:textId="77777777" w:rsidR="00CB106D" w:rsidRPr="004C40D1" w:rsidRDefault="00CB106D" w:rsidP="00CB106D">
      <w:pPr>
        <w:rPr>
          <w:lang w:val="en-CA" w:eastAsia="ja-JP"/>
        </w:rPr>
      </w:pPr>
      <w:r w:rsidRPr="004C40D1">
        <w:rPr>
          <w:lang w:val="en-CA" w:eastAsia="ja-JP"/>
        </w:rPr>
        <w:t xml:space="preserve">JVET-AD0224, "AHG12: IBC Merge list construction modification based on the candidates' Reconstruction-Reordered type", D. Ruiz Coll, O. </w:t>
      </w:r>
      <w:proofErr w:type="spellStart"/>
      <w:r w:rsidRPr="004C40D1">
        <w:rPr>
          <w:lang w:val="en-CA" w:eastAsia="ja-JP"/>
        </w:rPr>
        <w:t>Patino</w:t>
      </w:r>
      <w:proofErr w:type="spellEnd"/>
      <w:r w:rsidRPr="004C40D1">
        <w:rPr>
          <w:lang w:val="en-CA" w:eastAsia="ja-JP"/>
        </w:rPr>
        <w:t>, (</w:t>
      </w:r>
      <w:proofErr w:type="spellStart"/>
      <w:r w:rsidRPr="004C40D1">
        <w:rPr>
          <w:lang w:val="en-CA" w:eastAsia="ja-JP"/>
        </w:rPr>
        <w:t>Ofinno</w:t>
      </w:r>
      <w:proofErr w:type="spellEnd"/>
      <w:r w:rsidRPr="004C40D1">
        <w:rPr>
          <w:lang w:val="en-CA" w:eastAsia="ja-JP"/>
        </w:rPr>
        <w:t>)</w:t>
      </w:r>
    </w:p>
    <w:p w14:paraId="66910453" w14:textId="77777777" w:rsidR="00CB106D" w:rsidRDefault="00CB106D" w:rsidP="00CB106D">
      <w:pPr>
        <w:rPr>
          <w:lang w:val="en-CA" w:eastAsia="ja-JP"/>
        </w:rPr>
      </w:pPr>
      <w:r w:rsidRPr="004C40D1">
        <w:rPr>
          <w:lang w:val="en-CA" w:eastAsia="ja-JP"/>
        </w:rPr>
        <w:t>JVET-AD0231, "Non-EE2: Non-adjacent spatial candidates for IBC", Y. Wang, K. Zhang, L. Zhang (</w:t>
      </w:r>
      <w:proofErr w:type="spellStart"/>
      <w:r w:rsidRPr="004C40D1">
        <w:rPr>
          <w:lang w:val="en-CA" w:eastAsia="ja-JP"/>
        </w:rPr>
        <w:t>Bytedance</w:t>
      </w:r>
      <w:proofErr w:type="spellEnd"/>
      <w:r w:rsidRPr="004C40D1">
        <w:rPr>
          <w:lang w:val="en-CA" w:eastAsia="ja-JP"/>
        </w:rPr>
        <w:t>)</w:t>
      </w:r>
    </w:p>
    <w:p w14:paraId="645FCC00" w14:textId="77777777" w:rsidR="00CB106D" w:rsidRPr="00F25019" w:rsidRDefault="00CB106D" w:rsidP="00CB106D">
      <w:pPr>
        <w:pStyle w:val="Heading2"/>
        <w:rPr>
          <w:lang w:val="en-CA" w:eastAsia="ja-JP"/>
        </w:rPr>
      </w:pPr>
      <w:r>
        <w:rPr>
          <w:lang w:val="en-CA" w:eastAsia="ja-JP"/>
        </w:rPr>
        <w:t>CCCM (4)</w:t>
      </w:r>
    </w:p>
    <w:p w14:paraId="4A2212C3" w14:textId="77777777" w:rsidR="00CB106D" w:rsidRPr="001B5E34" w:rsidRDefault="00CB106D" w:rsidP="00CB106D">
      <w:pPr>
        <w:rPr>
          <w:lang w:val="en-CA" w:eastAsia="ja-JP"/>
        </w:rPr>
      </w:pPr>
      <w:r w:rsidRPr="001B5E34">
        <w:rPr>
          <w:lang w:val="en-CA" w:eastAsia="ja-JP"/>
        </w:rPr>
        <w:t>JVET-AD0048, "EE2-related: Cross-component merge mode with temporal candidates", H.-Y. Tseng, C.-M. Tsai, C.-Y. Chuang, C.-W. Hsu, C.-Y. Chen, T.-D. Chuang, O. Chubach, Y.-W. Chen, Y.-W. Huang, S.-M. Lei (MediaTek)</w:t>
      </w:r>
    </w:p>
    <w:p w14:paraId="183698DC" w14:textId="77777777" w:rsidR="00CB106D" w:rsidRPr="001B5E34" w:rsidRDefault="00CB106D" w:rsidP="00CB106D">
      <w:pPr>
        <w:rPr>
          <w:lang w:val="en-CA" w:eastAsia="ja-JP"/>
        </w:rPr>
      </w:pPr>
      <w:r w:rsidRPr="001B5E34">
        <w:rPr>
          <w:lang w:val="en-CA" w:eastAsia="ja-JP"/>
        </w:rPr>
        <w:t>JVET-AD0080, "Non-EE2: Chroma-to-chroma convolutional cross-component model (C2C-CCCM) for intra prediction", Y. Huo, Y. Liu (</w:t>
      </w:r>
      <w:proofErr w:type="spellStart"/>
      <w:r w:rsidRPr="001B5E34">
        <w:rPr>
          <w:lang w:val="en-CA" w:eastAsia="ja-JP"/>
        </w:rPr>
        <w:t>Transsion</w:t>
      </w:r>
      <w:proofErr w:type="spellEnd"/>
      <w:r w:rsidRPr="001B5E34">
        <w:rPr>
          <w:lang w:val="en-CA" w:eastAsia="ja-JP"/>
        </w:rPr>
        <w:t>)</w:t>
      </w:r>
    </w:p>
    <w:p w14:paraId="0192F77C" w14:textId="77777777" w:rsidR="00CB106D" w:rsidRPr="001B5E34" w:rsidRDefault="00CB106D" w:rsidP="00CB106D">
      <w:pPr>
        <w:rPr>
          <w:lang w:val="en-CA" w:eastAsia="ja-JP"/>
        </w:rPr>
      </w:pPr>
      <w:r w:rsidRPr="001B5E34">
        <w:rPr>
          <w:lang w:val="en-CA" w:eastAsia="ja-JP"/>
        </w:rPr>
        <w:t xml:space="preserve">JVET-AD0100, "AHG12: Block vector guided CCCM", R. G. </w:t>
      </w:r>
      <w:proofErr w:type="spellStart"/>
      <w:r w:rsidRPr="001B5E34">
        <w:rPr>
          <w:lang w:val="en-CA" w:eastAsia="ja-JP"/>
        </w:rPr>
        <w:t>Youvalari</w:t>
      </w:r>
      <w:proofErr w:type="spellEnd"/>
      <w:r w:rsidRPr="001B5E34">
        <w:rPr>
          <w:lang w:val="en-CA" w:eastAsia="ja-JP"/>
        </w:rPr>
        <w:t xml:space="preserve">, D. Bugdayci Sansli, P. Astola, J. </w:t>
      </w:r>
      <w:proofErr w:type="spellStart"/>
      <w:r w:rsidRPr="001B5E34">
        <w:rPr>
          <w:lang w:val="en-CA" w:eastAsia="ja-JP"/>
        </w:rPr>
        <w:t>Lainema</w:t>
      </w:r>
      <w:proofErr w:type="spellEnd"/>
      <w:r w:rsidRPr="001B5E34">
        <w:rPr>
          <w:lang w:val="en-CA" w:eastAsia="ja-JP"/>
        </w:rPr>
        <w:t xml:space="preserve"> (Nokia)</w:t>
      </w:r>
    </w:p>
    <w:p w14:paraId="7E2CEF10" w14:textId="77777777" w:rsidR="00CB106D" w:rsidRPr="00807BD3" w:rsidRDefault="00CB106D" w:rsidP="00CB106D">
      <w:pPr>
        <w:rPr>
          <w:lang w:val="en-CA" w:eastAsia="ja-JP"/>
        </w:rPr>
      </w:pPr>
      <w:r w:rsidRPr="001B5E34">
        <w:rPr>
          <w:lang w:val="en-CA" w:eastAsia="ja-JP"/>
        </w:rPr>
        <w:t>JVET-AD0108, "AHG12: Cross-component residual model (CCRM) for inter prediction</w:t>
      </w:r>
      <w:r>
        <w:rPr>
          <w:lang w:val="en-CA" w:eastAsia="ja-JP"/>
        </w:rPr>
        <w:t xml:space="preserve">”, </w:t>
      </w:r>
      <w:r w:rsidRPr="001B5E34">
        <w:rPr>
          <w:lang w:val="en-CA" w:eastAsia="ja-JP"/>
        </w:rPr>
        <w:t xml:space="preserve">P. Astola, J. </w:t>
      </w:r>
      <w:proofErr w:type="spellStart"/>
      <w:r w:rsidRPr="001B5E34">
        <w:rPr>
          <w:lang w:val="en-CA" w:eastAsia="ja-JP"/>
        </w:rPr>
        <w:t>Lainema</w:t>
      </w:r>
      <w:proofErr w:type="spellEnd"/>
      <w:r w:rsidRPr="001B5E34">
        <w:rPr>
          <w:lang w:val="en-CA" w:eastAsia="ja-JP"/>
        </w:rPr>
        <w:t xml:space="preserve"> (Nokia)</w:t>
      </w:r>
    </w:p>
    <w:p w14:paraId="1CDC40A9" w14:textId="77777777" w:rsidR="00CB106D" w:rsidRDefault="00CB106D" w:rsidP="00CB106D">
      <w:pPr>
        <w:pStyle w:val="Heading2"/>
        <w:rPr>
          <w:lang w:val="en-CA" w:eastAsia="ja-JP"/>
        </w:rPr>
      </w:pPr>
      <w:r>
        <w:rPr>
          <w:lang w:val="en-CA" w:eastAsia="ja-JP"/>
        </w:rPr>
        <w:t>Inter (8)</w:t>
      </w:r>
    </w:p>
    <w:p w14:paraId="48A95E8C" w14:textId="77777777" w:rsidR="00CB106D" w:rsidRPr="00D10639" w:rsidRDefault="00CB106D" w:rsidP="00CB106D">
      <w:pPr>
        <w:rPr>
          <w:lang w:val="en-CA" w:eastAsia="ja-JP"/>
        </w:rPr>
      </w:pPr>
      <w:r w:rsidRPr="00D10639">
        <w:rPr>
          <w:lang w:val="en-CA" w:eastAsia="ja-JP"/>
        </w:rPr>
        <w:t xml:space="preserve">JVET-AD0064, "AHG12: Enhanced geometrical prediction mode", R. Yu, P. </w:t>
      </w:r>
      <w:proofErr w:type="spellStart"/>
      <w:r w:rsidRPr="00D10639">
        <w:rPr>
          <w:lang w:val="en-CA" w:eastAsia="ja-JP"/>
        </w:rPr>
        <w:t>Wennersten</w:t>
      </w:r>
      <w:proofErr w:type="spellEnd"/>
      <w:r w:rsidRPr="00D10639">
        <w:rPr>
          <w:lang w:val="en-CA" w:eastAsia="ja-JP"/>
        </w:rPr>
        <w:t xml:space="preserve">, J. </w:t>
      </w:r>
      <w:proofErr w:type="spellStart"/>
      <w:r w:rsidRPr="00D10639">
        <w:rPr>
          <w:lang w:val="en-CA" w:eastAsia="ja-JP"/>
        </w:rPr>
        <w:t>Enhorn</w:t>
      </w:r>
      <w:proofErr w:type="spellEnd"/>
      <w:r w:rsidRPr="00D10639">
        <w:rPr>
          <w:lang w:val="en-CA" w:eastAsia="ja-JP"/>
        </w:rPr>
        <w:t>, K. Andersson (Ericsson)</w:t>
      </w:r>
    </w:p>
    <w:p w14:paraId="249D01D2" w14:textId="77777777" w:rsidR="00CB106D" w:rsidRPr="00D10639" w:rsidRDefault="00CB106D" w:rsidP="00CB106D">
      <w:pPr>
        <w:rPr>
          <w:lang w:val="en-CA" w:eastAsia="ja-JP"/>
        </w:rPr>
      </w:pPr>
      <w:r w:rsidRPr="00D10639">
        <w:rPr>
          <w:lang w:val="en-CA" w:eastAsia="ja-JP"/>
        </w:rPr>
        <w:t>JVET-AD0114, "Non-EE2: Modification of MV redundancy/similarity check considering LIC during merge candidate list construction", K. Kim, D. Kim, J.-H. Son, J.-S. Kwak (WILUS)</w:t>
      </w:r>
    </w:p>
    <w:p w14:paraId="365B8A6A" w14:textId="77777777" w:rsidR="00CB106D" w:rsidRPr="00D10639" w:rsidRDefault="00CB106D" w:rsidP="00CB106D">
      <w:pPr>
        <w:rPr>
          <w:lang w:val="en-CA" w:eastAsia="ja-JP"/>
        </w:rPr>
      </w:pPr>
      <w:r w:rsidRPr="00D10639">
        <w:rPr>
          <w:lang w:val="en-CA" w:eastAsia="ja-JP"/>
        </w:rPr>
        <w:t>JVET-AD0174, "Non-EE2: CIIP with more combination candidates",</w:t>
      </w:r>
      <w:r w:rsidRPr="00D10639">
        <w:rPr>
          <w:lang w:val="en-CA" w:eastAsia="ja-JP"/>
        </w:rPr>
        <w:tab/>
        <w:t xml:space="preserve">C. Zhou, Z. </w:t>
      </w:r>
      <w:proofErr w:type="spellStart"/>
      <w:r w:rsidRPr="00D10639">
        <w:rPr>
          <w:lang w:val="en-CA" w:eastAsia="ja-JP"/>
        </w:rPr>
        <w:t>Lv</w:t>
      </w:r>
      <w:proofErr w:type="spellEnd"/>
      <w:r w:rsidRPr="00D10639">
        <w:rPr>
          <w:lang w:val="en-CA" w:eastAsia="ja-JP"/>
        </w:rPr>
        <w:t>, J. Zhang (vivo)</w:t>
      </w:r>
    </w:p>
    <w:p w14:paraId="70D9D607" w14:textId="77777777" w:rsidR="00CB106D" w:rsidRPr="00D10639" w:rsidRDefault="00CB106D" w:rsidP="00CB106D">
      <w:pPr>
        <w:rPr>
          <w:lang w:val="en-CA" w:eastAsia="ja-JP"/>
        </w:rPr>
      </w:pPr>
      <w:r w:rsidRPr="00D10639">
        <w:rPr>
          <w:lang w:val="en-CA" w:eastAsia="ja-JP"/>
        </w:rPr>
        <w:t>JVET-AD0176, "Non-EE2: Improvements on multi-pass DMVR", J. Chen, R.-L. Liao, X. Li, Y. Ye (Alibaba)</w:t>
      </w:r>
    </w:p>
    <w:p w14:paraId="6FF4BC5B" w14:textId="77777777" w:rsidR="00CB106D" w:rsidRPr="00D10639" w:rsidRDefault="00CB106D" w:rsidP="00CB106D">
      <w:pPr>
        <w:rPr>
          <w:lang w:val="en-CA" w:eastAsia="ja-JP"/>
        </w:rPr>
      </w:pPr>
      <w:r w:rsidRPr="00D10639">
        <w:rPr>
          <w:lang w:val="en-CA" w:eastAsia="ja-JP"/>
        </w:rPr>
        <w:t>JVET-AD0180, "Non-EE2: Affine AMVP mode with one MVD", H. Huang, V. Seregin, Z. Zhang, M. Karczewicz (Qualcomm)</w:t>
      </w:r>
    </w:p>
    <w:p w14:paraId="1AEAEBF7" w14:textId="77777777" w:rsidR="00CB106D" w:rsidRPr="00D10639" w:rsidRDefault="00CB106D" w:rsidP="00CB106D">
      <w:pPr>
        <w:rPr>
          <w:lang w:val="en-CA" w:eastAsia="ja-JP"/>
        </w:rPr>
      </w:pPr>
      <w:r w:rsidRPr="00D10639">
        <w:rPr>
          <w:lang w:val="en-CA" w:eastAsia="ja-JP"/>
        </w:rPr>
        <w:t>JVET-AD0183, "Non-EE2: SIF flag and BCW weight usage in OBMC", A. Robert, F. Galpin, T. Poirier, Y. Chen (</w:t>
      </w:r>
      <w:proofErr w:type="spellStart"/>
      <w:r w:rsidRPr="00D10639">
        <w:rPr>
          <w:lang w:val="en-CA" w:eastAsia="ja-JP"/>
        </w:rPr>
        <w:t>InterDigital</w:t>
      </w:r>
      <w:proofErr w:type="spellEnd"/>
      <w:r w:rsidRPr="00D10639">
        <w:rPr>
          <w:lang w:val="en-CA" w:eastAsia="ja-JP"/>
        </w:rPr>
        <w:t>)</w:t>
      </w:r>
    </w:p>
    <w:p w14:paraId="416B34C7" w14:textId="77777777" w:rsidR="00CB106D" w:rsidRPr="00D10639" w:rsidRDefault="00CB106D" w:rsidP="00CB106D">
      <w:pPr>
        <w:rPr>
          <w:lang w:val="en-CA" w:eastAsia="ja-JP"/>
        </w:rPr>
      </w:pPr>
      <w:r w:rsidRPr="00D10639">
        <w:rPr>
          <w:lang w:val="en-CA" w:eastAsia="ja-JP"/>
        </w:rPr>
        <w:t xml:space="preserve">JVET-AD0196, "EE2-related: On Iterative BDOF and EE2-2.6 Improvement", M. </w:t>
      </w:r>
      <w:proofErr w:type="spellStart"/>
      <w:r w:rsidRPr="00D10639">
        <w:rPr>
          <w:lang w:val="en-CA" w:eastAsia="ja-JP"/>
        </w:rPr>
        <w:t>Salehifar</w:t>
      </w:r>
      <w:proofErr w:type="spellEnd"/>
      <w:r w:rsidRPr="00D10639">
        <w:rPr>
          <w:lang w:val="en-CA" w:eastAsia="ja-JP"/>
        </w:rPr>
        <w:t>, Y. He, K. Zhang, H. Liu, L. Zhang (</w:t>
      </w:r>
      <w:proofErr w:type="spellStart"/>
      <w:r w:rsidRPr="00D10639">
        <w:rPr>
          <w:lang w:val="en-CA" w:eastAsia="ja-JP"/>
        </w:rPr>
        <w:t>Bytedance</w:t>
      </w:r>
      <w:proofErr w:type="spellEnd"/>
      <w:r w:rsidRPr="00D10639">
        <w:rPr>
          <w:lang w:val="en-CA" w:eastAsia="ja-JP"/>
        </w:rPr>
        <w:t>)</w:t>
      </w:r>
    </w:p>
    <w:p w14:paraId="48D48C29" w14:textId="77777777" w:rsidR="00CB106D" w:rsidRPr="004E60FD" w:rsidRDefault="00CB106D" w:rsidP="00CB106D">
      <w:pPr>
        <w:rPr>
          <w:lang w:val="en-CA" w:eastAsia="ja-JP"/>
        </w:rPr>
      </w:pPr>
      <w:r w:rsidRPr="00D10639">
        <w:rPr>
          <w:lang w:val="en-CA" w:eastAsia="ja-JP"/>
        </w:rPr>
        <w:t>JVET-AD0235, "Non-EE2: Enhanced subblock-based motion compensation", L. Zhao, K. Zhang, L. Zhang (</w:t>
      </w:r>
      <w:proofErr w:type="spellStart"/>
      <w:r w:rsidRPr="00D10639">
        <w:rPr>
          <w:lang w:val="en-CA" w:eastAsia="ja-JP"/>
        </w:rPr>
        <w:t>Bytedance</w:t>
      </w:r>
      <w:proofErr w:type="spellEnd"/>
      <w:r w:rsidRPr="00D10639">
        <w:rPr>
          <w:lang w:val="en-CA" w:eastAsia="ja-JP"/>
        </w:rPr>
        <w:t>)</w:t>
      </w:r>
    </w:p>
    <w:p w14:paraId="1D11E0E1" w14:textId="77777777" w:rsidR="00CB106D" w:rsidRDefault="00CB106D" w:rsidP="00CB106D">
      <w:pPr>
        <w:pStyle w:val="Heading2"/>
        <w:rPr>
          <w:lang w:val="en-CA" w:eastAsia="ja-JP"/>
        </w:rPr>
      </w:pPr>
      <w:r>
        <w:rPr>
          <w:lang w:val="en-CA" w:eastAsia="ja-JP"/>
        </w:rPr>
        <w:t>RPR (1)</w:t>
      </w:r>
    </w:p>
    <w:p w14:paraId="51ECE55D" w14:textId="77777777" w:rsidR="00CB106D" w:rsidRDefault="00CB106D" w:rsidP="00CB106D">
      <w:pPr>
        <w:rPr>
          <w:lang w:val="en-CA" w:eastAsia="ja-JP"/>
        </w:rPr>
      </w:pPr>
      <w:r w:rsidRPr="0070602E">
        <w:rPr>
          <w:lang w:val="en-CA" w:eastAsia="ja-JP"/>
        </w:rPr>
        <w:t>JVET-AD0169, "AHG12: RPR filters for scale factors below 1.5x", J. Samuelsson-Allendes, S. Deshpande (Sharp)</w:t>
      </w:r>
    </w:p>
    <w:p w14:paraId="08280185" w14:textId="77777777" w:rsidR="00CB106D" w:rsidRDefault="00CB106D" w:rsidP="00CB106D">
      <w:pPr>
        <w:pStyle w:val="Heading2"/>
        <w:rPr>
          <w:lang w:val="en-CA" w:eastAsia="ja-JP"/>
        </w:rPr>
      </w:pPr>
      <w:r>
        <w:rPr>
          <w:lang w:val="en-CA" w:eastAsia="ja-JP"/>
        </w:rPr>
        <w:lastRenderedPageBreak/>
        <w:t>Partitioning (2)</w:t>
      </w:r>
    </w:p>
    <w:p w14:paraId="01CF11E7" w14:textId="77777777" w:rsidR="00CB106D" w:rsidRPr="0070602E" w:rsidRDefault="00CB106D" w:rsidP="00CB106D">
      <w:pPr>
        <w:rPr>
          <w:lang w:val="en-CA" w:eastAsia="ja-JP"/>
        </w:rPr>
      </w:pPr>
      <w:r w:rsidRPr="0070602E">
        <w:rPr>
          <w:lang w:val="en-CA" w:eastAsia="ja-JP"/>
        </w:rPr>
        <w:t xml:space="preserve">JVET-AD0130, "AhG12: On ECM partitioning prediction", G. Laroche, P. </w:t>
      </w:r>
      <w:proofErr w:type="spellStart"/>
      <w:r w:rsidRPr="0070602E">
        <w:rPr>
          <w:lang w:val="en-CA" w:eastAsia="ja-JP"/>
        </w:rPr>
        <w:t>Onno</w:t>
      </w:r>
      <w:proofErr w:type="spellEnd"/>
      <w:r w:rsidRPr="0070602E">
        <w:rPr>
          <w:lang w:val="en-CA" w:eastAsia="ja-JP"/>
        </w:rPr>
        <w:t xml:space="preserve"> (Canon)</w:t>
      </w:r>
    </w:p>
    <w:p w14:paraId="7FEE8270" w14:textId="77777777" w:rsidR="00CB106D" w:rsidRPr="003E0372" w:rsidRDefault="00CB106D" w:rsidP="00CB106D">
      <w:pPr>
        <w:rPr>
          <w:lang w:val="en-CA" w:eastAsia="ja-JP"/>
        </w:rPr>
      </w:pPr>
      <w:r w:rsidRPr="0070602E">
        <w:rPr>
          <w:lang w:val="en-CA" w:eastAsia="ja-JP"/>
        </w:rPr>
        <w:t>JVET-AD0185, "Non-EE2: ISP Extension for Chroma", W. Jia, K. Zhang, Y. Wang, L. Zhang (</w:t>
      </w:r>
      <w:proofErr w:type="spellStart"/>
      <w:r w:rsidRPr="0070602E">
        <w:rPr>
          <w:lang w:val="en-CA" w:eastAsia="ja-JP"/>
        </w:rPr>
        <w:t>Bytedance</w:t>
      </w:r>
      <w:proofErr w:type="spellEnd"/>
      <w:r w:rsidRPr="0070602E">
        <w:rPr>
          <w:lang w:val="en-CA" w:eastAsia="ja-JP"/>
        </w:rPr>
        <w:t>)</w:t>
      </w:r>
    </w:p>
    <w:p w14:paraId="7C0EF361" w14:textId="77777777" w:rsidR="00CB106D" w:rsidRDefault="00CB106D" w:rsidP="00CB106D">
      <w:pPr>
        <w:pStyle w:val="Heading2"/>
        <w:rPr>
          <w:lang w:val="en-CA" w:eastAsia="ja-JP"/>
        </w:rPr>
      </w:pPr>
      <w:r>
        <w:rPr>
          <w:lang w:val="en-CA" w:eastAsia="ja-JP"/>
        </w:rPr>
        <w:t>In Loop Filters (4)</w:t>
      </w:r>
    </w:p>
    <w:p w14:paraId="649BC859" w14:textId="77777777" w:rsidR="00CB106D" w:rsidRPr="0070602E" w:rsidRDefault="00CB106D" w:rsidP="00CB106D">
      <w:pPr>
        <w:rPr>
          <w:lang w:val="en-CA" w:eastAsia="ja-JP"/>
        </w:rPr>
      </w:pPr>
      <w:r w:rsidRPr="0070602E">
        <w:rPr>
          <w:lang w:val="en-CA" w:eastAsia="ja-JP"/>
        </w:rPr>
        <w:t xml:space="preserve">JVET-AD0218, "AHG12: CCSAO with extended edge classifiers and history offsets", C.-W. </w:t>
      </w:r>
      <w:proofErr w:type="spellStart"/>
      <w:r w:rsidRPr="0070602E">
        <w:rPr>
          <w:lang w:val="en-CA" w:eastAsia="ja-JP"/>
        </w:rPr>
        <w:t>Kuo</w:t>
      </w:r>
      <w:proofErr w:type="spellEnd"/>
      <w:r w:rsidRPr="0070602E">
        <w:rPr>
          <w:lang w:val="en-CA" w:eastAsia="ja-JP"/>
        </w:rPr>
        <w:t xml:space="preserve">, X. Xiu, W. Chen, H.-J. </w:t>
      </w:r>
      <w:proofErr w:type="spellStart"/>
      <w:r w:rsidRPr="0070602E">
        <w:rPr>
          <w:lang w:val="en-CA" w:eastAsia="ja-JP"/>
        </w:rPr>
        <w:t>Jhu</w:t>
      </w:r>
      <w:proofErr w:type="spellEnd"/>
      <w:r w:rsidRPr="0070602E">
        <w:rPr>
          <w:lang w:val="en-CA" w:eastAsia="ja-JP"/>
        </w:rPr>
        <w:t>, N. Yan, C. Ma, X. Wang (Kwai)</w:t>
      </w:r>
    </w:p>
    <w:p w14:paraId="4761DEC4" w14:textId="77777777" w:rsidR="00CB106D" w:rsidRPr="0070602E" w:rsidRDefault="00CB106D" w:rsidP="00CB106D">
      <w:pPr>
        <w:rPr>
          <w:lang w:val="en-CA" w:eastAsia="ja-JP"/>
        </w:rPr>
      </w:pPr>
      <w:r w:rsidRPr="0070602E">
        <w:rPr>
          <w:lang w:val="en-CA" w:eastAsia="ja-JP"/>
        </w:rPr>
        <w:t>JVET-AD0220, "Non-EE2: Improved fixed filters for ALF", M. Karczewicz, N. Hu, V. Seregin (Qualcomm)</w:t>
      </w:r>
    </w:p>
    <w:p w14:paraId="10ABD647" w14:textId="77777777" w:rsidR="00CB106D" w:rsidRPr="0070602E" w:rsidRDefault="00CB106D" w:rsidP="00CB106D">
      <w:pPr>
        <w:rPr>
          <w:lang w:val="en-CA" w:eastAsia="ja-JP"/>
        </w:rPr>
      </w:pPr>
      <w:r w:rsidRPr="0070602E">
        <w:rPr>
          <w:lang w:val="en-CA" w:eastAsia="ja-JP"/>
        </w:rPr>
        <w:t>JVET-AD0234, "Non-EE2: Extensions of Residual-based Taps in ALF and CCALF", W. Yin, K. Zhang, L. Zhang (</w:t>
      </w:r>
      <w:proofErr w:type="spellStart"/>
      <w:r w:rsidRPr="0070602E">
        <w:rPr>
          <w:lang w:val="en-CA" w:eastAsia="ja-JP"/>
        </w:rPr>
        <w:t>Bytedance</w:t>
      </w:r>
      <w:proofErr w:type="spellEnd"/>
      <w:r w:rsidRPr="0070602E">
        <w:rPr>
          <w:lang w:val="en-CA" w:eastAsia="ja-JP"/>
        </w:rPr>
        <w:t>)</w:t>
      </w:r>
    </w:p>
    <w:p w14:paraId="2B4829CD" w14:textId="77777777" w:rsidR="00CB106D" w:rsidRPr="003E0372" w:rsidRDefault="00CB106D" w:rsidP="00CB106D">
      <w:pPr>
        <w:rPr>
          <w:lang w:val="en-CA" w:eastAsia="ja-JP"/>
        </w:rPr>
      </w:pPr>
      <w:r w:rsidRPr="0070602E">
        <w:rPr>
          <w:lang w:val="en-CA" w:eastAsia="ja-JP"/>
        </w:rPr>
        <w:t>JVET-AD0236, "Non-EE2: On Classification of In-Loop Filters", W. Yin, K. Zhang, L. Zhang (</w:t>
      </w:r>
      <w:proofErr w:type="spellStart"/>
      <w:r w:rsidRPr="0070602E">
        <w:rPr>
          <w:lang w:val="en-CA" w:eastAsia="ja-JP"/>
        </w:rPr>
        <w:t>Bytedance</w:t>
      </w:r>
      <w:proofErr w:type="spellEnd"/>
      <w:r w:rsidRPr="0070602E">
        <w:rPr>
          <w:lang w:val="en-CA" w:eastAsia="ja-JP"/>
        </w:rPr>
        <w:t>)</w:t>
      </w:r>
    </w:p>
    <w:p w14:paraId="0A78664E" w14:textId="77777777" w:rsidR="00CB106D" w:rsidRDefault="00CB106D" w:rsidP="00CB106D">
      <w:pPr>
        <w:pStyle w:val="Heading2"/>
        <w:rPr>
          <w:lang w:val="en-CA" w:eastAsia="ja-JP"/>
        </w:rPr>
      </w:pPr>
      <w:r>
        <w:rPr>
          <w:lang w:val="en-CA" w:eastAsia="ja-JP"/>
        </w:rPr>
        <w:t>Transform (3)</w:t>
      </w:r>
    </w:p>
    <w:p w14:paraId="47F98717" w14:textId="77777777" w:rsidR="00CB106D" w:rsidRPr="0053551A" w:rsidRDefault="00CB106D" w:rsidP="00CB106D">
      <w:pPr>
        <w:rPr>
          <w:lang w:val="en-CA" w:eastAsia="ja-JP"/>
        </w:rPr>
      </w:pPr>
      <w:r w:rsidRPr="0053551A">
        <w:rPr>
          <w:lang w:val="en-CA" w:eastAsia="ja-JP"/>
        </w:rPr>
        <w:t xml:space="preserve">JVET-AD0172, " AHG12: Adaptation of LFNST/NSPT for low-delay configuration", C. </w:t>
      </w:r>
      <w:proofErr w:type="spellStart"/>
      <w:r w:rsidRPr="0053551A">
        <w:rPr>
          <w:lang w:val="en-CA" w:eastAsia="ja-JP"/>
        </w:rPr>
        <w:t>Bonnineau</w:t>
      </w:r>
      <w:proofErr w:type="spellEnd"/>
      <w:r w:rsidRPr="0053551A">
        <w:rPr>
          <w:lang w:val="en-CA" w:eastAsia="ja-JP"/>
        </w:rPr>
        <w:t xml:space="preserve">, F. Le </w:t>
      </w:r>
      <w:r>
        <w:rPr>
          <w:szCs w:val="22"/>
          <w:lang w:val="fr-FR"/>
        </w:rPr>
        <w:t>Léannec</w:t>
      </w:r>
      <w:r w:rsidRPr="0053551A">
        <w:rPr>
          <w:lang w:val="en-CA" w:eastAsia="ja-JP"/>
        </w:rPr>
        <w:t>, K. Naser, T. Poirier, S. Puri (</w:t>
      </w:r>
      <w:proofErr w:type="spellStart"/>
      <w:r w:rsidRPr="0053551A">
        <w:rPr>
          <w:lang w:val="en-CA" w:eastAsia="ja-JP"/>
        </w:rPr>
        <w:t>InterDigital</w:t>
      </w:r>
      <w:proofErr w:type="spellEnd"/>
      <w:r w:rsidRPr="0053551A">
        <w:rPr>
          <w:lang w:val="en-CA" w:eastAsia="ja-JP"/>
        </w:rPr>
        <w:t>)</w:t>
      </w:r>
    </w:p>
    <w:p w14:paraId="4AC06581" w14:textId="77777777" w:rsidR="00CB106D" w:rsidRPr="0053551A" w:rsidRDefault="00CB106D" w:rsidP="00CB106D">
      <w:pPr>
        <w:rPr>
          <w:lang w:val="en-CA" w:eastAsia="ja-JP"/>
        </w:rPr>
      </w:pPr>
      <w:r w:rsidRPr="0053551A">
        <w:rPr>
          <w:lang w:val="en-CA" w:eastAsia="ja-JP"/>
        </w:rPr>
        <w:t>JVET-AD0187, " Non-EE2: On large NSPT", M. Koo, J. Zhao, J. Lim, S. Kim (LGE)</w:t>
      </w:r>
    </w:p>
    <w:p w14:paraId="5202F222" w14:textId="77777777" w:rsidR="00CB106D" w:rsidRPr="003E0372" w:rsidRDefault="00CB106D" w:rsidP="00CB106D">
      <w:pPr>
        <w:rPr>
          <w:lang w:val="en-CA" w:eastAsia="ja-JP"/>
        </w:rPr>
      </w:pPr>
      <w:r w:rsidRPr="0053551A">
        <w:rPr>
          <w:lang w:val="en-CA" w:eastAsia="ja-JP"/>
        </w:rPr>
        <w:t xml:space="preserve">JVET-AD0200, " EE2-related: </w:t>
      </w:r>
      <w:proofErr w:type="spellStart"/>
      <w:r w:rsidRPr="0053551A">
        <w:rPr>
          <w:lang w:val="en-CA" w:eastAsia="ja-JP"/>
        </w:rPr>
        <w:t>InterMTS</w:t>
      </w:r>
      <w:proofErr w:type="spellEnd"/>
      <w:r w:rsidRPr="0053551A">
        <w:rPr>
          <w:lang w:val="en-CA" w:eastAsia="ja-JP"/>
        </w:rPr>
        <w:t xml:space="preserve"> for IBC and </w:t>
      </w:r>
      <w:proofErr w:type="spellStart"/>
      <w:r w:rsidRPr="0053551A">
        <w:rPr>
          <w:lang w:val="en-CA" w:eastAsia="ja-JP"/>
        </w:rPr>
        <w:t>IntraTMP</w:t>
      </w:r>
      <w:proofErr w:type="spellEnd"/>
      <w:r w:rsidRPr="0053551A">
        <w:rPr>
          <w:lang w:val="en-CA" w:eastAsia="ja-JP"/>
        </w:rPr>
        <w:t>", P. Garus, M. Coban, B. Ray, V. Seregin, M. Karczewicz (Qualcomm)</w:t>
      </w:r>
    </w:p>
    <w:p w14:paraId="560FEE3F" w14:textId="77777777" w:rsidR="00CB106D" w:rsidRDefault="00CB106D" w:rsidP="00CB106D">
      <w:pPr>
        <w:pStyle w:val="Heading2"/>
        <w:rPr>
          <w:lang w:val="en-CA" w:eastAsia="ja-JP"/>
        </w:rPr>
      </w:pPr>
      <w:r>
        <w:rPr>
          <w:lang w:val="en-CA" w:eastAsia="ja-JP"/>
        </w:rPr>
        <w:t>Coefficients and Entropy Coding (3)</w:t>
      </w:r>
    </w:p>
    <w:p w14:paraId="3C33D64E" w14:textId="77777777" w:rsidR="00CB106D" w:rsidRPr="0053551A" w:rsidRDefault="00CB106D" w:rsidP="00CB106D">
      <w:pPr>
        <w:rPr>
          <w:lang w:val="en-CA" w:eastAsia="ja-JP"/>
        </w:rPr>
      </w:pPr>
      <w:r w:rsidRPr="0053551A">
        <w:rPr>
          <w:lang w:val="en-CA" w:eastAsia="ja-JP"/>
        </w:rPr>
        <w:t>JVET-AD0204, "AHG12: Context modeling for transform coefficients for LFNST/NSPT", P. Nikitin, M. Coban, B. Ray, V. Seregin, M. Karczewicz (Qualcomm)</w:t>
      </w:r>
    </w:p>
    <w:p w14:paraId="2BB14BFF" w14:textId="77777777" w:rsidR="00CB106D" w:rsidRPr="0053551A" w:rsidRDefault="00CB106D" w:rsidP="00CB106D">
      <w:pPr>
        <w:rPr>
          <w:lang w:val="en-CA" w:eastAsia="ja-JP"/>
        </w:rPr>
      </w:pPr>
      <w:r w:rsidRPr="0053551A">
        <w:rPr>
          <w:lang w:val="en-CA" w:eastAsia="ja-JP"/>
        </w:rPr>
        <w:t xml:space="preserve">JVET-AD0251, "AhG12: Shifting Quantizer Center", M. </w:t>
      </w:r>
      <w:proofErr w:type="spellStart"/>
      <w:r w:rsidRPr="0053551A">
        <w:rPr>
          <w:lang w:val="en-CA" w:eastAsia="ja-JP"/>
        </w:rPr>
        <w:t>Balcilar</w:t>
      </w:r>
      <w:proofErr w:type="spellEnd"/>
      <w:r w:rsidRPr="0053551A">
        <w:rPr>
          <w:lang w:val="en-CA" w:eastAsia="ja-JP"/>
        </w:rPr>
        <w:t xml:space="preserve">, K. Naser, F. Galpin, F. Le </w:t>
      </w:r>
      <w:r>
        <w:rPr>
          <w:szCs w:val="22"/>
          <w:lang w:val="fr-FR"/>
        </w:rPr>
        <w:t>Léannec</w:t>
      </w:r>
      <w:r w:rsidRPr="0053551A">
        <w:rPr>
          <w:lang w:val="en-CA" w:eastAsia="ja-JP"/>
        </w:rPr>
        <w:t xml:space="preserve"> (</w:t>
      </w:r>
      <w:proofErr w:type="spellStart"/>
      <w:r w:rsidRPr="0053551A">
        <w:rPr>
          <w:lang w:val="en-CA" w:eastAsia="ja-JP"/>
        </w:rPr>
        <w:t>InterDigital</w:t>
      </w:r>
      <w:proofErr w:type="spellEnd"/>
      <w:r w:rsidRPr="0053551A">
        <w:rPr>
          <w:lang w:val="en-CA" w:eastAsia="ja-JP"/>
        </w:rPr>
        <w:t>)</w:t>
      </w:r>
    </w:p>
    <w:p w14:paraId="4BBD516C" w14:textId="77777777" w:rsidR="00CB106D" w:rsidRPr="001F3EA1" w:rsidRDefault="00CB106D" w:rsidP="00CB106D">
      <w:pPr>
        <w:rPr>
          <w:lang w:val="en-CA" w:eastAsia="ja-JP"/>
        </w:rPr>
      </w:pPr>
      <w:r w:rsidRPr="0053551A">
        <w:rPr>
          <w:lang w:val="en-CA" w:eastAsia="ja-JP"/>
        </w:rPr>
        <w:t>JVET-AD0206, "AHG 12: CABAC Initialization for GDR Pictures", S. Hong, L. Wang, K. Panusopone (Nokia)</w:t>
      </w:r>
    </w:p>
    <w:p w14:paraId="38E989A1" w14:textId="77777777" w:rsidR="00CB106D" w:rsidRDefault="00CB106D" w:rsidP="00CB106D">
      <w:pPr>
        <w:pStyle w:val="Heading2"/>
        <w:rPr>
          <w:lang w:val="en-CA" w:eastAsia="ja-JP"/>
        </w:rPr>
      </w:pPr>
      <w:r>
        <w:rPr>
          <w:lang w:val="en-CA" w:eastAsia="ja-JP"/>
        </w:rPr>
        <w:t>Other (5)</w:t>
      </w:r>
    </w:p>
    <w:p w14:paraId="7251C6D1" w14:textId="77777777" w:rsidR="00CB106D" w:rsidRPr="006173BA" w:rsidRDefault="00CB106D" w:rsidP="00CB106D">
      <w:pPr>
        <w:rPr>
          <w:lang w:val="en-CA" w:eastAsia="ja-JP"/>
        </w:rPr>
      </w:pPr>
      <w:r w:rsidRPr="006173BA">
        <w:rPr>
          <w:lang w:val="en-CA" w:eastAsia="ja-JP"/>
        </w:rPr>
        <w:t xml:space="preserve">JVET-AD0105, "Modifications of common test condition and ECM software", Y. </w:t>
      </w:r>
      <w:proofErr w:type="spellStart"/>
      <w:r w:rsidRPr="006173BA">
        <w:rPr>
          <w:lang w:val="en-CA" w:eastAsia="ja-JP"/>
        </w:rPr>
        <w:t>Yasugi</w:t>
      </w:r>
      <w:proofErr w:type="spellEnd"/>
      <w:r w:rsidRPr="006173BA">
        <w:rPr>
          <w:lang w:val="en-CA" w:eastAsia="ja-JP"/>
        </w:rPr>
        <w:t xml:space="preserve">, T. </w:t>
      </w:r>
      <w:proofErr w:type="spellStart"/>
      <w:r w:rsidRPr="006173BA">
        <w:rPr>
          <w:lang w:val="en-CA" w:eastAsia="ja-JP"/>
        </w:rPr>
        <w:t>Ikai</w:t>
      </w:r>
      <w:proofErr w:type="spellEnd"/>
      <w:r w:rsidRPr="006173BA">
        <w:rPr>
          <w:lang w:val="en-CA" w:eastAsia="ja-JP"/>
        </w:rPr>
        <w:t xml:space="preserve"> (Sharp)</w:t>
      </w:r>
    </w:p>
    <w:p w14:paraId="46453E41" w14:textId="77777777" w:rsidR="00CB106D" w:rsidRPr="006173BA" w:rsidRDefault="00CB106D" w:rsidP="00CB106D">
      <w:pPr>
        <w:rPr>
          <w:lang w:val="en-CA" w:eastAsia="ja-JP"/>
        </w:rPr>
      </w:pPr>
      <w:r w:rsidRPr="006173BA">
        <w:rPr>
          <w:lang w:val="en-CA" w:eastAsia="ja-JP"/>
        </w:rPr>
        <w:t xml:space="preserve">JVET-AD0128, "Ahg12: modified CTC proposal for low-delay configurations", F. Le </w:t>
      </w:r>
      <w:r>
        <w:rPr>
          <w:szCs w:val="22"/>
          <w:lang w:val="fr-FR"/>
        </w:rPr>
        <w:t>Léannec</w:t>
      </w:r>
      <w:r w:rsidRPr="006173BA">
        <w:rPr>
          <w:lang w:val="en-CA" w:eastAsia="ja-JP"/>
        </w:rPr>
        <w:t xml:space="preserve">, F. Galpin, K. Naser, T. Poirier, E. </w:t>
      </w:r>
      <w:r>
        <w:rPr>
          <w:szCs w:val="22"/>
          <w:lang w:val="en-CA"/>
        </w:rPr>
        <w:t>François</w:t>
      </w:r>
      <w:r w:rsidRPr="006173BA">
        <w:rPr>
          <w:lang w:val="en-CA" w:eastAsia="ja-JP"/>
        </w:rPr>
        <w:t xml:space="preserve"> (</w:t>
      </w:r>
      <w:proofErr w:type="spellStart"/>
      <w:r w:rsidRPr="006173BA">
        <w:rPr>
          <w:lang w:val="en-CA" w:eastAsia="ja-JP"/>
        </w:rPr>
        <w:t>InterDigital</w:t>
      </w:r>
      <w:proofErr w:type="spellEnd"/>
      <w:r w:rsidRPr="006173BA">
        <w:rPr>
          <w:lang w:val="en-CA" w:eastAsia="ja-JP"/>
        </w:rPr>
        <w:t>)</w:t>
      </w:r>
    </w:p>
    <w:p w14:paraId="6972270A" w14:textId="77777777" w:rsidR="00CB106D" w:rsidRPr="006173BA" w:rsidRDefault="00CB106D" w:rsidP="00CB106D">
      <w:pPr>
        <w:rPr>
          <w:lang w:val="en-CA" w:eastAsia="ja-JP"/>
        </w:rPr>
      </w:pPr>
      <w:r w:rsidRPr="006173BA">
        <w:rPr>
          <w:lang w:val="en-CA" w:eastAsia="ja-JP"/>
        </w:rPr>
        <w:t xml:space="preserve">JVET-AD0197, "EE2-related: Worst-Case Timing Reduction for ECM RA Simulations", M. </w:t>
      </w:r>
      <w:proofErr w:type="spellStart"/>
      <w:r w:rsidRPr="006173BA">
        <w:rPr>
          <w:lang w:val="en-CA" w:eastAsia="ja-JP"/>
        </w:rPr>
        <w:t>Salehifar</w:t>
      </w:r>
      <w:proofErr w:type="spellEnd"/>
      <w:r w:rsidRPr="006173BA">
        <w:rPr>
          <w:lang w:val="en-CA" w:eastAsia="ja-JP"/>
        </w:rPr>
        <w:t>, Y. Wang, Y. He, K. Zhang, L. Zhang (</w:t>
      </w:r>
      <w:proofErr w:type="spellStart"/>
      <w:r w:rsidRPr="006173BA">
        <w:rPr>
          <w:lang w:val="en-CA" w:eastAsia="ja-JP"/>
        </w:rPr>
        <w:t>Bytedance</w:t>
      </w:r>
      <w:proofErr w:type="spellEnd"/>
      <w:r w:rsidRPr="006173BA">
        <w:rPr>
          <w:lang w:val="en-CA" w:eastAsia="ja-JP"/>
        </w:rPr>
        <w:t>)</w:t>
      </w:r>
    </w:p>
    <w:p w14:paraId="5B50AC42" w14:textId="77777777" w:rsidR="00CB106D" w:rsidRPr="006173BA" w:rsidRDefault="00CB106D" w:rsidP="00CB106D">
      <w:pPr>
        <w:rPr>
          <w:lang w:val="en-CA" w:eastAsia="ja-JP"/>
        </w:rPr>
      </w:pPr>
      <w:r w:rsidRPr="006173BA">
        <w:rPr>
          <w:lang w:val="en-CA" w:eastAsia="ja-JP"/>
        </w:rPr>
        <w:t>JVET-AD0229, "AHG4/AHG12/AHG7: Mixed-Content Sequences for ECM CTC or Tool Assessment", X. Li (Google), Z. Deng, K. Zhang, L. Zhang (</w:t>
      </w:r>
      <w:proofErr w:type="spellStart"/>
      <w:r w:rsidRPr="006173BA">
        <w:rPr>
          <w:lang w:val="en-CA" w:eastAsia="ja-JP"/>
        </w:rPr>
        <w:t>Bytedance</w:t>
      </w:r>
      <w:proofErr w:type="spellEnd"/>
      <w:r w:rsidRPr="006173BA">
        <w:rPr>
          <w:lang w:val="en-CA" w:eastAsia="ja-JP"/>
        </w:rPr>
        <w:t>)</w:t>
      </w:r>
    </w:p>
    <w:p w14:paraId="40ED42F5" w14:textId="77777777" w:rsidR="00CB106D" w:rsidRPr="003E0372" w:rsidRDefault="00CB106D" w:rsidP="00CB106D">
      <w:pPr>
        <w:rPr>
          <w:lang w:val="en-CA" w:eastAsia="ja-JP"/>
        </w:rPr>
      </w:pPr>
      <w:r w:rsidRPr="006173BA">
        <w:rPr>
          <w:lang w:val="en-CA" w:eastAsia="ja-JP"/>
        </w:rPr>
        <w:t xml:space="preserve">JVET-AD0242, "On Common Test Conditions document", R. </w:t>
      </w:r>
      <w:proofErr w:type="spellStart"/>
      <w:r w:rsidRPr="006173BA">
        <w:rPr>
          <w:lang w:val="en-CA" w:eastAsia="ja-JP"/>
        </w:rPr>
        <w:t>Chernyak</w:t>
      </w:r>
      <w:proofErr w:type="spellEnd"/>
      <w:r w:rsidRPr="006173BA">
        <w:rPr>
          <w:lang w:val="en-CA" w:eastAsia="ja-JP"/>
        </w:rPr>
        <w:t>, L.-F. Chen, X. Xu, S. Liu (Tencent)</w:t>
      </w:r>
    </w:p>
    <w:p w14:paraId="692E88D1" w14:textId="77777777" w:rsidR="00CB106D" w:rsidRDefault="00CB106D" w:rsidP="00CB106D">
      <w:pPr>
        <w:pStyle w:val="Heading1"/>
        <w:rPr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3943B5A2" w14:textId="77777777" w:rsidR="00CB106D" w:rsidRDefault="00CB106D" w:rsidP="00CB106D">
      <w:pPr>
        <w:spacing w:before="120" w:after="120"/>
        <w:rPr>
          <w:szCs w:val="22"/>
        </w:rPr>
      </w:pPr>
      <w:r>
        <w:rPr>
          <w:szCs w:val="22"/>
        </w:rPr>
        <w:t>The AHG recommends to:</w:t>
      </w:r>
    </w:p>
    <w:p w14:paraId="759BDD6B" w14:textId="77777777" w:rsidR="00CB106D" w:rsidRDefault="00CB106D" w:rsidP="00CB106D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120" w:after="120"/>
        <w:ind w:leftChars="0"/>
        <w:contextualSpacing/>
      </w:pPr>
      <w:r>
        <w:lastRenderedPageBreak/>
        <w:t xml:space="preserve">To review all the related contributions. </w:t>
      </w:r>
    </w:p>
    <w:p w14:paraId="32EAF635" w14:textId="77777777" w:rsidR="007F1F8B" w:rsidRPr="005B217D" w:rsidRDefault="007F1F8B" w:rsidP="00CB106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F7A4E" w14:textId="77777777" w:rsidR="00F7183F" w:rsidRDefault="00F7183F">
      <w:r>
        <w:separator/>
      </w:r>
    </w:p>
  </w:endnote>
  <w:endnote w:type="continuationSeparator" w:id="0">
    <w:p w14:paraId="30370D18" w14:textId="77777777" w:rsidR="00F7183F" w:rsidRDefault="00F7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62C7F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114A">
      <w:rPr>
        <w:rStyle w:val="PageNumber"/>
        <w:noProof/>
      </w:rPr>
      <w:t>2023-04-19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7AE1C" w14:textId="77777777" w:rsidR="00F7183F" w:rsidRDefault="00F7183F">
      <w:r>
        <w:separator/>
      </w:r>
    </w:p>
  </w:footnote>
  <w:footnote w:type="continuationSeparator" w:id="0">
    <w:p w14:paraId="43D9569D" w14:textId="77777777" w:rsidR="00F7183F" w:rsidRDefault="00F71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782881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6620180">
    <w:abstractNumId w:val="11"/>
  </w:num>
  <w:num w:numId="3" w16cid:durableId="2052218330">
    <w:abstractNumId w:val="10"/>
  </w:num>
  <w:num w:numId="4" w16cid:durableId="44835803">
    <w:abstractNumId w:val="8"/>
  </w:num>
  <w:num w:numId="5" w16cid:durableId="1630358036">
    <w:abstractNumId w:val="9"/>
  </w:num>
  <w:num w:numId="6" w16cid:durableId="1133595753">
    <w:abstractNumId w:val="5"/>
  </w:num>
  <w:num w:numId="7" w16cid:durableId="846016151">
    <w:abstractNumId w:val="7"/>
  </w:num>
  <w:num w:numId="8" w16cid:durableId="1335454746">
    <w:abstractNumId w:val="5"/>
  </w:num>
  <w:num w:numId="9" w16cid:durableId="855076103">
    <w:abstractNumId w:val="2"/>
  </w:num>
  <w:num w:numId="10" w16cid:durableId="938415673">
    <w:abstractNumId w:val="4"/>
  </w:num>
  <w:num w:numId="11" w16cid:durableId="1793983404">
    <w:abstractNumId w:val="3"/>
  </w:num>
  <w:num w:numId="12" w16cid:durableId="34547458">
    <w:abstractNumId w:val="1"/>
  </w:num>
  <w:num w:numId="13" w16cid:durableId="19349702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C89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14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517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1A31"/>
    <w:rsid w:val="00414101"/>
    <w:rsid w:val="004219CF"/>
    <w:rsid w:val="004234F0"/>
    <w:rsid w:val="00427EEC"/>
    <w:rsid w:val="00433DDB"/>
    <w:rsid w:val="00435A29"/>
    <w:rsid w:val="00437619"/>
    <w:rsid w:val="00465A1E"/>
    <w:rsid w:val="00486023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0975"/>
    <w:rsid w:val="00567EC7"/>
    <w:rsid w:val="00570013"/>
    <w:rsid w:val="005753EC"/>
    <w:rsid w:val="005801A2"/>
    <w:rsid w:val="00585C33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643D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20D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6645"/>
    <w:rsid w:val="00C90650"/>
    <w:rsid w:val="00C97D78"/>
    <w:rsid w:val="00CA6C65"/>
    <w:rsid w:val="00CB106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2F0E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7C3"/>
    <w:rsid w:val="00F601A0"/>
    <w:rsid w:val="00F712E9"/>
    <w:rsid w:val="00F7183F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B106D"/>
    <w:pPr>
      <w:ind w:leftChars="400" w:left="840"/>
      <w:textAlignment w:val="auto"/>
    </w:pPr>
    <w:rPr>
      <w:rFonts w:eastAsiaTheme="minorEastAsia"/>
    </w:rPr>
  </w:style>
  <w:style w:type="table" w:styleId="GridTable1Light">
    <w:name w:val="Grid Table 1 Light"/>
    <w:basedOn w:val="TableNormal"/>
    <w:uiPriority w:val="46"/>
    <w:rsid w:val="00CB106D"/>
    <w:rPr>
      <w:rFonts w:eastAsiaTheme="minorEastAsia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google.co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enjamin.bross@hhi.fraunhofer.de" TargetMode="External"/><Relationship Id="rId17" Type="http://schemas.openxmlformats.org/officeDocument/2006/relationships/hyperlink" Target="mailto:jvet@lists.rwth-aachen.de" TargetMode="External"/><Relationship Id="rId2" Type="http://schemas.openxmlformats.org/officeDocument/2006/relationships/styles" Target="styles.xml"/><Relationship Id="rId16" Type="http://schemas.openxmlformats.org/officeDocument/2006/relationships/hyperlink" Target="mailto:haitao.yang@huawei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aram.naser@interdigital.com" TargetMode="External"/><Relationship Id="rId10" Type="http://schemas.openxmlformats.org/officeDocument/2006/relationships/hyperlink" Target="mailto:yan.ye@alibaba-inc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hyperlink" Target="mailto:chernyak@global.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1553</Words>
  <Characters>9602</Characters>
  <Application>Microsoft Office Word</Application>
  <DocSecurity>0</DocSecurity>
  <Lines>80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Marta Karczewicz</cp:lastModifiedBy>
  <cp:revision>18</cp:revision>
  <cp:lastPrinted>1900-01-01T08:00:00Z</cp:lastPrinted>
  <dcterms:created xsi:type="dcterms:W3CDTF">2022-05-18T09:53:00Z</dcterms:created>
  <dcterms:modified xsi:type="dcterms:W3CDTF">2023-04-19T20:20:00Z</dcterms:modified>
</cp:coreProperties>
</file>