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DE41025" w:rsidR="00E61DAC" w:rsidRPr="005B217D" w:rsidRDefault="001E7677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3158F7F" w:rsidR="008A4B4C" w:rsidRPr="005B217D" w:rsidRDefault="00E61DAC" w:rsidP="00B8632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E7677">
              <w:rPr>
                <w:lang w:val="en-CA"/>
              </w:rPr>
              <w:t>O</w:t>
            </w:r>
            <w:r w:rsidR="00B86321">
              <w:rPr>
                <w:lang w:val="en-CA"/>
              </w:rPr>
              <w:t>1147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  <w:bookmarkStart w:id="0" w:name="_GoBack"/>
      <w:bookmarkEnd w:id="0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158F3FB" w:rsidR="00E61DAC" w:rsidRPr="005B217D" w:rsidRDefault="00C14548" w:rsidP="00C1454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of </w:t>
            </w:r>
            <w:r w:rsidR="001242ED">
              <w:rPr>
                <w:b/>
                <w:szCs w:val="22"/>
                <w:lang w:val="en-CA"/>
              </w:rPr>
              <w:t>CE3-3.2.1</w:t>
            </w:r>
            <w:r w:rsidR="00060CE5">
              <w:rPr>
                <w:b/>
                <w:szCs w:val="22"/>
                <w:lang w:val="en-CA"/>
              </w:rPr>
              <w:t xml:space="preserve"> additional tests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6CE82A2" w:rsidR="00E61DAC" w:rsidRPr="005B217D" w:rsidRDefault="00C1454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B767E5C" w:rsidR="00E61DAC" w:rsidRPr="005B217D" w:rsidRDefault="009459D9" w:rsidP="00C1454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Steve Keating</w:t>
            </w:r>
            <w:r w:rsidR="00546801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3858575" w14:textId="2BDA4C6A" w:rsidR="00E61DAC" w:rsidRDefault="00F60D3F" w:rsidP="009459D9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9459D9" w:rsidRPr="00410F97">
                <w:rPr>
                  <w:rStyle w:val="Hyperlink"/>
                  <w:szCs w:val="22"/>
                  <w:lang w:val="en-CA"/>
                </w:rPr>
                <w:t>steve.keating@sony.com</w:t>
              </w:r>
            </w:hyperlink>
            <w:r w:rsidR="00546801">
              <w:rPr>
                <w:rStyle w:val="Hyperlink"/>
                <w:szCs w:val="22"/>
                <w:lang w:val="en-CA"/>
              </w:rPr>
              <w:br/>
            </w:r>
          </w:p>
          <w:p w14:paraId="32C2ABFD" w14:textId="1B7ADD39" w:rsidR="009459D9" w:rsidRPr="005B217D" w:rsidRDefault="009459D9" w:rsidP="009459D9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45DCAB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DE2286" w:rsidR="00E61DAC" w:rsidRPr="005B217D" w:rsidRDefault="009459D9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Europe</w:t>
            </w:r>
            <w:r w:rsidR="00FE23E2">
              <w:rPr>
                <w:szCs w:val="22"/>
                <w:lang w:val="en-CA"/>
              </w:rPr>
              <w:t xml:space="preserve"> BV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8170DA8" w14:textId="0B544850" w:rsidR="001242ED" w:rsidRDefault="00C14548" w:rsidP="001242ED">
      <w:pPr>
        <w:rPr>
          <w:szCs w:val="22"/>
          <w:lang w:val="en-CA"/>
        </w:rPr>
      </w:pPr>
      <w:r>
        <w:rPr>
          <w:szCs w:val="22"/>
          <w:lang w:val="en-CA"/>
        </w:rPr>
        <w:t>This contribution reports cross-check results of the additional results CE3-3.2.1a, CE3-3.2.3a, CE3-3.2.5</w:t>
      </w:r>
      <w:r w:rsidR="004259D2">
        <w:rPr>
          <w:szCs w:val="22"/>
          <w:lang w:val="en-CA"/>
        </w:rPr>
        <w:t>a reported in JVET_O0095-</w:t>
      </w:r>
      <w:r>
        <w:rPr>
          <w:szCs w:val="22"/>
          <w:lang w:val="en-CA"/>
        </w:rPr>
        <w:t xml:space="preserve">v2: removal of reference sample filtering for CCLM for all block sizes in dual tree case. </w:t>
      </w:r>
      <w:r>
        <w:rPr>
          <w:rFonts w:hint="eastAsia"/>
          <w:lang w:val="en-CA" w:eastAsia="ja-JP"/>
        </w:rPr>
        <w:t>The simulation was conducted with VTM-</w:t>
      </w:r>
      <w:r>
        <w:rPr>
          <w:lang w:val="en-CA" w:eastAsia="ja-JP"/>
        </w:rPr>
        <w:t>5</w:t>
      </w:r>
      <w:r>
        <w:rPr>
          <w:rFonts w:hint="eastAsia"/>
          <w:lang w:val="en-CA" w:eastAsia="ja-JP"/>
        </w:rPr>
        <w:t>.0 under Common Test Conditions</w:t>
      </w:r>
      <w:r w:rsidR="004259D2">
        <w:rPr>
          <w:lang w:val="en-CA" w:eastAsia="ja-JP"/>
        </w:rPr>
        <w:t xml:space="preserve"> [2]</w:t>
      </w:r>
      <w:r>
        <w:rPr>
          <w:rFonts w:hint="eastAsia"/>
          <w:lang w:val="en-CA" w:eastAsia="ja-JP"/>
        </w:rPr>
        <w:t>.</w:t>
      </w:r>
      <w:r>
        <w:rPr>
          <w:lang w:val="en-CA" w:eastAsia="ja-JP"/>
        </w:rPr>
        <w:t xml:space="preserve">  I</w:t>
      </w:r>
      <w:r>
        <w:rPr>
          <w:rFonts w:hint="eastAsia"/>
          <w:lang w:val="en-CA" w:eastAsia="ja-JP"/>
        </w:rPr>
        <w:t xml:space="preserve">t was confirmed that the test results were matched with </w:t>
      </w:r>
      <w:r>
        <w:rPr>
          <w:lang w:val="en-CA" w:eastAsia="ja-JP"/>
        </w:rPr>
        <w:t>those</w:t>
      </w:r>
      <w:r>
        <w:rPr>
          <w:rFonts w:hint="eastAsia"/>
          <w:lang w:val="en-CA" w:eastAsia="ja-JP"/>
        </w:rPr>
        <w:t xml:space="preserve"> proponents provided although due to time constraints onl</w:t>
      </w:r>
      <w:r>
        <w:rPr>
          <w:lang w:val="en-CA" w:eastAsia="ja-JP"/>
        </w:rPr>
        <w:t>y partial results were tested.</w:t>
      </w:r>
    </w:p>
    <w:p w14:paraId="582A7F24" w14:textId="77777777" w:rsidR="00796120" w:rsidRPr="005B217D" w:rsidRDefault="00796120" w:rsidP="009234A5">
      <w:pPr>
        <w:rPr>
          <w:szCs w:val="22"/>
          <w:lang w:val="en-CA"/>
        </w:rPr>
      </w:pPr>
    </w:p>
    <w:p w14:paraId="7D2AC1F0" w14:textId="400A6128" w:rsidR="00745F6B" w:rsidRPr="005B217D" w:rsidRDefault="00C14548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FD1068D" w14:textId="1AA8555D" w:rsidR="00C14548" w:rsidRDefault="00C14548" w:rsidP="00C14548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The simulation was conducted with VTM-</w:t>
      </w:r>
      <w:r>
        <w:rPr>
          <w:szCs w:val="22"/>
          <w:lang w:val="en-CA" w:eastAsia="ja-JP"/>
        </w:rPr>
        <w:t>5</w:t>
      </w:r>
      <w:r>
        <w:rPr>
          <w:rFonts w:hint="eastAsia"/>
          <w:szCs w:val="22"/>
          <w:lang w:val="en-CA" w:eastAsia="ja-JP"/>
        </w:rPr>
        <w:t xml:space="preserve">.0 </w:t>
      </w:r>
      <w:r>
        <w:rPr>
          <w:szCs w:val="22"/>
          <w:lang w:val="en-CA" w:eastAsia="ja-JP"/>
        </w:rPr>
        <w:t>for AI classes B</w:t>
      </w:r>
      <w:proofErr w:type="gramStart"/>
      <w:r>
        <w:rPr>
          <w:szCs w:val="22"/>
          <w:lang w:val="en-CA" w:eastAsia="ja-JP"/>
        </w:rPr>
        <w:t>,C,D,E</w:t>
      </w:r>
      <w:proofErr w:type="gramEnd"/>
      <w:r>
        <w:rPr>
          <w:szCs w:val="22"/>
          <w:lang w:val="en-CA" w:eastAsia="ja-JP"/>
        </w:rPr>
        <w:t xml:space="preserve"> and RA classes B,C,D only under CTC</w:t>
      </w:r>
      <w:r>
        <w:rPr>
          <w:rFonts w:hint="eastAsia"/>
          <w:szCs w:val="22"/>
          <w:lang w:val="en-CA" w:eastAsia="ja-JP"/>
        </w:rPr>
        <w:t xml:space="preserve">. </w:t>
      </w:r>
      <w:r>
        <w:rPr>
          <w:szCs w:val="22"/>
          <w:lang w:val="en-CA" w:eastAsia="ja-JP"/>
        </w:rPr>
        <w:t>I</w:t>
      </w:r>
      <w:r>
        <w:rPr>
          <w:rFonts w:hint="eastAsia"/>
          <w:szCs w:val="22"/>
          <w:lang w:val="en-CA" w:eastAsia="ja-JP"/>
        </w:rPr>
        <w:t>t was confirmed that results</w:t>
      </w:r>
      <w:r>
        <w:rPr>
          <w:szCs w:val="22"/>
          <w:lang w:val="en-CA" w:eastAsia="ja-JP"/>
        </w:rPr>
        <w:t xml:space="preserve"> </w:t>
      </w:r>
      <w:r w:rsidR="004259D2">
        <w:rPr>
          <w:szCs w:val="22"/>
          <w:lang w:val="en-CA" w:eastAsia="ja-JP"/>
        </w:rPr>
        <w:t xml:space="preserve">(partial) </w:t>
      </w:r>
      <w:r>
        <w:rPr>
          <w:rFonts w:hint="eastAsia"/>
          <w:szCs w:val="22"/>
          <w:lang w:val="en-CA" w:eastAsia="ja-JP"/>
        </w:rPr>
        <w:t>were matched with those proponents provided.</w:t>
      </w:r>
    </w:p>
    <w:p w14:paraId="092D5DFE" w14:textId="2C7B8BA0" w:rsidR="004259D2" w:rsidRDefault="004259D2" w:rsidP="004259D2">
      <w:pPr>
        <w:rPr>
          <w:szCs w:val="22"/>
          <w:lang w:val="en-CA"/>
        </w:rPr>
      </w:pPr>
      <w:r>
        <w:rPr>
          <w:szCs w:val="22"/>
          <w:lang w:val="en-CA"/>
        </w:rPr>
        <w:t>For each of the tests the supplied specification text was checked against the description and the supplied code and no inconsistencies were found.</w:t>
      </w:r>
    </w:p>
    <w:p w14:paraId="57FFBE1E" w14:textId="77777777" w:rsidR="004259D2" w:rsidRDefault="004259D2" w:rsidP="00C14548">
      <w:pPr>
        <w:rPr>
          <w:szCs w:val="22"/>
          <w:lang w:val="en-CA" w:eastAsia="ja-JP"/>
        </w:rPr>
      </w:pPr>
    </w:p>
    <w:p w14:paraId="5A08C1CB" w14:textId="57E258EF" w:rsidR="003C3A6F" w:rsidRDefault="00C14548" w:rsidP="00C14548">
      <w:pPr>
        <w:pStyle w:val="Heading2"/>
        <w:rPr>
          <w:lang w:val="en-CA"/>
        </w:rPr>
      </w:pPr>
      <w:r>
        <w:rPr>
          <w:lang w:val="en-CA"/>
        </w:rPr>
        <w:t>Test 3.2.1a</w:t>
      </w:r>
    </w:p>
    <w:p w14:paraId="3FC682C1" w14:textId="77777777" w:rsidR="004630F4" w:rsidRDefault="004630F4" w:rsidP="004630F4">
      <w:pPr>
        <w:rPr>
          <w:szCs w:val="22"/>
          <w:lang w:val="en-CA"/>
        </w:rPr>
      </w:pPr>
    </w:p>
    <w:p w14:paraId="520211EC" w14:textId="493AAB94" w:rsidR="004630F4" w:rsidRDefault="004630F4" w:rsidP="004630F4">
      <w:pPr>
        <w:rPr>
          <w:szCs w:val="22"/>
          <w:lang w:val="en-CA"/>
        </w:rPr>
      </w:pPr>
      <w:r w:rsidRPr="004630F4">
        <w:rPr>
          <w:noProof/>
          <w:lang w:val="en-GB" w:eastAsia="en-GB"/>
        </w:rPr>
        <w:drawing>
          <wp:inline distT="0" distB="0" distL="0" distR="0" wp14:anchorId="1C24D537" wp14:editId="745A59F9">
            <wp:extent cx="4434840" cy="1767840"/>
            <wp:effectExtent l="0" t="0" r="3810" b="381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92F816" w14:textId="6AD52BFF" w:rsidR="004630F4" w:rsidRDefault="004630F4" w:rsidP="004630F4">
      <w:pPr>
        <w:rPr>
          <w:szCs w:val="22"/>
          <w:lang w:val="en-CA"/>
        </w:rPr>
      </w:pPr>
    </w:p>
    <w:p w14:paraId="356138EF" w14:textId="46841AEB" w:rsidR="004630F4" w:rsidRDefault="004630F4" w:rsidP="004630F4">
      <w:pPr>
        <w:rPr>
          <w:szCs w:val="22"/>
          <w:lang w:val="en-CA"/>
        </w:rPr>
      </w:pPr>
      <w:r w:rsidRPr="004630F4">
        <w:rPr>
          <w:noProof/>
          <w:lang w:val="en-GB" w:eastAsia="en-GB"/>
        </w:rPr>
        <w:lastRenderedPageBreak/>
        <w:drawing>
          <wp:inline distT="0" distB="0" distL="0" distR="0" wp14:anchorId="4DB1BFD2" wp14:editId="1647408D">
            <wp:extent cx="4434840" cy="1767840"/>
            <wp:effectExtent l="0" t="0" r="3810" b="381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50A8DF" w14:textId="77777777" w:rsidR="004630F4" w:rsidRDefault="004630F4" w:rsidP="004630F4">
      <w:pPr>
        <w:rPr>
          <w:szCs w:val="22"/>
          <w:lang w:val="en-CA"/>
        </w:rPr>
      </w:pPr>
    </w:p>
    <w:p w14:paraId="0D6B369A" w14:textId="22A8441B" w:rsidR="004630F4" w:rsidRDefault="004630F4" w:rsidP="004630F4">
      <w:pPr>
        <w:pStyle w:val="Heading2"/>
        <w:rPr>
          <w:lang w:val="en-CA"/>
        </w:rPr>
      </w:pPr>
      <w:r>
        <w:rPr>
          <w:lang w:val="en-CA"/>
        </w:rPr>
        <w:t>Test 3.2.3a</w:t>
      </w:r>
    </w:p>
    <w:p w14:paraId="34830D76" w14:textId="77777777" w:rsidR="004630F4" w:rsidRDefault="004630F4" w:rsidP="004630F4">
      <w:pPr>
        <w:rPr>
          <w:szCs w:val="22"/>
          <w:lang w:val="en-CA"/>
        </w:rPr>
      </w:pPr>
    </w:p>
    <w:p w14:paraId="3FC5FC83" w14:textId="0411FFED" w:rsidR="004630F4" w:rsidRDefault="004630F4" w:rsidP="004630F4">
      <w:pPr>
        <w:rPr>
          <w:szCs w:val="22"/>
          <w:lang w:val="en-CA"/>
        </w:rPr>
      </w:pPr>
      <w:r w:rsidRPr="004630F4">
        <w:rPr>
          <w:noProof/>
          <w:lang w:val="en-GB" w:eastAsia="en-GB"/>
        </w:rPr>
        <w:drawing>
          <wp:inline distT="0" distB="0" distL="0" distR="0" wp14:anchorId="3ABC2F37" wp14:editId="3B2B380C">
            <wp:extent cx="4434840" cy="1767840"/>
            <wp:effectExtent l="0" t="0" r="3810" b="381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93D93A" w14:textId="77777777" w:rsidR="004630F4" w:rsidRDefault="004630F4" w:rsidP="004630F4">
      <w:pPr>
        <w:rPr>
          <w:szCs w:val="22"/>
          <w:lang w:val="en-CA"/>
        </w:rPr>
      </w:pPr>
    </w:p>
    <w:p w14:paraId="138BC112" w14:textId="1951AD16" w:rsidR="004630F4" w:rsidRDefault="004630F4" w:rsidP="004630F4">
      <w:pPr>
        <w:rPr>
          <w:szCs w:val="22"/>
          <w:lang w:val="en-CA"/>
        </w:rPr>
      </w:pPr>
      <w:r w:rsidRPr="004630F4">
        <w:rPr>
          <w:noProof/>
          <w:lang w:val="en-GB" w:eastAsia="en-GB"/>
        </w:rPr>
        <w:drawing>
          <wp:inline distT="0" distB="0" distL="0" distR="0" wp14:anchorId="2F0938FC" wp14:editId="3811AE1F">
            <wp:extent cx="4434840" cy="1767840"/>
            <wp:effectExtent l="0" t="0" r="3810" b="381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69E5F4" w14:textId="77777777" w:rsidR="004630F4" w:rsidRDefault="004630F4" w:rsidP="004630F4">
      <w:pPr>
        <w:rPr>
          <w:szCs w:val="22"/>
          <w:lang w:val="en-CA"/>
        </w:rPr>
      </w:pPr>
    </w:p>
    <w:p w14:paraId="2E301294" w14:textId="5C635C91" w:rsidR="004630F4" w:rsidRDefault="004630F4" w:rsidP="004630F4">
      <w:pPr>
        <w:pStyle w:val="Heading2"/>
        <w:rPr>
          <w:lang w:val="en-CA"/>
        </w:rPr>
      </w:pPr>
      <w:r>
        <w:rPr>
          <w:lang w:val="en-CA"/>
        </w:rPr>
        <w:lastRenderedPageBreak/>
        <w:t>Test 3.2.5a</w:t>
      </w:r>
    </w:p>
    <w:p w14:paraId="577FC988" w14:textId="29ADE1FE" w:rsidR="004630F4" w:rsidRDefault="004630F4" w:rsidP="004630F4">
      <w:pPr>
        <w:rPr>
          <w:szCs w:val="22"/>
          <w:lang w:val="en-CA"/>
        </w:rPr>
      </w:pPr>
      <w:r w:rsidRPr="004630F4">
        <w:rPr>
          <w:noProof/>
          <w:lang w:val="en-GB" w:eastAsia="en-GB"/>
        </w:rPr>
        <w:drawing>
          <wp:inline distT="0" distB="0" distL="0" distR="0" wp14:anchorId="64E7514D" wp14:editId="4F5C797F">
            <wp:extent cx="4434840" cy="1767840"/>
            <wp:effectExtent l="0" t="0" r="3810" b="381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C3937C" w14:textId="77777777" w:rsidR="004630F4" w:rsidRDefault="004630F4" w:rsidP="004630F4">
      <w:pPr>
        <w:rPr>
          <w:szCs w:val="22"/>
          <w:lang w:val="en-CA"/>
        </w:rPr>
      </w:pPr>
    </w:p>
    <w:p w14:paraId="47D2DD91" w14:textId="6F0F0D04" w:rsidR="004630F4" w:rsidRDefault="004630F4" w:rsidP="004630F4">
      <w:pPr>
        <w:rPr>
          <w:szCs w:val="22"/>
          <w:lang w:val="en-CA"/>
        </w:rPr>
      </w:pPr>
      <w:r w:rsidRPr="004630F4">
        <w:rPr>
          <w:noProof/>
          <w:lang w:val="en-GB" w:eastAsia="en-GB"/>
        </w:rPr>
        <w:drawing>
          <wp:inline distT="0" distB="0" distL="0" distR="0" wp14:anchorId="2D582629" wp14:editId="2D60A10C">
            <wp:extent cx="4434840" cy="1767840"/>
            <wp:effectExtent l="0" t="0" r="3810" b="381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458805" w14:textId="77777777" w:rsidR="004630F4" w:rsidRDefault="004630F4" w:rsidP="004630F4">
      <w:pPr>
        <w:rPr>
          <w:szCs w:val="22"/>
          <w:lang w:val="en-CA"/>
        </w:rPr>
      </w:pPr>
    </w:p>
    <w:p w14:paraId="408ED1E4" w14:textId="77777777" w:rsidR="004259D2" w:rsidRPr="005B217D" w:rsidRDefault="004259D2" w:rsidP="003C3A6F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8BE31A8" w:rsidR="00342FF4" w:rsidRPr="005B217D" w:rsidRDefault="00C13B82" w:rsidP="009234A5">
      <w:pPr>
        <w:rPr>
          <w:szCs w:val="22"/>
          <w:lang w:val="en-CA"/>
        </w:rPr>
      </w:pPr>
      <w:r>
        <w:rPr>
          <w:b/>
          <w:szCs w:val="22"/>
          <w:lang w:eastAsia="ja-JP"/>
        </w:rPr>
        <w:t>Sony</w:t>
      </w:r>
      <w:r>
        <w:rPr>
          <w:b/>
          <w:szCs w:val="22"/>
        </w:rPr>
        <w:t xml:space="preserve"> Corporation or Sony Group companies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5899C159" w14:textId="77777777" w:rsidR="004C5C5E" w:rsidRPr="00331727" w:rsidRDefault="004C5C5E" w:rsidP="004C5C5E">
      <w:pPr>
        <w:pStyle w:val="Heading1"/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42AB51F2" w14:textId="492260B9" w:rsidR="004259D2" w:rsidRDefault="004259D2" w:rsidP="004C5C5E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 xml:space="preserve">A. Filippov, V. Rufitskiy, E. Alshina, C. </w:t>
      </w:r>
      <w:proofErr w:type="spellStart"/>
      <w:r>
        <w:rPr>
          <w:lang w:val="en-CA"/>
        </w:rPr>
        <w:t>Helmrich</w:t>
      </w:r>
      <w:proofErr w:type="spellEnd"/>
      <w:r>
        <w:rPr>
          <w:lang w:val="en-CA"/>
        </w:rPr>
        <w:t xml:space="preserve">, H. Schwarz, D. </w:t>
      </w:r>
      <w:proofErr w:type="spellStart"/>
      <w:r>
        <w:rPr>
          <w:lang w:val="en-CA"/>
        </w:rPr>
        <w:t>Marpe</w:t>
      </w:r>
      <w:proofErr w:type="spellEnd"/>
      <w:r>
        <w:rPr>
          <w:lang w:val="en-CA"/>
        </w:rPr>
        <w:t xml:space="preserve">, T. </w:t>
      </w:r>
      <w:proofErr w:type="spellStart"/>
      <w:r>
        <w:rPr>
          <w:lang w:val="en-CA"/>
        </w:rPr>
        <w:t>Weigand</w:t>
      </w:r>
      <w:proofErr w:type="spellEnd"/>
      <w:r>
        <w:rPr>
          <w:lang w:val="en-CA"/>
        </w:rPr>
        <w:t>, “CE3-3.2: Simplified and robust CCLM parameter derivation”, JVET-O0095-v2</w:t>
      </w:r>
    </w:p>
    <w:p w14:paraId="1D9B4C33" w14:textId="0938D559" w:rsidR="004C5C5E" w:rsidRDefault="004C5C5E" w:rsidP="004C5C5E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4F00FF">
        <w:rPr>
          <w:lang w:val="en-CA"/>
        </w:rPr>
        <w:t>“JVET common test conditions and software reference configurations”, JVET-</w:t>
      </w:r>
      <w:r w:rsidR="007D4581">
        <w:rPr>
          <w:lang w:val="en-CA"/>
        </w:rPr>
        <w:t>M</w:t>
      </w:r>
      <w:r w:rsidRPr="004F00FF">
        <w:rPr>
          <w:lang w:val="en-CA"/>
        </w:rPr>
        <w:t xml:space="preserve">1010, F. </w:t>
      </w:r>
      <w:proofErr w:type="spellStart"/>
      <w:r w:rsidRPr="004F00FF">
        <w:rPr>
          <w:lang w:val="en-CA"/>
        </w:rPr>
        <w:t>Bossen</w:t>
      </w:r>
      <w:proofErr w:type="spellEnd"/>
      <w:r w:rsidRPr="004F00FF">
        <w:rPr>
          <w:lang w:val="en-CA"/>
        </w:rPr>
        <w:t xml:space="preserve">, J. Boyce, X. Li, V. Seregin, </w:t>
      </w:r>
      <w:r>
        <w:rPr>
          <w:lang w:val="en-CA"/>
        </w:rPr>
        <w:t xml:space="preserve">and K. </w:t>
      </w:r>
      <w:proofErr w:type="spellStart"/>
      <w:r>
        <w:rPr>
          <w:lang w:val="en-CA"/>
        </w:rPr>
        <w:t>Sühring</w:t>
      </w:r>
      <w:proofErr w:type="spellEnd"/>
    </w:p>
    <w:p w14:paraId="12FE3FD8" w14:textId="341B30CE" w:rsidR="004C5C5E" w:rsidRDefault="004C5C5E" w:rsidP="004C5C5E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>“</w:t>
      </w:r>
      <w:r w:rsidRPr="00DC5F91">
        <w:rPr>
          <w:lang w:val="en-CA"/>
        </w:rPr>
        <w:t>Versatile Video Coding (Draft 5)</w:t>
      </w:r>
      <w:r>
        <w:rPr>
          <w:lang w:val="en-CA"/>
        </w:rPr>
        <w:t>”, JVET-N1001-v8, B. Bross, J. Chen, and S. Liu</w:t>
      </w:r>
    </w:p>
    <w:p w14:paraId="64A22059" w14:textId="51ECD138" w:rsidR="004259D2" w:rsidRPr="004259D2" w:rsidRDefault="004259D2" w:rsidP="004259D2">
      <w:pPr>
        <w:pStyle w:val="ListParagraph"/>
        <w:numPr>
          <w:ilvl w:val="0"/>
          <w:numId w:val="12"/>
        </w:numPr>
        <w:rPr>
          <w:szCs w:val="22"/>
          <w:lang w:eastAsia="ja-JP"/>
        </w:rPr>
      </w:pPr>
      <w:r w:rsidRPr="004259D2">
        <w:rPr>
          <w:szCs w:val="22"/>
          <w:lang w:eastAsia="ja-JP"/>
        </w:rPr>
        <w:t xml:space="preserve">G. Van der Auwera, L. Li, A. Filippov, “Description of Core Experiment 3 (CE3): Intra Prediction and </w:t>
      </w:r>
      <w:proofErr w:type="gramStart"/>
      <w:r w:rsidRPr="004259D2">
        <w:rPr>
          <w:szCs w:val="22"/>
          <w:lang w:eastAsia="ja-JP"/>
        </w:rPr>
        <w:t>Mode  Coding</w:t>
      </w:r>
      <w:proofErr w:type="gramEnd"/>
      <w:r w:rsidRPr="004259D2">
        <w:rPr>
          <w:szCs w:val="22"/>
          <w:lang w:eastAsia="ja-JP"/>
        </w:rPr>
        <w:t>”, JVET-N01023, March 2019.</w:t>
      </w:r>
    </w:p>
    <w:p w14:paraId="1644B360" w14:textId="77777777" w:rsidR="004259D2" w:rsidRPr="004259D2" w:rsidRDefault="004259D2" w:rsidP="004259D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5AB12308" w14:textId="77777777" w:rsidR="004C5C5E" w:rsidRPr="005B217D" w:rsidRDefault="004C5C5E" w:rsidP="009234A5">
      <w:pPr>
        <w:rPr>
          <w:szCs w:val="22"/>
          <w:lang w:val="en-CA"/>
        </w:rPr>
      </w:pPr>
    </w:p>
    <w:sectPr w:rsidR="004C5C5E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09C74D" w14:textId="77777777" w:rsidR="00F60D3F" w:rsidRDefault="00F60D3F">
      <w:r>
        <w:separator/>
      </w:r>
    </w:p>
  </w:endnote>
  <w:endnote w:type="continuationSeparator" w:id="0">
    <w:p w14:paraId="40F3007B" w14:textId="77777777" w:rsidR="00F60D3F" w:rsidRDefault="00F60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2B9D29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86321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86321">
      <w:rPr>
        <w:rStyle w:val="PageNumber"/>
        <w:noProof/>
      </w:rPr>
      <w:t>2019-07-08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59F2CE" w14:textId="77777777" w:rsidR="00F60D3F" w:rsidRDefault="00F60D3F">
      <w:r>
        <w:separator/>
      </w:r>
    </w:p>
  </w:footnote>
  <w:footnote w:type="continuationSeparator" w:id="0">
    <w:p w14:paraId="28C0E014" w14:textId="77777777" w:rsidR="00F60D3F" w:rsidRDefault="00F60D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763"/>
    <w:rsid w:val="000308A3"/>
    <w:rsid w:val="000458BC"/>
    <w:rsid w:val="00045C41"/>
    <w:rsid w:val="00046C03"/>
    <w:rsid w:val="00060CE5"/>
    <w:rsid w:val="00064E18"/>
    <w:rsid w:val="00065039"/>
    <w:rsid w:val="0007614F"/>
    <w:rsid w:val="00081398"/>
    <w:rsid w:val="00092F22"/>
    <w:rsid w:val="00094479"/>
    <w:rsid w:val="000962AC"/>
    <w:rsid w:val="00096BFB"/>
    <w:rsid w:val="000B0C0F"/>
    <w:rsid w:val="000B1C6B"/>
    <w:rsid w:val="000B4FF9"/>
    <w:rsid w:val="000C09AC"/>
    <w:rsid w:val="000E00F3"/>
    <w:rsid w:val="000F158C"/>
    <w:rsid w:val="00102F3D"/>
    <w:rsid w:val="001242ED"/>
    <w:rsid w:val="00124E38"/>
    <w:rsid w:val="0012580B"/>
    <w:rsid w:val="00131F90"/>
    <w:rsid w:val="0013458C"/>
    <w:rsid w:val="0013526E"/>
    <w:rsid w:val="0014572F"/>
    <w:rsid w:val="00146152"/>
    <w:rsid w:val="00154A08"/>
    <w:rsid w:val="00155526"/>
    <w:rsid w:val="00171371"/>
    <w:rsid w:val="00175A24"/>
    <w:rsid w:val="00187E58"/>
    <w:rsid w:val="001965C0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767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1476"/>
    <w:rsid w:val="003A2D8E"/>
    <w:rsid w:val="003A7CE6"/>
    <w:rsid w:val="003C20E4"/>
    <w:rsid w:val="003C3A6F"/>
    <w:rsid w:val="003D6342"/>
    <w:rsid w:val="003E6F90"/>
    <w:rsid w:val="003E73ED"/>
    <w:rsid w:val="003F5D0F"/>
    <w:rsid w:val="00414101"/>
    <w:rsid w:val="004219CF"/>
    <w:rsid w:val="004234F0"/>
    <w:rsid w:val="004259D2"/>
    <w:rsid w:val="00433DDB"/>
    <w:rsid w:val="00435A29"/>
    <w:rsid w:val="00437619"/>
    <w:rsid w:val="004630F4"/>
    <w:rsid w:val="00465A1E"/>
    <w:rsid w:val="00466C41"/>
    <w:rsid w:val="004930F6"/>
    <w:rsid w:val="0049445A"/>
    <w:rsid w:val="004A2A63"/>
    <w:rsid w:val="004B210C"/>
    <w:rsid w:val="004C33E3"/>
    <w:rsid w:val="004C5C5E"/>
    <w:rsid w:val="004D405F"/>
    <w:rsid w:val="004E4F4F"/>
    <w:rsid w:val="004E6789"/>
    <w:rsid w:val="004F61E3"/>
    <w:rsid w:val="00502E10"/>
    <w:rsid w:val="0051015C"/>
    <w:rsid w:val="00516CF1"/>
    <w:rsid w:val="00531AE9"/>
    <w:rsid w:val="00535D25"/>
    <w:rsid w:val="00546801"/>
    <w:rsid w:val="00550A66"/>
    <w:rsid w:val="00561085"/>
    <w:rsid w:val="00567EC7"/>
    <w:rsid w:val="00570013"/>
    <w:rsid w:val="005753EC"/>
    <w:rsid w:val="005801A2"/>
    <w:rsid w:val="005952A5"/>
    <w:rsid w:val="005A33A1"/>
    <w:rsid w:val="005B217D"/>
    <w:rsid w:val="005C385F"/>
    <w:rsid w:val="005D4A79"/>
    <w:rsid w:val="005D7E39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0A4C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F8B"/>
    <w:rsid w:val="0075585E"/>
    <w:rsid w:val="00770571"/>
    <w:rsid w:val="007768FF"/>
    <w:rsid w:val="007824D3"/>
    <w:rsid w:val="00796120"/>
    <w:rsid w:val="00796EE3"/>
    <w:rsid w:val="007A7D29"/>
    <w:rsid w:val="007B4AB8"/>
    <w:rsid w:val="007D1181"/>
    <w:rsid w:val="007D4581"/>
    <w:rsid w:val="007E01A3"/>
    <w:rsid w:val="007E1D0C"/>
    <w:rsid w:val="007F1F8B"/>
    <w:rsid w:val="007F67A1"/>
    <w:rsid w:val="00811C05"/>
    <w:rsid w:val="008206C8"/>
    <w:rsid w:val="0086387C"/>
    <w:rsid w:val="00874A6C"/>
    <w:rsid w:val="00876C65"/>
    <w:rsid w:val="0089468B"/>
    <w:rsid w:val="00897273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59D9"/>
    <w:rsid w:val="00955F6D"/>
    <w:rsid w:val="00977C16"/>
    <w:rsid w:val="0098551D"/>
    <w:rsid w:val="0099518F"/>
    <w:rsid w:val="009978F9"/>
    <w:rsid w:val="009A523D"/>
    <w:rsid w:val="009B02A1"/>
    <w:rsid w:val="009B3361"/>
    <w:rsid w:val="009C42EB"/>
    <w:rsid w:val="009D7CE6"/>
    <w:rsid w:val="009F1330"/>
    <w:rsid w:val="009F2146"/>
    <w:rsid w:val="009F44D9"/>
    <w:rsid w:val="009F496B"/>
    <w:rsid w:val="00A01439"/>
    <w:rsid w:val="00A02E61"/>
    <w:rsid w:val="00A05CFF"/>
    <w:rsid w:val="00A13048"/>
    <w:rsid w:val="00A14D9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E5A5C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6321"/>
    <w:rsid w:val="00B94B06"/>
    <w:rsid w:val="00B94C28"/>
    <w:rsid w:val="00BC10BA"/>
    <w:rsid w:val="00BC5AFD"/>
    <w:rsid w:val="00C00DDE"/>
    <w:rsid w:val="00C04F43"/>
    <w:rsid w:val="00C0609D"/>
    <w:rsid w:val="00C115AB"/>
    <w:rsid w:val="00C13B82"/>
    <w:rsid w:val="00C14548"/>
    <w:rsid w:val="00C26CCB"/>
    <w:rsid w:val="00C30249"/>
    <w:rsid w:val="00C3723B"/>
    <w:rsid w:val="00C42466"/>
    <w:rsid w:val="00C5476C"/>
    <w:rsid w:val="00C606C9"/>
    <w:rsid w:val="00C80288"/>
    <w:rsid w:val="00C84003"/>
    <w:rsid w:val="00C90650"/>
    <w:rsid w:val="00C97D78"/>
    <w:rsid w:val="00CC2AAE"/>
    <w:rsid w:val="00CC5A42"/>
    <w:rsid w:val="00CD0EAB"/>
    <w:rsid w:val="00CE10F2"/>
    <w:rsid w:val="00CE3CFF"/>
    <w:rsid w:val="00CE5E02"/>
    <w:rsid w:val="00CF34DB"/>
    <w:rsid w:val="00CF3917"/>
    <w:rsid w:val="00CF558F"/>
    <w:rsid w:val="00D010C0"/>
    <w:rsid w:val="00D073E2"/>
    <w:rsid w:val="00D360EF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71F8"/>
    <w:rsid w:val="00DD02F4"/>
    <w:rsid w:val="00DD6622"/>
    <w:rsid w:val="00DE1C7C"/>
    <w:rsid w:val="00DE6B43"/>
    <w:rsid w:val="00E11923"/>
    <w:rsid w:val="00E262D4"/>
    <w:rsid w:val="00E335FA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2488D"/>
    <w:rsid w:val="00F601A0"/>
    <w:rsid w:val="00F60D3F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56C4"/>
    <w:rsid w:val="00FC2405"/>
    <w:rsid w:val="00FD01C2"/>
    <w:rsid w:val="00FD77B6"/>
    <w:rsid w:val="00FE23E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C5C5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4C5C5E"/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751F8B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51F8B"/>
    <w:rPr>
      <w:rFonts w:eastAsia="Malgun Gothic"/>
      <w:b/>
      <w:bCs/>
    </w:rPr>
  </w:style>
  <w:style w:type="paragraph" w:customStyle="1" w:styleId="AppendixHeading2">
    <w:name w:val="Appendix Heading 2"/>
    <w:basedOn w:val="Heading2"/>
    <w:uiPriority w:val="99"/>
    <w:rsid w:val="00751F8B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51F8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51F8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51F8B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9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steve.keating@sony.com" TargetMode="External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341</Words>
  <Characters>1947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Keating, Steve</cp:lastModifiedBy>
  <cp:revision>5</cp:revision>
  <cp:lastPrinted>1900-01-01T08:00:00Z</cp:lastPrinted>
  <dcterms:created xsi:type="dcterms:W3CDTF">2019-07-08T12:53:00Z</dcterms:created>
  <dcterms:modified xsi:type="dcterms:W3CDTF">2019-07-08T13:06:00Z</dcterms:modified>
</cp:coreProperties>
</file>