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44DF4F" w:rsidR="008A4B4C" w:rsidRPr="00A46F2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46F2B">
              <w:rPr>
                <w:lang w:val="en-CA"/>
              </w:rPr>
              <w:t>Document</w:t>
            </w:r>
            <w:r w:rsidR="006C5D39" w:rsidRPr="00A46F2B">
              <w:rPr>
                <w:lang w:val="en-CA"/>
              </w:rPr>
              <w:t xml:space="preserve">: </w:t>
            </w:r>
            <w:r w:rsidR="009D7CE6" w:rsidRPr="00A46F2B">
              <w:rPr>
                <w:lang w:val="en-CA"/>
              </w:rPr>
              <w:t>JVET</w:t>
            </w:r>
            <w:r w:rsidRPr="00A46F2B">
              <w:rPr>
                <w:lang w:val="en-CA"/>
              </w:rPr>
              <w:t>-</w:t>
            </w:r>
            <w:r w:rsidR="00536188" w:rsidRPr="00A46F2B">
              <w:rPr>
                <w:lang w:val="en-CA"/>
              </w:rPr>
              <w:t>O</w:t>
            </w:r>
            <w:r w:rsidR="003E7E29" w:rsidRPr="00A46F2B">
              <w:rPr>
                <w:lang w:val="en-CA"/>
              </w:rPr>
              <w:t>0</w:t>
            </w:r>
            <w:r w:rsidR="00847F4F">
              <w:rPr>
                <w:lang w:val="en-CA"/>
              </w:rPr>
              <w:t>614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47A6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F397A6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</w:t>
            </w:r>
            <w:r w:rsidR="007762A9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47A68">
              <w:rPr>
                <w:b/>
                <w:szCs w:val="22"/>
                <w:lang w:val="en-CA"/>
              </w:rPr>
              <w:t>Combination of a s</w:t>
            </w:r>
            <w:r w:rsidR="007762A9">
              <w:rPr>
                <w:b/>
                <w:szCs w:val="22"/>
                <w:lang w:val="en-CA"/>
              </w:rPr>
              <w:t>implified IBC mode</w:t>
            </w:r>
            <w:r w:rsidR="00A47A68">
              <w:rPr>
                <w:b/>
                <w:szCs w:val="22"/>
                <w:lang w:val="en-CA"/>
              </w:rPr>
              <w:t xml:space="preserve"> and the palette mode in CE8-2.5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7B95DD" w:rsidR="00E61DAC" w:rsidRPr="005B217D" w:rsidRDefault="00016957" w:rsidP="00486144">
            <w:pPr>
              <w:spacing w:before="60" w:after="60"/>
              <w:rPr>
                <w:szCs w:val="22"/>
                <w:lang w:val="en-CA"/>
              </w:rPr>
            </w:pPr>
            <w:r w:rsidRPr="00200960">
              <w:rPr>
                <w:szCs w:val="22"/>
                <w:lang w:val="en-CA"/>
              </w:rPr>
              <w:t xml:space="preserve">Yu-Chen Sun, </w:t>
            </w:r>
            <w:proofErr w:type="spellStart"/>
            <w:r w:rsidR="007C4E6C" w:rsidRPr="007C4E6C">
              <w:rPr>
                <w:szCs w:val="22"/>
                <w:lang w:val="en-CA"/>
              </w:rPr>
              <w:t>Xuguang</w:t>
            </w:r>
            <w:proofErr w:type="spellEnd"/>
            <w:r w:rsidR="007C4E6C" w:rsidRPr="007C4E6C">
              <w:rPr>
                <w:szCs w:val="22"/>
                <w:lang w:val="en-CA"/>
              </w:rPr>
              <w:t xml:space="preserve"> </w:t>
            </w:r>
            <w:proofErr w:type="spellStart"/>
            <w:r w:rsidR="007C4E6C" w:rsidRPr="007C4E6C">
              <w:rPr>
                <w:szCs w:val="22"/>
                <w:lang w:val="en-CA"/>
              </w:rPr>
              <w:t>Zuo</w:t>
            </w:r>
            <w:proofErr w:type="spellEnd"/>
            <w:r w:rsidR="00645F45">
              <w:rPr>
                <w:szCs w:val="22"/>
                <w:lang w:val="en-CA"/>
              </w:rPr>
              <w:t xml:space="preserve">, </w:t>
            </w:r>
            <w:proofErr w:type="spellStart"/>
            <w:r w:rsidRPr="00200960">
              <w:rPr>
                <w:szCs w:val="22"/>
                <w:lang w:val="en-CA"/>
              </w:rPr>
              <w:t>Tsui</w:t>
            </w:r>
            <w:proofErr w:type="spellEnd"/>
            <w:r w:rsidRPr="00200960">
              <w:rPr>
                <w:szCs w:val="22"/>
                <w:lang w:val="en-CA"/>
              </w:rPr>
              <w:t>-Shan Chang, Jian Lou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380DD3" w:rsidR="00CF00CA" w:rsidRPr="005B217D" w:rsidRDefault="00486144" w:rsidP="00486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016957" w:rsidRPr="00200960">
              <w:rPr>
                <w:szCs w:val="22"/>
                <w:lang w:val="en-CA"/>
              </w:rPr>
              <w:t>+1-858-349-2818</w:t>
            </w:r>
            <w:r w:rsidR="00016957" w:rsidRPr="00200960">
              <w:rPr>
                <w:szCs w:val="22"/>
                <w:lang w:val="en-CA"/>
              </w:rPr>
              <w:br/>
            </w:r>
            <w:hyperlink r:id="rId9" w:history="1">
              <w:r w:rsidR="00016957" w:rsidRPr="00200960">
                <w:rPr>
                  <w:rStyle w:val="a8"/>
                </w:rPr>
                <w:t>yuchen.s@alibaba-inc.com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C593A4" w:rsidR="00E61DAC" w:rsidRPr="00EC3D97" w:rsidRDefault="00BA79C3" w:rsidP="003A219A">
            <w:pPr>
              <w:spacing w:before="60" w:after="60"/>
              <w:rPr>
                <w:szCs w:val="22"/>
                <w:lang w:val="en-CA"/>
              </w:rPr>
            </w:pPr>
            <w:r w:rsidRPr="00EC3D97">
              <w:rPr>
                <w:szCs w:val="22"/>
                <w:lang w:val="en-CA"/>
              </w:rPr>
              <w:t>Alibaba Cloud Computing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DB10453" w14:textId="764D7289" w:rsidR="003F3551" w:rsidRPr="00330855" w:rsidRDefault="0066755A" w:rsidP="003F3551">
      <w:pPr>
        <w:rPr>
          <w:lang w:eastAsia="zh-TW"/>
        </w:rPr>
      </w:pPr>
      <w:r w:rsidRPr="0066755A">
        <w:rPr>
          <w:lang w:eastAsia="zh-TW"/>
        </w:rPr>
        <w:t xml:space="preserve">This document proposed </w:t>
      </w:r>
      <w:r w:rsidR="0051462E">
        <w:rPr>
          <w:lang w:eastAsia="zh-TW"/>
        </w:rPr>
        <w:t xml:space="preserve">to </w:t>
      </w:r>
      <w:r w:rsidRPr="0066755A">
        <w:rPr>
          <w:lang w:eastAsia="zh-TW"/>
        </w:rPr>
        <w:t>simplif</w:t>
      </w:r>
      <w:r w:rsidR="0051462E">
        <w:rPr>
          <w:lang w:eastAsia="zh-TW"/>
        </w:rPr>
        <w:t>y</w:t>
      </w:r>
      <w:r w:rsidRPr="0066755A">
        <w:rPr>
          <w:lang w:eastAsia="zh-TW"/>
        </w:rPr>
        <w:t xml:space="preserve"> IBC mode. In VTM-5.0, residual </w:t>
      </w:r>
      <w:r w:rsidR="008C02EA">
        <w:rPr>
          <w:lang w:eastAsia="zh-TW"/>
        </w:rPr>
        <w:t>decoding</w:t>
      </w:r>
      <w:r w:rsidRPr="0066755A">
        <w:rPr>
          <w:lang w:eastAsia="zh-TW"/>
        </w:rPr>
        <w:t xml:space="preserve"> </w:t>
      </w:r>
      <w:r w:rsidR="0051462E">
        <w:rPr>
          <w:lang w:eastAsia="zh-TW"/>
        </w:rPr>
        <w:t>module</w:t>
      </w:r>
      <w:r w:rsidRPr="0066755A">
        <w:rPr>
          <w:lang w:eastAsia="zh-TW"/>
        </w:rPr>
        <w:t xml:space="preserve"> is </w:t>
      </w:r>
      <w:r w:rsidR="00220CF3">
        <w:rPr>
          <w:lang w:eastAsia="zh-TW"/>
        </w:rPr>
        <w:t>applied to</w:t>
      </w:r>
      <w:r w:rsidRPr="0066755A">
        <w:rPr>
          <w:lang w:eastAsia="zh-TW"/>
        </w:rPr>
        <w:t xml:space="preserve"> refine I</w:t>
      </w:r>
      <w:r w:rsidR="00960AC6">
        <w:rPr>
          <w:lang w:eastAsia="zh-TW"/>
        </w:rPr>
        <w:t>BC</w:t>
      </w:r>
      <w:r w:rsidRPr="0066755A">
        <w:rPr>
          <w:lang w:eastAsia="zh-TW"/>
        </w:rPr>
        <w:t xml:space="preserve"> prediction. This proposal proposed to simplify IBC by forcing IBC CU to be transform skip mode.</w:t>
      </w:r>
      <w:r w:rsidR="004D2487">
        <w:rPr>
          <w:lang w:eastAsia="zh-TW"/>
        </w:rPr>
        <w:t xml:space="preserve"> In other word, the transform module can be removed from IBC </w:t>
      </w:r>
      <w:r w:rsidR="00CF604C">
        <w:rPr>
          <w:lang w:eastAsia="zh-TW"/>
        </w:rPr>
        <w:t>decodi</w:t>
      </w:r>
      <w:r w:rsidR="00E62C66">
        <w:rPr>
          <w:lang w:eastAsia="zh-TW"/>
        </w:rPr>
        <w:t>n</w:t>
      </w:r>
      <w:r w:rsidR="00CF604C">
        <w:rPr>
          <w:lang w:eastAsia="zh-TW"/>
        </w:rPr>
        <w:t>g</w:t>
      </w:r>
      <w:r w:rsidR="004D2487">
        <w:rPr>
          <w:lang w:eastAsia="zh-TW"/>
        </w:rPr>
        <w:t xml:space="preserve"> path.</w:t>
      </w:r>
      <w:r w:rsidRPr="0066755A">
        <w:rPr>
          <w:lang w:eastAsia="zh-TW"/>
        </w:rPr>
        <w:t xml:space="preserve"> </w:t>
      </w:r>
      <w:r w:rsidR="005A583E">
        <w:rPr>
          <w:lang w:eastAsia="zh-TW"/>
        </w:rPr>
        <w:t>A</w:t>
      </w:r>
      <w:r w:rsidR="008D3F1F" w:rsidRPr="0066755A">
        <w:rPr>
          <w:lang w:eastAsia="zh-TW"/>
        </w:rPr>
        <w:t>n IBC CU</w:t>
      </w:r>
      <w:r w:rsidR="008D3F1F">
        <w:rPr>
          <w:lang w:eastAsia="zh-TW"/>
        </w:rPr>
        <w:t xml:space="preserve"> is </w:t>
      </w:r>
      <w:r w:rsidR="008D3F1F" w:rsidRPr="0066755A">
        <w:rPr>
          <w:lang w:eastAsia="zh-TW"/>
        </w:rPr>
        <w:t>forced to be transform skip mode</w:t>
      </w:r>
      <w:r w:rsidR="008D3F1F">
        <w:rPr>
          <w:lang w:eastAsia="zh-TW"/>
        </w:rPr>
        <w:t xml:space="preserve"> if the </w:t>
      </w:r>
      <w:r w:rsidR="008D3F1F" w:rsidRPr="0066755A">
        <w:rPr>
          <w:lang w:eastAsia="zh-TW"/>
        </w:rPr>
        <w:t>transform skip mode</w:t>
      </w:r>
      <w:r w:rsidR="008D3F1F">
        <w:rPr>
          <w:lang w:eastAsia="zh-TW"/>
        </w:rPr>
        <w:t xml:space="preserve"> is supported for the size of the </w:t>
      </w:r>
      <w:r w:rsidR="008D3F1F" w:rsidRPr="0066755A">
        <w:rPr>
          <w:lang w:eastAsia="zh-TW"/>
        </w:rPr>
        <w:t>CU</w:t>
      </w:r>
      <w:r w:rsidR="008D3F1F">
        <w:rPr>
          <w:lang w:eastAsia="zh-TW"/>
        </w:rPr>
        <w:t xml:space="preserve">. </w:t>
      </w:r>
      <w:r w:rsidR="00421716">
        <w:rPr>
          <w:lang w:eastAsia="zh-TW"/>
        </w:rPr>
        <w:t xml:space="preserve">For </w:t>
      </w:r>
      <w:r w:rsidR="00912F1D">
        <w:rPr>
          <w:lang w:eastAsia="zh-TW"/>
        </w:rPr>
        <w:t xml:space="preserve">other </w:t>
      </w:r>
      <w:r w:rsidR="00421716">
        <w:rPr>
          <w:lang w:eastAsia="zh-TW"/>
        </w:rPr>
        <w:t xml:space="preserve">CUs without </w:t>
      </w:r>
      <w:r w:rsidR="00421716" w:rsidRPr="0066755A">
        <w:rPr>
          <w:lang w:eastAsia="zh-TW"/>
        </w:rPr>
        <w:t>transform skip mode</w:t>
      </w:r>
      <w:r w:rsidR="00421716">
        <w:rPr>
          <w:lang w:eastAsia="zh-TW"/>
        </w:rPr>
        <w:t xml:space="preserve"> support, </w:t>
      </w:r>
      <w:r w:rsidR="005A583E">
        <w:rPr>
          <w:lang w:eastAsia="zh-TW"/>
        </w:rPr>
        <w:t>IBC mode is disallowed</w:t>
      </w:r>
      <w:r w:rsidR="008D3F1F">
        <w:rPr>
          <w:lang w:eastAsia="zh-TW"/>
        </w:rPr>
        <w:t>.</w:t>
      </w:r>
      <w:r w:rsidR="00421716">
        <w:rPr>
          <w:rFonts w:hint="eastAsia"/>
          <w:lang w:eastAsia="zh-TW"/>
        </w:rPr>
        <w:t xml:space="preserve"> </w:t>
      </w:r>
      <w:r w:rsidR="00220612">
        <w:rPr>
          <w:lang w:eastAsia="zh-TW"/>
        </w:rPr>
        <w:t>F</w:t>
      </w:r>
      <w:r w:rsidR="001978CF" w:rsidRPr="00CF00CA">
        <w:rPr>
          <w:lang w:val="en-CA"/>
        </w:rPr>
        <w:t>or 4:2:0 test sequences,</w:t>
      </w:r>
      <w:r w:rsidR="00220612">
        <w:rPr>
          <w:lang w:val="en-CA"/>
        </w:rPr>
        <w:t xml:space="preserve"> </w:t>
      </w:r>
      <w:r w:rsidR="005A583E">
        <w:rPr>
          <w:lang w:val="en-CA"/>
        </w:rPr>
        <w:t xml:space="preserve">the proposed </w:t>
      </w:r>
      <w:r w:rsidR="003C372A">
        <w:rPr>
          <w:lang w:val="en-CA"/>
        </w:rPr>
        <w:t>simplification</w:t>
      </w:r>
      <w:r w:rsidR="00220612">
        <w:rPr>
          <w:lang w:val="en-CA"/>
        </w:rPr>
        <w:t xml:space="preserve"> shows: </w:t>
      </w:r>
    </w:p>
    <w:p w14:paraId="5C3FC706" w14:textId="79A9311C" w:rsidR="00527A3B" w:rsidRPr="00EA5C3D" w:rsidRDefault="00D15A60" w:rsidP="003F3551">
      <w:pPr>
        <w:pStyle w:val="af3"/>
        <w:numPr>
          <w:ilvl w:val="0"/>
          <w:numId w:val="37"/>
        </w:numPr>
        <w:textAlignment w:val="baseline"/>
        <w:rPr>
          <w:sz w:val="24"/>
          <w:szCs w:val="24"/>
          <w:lang w:val="en-CA"/>
        </w:rPr>
      </w:pPr>
      <w:r w:rsidRPr="00EA5C3D">
        <w:rPr>
          <w:sz w:val="24"/>
          <w:szCs w:val="24"/>
          <w:lang w:val="en-CA"/>
        </w:rPr>
        <w:t>0</w:t>
      </w:r>
      <w:r w:rsidR="00527A3B" w:rsidRPr="00EA5C3D">
        <w:rPr>
          <w:sz w:val="24"/>
          <w:szCs w:val="24"/>
          <w:lang w:val="en-CA"/>
        </w:rPr>
        <w:t>.</w:t>
      </w:r>
      <w:r w:rsidRPr="00EA5C3D">
        <w:rPr>
          <w:sz w:val="24"/>
          <w:szCs w:val="24"/>
          <w:lang w:val="en-CA"/>
        </w:rPr>
        <w:t>6</w:t>
      </w:r>
      <w:r w:rsidR="00527A3B" w:rsidRPr="00EA5C3D">
        <w:rPr>
          <w:sz w:val="24"/>
          <w:szCs w:val="24"/>
          <w:lang w:val="en-CA"/>
        </w:rPr>
        <w:t xml:space="preserve">%, </w:t>
      </w:r>
      <w:r w:rsidRPr="00EA5C3D">
        <w:rPr>
          <w:sz w:val="24"/>
          <w:szCs w:val="24"/>
          <w:lang w:val="en-CA"/>
        </w:rPr>
        <w:t>0</w:t>
      </w:r>
      <w:r w:rsidR="00527A3B" w:rsidRPr="00EA5C3D">
        <w:rPr>
          <w:sz w:val="24"/>
          <w:szCs w:val="24"/>
          <w:lang w:val="en-CA"/>
        </w:rPr>
        <w:t>.</w:t>
      </w:r>
      <w:r w:rsidRPr="00EA5C3D">
        <w:rPr>
          <w:sz w:val="24"/>
          <w:szCs w:val="24"/>
          <w:lang w:val="en-CA"/>
        </w:rPr>
        <w:t>4</w:t>
      </w:r>
      <w:r w:rsidR="00527A3B" w:rsidRPr="00EA5C3D">
        <w:rPr>
          <w:sz w:val="24"/>
          <w:szCs w:val="24"/>
          <w:lang w:val="en-CA"/>
        </w:rPr>
        <w:t xml:space="preserve">%, and </w:t>
      </w:r>
      <w:r w:rsidRPr="00EA5C3D">
        <w:rPr>
          <w:sz w:val="24"/>
          <w:szCs w:val="24"/>
          <w:lang w:val="en-CA"/>
        </w:rPr>
        <w:t>0</w:t>
      </w:r>
      <w:r w:rsidR="00527A3B" w:rsidRPr="00EA5C3D">
        <w:rPr>
          <w:sz w:val="24"/>
          <w:szCs w:val="24"/>
          <w:lang w:val="en-CA"/>
        </w:rPr>
        <w:t>.</w:t>
      </w:r>
      <w:r w:rsidRPr="00EA5C3D">
        <w:rPr>
          <w:sz w:val="24"/>
          <w:szCs w:val="24"/>
          <w:lang w:val="en-CA"/>
        </w:rPr>
        <w:t>3</w:t>
      </w:r>
      <w:r w:rsidR="00527A3B" w:rsidRPr="00EA5C3D">
        <w:rPr>
          <w:sz w:val="24"/>
          <w:szCs w:val="24"/>
          <w:lang w:val="en-CA"/>
        </w:rPr>
        <w:t xml:space="preserve">% BD-rate </w:t>
      </w:r>
      <w:r w:rsidR="00220612" w:rsidRPr="00EA5C3D">
        <w:rPr>
          <w:sz w:val="24"/>
          <w:szCs w:val="24"/>
          <w:lang w:val="en-CA"/>
        </w:rPr>
        <w:t>losse</w:t>
      </w:r>
      <w:r w:rsidR="00527A3B" w:rsidRPr="00EA5C3D">
        <w:rPr>
          <w:sz w:val="24"/>
          <w:szCs w:val="24"/>
          <w:lang w:val="en-CA"/>
        </w:rPr>
        <w:t xml:space="preserve">s for </w:t>
      </w:r>
      <w:proofErr w:type="spellStart"/>
      <w:r w:rsidR="00527A3B" w:rsidRPr="00EA5C3D">
        <w:rPr>
          <w:sz w:val="24"/>
          <w:szCs w:val="24"/>
          <w:lang w:val="en-CA"/>
        </w:rPr>
        <w:t>luma</w:t>
      </w:r>
      <w:proofErr w:type="spellEnd"/>
      <w:r w:rsidR="00DA5869" w:rsidRPr="00EA5C3D">
        <w:rPr>
          <w:sz w:val="24"/>
          <w:szCs w:val="24"/>
          <w:lang w:val="en-CA"/>
        </w:rPr>
        <w:t xml:space="preserve"> in TGM sequences,</w:t>
      </w:r>
      <w:r w:rsidR="00527A3B" w:rsidRPr="00EA5C3D">
        <w:rPr>
          <w:sz w:val="24"/>
          <w:szCs w:val="24"/>
          <w:lang w:val="en-CA"/>
        </w:rPr>
        <w:t xml:space="preserve"> with </w:t>
      </w:r>
      <w:r w:rsidR="00FC5480">
        <w:rPr>
          <w:sz w:val="24"/>
          <w:szCs w:val="24"/>
          <w:lang w:val="en-CA"/>
        </w:rPr>
        <w:t>9</w:t>
      </w:r>
      <w:r w:rsidR="00B92E93">
        <w:rPr>
          <w:sz w:val="24"/>
          <w:szCs w:val="24"/>
          <w:lang w:val="en-CA"/>
        </w:rPr>
        <w:t>6</w:t>
      </w:r>
      <w:r w:rsidR="00527A3B" w:rsidRPr="00EA5C3D">
        <w:rPr>
          <w:sz w:val="24"/>
          <w:szCs w:val="24"/>
          <w:lang w:val="en-CA"/>
        </w:rPr>
        <w:t xml:space="preserve">%, </w:t>
      </w:r>
      <w:r w:rsidR="00B92E93">
        <w:rPr>
          <w:sz w:val="24"/>
          <w:szCs w:val="24"/>
          <w:lang w:val="en-CA"/>
        </w:rPr>
        <w:t>97</w:t>
      </w:r>
      <w:r w:rsidR="00527A3B" w:rsidRPr="00EA5C3D">
        <w:rPr>
          <w:sz w:val="24"/>
          <w:szCs w:val="24"/>
          <w:lang w:val="en-CA"/>
        </w:rPr>
        <w:t xml:space="preserve">% and </w:t>
      </w:r>
      <w:r w:rsidR="00B92E93">
        <w:rPr>
          <w:sz w:val="24"/>
          <w:szCs w:val="24"/>
          <w:lang w:val="en-CA"/>
        </w:rPr>
        <w:t>98</w:t>
      </w:r>
      <w:r w:rsidR="00527A3B" w:rsidRPr="00EA5C3D">
        <w:rPr>
          <w:sz w:val="24"/>
          <w:szCs w:val="24"/>
          <w:lang w:val="en-CA"/>
        </w:rPr>
        <w:t xml:space="preserve">% in encoding time, and </w:t>
      </w:r>
      <w:r w:rsidR="00B92E93">
        <w:rPr>
          <w:sz w:val="24"/>
          <w:szCs w:val="24"/>
          <w:lang w:val="en-CA"/>
        </w:rPr>
        <w:t>102</w:t>
      </w:r>
      <w:r w:rsidR="00527A3B" w:rsidRPr="00EA5C3D">
        <w:rPr>
          <w:sz w:val="24"/>
          <w:szCs w:val="24"/>
          <w:lang w:val="en-CA"/>
        </w:rPr>
        <w:t xml:space="preserve">%, </w:t>
      </w:r>
      <w:r w:rsidR="00B92E93">
        <w:rPr>
          <w:sz w:val="24"/>
          <w:szCs w:val="24"/>
          <w:lang w:val="en-CA"/>
        </w:rPr>
        <w:t>101</w:t>
      </w:r>
      <w:r w:rsidR="00527A3B" w:rsidRPr="00EA5C3D">
        <w:rPr>
          <w:sz w:val="24"/>
          <w:szCs w:val="24"/>
          <w:lang w:val="en-CA"/>
        </w:rPr>
        <w:t xml:space="preserve">% and </w:t>
      </w:r>
      <w:r w:rsidR="00B92E93">
        <w:rPr>
          <w:sz w:val="24"/>
          <w:szCs w:val="24"/>
          <w:lang w:val="en-CA"/>
        </w:rPr>
        <w:t>105</w:t>
      </w:r>
      <w:r w:rsidR="00527A3B" w:rsidRPr="00EA5C3D">
        <w:rPr>
          <w:sz w:val="24"/>
          <w:szCs w:val="24"/>
          <w:lang w:val="en-CA"/>
        </w:rPr>
        <w:t>% in decoding time under AI, RA, and LD configurations, respectively.</w:t>
      </w:r>
    </w:p>
    <w:p w14:paraId="59383A07" w14:textId="4F642B2D" w:rsidR="003F3551" w:rsidRDefault="00D15A60" w:rsidP="005A583E">
      <w:pPr>
        <w:pStyle w:val="af3"/>
        <w:numPr>
          <w:ilvl w:val="0"/>
          <w:numId w:val="37"/>
        </w:numPr>
        <w:textAlignment w:val="baseline"/>
        <w:rPr>
          <w:sz w:val="24"/>
          <w:szCs w:val="24"/>
          <w:lang w:val="en-CA"/>
        </w:rPr>
      </w:pPr>
      <w:r w:rsidRPr="00EA5C3D">
        <w:rPr>
          <w:sz w:val="24"/>
          <w:szCs w:val="24"/>
          <w:lang w:val="en-CA"/>
        </w:rPr>
        <w:t>1</w:t>
      </w:r>
      <w:r w:rsidR="006F2196" w:rsidRPr="00EA5C3D">
        <w:rPr>
          <w:sz w:val="24"/>
          <w:szCs w:val="24"/>
          <w:lang w:val="en-CA"/>
        </w:rPr>
        <w:t>.</w:t>
      </w:r>
      <w:r w:rsidRPr="00EA5C3D">
        <w:rPr>
          <w:sz w:val="24"/>
          <w:szCs w:val="24"/>
          <w:lang w:val="en-CA"/>
        </w:rPr>
        <w:t>3</w:t>
      </w:r>
      <w:r w:rsidR="003F3551" w:rsidRPr="00EA5C3D">
        <w:rPr>
          <w:sz w:val="24"/>
          <w:szCs w:val="24"/>
          <w:lang w:val="en-CA"/>
        </w:rPr>
        <w:t xml:space="preserve">%, </w:t>
      </w:r>
      <w:r w:rsidRPr="00EA5C3D">
        <w:rPr>
          <w:sz w:val="24"/>
          <w:szCs w:val="24"/>
          <w:lang w:val="en-CA"/>
        </w:rPr>
        <w:t>1</w:t>
      </w:r>
      <w:r w:rsidR="006F2196" w:rsidRPr="00EA5C3D">
        <w:rPr>
          <w:sz w:val="24"/>
          <w:szCs w:val="24"/>
          <w:lang w:val="en-CA"/>
        </w:rPr>
        <w:t>.</w:t>
      </w:r>
      <w:r w:rsidRPr="00EA5C3D">
        <w:rPr>
          <w:sz w:val="24"/>
          <w:szCs w:val="24"/>
          <w:lang w:val="en-CA"/>
        </w:rPr>
        <w:t>0</w:t>
      </w:r>
      <w:r w:rsidR="003F3551" w:rsidRPr="00EA5C3D">
        <w:rPr>
          <w:sz w:val="24"/>
          <w:szCs w:val="24"/>
          <w:lang w:val="en-CA"/>
        </w:rPr>
        <w:t xml:space="preserve">%, and </w:t>
      </w:r>
      <w:r w:rsidRPr="00EA5C3D">
        <w:rPr>
          <w:sz w:val="24"/>
          <w:szCs w:val="24"/>
          <w:lang w:val="en-CA"/>
        </w:rPr>
        <w:t>0</w:t>
      </w:r>
      <w:r w:rsidR="006F2196" w:rsidRPr="00EA5C3D">
        <w:rPr>
          <w:sz w:val="24"/>
          <w:szCs w:val="24"/>
          <w:lang w:val="en-CA"/>
        </w:rPr>
        <w:t>.</w:t>
      </w:r>
      <w:r w:rsidRPr="00EA5C3D">
        <w:rPr>
          <w:sz w:val="24"/>
          <w:szCs w:val="24"/>
          <w:lang w:val="en-CA"/>
        </w:rPr>
        <w:t>5</w:t>
      </w:r>
      <w:r w:rsidR="003F3551" w:rsidRPr="00EA5C3D">
        <w:rPr>
          <w:sz w:val="24"/>
          <w:szCs w:val="24"/>
          <w:lang w:val="en-CA"/>
        </w:rPr>
        <w:t>% BD</w:t>
      </w:r>
      <w:r w:rsidR="003F3551" w:rsidRPr="00CF00CA">
        <w:rPr>
          <w:sz w:val="24"/>
          <w:szCs w:val="24"/>
          <w:lang w:val="en-CA"/>
        </w:rPr>
        <w:t xml:space="preserve">-rate </w:t>
      </w:r>
      <w:r w:rsidR="00220612">
        <w:rPr>
          <w:sz w:val="24"/>
          <w:szCs w:val="24"/>
          <w:lang w:val="en-CA"/>
        </w:rPr>
        <w:t>losse</w:t>
      </w:r>
      <w:r w:rsidR="00220612" w:rsidRPr="00CF00CA">
        <w:rPr>
          <w:sz w:val="24"/>
          <w:szCs w:val="24"/>
          <w:lang w:val="en-CA"/>
        </w:rPr>
        <w:t xml:space="preserve">s </w:t>
      </w:r>
      <w:r w:rsidR="003F3551" w:rsidRPr="00CF00CA">
        <w:rPr>
          <w:sz w:val="24"/>
          <w:szCs w:val="24"/>
          <w:lang w:val="en-CA"/>
        </w:rPr>
        <w:t xml:space="preserve">for </w:t>
      </w:r>
      <w:proofErr w:type="spellStart"/>
      <w:r w:rsidR="003F3551" w:rsidRPr="00CF00CA">
        <w:rPr>
          <w:sz w:val="24"/>
          <w:szCs w:val="24"/>
          <w:lang w:val="en-CA"/>
        </w:rPr>
        <w:t>luma</w:t>
      </w:r>
      <w:proofErr w:type="spellEnd"/>
      <w:r w:rsidR="00DA5869" w:rsidRPr="00CF00CA">
        <w:rPr>
          <w:sz w:val="24"/>
          <w:szCs w:val="24"/>
          <w:lang w:val="en-CA"/>
        </w:rPr>
        <w:t xml:space="preserve"> in class F sequences,</w:t>
      </w:r>
      <w:r w:rsidR="003F3551" w:rsidRPr="00CF00CA">
        <w:rPr>
          <w:sz w:val="24"/>
          <w:szCs w:val="24"/>
          <w:lang w:val="en-CA"/>
        </w:rPr>
        <w:t xml:space="preserve"> with </w:t>
      </w:r>
      <w:r w:rsidR="00B92E93">
        <w:rPr>
          <w:sz w:val="24"/>
          <w:szCs w:val="24"/>
          <w:lang w:val="en-CA"/>
        </w:rPr>
        <w:t>97</w:t>
      </w:r>
      <w:r w:rsidR="003F3551" w:rsidRPr="00CF00CA">
        <w:rPr>
          <w:sz w:val="24"/>
          <w:szCs w:val="24"/>
          <w:lang w:val="en-CA"/>
        </w:rPr>
        <w:t xml:space="preserve">%, </w:t>
      </w:r>
      <w:r w:rsidR="00B92E93">
        <w:rPr>
          <w:sz w:val="24"/>
          <w:szCs w:val="24"/>
          <w:lang w:val="en-CA"/>
        </w:rPr>
        <w:t>98</w:t>
      </w:r>
      <w:r w:rsidR="003F3551" w:rsidRPr="00CF00CA">
        <w:rPr>
          <w:sz w:val="24"/>
          <w:szCs w:val="24"/>
          <w:lang w:val="en-CA"/>
        </w:rPr>
        <w:t xml:space="preserve">% and </w:t>
      </w:r>
      <w:r w:rsidR="00B92E93">
        <w:rPr>
          <w:sz w:val="24"/>
          <w:szCs w:val="24"/>
          <w:lang w:val="en-CA"/>
        </w:rPr>
        <w:t>98</w:t>
      </w:r>
      <w:r w:rsidR="003F3551" w:rsidRPr="00CF00CA">
        <w:rPr>
          <w:sz w:val="24"/>
          <w:szCs w:val="24"/>
          <w:lang w:val="en-CA"/>
        </w:rPr>
        <w:t xml:space="preserve">% for encoding time, and </w:t>
      </w:r>
      <w:r w:rsidR="00B92E93">
        <w:rPr>
          <w:sz w:val="24"/>
          <w:szCs w:val="24"/>
          <w:lang w:val="en-CA"/>
        </w:rPr>
        <w:t>97</w:t>
      </w:r>
      <w:r w:rsidR="003F3551" w:rsidRPr="00CF00CA">
        <w:rPr>
          <w:sz w:val="24"/>
          <w:szCs w:val="24"/>
          <w:lang w:val="en-CA"/>
        </w:rPr>
        <w:t xml:space="preserve">%, </w:t>
      </w:r>
      <w:r w:rsidR="00B92E93">
        <w:rPr>
          <w:sz w:val="24"/>
          <w:szCs w:val="24"/>
          <w:lang w:val="en-CA"/>
        </w:rPr>
        <w:t>101</w:t>
      </w:r>
      <w:r w:rsidR="003F3551" w:rsidRPr="00CF00CA">
        <w:rPr>
          <w:sz w:val="24"/>
          <w:szCs w:val="24"/>
          <w:lang w:val="en-CA"/>
        </w:rPr>
        <w:t xml:space="preserve">% and </w:t>
      </w:r>
      <w:r w:rsidR="00B92E93">
        <w:rPr>
          <w:sz w:val="24"/>
          <w:szCs w:val="24"/>
          <w:lang w:val="en-CA"/>
        </w:rPr>
        <w:t>104</w:t>
      </w:r>
      <w:r w:rsidR="003F3551" w:rsidRPr="00CF00CA">
        <w:rPr>
          <w:sz w:val="24"/>
          <w:szCs w:val="24"/>
          <w:lang w:val="en-CA"/>
        </w:rPr>
        <w:t>% in decoding time under AI, RA, and LD configurations, respectively.</w:t>
      </w:r>
    </w:p>
    <w:p w14:paraId="693A0542" w14:textId="41BB8FC1" w:rsidR="00D1046F" w:rsidRPr="00330855" w:rsidRDefault="004B2CE0" w:rsidP="00D1046F">
      <w:pPr>
        <w:rPr>
          <w:lang w:eastAsia="zh-TW"/>
        </w:rPr>
      </w:pPr>
      <w:r>
        <w:rPr>
          <w:lang w:eastAsia="zh-TW"/>
        </w:rPr>
        <w:t xml:space="preserve">The combination of the proposed </w:t>
      </w:r>
      <w:r w:rsidR="00D1046F">
        <w:rPr>
          <w:lang w:eastAsia="zh-TW"/>
        </w:rPr>
        <w:t>simplified IBC mode</w:t>
      </w:r>
      <w:r w:rsidRPr="0066755A">
        <w:rPr>
          <w:lang w:eastAsia="zh-TW"/>
        </w:rPr>
        <w:t xml:space="preserve"> </w:t>
      </w:r>
      <w:r w:rsidR="00D1046F">
        <w:rPr>
          <w:lang w:eastAsia="zh-TW"/>
        </w:rPr>
        <w:t>and the palette mode in CE8-2.5 is also tested. F</w:t>
      </w:r>
      <w:r w:rsidR="00D1046F" w:rsidRPr="00CF00CA">
        <w:rPr>
          <w:lang w:val="en-CA"/>
        </w:rPr>
        <w:t>or 4:2:0 test sequences,</w:t>
      </w:r>
      <w:r w:rsidR="00D1046F">
        <w:rPr>
          <w:lang w:val="en-CA"/>
        </w:rPr>
        <w:t xml:space="preserve"> the </w:t>
      </w:r>
      <w:r w:rsidR="00D1046F">
        <w:rPr>
          <w:lang w:eastAsia="zh-TW"/>
        </w:rPr>
        <w:t>combination</w:t>
      </w:r>
      <w:r w:rsidR="00D1046F">
        <w:rPr>
          <w:lang w:val="en-CA"/>
        </w:rPr>
        <w:t xml:space="preserve"> shows: </w:t>
      </w:r>
    </w:p>
    <w:p w14:paraId="71E8A49E" w14:textId="398DC533" w:rsidR="00D1046F" w:rsidRPr="00EA5C3D" w:rsidRDefault="00531D8C" w:rsidP="00D1046F">
      <w:pPr>
        <w:pStyle w:val="af3"/>
        <w:numPr>
          <w:ilvl w:val="0"/>
          <w:numId w:val="43"/>
        </w:numPr>
        <w:textAlignment w:val="baseline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-</w:t>
      </w:r>
      <w:r w:rsidR="003E1A15">
        <w:rPr>
          <w:sz w:val="24"/>
          <w:szCs w:val="24"/>
          <w:lang w:val="en-CA"/>
        </w:rPr>
        <w:t>4</w:t>
      </w:r>
      <w:r w:rsidR="00D1046F" w:rsidRPr="00EA5C3D">
        <w:rPr>
          <w:sz w:val="24"/>
          <w:szCs w:val="24"/>
          <w:lang w:val="en-CA"/>
        </w:rPr>
        <w:t>.</w:t>
      </w:r>
      <w:r>
        <w:rPr>
          <w:sz w:val="24"/>
          <w:szCs w:val="24"/>
          <w:lang w:val="en-CA"/>
        </w:rPr>
        <w:t>7</w:t>
      </w:r>
      <w:r w:rsidR="00D1046F" w:rsidRPr="00EA5C3D">
        <w:rPr>
          <w:sz w:val="24"/>
          <w:szCs w:val="24"/>
          <w:lang w:val="en-CA"/>
        </w:rPr>
        <w:t xml:space="preserve">%, </w:t>
      </w:r>
      <w:r>
        <w:rPr>
          <w:sz w:val="24"/>
          <w:szCs w:val="24"/>
          <w:lang w:val="en-CA"/>
        </w:rPr>
        <w:t>-1</w:t>
      </w:r>
      <w:r w:rsidR="00D1046F" w:rsidRPr="00EA5C3D">
        <w:rPr>
          <w:sz w:val="24"/>
          <w:szCs w:val="24"/>
          <w:lang w:val="en-CA"/>
        </w:rPr>
        <w:t>.</w:t>
      </w:r>
      <w:r>
        <w:rPr>
          <w:sz w:val="24"/>
          <w:szCs w:val="24"/>
          <w:lang w:val="en-CA"/>
        </w:rPr>
        <w:t>6</w:t>
      </w:r>
      <w:r w:rsidR="00D1046F" w:rsidRPr="00EA5C3D">
        <w:rPr>
          <w:sz w:val="24"/>
          <w:szCs w:val="24"/>
          <w:lang w:val="en-CA"/>
        </w:rPr>
        <w:t xml:space="preserve">%, and </w:t>
      </w:r>
      <w:r>
        <w:rPr>
          <w:sz w:val="24"/>
          <w:szCs w:val="24"/>
          <w:lang w:val="en-CA"/>
        </w:rPr>
        <w:t>-</w:t>
      </w:r>
      <w:r w:rsidR="00D1046F" w:rsidRPr="00EA5C3D">
        <w:rPr>
          <w:sz w:val="24"/>
          <w:szCs w:val="24"/>
          <w:lang w:val="en-CA"/>
        </w:rPr>
        <w:t xml:space="preserve">0.3% BD-rate </w:t>
      </w:r>
      <w:r w:rsidR="008F7CF2">
        <w:rPr>
          <w:sz w:val="24"/>
          <w:szCs w:val="24"/>
          <w:lang w:val="en-CA"/>
        </w:rPr>
        <w:t>gain</w:t>
      </w:r>
      <w:r w:rsidR="00F3555E">
        <w:rPr>
          <w:sz w:val="24"/>
          <w:szCs w:val="24"/>
          <w:lang w:val="en-CA"/>
        </w:rPr>
        <w:t>s</w:t>
      </w:r>
      <w:r w:rsidR="00D1046F" w:rsidRPr="00EA5C3D">
        <w:rPr>
          <w:sz w:val="24"/>
          <w:szCs w:val="24"/>
          <w:lang w:val="en-CA"/>
        </w:rPr>
        <w:t xml:space="preserve"> for </w:t>
      </w:r>
      <w:proofErr w:type="spellStart"/>
      <w:r w:rsidR="00D1046F" w:rsidRPr="00EA5C3D">
        <w:rPr>
          <w:sz w:val="24"/>
          <w:szCs w:val="24"/>
          <w:lang w:val="en-CA"/>
        </w:rPr>
        <w:t>luma</w:t>
      </w:r>
      <w:proofErr w:type="spellEnd"/>
      <w:r w:rsidR="00D1046F" w:rsidRPr="00EA5C3D">
        <w:rPr>
          <w:sz w:val="24"/>
          <w:szCs w:val="24"/>
          <w:lang w:val="en-CA"/>
        </w:rPr>
        <w:t xml:space="preserve"> in TGM sequences, with </w:t>
      </w:r>
      <w:r>
        <w:rPr>
          <w:sz w:val="24"/>
          <w:szCs w:val="24"/>
          <w:lang w:val="en-CA"/>
        </w:rPr>
        <w:t>99</w:t>
      </w:r>
      <w:r w:rsidR="00D1046F" w:rsidRPr="00EA5C3D">
        <w:rPr>
          <w:sz w:val="24"/>
          <w:szCs w:val="24"/>
          <w:lang w:val="en-CA"/>
        </w:rPr>
        <w:t xml:space="preserve">%, </w:t>
      </w:r>
      <w:r w:rsidR="00D1046F">
        <w:rPr>
          <w:sz w:val="24"/>
          <w:szCs w:val="24"/>
          <w:lang w:val="en-CA"/>
        </w:rPr>
        <w:t>9</w:t>
      </w:r>
      <w:r>
        <w:rPr>
          <w:sz w:val="24"/>
          <w:szCs w:val="24"/>
          <w:lang w:val="en-CA"/>
        </w:rPr>
        <w:t>6</w:t>
      </w:r>
      <w:r w:rsidR="00D1046F" w:rsidRPr="00EA5C3D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102</w:t>
      </w:r>
      <w:r w:rsidR="00D1046F" w:rsidRPr="00EA5C3D">
        <w:rPr>
          <w:sz w:val="24"/>
          <w:szCs w:val="24"/>
          <w:lang w:val="en-CA"/>
        </w:rPr>
        <w:t xml:space="preserve">% in encoding time, and </w:t>
      </w:r>
      <w:r>
        <w:rPr>
          <w:sz w:val="24"/>
          <w:szCs w:val="24"/>
          <w:lang w:val="en-CA"/>
        </w:rPr>
        <w:t>95</w:t>
      </w:r>
      <w:r w:rsidR="00D1046F" w:rsidRPr="00EA5C3D">
        <w:rPr>
          <w:sz w:val="24"/>
          <w:szCs w:val="24"/>
          <w:lang w:val="en-CA"/>
        </w:rPr>
        <w:t xml:space="preserve">%, </w:t>
      </w:r>
      <w:r>
        <w:rPr>
          <w:sz w:val="24"/>
          <w:szCs w:val="24"/>
          <w:lang w:val="en-CA"/>
        </w:rPr>
        <w:t>98</w:t>
      </w:r>
      <w:r w:rsidR="00D1046F" w:rsidRPr="00EA5C3D">
        <w:rPr>
          <w:sz w:val="24"/>
          <w:szCs w:val="24"/>
          <w:lang w:val="en-CA"/>
        </w:rPr>
        <w:t xml:space="preserve">% and </w:t>
      </w:r>
      <w:r w:rsidR="00D1046F">
        <w:rPr>
          <w:sz w:val="24"/>
          <w:szCs w:val="24"/>
          <w:lang w:val="en-CA"/>
        </w:rPr>
        <w:t>10</w:t>
      </w:r>
      <w:r>
        <w:rPr>
          <w:sz w:val="24"/>
          <w:szCs w:val="24"/>
          <w:lang w:val="en-CA"/>
        </w:rPr>
        <w:t>4</w:t>
      </w:r>
      <w:r w:rsidR="00D1046F" w:rsidRPr="00EA5C3D">
        <w:rPr>
          <w:sz w:val="24"/>
          <w:szCs w:val="24"/>
          <w:lang w:val="en-CA"/>
        </w:rPr>
        <w:t>% in decoding time under AI, RA, and LD configurations, respectively.</w:t>
      </w:r>
    </w:p>
    <w:p w14:paraId="50D944BF" w14:textId="6E4180C3" w:rsidR="004B2CE0" w:rsidRPr="00067066" w:rsidRDefault="00531D8C" w:rsidP="004B2CE0">
      <w:pPr>
        <w:pStyle w:val="af3"/>
        <w:numPr>
          <w:ilvl w:val="0"/>
          <w:numId w:val="43"/>
        </w:numPr>
        <w:textAlignment w:val="baseline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0</w:t>
      </w:r>
      <w:r w:rsidR="00D1046F" w:rsidRPr="00EA5C3D">
        <w:rPr>
          <w:sz w:val="24"/>
          <w:szCs w:val="24"/>
          <w:lang w:val="en-CA"/>
        </w:rPr>
        <w:t>.</w:t>
      </w:r>
      <w:r>
        <w:rPr>
          <w:sz w:val="24"/>
          <w:szCs w:val="24"/>
          <w:lang w:val="en-CA"/>
        </w:rPr>
        <w:t>4</w:t>
      </w:r>
      <w:r w:rsidR="00D1046F" w:rsidRPr="00EA5C3D">
        <w:rPr>
          <w:sz w:val="24"/>
          <w:szCs w:val="24"/>
          <w:lang w:val="en-CA"/>
        </w:rPr>
        <w:t xml:space="preserve">%, </w:t>
      </w:r>
      <w:r>
        <w:rPr>
          <w:sz w:val="24"/>
          <w:szCs w:val="24"/>
          <w:lang w:val="en-CA"/>
        </w:rPr>
        <w:t>0</w:t>
      </w:r>
      <w:r w:rsidR="00D1046F" w:rsidRPr="00EA5C3D">
        <w:rPr>
          <w:sz w:val="24"/>
          <w:szCs w:val="24"/>
          <w:lang w:val="en-CA"/>
        </w:rPr>
        <w:t>.</w:t>
      </w:r>
      <w:r>
        <w:rPr>
          <w:sz w:val="24"/>
          <w:szCs w:val="24"/>
          <w:lang w:val="en-CA"/>
        </w:rPr>
        <w:t>2</w:t>
      </w:r>
      <w:r w:rsidR="00D1046F" w:rsidRPr="00EA5C3D">
        <w:rPr>
          <w:sz w:val="24"/>
          <w:szCs w:val="24"/>
          <w:lang w:val="en-CA"/>
        </w:rPr>
        <w:t>%, and 0</w:t>
      </w:r>
      <w:r>
        <w:rPr>
          <w:sz w:val="24"/>
          <w:szCs w:val="24"/>
          <w:lang w:val="en-CA"/>
        </w:rPr>
        <w:t>.1</w:t>
      </w:r>
      <w:r w:rsidR="00D1046F" w:rsidRPr="00EA5C3D">
        <w:rPr>
          <w:sz w:val="24"/>
          <w:szCs w:val="24"/>
          <w:lang w:val="en-CA"/>
        </w:rPr>
        <w:t>% BD</w:t>
      </w:r>
      <w:r w:rsidR="00D1046F" w:rsidRPr="00CF00CA">
        <w:rPr>
          <w:sz w:val="24"/>
          <w:szCs w:val="24"/>
          <w:lang w:val="en-CA"/>
        </w:rPr>
        <w:t xml:space="preserve">-rate </w:t>
      </w:r>
      <w:r w:rsidR="00D1046F">
        <w:rPr>
          <w:sz w:val="24"/>
          <w:szCs w:val="24"/>
          <w:lang w:val="en-CA"/>
        </w:rPr>
        <w:t>losse</w:t>
      </w:r>
      <w:r w:rsidR="00D1046F" w:rsidRPr="00CF00CA">
        <w:rPr>
          <w:sz w:val="24"/>
          <w:szCs w:val="24"/>
          <w:lang w:val="en-CA"/>
        </w:rPr>
        <w:t xml:space="preserve">s for </w:t>
      </w:r>
      <w:proofErr w:type="spellStart"/>
      <w:r w:rsidR="00D1046F" w:rsidRPr="00CF00CA">
        <w:rPr>
          <w:sz w:val="24"/>
          <w:szCs w:val="24"/>
          <w:lang w:val="en-CA"/>
        </w:rPr>
        <w:t>luma</w:t>
      </w:r>
      <w:proofErr w:type="spellEnd"/>
      <w:r w:rsidR="00D1046F" w:rsidRPr="00CF00CA">
        <w:rPr>
          <w:sz w:val="24"/>
          <w:szCs w:val="24"/>
          <w:lang w:val="en-CA"/>
        </w:rPr>
        <w:t xml:space="preserve"> in class F sequences, with </w:t>
      </w:r>
      <w:r>
        <w:rPr>
          <w:sz w:val="24"/>
          <w:szCs w:val="24"/>
          <w:lang w:val="en-CA"/>
        </w:rPr>
        <w:t>102</w:t>
      </w:r>
      <w:r w:rsidR="00D1046F" w:rsidRPr="00CF00CA">
        <w:rPr>
          <w:sz w:val="24"/>
          <w:szCs w:val="24"/>
          <w:lang w:val="en-CA"/>
        </w:rPr>
        <w:t xml:space="preserve">%, </w:t>
      </w:r>
      <w:r>
        <w:rPr>
          <w:sz w:val="24"/>
          <w:szCs w:val="24"/>
          <w:lang w:val="en-CA"/>
        </w:rPr>
        <w:t>102</w:t>
      </w:r>
      <w:r w:rsidR="00D1046F" w:rsidRPr="00CF00CA">
        <w:rPr>
          <w:sz w:val="24"/>
          <w:szCs w:val="24"/>
          <w:lang w:val="en-CA"/>
        </w:rPr>
        <w:t xml:space="preserve">% and </w:t>
      </w:r>
      <w:r>
        <w:rPr>
          <w:sz w:val="24"/>
          <w:szCs w:val="24"/>
          <w:lang w:val="en-CA"/>
        </w:rPr>
        <w:t>103</w:t>
      </w:r>
      <w:r w:rsidR="00D1046F" w:rsidRPr="00CF00CA">
        <w:rPr>
          <w:sz w:val="24"/>
          <w:szCs w:val="24"/>
          <w:lang w:val="en-CA"/>
        </w:rPr>
        <w:t xml:space="preserve">% for encoding time, and </w:t>
      </w:r>
      <w:r>
        <w:rPr>
          <w:sz w:val="24"/>
          <w:szCs w:val="24"/>
          <w:lang w:val="en-CA"/>
        </w:rPr>
        <w:t>103</w:t>
      </w:r>
      <w:r w:rsidR="00D1046F" w:rsidRPr="00CF00CA">
        <w:rPr>
          <w:sz w:val="24"/>
          <w:szCs w:val="24"/>
          <w:lang w:val="en-CA"/>
        </w:rPr>
        <w:t xml:space="preserve">%, </w:t>
      </w:r>
      <w:r w:rsidR="00D1046F">
        <w:rPr>
          <w:sz w:val="24"/>
          <w:szCs w:val="24"/>
          <w:lang w:val="en-CA"/>
        </w:rPr>
        <w:t>101</w:t>
      </w:r>
      <w:r w:rsidR="00D1046F" w:rsidRPr="00CF00CA">
        <w:rPr>
          <w:sz w:val="24"/>
          <w:szCs w:val="24"/>
          <w:lang w:val="en-CA"/>
        </w:rPr>
        <w:t xml:space="preserve">% and </w:t>
      </w:r>
      <w:r w:rsidR="00D1046F">
        <w:rPr>
          <w:sz w:val="24"/>
          <w:szCs w:val="24"/>
          <w:lang w:val="en-CA"/>
        </w:rPr>
        <w:t>10</w:t>
      </w:r>
      <w:r>
        <w:rPr>
          <w:sz w:val="24"/>
          <w:szCs w:val="24"/>
          <w:lang w:val="en-CA"/>
        </w:rPr>
        <w:t>3</w:t>
      </w:r>
      <w:r w:rsidR="00D1046F" w:rsidRPr="00CF00CA">
        <w:rPr>
          <w:sz w:val="24"/>
          <w:szCs w:val="24"/>
          <w:lang w:val="en-CA"/>
        </w:rPr>
        <w:t>% in decoding time under AI, RA, and LD configurations, respectively.</w:t>
      </w:r>
    </w:p>
    <w:p w14:paraId="5D170233" w14:textId="4D2E9B9F" w:rsidR="003F3551" w:rsidRPr="000F0DBB" w:rsidRDefault="00D374DB" w:rsidP="003F3551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  <w:r w:rsidR="003F3551" w:rsidRPr="000F0DBB">
        <w:rPr>
          <w:rFonts w:cs="Times New Roman"/>
          <w:lang w:val="en-CA"/>
        </w:rPr>
        <w:t xml:space="preserve"> </w:t>
      </w:r>
      <w:r w:rsidR="00F64ADE" w:rsidRPr="000F0DBB">
        <w:rPr>
          <w:rFonts w:cs="Times New Roman"/>
          <w:lang w:val="en-CA" w:eastAsia="zh-TW"/>
        </w:rPr>
        <w:t>d</w:t>
      </w:r>
      <w:r w:rsidR="00F64ADE" w:rsidRPr="000F0DBB">
        <w:rPr>
          <w:rFonts w:cs="Times New Roman"/>
          <w:lang w:val="en-CA"/>
        </w:rPr>
        <w:t>escription</w:t>
      </w:r>
    </w:p>
    <w:p w14:paraId="123FB623" w14:textId="77777777" w:rsidR="00B539EA" w:rsidRDefault="00EE47D8" w:rsidP="00595944">
      <w:pPr>
        <w:rPr>
          <w:lang w:eastAsia="zh-TW"/>
        </w:rPr>
      </w:pPr>
      <w:r>
        <w:rPr>
          <w:bdr w:val="none" w:sz="0" w:space="0" w:color="auto" w:frame="1"/>
        </w:rPr>
        <w:t>In</w:t>
      </w:r>
      <w:r w:rsidR="004B4968">
        <w:rPr>
          <w:bdr w:val="none" w:sz="0" w:space="0" w:color="auto" w:frame="1"/>
        </w:rPr>
        <w:t xml:space="preserve"> VTM-5.0, if a CU is coded by IBC mode, </w:t>
      </w:r>
      <w:r w:rsidR="004B4968">
        <w:rPr>
          <w:lang w:val="en-CA"/>
        </w:rPr>
        <w:t xml:space="preserve">residual </w:t>
      </w:r>
      <w:r w:rsidR="00A61265">
        <w:rPr>
          <w:lang w:val="en-CA"/>
        </w:rPr>
        <w:t>de</w:t>
      </w:r>
      <w:r w:rsidR="004B4968">
        <w:rPr>
          <w:lang w:val="en-CA"/>
        </w:rPr>
        <w:t xml:space="preserve">coding </w:t>
      </w:r>
      <w:r w:rsidR="00B86E4E">
        <w:rPr>
          <w:lang w:val="en-CA"/>
        </w:rPr>
        <w:t xml:space="preserve">module </w:t>
      </w:r>
      <w:r w:rsidR="004B4968">
        <w:rPr>
          <w:lang w:val="en-CA"/>
        </w:rPr>
        <w:t xml:space="preserve">is </w:t>
      </w:r>
      <w:r w:rsidR="00383C3A">
        <w:rPr>
          <w:lang w:val="en-CA"/>
        </w:rPr>
        <w:t>applied</w:t>
      </w:r>
      <w:r w:rsidR="004B4968">
        <w:rPr>
          <w:lang w:val="en-CA"/>
        </w:rPr>
        <w:t xml:space="preserve"> to refine IBC prediction. </w:t>
      </w:r>
      <w:r w:rsidR="00D312FD" w:rsidRPr="0066755A">
        <w:rPr>
          <w:lang w:eastAsia="zh-TW"/>
        </w:rPr>
        <w:t>This proposal proposed to simplify IBC by forcing IBC CU to be transform skip mode.</w:t>
      </w:r>
      <w:r w:rsidR="00D312FD">
        <w:rPr>
          <w:lang w:eastAsia="zh-TW"/>
        </w:rPr>
        <w:t xml:space="preserve"> In other word, the transform module can be removed from IBC decoding path.</w:t>
      </w:r>
      <w:r w:rsidR="00D312FD" w:rsidRPr="0066755A">
        <w:rPr>
          <w:lang w:eastAsia="zh-TW"/>
        </w:rPr>
        <w:t xml:space="preserve"> </w:t>
      </w:r>
      <w:r w:rsidR="00D312FD">
        <w:rPr>
          <w:lang w:eastAsia="zh-TW"/>
        </w:rPr>
        <w:t>A</w:t>
      </w:r>
      <w:r w:rsidR="00D312FD" w:rsidRPr="0066755A">
        <w:rPr>
          <w:lang w:eastAsia="zh-TW"/>
        </w:rPr>
        <w:t>n IBC CU</w:t>
      </w:r>
      <w:r w:rsidR="00D312FD">
        <w:rPr>
          <w:lang w:eastAsia="zh-TW"/>
        </w:rPr>
        <w:t xml:space="preserve"> is </w:t>
      </w:r>
      <w:r w:rsidR="00D312FD" w:rsidRPr="0066755A">
        <w:rPr>
          <w:lang w:eastAsia="zh-TW"/>
        </w:rPr>
        <w:t>forced to be transform skip mode</w:t>
      </w:r>
      <w:r w:rsidR="00D312FD">
        <w:rPr>
          <w:lang w:eastAsia="zh-TW"/>
        </w:rPr>
        <w:t xml:space="preserve"> if the </w:t>
      </w:r>
      <w:r w:rsidR="00D312FD" w:rsidRPr="0066755A">
        <w:rPr>
          <w:lang w:eastAsia="zh-TW"/>
        </w:rPr>
        <w:t>transform skip mode</w:t>
      </w:r>
      <w:r w:rsidR="00D312FD">
        <w:rPr>
          <w:lang w:eastAsia="zh-TW"/>
        </w:rPr>
        <w:t xml:space="preserve"> is supported for the size of the </w:t>
      </w:r>
      <w:r w:rsidR="00D312FD" w:rsidRPr="0066755A">
        <w:rPr>
          <w:lang w:eastAsia="zh-TW"/>
        </w:rPr>
        <w:t>CU</w:t>
      </w:r>
      <w:r w:rsidR="00D312FD">
        <w:rPr>
          <w:lang w:eastAsia="zh-TW"/>
        </w:rPr>
        <w:t xml:space="preserve">. For other CUs without </w:t>
      </w:r>
      <w:r w:rsidR="00D312FD" w:rsidRPr="0066755A">
        <w:rPr>
          <w:lang w:eastAsia="zh-TW"/>
        </w:rPr>
        <w:t>transform skip mode</w:t>
      </w:r>
      <w:r w:rsidR="00D312FD">
        <w:rPr>
          <w:lang w:eastAsia="zh-TW"/>
        </w:rPr>
        <w:t xml:space="preserve"> support, IBC mode is disallowed.</w:t>
      </w:r>
      <w:r w:rsidR="00B539EA">
        <w:rPr>
          <w:rFonts w:hint="eastAsia"/>
          <w:lang w:eastAsia="zh-TW"/>
        </w:rPr>
        <w:t xml:space="preserve"> </w:t>
      </w:r>
    </w:p>
    <w:p w14:paraId="376BFF91" w14:textId="51179F1B" w:rsidR="00B539EA" w:rsidRPr="00B539EA" w:rsidRDefault="00B539EA" w:rsidP="00595944">
      <w:pPr>
        <w:rPr>
          <w:lang w:eastAsia="zh-TW"/>
        </w:rPr>
      </w:pPr>
      <w:bookmarkStart w:id="0" w:name="_GoBack"/>
      <w:bookmarkEnd w:id="0"/>
      <w:r>
        <w:rPr>
          <w:lang w:eastAsia="zh-TW"/>
        </w:rPr>
        <w:t>The combination of the proposed simplified IBC mode</w:t>
      </w:r>
      <w:r w:rsidRPr="0066755A">
        <w:rPr>
          <w:lang w:eastAsia="zh-TW"/>
        </w:rPr>
        <w:t xml:space="preserve"> </w:t>
      </w:r>
      <w:r>
        <w:rPr>
          <w:lang w:eastAsia="zh-TW"/>
        </w:rPr>
        <w:t>and the palette mode in CE8-2.5 is also tested.</w:t>
      </w:r>
      <w:r>
        <w:rPr>
          <w:lang w:eastAsia="zh-TW"/>
        </w:rPr>
        <w:t xml:space="preserve"> </w:t>
      </w:r>
    </w:p>
    <w:p w14:paraId="70E3D2A8" w14:textId="1FA825A9" w:rsidR="003F3551" w:rsidRDefault="003F3551" w:rsidP="003F3551">
      <w:pPr>
        <w:pStyle w:val="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lastRenderedPageBreak/>
        <w:t xml:space="preserve">Simulation results </w:t>
      </w:r>
    </w:p>
    <w:p w14:paraId="10B9769A" w14:textId="3CB4C61A" w:rsidR="00D501D6" w:rsidRPr="00D501D6" w:rsidRDefault="00D501D6" w:rsidP="00D501D6">
      <w:pPr>
        <w:pStyle w:val="2"/>
        <w:rPr>
          <w:i w:val="0"/>
          <w:iCs w:val="0"/>
          <w:lang w:eastAsia="zh-TW"/>
        </w:rPr>
      </w:pPr>
      <w:r w:rsidRPr="00E71A1A">
        <w:rPr>
          <w:i w:val="0"/>
          <w:iCs w:val="0"/>
          <w:lang w:eastAsia="zh-TW"/>
        </w:rPr>
        <w:t>T</w:t>
      </w:r>
      <w:r>
        <w:rPr>
          <w:i w:val="0"/>
          <w:iCs w:val="0"/>
          <w:lang w:eastAsia="zh-TW"/>
        </w:rPr>
        <w:t>he proposed simplified IBC mode</w:t>
      </w:r>
    </w:p>
    <w:p w14:paraId="1A285F94" w14:textId="50777F2A" w:rsidR="003F2B82" w:rsidRDefault="003F3551" w:rsidP="003F3551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3543F4">
        <w:rPr>
          <w:lang w:val="en-CA"/>
        </w:rPr>
        <w:t>3</w:t>
      </w:r>
      <w:r w:rsidRPr="000F0DBB">
        <w:rPr>
          <w:lang w:val="en-CA"/>
        </w:rPr>
        <w:t>] for the intra-only (AI), random-access (RA) and low delay B slice (LB) configurations.</w:t>
      </w:r>
      <w:r w:rsidR="00C23859">
        <w:rPr>
          <w:lang w:val="en-CA"/>
        </w:rPr>
        <w:t xml:space="preserve"> </w:t>
      </w:r>
      <w:r w:rsidR="00500366">
        <w:rPr>
          <w:lang w:val="en-CA"/>
        </w:rPr>
        <w:t xml:space="preserve">The </w:t>
      </w:r>
      <w:proofErr w:type="spellStart"/>
      <w:r w:rsidR="00500366" w:rsidRPr="00500366">
        <w:rPr>
          <w:lang w:val="en-CA"/>
        </w:rPr>
        <w:t>DualITree</w:t>
      </w:r>
      <w:proofErr w:type="spellEnd"/>
      <w:r w:rsidR="00500366">
        <w:rPr>
          <w:lang w:val="en-CA"/>
        </w:rPr>
        <w:t xml:space="preserve"> is turned on for all Classes. The </w:t>
      </w:r>
      <w:r w:rsidR="0012291E">
        <w:rPr>
          <w:lang w:val="en-CA"/>
        </w:rPr>
        <w:t>IBC</w:t>
      </w:r>
      <w:r w:rsidR="00D56160">
        <w:rPr>
          <w:lang w:val="en-CA"/>
        </w:rPr>
        <w:t xml:space="preserve"> is turned on for all Classes</w:t>
      </w:r>
      <w:r w:rsidR="0012291E">
        <w:rPr>
          <w:lang w:val="en-CA"/>
        </w:rPr>
        <w:t>,</w:t>
      </w:r>
      <w:r w:rsidR="00D56160">
        <w:rPr>
          <w:lang w:val="en-CA"/>
        </w:rPr>
        <w:t xml:space="preserve"> and</w:t>
      </w:r>
      <w:r w:rsidR="0012291E">
        <w:rPr>
          <w:lang w:val="en-CA"/>
        </w:rPr>
        <w:t xml:space="preserve"> </w:t>
      </w:r>
      <w:proofErr w:type="spellStart"/>
      <w:r w:rsidR="0012291E">
        <w:rPr>
          <w:lang w:val="en-CA"/>
        </w:rPr>
        <w:t>H</w:t>
      </w:r>
      <w:r w:rsidR="003F2B82">
        <w:rPr>
          <w:lang w:val="en-CA"/>
        </w:rPr>
        <w:t>ashME</w:t>
      </w:r>
      <w:proofErr w:type="spellEnd"/>
      <w:r w:rsidR="003F2B82">
        <w:rPr>
          <w:lang w:val="en-CA"/>
        </w:rPr>
        <w:t xml:space="preserve"> and RDPCM are turned on </w:t>
      </w:r>
      <w:r w:rsidR="005E10A3">
        <w:rPr>
          <w:lang w:val="en-CA"/>
        </w:rPr>
        <w:t xml:space="preserve">only </w:t>
      </w:r>
      <w:r w:rsidR="003F2B82">
        <w:rPr>
          <w:lang w:val="en-CA"/>
        </w:rPr>
        <w:t xml:space="preserve">for Class F and Class TGM. </w:t>
      </w:r>
      <w:r w:rsidRPr="000F0DBB">
        <w:rPr>
          <w:lang w:val="en-CA"/>
        </w:rPr>
        <w:t>Table 1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compared with VTM</w:t>
      </w:r>
      <w:r w:rsidR="000C516D">
        <w:rPr>
          <w:rFonts w:hint="eastAsia"/>
          <w:lang w:val="en-CA" w:eastAsia="zh-TW"/>
        </w:rPr>
        <w:t>5</w:t>
      </w:r>
      <w:r w:rsidRPr="000F0DBB">
        <w:rPr>
          <w:lang w:val="en-CA"/>
        </w:rPr>
        <w:t xml:space="preserve">.0 </w:t>
      </w:r>
      <w:r w:rsidR="003F2B82">
        <w:rPr>
          <w:lang w:val="en-CA"/>
        </w:rPr>
        <w:t>on test sequences 4:2:0</w:t>
      </w:r>
      <w:r w:rsidRPr="000F0DBB">
        <w:rPr>
          <w:lang w:val="en-CA"/>
        </w:rPr>
        <w:t xml:space="preserve">. </w:t>
      </w:r>
    </w:p>
    <w:p w14:paraId="3A217D37" w14:textId="30BB2074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Results of the </w:t>
      </w:r>
      <w:r w:rsidR="00E059E6">
        <w:rPr>
          <w:b/>
          <w:bCs/>
          <w:lang w:val="en-CA"/>
        </w:rPr>
        <w:t>proposed simplified IBC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on test sequences 4:2:0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73FA8" w:rsidRPr="00D73FA8" w14:paraId="5F2BBFEA" w14:textId="77777777" w:rsidTr="00D73F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698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877E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73FA8" w:rsidRPr="00D73FA8" w14:paraId="4A76E839" w14:textId="77777777" w:rsidTr="00D73F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514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1898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D73FA8" w:rsidRPr="00D73FA8" w14:paraId="5BC4ED80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B22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ADED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689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798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399A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B1C9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73FA8" w:rsidRPr="00D73FA8" w14:paraId="03AC838D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8322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BB4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9CB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07C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0DA3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AB7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73FA8" w:rsidRPr="00D73FA8" w14:paraId="438C06C9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F60F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763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1D0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613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B2D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9207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73FA8" w:rsidRPr="00D73FA8" w14:paraId="21E81B74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2A9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512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2A2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880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9CC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900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73FA8" w:rsidRPr="00D73FA8" w14:paraId="43E9ADD9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079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B6A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DDD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716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671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907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73FA8" w:rsidRPr="00D73FA8" w14:paraId="3D19469C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336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BA8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AB3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B64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6BF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39C7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73FA8" w:rsidRPr="00D73FA8" w14:paraId="579ACE2D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94C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7D47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C97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78D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354A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4DD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73FA8" w:rsidRPr="00D73FA8" w14:paraId="525FF09F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807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598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6DE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540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4D9E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FC9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73FA8" w:rsidRPr="00D73FA8" w14:paraId="35902258" w14:textId="77777777" w:rsidTr="00D73F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D89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79747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3861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E22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917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85A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73FA8" w:rsidRPr="00D73FA8" w14:paraId="0EC8791A" w14:textId="77777777" w:rsidTr="00D73F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4DE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73A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F57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2B2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73FB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AF5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73FA8" w:rsidRPr="00D73FA8" w14:paraId="4039D54F" w14:textId="77777777" w:rsidTr="00D73F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86A7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94F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17C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FD8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859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E9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73FA8" w:rsidRPr="00D73FA8" w14:paraId="2BF546CC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203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6137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73FA8" w:rsidRPr="00D73FA8" w14:paraId="76A9C37F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CB0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0AB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D73FA8" w:rsidRPr="00D73FA8" w14:paraId="54274875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DCD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F02B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3C8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0D6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82F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AB5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73FA8" w:rsidRPr="00D73FA8" w14:paraId="2ABFC16E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8E6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5CA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7A1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B14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8EC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C1D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73FA8" w:rsidRPr="00D73FA8" w14:paraId="521D9620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6EC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BB2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B2B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B6B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F50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15B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73FA8" w:rsidRPr="00D73FA8" w14:paraId="5A8F3AAD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38B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B92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B94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DE8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10A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67A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73FA8" w:rsidRPr="00D73FA8" w14:paraId="2F5D9F9E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AEF17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22F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4C5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A3A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91B7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F4F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73FA8" w:rsidRPr="00D73FA8" w14:paraId="56289A7E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3BD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F0A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74C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2FD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EEA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4D8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73FA8" w:rsidRPr="00D73FA8" w14:paraId="35EE889C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AFE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94DB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98D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1DDD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B53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65B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73FA8" w:rsidRPr="00D73FA8" w14:paraId="5812A4AF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8A1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376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046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9E0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6E5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68C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73FA8" w:rsidRPr="00D73FA8" w14:paraId="47F7F3D4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BA3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8DEB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513A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FF39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CBD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63A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73FA8" w:rsidRPr="00D73FA8" w14:paraId="19CA584D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F70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E169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66DC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E8F7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7AC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21F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73FA8" w:rsidRPr="00D73FA8" w14:paraId="6235CC99" w14:textId="77777777" w:rsidTr="00D73F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4BB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7080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C44B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4421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8B7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801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73FA8" w:rsidRPr="00D73FA8" w14:paraId="3C0A5E72" w14:textId="77777777" w:rsidTr="00D73F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F14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33FF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73FA8" w:rsidRPr="00D73FA8" w14:paraId="563E29AE" w14:textId="77777777" w:rsidTr="00D73F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023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0112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D73FA8" w:rsidRPr="00D73FA8" w14:paraId="16BB6CAA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DA5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200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FBF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445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684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F9A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73FA8" w:rsidRPr="00D73FA8" w14:paraId="36E95896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65F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7A2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45C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60E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385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5B9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73FA8" w:rsidRPr="00D73FA8" w14:paraId="2554D822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51F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C0D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426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A07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EBC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A5A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73FA8" w:rsidRPr="00D73FA8" w14:paraId="0C160A8D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549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D0B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F9D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5C2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6D6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FB5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73FA8" w:rsidRPr="00D73FA8" w14:paraId="4AF8D69C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789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767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59F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556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809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62BD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73FA8" w:rsidRPr="00D73FA8" w14:paraId="0FC43060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F25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D5D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77B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BD89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EA6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CBF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73FA8" w:rsidRPr="00D73FA8" w14:paraId="1E9785CB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0997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FB6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F5BC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EEE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252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63A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73FA8" w:rsidRPr="00D73FA8" w14:paraId="711D2E80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7B1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D9A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8C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624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988E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4ED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73FA8" w:rsidRPr="00D73FA8" w14:paraId="64176B8A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DE9F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4D615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5D66B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AB34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7A5B0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0278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73FA8" w:rsidRPr="00D73FA8" w14:paraId="4B1F06BC" w14:textId="77777777" w:rsidTr="006F67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84F1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9FC66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4AFCA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D74F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8E683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1052" w14:textId="77777777" w:rsidR="00D73FA8" w:rsidRPr="00D73FA8" w:rsidRDefault="00D73FA8" w:rsidP="00D7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73FA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43D8DB65" w14:textId="24CE4B41" w:rsidR="00D501D6" w:rsidRPr="00D501D6" w:rsidRDefault="00D501D6" w:rsidP="00D501D6">
      <w:pPr>
        <w:pStyle w:val="2"/>
        <w:rPr>
          <w:i w:val="0"/>
          <w:iCs w:val="0"/>
          <w:lang w:eastAsia="zh-TW"/>
        </w:rPr>
      </w:pPr>
      <w:r w:rsidRPr="00D501D6">
        <w:rPr>
          <w:i w:val="0"/>
          <w:iCs w:val="0"/>
          <w:lang w:eastAsia="zh-TW"/>
        </w:rPr>
        <w:t>The combination of the proposed simplified IBC mode and the palette mode in CE8-2.5</w:t>
      </w:r>
    </w:p>
    <w:p w14:paraId="1E7DBE3A" w14:textId="12262673" w:rsidR="00D501D6" w:rsidRDefault="00D501D6" w:rsidP="00D501D6">
      <w:pPr>
        <w:rPr>
          <w:lang w:val="en-CA"/>
        </w:rPr>
      </w:pPr>
      <w:r w:rsidRPr="000F0DBB">
        <w:rPr>
          <w:lang w:val="en-CA"/>
        </w:rPr>
        <w:t xml:space="preserve">The </w:t>
      </w:r>
      <w:r>
        <w:rPr>
          <w:lang w:eastAsia="zh-TW"/>
        </w:rPr>
        <w:t>combination of the proposed simplified IBC mode</w:t>
      </w:r>
      <w:r w:rsidRPr="0066755A">
        <w:rPr>
          <w:lang w:eastAsia="zh-TW"/>
        </w:rPr>
        <w:t xml:space="preserve"> </w:t>
      </w:r>
      <w:r>
        <w:rPr>
          <w:lang w:eastAsia="zh-TW"/>
        </w:rPr>
        <w:t>and the palette mode in CE8-2.5</w:t>
      </w:r>
      <w:r w:rsidRPr="000F0DBB">
        <w:rPr>
          <w:lang w:val="en-CA"/>
        </w:rPr>
        <w:t xml:space="preserve"> is evaluated according to the CE8 description [</w:t>
      </w:r>
      <w:r>
        <w:rPr>
          <w:lang w:val="en-CA"/>
        </w:rPr>
        <w:t>3</w:t>
      </w:r>
      <w:r w:rsidRPr="000F0DBB">
        <w:rPr>
          <w:lang w:val="en-CA"/>
        </w:rPr>
        <w:t xml:space="preserve">] for the intra-only (AI), random-access (RA) and low delay B slice </w:t>
      </w:r>
      <w:r w:rsidRPr="000F0DBB">
        <w:rPr>
          <w:lang w:val="en-CA"/>
        </w:rPr>
        <w:lastRenderedPageBreak/>
        <w:t>(LB) configurations.</w:t>
      </w:r>
      <w:r>
        <w:rPr>
          <w:lang w:val="en-CA"/>
        </w:rPr>
        <w:t xml:space="preserve"> The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is turned on for all Classes. The IBC is turned on for all Classes, and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 and RDPCM are turned on only for Class F and Class TGM. </w:t>
      </w:r>
      <w:r w:rsidRPr="000F0DBB">
        <w:rPr>
          <w:lang w:val="en-CA"/>
        </w:rPr>
        <w:t xml:space="preserve">Table </w:t>
      </w:r>
      <w:r w:rsidR="00057022">
        <w:rPr>
          <w:lang w:val="en-CA"/>
        </w:rPr>
        <w:t>2</w:t>
      </w:r>
      <w:r>
        <w:rPr>
          <w:lang w:val="en-CA"/>
        </w:rPr>
        <w:t xml:space="preserve"> shows</w:t>
      </w:r>
      <w:r w:rsidRPr="000F0DBB">
        <w:rPr>
          <w:lang w:val="en-CA"/>
        </w:rPr>
        <w:t xml:space="preserve"> the results of </w:t>
      </w:r>
      <w:r w:rsidR="00057022">
        <w:rPr>
          <w:lang w:val="en-CA"/>
        </w:rPr>
        <w:t>t</w:t>
      </w:r>
      <w:r w:rsidR="00057022" w:rsidRPr="000F0DBB">
        <w:rPr>
          <w:lang w:val="en-CA"/>
        </w:rPr>
        <w:t xml:space="preserve">he </w:t>
      </w:r>
      <w:r w:rsidR="00057022">
        <w:rPr>
          <w:lang w:eastAsia="zh-TW"/>
        </w:rPr>
        <w:t>combination</w:t>
      </w:r>
      <w:r w:rsidR="00057022">
        <w:rPr>
          <w:lang w:val="en-CA"/>
        </w:rPr>
        <w:t xml:space="preserve"> </w:t>
      </w:r>
      <w:r w:rsidRPr="000F0DBB">
        <w:rPr>
          <w:lang w:val="en-CA"/>
        </w:rPr>
        <w:t>compared with VTM</w:t>
      </w:r>
      <w:r>
        <w:rPr>
          <w:rFonts w:hint="eastAsia"/>
          <w:lang w:val="en-CA" w:eastAsia="zh-TW"/>
        </w:rPr>
        <w:t>5</w:t>
      </w:r>
      <w:r w:rsidRPr="000F0DBB">
        <w:rPr>
          <w:lang w:val="en-CA"/>
        </w:rPr>
        <w:t xml:space="preserve">.0 </w:t>
      </w:r>
      <w:r>
        <w:rPr>
          <w:lang w:val="en-CA"/>
        </w:rPr>
        <w:t>on test sequences 4:2:0</w:t>
      </w:r>
      <w:r w:rsidRPr="000F0DBB">
        <w:rPr>
          <w:lang w:val="en-CA"/>
        </w:rPr>
        <w:t xml:space="preserve">. </w:t>
      </w:r>
    </w:p>
    <w:p w14:paraId="3C6D72FE" w14:textId="32C6DE2C" w:rsidR="00E059E6" w:rsidRDefault="00E059E6" w:rsidP="00E059E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Results of the </w:t>
      </w:r>
      <w:r w:rsidRPr="00E059E6">
        <w:rPr>
          <w:b/>
          <w:bCs/>
          <w:lang w:val="en-CA"/>
        </w:rPr>
        <w:t>combination</w:t>
      </w:r>
      <w:r w:rsidRPr="000D3B1F">
        <w:rPr>
          <w:b/>
          <w:bCs/>
          <w:lang w:val="en-CA"/>
        </w:rPr>
        <w:t xml:space="preserve"> </w:t>
      </w:r>
      <w:r>
        <w:rPr>
          <w:b/>
          <w:bCs/>
          <w:lang w:val="en-CA"/>
        </w:rPr>
        <w:t>on test sequences 4:2:0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773A9" w:rsidRPr="009773A9" w14:paraId="5D947473" w14:textId="77777777" w:rsidTr="009773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0E0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9F2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9773A9" w:rsidRPr="009773A9" w14:paraId="47BDC842" w14:textId="77777777" w:rsidTr="009773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5A4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87BB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9773A9" w:rsidRPr="009773A9" w14:paraId="5FDF3D83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641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4B79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3477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4C2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8EB9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846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73A9" w:rsidRPr="009773A9" w14:paraId="32C320E0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7A45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01C3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735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118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F73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93C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3A9" w:rsidRPr="009773A9" w14:paraId="6BB7321E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0FF7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C2F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053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52D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FAF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AF0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773A9" w:rsidRPr="009773A9" w14:paraId="117B80DE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878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562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153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C80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A7B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AB8F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9773A9" w:rsidRPr="009773A9" w14:paraId="212BC35F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B782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354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7E0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943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40D3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AAA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9773A9" w:rsidRPr="009773A9" w14:paraId="3F660B12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E80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508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FC4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EFF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8FF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3AF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773A9" w:rsidRPr="009773A9" w14:paraId="3EDD4978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766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FE2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C7A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03B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1909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0C0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773A9" w:rsidRPr="009773A9" w14:paraId="44E0272C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68E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040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CE3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2B5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F58C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E8F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773A9" w:rsidRPr="009773A9" w14:paraId="1AF33E6B" w14:textId="77777777" w:rsidTr="009773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BA71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5EA9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209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0FA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13D4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BA4F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773A9" w:rsidRPr="009773A9" w14:paraId="5C1D7946" w14:textId="77777777" w:rsidTr="009773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60E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C8ED3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sz w:val="18"/>
                <w:szCs w:val="18"/>
                <w:lang w:eastAsia="zh-TW"/>
              </w:rPr>
              <w:t>-4.71%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421D2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sz w:val="18"/>
                <w:szCs w:val="18"/>
                <w:lang w:eastAsia="zh-TW"/>
              </w:rPr>
              <w:t>-4.89%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64ED8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sz w:val="18"/>
                <w:szCs w:val="18"/>
                <w:lang w:eastAsia="zh-TW"/>
              </w:rPr>
              <w:t>-4.27%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9532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BF8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9773A9" w:rsidRPr="009773A9" w14:paraId="77FF0C53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624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DEB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9FBE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BC9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ACA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BD31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73A9" w:rsidRPr="009773A9" w14:paraId="34D54419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B19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5F0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9773A9" w:rsidRPr="009773A9" w14:paraId="5F945A63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4CC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0BA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9773A9" w:rsidRPr="009773A9" w14:paraId="427C2AB3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7BC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60A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5F5A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CAF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F6E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796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73A9" w:rsidRPr="009773A9" w14:paraId="515C59E4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FD6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333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3DF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1D4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D98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D46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773A9" w:rsidRPr="009773A9" w14:paraId="2D92AB53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52B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72D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BB4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711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12F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3E2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3A9" w:rsidRPr="009773A9" w14:paraId="4873F43A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4F5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962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0BB3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933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7FD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4E2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73A9" w:rsidRPr="009773A9" w14:paraId="04C31FF3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288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1D4F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3E1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8CE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D78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47A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3A9" w:rsidRPr="009773A9" w14:paraId="77465955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62E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FA0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003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FD3F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590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B7E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73A9" w:rsidRPr="009773A9" w14:paraId="5AD0F3F4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FD1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A59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4ED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1AF2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845B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C80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73A9" w:rsidRPr="009773A9" w14:paraId="0DDDEEEF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C1D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312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E19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173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178F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917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73A9" w:rsidRPr="009773A9" w14:paraId="542DC20D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F2CF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6BA93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8F43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F2E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7619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616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73A9" w:rsidRPr="009773A9" w14:paraId="029B4EB3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3C7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DC57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C6CC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5B0E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B15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103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773A9" w:rsidRPr="009773A9" w14:paraId="72962DA1" w14:textId="77777777" w:rsidTr="009773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E36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86A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101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9D1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9D6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7251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73A9" w:rsidRPr="009773A9" w14:paraId="700178D1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70A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A7CC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9773A9" w:rsidRPr="009773A9" w14:paraId="573488CC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CF4F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B40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9773A9" w:rsidRPr="009773A9" w14:paraId="45303264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D78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DCB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386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411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07EC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2C7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73A9" w:rsidRPr="009773A9" w14:paraId="3039AF02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F9A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2E8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712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92C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8DB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F3F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9773A9" w:rsidRPr="009773A9" w14:paraId="3C783AD1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B1A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0F0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744F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EDF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F81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47E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773A9" w:rsidRPr="009773A9" w14:paraId="518AC2D7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52BD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58C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E3F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8FD7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F06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ED0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73A9" w:rsidRPr="009773A9" w14:paraId="68ACA00A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8CC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332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A4A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799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2E53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1C0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773A9" w:rsidRPr="009773A9" w14:paraId="4C5E24CA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90A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20A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121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F19E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1E8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081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73A9" w:rsidRPr="009773A9" w14:paraId="6F7B3BC5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34B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0C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1F7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07C4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E29D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76F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73A9" w:rsidRPr="009773A9" w14:paraId="000EA0B9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E46F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578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E04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0923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504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192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9773A9" w:rsidRPr="009773A9" w14:paraId="7C2EC3BF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88B7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E951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A4A9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D83C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64EA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4D3B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773A9" w:rsidRPr="009773A9" w14:paraId="0AEDEED2" w14:textId="77777777" w:rsidTr="008454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6522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C8ED0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F83A6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591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87C68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6C55" w14:textId="77777777" w:rsidR="009773A9" w:rsidRPr="009773A9" w:rsidRDefault="009773A9" w:rsidP="00977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773A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05EE9831" w14:textId="77777777" w:rsidR="00D73FA8" w:rsidRPr="00E059E6" w:rsidRDefault="00D73FA8" w:rsidP="00D501D6">
      <w:pPr>
        <w:rPr>
          <w:b/>
          <w:bCs/>
          <w:lang w:val="en-CA"/>
        </w:rPr>
      </w:pPr>
    </w:p>
    <w:p w14:paraId="1C2421CA" w14:textId="7D0AF09F" w:rsidR="00A92E8F" w:rsidRPr="00A92E8F" w:rsidRDefault="008F65CD" w:rsidP="00A92E8F">
      <w:pPr>
        <w:pStyle w:val="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4F43419" w14:textId="77777777" w:rsidR="00543269" w:rsidRDefault="00D86E05" w:rsidP="00543269">
      <w:pPr>
        <w:pStyle w:val="af4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“Description of Core Experiment 8 (CE8): Screen Content Coding Tools”, JVET-N1028, 14th meeting, Geneva, CH, March 2019.</w:t>
      </w:r>
    </w:p>
    <w:p w14:paraId="40B2F658" w14:textId="4554B2C3" w:rsidR="008F65CD" w:rsidRDefault="008F65CD" w:rsidP="008F65CD">
      <w:pPr>
        <w:pStyle w:val="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3E729C52" w14:textId="30FFDE6D" w:rsidR="00C240F7" w:rsidRDefault="00C240F7" w:rsidP="00C240F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024C13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41232" w14:textId="77777777" w:rsidR="00DF1DE6" w:rsidRDefault="00DF1DE6">
      <w:r>
        <w:separator/>
      </w:r>
    </w:p>
  </w:endnote>
  <w:endnote w:type="continuationSeparator" w:id="0">
    <w:p w14:paraId="28C1015F" w14:textId="77777777" w:rsidR="00DF1DE6" w:rsidRDefault="00DF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2499A5" w:rsidR="003E1A15" w:rsidRPr="00C00DDE" w:rsidRDefault="003E1A15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2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B539EA">
      <w:rPr>
        <w:rStyle w:val="a7"/>
        <w:noProof/>
      </w:rPr>
      <w:t>2019-06-26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9D32F" w14:textId="77777777" w:rsidR="00DF1DE6" w:rsidRDefault="00DF1DE6">
      <w:r>
        <w:separator/>
      </w:r>
    </w:p>
  </w:footnote>
  <w:footnote w:type="continuationSeparator" w:id="0">
    <w:p w14:paraId="4B84034E" w14:textId="77777777" w:rsidR="00DF1DE6" w:rsidRDefault="00DF1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16D5E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2644C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5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3611F43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20"/>
  </w:num>
  <w:num w:numId="5">
    <w:abstractNumId w:val="21"/>
  </w:num>
  <w:num w:numId="6">
    <w:abstractNumId w:val="13"/>
  </w:num>
  <w:num w:numId="7">
    <w:abstractNumId w:val="17"/>
  </w:num>
  <w:num w:numId="8">
    <w:abstractNumId w:val="13"/>
  </w:num>
  <w:num w:numId="9">
    <w:abstractNumId w:val="1"/>
  </w:num>
  <w:num w:numId="10">
    <w:abstractNumId w:val="11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3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8"/>
  </w:num>
  <w:num w:numId="19">
    <w:abstractNumId w:val="19"/>
  </w:num>
  <w:num w:numId="20">
    <w:abstractNumId w:val="19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25"/>
  </w:num>
  <w:num w:numId="39">
    <w:abstractNumId w:val="4"/>
  </w:num>
  <w:num w:numId="40">
    <w:abstractNumId w:val="9"/>
  </w:num>
  <w:num w:numId="41">
    <w:abstractNumId w:val="10"/>
  </w:num>
  <w:num w:numId="42">
    <w:abstractNumId w:val="27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1D66"/>
    <w:rsid w:val="00002C25"/>
    <w:rsid w:val="00011CB3"/>
    <w:rsid w:val="00014F9F"/>
    <w:rsid w:val="00016957"/>
    <w:rsid w:val="00024C13"/>
    <w:rsid w:val="000308A3"/>
    <w:rsid w:val="000434C0"/>
    <w:rsid w:val="000458BC"/>
    <w:rsid w:val="00045C41"/>
    <w:rsid w:val="00046C03"/>
    <w:rsid w:val="00057022"/>
    <w:rsid w:val="00062FFE"/>
    <w:rsid w:val="00065039"/>
    <w:rsid w:val="00067066"/>
    <w:rsid w:val="0007614F"/>
    <w:rsid w:val="00081398"/>
    <w:rsid w:val="00084E22"/>
    <w:rsid w:val="00090DAA"/>
    <w:rsid w:val="00094479"/>
    <w:rsid w:val="000962AC"/>
    <w:rsid w:val="000B0C0F"/>
    <w:rsid w:val="000B1C6B"/>
    <w:rsid w:val="000B4FF9"/>
    <w:rsid w:val="000C09AC"/>
    <w:rsid w:val="000C516D"/>
    <w:rsid w:val="000C72D2"/>
    <w:rsid w:val="000D3B1F"/>
    <w:rsid w:val="000E00F3"/>
    <w:rsid w:val="000E3DF8"/>
    <w:rsid w:val="000E7514"/>
    <w:rsid w:val="000F10D8"/>
    <w:rsid w:val="000F158C"/>
    <w:rsid w:val="000F29BE"/>
    <w:rsid w:val="00102F3D"/>
    <w:rsid w:val="0010593F"/>
    <w:rsid w:val="00121A4F"/>
    <w:rsid w:val="0012291E"/>
    <w:rsid w:val="00124E38"/>
    <w:rsid w:val="00124E43"/>
    <w:rsid w:val="00125498"/>
    <w:rsid w:val="0012580B"/>
    <w:rsid w:val="00131F90"/>
    <w:rsid w:val="0013458C"/>
    <w:rsid w:val="0013526E"/>
    <w:rsid w:val="00146152"/>
    <w:rsid w:val="00155526"/>
    <w:rsid w:val="00166A4D"/>
    <w:rsid w:val="00171371"/>
    <w:rsid w:val="00175A24"/>
    <w:rsid w:val="00187E58"/>
    <w:rsid w:val="001978CF"/>
    <w:rsid w:val="001A297E"/>
    <w:rsid w:val="001A368E"/>
    <w:rsid w:val="001A7329"/>
    <w:rsid w:val="001A792F"/>
    <w:rsid w:val="001B4E28"/>
    <w:rsid w:val="001B5781"/>
    <w:rsid w:val="001C3525"/>
    <w:rsid w:val="001C3AFB"/>
    <w:rsid w:val="001D1BD2"/>
    <w:rsid w:val="001E0248"/>
    <w:rsid w:val="001E02BE"/>
    <w:rsid w:val="001E3B37"/>
    <w:rsid w:val="001F2594"/>
    <w:rsid w:val="001F2E61"/>
    <w:rsid w:val="001F2EC7"/>
    <w:rsid w:val="0020260E"/>
    <w:rsid w:val="002055A6"/>
    <w:rsid w:val="00206460"/>
    <w:rsid w:val="002069B4"/>
    <w:rsid w:val="0021106A"/>
    <w:rsid w:val="00215DFC"/>
    <w:rsid w:val="00220612"/>
    <w:rsid w:val="00220CF3"/>
    <w:rsid w:val="002212DF"/>
    <w:rsid w:val="00222CD4"/>
    <w:rsid w:val="00225016"/>
    <w:rsid w:val="002253CA"/>
    <w:rsid w:val="002264A6"/>
    <w:rsid w:val="00227BA7"/>
    <w:rsid w:val="0023011C"/>
    <w:rsid w:val="002375C1"/>
    <w:rsid w:val="00237BBC"/>
    <w:rsid w:val="00263398"/>
    <w:rsid w:val="00263B99"/>
    <w:rsid w:val="00266F06"/>
    <w:rsid w:val="00270C8B"/>
    <w:rsid w:val="00275BCF"/>
    <w:rsid w:val="00287B6B"/>
    <w:rsid w:val="002915E1"/>
    <w:rsid w:val="00291E36"/>
    <w:rsid w:val="00292257"/>
    <w:rsid w:val="00297851"/>
    <w:rsid w:val="002A54E0"/>
    <w:rsid w:val="002B1595"/>
    <w:rsid w:val="002B191D"/>
    <w:rsid w:val="002B1AC1"/>
    <w:rsid w:val="002B2E83"/>
    <w:rsid w:val="002C29AF"/>
    <w:rsid w:val="002C7078"/>
    <w:rsid w:val="002D0AF6"/>
    <w:rsid w:val="002F164D"/>
    <w:rsid w:val="002F2A7E"/>
    <w:rsid w:val="002F5510"/>
    <w:rsid w:val="003021BC"/>
    <w:rsid w:val="00306206"/>
    <w:rsid w:val="0031515D"/>
    <w:rsid w:val="00317D85"/>
    <w:rsid w:val="003234C5"/>
    <w:rsid w:val="00323633"/>
    <w:rsid w:val="00326067"/>
    <w:rsid w:val="00327C56"/>
    <w:rsid w:val="00330855"/>
    <w:rsid w:val="003315A1"/>
    <w:rsid w:val="00334CEB"/>
    <w:rsid w:val="00334FE7"/>
    <w:rsid w:val="003373EC"/>
    <w:rsid w:val="003375A4"/>
    <w:rsid w:val="00340487"/>
    <w:rsid w:val="00342FF4"/>
    <w:rsid w:val="00344E5A"/>
    <w:rsid w:val="00346148"/>
    <w:rsid w:val="00346EDF"/>
    <w:rsid w:val="00350DAD"/>
    <w:rsid w:val="003543F4"/>
    <w:rsid w:val="003669EA"/>
    <w:rsid w:val="003706CC"/>
    <w:rsid w:val="0037120C"/>
    <w:rsid w:val="00377710"/>
    <w:rsid w:val="00383C3A"/>
    <w:rsid w:val="0039448C"/>
    <w:rsid w:val="003A219A"/>
    <w:rsid w:val="003A2D8E"/>
    <w:rsid w:val="003A441F"/>
    <w:rsid w:val="003A7CE6"/>
    <w:rsid w:val="003C20E4"/>
    <w:rsid w:val="003C337C"/>
    <w:rsid w:val="003C372A"/>
    <w:rsid w:val="003D12FE"/>
    <w:rsid w:val="003D6342"/>
    <w:rsid w:val="003E1A15"/>
    <w:rsid w:val="003E6EA2"/>
    <w:rsid w:val="003E6F90"/>
    <w:rsid w:val="003E73ED"/>
    <w:rsid w:val="003E7E29"/>
    <w:rsid w:val="003F2B82"/>
    <w:rsid w:val="003F3551"/>
    <w:rsid w:val="003F3FAF"/>
    <w:rsid w:val="003F5D0F"/>
    <w:rsid w:val="003F63BF"/>
    <w:rsid w:val="004018D1"/>
    <w:rsid w:val="00414101"/>
    <w:rsid w:val="004161D0"/>
    <w:rsid w:val="00421716"/>
    <w:rsid w:val="004219CF"/>
    <w:rsid w:val="004234F0"/>
    <w:rsid w:val="004328B7"/>
    <w:rsid w:val="00433DDB"/>
    <w:rsid w:val="00435A29"/>
    <w:rsid w:val="00437619"/>
    <w:rsid w:val="0046538A"/>
    <w:rsid w:val="00465A1E"/>
    <w:rsid w:val="00473A9F"/>
    <w:rsid w:val="00486144"/>
    <w:rsid w:val="00493238"/>
    <w:rsid w:val="0049419C"/>
    <w:rsid w:val="0049445A"/>
    <w:rsid w:val="004A2A63"/>
    <w:rsid w:val="004B210C"/>
    <w:rsid w:val="004B2CE0"/>
    <w:rsid w:val="004B4968"/>
    <w:rsid w:val="004B52DE"/>
    <w:rsid w:val="004C2A04"/>
    <w:rsid w:val="004D2487"/>
    <w:rsid w:val="004D32D0"/>
    <w:rsid w:val="004D405F"/>
    <w:rsid w:val="004E0E7E"/>
    <w:rsid w:val="004E4F4F"/>
    <w:rsid w:val="004E6789"/>
    <w:rsid w:val="004F61E3"/>
    <w:rsid w:val="004F7592"/>
    <w:rsid w:val="00500366"/>
    <w:rsid w:val="00502E10"/>
    <w:rsid w:val="0051015C"/>
    <w:rsid w:val="00512BC6"/>
    <w:rsid w:val="0051462E"/>
    <w:rsid w:val="00516CF1"/>
    <w:rsid w:val="00527A3B"/>
    <w:rsid w:val="0053097A"/>
    <w:rsid w:val="00531AE9"/>
    <w:rsid w:val="00531D8C"/>
    <w:rsid w:val="00536188"/>
    <w:rsid w:val="00543269"/>
    <w:rsid w:val="00550A66"/>
    <w:rsid w:val="00567EC7"/>
    <w:rsid w:val="00570013"/>
    <w:rsid w:val="005753EC"/>
    <w:rsid w:val="005801A2"/>
    <w:rsid w:val="00583FFC"/>
    <w:rsid w:val="005853FD"/>
    <w:rsid w:val="00592C67"/>
    <w:rsid w:val="005952A5"/>
    <w:rsid w:val="00595944"/>
    <w:rsid w:val="00595B0D"/>
    <w:rsid w:val="005A33A1"/>
    <w:rsid w:val="005A3A9A"/>
    <w:rsid w:val="005A583E"/>
    <w:rsid w:val="005B217D"/>
    <w:rsid w:val="005B2E30"/>
    <w:rsid w:val="005B66F2"/>
    <w:rsid w:val="005C385F"/>
    <w:rsid w:val="005E10A3"/>
    <w:rsid w:val="005E1AC6"/>
    <w:rsid w:val="005E25FA"/>
    <w:rsid w:val="005E3F2B"/>
    <w:rsid w:val="005E4B62"/>
    <w:rsid w:val="005F6E11"/>
    <w:rsid w:val="005F6F1B"/>
    <w:rsid w:val="00615995"/>
    <w:rsid w:val="00616155"/>
    <w:rsid w:val="00624B33"/>
    <w:rsid w:val="006256BD"/>
    <w:rsid w:val="00626AAF"/>
    <w:rsid w:val="0063041A"/>
    <w:rsid w:val="00630AA2"/>
    <w:rsid w:val="00645044"/>
    <w:rsid w:val="00645F45"/>
    <w:rsid w:val="00646707"/>
    <w:rsid w:val="00650F43"/>
    <w:rsid w:val="00657F7E"/>
    <w:rsid w:val="00662E58"/>
    <w:rsid w:val="006637F2"/>
    <w:rsid w:val="006642A5"/>
    <w:rsid w:val="00664DCF"/>
    <w:rsid w:val="0066755A"/>
    <w:rsid w:val="00677C25"/>
    <w:rsid w:val="00680C69"/>
    <w:rsid w:val="006924BB"/>
    <w:rsid w:val="006C469F"/>
    <w:rsid w:val="006C5D39"/>
    <w:rsid w:val="006D258D"/>
    <w:rsid w:val="006D325C"/>
    <w:rsid w:val="006D64AF"/>
    <w:rsid w:val="006D6D9B"/>
    <w:rsid w:val="006D7DA2"/>
    <w:rsid w:val="006E2810"/>
    <w:rsid w:val="006E5417"/>
    <w:rsid w:val="006F045D"/>
    <w:rsid w:val="006F0794"/>
    <w:rsid w:val="006F2196"/>
    <w:rsid w:val="006F6778"/>
    <w:rsid w:val="006F7528"/>
    <w:rsid w:val="007023DE"/>
    <w:rsid w:val="00703855"/>
    <w:rsid w:val="007055B8"/>
    <w:rsid w:val="0071055A"/>
    <w:rsid w:val="00712F60"/>
    <w:rsid w:val="00720E3B"/>
    <w:rsid w:val="00724A1D"/>
    <w:rsid w:val="0074393F"/>
    <w:rsid w:val="00744300"/>
    <w:rsid w:val="00745F6B"/>
    <w:rsid w:val="007465B5"/>
    <w:rsid w:val="0075175B"/>
    <w:rsid w:val="0075585E"/>
    <w:rsid w:val="00766B24"/>
    <w:rsid w:val="00770571"/>
    <w:rsid w:val="007731BE"/>
    <w:rsid w:val="007762A9"/>
    <w:rsid w:val="007768FF"/>
    <w:rsid w:val="007824D3"/>
    <w:rsid w:val="00782548"/>
    <w:rsid w:val="0079002E"/>
    <w:rsid w:val="00796EE3"/>
    <w:rsid w:val="007A7D29"/>
    <w:rsid w:val="007B4AB8"/>
    <w:rsid w:val="007C49A2"/>
    <w:rsid w:val="007C4E6C"/>
    <w:rsid w:val="007D1181"/>
    <w:rsid w:val="007E01A3"/>
    <w:rsid w:val="007E3721"/>
    <w:rsid w:val="007E789D"/>
    <w:rsid w:val="007F1F8B"/>
    <w:rsid w:val="007F67A1"/>
    <w:rsid w:val="00810935"/>
    <w:rsid w:val="00811C05"/>
    <w:rsid w:val="008206C8"/>
    <w:rsid w:val="0084542D"/>
    <w:rsid w:val="00847F4F"/>
    <w:rsid w:val="0086387C"/>
    <w:rsid w:val="00866A1A"/>
    <w:rsid w:val="00874A6C"/>
    <w:rsid w:val="00876C65"/>
    <w:rsid w:val="00882F72"/>
    <w:rsid w:val="00883EA3"/>
    <w:rsid w:val="008A4B4C"/>
    <w:rsid w:val="008A65E1"/>
    <w:rsid w:val="008C02EA"/>
    <w:rsid w:val="008C239F"/>
    <w:rsid w:val="008C353B"/>
    <w:rsid w:val="008C575F"/>
    <w:rsid w:val="008D246B"/>
    <w:rsid w:val="008D3F1F"/>
    <w:rsid w:val="008E480C"/>
    <w:rsid w:val="008E48C0"/>
    <w:rsid w:val="008F65CD"/>
    <w:rsid w:val="008F68EA"/>
    <w:rsid w:val="008F7CF2"/>
    <w:rsid w:val="00900D8C"/>
    <w:rsid w:val="00905233"/>
    <w:rsid w:val="00907757"/>
    <w:rsid w:val="00911486"/>
    <w:rsid w:val="00912F1D"/>
    <w:rsid w:val="009212B0"/>
    <w:rsid w:val="00921FA1"/>
    <w:rsid w:val="009234A5"/>
    <w:rsid w:val="009304B4"/>
    <w:rsid w:val="00932E3C"/>
    <w:rsid w:val="00933453"/>
    <w:rsid w:val="009336F7"/>
    <w:rsid w:val="009352F4"/>
    <w:rsid w:val="0093636C"/>
    <w:rsid w:val="009374A7"/>
    <w:rsid w:val="00955F6D"/>
    <w:rsid w:val="00960AC6"/>
    <w:rsid w:val="009773A9"/>
    <w:rsid w:val="00977C16"/>
    <w:rsid w:val="00980462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C4953"/>
    <w:rsid w:val="009D48CF"/>
    <w:rsid w:val="009D730A"/>
    <w:rsid w:val="009D7CE6"/>
    <w:rsid w:val="009E4C5E"/>
    <w:rsid w:val="009F3450"/>
    <w:rsid w:val="009F496B"/>
    <w:rsid w:val="00A01439"/>
    <w:rsid w:val="00A02E61"/>
    <w:rsid w:val="00A05CFF"/>
    <w:rsid w:val="00A13048"/>
    <w:rsid w:val="00A13F3D"/>
    <w:rsid w:val="00A22555"/>
    <w:rsid w:val="00A27A8C"/>
    <w:rsid w:val="00A46843"/>
    <w:rsid w:val="00A46F2B"/>
    <w:rsid w:val="00A47A68"/>
    <w:rsid w:val="00A56B97"/>
    <w:rsid w:val="00A6093D"/>
    <w:rsid w:val="00A61265"/>
    <w:rsid w:val="00A72139"/>
    <w:rsid w:val="00A767DC"/>
    <w:rsid w:val="00A76A6D"/>
    <w:rsid w:val="00A83253"/>
    <w:rsid w:val="00A92E8F"/>
    <w:rsid w:val="00AA6E84"/>
    <w:rsid w:val="00AB1A1C"/>
    <w:rsid w:val="00AB6008"/>
    <w:rsid w:val="00AC1548"/>
    <w:rsid w:val="00AD05A8"/>
    <w:rsid w:val="00AD20FE"/>
    <w:rsid w:val="00AD7701"/>
    <w:rsid w:val="00AE341B"/>
    <w:rsid w:val="00AF0298"/>
    <w:rsid w:val="00AF3C36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39EA"/>
    <w:rsid w:val="00B57A23"/>
    <w:rsid w:val="00B600CD"/>
    <w:rsid w:val="00B61C96"/>
    <w:rsid w:val="00B73A2A"/>
    <w:rsid w:val="00B745BC"/>
    <w:rsid w:val="00B75A51"/>
    <w:rsid w:val="00B827C6"/>
    <w:rsid w:val="00B86E4E"/>
    <w:rsid w:val="00B92E93"/>
    <w:rsid w:val="00B94B06"/>
    <w:rsid w:val="00B94C28"/>
    <w:rsid w:val="00BA79C3"/>
    <w:rsid w:val="00BB0B9C"/>
    <w:rsid w:val="00BC10BA"/>
    <w:rsid w:val="00BC1B8B"/>
    <w:rsid w:val="00BC4121"/>
    <w:rsid w:val="00BC4895"/>
    <w:rsid w:val="00BC5AFD"/>
    <w:rsid w:val="00BD62DE"/>
    <w:rsid w:val="00BE39DB"/>
    <w:rsid w:val="00BE627E"/>
    <w:rsid w:val="00C00DDE"/>
    <w:rsid w:val="00C024BF"/>
    <w:rsid w:val="00C044EF"/>
    <w:rsid w:val="00C04F43"/>
    <w:rsid w:val="00C0609D"/>
    <w:rsid w:val="00C0698E"/>
    <w:rsid w:val="00C115AB"/>
    <w:rsid w:val="00C23859"/>
    <w:rsid w:val="00C240F7"/>
    <w:rsid w:val="00C2638F"/>
    <w:rsid w:val="00C26CCB"/>
    <w:rsid w:val="00C30249"/>
    <w:rsid w:val="00C33958"/>
    <w:rsid w:val="00C3723B"/>
    <w:rsid w:val="00C37BF7"/>
    <w:rsid w:val="00C42466"/>
    <w:rsid w:val="00C509A1"/>
    <w:rsid w:val="00C52F94"/>
    <w:rsid w:val="00C53209"/>
    <w:rsid w:val="00C545A0"/>
    <w:rsid w:val="00C606C9"/>
    <w:rsid w:val="00C77057"/>
    <w:rsid w:val="00C80288"/>
    <w:rsid w:val="00C84003"/>
    <w:rsid w:val="00C90650"/>
    <w:rsid w:val="00C91123"/>
    <w:rsid w:val="00C97D78"/>
    <w:rsid w:val="00CB6439"/>
    <w:rsid w:val="00CC2AAE"/>
    <w:rsid w:val="00CC4484"/>
    <w:rsid w:val="00CC5A42"/>
    <w:rsid w:val="00CD0EAB"/>
    <w:rsid w:val="00CD360B"/>
    <w:rsid w:val="00CE09B7"/>
    <w:rsid w:val="00CE5E02"/>
    <w:rsid w:val="00CF00CA"/>
    <w:rsid w:val="00CF0109"/>
    <w:rsid w:val="00CF2BE7"/>
    <w:rsid w:val="00CF34DB"/>
    <w:rsid w:val="00CF3917"/>
    <w:rsid w:val="00CF558F"/>
    <w:rsid w:val="00CF604C"/>
    <w:rsid w:val="00D010C0"/>
    <w:rsid w:val="00D0561B"/>
    <w:rsid w:val="00D073E2"/>
    <w:rsid w:val="00D1046F"/>
    <w:rsid w:val="00D10A8A"/>
    <w:rsid w:val="00D15A60"/>
    <w:rsid w:val="00D203B1"/>
    <w:rsid w:val="00D24BB7"/>
    <w:rsid w:val="00D312FD"/>
    <w:rsid w:val="00D32C5B"/>
    <w:rsid w:val="00D374DB"/>
    <w:rsid w:val="00D37B32"/>
    <w:rsid w:val="00D446EC"/>
    <w:rsid w:val="00D501D6"/>
    <w:rsid w:val="00D51BF0"/>
    <w:rsid w:val="00D531DB"/>
    <w:rsid w:val="00D55942"/>
    <w:rsid w:val="00D56160"/>
    <w:rsid w:val="00D65AC6"/>
    <w:rsid w:val="00D73FA8"/>
    <w:rsid w:val="00D76360"/>
    <w:rsid w:val="00D807BF"/>
    <w:rsid w:val="00D82FCC"/>
    <w:rsid w:val="00D86E05"/>
    <w:rsid w:val="00D90238"/>
    <w:rsid w:val="00DA00C7"/>
    <w:rsid w:val="00DA17FC"/>
    <w:rsid w:val="00DA5869"/>
    <w:rsid w:val="00DA7887"/>
    <w:rsid w:val="00DB2C26"/>
    <w:rsid w:val="00DD02F4"/>
    <w:rsid w:val="00DD6622"/>
    <w:rsid w:val="00DE1C7C"/>
    <w:rsid w:val="00DE6B43"/>
    <w:rsid w:val="00DF1DE6"/>
    <w:rsid w:val="00E02A94"/>
    <w:rsid w:val="00E059E6"/>
    <w:rsid w:val="00E11923"/>
    <w:rsid w:val="00E167ED"/>
    <w:rsid w:val="00E24408"/>
    <w:rsid w:val="00E262D4"/>
    <w:rsid w:val="00E36250"/>
    <w:rsid w:val="00E37A2F"/>
    <w:rsid w:val="00E43B69"/>
    <w:rsid w:val="00E47F2D"/>
    <w:rsid w:val="00E54511"/>
    <w:rsid w:val="00E54C98"/>
    <w:rsid w:val="00E55873"/>
    <w:rsid w:val="00E60EDC"/>
    <w:rsid w:val="00E61DAC"/>
    <w:rsid w:val="00E62C66"/>
    <w:rsid w:val="00E71A1A"/>
    <w:rsid w:val="00E72B80"/>
    <w:rsid w:val="00E737BD"/>
    <w:rsid w:val="00E75FE3"/>
    <w:rsid w:val="00E82494"/>
    <w:rsid w:val="00E86C4C"/>
    <w:rsid w:val="00E907A3"/>
    <w:rsid w:val="00EA5AE0"/>
    <w:rsid w:val="00EA5C3D"/>
    <w:rsid w:val="00EB56E1"/>
    <w:rsid w:val="00EB7AB1"/>
    <w:rsid w:val="00EC2398"/>
    <w:rsid w:val="00EC3646"/>
    <w:rsid w:val="00EC3D97"/>
    <w:rsid w:val="00EC5EE0"/>
    <w:rsid w:val="00ED4477"/>
    <w:rsid w:val="00EE47D8"/>
    <w:rsid w:val="00EE54E9"/>
    <w:rsid w:val="00EE7CD8"/>
    <w:rsid w:val="00EF17D7"/>
    <w:rsid w:val="00EF37F6"/>
    <w:rsid w:val="00EF48CC"/>
    <w:rsid w:val="00EF5703"/>
    <w:rsid w:val="00EF7C70"/>
    <w:rsid w:val="00F00801"/>
    <w:rsid w:val="00F1700B"/>
    <w:rsid w:val="00F2488D"/>
    <w:rsid w:val="00F255F5"/>
    <w:rsid w:val="00F3555E"/>
    <w:rsid w:val="00F601A0"/>
    <w:rsid w:val="00F6480B"/>
    <w:rsid w:val="00F64ADE"/>
    <w:rsid w:val="00F712E9"/>
    <w:rsid w:val="00F73032"/>
    <w:rsid w:val="00F848FC"/>
    <w:rsid w:val="00F906F6"/>
    <w:rsid w:val="00F9282A"/>
    <w:rsid w:val="00F96BAD"/>
    <w:rsid w:val="00F9755C"/>
    <w:rsid w:val="00F976A5"/>
    <w:rsid w:val="00F97FA7"/>
    <w:rsid w:val="00FA139D"/>
    <w:rsid w:val="00FA60F5"/>
    <w:rsid w:val="00FB0E84"/>
    <w:rsid w:val="00FC2405"/>
    <w:rsid w:val="00FC548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link w:val="a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b">
    <w:name w:val="FollowedHyperlink"/>
    <w:rsid w:val="003373EC"/>
    <w:rPr>
      <w:color w:val="800080"/>
      <w:u w:val="single"/>
    </w:rPr>
  </w:style>
  <w:style w:type="paragraph" w:styleId="ac">
    <w:name w:val="Document Map"/>
    <w:basedOn w:val="a"/>
    <w:link w:val="ad"/>
    <w:rsid w:val="00E11923"/>
    <w:rPr>
      <w:rFonts w:ascii="Tahoma" w:hAnsi="Tahoma" w:cs="Tahoma"/>
      <w:sz w:val="16"/>
      <w:szCs w:val="16"/>
    </w:rPr>
  </w:style>
  <w:style w:type="character" w:customStyle="1" w:styleId="ad">
    <w:name w:val="文件引導模式 字元"/>
    <w:link w:val="ac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標題 1 字元"/>
    <w:basedOn w:val="a0"/>
    <w:link w:val="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a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a4">
    <w:name w:val="頁首 字元"/>
    <w:basedOn w:val="a0"/>
    <w:link w:val="a3"/>
    <w:rsid w:val="008F65CD"/>
    <w:rPr>
      <w:sz w:val="22"/>
    </w:rPr>
  </w:style>
  <w:style w:type="character" w:customStyle="1" w:styleId="a6">
    <w:name w:val="頁尾 字元"/>
    <w:basedOn w:val="a0"/>
    <w:link w:val="a5"/>
    <w:rsid w:val="008F65CD"/>
    <w:rPr>
      <w:sz w:val="22"/>
    </w:rPr>
  </w:style>
  <w:style w:type="character" w:customStyle="1" w:styleId="ae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"/>
    <w:semiHidden/>
    <w:locked/>
    <w:rsid w:val="008F65CD"/>
    <w:rPr>
      <w:rFonts w:ascii="新細明體" w:eastAsia="新細明體" w:hAnsi="新細明體"/>
      <w:b/>
      <w:bCs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新細明體" w:hAnsi="新細明體"/>
      <w:b/>
      <w:bCs/>
      <w:sz w:val="20"/>
    </w:rPr>
  </w:style>
  <w:style w:type="paragraph" w:styleId="af0">
    <w:name w:val="Body Text"/>
    <w:basedOn w:val="a"/>
    <w:link w:val="af1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af1">
    <w:name w:val="本文 字元"/>
    <w:basedOn w:val="a0"/>
    <w:link w:val="af0"/>
    <w:rsid w:val="008F65CD"/>
    <w:rPr>
      <w:rFonts w:eastAsia="新細明體"/>
      <w:sz w:val="24"/>
    </w:rPr>
  </w:style>
  <w:style w:type="character" w:customStyle="1" w:styleId="aa">
    <w:name w:val="註解方塊文字 字元"/>
    <w:basedOn w:val="a0"/>
    <w:link w:val="a9"/>
    <w:semiHidden/>
    <w:rsid w:val="008F65CD"/>
    <w:rPr>
      <w:rFonts w:ascii="Tahoma" w:hAnsi="Tahoma" w:cs="Tahoma"/>
      <w:sz w:val="16"/>
      <w:szCs w:val="16"/>
    </w:rPr>
  </w:style>
  <w:style w:type="character" w:customStyle="1" w:styleId="af2">
    <w:name w:val="清單段落 字元"/>
    <w:link w:val="af3"/>
    <w:uiPriority w:val="34"/>
    <w:locked/>
    <w:rsid w:val="008F65CD"/>
    <w:rPr>
      <w:sz w:val="22"/>
    </w:rPr>
  </w:style>
  <w:style w:type="paragraph" w:styleId="af3">
    <w:name w:val="List Paragraph"/>
    <w:basedOn w:val="a"/>
    <w:link w:val="af2"/>
    <w:uiPriority w:val="34"/>
    <w:qFormat/>
    <w:rsid w:val="008F65CD"/>
    <w:pPr>
      <w:ind w:left="720"/>
      <w:contextualSpacing/>
      <w:textAlignment w:val="auto"/>
    </w:pPr>
  </w:style>
  <w:style w:type="paragraph" w:styleId="af4">
    <w:name w:val="Bibliography"/>
    <w:basedOn w:val="a"/>
    <w:next w:val="a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a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a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a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a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af5">
    <w:name w:val="Unresolved Mention"/>
    <w:basedOn w:val="a0"/>
    <w:uiPriority w:val="99"/>
    <w:semiHidden/>
    <w:unhideWhenUsed/>
    <w:rsid w:val="00CF0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967</Words>
  <Characters>5514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35</cp:revision>
  <cp:lastPrinted>1900-01-01T07:59:17Z</cp:lastPrinted>
  <dcterms:created xsi:type="dcterms:W3CDTF">2019-06-25T21:33:00Z</dcterms:created>
  <dcterms:modified xsi:type="dcterms:W3CDTF">2019-06-26T00:44:00Z</dcterms:modified>
</cp:coreProperties>
</file>