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EB6FE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3CE27BF" w:rsidR="008A4B4C" w:rsidRPr="005B217D" w:rsidRDefault="00E61DAC" w:rsidP="00797A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97AE9">
              <w:rPr>
                <w:lang w:val="en-CA"/>
              </w:rPr>
              <w:t>O0511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3D4308" w:rsidR="00E61DAC" w:rsidRPr="005B217D" w:rsidRDefault="003B2B0C" w:rsidP="003B2B0C">
            <w:pPr>
              <w:spacing w:before="60" w:after="60"/>
              <w:rPr>
                <w:b/>
                <w:szCs w:val="22"/>
                <w:lang w:val="en-CA"/>
              </w:rPr>
            </w:pPr>
            <w:r>
              <w:rPr>
                <w:b/>
                <w:szCs w:val="22"/>
                <w:lang w:val="en-CA"/>
              </w:rPr>
              <w:t xml:space="preserve">AHG12: </w:t>
            </w:r>
            <w:r w:rsidR="00802B7E">
              <w:rPr>
                <w:b/>
                <w:szCs w:val="22"/>
                <w:lang w:val="en-CA"/>
              </w:rPr>
              <w:t>On</w:t>
            </w:r>
            <w:r w:rsidR="000779CB">
              <w:rPr>
                <w:b/>
                <w:szCs w:val="22"/>
                <w:lang w:val="en-CA"/>
              </w:rPr>
              <w:t xml:space="preserve"> tiles and bricks partitioning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84C90BE" w:rsidR="00E61DAC" w:rsidRPr="005B217D" w:rsidRDefault="0013458C" w:rsidP="000779C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5F9A03" w:rsidR="00E61DAC" w:rsidRPr="005B217D" w:rsidRDefault="00E61DAC" w:rsidP="000779C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A8A353E" w:rsidR="00E61DAC" w:rsidRPr="005B217D" w:rsidRDefault="003B2B0C" w:rsidP="003B2B0C">
            <w:pPr>
              <w:spacing w:before="60" w:after="60"/>
              <w:rPr>
                <w:szCs w:val="22"/>
                <w:lang w:val="en-CA"/>
              </w:rPr>
            </w:pPr>
            <w:r>
              <w:rPr>
                <w:szCs w:val="22"/>
                <w:lang w:val="en-CA"/>
              </w:rPr>
              <w:t xml:space="preserve">Naël </w:t>
            </w:r>
            <w:r w:rsidR="00E21625">
              <w:rPr>
                <w:szCs w:val="22"/>
                <w:lang w:val="en-CA"/>
              </w:rPr>
              <w:t>Ouedraogo</w:t>
            </w:r>
            <w:r w:rsidR="00E61DAC" w:rsidRPr="005B217D">
              <w:rPr>
                <w:szCs w:val="22"/>
                <w:lang w:val="en-CA"/>
              </w:rPr>
              <w:br/>
            </w:r>
            <w:r w:rsidR="00E21625">
              <w:rPr>
                <w:szCs w:val="22"/>
                <w:lang w:val="en-CA"/>
              </w:rPr>
              <w:t>Eric Nassor</w:t>
            </w:r>
            <w:r w:rsidR="00E61DAC" w:rsidRPr="005B217D">
              <w:rPr>
                <w:szCs w:val="22"/>
                <w:lang w:val="en-CA"/>
              </w:rPr>
              <w:br/>
            </w:r>
          </w:p>
        </w:tc>
        <w:tc>
          <w:tcPr>
            <w:tcW w:w="900" w:type="dxa"/>
          </w:tcPr>
          <w:p w14:paraId="0140ECA2" w14:textId="6A9001A8" w:rsidR="00E61DAC" w:rsidRPr="005B217D" w:rsidRDefault="00E21625" w:rsidP="00FF1D5E">
            <w:pPr>
              <w:spacing w:before="60" w:after="60"/>
              <w:rPr>
                <w:szCs w:val="22"/>
                <w:lang w:val="en-CA"/>
              </w:rPr>
            </w:pPr>
            <w:r w:rsidRPr="005B217D">
              <w:rPr>
                <w:szCs w:val="22"/>
                <w:lang w:val="en-CA"/>
              </w:rPr>
              <w:t>Email</w:t>
            </w:r>
            <w:r>
              <w:rPr>
                <w:szCs w:val="22"/>
                <w:lang w:val="en-CA"/>
              </w:rPr>
              <w:t>:Email</w:t>
            </w:r>
            <w:r w:rsidR="00E61DAC" w:rsidRPr="005B217D">
              <w:rPr>
                <w:szCs w:val="22"/>
                <w:lang w:val="en-CA"/>
              </w:rPr>
              <w:t>:</w:t>
            </w:r>
          </w:p>
        </w:tc>
        <w:tc>
          <w:tcPr>
            <w:tcW w:w="3060" w:type="dxa"/>
          </w:tcPr>
          <w:p w14:paraId="32C2ABFD" w14:textId="40E32E4B" w:rsidR="00E61DAC" w:rsidRPr="005B217D" w:rsidRDefault="00E21625" w:rsidP="00E21625">
            <w:pPr>
              <w:spacing w:before="60" w:after="60"/>
              <w:rPr>
                <w:szCs w:val="22"/>
                <w:lang w:val="en-CA"/>
              </w:rPr>
            </w:pPr>
            <w:bookmarkStart w:id="0" w:name="_GoBack"/>
            <w:bookmarkEnd w:id="0"/>
            <w:r>
              <w:rPr>
                <w:szCs w:val="22"/>
                <w:lang w:val="en-CA"/>
              </w:rPr>
              <w:t>nael.ouedraogo@crf.canon.fr</w:t>
            </w:r>
            <w:r w:rsidR="00E61DAC" w:rsidRPr="005B217D">
              <w:rPr>
                <w:szCs w:val="22"/>
                <w:lang w:val="en-CA"/>
              </w:rPr>
              <w:br/>
            </w:r>
            <w:r>
              <w:rPr>
                <w:szCs w:val="22"/>
                <w:lang w:val="en-CA"/>
              </w:rPr>
              <w:t>eric.nassor@crf.canon.fr</w:t>
            </w:r>
            <w:r w:rsidRPr="005B217D" w:rsidDel="00E2162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C73E1DF" w:rsidR="00E61DAC" w:rsidRPr="005B217D" w:rsidRDefault="000779CB">
            <w:pPr>
              <w:spacing w:before="60" w:after="60"/>
              <w:rPr>
                <w:szCs w:val="22"/>
                <w:lang w:val="en-CA"/>
              </w:rPr>
            </w:pPr>
            <w:r>
              <w:rPr>
                <w:szCs w:val="22"/>
                <w:lang w:val="en-CA"/>
              </w:rPr>
              <w:t>Canon Research Centre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5447A9" w14:textId="37695D36" w:rsidR="009B5435" w:rsidRDefault="00D814A6" w:rsidP="009A6DA7">
      <w:pPr>
        <w:rPr>
          <w:lang w:val="en-CA"/>
        </w:rPr>
      </w:pPr>
      <w:r>
        <w:rPr>
          <w:lang w:val="en-CA"/>
        </w:rPr>
        <w:t xml:space="preserve">This contribution proposes to </w:t>
      </w:r>
      <w:r w:rsidR="009A6DA7">
        <w:rPr>
          <w:lang w:val="en-CA"/>
        </w:rPr>
        <w:t xml:space="preserve">replace the tile grid by a one-row tile partitioning and then to divide each tile column into bricks. The scan order of the bricks in the picture depends on the slice mode. In raster scan slice mode, </w:t>
      </w:r>
      <w:r w:rsidR="005352FC">
        <w:rPr>
          <w:lang w:val="en-CA"/>
        </w:rPr>
        <w:t xml:space="preserve">this </w:t>
      </w:r>
      <w:r w:rsidR="009A6DA7">
        <w:rPr>
          <w:lang w:val="en-CA"/>
        </w:rPr>
        <w:t xml:space="preserve">scan </w:t>
      </w:r>
      <w:r w:rsidR="00D83975">
        <w:rPr>
          <w:lang w:val="en-CA"/>
        </w:rPr>
        <w:t xml:space="preserve">follows the </w:t>
      </w:r>
      <w:r w:rsidR="009A6DA7">
        <w:rPr>
          <w:lang w:val="en-CA"/>
        </w:rPr>
        <w:t>raster scan of a picture. In rectangular slice mode, th</w:t>
      </w:r>
      <w:r w:rsidR="005352FC">
        <w:rPr>
          <w:lang w:val="en-CA"/>
        </w:rPr>
        <w:t xml:space="preserve">is </w:t>
      </w:r>
      <w:r w:rsidR="009A6DA7">
        <w:rPr>
          <w:lang w:val="en-CA"/>
        </w:rPr>
        <w:t xml:space="preserve">scan </w:t>
      </w:r>
      <w:r w:rsidR="00D83975">
        <w:rPr>
          <w:lang w:val="en-CA"/>
        </w:rPr>
        <w:t xml:space="preserve">follows the </w:t>
      </w:r>
      <w:r w:rsidR="00F2533B">
        <w:rPr>
          <w:lang w:val="en-CA"/>
        </w:rPr>
        <w:t xml:space="preserve">raster scan </w:t>
      </w:r>
      <w:r w:rsidR="002B4E3E">
        <w:rPr>
          <w:lang w:val="en-CA"/>
        </w:rPr>
        <w:t>within</w:t>
      </w:r>
      <w:r w:rsidR="005352FC">
        <w:rPr>
          <w:lang w:val="en-CA"/>
        </w:rPr>
        <w:t xml:space="preserve"> </w:t>
      </w:r>
      <w:r w:rsidR="00F2533B">
        <w:rPr>
          <w:lang w:val="en-CA"/>
        </w:rPr>
        <w:t>tile column</w:t>
      </w:r>
      <w:r w:rsidR="00D83975">
        <w:rPr>
          <w:lang w:val="en-CA"/>
        </w:rPr>
        <w:t>s</w:t>
      </w:r>
      <w:r w:rsidR="009A6DA7">
        <w:rPr>
          <w:lang w:val="en-CA"/>
        </w:rPr>
        <w:t>.</w:t>
      </w:r>
      <w:r w:rsidR="009B5435">
        <w:rPr>
          <w:lang w:val="en-CA"/>
        </w:rPr>
        <w:t xml:space="preserve"> For raster scan mode, bricks are constrained to form a grid. </w:t>
      </w:r>
    </w:p>
    <w:p w14:paraId="72977A0B" w14:textId="7AE3FC66" w:rsidR="00D93CB9" w:rsidRPr="00FF1D5E" w:rsidRDefault="00D93CB9" w:rsidP="00D93CB9">
      <w:pPr>
        <w:rPr>
          <w:lang w:val="en-CA"/>
        </w:rPr>
      </w:pPr>
      <w:r>
        <w:rPr>
          <w:lang w:val="en-CA"/>
        </w:rPr>
        <w:t>It is asserted that this partitioning approach reduces the complexity of the partitioning because there is only one possible tile and brick partitioning</w:t>
      </w:r>
      <w:r w:rsidR="00DA3611" w:rsidRPr="00DA3611">
        <w:rPr>
          <w:lang w:val="en-CA"/>
        </w:rPr>
        <w:t xml:space="preserve"> </w:t>
      </w:r>
      <w:r w:rsidR="00DA3611">
        <w:rPr>
          <w:lang w:val="en-CA"/>
        </w:rPr>
        <w:t xml:space="preserve">for </w:t>
      </w:r>
      <w:r w:rsidR="00DA3611" w:rsidRPr="00FF1D5E">
        <w:rPr>
          <w:lang w:val="en-CA"/>
        </w:rPr>
        <w:t xml:space="preserve">a given pattern of </w:t>
      </w:r>
      <w:r w:rsidR="00DA3611">
        <w:rPr>
          <w:lang w:val="en-CA"/>
        </w:rPr>
        <w:t xml:space="preserve">rectangular regions </w:t>
      </w:r>
      <w:r w:rsidR="00DA3611" w:rsidRPr="00FF1D5E">
        <w:rPr>
          <w:lang w:val="en-CA"/>
        </w:rPr>
        <w:t>in one frame</w:t>
      </w:r>
      <w:r w:rsidR="00DA3611">
        <w:rPr>
          <w:lang w:val="en-CA"/>
        </w:rPr>
        <w:t xml:space="preserve"> and</w:t>
      </w:r>
      <w:r>
        <w:rPr>
          <w:lang w:val="en-CA"/>
        </w:rPr>
        <w:t xml:space="preserve"> the </w:t>
      </w:r>
      <w:r w:rsidRPr="00FF1D5E">
        <w:rPr>
          <w:lang w:val="en-CA"/>
        </w:rPr>
        <w:t xml:space="preserve">brick scan order </w:t>
      </w:r>
      <w:r>
        <w:rPr>
          <w:lang w:val="en-CA"/>
        </w:rPr>
        <w:t>is independent</w:t>
      </w:r>
      <w:r w:rsidRPr="00FF1D5E">
        <w:rPr>
          <w:lang w:val="en-CA"/>
        </w:rPr>
        <w:t xml:space="preserve"> of the partitioning</w:t>
      </w:r>
      <w:r>
        <w:rPr>
          <w:lang w:val="en-CA"/>
        </w:rPr>
        <w:t>.</w:t>
      </w:r>
    </w:p>
    <w:p w14:paraId="240268F7" w14:textId="76EFF15D" w:rsidR="009B5435" w:rsidRDefault="009A6DA7" w:rsidP="009A6DA7">
      <w:pPr>
        <w:rPr>
          <w:lang w:val="en-CA"/>
        </w:rPr>
      </w:pPr>
      <w:r>
        <w:rPr>
          <w:lang w:val="en-CA"/>
        </w:rPr>
        <w:t xml:space="preserve">Syntax elements related to tiles rows have been removed from PPS. </w:t>
      </w:r>
      <w:r w:rsidR="009B5435">
        <w:rPr>
          <w:lang w:val="en-CA"/>
        </w:rPr>
        <w:t xml:space="preserve">The </w:t>
      </w:r>
      <w:r>
        <w:rPr>
          <w:lang w:val="en-CA"/>
        </w:rPr>
        <w:t>PPS include</w:t>
      </w:r>
      <w:r w:rsidR="00D83975">
        <w:rPr>
          <w:lang w:val="en-CA"/>
        </w:rPr>
        <w:t>s</w:t>
      </w:r>
      <w:r>
        <w:rPr>
          <w:lang w:val="en-CA"/>
        </w:rPr>
        <w:t xml:space="preserve"> new syntax elements to describe patterns of bricks</w:t>
      </w:r>
      <w:r w:rsidR="00F2533B">
        <w:rPr>
          <w:lang w:val="en-CA"/>
        </w:rPr>
        <w:t xml:space="preserve"> split</w:t>
      </w:r>
      <w:r>
        <w:rPr>
          <w:lang w:val="en-CA"/>
        </w:rPr>
        <w:t>.</w:t>
      </w:r>
      <w:r w:rsidR="009B5435">
        <w:rPr>
          <w:lang w:val="en-CA"/>
        </w:rPr>
        <w:t>.</w:t>
      </w:r>
      <w:r w:rsidR="006365B4">
        <w:rPr>
          <w:lang w:val="en-CA"/>
        </w:rPr>
        <w:t xml:space="preserve"> It is reported that the syntax is more compact for </w:t>
      </w:r>
      <w:r w:rsidR="00FF1D5E">
        <w:rPr>
          <w:lang w:val="en-CA"/>
        </w:rPr>
        <w:t>repetitive</w:t>
      </w:r>
      <w:r w:rsidR="006365B4">
        <w:rPr>
          <w:lang w:val="en-CA"/>
        </w:rPr>
        <w:t xml:space="preserve"> brick </w:t>
      </w:r>
      <w:r w:rsidR="00FF1D5E">
        <w:rPr>
          <w:lang w:val="en-CA"/>
        </w:rPr>
        <w:t xml:space="preserve">split </w:t>
      </w:r>
      <w:r w:rsidR="006365B4">
        <w:rPr>
          <w:lang w:val="en-CA"/>
        </w:rPr>
        <w:t>patterns.</w:t>
      </w:r>
    </w:p>
    <w:p w14:paraId="7D2AC1F0" w14:textId="1F95F31E" w:rsidR="00745F6B" w:rsidRPr="005B217D" w:rsidRDefault="00745F6B" w:rsidP="00E11923">
      <w:pPr>
        <w:pStyle w:val="Heading1"/>
        <w:rPr>
          <w:lang w:val="en-CA"/>
        </w:rPr>
      </w:pPr>
      <w:r w:rsidRPr="005B217D">
        <w:rPr>
          <w:lang w:val="en-CA"/>
        </w:rPr>
        <w:t xml:space="preserve">Introduction </w:t>
      </w:r>
    </w:p>
    <w:p w14:paraId="2B54ABAF" w14:textId="4B98B178" w:rsidR="009852D9" w:rsidRDefault="0080560F" w:rsidP="009234A5">
      <w:pPr>
        <w:rPr>
          <w:szCs w:val="22"/>
          <w:lang w:val="en-CA"/>
        </w:rPr>
      </w:pPr>
      <w:r>
        <w:rPr>
          <w:szCs w:val="22"/>
          <w:lang w:val="en-CA"/>
        </w:rPr>
        <w:t xml:space="preserve">Since the introduction of </w:t>
      </w:r>
      <w:r w:rsidR="00933E7E">
        <w:rPr>
          <w:szCs w:val="22"/>
          <w:lang w:val="en-CA"/>
        </w:rPr>
        <w:t>b</w:t>
      </w:r>
      <w:r>
        <w:rPr>
          <w:szCs w:val="22"/>
          <w:lang w:val="en-CA"/>
        </w:rPr>
        <w:t xml:space="preserve">ricks in VVC, the partitioning of a frame in regions is not unique. </w:t>
      </w:r>
      <w:r w:rsidR="00060289">
        <w:rPr>
          <w:szCs w:val="22"/>
          <w:lang w:val="en-CA"/>
        </w:rPr>
        <w:t>For example, a frame is divided in</w:t>
      </w:r>
      <w:r w:rsidR="00CF2581">
        <w:rPr>
          <w:szCs w:val="22"/>
          <w:lang w:val="en-CA"/>
        </w:rPr>
        <w:t>to</w:t>
      </w:r>
      <w:r w:rsidR="00060289">
        <w:rPr>
          <w:szCs w:val="22"/>
          <w:lang w:val="en-CA"/>
        </w:rPr>
        <w:t xml:space="preserve"> </w:t>
      </w:r>
      <w:r w:rsidR="009852D9">
        <w:rPr>
          <w:szCs w:val="22"/>
          <w:lang w:val="en-CA"/>
        </w:rPr>
        <w:t>3x3 rectangular regions as represented in the figures below</w:t>
      </w:r>
      <w:r w:rsidR="00933E7E">
        <w:rPr>
          <w:szCs w:val="22"/>
          <w:lang w:val="en-CA"/>
        </w:rPr>
        <w:t xml:space="preserve"> (tile boundaries in blue and brick boundaries in black)</w:t>
      </w:r>
      <w:r w:rsidR="009852D9">
        <w:rPr>
          <w:szCs w:val="22"/>
          <w:lang w:val="en-CA"/>
        </w:rPr>
        <w:t>.</w:t>
      </w:r>
    </w:p>
    <w:p w14:paraId="0C55710E" w14:textId="730A1AA1" w:rsidR="009852D9" w:rsidRDefault="00310A35" w:rsidP="009852D9">
      <w:pPr>
        <w:keepNext/>
        <w:jc w:val="center"/>
      </w:pPr>
      <w:r>
        <w:rPr>
          <w:noProof/>
        </w:rPr>
        <w:drawing>
          <wp:inline distT="0" distB="0" distL="0" distR="0" wp14:anchorId="52BE5B0B" wp14:editId="5A81BC21">
            <wp:extent cx="6357417" cy="1286539"/>
            <wp:effectExtent l="0" t="0" r="5715" b="889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2324" cy="1297650"/>
                    </a:xfrm>
                    <a:prstGeom prst="rect">
                      <a:avLst/>
                    </a:prstGeom>
                    <a:noFill/>
                  </pic:spPr>
                </pic:pic>
              </a:graphicData>
            </a:graphic>
          </wp:inline>
        </w:drawing>
      </w:r>
    </w:p>
    <w:p w14:paraId="1539A21D" w14:textId="2B5DA98E" w:rsidR="001F2594" w:rsidRDefault="009852D9" w:rsidP="009852D9">
      <w:pPr>
        <w:pStyle w:val="Caption"/>
        <w:jc w:val="center"/>
        <w:rPr>
          <w:szCs w:val="22"/>
          <w:lang w:val="en-CA"/>
        </w:rPr>
      </w:pPr>
      <w:r>
        <w:t xml:space="preserve">Figure </w:t>
      </w:r>
      <w:r w:rsidR="001D7E1B">
        <w:rPr>
          <w:noProof/>
        </w:rPr>
        <w:fldChar w:fldCharType="begin"/>
      </w:r>
      <w:r w:rsidR="001D7E1B">
        <w:rPr>
          <w:noProof/>
        </w:rPr>
        <w:instrText xml:space="preserve"> SEQ Figure \* ARABIC </w:instrText>
      </w:r>
      <w:r w:rsidR="001D7E1B">
        <w:rPr>
          <w:noProof/>
        </w:rPr>
        <w:fldChar w:fldCharType="separate"/>
      </w:r>
      <w:r w:rsidR="00993291">
        <w:rPr>
          <w:noProof/>
        </w:rPr>
        <w:t>1</w:t>
      </w:r>
      <w:r w:rsidR="001D7E1B">
        <w:rPr>
          <w:noProof/>
        </w:rPr>
        <w:fldChar w:fldCharType="end"/>
      </w:r>
      <w:r>
        <w:t>: Example</w:t>
      </w:r>
      <w:r w:rsidR="00234CD4">
        <w:t>s</w:t>
      </w:r>
      <w:r>
        <w:t xml:space="preserve"> of tile and brick partitioning of </w:t>
      </w:r>
      <w:r w:rsidR="00400C2E">
        <w:t xml:space="preserve">a frame in </w:t>
      </w:r>
      <w:r>
        <w:t>nine region</w:t>
      </w:r>
      <w:r w:rsidR="00234CD4">
        <w:t>s</w:t>
      </w:r>
    </w:p>
    <w:p w14:paraId="4A29CE9C" w14:textId="1BAB9328" w:rsidR="00060289" w:rsidRDefault="009852D9" w:rsidP="009852D9">
      <w:pPr>
        <w:rPr>
          <w:szCs w:val="22"/>
          <w:lang w:val="en-CA"/>
        </w:rPr>
      </w:pPr>
      <w:r>
        <w:rPr>
          <w:szCs w:val="22"/>
          <w:lang w:val="en-CA"/>
        </w:rPr>
        <w:t>The frame on the left is divided in</w:t>
      </w:r>
      <w:r w:rsidR="00CF2581">
        <w:rPr>
          <w:szCs w:val="22"/>
          <w:lang w:val="en-CA"/>
        </w:rPr>
        <w:t>to</w:t>
      </w:r>
      <w:r>
        <w:rPr>
          <w:szCs w:val="22"/>
          <w:lang w:val="en-CA"/>
        </w:rPr>
        <w:t xml:space="preserve"> 3x3 tile grid. The frame on the </w:t>
      </w:r>
      <w:r w:rsidR="00310A35">
        <w:rPr>
          <w:szCs w:val="22"/>
          <w:lang w:val="en-CA"/>
        </w:rPr>
        <w:t xml:space="preserve">center </w:t>
      </w:r>
      <w:r>
        <w:rPr>
          <w:szCs w:val="22"/>
          <w:lang w:val="en-CA"/>
        </w:rPr>
        <w:t>is divided in</w:t>
      </w:r>
      <w:r w:rsidR="00CF2581">
        <w:rPr>
          <w:szCs w:val="22"/>
          <w:lang w:val="en-CA"/>
        </w:rPr>
        <w:t>to</w:t>
      </w:r>
      <w:r>
        <w:rPr>
          <w:szCs w:val="22"/>
          <w:lang w:val="en-CA"/>
        </w:rPr>
        <w:t xml:space="preserve"> 2x3 tile grid with two bricks in each tile of the bottom tile row.</w:t>
      </w:r>
      <w:r w:rsidR="00310A35">
        <w:rPr>
          <w:szCs w:val="22"/>
          <w:lang w:val="en-CA"/>
        </w:rPr>
        <w:t xml:space="preserve"> The frame on the right is divided into a 1x3 tile grid with 3 bricks per tile.</w:t>
      </w:r>
      <w:r>
        <w:rPr>
          <w:szCs w:val="22"/>
          <w:lang w:val="en-CA"/>
        </w:rPr>
        <w:t xml:space="preserve"> </w:t>
      </w:r>
      <w:r w:rsidR="00310A35">
        <w:rPr>
          <w:szCs w:val="22"/>
          <w:lang w:val="en-CA"/>
        </w:rPr>
        <w:t xml:space="preserve">These </w:t>
      </w:r>
      <w:r>
        <w:rPr>
          <w:szCs w:val="22"/>
          <w:lang w:val="en-CA"/>
        </w:rPr>
        <w:t>example</w:t>
      </w:r>
      <w:r w:rsidR="00310A35">
        <w:rPr>
          <w:szCs w:val="22"/>
          <w:lang w:val="en-CA"/>
        </w:rPr>
        <w:t>s</w:t>
      </w:r>
      <w:r>
        <w:rPr>
          <w:szCs w:val="22"/>
          <w:lang w:val="en-CA"/>
        </w:rPr>
        <w:t xml:space="preserve"> show that different partitioning</w:t>
      </w:r>
      <w:r w:rsidR="00310A35">
        <w:rPr>
          <w:szCs w:val="22"/>
          <w:lang w:val="en-CA"/>
        </w:rPr>
        <w:t>s</w:t>
      </w:r>
      <w:r>
        <w:rPr>
          <w:szCs w:val="22"/>
          <w:lang w:val="en-CA"/>
        </w:rPr>
        <w:t xml:space="preserve"> can be used with the same effect on the prediction dependencies. The main difference between the </w:t>
      </w:r>
      <w:r w:rsidR="00310A35">
        <w:rPr>
          <w:szCs w:val="22"/>
          <w:lang w:val="en-CA"/>
        </w:rPr>
        <w:t xml:space="preserve">three </w:t>
      </w:r>
      <w:r>
        <w:rPr>
          <w:szCs w:val="22"/>
          <w:lang w:val="en-CA"/>
        </w:rPr>
        <w:t>partitioning</w:t>
      </w:r>
      <w:r w:rsidR="00310A35">
        <w:rPr>
          <w:szCs w:val="22"/>
          <w:lang w:val="en-CA"/>
        </w:rPr>
        <w:t>s</w:t>
      </w:r>
      <w:r>
        <w:rPr>
          <w:szCs w:val="22"/>
          <w:lang w:val="en-CA"/>
        </w:rPr>
        <w:t xml:space="preserve"> is</w:t>
      </w:r>
      <w:r w:rsidR="00C80CE5">
        <w:rPr>
          <w:szCs w:val="22"/>
          <w:lang w:val="en-CA"/>
        </w:rPr>
        <w:t xml:space="preserve"> the</w:t>
      </w:r>
      <w:r>
        <w:rPr>
          <w:szCs w:val="22"/>
          <w:lang w:val="en-CA"/>
        </w:rPr>
        <w:t xml:space="preserve"> scanning order of the bricks in the frames (c.f. brick </w:t>
      </w:r>
      <w:r w:rsidR="00310A35">
        <w:rPr>
          <w:szCs w:val="22"/>
          <w:lang w:val="en-CA"/>
        </w:rPr>
        <w:t xml:space="preserve">scan order index </w:t>
      </w:r>
      <w:r>
        <w:rPr>
          <w:szCs w:val="22"/>
          <w:lang w:val="en-CA"/>
        </w:rPr>
        <w:t>in the figure).</w:t>
      </w:r>
      <w:r w:rsidR="00310A35">
        <w:rPr>
          <w:szCs w:val="22"/>
          <w:lang w:val="en-CA"/>
        </w:rPr>
        <w:t xml:space="preserve"> </w:t>
      </w:r>
    </w:p>
    <w:p w14:paraId="00D82487" w14:textId="142299F5" w:rsidR="00310A35" w:rsidRPr="00564762" w:rsidRDefault="00310A35" w:rsidP="009852D9">
      <w:pPr>
        <w:rPr>
          <w:szCs w:val="22"/>
        </w:rPr>
      </w:pPr>
      <w:r>
        <w:rPr>
          <w:szCs w:val="22"/>
          <w:lang w:val="en-CA"/>
        </w:rPr>
        <w:t>We think that all these alternative</w:t>
      </w:r>
      <w:r w:rsidR="00393E34">
        <w:rPr>
          <w:szCs w:val="22"/>
          <w:lang w:val="en-CA"/>
        </w:rPr>
        <w:t>s</w:t>
      </w:r>
      <w:r>
        <w:rPr>
          <w:szCs w:val="22"/>
          <w:lang w:val="en-CA"/>
        </w:rPr>
        <w:t xml:space="preserve"> of partitionings and their impact on the brick scan order provide an unnecessary complexity. </w:t>
      </w:r>
    </w:p>
    <w:p w14:paraId="33A532E4" w14:textId="77777777" w:rsidR="009852D9" w:rsidRDefault="009852D9" w:rsidP="009852D9">
      <w:pPr>
        <w:rPr>
          <w:szCs w:val="22"/>
          <w:lang w:val="en-CA"/>
        </w:rPr>
      </w:pPr>
    </w:p>
    <w:p w14:paraId="010E6185" w14:textId="76F4699C" w:rsidR="00FF614F" w:rsidRDefault="00FF614F" w:rsidP="00FF614F">
      <w:pPr>
        <w:pStyle w:val="Heading1"/>
        <w:rPr>
          <w:lang w:val="en-CA"/>
        </w:rPr>
      </w:pPr>
      <w:r>
        <w:rPr>
          <w:lang w:val="en-CA"/>
        </w:rPr>
        <w:lastRenderedPageBreak/>
        <w:t>Proposal</w:t>
      </w:r>
    </w:p>
    <w:p w14:paraId="19846DE6" w14:textId="6A3164C8" w:rsidR="005E5552" w:rsidRPr="00CD79C5" w:rsidRDefault="005E5552" w:rsidP="00564762">
      <w:pPr>
        <w:pStyle w:val="Heading2"/>
        <w:rPr>
          <w:lang w:val="en-CA"/>
        </w:rPr>
      </w:pPr>
      <w:r>
        <w:rPr>
          <w:lang w:val="en-CA"/>
        </w:rPr>
        <w:t>Main principles</w:t>
      </w:r>
    </w:p>
    <w:p w14:paraId="7CA68824" w14:textId="3FB8D297" w:rsidR="00FF614F" w:rsidRDefault="00FF614F" w:rsidP="00FF614F">
      <w:r>
        <w:t xml:space="preserve">The proposal </w:t>
      </w:r>
      <w:r w:rsidRPr="00FF614F">
        <w:t>consists in replacing the tile grid partitioning by a one-row partitioning. In other words, each frame of the video sequence is divided into tile columns</w:t>
      </w:r>
      <w:r>
        <w:t>.</w:t>
      </w:r>
      <w:r w:rsidR="00FE3D9D">
        <w:t xml:space="preserve"> Each tile column is then divided in</w:t>
      </w:r>
      <w:r w:rsidR="00D6673E">
        <w:t>to</w:t>
      </w:r>
      <w:r w:rsidR="00FE3D9D">
        <w:t xml:space="preserve"> bricks.</w:t>
      </w:r>
      <w:r w:rsidR="00400C2E">
        <w:t xml:space="preserve"> </w:t>
      </w:r>
    </w:p>
    <w:p w14:paraId="3D5F2467" w14:textId="3B1EDBA6" w:rsidR="00400C2E" w:rsidRDefault="00400C2E" w:rsidP="00FF614F">
      <w:r>
        <w:t xml:space="preserve">As a result, the brick and tile partitioning of </w:t>
      </w:r>
      <w:r w:rsidR="00E73A57">
        <w:t xml:space="preserve">a </w:t>
      </w:r>
      <w:r>
        <w:t xml:space="preserve">frame </w:t>
      </w:r>
      <w:r w:rsidR="00933E7E">
        <w:t>i</w:t>
      </w:r>
      <w:r>
        <w:t>s unique</w:t>
      </w:r>
      <w:r w:rsidR="00310A35">
        <w:t xml:space="preserve"> as represented in the </w:t>
      </w:r>
      <w:r w:rsidR="00E73A57">
        <w:t xml:space="preserve">Figure </w:t>
      </w:r>
      <w:r w:rsidR="00310A35">
        <w:t xml:space="preserve">below. </w:t>
      </w:r>
    </w:p>
    <w:p w14:paraId="2C476A2E" w14:textId="0363233D" w:rsidR="00400C2E" w:rsidRDefault="000D55B3" w:rsidP="00400C2E">
      <w:pPr>
        <w:keepNext/>
        <w:jc w:val="center"/>
      </w:pPr>
      <w:r>
        <w:rPr>
          <w:noProof/>
        </w:rPr>
        <w:drawing>
          <wp:inline distT="0" distB="0" distL="0" distR="0" wp14:anchorId="54B7A8FE" wp14:editId="4B8EA363">
            <wp:extent cx="3242930" cy="2038498"/>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8860" cy="2048512"/>
                    </a:xfrm>
                    <a:prstGeom prst="rect">
                      <a:avLst/>
                    </a:prstGeom>
                    <a:noFill/>
                  </pic:spPr>
                </pic:pic>
              </a:graphicData>
            </a:graphic>
          </wp:inline>
        </w:drawing>
      </w:r>
    </w:p>
    <w:p w14:paraId="1280C9C1" w14:textId="41A80595" w:rsidR="00400C2E" w:rsidRDefault="00400C2E" w:rsidP="00400C2E">
      <w:pPr>
        <w:pStyle w:val="Caption"/>
        <w:jc w:val="center"/>
      </w:pPr>
      <w:r>
        <w:t xml:space="preserve">Figure </w:t>
      </w:r>
      <w:r w:rsidR="001D7E1B">
        <w:rPr>
          <w:noProof/>
        </w:rPr>
        <w:fldChar w:fldCharType="begin"/>
      </w:r>
      <w:r w:rsidR="001D7E1B">
        <w:rPr>
          <w:noProof/>
        </w:rPr>
        <w:instrText xml:space="preserve"> SEQ Figure \* ARABIC </w:instrText>
      </w:r>
      <w:r w:rsidR="001D7E1B">
        <w:rPr>
          <w:noProof/>
        </w:rPr>
        <w:fldChar w:fldCharType="separate"/>
      </w:r>
      <w:r w:rsidR="00993291">
        <w:rPr>
          <w:noProof/>
        </w:rPr>
        <w:t>2</w:t>
      </w:r>
      <w:r w:rsidR="001D7E1B">
        <w:rPr>
          <w:noProof/>
        </w:rPr>
        <w:fldChar w:fldCharType="end"/>
      </w:r>
      <w:r>
        <w:t>: Tile and brick partitioning of the previous example</w:t>
      </w:r>
    </w:p>
    <w:p w14:paraId="14A0C753" w14:textId="7F33FFCC" w:rsidR="000D55B3" w:rsidRDefault="005E5552" w:rsidP="00564762">
      <w:r>
        <w:t>The scan order of the bricks in raster scan slice mode is raster-scan of a picture. Each brick is processed horizontally across the tile boundaries to avoid processing the frame vertically. To avoid complex scanning patt</w:t>
      </w:r>
      <w:r w:rsidR="001F0112">
        <w:t>erns, in raster scan mode it is a requirement that the partitions in bricks form a grid</w:t>
      </w:r>
      <w:r>
        <w:t>.</w:t>
      </w:r>
    </w:p>
    <w:p w14:paraId="48772EF5" w14:textId="77777777" w:rsidR="005E5552" w:rsidRDefault="005E5552" w:rsidP="005E5552">
      <w:pPr>
        <w:keepNext/>
        <w:jc w:val="center"/>
      </w:pPr>
      <w:r>
        <w:rPr>
          <w:noProof/>
        </w:rPr>
        <w:drawing>
          <wp:inline distT="0" distB="0" distL="0" distR="0" wp14:anchorId="4BCEC508" wp14:editId="5669AB9B">
            <wp:extent cx="3061567" cy="1924493"/>
            <wp:effectExtent l="0" t="0" r="571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7573" cy="1934554"/>
                    </a:xfrm>
                    <a:prstGeom prst="rect">
                      <a:avLst/>
                    </a:prstGeom>
                    <a:noFill/>
                  </pic:spPr>
                </pic:pic>
              </a:graphicData>
            </a:graphic>
          </wp:inline>
        </w:drawing>
      </w:r>
    </w:p>
    <w:p w14:paraId="1F514BF1" w14:textId="65E563F1" w:rsidR="005E5552" w:rsidRDefault="005E5552" w:rsidP="005E5552">
      <w:pPr>
        <w:pStyle w:val="Caption"/>
        <w:jc w:val="center"/>
      </w:pPr>
      <w:r>
        <w:t xml:space="preserve">Figure </w:t>
      </w:r>
      <w:fldSimple w:instr=" SEQ Figure \* ARABIC ">
        <w:r>
          <w:rPr>
            <w:noProof/>
          </w:rPr>
          <w:t>3</w:t>
        </w:r>
      </w:fldSimple>
      <w:r>
        <w:t>:</w:t>
      </w:r>
      <w:r w:rsidR="001F0112">
        <w:t xml:space="preserve"> </w:t>
      </w:r>
      <w:r>
        <w:t>Scan order of bricks in raster-scan slice mode</w:t>
      </w:r>
    </w:p>
    <w:p w14:paraId="0CDB155A" w14:textId="0B74E6A3" w:rsidR="005E5552" w:rsidRDefault="005E5552" w:rsidP="005E5552">
      <w:pPr>
        <w:rPr>
          <w:lang w:val="en-CA"/>
        </w:rPr>
      </w:pPr>
      <w:r>
        <w:rPr>
          <w:noProof/>
          <w:lang w:val="en-CA"/>
        </w:rPr>
        <w:t>In the raster-scan slice mode, a</w:t>
      </w:r>
      <w:r w:rsidRPr="007644C2">
        <w:rPr>
          <w:lang w:val="en-CA"/>
        </w:rPr>
        <w:t xml:space="preserve"> </w:t>
      </w:r>
      <w:r>
        <w:rPr>
          <w:lang w:val="en-CA"/>
        </w:rPr>
        <w:t>slice</w:t>
      </w:r>
      <w:r w:rsidRPr="007644C2">
        <w:rPr>
          <w:lang w:val="en-CA"/>
        </w:rPr>
        <w:t xml:space="preserve"> </w:t>
      </w:r>
      <w:r>
        <w:rPr>
          <w:lang w:val="en-CA"/>
        </w:rPr>
        <w:t>contains</w:t>
      </w:r>
      <w:r w:rsidRPr="007644C2">
        <w:rPr>
          <w:lang w:val="en-CA"/>
        </w:rPr>
        <w:t xml:space="preserve"> a sequence of </w:t>
      </w:r>
      <w:r>
        <w:rPr>
          <w:lang w:val="en-CA"/>
        </w:rPr>
        <w:t>bricks</w:t>
      </w:r>
      <w:r w:rsidRPr="007644C2">
        <w:rPr>
          <w:lang w:val="en-CA"/>
        </w:rPr>
        <w:t xml:space="preserve"> in </w:t>
      </w:r>
      <w:r>
        <w:rPr>
          <w:lang w:val="en-CA"/>
        </w:rPr>
        <w:t xml:space="preserve">a brick </w:t>
      </w:r>
      <w:r w:rsidRPr="007644C2">
        <w:rPr>
          <w:lang w:val="en-CA"/>
        </w:rPr>
        <w:t>raster</w:t>
      </w:r>
      <w:r>
        <w:rPr>
          <w:lang w:val="en-CA"/>
        </w:rPr>
        <w:t>-</w:t>
      </w:r>
      <w:r w:rsidRPr="007644C2">
        <w:rPr>
          <w:lang w:val="en-CA"/>
        </w:rPr>
        <w:t>scan of a picture</w:t>
      </w:r>
      <w:r>
        <w:rPr>
          <w:lang w:val="en-CA"/>
        </w:rPr>
        <w:t xml:space="preserve"> from one or several tiles of the picture. </w:t>
      </w:r>
    </w:p>
    <w:p w14:paraId="5E4F33D9" w14:textId="526C419B" w:rsidR="005E5552" w:rsidRDefault="005E5552" w:rsidP="005E5552">
      <w:r>
        <w:t>The brick scan order for rectangular slice mode is the same as a 1xN tile grid. It consists in scanning the bricks in raster-scan within tile columns. In other words, the bricks are processed vertically from the left</w:t>
      </w:r>
      <w:r w:rsidR="00E73A57">
        <w:t>most</w:t>
      </w:r>
      <w:r>
        <w:t xml:space="preserve"> to the rightmost tile.</w:t>
      </w:r>
    </w:p>
    <w:p w14:paraId="1F85019F" w14:textId="77777777" w:rsidR="005E5552" w:rsidRDefault="005E5552" w:rsidP="005E5552">
      <w:pPr>
        <w:rPr>
          <w:noProof/>
          <w:lang w:eastAsia="ja-JP"/>
        </w:rPr>
      </w:pPr>
      <w:r w:rsidRPr="00275FBD">
        <w:rPr>
          <w:noProof/>
          <w:lang w:eastAsia="ja-JP"/>
        </w:rPr>
        <w:t>In the rectangular slice mode, a slice contains a number of bricks of a picture that collectively form a rectangular region of the picture. The bricks within a rectangular slice are in the order of brick raster</w:t>
      </w:r>
      <w:r>
        <w:rPr>
          <w:noProof/>
          <w:lang w:eastAsia="ja-JP"/>
        </w:rPr>
        <w:t>-</w:t>
      </w:r>
      <w:r w:rsidRPr="00275FBD">
        <w:rPr>
          <w:noProof/>
          <w:lang w:eastAsia="ja-JP"/>
        </w:rPr>
        <w:t>scan</w:t>
      </w:r>
      <w:r>
        <w:rPr>
          <w:noProof/>
          <w:lang w:eastAsia="ja-JP"/>
        </w:rPr>
        <w:t xml:space="preserve"> within tile column</w:t>
      </w:r>
      <w:r w:rsidRPr="00275FBD">
        <w:rPr>
          <w:noProof/>
          <w:lang w:eastAsia="ja-JP"/>
        </w:rPr>
        <w:t xml:space="preserve"> of the slice.</w:t>
      </w:r>
      <w:r>
        <w:rPr>
          <w:noProof/>
          <w:lang w:eastAsia="ja-JP"/>
        </w:rPr>
        <w:t xml:space="preserve"> </w:t>
      </w:r>
    </w:p>
    <w:p w14:paraId="6C5A5BBA" w14:textId="5483BF47" w:rsidR="005E5552" w:rsidRDefault="00852532" w:rsidP="00564762">
      <w:r>
        <w:rPr>
          <w:szCs w:val="22"/>
          <w:lang w:eastAsia="fr-FR"/>
        </w:rPr>
        <w:t xml:space="preserve">It is a requirement that </w:t>
      </w:r>
      <w:r w:rsidRPr="007B7426">
        <w:rPr>
          <w:szCs w:val="22"/>
          <w:lang w:eastAsia="fr-FR"/>
        </w:rPr>
        <w:t>top and left boundaries of a slice must be shared with previously decoded slice</w:t>
      </w:r>
      <w:r>
        <w:rPr>
          <w:szCs w:val="22"/>
          <w:lang w:eastAsia="fr-FR"/>
        </w:rPr>
        <w:t>s</w:t>
      </w:r>
      <w:r w:rsidRPr="007B7426">
        <w:rPr>
          <w:szCs w:val="22"/>
          <w:lang w:eastAsia="fr-FR"/>
        </w:rPr>
        <w:t>.</w:t>
      </w:r>
    </w:p>
    <w:p w14:paraId="390D6E07" w14:textId="76100D07" w:rsidR="00310A35" w:rsidRDefault="009E108A" w:rsidP="00310A35">
      <w:pPr>
        <w:jc w:val="center"/>
      </w:pPr>
      <w:r>
        <w:rPr>
          <w:noProof/>
        </w:rPr>
        <w:drawing>
          <wp:inline distT="0" distB="0" distL="0" distR="0" wp14:anchorId="6AB2A3EC" wp14:editId="4D59DDEE">
            <wp:extent cx="6265485" cy="2031695"/>
            <wp:effectExtent l="0" t="0" r="2540" b="6985"/>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8079" cy="2032536"/>
                    </a:xfrm>
                    <a:prstGeom prst="rect">
                      <a:avLst/>
                    </a:prstGeom>
                    <a:noFill/>
                  </pic:spPr>
                </pic:pic>
              </a:graphicData>
            </a:graphic>
          </wp:inline>
        </w:drawing>
      </w:r>
    </w:p>
    <w:p w14:paraId="5342DE67" w14:textId="308D0FC1" w:rsidR="00310A35" w:rsidRDefault="00310A35" w:rsidP="00310A35">
      <w:pPr>
        <w:pStyle w:val="Caption"/>
        <w:jc w:val="center"/>
      </w:pPr>
      <w:r>
        <w:t xml:space="preserve">Figure </w:t>
      </w:r>
      <w:fldSimple w:instr=" SEQ Figure \* ARABIC ">
        <w:r>
          <w:rPr>
            <w:noProof/>
          </w:rPr>
          <w:t>4</w:t>
        </w:r>
      </w:fldSimple>
      <w:r>
        <w:t xml:space="preserve">: </w:t>
      </w:r>
      <w:r w:rsidR="009E108A">
        <w:t xml:space="preserve">Examples of </w:t>
      </w:r>
      <w:r>
        <w:t>Scan order of bricks in rectangular mode</w:t>
      </w:r>
    </w:p>
    <w:p w14:paraId="328471FD" w14:textId="028CE24F" w:rsidR="00310A35" w:rsidRDefault="001F0112" w:rsidP="00310A35">
      <w:pPr>
        <w:rPr>
          <w:lang w:val="en-CA"/>
        </w:rPr>
      </w:pPr>
      <w:r>
        <w:rPr>
          <w:lang w:val="en-CA"/>
        </w:rPr>
        <w:t>In both raster-scan and regular slice mode, the</w:t>
      </w:r>
      <w:r w:rsidR="00310A35">
        <w:rPr>
          <w:lang w:val="en-CA"/>
        </w:rPr>
        <w:t xml:space="preserve"> slice may contain one or more bricks from different tiles. </w:t>
      </w:r>
    </w:p>
    <w:p w14:paraId="15309E87" w14:textId="655536AD" w:rsidR="008D29B4" w:rsidRPr="008D29B4" w:rsidRDefault="008D29B4" w:rsidP="008D29B4">
      <w:pPr>
        <w:pStyle w:val="Heading2"/>
      </w:pPr>
      <w:r>
        <w:t>PPS Syntax</w:t>
      </w:r>
    </w:p>
    <w:p w14:paraId="169F6CDF" w14:textId="5EC6C532" w:rsidR="001F0112" w:rsidRDefault="003C6EE8" w:rsidP="001F0112">
      <w:r>
        <w:t xml:space="preserve">Syntax elements that relate to tile rows have been removed from the PPS. PPS includes new syntax elements </w:t>
      </w:r>
      <w:r w:rsidR="00195B3D">
        <w:t xml:space="preserve">that </w:t>
      </w:r>
      <w:r>
        <w:t>specif</w:t>
      </w:r>
      <w:r w:rsidR="00195B3D">
        <w:t>y</w:t>
      </w:r>
      <w:r>
        <w:t xml:space="preserve"> </w:t>
      </w:r>
      <w:r w:rsidR="00195B3D">
        <w:t xml:space="preserve">patterns of </w:t>
      </w:r>
      <w:r>
        <w:t xml:space="preserve">brick split. When there is </w:t>
      </w:r>
      <w:r w:rsidR="00BD55D2">
        <w:t xml:space="preserve">only </w:t>
      </w:r>
      <w:r w:rsidR="00CF2581">
        <w:t xml:space="preserve">one </w:t>
      </w:r>
      <w:r>
        <w:t>brick pattern</w:t>
      </w:r>
      <w:r w:rsidR="00BD55D2">
        <w:t>,</w:t>
      </w:r>
      <w:r>
        <w:t xml:space="preserve"> it </w:t>
      </w:r>
      <w:r w:rsidR="00195B3D">
        <w:t xml:space="preserve">applies </w:t>
      </w:r>
      <w:r>
        <w:t xml:space="preserve">to all the tile columns. Otherwise, </w:t>
      </w:r>
      <w:r w:rsidR="00275FBD">
        <w:t xml:space="preserve">for each tile column, </w:t>
      </w:r>
      <w:r>
        <w:t>a brick_layout index refers to</w:t>
      </w:r>
      <w:r w:rsidR="00275FBD">
        <w:t xml:space="preserve"> one of the brick split pattern to indicate the partitioning in bricks of the tile. </w:t>
      </w:r>
    </w:p>
    <w:p w14:paraId="6655A6A4" w14:textId="559E3B4E" w:rsidR="001F0112" w:rsidRPr="003C6EE8" w:rsidRDefault="001F0112" w:rsidP="001F0112">
      <w:r>
        <w:t>When the slice mode is raster scan, it is a requirement that</w:t>
      </w:r>
      <w:r w:rsidR="009E108A">
        <w:t xml:space="preserve"> bricks form a grid. This is can be expressed by the requirement that </w:t>
      </w:r>
      <w:r>
        <w:t>num_brick_patterns_minus1</w:t>
      </w:r>
      <w:r w:rsidR="009E108A">
        <w:t xml:space="preserve"> is equal 0</w:t>
      </w:r>
      <w:r>
        <w:t xml:space="preserve">. </w:t>
      </w:r>
    </w:p>
    <w:p w14:paraId="0BCDA056" w14:textId="77777777" w:rsidR="003C6EE8" w:rsidRPr="003C6EE8" w:rsidRDefault="003C6EE8" w:rsidP="003C6E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C6EE8" w:rsidRPr="00DE0F0E" w14:paraId="21F2D490" w14:textId="77777777" w:rsidTr="00890B84">
        <w:trPr>
          <w:cantSplit/>
          <w:jc w:val="center"/>
        </w:trPr>
        <w:tc>
          <w:tcPr>
            <w:tcW w:w="7920" w:type="dxa"/>
          </w:tcPr>
          <w:p w14:paraId="50E2D928" w14:textId="77777777" w:rsidR="003C6EE8" w:rsidRPr="00DE0F0E" w:rsidRDefault="003C6EE8" w:rsidP="00890B84">
            <w:pPr>
              <w:pStyle w:val="tablesyntax"/>
              <w:keepNext w:val="0"/>
              <w:keepLines w:val="0"/>
              <w:spacing w:before="20" w:after="40"/>
              <w:rPr>
                <w:noProof/>
                <w:lang w:val="en-CA"/>
              </w:rPr>
            </w:pPr>
            <w:r>
              <w:rPr>
                <w:noProof/>
                <w:lang w:val="en-CA"/>
              </w:rPr>
              <w:t>p</w:t>
            </w:r>
            <w:r w:rsidRPr="00DE0F0E">
              <w:rPr>
                <w:noProof/>
                <w:lang w:val="en-CA"/>
              </w:rPr>
              <w:t>ic_parameter_set_rbsp( ) {</w:t>
            </w:r>
          </w:p>
        </w:tc>
        <w:tc>
          <w:tcPr>
            <w:tcW w:w="1157" w:type="dxa"/>
          </w:tcPr>
          <w:p w14:paraId="29B1B829" w14:textId="77777777" w:rsidR="003C6EE8" w:rsidRPr="00DE0F0E" w:rsidRDefault="003C6EE8" w:rsidP="00890B84">
            <w:pPr>
              <w:pStyle w:val="tableheading"/>
              <w:keepNext w:val="0"/>
              <w:keepLines w:val="0"/>
              <w:spacing w:before="20" w:after="40"/>
              <w:rPr>
                <w:noProof/>
                <w:lang w:val="en-CA"/>
              </w:rPr>
            </w:pPr>
            <w:r w:rsidRPr="00DE0F0E">
              <w:rPr>
                <w:noProof/>
                <w:lang w:val="en-CA"/>
              </w:rPr>
              <w:t>Descriptor</w:t>
            </w:r>
          </w:p>
        </w:tc>
      </w:tr>
      <w:tr w:rsidR="003C6EE8" w:rsidRPr="00DE0F0E" w14:paraId="24FD3765" w14:textId="77777777" w:rsidTr="00890B84">
        <w:trPr>
          <w:cantSplit/>
          <w:jc w:val="center"/>
        </w:trPr>
        <w:tc>
          <w:tcPr>
            <w:tcW w:w="7920" w:type="dxa"/>
          </w:tcPr>
          <w:p w14:paraId="7BD15FB7" w14:textId="77777777" w:rsidR="003C6EE8" w:rsidRPr="00DE0F0E" w:rsidRDefault="003C6EE8" w:rsidP="00890B84">
            <w:pPr>
              <w:pStyle w:val="tablesyntax"/>
              <w:keepNext w:val="0"/>
              <w:keepLines w:val="0"/>
              <w:spacing w:before="20" w:after="40"/>
              <w:rPr>
                <w:b/>
                <w:bCs/>
                <w:noProof/>
                <w:sz w:val="22"/>
                <w:szCs w:val="22"/>
                <w:lang w:val="en-CA"/>
              </w:rPr>
            </w:pPr>
            <w:r w:rsidRPr="00DE0F0E">
              <w:rPr>
                <w:b/>
                <w:bCs/>
                <w:noProof/>
                <w:lang w:val="en-CA"/>
              </w:rPr>
              <w:tab/>
              <w:t>pps_pic_parameter_set_id</w:t>
            </w:r>
          </w:p>
        </w:tc>
        <w:tc>
          <w:tcPr>
            <w:tcW w:w="1157" w:type="dxa"/>
          </w:tcPr>
          <w:p w14:paraId="2A51F3A8" w14:textId="77777777" w:rsidR="003C6EE8" w:rsidRPr="00DE0F0E" w:rsidRDefault="003C6EE8" w:rsidP="00890B84">
            <w:pPr>
              <w:pStyle w:val="tablecell"/>
              <w:keepNext w:val="0"/>
              <w:keepLines w:val="0"/>
              <w:spacing w:before="20" w:after="40"/>
              <w:jc w:val="center"/>
              <w:rPr>
                <w:noProof/>
                <w:lang w:val="en-CA"/>
              </w:rPr>
            </w:pPr>
            <w:r w:rsidRPr="00DE0F0E">
              <w:rPr>
                <w:noProof/>
                <w:lang w:val="en-CA"/>
              </w:rPr>
              <w:t>ue(v)</w:t>
            </w:r>
          </w:p>
        </w:tc>
      </w:tr>
      <w:tr w:rsidR="003C6EE8" w:rsidRPr="00DE0F0E" w14:paraId="3954FC20" w14:textId="77777777" w:rsidTr="00890B84">
        <w:trPr>
          <w:cantSplit/>
          <w:jc w:val="center"/>
        </w:trPr>
        <w:tc>
          <w:tcPr>
            <w:tcW w:w="7920" w:type="dxa"/>
          </w:tcPr>
          <w:p w14:paraId="2142DC7C" w14:textId="77777777" w:rsidR="003C6EE8" w:rsidRPr="00BE0BDA" w:rsidRDefault="003C6EE8" w:rsidP="00890B84">
            <w:pPr>
              <w:pStyle w:val="tablesyntax"/>
              <w:keepNext w:val="0"/>
              <w:keepLines w:val="0"/>
              <w:spacing w:before="20" w:after="40"/>
              <w:rPr>
                <w:bCs/>
                <w:noProof/>
                <w:sz w:val="22"/>
                <w:szCs w:val="22"/>
                <w:lang w:val="en-CA"/>
              </w:rPr>
            </w:pPr>
            <w:r>
              <w:rPr>
                <w:bCs/>
                <w:noProof/>
                <w:sz w:val="22"/>
                <w:szCs w:val="22"/>
                <w:lang w:val="en-CA"/>
              </w:rPr>
              <w:tab/>
            </w:r>
            <w:r w:rsidRPr="00BE0BDA">
              <w:rPr>
                <w:bCs/>
                <w:noProof/>
                <w:sz w:val="22"/>
                <w:szCs w:val="22"/>
                <w:lang w:val="en-CA"/>
              </w:rPr>
              <w:t>[…]</w:t>
            </w:r>
          </w:p>
        </w:tc>
        <w:tc>
          <w:tcPr>
            <w:tcW w:w="1157" w:type="dxa"/>
          </w:tcPr>
          <w:p w14:paraId="1D113CC4" w14:textId="77777777" w:rsidR="003C6EE8" w:rsidRPr="00DE0F0E" w:rsidRDefault="003C6EE8" w:rsidP="00890B84">
            <w:pPr>
              <w:pStyle w:val="tablecell"/>
              <w:keepNext w:val="0"/>
              <w:keepLines w:val="0"/>
              <w:spacing w:before="20" w:after="40"/>
              <w:jc w:val="center"/>
              <w:rPr>
                <w:noProof/>
                <w:lang w:val="en-CA"/>
              </w:rPr>
            </w:pPr>
          </w:p>
        </w:tc>
      </w:tr>
      <w:tr w:rsidR="003C6EE8" w:rsidRPr="000F1716" w14:paraId="045EA4B1" w14:textId="77777777" w:rsidTr="00890B84">
        <w:trPr>
          <w:cantSplit/>
          <w:jc w:val="center"/>
        </w:trPr>
        <w:tc>
          <w:tcPr>
            <w:tcW w:w="7920" w:type="dxa"/>
          </w:tcPr>
          <w:p w14:paraId="0C593810" w14:textId="7D0CBB3C" w:rsidR="003C6EE8" w:rsidRPr="00DE0F0E" w:rsidRDefault="003C6EE8" w:rsidP="0092087E">
            <w:pPr>
              <w:pStyle w:val="tablesyntax"/>
              <w:keepNext w:val="0"/>
              <w:keepLines w:val="0"/>
              <w:spacing w:before="20" w:after="40"/>
              <w:rPr>
                <w:b/>
                <w:bCs/>
                <w:noProof/>
                <w:lang w:val="en-CA"/>
              </w:rPr>
            </w:pPr>
            <w:r w:rsidRPr="00DE0F0E">
              <w:rPr>
                <w:b/>
                <w:bCs/>
                <w:noProof/>
                <w:lang w:val="en-CA"/>
              </w:rPr>
              <w:tab/>
            </w:r>
            <w:r w:rsidRPr="00DE0F0E">
              <w:rPr>
                <w:noProof/>
                <w:lang w:val="en-CA" w:eastAsia="ko-KR"/>
              </w:rPr>
              <w:t>if( !single_</w:t>
            </w:r>
            <w:r w:rsidR="0092087E" w:rsidRPr="00E21625">
              <w:rPr>
                <w:noProof/>
                <w:highlight w:val="yellow"/>
                <w:lang w:val="en-CA" w:eastAsia="ko-KR"/>
              </w:rPr>
              <w:t>brick</w:t>
            </w:r>
            <w:r w:rsidRPr="00DE0F0E">
              <w:rPr>
                <w:noProof/>
                <w:lang w:val="en-CA" w:eastAsia="ko-KR"/>
              </w:rPr>
              <w:t>_in_pic_flag ) {</w:t>
            </w:r>
          </w:p>
        </w:tc>
        <w:tc>
          <w:tcPr>
            <w:tcW w:w="1157" w:type="dxa"/>
          </w:tcPr>
          <w:p w14:paraId="55C86885" w14:textId="77777777" w:rsidR="003C6EE8" w:rsidRPr="00DE0F0E" w:rsidRDefault="003C6EE8" w:rsidP="00890B84">
            <w:pPr>
              <w:pStyle w:val="tablecell"/>
              <w:keepNext w:val="0"/>
              <w:keepLines w:val="0"/>
              <w:spacing w:before="20" w:after="40"/>
              <w:jc w:val="center"/>
              <w:rPr>
                <w:noProof/>
                <w:lang w:val="en-CA"/>
              </w:rPr>
            </w:pPr>
          </w:p>
        </w:tc>
      </w:tr>
      <w:tr w:rsidR="003C6EE8" w:rsidRPr="00DE0F0E" w14:paraId="054B23F1" w14:textId="77777777" w:rsidTr="00890B84">
        <w:trPr>
          <w:cantSplit/>
          <w:jc w:val="center"/>
        </w:trPr>
        <w:tc>
          <w:tcPr>
            <w:tcW w:w="7920" w:type="dxa"/>
          </w:tcPr>
          <w:p w14:paraId="3DE0BCC5" w14:textId="77777777" w:rsidR="003C6EE8" w:rsidRPr="00DE0F0E" w:rsidRDefault="003C6EE8" w:rsidP="00890B84">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b/>
                <w:noProof/>
                <w:lang w:val="en-CA"/>
              </w:rPr>
              <w:t>uniform_tile_spacing_flag</w:t>
            </w:r>
          </w:p>
        </w:tc>
        <w:tc>
          <w:tcPr>
            <w:tcW w:w="1157" w:type="dxa"/>
          </w:tcPr>
          <w:p w14:paraId="71B69A52" w14:textId="77777777" w:rsidR="003C6EE8" w:rsidRPr="00DE0F0E" w:rsidRDefault="003C6EE8" w:rsidP="00890B84">
            <w:pPr>
              <w:pStyle w:val="tablecell"/>
              <w:keepNext w:val="0"/>
              <w:keepLines w:val="0"/>
              <w:spacing w:before="20" w:after="40"/>
              <w:jc w:val="center"/>
              <w:rPr>
                <w:noProof/>
                <w:lang w:val="en-CA"/>
              </w:rPr>
            </w:pPr>
            <w:r w:rsidRPr="00DE0F0E">
              <w:rPr>
                <w:noProof/>
                <w:lang w:val="en-CA"/>
              </w:rPr>
              <w:t>u(1)</w:t>
            </w:r>
          </w:p>
        </w:tc>
      </w:tr>
      <w:tr w:rsidR="003C6EE8" w:rsidRPr="000F1716" w14:paraId="4BBA1A41" w14:textId="77777777" w:rsidTr="00890B84">
        <w:trPr>
          <w:cantSplit/>
          <w:jc w:val="center"/>
        </w:trPr>
        <w:tc>
          <w:tcPr>
            <w:tcW w:w="7920" w:type="dxa"/>
          </w:tcPr>
          <w:p w14:paraId="2EAE9A9C" w14:textId="21049E73" w:rsidR="003C6EE8" w:rsidRPr="00DE0F0E" w:rsidRDefault="003C6EE8" w:rsidP="00890B84">
            <w:pPr>
              <w:pStyle w:val="tablesyntax"/>
              <w:keepNext w:val="0"/>
              <w:keepLines w:val="0"/>
              <w:spacing w:before="20" w:after="40"/>
              <w:rPr>
                <w:b/>
                <w:bCs/>
                <w:noProof/>
                <w:lang w:val="en-CA"/>
              </w:rPr>
            </w:pPr>
            <w:r w:rsidRPr="00DE0F0E">
              <w:rPr>
                <w:b/>
                <w:bCs/>
                <w:noProof/>
                <w:lang w:val="en-CA"/>
              </w:rPr>
              <w:tab/>
            </w:r>
            <w:r w:rsidRPr="00DE0F0E">
              <w:rPr>
                <w:b/>
                <w:bCs/>
                <w:noProof/>
                <w:lang w:val="en-CA"/>
              </w:rPr>
              <w:tab/>
            </w:r>
            <w:r w:rsidRPr="00DE0F0E">
              <w:rPr>
                <w:noProof/>
                <w:lang w:val="en-CA"/>
              </w:rPr>
              <w:t>i</w:t>
            </w:r>
            <w:r>
              <w:rPr>
                <w:noProof/>
                <w:lang w:val="en-CA"/>
              </w:rPr>
              <w:t>f( uniform_tile_spacing_flag )</w:t>
            </w:r>
            <w:r w:rsidRPr="00564762">
              <w:rPr>
                <w:strike/>
                <w:noProof/>
                <w:lang w:val="en-CA"/>
              </w:rPr>
              <w:t xml:space="preserve"> </w:t>
            </w:r>
            <w:r w:rsidR="0036638B" w:rsidRPr="00564762">
              <w:rPr>
                <w:strike/>
                <w:noProof/>
                <w:lang w:val="en-CA"/>
              </w:rPr>
              <w:t>{</w:t>
            </w:r>
          </w:p>
        </w:tc>
        <w:tc>
          <w:tcPr>
            <w:tcW w:w="1157" w:type="dxa"/>
          </w:tcPr>
          <w:p w14:paraId="7B6E2624" w14:textId="77777777" w:rsidR="003C6EE8" w:rsidRPr="00DE0F0E" w:rsidRDefault="003C6EE8" w:rsidP="00890B84">
            <w:pPr>
              <w:pStyle w:val="tablecell"/>
              <w:keepNext w:val="0"/>
              <w:keepLines w:val="0"/>
              <w:spacing w:before="20" w:after="40"/>
              <w:jc w:val="center"/>
              <w:rPr>
                <w:noProof/>
                <w:lang w:val="en-CA"/>
              </w:rPr>
            </w:pPr>
          </w:p>
        </w:tc>
      </w:tr>
      <w:tr w:rsidR="003C6EE8" w:rsidRPr="0084657E" w14:paraId="0DEE422D" w14:textId="77777777" w:rsidTr="00890B84">
        <w:trPr>
          <w:cantSplit/>
          <w:jc w:val="center"/>
        </w:trPr>
        <w:tc>
          <w:tcPr>
            <w:tcW w:w="7920" w:type="dxa"/>
          </w:tcPr>
          <w:p w14:paraId="3D8E0E19" w14:textId="77777777" w:rsidR="003C6EE8" w:rsidRPr="00564762" w:rsidRDefault="003C6EE8" w:rsidP="00890B84">
            <w:pPr>
              <w:pStyle w:val="tablesyntax"/>
              <w:keepNext w:val="0"/>
              <w:keepLines w:val="0"/>
              <w:spacing w:before="20" w:after="40"/>
              <w:rPr>
                <w:b/>
                <w:bCs/>
                <w:noProof/>
                <w:highlight w:val="yellow"/>
                <w:lang w:val="en-CA"/>
              </w:rPr>
            </w:pPr>
            <w:r w:rsidRPr="00564762">
              <w:rPr>
                <w:b/>
                <w:bCs/>
                <w:noProof/>
                <w:highlight w:val="yellow"/>
                <w:lang w:val="en-CA"/>
              </w:rPr>
              <w:tab/>
            </w:r>
            <w:r w:rsidRPr="00564762">
              <w:rPr>
                <w:b/>
                <w:bCs/>
                <w:noProof/>
                <w:highlight w:val="yellow"/>
                <w:lang w:val="en-CA"/>
              </w:rPr>
              <w:tab/>
            </w:r>
            <w:r w:rsidRPr="00564762">
              <w:rPr>
                <w:b/>
                <w:bCs/>
                <w:noProof/>
                <w:highlight w:val="yellow"/>
                <w:lang w:val="en-CA"/>
              </w:rPr>
              <w:tab/>
            </w:r>
            <w:r w:rsidRPr="00564762">
              <w:rPr>
                <w:b/>
                <w:noProof/>
                <w:highlight w:val="yellow"/>
              </w:rPr>
              <w:t>tile_cols_width_minus1</w:t>
            </w:r>
          </w:p>
        </w:tc>
        <w:tc>
          <w:tcPr>
            <w:tcW w:w="1157" w:type="dxa"/>
          </w:tcPr>
          <w:p w14:paraId="0DBFB0CC" w14:textId="77777777" w:rsidR="003C6EE8" w:rsidRPr="0084657E" w:rsidRDefault="003C6EE8" w:rsidP="00890B84">
            <w:pPr>
              <w:pStyle w:val="tablecell"/>
              <w:keepNext w:val="0"/>
              <w:keepLines w:val="0"/>
              <w:spacing w:before="20" w:after="40"/>
              <w:jc w:val="center"/>
              <w:rPr>
                <w:noProof/>
                <w:lang w:val="en-CA"/>
              </w:rPr>
            </w:pPr>
            <w:r w:rsidRPr="00B42313">
              <w:rPr>
                <w:noProof/>
              </w:rPr>
              <w:t>ue(v)</w:t>
            </w:r>
          </w:p>
        </w:tc>
      </w:tr>
      <w:tr w:rsidR="0036638B" w:rsidRPr="0084657E" w14:paraId="6F150627" w14:textId="77777777" w:rsidTr="000D6EC2">
        <w:trPr>
          <w:cantSplit/>
          <w:jc w:val="center"/>
        </w:trPr>
        <w:tc>
          <w:tcPr>
            <w:tcW w:w="7920" w:type="dxa"/>
          </w:tcPr>
          <w:p w14:paraId="78FC1350"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b/>
                <w:bCs/>
                <w:strike/>
                <w:noProof/>
                <w:lang w:val="en-CA"/>
              </w:rPr>
              <w:tab/>
            </w:r>
            <w:r w:rsidRPr="00564762">
              <w:rPr>
                <w:b/>
                <w:strike/>
                <w:noProof/>
              </w:rPr>
              <w:t>tile_rows_height_minus1</w:t>
            </w:r>
          </w:p>
        </w:tc>
        <w:tc>
          <w:tcPr>
            <w:tcW w:w="1157" w:type="dxa"/>
          </w:tcPr>
          <w:p w14:paraId="797DEDB4" w14:textId="77777777" w:rsidR="0036638B" w:rsidRPr="00564762" w:rsidRDefault="0036638B" w:rsidP="000D6EC2">
            <w:pPr>
              <w:pStyle w:val="tablecell"/>
              <w:keepNext w:val="0"/>
              <w:keepLines w:val="0"/>
              <w:spacing w:before="20" w:after="40"/>
              <w:jc w:val="center"/>
              <w:rPr>
                <w:strike/>
                <w:noProof/>
                <w:lang w:val="en-CA"/>
              </w:rPr>
            </w:pPr>
            <w:r w:rsidRPr="00564762">
              <w:rPr>
                <w:strike/>
                <w:noProof/>
              </w:rPr>
              <w:t>ue(v)</w:t>
            </w:r>
          </w:p>
        </w:tc>
      </w:tr>
      <w:tr w:rsidR="00BD55D2" w:rsidRPr="0084657E" w14:paraId="12681999" w14:textId="77777777" w:rsidTr="00890B84">
        <w:trPr>
          <w:cantSplit/>
          <w:jc w:val="center"/>
        </w:trPr>
        <w:tc>
          <w:tcPr>
            <w:tcW w:w="7920" w:type="dxa"/>
          </w:tcPr>
          <w:p w14:paraId="086D7771" w14:textId="404DA075" w:rsidR="00BD55D2" w:rsidRPr="00B42313" w:rsidRDefault="00BD55D2" w:rsidP="00BD55D2">
            <w:pPr>
              <w:pStyle w:val="tablesyntax"/>
              <w:keepNext w:val="0"/>
              <w:keepLines w:val="0"/>
              <w:spacing w:before="20" w:after="40"/>
              <w:rPr>
                <w:bCs/>
                <w:noProof/>
                <w:lang w:val="en-CA"/>
              </w:rPr>
            </w:pPr>
            <w:r w:rsidRPr="00B42313">
              <w:rPr>
                <w:bCs/>
                <w:noProof/>
                <w:lang w:val="en-CA"/>
              </w:rPr>
              <w:tab/>
            </w:r>
            <w:r w:rsidRPr="00B42313">
              <w:rPr>
                <w:bCs/>
                <w:noProof/>
                <w:lang w:val="en-CA"/>
              </w:rPr>
              <w:tab/>
            </w:r>
            <w:r w:rsidR="0036638B" w:rsidRPr="00E21625">
              <w:rPr>
                <w:bCs/>
                <w:strike/>
                <w:noProof/>
                <w:lang w:val="en-CA"/>
              </w:rPr>
              <w:t xml:space="preserve">} </w:t>
            </w:r>
            <w:r w:rsidRPr="00B42313">
              <w:rPr>
                <w:bCs/>
                <w:noProof/>
              </w:rPr>
              <w:t>else</w:t>
            </w:r>
            <w:r w:rsidRPr="00564762">
              <w:rPr>
                <w:bCs/>
                <w:strike/>
                <w:noProof/>
              </w:rPr>
              <w:t xml:space="preserve"> </w:t>
            </w:r>
            <w:r w:rsidR="0036638B" w:rsidRPr="00564762">
              <w:rPr>
                <w:bCs/>
                <w:strike/>
                <w:noProof/>
              </w:rPr>
              <w:t>{</w:t>
            </w:r>
          </w:p>
        </w:tc>
        <w:tc>
          <w:tcPr>
            <w:tcW w:w="1157" w:type="dxa"/>
          </w:tcPr>
          <w:p w14:paraId="6A8BDB47" w14:textId="77777777" w:rsidR="00BD55D2" w:rsidRPr="0084657E" w:rsidRDefault="00BD55D2" w:rsidP="00BD55D2">
            <w:pPr>
              <w:pStyle w:val="tablecell"/>
              <w:keepNext w:val="0"/>
              <w:keepLines w:val="0"/>
              <w:spacing w:before="20" w:after="40"/>
              <w:jc w:val="center"/>
              <w:rPr>
                <w:noProof/>
                <w:lang w:val="en-CA"/>
              </w:rPr>
            </w:pPr>
          </w:p>
        </w:tc>
      </w:tr>
      <w:tr w:rsidR="00BD55D2" w:rsidRPr="00DE0F0E" w14:paraId="382C3DD8" w14:textId="77777777" w:rsidTr="00890B84">
        <w:trPr>
          <w:cantSplit/>
          <w:jc w:val="center"/>
        </w:trPr>
        <w:tc>
          <w:tcPr>
            <w:tcW w:w="7920" w:type="dxa"/>
          </w:tcPr>
          <w:p w14:paraId="3EAABE27" w14:textId="77777777" w:rsidR="00BD55D2" w:rsidRPr="008B14F3" w:rsidRDefault="00BD55D2" w:rsidP="00BD55D2">
            <w:pPr>
              <w:pStyle w:val="tablesyntax"/>
              <w:keepNext w:val="0"/>
              <w:keepLines w:val="0"/>
              <w:spacing w:before="20" w:after="40"/>
              <w:rPr>
                <w:b/>
                <w:bCs/>
                <w:noProof/>
                <w:lang w:val="en-CA"/>
              </w:rPr>
            </w:pPr>
            <w:r w:rsidRPr="008B14F3">
              <w:rPr>
                <w:b/>
                <w:bCs/>
                <w:noProof/>
                <w:lang w:val="en-CA"/>
              </w:rPr>
              <w:tab/>
            </w:r>
            <w:r w:rsidRPr="008B14F3">
              <w:rPr>
                <w:b/>
                <w:bCs/>
                <w:noProof/>
                <w:lang w:val="en-CA"/>
              </w:rPr>
              <w:tab/>
            </w:r>
            <w:r w:rsidRPr="008B14F3">
              <w:rPr>
                <w:b/>
                <w:bCs/>
                <w:noProof/>
                <w:lang w:val="en-CA"/>
              </w:rPr>
              <w:tab/>
            </w:r>
            <w:r w:rsidRPr="00564762">
              <w:rPr>
                <w:b/>
                <w:noProof/>
                <w:highlight w:val="yellow"/>
                <w:lang w:val="en-CA"/>
              </w:rPr>
              <w:t>num_tile_columns_minus1</w:t>
            </w:r>
          </w:p>
        </w:tc>
        <w:tc>
          <w:tcPr>
            <w:tcW w:w="1157" w:type="dxa"/>
          </w:tcPr>
          <w:p w14:paraId="374DA128" w14:textId="10864615" w:rsidR="00BD55D2" w:rsidRPr="008B14F3" w:rsidRDefault="00BD55D2" w:rsidP="00BD55D2">
            <w:pPr>
              <w:pStyle w:val="tablecell"/>
              <w:keepNext w:val="0"/>
              <w:keepLines w:val="0"/>
              <w:spacing w:before="20" w:after="40"/>
              <w:jc w:val="center"/>
              <w:rPr>
                <w:noProof/>
                <w:lang w:val="en-CA"/>
              </w:rPr>
            </w:pPr>
            <w:r w:rsidRPr="008B14F3">
              <w:rPr>
                <w:noProof/>
                <w:lang w:val="en-CA"/>
              </w:rPr>
              <w:t>ue(v)</w:t>
            </w:r>
          </w:p>
        </w:tc>
      </w:tr>
      <w:tr w:rsidR="0036638B" w:rsidRPr="00DE0F0E" w14:paraId="6F4529FD" w14:textId="77777777" w:rsidTr="000D6EC2">
        <w:trPr>
          <w:cantSplit/>
          <w:jc w:val="center"/>
        </w:trPr>
        <w:tc>
          <w:tcPr>
            <w:tcW w:w="7920" w:type="dxa"/>
          </w:tcPr>
          <w:p w14:paraId="17E513CB"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b/>
                <w:bCs/>
                <w:strike/>
                <w:noProof/>
                <w:lang w:val="en-CA"/>
              </w:rPr>
              <w:tab/>
            </w:r>
            <w:r w:rsidRPr="00564762">
              <w:rPr>
                <w:b/>
                <w:strike/>
                <w:noProof/>
                <w:lang w:val="en-CA"/>
              </w:rPr>
              <w:t>num_tile_rows_minus1</w:t>
            </w:r>
          </w:p>
        </w:tc>
        <w:tc>
          <w:tcPr>
            <w:tcW w:w="1157" w:type="dxa"/>
          </w:tcPr>
          <w:p w14:paraId="4A350672" w14:textId="77777777" w:rsidR="0036638B" w:rsidRPr="00564762" w:rsidRDefault="0036638B" w:rsidP="000D6EC2">
            <w:pPr>
              <w:pStyle w:val="tablecell"/>
              <w:keepNext w:val="0"/>
              <w:keepLines w:val="0"/>
              <w:spacing w:before="20" w:after="40"/>
              <w:jc w:val="center"/>
              <w:rPr>
                <w:strike/>
                <w:noProof/>
                <w:lang w:val="en-CA"/>
              </w:rPr>
            </w:pPr>
            <w:r w:rsidRPr="00564762">
              <w:rPr>
                <w:strike/>
                <w:noProof/>
                <w:lang w:val="en-CA"/>
              </w:rPr>
              <w:t>ue(v)</w:t>
            </w:r>
          </w:p>
        </w:tc>
      </w:tr>
      <w:tr w:rsidR="0036638B" w:rsidRPr="00DE0F0E" w14:paraId="5AA1D857" w14:textId="77777777" w:rsidTr="000D6EC2">
        <w:trPr>
          <w:cantSplit/>
          <w:jc w:val="center"/>
        </w:trPr>
        <w:tc>
          <w:tcPr>
            <w:tcW w:w="7920" w:type="dxa"/>
          </w:tcPr>
          <w:p w14:paraId="4B68C24D"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b/>
                <w:bCs/>
                <w:strike/>
                <w:noProof/>
                <w:lang w:val="en-CA"/>
              </w:rPr>
              <w:tab/>
            </w:r>
            <w:r w:rsidRPr="00564762">
              <w:rPr>
                <w:strike/>
                <w:noProof/>
                <w:lang w:val="en-CA"/>
              </w:rPr>
              <w:t>for( i = 0; i &lt; num_tile_columns_minus1; i++ )</w:t>
            </w:r>
          </w:p>
        </w:tc>
        <w:tc>
          <w:tcPr>
            <w:tcW w:w="1157" w:type="dxa"/>
          </w:tcPr>
          <w:p w14:paraId="0CF2D353" w14:textId="77777777" w:rsidR="0036638B" w:rsidRPr="00564762" w:rsidRDefault="0036638B" w:rsidP="000D6EC2">
            <w:pPr>
              <w:pStyle w:val="tablecell"/>
              <w:keepNext w:val="0"/>
              <w:keepLines w:val="0"/>
              <w:spacing w:before="20" w:after="40"/>
              <w:jc w:val="center"/>
              <w:rPr>
                <w:strike/>
                <w:noProof/>
                <w:lang w:val="en-CA"/>
              </w:rPr>
            </w:pPr>
          </w:p>
        </w:tc>
      </w:tr>
      <w:tr w:rsidR="0036638B" w:rsidRPr="00DE0F0E" w14:paraId="6BE44DD9" w14:textId="77777777" w:rsidTr="000D6EC2">
        <w:trPr>
          <w:cantSplit/>
          <w:jc w:val="center"/>
        </w:trPr>
        <w:tc>
          <w:tcPr>
            <w:tcW w:w="7920" w:type="dxa"/>
          </w:tcPr>
          <w:p w14:paraId="0DF55C7F"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b/>
                <w:bCs/>
                <w:strike/>
                <w:noProof/>
                <w:lang w:val="en-CA"/>
              </w:rPr>
              <w:tab/>
            </w:r>
            <w:r w:rsidRPr="00564762">
              <w:rPr>
                <w:b/>
                <w:bCs/>
                <w:strike/>
                <w:noProof/>
                <w:lang w:val="en-CA"/>
              </w:rPr>
              <w:tab/>
              <w:t>tile_</w:t>
            </w:r>
            <w:r w:rsidRPr="00564762">
              <w:rPr>
                <w:b/>
                <w:strike/>
                <w:noProof/>
                <w:lang w:val="en-CA"/>
              </w:rPr>
              <w:t>column_width_minus1</w:t>
            </w:r>
            <w:r w:rsidRPr="00564762">
              <w:rPr>
                <w:strike/>
                <w:noProof/>
                <w:lang w:val="en-CA"/>
              </w:rPr>
              <w:t>[ i ]</w:t>
            </w:r>
          </w:p>
        </w:tc>
        <w:tc>
          <w:tcPr>
            <w:tcW w:w="1157" w:type="dxa"/>
          </w:tcPr>
          <w:p w14:paraId="18EA3447" w14:textId="77777777" w:rsidR="0036638B" w:rsidRPr="00564762" w:rsidRDefault="0036638B" w:rsidP="000D6EC2">
            <w:pPr>
              <w:pStyle w:val="tablecell"/>
              <w:keepNext w:val="0"/>
              <w:keepLines w:val="0"/>
              <w:spacing w:before="20" w:after="40"/>
              <w:jc w:val="center"/>
              <w:rPr>
                <w:strike/>
                <w:noProof/>
                <w:lang w:val="en-CA"/>
              </w:rPr>
            </w:pPr>
            <w:r w:rsidRPr="00564762">
              <w:rPr>
                <w:strike/>
                <w:noProof/>
                <w:lang w:val="en-CA"/>
              </w:rPr>
              <w:t>ue(v)</w:t>
            </w:r>
          </w:p>
        </w:tc>
      </w:tr>
      <w:tr w:rsidR="0036638B" w:rsidRPr="00DE0F0E" w14:paraId="07C2BDFB" w14:textId="77777777" w:rsidTr="000D6EC2">
        <w:trPr>
          <w:cantSplit/>
          <w:jc w:val="center"/>
        </w:trPr>
        <w:tc>
          <w:tcPr>
            <w:tcW w:w="7920" w:type="dxa"/>
          </w:tcPr>
          <w:p w14:paraId="308B77AB"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b/>
                <w:bCs/>
                <w:strike/>
                <w:noProof/>
                <w:lang w:val="en-CA"/>
              </w:rPr>
              <w:tab/>
            </w:r>
            <w:r w:rsidRPr="00564762">
              <w:rPr>
                <w:strike/>
                <w:noProof/>
                <w:lang w:val="en-CA"/>
              </w:rPr>
              <w:t>for( i = 0; i &lt; num_tile_rows_minus1; i++ )</w:t>
            </w:r>
          </w:p>
        </w:tc>
        <w:tc>
          <w:tcPr>
            <w:tcW w:w="1157" w:type="dxa"/>
          </w:tcPr>
          <w:p w14:paraId="717A9C15" w14:textId="77777777" w:rsidR="0036638B" w:rsidRPr="00564762" w:rsidRDefault="0036638B" w:rsidP="000D6EC2">
            <w:pPr>
              <w:pStyle w:val="tablecell"/>
              <w:keepNext w:val="0"/>
              <w:keepLines w:val="0"/>
              <w:spacing w:before="20" w:after="40"/>
              <w:jc w:val="center"/>
              <w:rPr>
                <w:strike/>
                <w:noProof/>
                <w:lang w:val="en-CA"/>
              </w:rPr>
            </w:pPr>
          </w:p>
        </w:tc>
      </w:tr>
      <w:tr w:rsidR="0036638B" w:rsidRPr="00DE0F0E" w14:paraId="12068AD0" w14:textId="77777777" w:rsidTr="000D6EC2">
        <w:trPr>
          <w:cantSplit/>
          <w:jc w:val="center"/>
        </w:trPr>
        <w:tc>
          <w:tcPr>
            <w:tcW w:w="7920" w:type="dxa"/>
          </w:tcPr>
          <w:p w14:paraId="54FEEC79"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b/>
                <w:bCs/>
                <w:strike/>
                <w:noProof/>
                <w:lang w:val="en-CA"/>
              </w:rPr>
              <w:tab/>
            </w:r>
            <w:r w:rsidRPr="00564762">
              <w:rPr>
                <w:b/>
                <w:bCs/>
                <w:strike/>
                <w:noProof/>
                <w:lang w:val="en-CA"/>
              </w:rPr>
              <w:tab/>
              <w:t>tile_</w:t>
            </w:r>
            <w:r w:rsidRPr="00564762">
              <w:rPr>
                <w:b/>
                <w:strike/>
                <w:noProof/>
                <w:lang w:val="en-CA"/>
              </w:rPr>
              <w:t>row_height_minus1</w:t>
            </w:r>
            <w:r w:rsidRPr="00564762">
              <w:rPr>
                <w:strike/>
                <w:noProof/>
                <w:lang w:val="en-CA"/>
              </w:rPr>
              <w:t>[ i ]</w:t>
            </w:r>
          </w:p>
        </w:tc>
        <w:tc>
          <w:tcPr>
            <w:tcW w:w="1157" w:type="dxa"/>
          </w:tcPr>
          <w:p w14:paraId="52C2B0D4" w14:textId="77777777" w:rsidR="0036638B" w:rsidRPr="00564762" w:rsidRDefault="0036638B" w:rsidP="000D6EC2">
            <w:pPr>
              <w:pStyle w:val="tablecell"/>
              <w:keepNext w:val="0"/>
              <w:keepLines w:val="0"/>
              <w:spacing w:before="20" w:after="40"/>
              <w:jc w:val="center"/>
              <w:rPr>
                <w:strike/>
                <w:noProof/>
                <w:lang w:val="en-CA"/>
              </w:rPr>
            </w:pPr>
            <w:r w:rsidRPr="00564762">
              <w:rPr>
                <w:strike/>
                <w:noProof/>
                <w:lang w:val="en-CA"/>
              </w:rPr>
              <w:t>ue(v)</w:t>
            </w:r>
          </w:p>
        </w:tc>
      </w:tr>
      <w:tr w:rsidR="0036638B" w:rsidRPr="00DE0F0E" w14:paraId="205132EE" w14:textId="77777777" w:rsidTr="000D6EC2">
        <w:trPr>
          <w:cantSplit/>
          <w:jc w:val="center"/>
        </w:trPr>
        <w:tc>
          <w:tcPr>
            <w:tcW w:w="7920" w:type="dxa"/>
          </w:tcPr>
          <w:p w14:paraId="20080037" w14:textId="77777777" w:rsidR="0036638B" w:rsidRPr="00564762" w:rsidRDefault="0036638B" w:rsidP="000D6EC2">
            <w:pPr>
              <w:pStyle w:val="tablesyntax"/>
              <w:keepNext w:val="0"/>
              <w:keepLines w:val="0"/>
              <w:spacing w:before="20" w:after="40"/>
              <w:rPr>
                <w:b/>
                <w:bCs/>
                <w:strike/>
                <w:noProof/>
                <w:lang w:val="en-CA"/>
              </w:rPr>
            </w:pPr>
            <w:r w:rsidRPr="00564762">
              <w:rPr>
                <w:b/>
                <w:bCs/>
                <w:strike/>
                <w:noProof/>
                <w:lang w:val="en-CA"/>
              </w:rPr>
              <w:tab/>
            </w:r>
            <w:r w:rsidRPr="00564762">
              <w:rPr>
                <w:b/>
                <w:bCs/>
                <w:strike/>
                <w:noProof/>
                <w:lang w:val="en-CA"/>
              </w:rPr>
              <w:tab/>
            </w:r>
            <w:r w:rsidRPr="00564762">
              <w:rPr>
                <w:strike/>
                <w:noProof/>
                <w:lang w:val="en-CA"/>
              </w:rPr>
              <w:t>}</w:t>
            </w:r>
          </w:p>
        </w:tc>
        <w:tc>
          <w:tcPr>
            <w:tcW w:w="1157" w:type="dxa"/>
          </w:tcPr>
          <w:p w14:paraId="6DFD0FBA" w14:textId="77777777" w:rsidR="0036638B" w:rsidRPr="00564762" w:rsidRDefault="0036638B" w:rsidP="000D6EC2">
            <w:pPr>
              <w:pStyle w:val="tablecell"/>
              <w:keepNext w:val="0"/>
              <w:keepLines w:val="0"/>
              <w:spacing w:before="20" w:after="40"/>
              <w:jc w:val="center"/>
              <w:rPr>
                <w:strike/>
                <w:noProof/>
                <w:lang w:val="en-CA"/>
              </w:rPr>
            </w:pPr>
          </w:p>
        </w:tc>
      </w:tr>
      <w:tr w:rsidR="00BD55D2" w:rsidRPr="0084657E" w14:paraId="576FBEC9" w14:textId="77777777" w:rsidTr="00890B84">
        <w:trPr>
          <w:cantSplit/>
          <w:jc w:val="center"/>
        </w:trPr>
        <w:tc>
          <w:tcPr>
            <w:tcW w:w="7920" w:type="dxa"/>
          </w:tcPr>
          <w:p w14:paraId="144D57CB" w14:textId="77777777" w:rsidR="00BD55D2" w:rsidRPr="008D29B4" w:rsidRDefault="00BD55D2" w:rsidP="00BD55D2">
            <w:pPr>
              <w:pStyle w:val="tablesyntax"/>
              <w:keepNext w:val="0"/>
              <w:keepLines w:val="0"/>
              <w:spacing w:before="20" w:after="40"/>
              <w:rPr>
                <w:b/>
                <w:bCs/>
                <w:noProof/>
                <w:highlight w:val="yellow"/>
                <w:lang w:val="en-CA"/>
              </w:rPr>
            </w:pPr>
            <w:r w:rsidRPr="008D29B4">
              <w:rPr>
                <w:b/>
                <w:bCs/>
                <w:noProof/>
                <w:highlight w:val="yellow"/>
                <w:lang w:val="en-CA"/>
              </w:rPr>
              <w:tab/>
            </w:r>
            <w:r w:rsidRPr="008D29B4">
              <w:rPr>
                <w:b/>
                <w:bCs/>
                <w:noProof/>
                <w:highlight w:val="yellow"/>
                <w:lang w:val="en-CA"/>
              </w:rPr>
              <w:tab/>
              <w:t>num_brick_patterns_minus1</w:t>
            </w:r>
          </w:p>
        </w:tc>
        <w:tc>
          <w:tcPr>
            <w:tcW w:w="1157" w:type="dxa"/>
          </w:tcPr>
          <w:p w14:paraId="762DD5CB" w14:textId="77777777" w:rsidR="00BD55D2" w:rsidRPr="008B14F3" w:rsidRDefault="00BD55D2" w:rsidP="00BD55D2">
            <w:pPr>
              <w:pStyle w:val="tablecell"/>
              <w:keepNext w:val="0"/>
              <w:keepLines w:val="0"/>
              <w:spacing w:before="20" w:after="40"/>
              <w:jc w:val="center"/>
              <w:rPr>
                <w:noProof/>
              </w:rPr>
            </w:pPr>
            <w:r>
              <w:rPr>
                <w:noProof/>
              </w:rPr>
              <w:t>ue(v)</w:t>
            </w:r>
          </w:p>
        </w:tc>
      </w:tr>
      <w:tr w:rsidR="00BD55D2" w:rsidRPr="000F1716" w14:paraId="20F8B1F5" w14:textId="77777777" w:rsidTr="00890B84">
        <w:trPr>
          <w:cantSplit/>
          <w:jc w:val="center"/>
        </w:trPr>
        <w:tc>
          <w:tcPr>
            <w:tcW w:w="7920" w:type="dxa"/>
          </w:tcPr>
          <w:p w14:paraId="74F7108A" w14:textId="77777777" w:rsidR="00BD55D2" w:rsidRPr="008D29B4" w:rsidRDefault="00BD55D2" w:rsidP="00BD55D2">
            <w:pPr>
              <w:pStyle w:val="tablesyntax"/>
              <w:spacing w:before="20" w:after="40"/>
              <w:rPr>
                <w:b/>
                <w:bCs/>
                <w:noProof/>
                <w:highlight w:val="yellow"/>
                <w:lang w:val="en-CA"/>
              </w:rPr>
            </w:pPr>
            <w:r w:rsidRPr="008D29B4">
              <w:rPr>
                <w:b/>
                <w:bCs/>
                <w:noProof/>
                <w:highlight w:val="yellow"/>
                <w:lang w:val="en-CA"/>
              </w:rPr>
              <w:tab/>
            </w:r>
            <w:r w:rsidRPr="008D29B4">
              <w:rPr>
                <w:b/>
                <w:bCs/>
                <w:noProof/>
                <w:highlight w:val="yellow"/>
                <w:lang w:val="en-CA"/>
              </w:rPr>
              <w:tab/>
            </w:r>
            <w:r w:rsidRPr="008D29B4">
              <w:rPr>
                <w:noProof/>
                <w:highlight w:val="yellow"/>
              </w:rPr>
              <w:t>for( i = 0; i &lt;</w:t>
            </w:r>
            <w:r w:rsidRPr="008D29B4">
              <w:rPr>
                <w:noProof/>
                <w:highlight w:val="yellow"/>
                <w:lang w:val="en-CA"/>
              </w:rPr>
              <w:t xml:space="preserve"> num_brick_patterns_minus1+1</w:t>
            </w:r>
            <w:r w:rsidRPr="008D29B4">
              <w:rPr>
                <w:noProof/>
                <w:highlight w:val="yellow"/>
              </w:rPr>
              <w:t>; i++ ) {</w:t>
            </w:r>
          </w:p>
        </w:tc>
        <w:tc>
          <w:tcPr>
            <w:tcW w:w="1157" w:type="dxa"/>
          </w:tcPr>
          <w:p w14:paraId="45427113" w14:textId="77777777" w:rsidR="00BD55D2" w:rsidRPr="008B14F3" w:rsidRDefault="00BD55D2" w:rsidP="00BD55D2">
            <w:pPr>
              <w:pStyle w:val="tablecell"/>
              <w:keepNext w:val="0"/>
              <w:keepLines w:val="0"/>
              <w:spacing w:before="20" w:after="40"/>
              <w:jc w:val="center"/>
              <w:rPr>
                <w:noProof/>
              </w:rPr>
            </w:pPr>
          </w:p>
        </w:tc>
      </w:tr>
      <w:tr w:rsidR="00BD55D2" w:rsidRPr="008B14F3" w14:paraId="6395C513" w14:textId="77777777" w:rsidTr="00890B84">
        <w:trPr>
          <w:cantSplit/>
          <w:jc w:val="center"/>
        </w:trPr>
        <w:tc>
          <w:tcPr>
            <w:tcW w:w="7920" w:type="dxa"/>
          </w:tcPr>
          <w:p w14:paraId="7FCFC57D" w14:textId="77777777" w:rsidR="00BD55D2" w:rsidRPr="00564762" w:rsidRDefault="00BD55D2" w:rsidP="00BD55D2">
            <w:pPr>
              <w:pStyle w:val="tablesyntax"/>
              <w:keepNext w:val="0"/>
              <w:keepLines w:val="0"/>
              <w:spacing w:before="20" w:after="40"/>
              <w:rPr>
                <w:b/>
                <w:bCs/>
                <w:noProof/>
                <w:highlight w:val="yellow"/>
                <w:lang w:eastAsia="ko-KR"/>
              </w:rPr>
            </w:pPr>
            <w:r w:rsidRPr="00564762">
              <w:rPr>
                <w:b/>
                <w:bCs/>
                <w:noProof/>
                <w:highlight w:val="yellow"/>
              </w:rPr>
              <w:tab/>
            </w:r>
            <w:r w:rsidRPr="00564762">
              <w:rPr>
                <w:b/>
                <w:bCs/>
                <w:noProof/>
                <w:highlight w:val="yellow"/>
              </w:rPr>
              <w:tab/>
            </w:r>
            <w:r w:rsidRPr="00564762">
              <w:rPr>
                <w:b/>
                <w:bCs/>
                <w:noProof/>
                <w:highlight w:val="yellow"/>
              </w:rPr>
              <w:tab/>
            </w:r>
            <w:r w:rsidRPr="00564762">
              <w:rPr>
                <w:b/>
                <w:noProof/>
                <w:highlight w:val="yellow"/>
              </w:rPr>
              <w:t>uniform_brick_spacing_flag</w:t>
            </w:r>
            <w:r w:rsidRPr="00564762">
              <w:rPr>
                <w:noProof/>
                <w:highlight w:val="yellow"/>
              </w:rPr>
              <w:t>[ i ]</w:t>
            </w:r>
          </w:p>
        </w:tc>
        <w:tc>
          <w:tcPr>
            <w:tcW w:w="1157" w:type="dxa"/>
          </w:tcPr>
          <w:p w14:paraId="60D8432B" w14:textId="77777777" w:rsidR="00BD55D2" w:rsidRPr="008B14F3" w:rsidRDefault="00BD55D2" w:rsidP="00BD55D2">
            <w:pPr>
              <w:pStyle w:val="tablecell"/>
              <w:keepNext w:val="0"/>
              <w:keepLines w:val="0"/>
              <w:spacing w:before="20" w:after="40"/>
              <w:jc w:val="center"/>
              <w:rPr>
                <w:noProof/>
              </w:rPr>
            </w:pPr>
            <w:r w:rsidRPr="008B14F3">
              <w:rPr>
                <w:noProof/>
              </w:rPr>
              <w:t>u(1)</w:t>
            </w:r>
          </w:p>
        </w:tc>
      </w:tr>
      <w:tr w:rsidR="00BD55D2" w:rsidRPr="000F1716" w14:paraId="12005596" w14:textId="77777777" w:rsidTr="00890B84">
        <w:trPr>
          <w:cantSplit/>
          <w:jc w:val="center"/>
        </w:trPr>
        <w:tc>
          <w:tcPr>
            <w:tcW w:w="7920" w:type="dxa"/>
          </w:tcPr>
          <w:p w14:paraId="03B65ECB" w14:textId="77777777" w:rsidR="00BD55D2" w:rsidRPr="00564762" w:rsidRDefault="00BD55D2" w:rsidP="00BD55D2">
            <w:pPr>
              <w:pStyle w:val="tablesyntax"/>
              <w:keepNext w:val="0"/>
              <w:keepLines w:val="0"/>
              <w:spacing w:before="20" w:after="40"/>
              <w:rPr>
                <w:b/>
                <w:bCs/>
                <w:noProof/>
                <w:highlight w:val="yellow"/>
                <w:lang w:eastAsia="ko-KR"/>
              </w:rPr>
            </w:pPr>
            <w:r w:rsidRPr="00564762">
              <w:rPr>
                <w:b/>
                <w:bCs/>
                <w:noProof/>
                <w:highlight w:val="yellow"/>
              </w:rPr>
              <w:tab/>
            </w:r>
            <w:r w:rsidRPr="00564762">
              <w:rPr>
                <w:b/>
                <w:bCs/>
                <w:noProof/>
                <w:highlight w:val="yellow"/>
              </w:rPr>
              <w:tab/>
            </w:r>
            <w:r w:rsidRPr="00564762">
              <w:rPr>
                <w:b/>
                <w:bCs/>
                <w:noProof/>
                <w:highlight w:val="yellow"/>
              </w:rPr>
              <w:tab/>
            </w:r>
            <w:r w:rsidRPr="00564762">
              <w:rPr>
                <w:noProof/>
                <w:highlight w:val="yellow"/>
              </w:rPr>
              <w:t>if( uniform_brick_spacing_flag[ i ] )</w:t>
            </w:r>
          </w:p>
        </w:tc>
        <w:tc>
          <w:tcPr>
            <w:tcW w:w="1157" w:type="dxa"/>
          </w:tcPr>
          <w:p w14:paraId="065F5303" w14:textId="77777777" w:rsidR="00BD55D2" w:rsidRPr="008B14F3" w:rsidRDefault="00BD55D2" w:rsidP="00BD55D2">
            <w:pPr>
              <w:pStyle w:val="tablecell"/>
              <w:keepNext w:val="0"/>
              <w:keepLines w:val="0"/>
              <w:spacing w:before="20" w:after="40"/>
              <w:jc w:val="center"/>
              <w:rPr>
                <w:noProof/>
              </w:rPr>
            </w:pPr>
          </w:p>
        </w:tc>
      </w:tr>
      <w:tr w:rsidR="00BD55D2" w:rsidRPr="006549B8" w14:paraId="08308D22" w14:textId="77777777" w:rsidTr="00890B84">
        <w:trPr>
          <w:cantSplit/>
          <w:jc w:val="center"/>
        </w:trPr>
        <w:tc>
          <w:tcPr>
            <w:tcW w:w="7920" w:type="dxa"/>
          </w:tcPr>
          <w:p w14:paraId="31E01783" w14:textId="77777777" w:rsidR="00BD55D2" w:rsidRPr="00564762" w:rsidRDefault="00BD55D2" w:rsidP="00BD55D2">
            <w:pPr>
              <w:pStyle w:val="tablesyntax"/>
              <w:keepNext w:val="0"/>
              <w:keepLines w:val="0"/>
              <w:spacing w:before="20" w:after="40"/>
              <w:rPr>
                <w:b/>
                <w:bCs/>
                <w:noProof/>
                <w:highlight w:val="yellow"/>
              </w:rPr>
            </w:pPr>
            <w:r w:rsidRPr="00564762">
              <w:rPr>
                <w:b/>
                <w:bCs/>
                <w:noProof/>
                <w:highlight w:val="yellow"/>
              </w:rPr>
              <w:tab/>
            </w:r>
            <w:r w:rsidRPr="00564762">
              <w:rPr>
                <w:b/>
                <w:bCs/>
                <w:noProof/>
                <w:highlight w:val="yellow"/>
              </w:rPr>
              <w:tab/>
            </w:r>
            <w:r w:rsidRPr="00564762">
              <w:rPr>
                <w:b/>
                <w:bCs/>
                <w:noProof/>
                <w:highlight w:val="yellow"/>
              </w:rPr>
              <w:tab/>
            </w:r>
            <w:r w:rsidRPr="00564762">
              <w:rPr>
                <w:b/>
                <w:bCs/>
                <w:noProof/>
                <w:highlight w:val="yellow"/>
              </w:rPr>
              <w:tab/>
            </w:r>
            <w:r w:rsidRPr="00564762">
              <w:rPr>
                <w:b/>
                <w:noProof/>
                <w:highlight w:val="yellow"/>
              </w:rPr>
              <w:t>brick_height_minus1</w:t>
            </w:r>
            <w:r w:rsidRPr="00564762">
              <w:rPr>
                <w:noProof/>
                <w:highlight w:val="yellow"/>
              </w:rPr>
              <w:t>[ i ]</w:t>
            </w:r>
          </w:p>
        </w:tc>
        <w:tc>
          <w:tcPr>
            <w:tcW w:w="1157" w:type="dxa"/>
          </w:tcPr>
          <w:p w14:paraId="7CF2C305" w14:textId="77777777" w:rsidR="00BD55D2" w:rsidRPr="006549B8" w:rsidRDefault="00BD55D2" w:rsidP="00BD55D2">
            <w:pPr>
              <w:pStyle w:val="tablecell"/>
              <w:keepNext w:val="0"/>
              <w:keepLines w:val="0"/>
              <w:spacing w:before="20" w:after="40"/>
              <w:jc w:val="center"/>
              <w:rPr>
                <w:noProof/>
              </w:rPr>
            </w:pPr>
            <w:r>
              <w:rPr>
                <w:noProof/>
              </w:rPr>
              <w:t>ue(v)</w:t>
            </w:r>
          </w:p>
        </w:tc>
      </w:tr>
      <w:tr w:rsidR="00BD55D2" w:rsidRPr="000E4184" w14:paraId="652825D2" w14:textId="77777777" w:rsidTr="00890B84">
        <w:trPr>
          <w:cantSplit/>
          <w:jc w:val="center"/>
        </w:trPr>
        <w:tc>
          <w:tcPr>
            <w:tcW w:w="7920" w:type="dxa"/>
          </w:tcPr>
          <w:p w14:paraId="49A2FDA2" w14:textId="77777777" w:rsidR="00BD55D2" w:rsidRPr="00564762" w:rsidRDefault="00BD55D2" w:rsidP="00BD55D2">
            <w:pPr>
              <w:pStyle w:val="tablesyntax"/>
              <w:keepNext w:val="0"/>
              <w:keepLines w:val="0"/>
              <w:spacing w:before="20" w:after="40"/>
              <w:rPr>
                <w:bCs/>
                <w:noProof/>
                <w:highlight w:val="yellow"/>
              </w:rPr>
            </w:pPr>
            <w:r w:rsidRPr="00564762">
              <w:rPr>
                <w:bCs/>
                <w:noProof/>
                <w:highlight w:val="yellow"/>
              </w:rPr>
              <w:tab/>
            </w:r>
            <w:r w:rsidRPr="00564762">
              <w:rPr>
                <w:bCs/>
                <w:noProof/>
                <w:highlight w:val="yellow"/>
              </w:rPr>
              <w:tab/>
            </w:r>
            <w:r w:rsidRPr="00564762">
              <w:rPr>
                <w:bCs/>
                <w:noProof/>
                <w:highlight w:val="yellow"/>
              </w:rPr>
              <w:tab/>
              <w:t>else {</w:t>
            </w:r>
          </w:p>
        </w:tc>
        <w:tc>
          <w:tcPr>
            <w:tcW w:w="1157" w:type="dxa"/>
          </w:tcPr>
          <w:p w14:paraId="0CE9171B" w14:textId="77777777" w:rsidR="00BD55D2" w:rsidRPr="000E4184" w:rsidRDefault="00BD55D2" w:rsidP="00BD55D2">
            <w:pPr>
              <w:pStyle w:val="tablecell"/>
              <w:keepNext w:val="0"/>
              <w:keepLines w:val="0"/>
              <w:spacing w:before="20" w:after="40"/>
              <w:jc w:val="center"/>
              <w:rPr>
                <w:noProof/>
              </w:rPr>
            </w:pPr>
          </w:p>
        </w:tc>
      </w:tr>
      <w:tr w:rsidR="00BD55D2" w:rsidRPr="006549B8" w14:paraId="36920641" w14:textId="77777777" w:rsidTr="00890B84">
        <w:trPr>
          <w:cantSplit/>
          <w:jc w:val="center"/>
        </w:trPr>
        <w:tc>
          <w:tcPr>
            <w:tcW w:w="7920" w:type="dxa"/>
          </w:tcPr>
          <w:p w14:paraId="503FE046" w14:textId="77777777" w:rsidR="00BD55D2" w:rsidRPr="00564762" w:rsidRDefault="00BD55D2" w:rsidP="00BD55D2">
            <w:pPr>
              <w:pStyle w:val="tablesyntax"/>
              <w:keepNext w:val="0"/>
              <w:keepLines w:val="0"/>
              <w:spacing w:before="20" w:after="40"/>
              <w:rPr>
                <w:b/>
                <w:bCs/>
                <w:noProof/>
                <w:highlight w:val="yellow"/>
              </w:rPr>
            </w:pPr>
            <w:r w:rsidRPr="00564762">
              <w:rPr>
                <w:b/>
                <w:bCs/>
                <w:noProof/>
                <w:highlight w:val="yellow"/>
              </w:rPr>
              <w:tab/>
            </w:r>
            <w:r w:rsidRPr="00564762">
              <w:rPr>
                <w:b/>
                <w:bCs/>
                <w:noProof/>
                <w:highlight w:val="yellow"/>
              </w:rPr>
              <w:tab/>
            </w:r>
            <w:r w:rsidRPr="00564762">
              <w:rPr>
                <w:b/>
                <w:bCs/>
                <w:noProof/>
                <w:highlight w:val="yellow"/>
              </w:rPr>
              <w:tab/>
            </w:r>
            <w:r w:rsidRPr="00564762">
              <w:rPr>
                <w:b/>
                <w:bCs/>
                <w:noProof/>
                <w:highlight w:val="yellow"/>
              </w:rPr>
              <w:tab/>
            </w:r>
            <w:r w:rsidRPr="00564762">
              <w:rPr>
                <w:b/>
                <w:noProof/>
                <w:highlight w:val="yellow"/>
              </w:rPr>
              <w:t>num_brick_rows_minus1</w:t>
            </w:r>
            <w:r w:rsidRPr="00564762">
              <w:rPr>
                <w:noProof/>
                <w:highlight w:val="yellow"/>
              </w:rPr>
              <w:t>[ i ]</w:t>
            </w:r>
          </w:p>
        </w:tc>
        <w:tc>
          <w:tcPr>
            <w:tcW w:w="1157" w:type="dxa"/>
          </w:tcPr>
          <w:p w14:paraId="3D8BC85A" w14:textId="77777777" w:rsidR="00BD55D2" w:rsidRPr="006549B8" w:rsidRDefault="00BD55D2" w:rsidP="00BD55D2">
            <w:pPr>
              <w:pStyle w:val="tablecell"/>
              <w:keepNext w:val="0"/>
              <w:keepLines w:val="0"/>
              <w:spacing w:before="20" w:after="40"/>
              <w:jc w:val="center"/>
              <w:rPr>
                <w:noProof/>
              </w:rPr>
            </w:pPr>
            <w:r>
              <w:rPr>
                <w:noProof/>
              </w:rPr>
              <w:t>ue(v)</w:t>
            </w:r>
          </w:p>
        </w:tc>
      </w:tr>
      <w:tr w:rsidR="00BD55D2" w:rsidRPr="000F1716" w14:paraId="0081812A" w14:textId="77777777" w:rsidTr="00890B84">
        <w:trPr>
          <w:cantSplit/>
          <w:jc w:val="center"/>
        </w:trPr>
        <w:tc>
          <w:tcPr>
            <w:tcW w:w="7920" w:type="dxa"/>
          </w:tcPr>
          <w:p w14:paraId="1B06B220" w14:textId="77777777" w:rsidR="00BD55D2" w:rsidRPr="00564762" w:rsidRDefault="00BD55D2" w:rsidP="00BD55D2">
            <w:pPr>
              <w:pStyle w:val="tablesyntax"/>
              <w:keepNext w:val="0"/>
              <w:keepLines w:val="0"/>
              <w:spacing w:before="20" w:after="40"/>
              <w:rPr>
                <w:b/>
                <w:bCs/>
                <w:noProof/>
                <w:highlight w:val="yellow"/>
                <w:lang w:eastAsia="ko-KR"/>
              </w:rPr>
            </w:pPr>
            <w:r w:rsidRPr="00564762">
              <w:rPr>
                <w:b/>
                <w:bCs/>
                <w:noProof/>
                <w:highlight w:val="yellow"/>
              </w:rPr>
              <w:tab/>
            </w:r>
            <w:r w:rsidRPr="00564762">
              <w:rPr>
                <w:b/>
                <w:bCs/>
                <w:noProof/>
                <w:highlight w:val="yellow"/>
              </w:rPr>
              <w:tab/>
            </w:r>
            <w:r w:rsidRPr="00564762">
              <w:rPr>
                <w:b/>
                <w:bCs/>
                <w:noProof/>
                <w:highlight w:val="yellow"/>
              </w:rPr>
              <w:tab/>
            </w:r>
            <w:r w:rsidRPr="00564762">
              <w:rPr>
                <w:b/>
                <w:bCs/>
                <w:noProof/>
                <w:highlight w:val="yellow"/>
              </w:rPr>
              <w:tab/>
            </w:r>
            <w:r w:rsidRPr="00564762">
              <w:rPr>
                <w:noProof/>
                <w:highlight w:val="yellow"/>
              </w:rPr>
              <w:t>for( j = 0; j &lt; num_brick_rows_minus1[ i ]; j++ )</w:t>
            </w:r>
          </w:p>
        </w:tc>
        <w:tc>
          <w:tcPr>
            <w:tcW w:w="1157" w:type="dxa"/>
          </w:tcPr>
          <w:p w14:paraId="6AEC262D" w14:textId="77777777" w:rsidR="00BD55D2" w:rsidRPr="006549B8" w:rsidRDefault="00BD55D2" w:rsidP="00BD55D2">
            <w:pPr>
              <w:pStyle w:val="tablecell"/>
              <w:keepNext w:val="0"/>
              <w:keepLines w:val="0"/>
              <w:spacing w:before="20" w:after="40"/>
              <w:jc w:val="center"/>
              <w:rPr>
                <w:noProof/>
              </w:rPr>
            </w:pPr>
          </w:p>
        </w:tc>
      </w:tr>
      <w:tr w:rsidR="00BD55D2" w:rsidRPr="00565C9F" w14:paraId="7BB0F8EC" w14:textId="77777777" w:rsidTr="00890B84">
        <w:trPr>
          <w:cantSplit/>
          <w:jc w:val="center"/>
        </w:trPr>
        <w:tc>
          <w:tcPr>
            <w:tcW w:w="7920" w:type="dxa"/>
          </w:tcPr>
          <w:p w14:paraId="0344E2A2" w14:textId="77777777" w:rsidR="00BD55D2" w:rsidRPr="00564762" w:rsidRDefault="00BD55D2" w:rsidP="00BD55D2">
            <w:pPr>
              <w:pStyle w:val="tablesyntax"/>
              <w:keepNext w:val="0"/>
              <w:keepLines w:val="0"/>
              <w:spacing w:before="20" w:after="40"/>
              <w:rPr>
                <w:b/>
                <w:bCs/>
                <w:noProof/>
                <w:highlight w:val="yellow"/>
                <w:lang w:eastAsia="ko-KR"/>
              </w:rPr>
            </w:pPr>
            <w:r w:rsidRPr="00564762">
              <w:rPr>
                <w:b/>
                <w:bCs/>
                <w:noProof/>
                <w:highlight w:val="yellow"/>
              </w:rPr>
              <w:tab/>
            </w:r>
            <w:r w:rsidRPr="00564762">
              <w:rPr>
                <w:b/>
                <w:bCs/>
                <w:noProof/>
                <w:highlight w:val="yellow"/>
              </w:rPr>
              <w:tab/>
            </w:r>
            <w:r w:rsidRPr="00564762">
              <w:rPr>
                <w:b/>
                <w:bCs/>
                <w:noProof/>
                <w:highlight w:val="yellow"/>
              </w:rPr>
              <w:tab/>
            </w:r>
            <w:r w:rsidRPr="00564762">
              <w:rPr>
                <w:b/>
                <w:bCs/>
                <w:noProof/>
                <w:highlight w:val="yellow"/>
              </w:rPr>
              <w:tab/>
            </w:r>
            <w:r w:rsidRPr="00564762">
              <w:rPr>
                <w:b/>
                <w:bCs/>
                <w:noProof/>
                <w:highlight w:val="yellow"/>
              </w:rPr>
              <w:tab/>
              <w:t>brick_</w:t>
            </w:r>
            <w:r w:rsidRPr="00564762">
              <w:rPr>
                <w:b/>
                <w:noProof/>
                <w:highlight w:val="yellow"/>
              </w:rPr>
              <w:t>row_height_minus1</w:t>
            </w:r>
            <w:r w:rsidRPr="00564762">
              <w:rPr>
                <w:noProof/>
                <w:highlight w:val="yellow"/>
              </w:rPr>
              <w:t>[ i ][ j ]</w:t>
            </w:r>
          </w:p>
        </w:tc>
        <w:tc>
          <w:tcPr>
            <w:tcW w:w="1157" w:type="dxa"/>
          </w:tcPr>
          <w:p w14:paraId="04B70113" w14:textId="77777777" w:rsidR="00BD55D2" w:rsidRPr="00565C9F" w:rsidRDefault="00BD55D2" w:rsidP="00BD55D2">
            <w:pPr>
              <w:pStyle w:val="tablecell"/>
              <w:keepNext w:val="0"/>
              <w:keepLines w:val="0"/>
              <w:spacing w:before="20" w:after="40"/>
              <w:jc w:val="center"/>
              <w:rPr>
                <w:noProof/>
              </w:rPr>
            </w:pPr>
            <w:r w:rsidRPr="006549B8">
              <w:rPr>
                <w:noProof/>
              </w:rPr>
              <w:t>ue(v)</w:t>
            </w:r>
          </w:p>
        </w:tc>
      </w:tr>
      <w:tr w:rsidR="00BD55D2" w:rsidRPr="006549B8" w14:paraId="19A0C922" w14:textId="77777777" w:rsidTr="00890B84">
        <w:trPr>
          <w:cantSplit/>
          <w:jc w:val="center"/>
        </w:trPr>
        <w:tc>
          <w:tcPr>
            <w:tcW w:w="7920" w:type="dxa"/>
          </w:tcPr>
          <w:p w14:paraId="4F4A5E15" w14:textId="77777777" w:rsidR="00BD55D2" w:rsidRPr="00564762" w:rsidRDefault="00BD55D2" w:rsidP="00BD55D2">
            <w:pPr>
              <w:pStyle w:val="tablesyntax"/>
              <w:keepNext w:val="0"/>
              <w:keepLines w:val="0"/>
              <w:spacing w:before="20" w:after="40"/>
              <w:rPr>
                <w:b/>
                <w:bCs/>
                <w:noProof/>
                <w:highlight w:val="yellow"/>
                <w:lang w:eastAsia="ko-KR"/>
              </w:rPr>
            </w:pPr>
            <w:r w:rsidRPr="00564762">
              <w:rPr>
                <w:b/>
                <w:bCs/>
                <w:noProof/>
                <w:highlight w:val="yellow"/>
              </w:rPr>
              <w:tab/>
            </w:r>
            <w:r w:rsidRPr="00564762">
              <w:rPr>
                <w:b/>
                <w:bCs/>
                <w:noProof/>
                <w:highlight w:val="yellow"/>
              </w:rPr>
              <w:tab/>
            </w:r>
            <w:r w:rsidRPr="00564762">
              <w:rPr>
                <w:b/>
                <w:bCs/>
                <w:noProof/>
                <w:highlight w:val="yellow"/>
              </w:rPr>
              <w:tab/>
            </w:r>
            <w:r w:rsidRPr="00564762">
              <w:rPr>
                <w:bCs/>
                <w:noProof/>
                <w:highlight w:val="yellow"/>
              </w:rPr>
              <w:t>}</w:t>
            </w:r>
          </w:p>
        </w:tc>
        <w:tc>
          <w:tcPr>
            <w:tcW w:w="1157" w:type="dxa"/>
          </w:tcPr>
          <w:p w14:paraId="73081F2C" w14:textId="77777777" w:rsidR="00BD55D2" w:rsidRPr="006549B8" w:rsidRDefault="00BD55D2" w:rsidP="00BD55D2">
            <w:pPr>
              <w:pStyle w:val="tablecell"/>
              <w:keepNext w:val="0"/>
              <w:keepLines w:val="0"/>
              <w:spacing w:before="20" w:after="40"/>
              <w:jc w:val="center"/>
              <w:rPr>
                <w:noProof/>
              </w:rPr>
            </w:pPr>
          </w:p>
        </w:tc>
      </w:tr>
      <w:tr w:rsidR="00BD55D2" w:rsidRPr="0084657E" w14:paraId="2BD45674" w14:textId="77777777" w:rsidTr="00890B84">
        <w:trPr>
          <w:cantSplit/>
          <w:jc w:val="center"/>
        </w:trPr>
        <w:tc>
          <w:tcPr>
            <w:tcW w:w="7920" w:type="dxa"/>
          </w:tcPr>
          <w:p w14:paraId="4850D16D" w14:textId="77777777" w:rsidR="00BD55D2" w:rsidRPr="00564762" w:rsidRDefault="00BD55D2" w:rsidP="00BD55D2">
            <w:pPr>
              <w:pStyle w:val="tablesyntax"/>
              <w:keepNext w:val="0"/>
              <w:keepLines w:val="0"/>
              <w:spacing w:before="20" w:after="40"/>
              <w:rPr>
                <w:bCs/>
                <w:noProof/>
                <w:highlight w:val="yellow"/>
                <w:lang w:val="en-CA"/>
              </w:rPr>
            </w:pPr>
            <w:r w:rsidRPr="00564762">
              <w:rPr>
                <w:bCs/>
                <w:noProof/>
                <w:highlight w:val="yellow"/>
                <w:lang w:val="en-CA"/>
              </w:rPr>
              <w:tab/>
            </w:r>
            <w:r w:rsidRPr="00564762">
              <w:rPr>
                <w:bCs/>
                <w:noProof/>
                <w:highlight w:val="yellow"/>
                <w:lang w:val="en-CA"/>
              </w:rPr>
              <w:tab/>
              <w:t>}</w:t>
            </w:r>
          </w:p>
        </w:tc>
        <w:tc>
          <w:tcPr>
            <w:tcW w:w="1157" w:type="dxa"/>
          </w:tcPr>
          <w:p w14:paraId="5F7F25A7" w14:textId="77777777" w:rsidR="00BD55D2" w:rsidRPr="008B14F3" w:rsidRDefault="00BD55D2" w:rsidP="00BD55D2">
            <w:pPr>
              <w:pStyle w:val="tablecell"/>
              <w:keepNext w:val="0"/>
              <w:keepLines w:val="0"/>
              <w:spacing w:before="20" w:after="40"/>
              <w:jc w:val="center"/>
              <w:rPr>
                <w:noProof/>
              </w:rPr>
            </w:pPr>
          </w:p>
        </w:tc>
      </w:tr>
      <w:tr w:rsidR="00EC4F13" w:rsidRPr="000D6EC2" w14:paraId="057B280E" w14:textId="77777777" w:rsidTr="000D6EC2">
        <w:trPr>
          <w:cantSplit/>
          <w:jc w:val="center"/>
        </w:trPr>
        <w:tc>
          <w:tcPr>
            <w:tcW w:w="7920" w:type="dxa"/>
          </w:tcPr>
          <w:p w14:paraId="7B50EF39" w14:textId="77777777" w:rsidR="00EC4F13" w:rsidRPr="000D6EC2" w:rsidRDefault="00EC4F13" w:rsidP="000D6EC2">
            <w:pPr>
              <w:pStyle w:val="tablesyntax"/>
              <w:keepNext w:val="0"/>
              <w:keepLines w:val="0"/>
              <w:spacing w:before="20" w:after="40"/>
              <w:rPr>
                <w:b/>
                <w:bCs/>
                <w:strike/>
                <w:noProof/>
                <w:lang w:eastAsia="ko-KR"/>
              </w:rPr>
            </w:pPr>
            <w:r w:rsidRPr="000D6EC2">
              <w:rPr>
                <w:b/>
                <w:bCs/>
                <w:strike/>
                <w:noProof/>
              </w:rPr>
              <w:tab/>
            </w:r>
            <w:r w:rsidRPr="000D6EC2">
              <w:rPr>
                <w:b/>
                <w:bCs/>
                <w:strike/>
                <w:noProof/>
              </w:rPr>
              <w:tab/>
            </w:r>
            <w:r w:rsidRPr="000D6EC2">
              <w:rPr>
                <w:b/>
                <w:strike/>
                <w:noProof/>
              </w:rPr>
              <w:t>brick_splitting_present_flag</w:t>
            </w:r>
          </w:p>
        </w:tc>
        <w:tc>
          <w:tcPr>
            <w:tcW w:w="1157" w:type="dxa"/>
          </w:tcPr>
          <w:p w14:paraId="6AF649D4" w14:textId="77777777" w:rsidR="00EC4F13" w:rsidRPr="000D6EC2" w:rsidRDefault="00EC4F13" w:rsidP="000D6EC2">
            <w:pPr>
              <w:pStyle w:val="tablecell"/>
              <w:keepNext w:val="0"/>
              <w:keepLines w:val="0"/>
              <w:spacing w:before="20" w:after="40"/>
              <w:jc w:val="center"/>
              <w:rPr>
                <w:strike/>
                <w:noProof/>
              </w:rPr>
            </w:pPr>
            <w:r w:rsidRPr="000D6EC2">
              <w:rPr>
                <w:strike/>
                <w:noProof/>
              </w:rPr>
              <w:t>u(1)</w:t>
            </w:r>
          </w:p>
        </w:tc>
      </w:tr>
      <w:tr w:rsidR="00EC4F13" w:rsidRPr="000D6EC2" w14:paraId="1E10FC20" w14:textId="77777777" w:rsidTr="000D6EC2">
        <w:trPr>
          <w:cantSplit/>
          <w:jc w:val="center"/>
        </w:trPr>
        <w:tc>
          <w:tcPr>
            <w:tcW w:w="7920" w:type="dxa"/>
          </w:tcPr>
          <w:p w14:paraId="60BC5310" w14:textId="77777777" w:rsidR="00EC4F13" w:rsidRPr="00564762" w:rsidRDefault="00EC4F13" w:rsidP="000D6EC2">
            <w:pPr>
              <w:pStyle w:val="tablesyntax"/>
              <w:keepNext w:val="0"/>
              <w:keepLines w:val="0"/>
              <w:spacing w:before="20" w:after="40"/>
              <w:rPr>
                <w:b/>
                <w:bCs/>
                <w:noProof/>
                <w:lang w:eastAsia="ko-KR"/>
              </w:rPr>
            </w:pPr>
            <w:r w:rsidRPr="00564762">
              <w:rPr>
                <w:b/>
                <w:bCs/>
                <w:noProof/>
              </w:rPr>
              <w:tab/>
            </w:r>
            <w:r w:rsidRPr="00564762">
              <w:rPr>
                <w:b/>
                <w:bCs/>
                <w:noProof/>
              </w:rPr>
              <w:tab/>
            </w:r>
            <w:r w:rsidRPr="00564762">
              <w:rPr>
                <w:noProof/>
              </w:rPr>
              <w:t xml:space="preserve">for( i = 0; </w:t>
            </w:r>
            <w:r w:rsidRPr="00CD79C5">
              <w:rPr>
                <w:strike/>
                <w:noProof/>
              </w:rPr>
              <w:t>brick_splitting_present_flag  &amp;&amp;  i</w:t>
            </w:r>
            <w:r w:rsidRPr="00564762">
              <w:rPr>
                <w:noProof/>
              </w:rPr>
              <w:t xml:space="preserve"> &lt;</w:t>
            </w:r>
            <w:r w:rsidRPr="00564762">
              <w:rPr>
                <w:noProof/>
                <w:lang w:val="en-CA"/>
              </w:rPr>
              <w:t xml:space="preserve"> NumTilesInPic</w:t>
            </w:r>
            <w:r w:rsidRPr="00564762">
              <w:rPr>
                <w:noProof/>
              </w:rPr>
              <w:t>; i++ ) {</w:t>
            </w:r>
          </w:p>
        </w:tc>
        <w:tc>
          <w:tcPr>
            <w:tcW w:w="1157" w:type="dxa"/>
          </w:tcPr>
          <w:p w14:paraId="33CB6C92" w14:textId="77777777" w:rsidR="00EC4F13" w:rsidRPr="000D6EC2" w:rsidRDefault="00EC4F13" w:rsidP="000D6EC2">
            <w:pPr>
              <w:pStyle w:val="tablecell"/>
              <w:keepNext w:val="0"/>
              <w:keepLines w:val="0"/>
              <w:spacing w:before="20" w:after="40"/>
              <w:jc w:val="center"/>
              <w:rPr>
                <w:strike/>
                <w:noProof/>
              </w:rPr>
            </w:pPr>
          </w:p>
        </w:tc>
      </w:tr>
      <w:tr w:rsidR="00BD55D2" w:rsidRPr="000F1716" w14:paraId="21AC2823" w14:textId="77777777" w:rsidTr="00890B84">
        <w:trPr>
          <w:cantSplit/>
          <w:jc w:val="center"/>
        </w:trPr>
        <w:tc>
          <w:tcPr>
            <w:tcW w:w="7920" w:type="dxa"/>
          </w:tcPr>
          <w:p w14:paraId="2C2DAE30" w14:textId="77777777" w:rsidR="00BD55D2" w:rsidRPr="00564762" w:rsidRDefault="00BD55D2" w:rsidP="00BD55D2">
            <w:pPr>
              <w:pStyle w:val="tablesyntax"/>
              <w:keepNext w:val="0"/>
              <w:keepLines w:val="0"/>
              <w:spacing w:before="20" w:after="40"/>
              <w:rPr>
                <w:b/>
                <w:bCs/>
                <w:noProof/>
                <w:highlight w:val="yellow"/>
                <w:lang w:val="en-CA"/>
              </w:rPr>
            </w:pPr>
            <w:r w:rsidRPr="00564762">
              <w:rPr>
                <w:b/>
                <w:bCs/>
                <w:noProof/>
                <w:highlight w:val="yellow"/>
                <w:lang w:val="en-CA"/>
              </w:rPr>
              <w:tab/>
            </w:r>
            <w:r w:rsidRPr="00564762">
              <w:rPr>
                <w:b/>
                <w:bCs/>
                <w:noProof/>
                <w:highlight w:val="yellow"/>
                <w:lang w:val="en-CA"/>
              </w:rPr>
              <w:tab/>
            </w:r>
            <w:r w:rsidRPr="00564762">
              <w:rPr>
                <w:b/>
                <w:bCs/>
                <w:noProof/>
                <w:highlight w:val="yellow"/>
                <w:lang w:val="en-CA"/>
              </w:rPr>
              <w:tab/>
            </w:r>
            <w:r w:rsidRPr="00564762">
              <w:rPr>
                <w:noProof/>
                <w:highlight w:val="yellow"/>
                <w:lang w:val="en-CA"/>
              </w:rPr>
              <w:t>if(!uniform_tile_spacing_flag )</w:t>
            </w:r>
          </w:p>
        </w:tc>
        <w:tc>
          <w:tcPr>
            <w:tcW w:w="1157" w:type="dxa"/>
          </w:tcPr>
          <w:p w14:paraId="6F80222E" w14:textId="77777777" w:rsidR="00BD55D2" w:rsidRPr="00564762" w:rsidRDefault="00BD55D2" w:rsidP="00BD55D2">
            <w:pPr>
              <w:pStyle w:val="tablecell"/>
              <w:keepNext w:val="0"/>
              <w:keepLines w:val="0"/>
              <w:spacing w:before="20" w:after="40"/>
              <w:jc w:val="center"/>
              <w:rPr>
                <w:noProof/>
                <w:highlight w:val="yellow"/>
                <w:lang w:val="en-CA"/>
              </w:rPr>
            </w:pPr>
          </w:p>
        </w:tc>
      </w:tr>
      <w:tr w:rsidR="00BD55D2" w:rsidRPr="00DE0F0E" w14:paraId="6636726B" w14:textId="77777777" w:rsidTr="00890B84">
        <w:trPr>
          <w:cantSplit/>
          <w:jc w:val="center"/>
        </w:trPr>
        <w:tc>
          <w:tcPr>
            <w:tcW w:w="7920" w:type="dxa"/>
          </w:tcPr>
          <w:p w14:paraId="648C9011" w14:textId="77777777" w:rsidR="00BD55D2" w:rsidRPr="00564762" w:rsidRDefault="00BD55D2" w:rsidP="00BD55D2">
            <w:pPr>
              <w:pStyle w:val="tablesyntax"/>
              <w:keepNext w:val="0"/>
              <w:keepLines w:val="0"/>
              <w:spacing w:before="20" w:after="40"/>
              <w:rPr>
                <w:b/>
                <w:bCs/>
                <w:noProof/>
                <w:highlight w:val="yellow"/>
                <w:lang w:val="en-CA"/>
              </w:rPr>
            </w:pPr>
            <w:r w:rsidRPr="00564762">
              <w:rPr>
                <w:b/>
                <w:bCs/>
                <w:noProof/>
                <w:highlight w:val="yellow"/>
                <w:lang w:val="en-CA"/>
              </w:rPr>
              <w:tab/>
            </w:r>
            <w:r w:rsidRPr="00564762">
              <w:rPr>
                <w:b/>
                <w:bCs/>
                <w:noProof/>
                <w:highlight w:val="yellow"/>
                <w:lang w:val="en-CA"/>
              </w:rPr>
              <w:tab/>
            </w:r>
            <w:r w:rsidRPr="00564762">
              <w:rPr>
                <w:b/>
                <w:bCs/>
                <w:noProof/>
                <w:highlight w:val="yellow"/>
                <w:lang w:val="en-CA"/>
              </w:rPr>
              <w:tab/>
            </w:r>
            <w:r w:rsidRPr="00564762">
              <w:rPr>
                <w:b/>
                <w:bCs/>
                <w:noProof/>
                <w:highlight w:val="yellow"/>
                <w:lang w:val="en-CA"/>
              </w:rPr>
              <w:tab/>
              <w:t>tile_</w:t>
            </w:r>
            <w:r w:rsidRPr="00564762">
              <w:rPr>
                <w:b/>
                <w:noProof/>
                <w:highlight w:val="yellow"/>
                <w:lang w:val="en-CA"/>
              </w:rPr>
              <w:t>column_width_minus1</w:t>
            </w:r>
            <w:r w:rsidRPr="00564762">
              <w:rPr>
                <w:noProof/>
                <w:highlight w:val="yellow"/>
                <w:lang w:val="en-CA"/>
              </w:rPr>
              <w:t>[ i ]</w:t>
            </w:r>
          </w:p>
        </w:tc>
        <w:tc>
          <w:tcPr>
            <w:tcW w:w="1157" w:type="dxa"/>
          </w:tcPr>
          <w:p w14:paraId="7F7FD5B5" w14:textId="77777777" w:rsidR="00BD55D2" w:rsidRPr="00564762" w:rsidRDefault="00BD55D2" w:rsidP="00BD55D2">
            <w:pPr>
              <w:pStyle w:val="tablecell"/>
              <w:keepNext w:val="0"/>
              <w:keepLines w:val="0"/>
              <w:spacing w:before="20" w:after="40"/>
              <w:jc w:val="center"/>
              <w:rPr>
                <w:noProof/>
                <w:highlight w:val="yellow"/>
                <w:lang w:val="en-CA"/>
              </w:rPr>
            </w:pPr>
            <w:r w:rsidRPr="00564762">
              <w:rPr>
                <w:noProof/>
                <w:highlight w:val="yellow"/>
                <w:lang w:val="en-CA"/>
              </w:rPr>
              <w:t>ue(v)</w:t>
            </w:r>
          </w:p>
        </w:tc>
      </w:tr>
      <w:tr w:rsidR="00BD55D2" w:rsidRPr="000F1716" w14:paraId="1E5DCAF1" w14:textId="77777777" w:rsidTr="00890B84">
        <w:trPr>
          <w:cantSplit/>
          <w:jc w:val="center"/>
        </w:trPr>
        <w:tc>
          <w:tcPr>
            <w:tcW w:w="7920" w:type="dxa"/>
          </w:tcPr>
          <w:p w14:paraId="51D061D7" w14:textId="77777777" w:rsidR="00BD55D2" w:rsidRPr="008D29B4" w:rsidRDefault="00BD55D2" w:rsidP="00BD55D2">
            <w:pPr>
              <w:pStyle w:val="tablesyntax"/>
              <w:keepNext w:val="0"/>
              <w:keepLines w:val="0"/>
              <w:spacing w:before="20" w:after="40"/>
              <w:rPr>
                <w:bCs/>
                <w:noProof/>
                <w:highlight w:val="yellow"/>
                <w:lang w:eastAsia="ko-KR"/>
              </w:rPr>
            </w:pPr>
            <w:r w:rsidRPr="008D29B4">
              <w:rPr>
                <w:noProof/>
                <w:highlight w:val="yellow"/>
                <w:lang w:val="en-CA"/>
              </w:rPr>
              <w:tab/>
            </w:r>
            <w:r w:rsidRPr="008D29B4">
              <w:rPr>
                <w:noProof/>
                <w:highlight w:val="yellow"/>
                <w:lang w:val="en-CA"/>
              </w:rPr>
              <w:tab/>
            </w:r>
            <w:r w:rsidRPr="008D29B4">
              <w:rPr>
                <w:noProof/>
                <w:highlight w:val="yellow"/>
                <w:lang w:val="en-CA"/>
              </w:rPr>
              <w:tab/>
              <w:t>if(</w:t>
            </w:r>
            <w:r w:rsidRPr="008D29B4">
              <w:rPr>
                <w:bCs/>
                <w:noProof/>
                <w:highlight w:val="yellow"/>
                <w:lang w:val="en-CA"/>
              </w:rPr>
              <w:t>num_brick_patterns_minus1 &gt; 0</w:t>
            </w:r>
            <w:r w:rsidRPr="008D29B4">
              <w:rPr>
                <w:noProof/>
                <w:highlight w:val="yellow"/>
                <w:lang w:val="en-CA"/>
              </w:rPr>
              <w:t>)</w:t>
            </w:r>
          </w:p>
        </w:tc>
        <w:tc>
          <w:tcPr>
            <w:tcW w:w="1157" w:type="dxa"/>
          </w:tcPr>
          <w:p w14:paraId="42464F52" w14:textId="77777777" w:rsidR="00BD55D2" w:rsidRPr="008B14F3" w:rsidRDefault="00BD55D2" w:rsidP="00BD55D2">
            <w:pPr>
              <w:pStyle w:val="tablecell"/>
              <w:keepNext w:val="0"/>
              <w:keepLines w:val="0"/>
              <w:spacing w:before="20" w:after="40"/>
              <w:jc w:val="center"/>
              <w:rPr>
                <w:noProof/>
              </w:rPr>
            </w:pPr>
          </w:p>
        </w:tc>
      </w:tr>
      <w:tr w:rsidR="00BD55D2" w:rsidRPr="006549B8" w14:paraId="2DE2551D" w14:textId="77777777" w:rsidTr="00890B84">
        <w:trPr>
          <w:cantSplit/>
          <w:jc w:val="center"/>
        </w:trPr>
        <w:tc>
          <w:tcPr>
            <w:tcW w:w="7920" w:type="dxa"/>
          </w:tcPr>
          <w:p w14:paraId="0F3F4457" w14:textId="77777777" w:rsidR="00BD55D2" w:rsidRPr="008D29B4" w:rsidRDefault="00BD55D2" w:rsidP="00BD55D2">
            <w:pPr>
              <w:pStyle w:val="tablesyntax"/>
              <w:keepNext w:val="0"/>
              <w:keepLines w:val="0"/>
              <w:spacing w:before="20" w:after="40"/>
              <w:rPr>
                <w:b/>
                <w:bCs/>
                <w:noProof/>
                <w:highlight w:val="yellow"/>
                <w:lang w:eastAsia="ko-KR"/>
              </w:rPr>
            </w:pPr>
            <w:r w:rsidRPr="008D29B4">
              <w:rPr>
                <w:b/>
                <w:bCs/>
                <w:noProof/>
                <w:highlight w:val="yellow"/>
                <w:lang w:eastAsia="ko-KR"/>
              </w:rPr>
              <w:tab/>
            </w:r>
            <w:r w:rsidRPr="008D29B4">
              <w:rPr>
                <w:b/>
                <w:bCs/>
                <w:noProof/>
                <w:highlight w:val="yellow"/>
                <w:lang w:eastAsia="ko-KR"/>
              </w:rPr>
              <w:tab/>
            </w:r>
            <w:r w:rsidRPr="008D29B4">
              <w:rPr>
                <w:b/>
                <w:bCs/>
                <w:noProof/>
                <w:highlight w:val="yellow"/>
                <w:lang w:eastAsia="ko-KR"/>
              </w:rPr>
              <w:tab/>
            </w:r>
            <w:r w:rsidRPr="008D29B4">
              <w:rPr>
                <w:b/>
                <w:bCs/>
                <w:noProof/>
                <w:highlight w:val="yellow"/>
                <w:lang w:eastAsia="ko-KR"/>
              </w:rPr>
              <w:tab/>
              <w:t>brick_layout[i]</w:t>
            </w:r>
          </w:p>
        </w:tc>
        <w:tc>
          <w:tcPr>
            <w:tcW w:w="1157" w:type="dxa"/>
          </w:tcPr>
          <w:p w14:paraId="092D6758" w14:textId="77777777" w:rsidR="00BD55D2" w:rsidRPr="008B14F3" w:rsidRDefault="00BD55D2" w:rsidP="00BD55D2">
            <w:pPr>
              <w:pStyle w:val="tablecell"/>
              <w:keepNext w:val="0"/>
              <w:keepLines w:val="0"/>
              <w:spacing w:before="20" w:after="40"/>
              <w:jc w:val="center"/>
              <w:rPr>
                <w:noProof/>
              </w:rPr>
            </w:pPr>
            <w:r>
              <w:rPr>
                <w:noProof/>
              </w:rPr>
              <w:t>u(v)</w:t>
            </w:r>
          </w:p>
        </w:tc>
      </w:tr>
      <w:tr w:rsidR="00EC4F13" w:rsidRPr="000D6EC2" w14:paraId="32397DB1" w14:textId="77777777" w:rsidTr="000D6EC2">
        <w:trPr>
          <w:cantSplit/>
          <w:jc w:val="center"/>
        </w:trPr>
        <w:tc>
          <w:tcPr>
            <w:tcW w:w="7920" w:type="dxa"/>
          </w:tcPr>
          <w:p w14:paraId="5662644F" w14:textId="77777777" w:rsidR="00EC4F13" w:rsidRPr="000D6EC2" w:rsidRDefault="00EC4F13" w:rsidP="000D6EC2">
            <w:pPr>
              <w:pStyle w:val="tablesyntax"/>
              <w:keepNext w:val="0"/>
              <w:keepLines w:val="0"/>
              <w:spacing w:before="20" w:after="40"/>
              <w:rPr>
                <w:b/>
                <w:bCs/>
                <w:strike/>
                <w:noProof/>
                <w:lang w:eastAsia="ko-KR"/>
              </w:rPr>
            </w:pPr>
            <w:r w:rsidRPr="000D6EC2">
              <w:rPr>
                <w:b/>
                <w:bCs/>
                <w:strike/>
                <w:noProof/>
              </w:rPr>
              <w:tab/>
            </w:r>
            <w:r w:rsidRPr="000D6EC2">
              <w:rPr>
                <w:b/>
                <w:bCs/>
                <w:strike/>
                <w:noProof/>
              </w:rPr>
              <w:tab/>
            </w:r>
            <w:r w:rsidRPr="000D6EC2">
              <w:rPr>
                <w:b/>
                <w:bCs/>
                <w:strike/>
                <w:noProof/>
              </w:rPr>
              <w:tab/>
              <w:t>brick_split_flag</w:t>
            </w:r>
            <w:r w:rsidRPr="000D6EC2">
              <w:rPr>
                <w:strike/>
                <w:noProof/>
              </w:rPr>
              <w:t>[ i ]</w:t>
            </w:r>
          </w:p>
        </w:tc>
        <w:tc>
          <w:tcPr>
            <w:tcW w:w="1157" w:type="dxa"/>
          </w:tcPr>
          <w:p w14:paraId="17AF115B" w14:textId="77777777" w:rsidR="00EC4F13" w:rsidRPr="000D6EC2" w:rsidRDefault="00EC4F13" w:rsidP="000D6EC2">
            <w:pPr>
              <w:pStyle w:val="tablecell"/>
              <w:keepNext w:val="0"/>
              <w:keepLines w:val="0"/>
              <w:spacing w:before="20" w:after="40"/>
              <w:jc w:val="center"/>
              <w:rPr>
                <w:strike/>
                <w:noProof/>
              </w:rPr>
            </w:pPr>
            <w:r w:rsidRPr="000D6EC2">
              <w:rPr>
                <w:strike/>
                <w:noProof/>
              </w:rPr>
              <w:t>u(1)</w:t>
            </w:r>
          </w:p>
        </w:tc>
      </w:tr>
      <w:tr w:rsidR="00EC4F13" w:rsidRPr="000D6EC2" w14:paraId="14BA6577" w14:textId="77777777" w:rsidTr="000D6EC2">
        <w:trPr>
          <w:cantSplit/>
          <w:jc w:val="center"/>
        </w:trPr>
        <w:tc>
          <w:tcPr>
            <w:tcW w:w="7920" w:type="dxa"/>
          </w:tcPr>
          <w:p w14:paraId="6297BA87" w14:textId="77777777" w:rsidR="00EC4F13" w:rsidRPr="000D6EC2" w:rsidRDefault="00EC4F13" w:rsidP="000D6EC2">
            <w:pPr>
              <w:pStyle w:val="tablesyntax"/>
              <w:keepNext w:val="0"/>
              <w:keepLines w:val="0"/>
              <w:spacing w:before="20" w:after="40"/>
              <w:rPr>
                <w:b/>
                <w:bCs/>
                <w:strike/>
                <w:noProof/>
                <w:lang w:eastAsia="ko-KR"/>
              </w:rPr>
            </w:pPr>
            <w:r w:rsidRPr="000D6EC2">
              <w:rPr>
                <w:b/>
                <w:bCs/>
                <w:strike/>
                <w:noProof/>
              </w:rPr>
              <w:tab/>
            </w:r>
            <w:r w:rsidRPr="000D6EC2">
              <w:rPr>
                <w:b/>
                <w:bCs/>
                <w:strike/>
                <w:noProof/>
              </w:rPr>
              <w:tab/>
            </w:r>
            <w:r w:rsidRPr="000D6EC2">
              <w:rPr>
                <w:b/>
                <w:bCs/>
                <w:strike/>
                <w:noProof/>
              </w:rPr>
              <w:tab/>
            </w:r>
            <w:r w:rsidRPr="000D6EC2">
              <w:rPr>
                <w:strike/>
                <w:noProof/>
                <w:lang w:eastAsia="ko-KR"/>
              </w:rPr>
              <w:t>if( brick_split_flag[ i ] ) {</w:t>
            </w:r>
          </w:p>
        </w:tc>
        <w:tc>
          <w:tcPr>
            <w:tcW w:w="1157" w:type="dxa"/>
          </w:tcPr>
          <w:p w14:paraId="71DBB4F7" w14:textId="77777777" w:rsidR="00EC4F13" w:rsidRPr="000D6EC2" w:rsidRDefault="00EC4F13" w:rsidP="000D6EC2">
            <w:pPr>
              <w:pStyle w:val="tablecell"/>
              <w:keepNext w:val="0"/>
              <w:keepLines w:val="0"/>
              <w:spacing w:before="20" w:after="40"/>
              <w:jc w:val="center"/>
              <w:rPr>
                <w:strike/>
                <w:noProof/>
              </w:rPr>
            </w:pPr>
          </w:p>
        </w:tc>
      </w:tr>
      <w:tr w:rsidR="00EC4F13" w:rsidRPr="00565C9F" w14:paraId="3040BDD0" w14:textId="77777777" w:rsidTr="000D6EC2">
        <w:trPr>
          <w:cantSplit/>
          <w:jc w:val="center"/>
        </w:trPr>
        <w:tc>
          <w:tcPr>
            <w:tcW w:w="7920" w:type="dxa"/>
          </w:tcPr>
          <w:p w14:paraId="72762C11" w14:textId="77777777" w:rsidR="00EC4F13" w:rsidRPr="00564762" w:rsidRDefault="00EC4F13" w:rsidP="000D6EC2">
            <w:pPr>
              <w:pStyle w:val="tablesyntax"/>
              <w:keepNext w:val="0"/>
              <w:keepLines w:val="0"/>
              <w:spacing w:before="20" w:after="40"/>
              <w:rPr>
                <w:b/>
                <w:bCs/>
                <w:strike/>
                <w:noProof/>
                <w:lang w:eastAsia="ko-KR"/>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strike/>
                <w:noProof/>
              </w:rPr>
              <w:t>uniform_brick_spacing_flag</w:t>
            </w:r>
            <w:r w:rsidRPr="00564762">
              <w:rPr>
                <w:strike/>
                <w:noProof/>
              </w:rPr>
              <w:t>[ i ]</w:t>
            </w:r>
          </w:p>
        </w:tc>
        <w:tc>
          <w:tcPr>
            <w:tcW w:w="1157" w:type="dxa"/>
          </w:tcPr>
          <w:p w14:paraId="3A858B60" w14:textId="77777777" w:rsidR="00EC4F13" w:rsidRPr="00564762" w:rsidRDefault="00EC4F13" w:rsidP="000D6EC2">
            <w:pPr>
              <w:pStyle w:val="tablecell"/>
              <w:keepNext w:val="0"/>
              <w:keepLines w:val="0"/>
              <w:spacing w:before="20" w:after="40"/>
              <w:jc w:val="center"/>
              <w:rPr>
                <w:strike/>
                <w:noProof/>
              </w:rPr>
            </w:pPr>
            <w:r w:rsidRPr="00564762">
              <w:rPr>
                <w:strike/>
                <w:noProof/>
              </w:rPr>
              <w:t>u(1)</w:t>
            </w:r>
          </w:p>
        </w:tc>
      </w:tr>
      <w:tr w:rsidR="00EC4F13" w:rsidRPr="006549B8" w14:paraId="0245A3DB" w14:textId="77777777" w:rsidTr="000D6EC2">
        <w:trPr>
          <w:cantSplit/>
          <w:jc w:val="center"/>
        </w:trPr>
        <w:tc>
          <w:tcPr>
            <w:tcW w:w="7920" w:type="dxa"/>
          </w:tcPr>
          <w:p w14:paraId="3EBEA988" w14:textId="77777777" w:rsidR="00EC4F13" w:rsidRPr="00564762" w:rsidRDefault="00EC4F13" w:rsidP="000D6EC2">
            <w:pPr>
              <w:pStyle w:val="tablesyntax"/>
              <w:keepNext w:val="0"/>
              <w:keepLines w:val="0"/>
              <w:spacing w:before="20" w:after="40"/>
              <w:rPr>
                <w:b/>
                <w:bCs/>
                <w:strike/>
                <w:noProof/>
                <w:lang w:eastAsia="ko-KR"/>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strike/>
                <w:noProof/>
              </w:rPr>
              <w:t>if( uniform_brick_spacing_flag[ i ] )</w:t>
            </w:r>
          </w:p>
        </w:tc>
        <w:tc>
          <w:tcPr>
            <w:tcW w:w="1157" w:type="dxa"/>
          </w:tcPr>
          <w:p w14:paraId="337A9F7F" w14:textId="77777777" w:rsidR="00EC4F13" w:rsidRPr="00564762" w:rsidRDefault="00EC4F13" w:rsidP="000D6EC2">
            <w:pPr>
              <w:pStyle w:val="tablecell"/>
              <w:keepNext w:val="0"/>
              <w:keepLines w:val="0"/>
              <w:spacing w:before="20" w:after="40"/>
              <w:jc w:val="center"/>
              <w:rPr>
                <w:strike/>
                <w:noProof/>
              </w:rPr>
            </w:pPr>
          </w:p>
        </w:tc>
      </w:tr>
      <w:tr w:rsidR="00EC4F13" w:rsidRPr="006549B8" w14:paraId="4B022872" w14:textId="77777777" w:rsidTr="000D6EC2">
        <w:trPr>
          <w:cantSplit/>
          <w:jc w:val="center"/>
        </w:trPr>
        <w:tc>
          <w:tcPr>
            <w:tcW w:w="7920" w:type="dxa"/>
          </w:tcPr>
          <w:p w14:paraId="44ABBE6F" w14:textId="77777777" w:rsidR="00EC4F13" w:rsidRPr="00564762" w:rsidRDefault="00EC4F13" w:rsidP="000D6EC2">
            <w:pPr>
              <w:pStyle w:val="tablesyntax"/>
              <w:keepNext w:val="0"/>
              <w:keepLines w:val="0"/>
              <w:spacing w:before="20" w:after="40"/>
              <w:rPr>
                <w:b/>
                <w:bCs/>
                <w:strike/>
                <w:noProof/>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strike/>
                <w:noProof/>
              </w:rPr>
              <w:t>brick_height_minus1</w:t>
            </w:r>
            <w:r w:rsidRPr="00564762">
              <w:rPr>
                <w:strike/>
                <w:noProof/>
              </w:rPr>
              <w:t>[ i ]</w:t>
            </w:r>
          </w:p>
        </w:tc>
        <w:tc>
          <w:tcPr>
            <w:tcW w:w="1157" w:type="dxa"/>
          </w:tcPr>
          <w:p w14:paraId="0BB572CF" w14:textId="77777777" w:rsidR="00EC4F13" w:rsidRPr="00564762" w:rsidRDefault="00EC4F13" w:rsidP="000D6EC2">
            <w:pPr>
              <w:pStyle w:val="tablecell"/>
              <w:keepNext w:val="0"/>
              <w:keepLines w:val="0"/>
              <w:spacing w:before="20" w:after="40"/>
              <w:jc w:val="center"/>
              <w:rPr>
                <w:strike/>
                <w:noProof/>
              </w:rPr>
            </w:pPr>
            <w:r w:rsidRPr="00564762">
              <w:rPr>
                <w:strike/>
                <w:noProof/>
              </w:rPr>
              <w:t>ue(v)</w:t>
            </w:r>
          </w:p>
        </w:tc>
      </w:tr>
      <w:tr w:rsidR="00EC4F13" w:rsidRPr="000E4184" w14:paraId="26DA3098" w14:textId="77777777" w:rsidTr="000D6EC2">
        <w:trPr>
          <w:cantSplit/>
          <w:jc w:val="center"/>
        </w:trPr>
        <w:tc>
          <w:tcPr>
            <w:tcW w:w="7920" w:type="dxa"/>
          </w:tcPr>
          <w:p w14:paraId="2CD66E90" w14:textId="77777777" w:rsidR="00EC4F13" w:rsidRPr="00564762" w:rsidRDefault="00EC4F13" w:rsidP="000D6EC2">
            <w:pPr>
              <w:pStyle w:val="tablesyntax"/>
              <w:keepNext w:val="0"/>
              <w:keepLines w:val="0"/>
              <w:spacing w:before="20" w:after="40"/>
              <w:rPr>
                <w:bCs/>
                <w:strike/>
                <w:noProof/>
              </w:rPr>
            </w:pPr>
            <w:r w:rsidRPr="00564762">
              <w:rPr>
                <w:bCs/>
                <w:strike/>
                <w:noProof/>
              </w:rPr>
              <w:tab/>
            </w:r>
            <w:r w:rsidRPr="00564762">
              <w:rPr>
                <w:bCs/>
                <w:strike/>
                <w:noProof/>
              </w:rPr>
              <w:tab/>
            </w:r>
            <w:r w:rsidRPr="00564762">
              <w:rPr>
                <w:bCs/>
                <w:strike/>
                <w:noProof/>
              </w:rPr>
              <w:tab/>
            </w:r>
            <w:r w:rsidRPr="00564762">
              <w:rPr>
                <w:bCs/>
                <w:strike/>
                <w:noProof/>
              </w:rPr>
              <w:tab/>
              <w:t>else {</w:t>
            </w:r>
          </w:p>
        </w:tc>
        <w:tc>
          <w:tcPr>
            <w:tcW w:w="1157" w:type="dxa"/>
          </w:tcPr>
          <w:p w14:paraId="395C594A" w14:textId="77777777" w:rsidR="00EC4F13" w:rsidRPr="00564762" w:rsidRDefault="00EC4F13" w:rsidP="000D6EC2">
            <w:pPr>
              <w:pStyle w:val="tablecell"/>
              <w:keepNext w:val="0"/>
              <w:keepLines w:val="0"/>
              <w:spacing w:before="20" w:after="40"/>
              <w:jc w:val="center"/>
              <w:rPr>
                <w:strike/>
                <w:noProof/>
              </w:rPr>
            </w:pPr>
          </w:p>
        </w:tc>
      </w:tr>
      <w:tr w:rsidR="00EC4F13" w:rsidRPr="006549B8" w14:paraId="2053C709" w14:textId="77777777" w:rsidTr="000D6EC2">
        <w:trPr>
          <w:cantSplit/>
          <w:jc w:val="center"/>
        </w:trPr>
        <w:tc>
          <w:tcPr>
            <w:tcW w:w="7920" w:type="dxa"/>
          </w:tcPr>
          <w:p w14:paraId="1B87005A" w14:textId="77777777" w:rsidR="00EC4F13" w:rsidRPr="00564762" w:rsidRDefault="00EC4F13" w:rsidP="000D6EC2">
            <w:pPr>
              <w:pStyle w:val="tablesyntax"/>
              <w:keepNext w:val="0"/>
              <w:keepLines w:val="0"/>
              <w:spacing w:before="20" w:after="40"/>
              <w:rPr>
                <w:b/>
                <w:bCs/>
                <w:strike/>
                <w:noProof/>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strike/>
                <w:noProof/>
              </w:rPr>
              <w:t>num_brick_rows_minus1</w:t>
            </w:r>
            <w:r w:rsidRPr="00564762">
              <w:rPr>
                <w:strike/>
                <w:noProof/>
              </w:rPr>
              <w:t>[ i ]</w:t>
            </w:r>
          </w:p>
        </w:tc>
        <w:tc>
          <w:tcPr>
            <w:tcW w:w="1157" w:type="dxa"/>
          </w:tcPr>
          <w:p w14:paraId="25253AF6" w14:textId="77777777" w:rsidR="00EC4F13" w:rsidRPr="00564762" w:rsidRDefault="00EC4F13" w:rsidP="000D6EC2">
            <w:pPr>
              <w:pStyle w:val="tablecell"/>
              <w:keepNext w:val="0"/>
              <w:keepLines w:val="0"/>
              <w:spacing w:before="20" w:after="40"/>
              <w:jc w:val="center"/>
              <w:rPr>
                <w:strike/>
                <w:noProof/>
              </w:rPr>
            </w:pPr>
            <w:r w:rsidRPr="00564762">
              <w:rPr>
                <w:strike/>
                <w:noProof/>
              </w:rPr>
              <w:t>ue(v)</w:t>
            </w:r>
          </w:p>
        </w:tc>
      </w:tr>
      <w:tr w:rsidR="00EC4F13" w:rsidRPr="006549B8" w14:paraId="600B7BC1" w14:textId="77777777" w:rsidTr="000D6EC2">
        <w:trPr>
          <w:cantSplit/>
          <w:jc w:val="center"/>
        </w:trPr>
        <w:tc>
          <w:tcPr>
            <w:tcW w:w="7920" w:type="dxa"/>
          </w:tcPr>
          <w:p w14:paraId="49076BAD" w14:textId="77777777" w:rsidR="00EC4F13" w:rsidRPr="00564762" w:rsidRDefault="00EC4F13" w:rsidP="000D6EC2">
            <w:pPr>
              <w:pStyle w:val="tablesyntax"/>
              <w:keepNext w:val="0"/>
              <w:keepLines w:val="0"/>
              <w:spacing w:before="20" w:after="40"/>
              <w:rPr>
                <w:b/>
                <w:bCs/>
                <w:strike/>
                <w:noProof/>
                <w:lang w:eastAsia="ko-KR"/>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strike/>
                <w:noProof/>
              </w:rPr>
              <w:t>for( j = 0; j &lt; num_brick_rows_minus1[ i ]; j++ )</w:t>
            </w:r>
          </w:p>
        </w:tc>
        <w:tc>
          <w:tcPr>
            <w:tcW w:w="1157" w:type="dxa"/>
          </w:tcPr>
          <w:p w14:paraId="3CBAA9A9" w14:textId="77777777" w:rsidR="00EC4F13" w:rsidRPr="00564762" w:rsidRDefault="00EC4F13" w:rsidP="000D6EC2">
            <w:pPr>
              <w:pStyle w:val="tablecell"/>
              <w:keepNext w:val="0"/>
              <w:keepLines w:val="0"/>
              <w:spacing w:before="20" w:after="40"/>
              <w:jc w:val="center"/>
              <w:rPr>
                <w:strike/>
                <w:noProof/>
              </w:rPr>
            </w:pPr>
          </w:p>
        </w:tc>
      </w:tr>
      <w:tr w:rsidR="00EC4F13" w:rsidRPr="00565C9F" w14:paraId="3AABF9F1" w14:textId="77777777" w:rsidTr="000D6EC2">
        <w:trPr>
          <w:cantSplit/>
          <w:jc w:val="center"/>
        </w:trPr>
        <w:tc>
          <w:tcPr>
            <w:tcW w:w="7920" w:type="dxa"/>
          </w:tcPr>
          <w:p w14:paraId="33978044" w14:textId="77777777" w:rsidR="00EC4F13" w:rsidRPr="00564762" w:rsidRDefault="00EC4F13" w:rsidP="000D6EC2">
            <w:pPr>
              <w:pStyle w:val="tablesyntax"/>
              <w:keepNext w:val="0"/>
              <w:keepLines w:val="0"/>
              <w:spacing w:before="20" w:after="40"/>
              <w:rPr>
                <w:b/>
                <w:bCs/>
                <w:strike/>
                <w:noProof/>
                <w:lang w:eastAsia="ko-KR"/>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
                <w:bCs/>
                <w:strike/>
                <w:noProof/>
              </w:rPr>
              <w:tab/>
              <w:t>brick_</w:t>
            </w:r>
            <w:r w:rsidRPr="00564762">
              <w:rPr>
                <w:b/>
                <w:strike/>
                <w:noProof/>
              </w:rPr>
              <w:t>row_height_minus1</w:t>
            </w:r>
            <w:r w:rsidRPr="00564762">
              <w:rPr>
                <w:strike/>
                <w:noProof/>
              </w:rPr>
              <w:t>[ i ][ j ]</w:t>
            </w:r>
          </w:p>
        </w:tc>
        <w:tc>
          <w:tcPr>
            <w:tcW w:w="1157" w:type="dxa"/>
          </w:tcPr>
          <w:p w14:paraId="562092C9" w14:textId="77777777" w:rsidR="00EC4F13" w:rsidRPr="00564762" w:rsidRDefault="00EC4F13" w:rsidP="000D6EC2">
            <w:pPr>
              <w:pStyle w:val="tablecell"/>
              <w:keepNext w:val="0"/>
              <w:keepLines w:val="0"/>
              <w:spacing w:before="20" w:after="40"/>
              <w:jc w:val="center"/>
              <w:rPr>
                <w:strike/>
                <w:noProof/>
              </w:rPr>
            </w:pPr>
            <w:r w:rsidRPr="00564762">
              <w:rPr>
                <w:strike/>
                <w:noProof/>
              </w:rPr>
              <w:t>ue(v)</w:t>
            </w:r>
          </w:p>
        </w:tc>
      </w:tr>
      <w:tr w:rsidR="00EC4F13" w:rsidRPr="006549B8" w14:paraId="009FE1EC" w14:textId="77777777" w:rsidTr="000D6EC2">
        <w:trPr>
          <w:cantSplit/>
          <w:jc w:val="center"/>
        </w:trPr>
        <w:tc>
          <w:tcPr>
            <w:tcW w:w="7920" w:type="dxa"/>
          </w:tcPr>
          <w:p w14:paraId="72A072FB" w14:textId="77777777" w:rsidR="00EC4F13" w:rsidRPr="00564762" w:rsidRDefault="00EC4F13" w:rsidP="000D6EC2">
            <w:pPr>
              <w:pStyle w:val="tablesyntax"/>
              <w:keepNext w:val="0"/>
              <w:keepLines w:val="0"/>
              <w:spacing w:before="20" w:after="40"/>
              <w:rPr>
                <w:b/>
                <w:bCs/>
                <w:strike/>
                <w:noProof/>
                <w:lang w:eastAsia="ko-KR"/>
              </w:rPr>
            </w:pPr>
            <w:r w:rsidRPr="00564762">
              <w:rPr>
                <w:b/>
                <w:bCs/>
                <w:strike/>
                <w:noProof/>
              </w:rPr>
              <w:tab/>
            </w:r>
            <w:r w:rsidRPr="00564762">
              <w:rPr>
                <w:b/>
                <w:bCs/>
                <w:strike/>
                <w:noProof/>
              </w:rPr>
              <w:tab/>
            </w:r>
            <w:r w:rsidRPr="00564762">
              <w:rPr>
                <w:b/>
                <w:bCs/>
                <w:strike/>
                <w:noProof/>
              </w:rPr>
              <w:tab/>
            </w:r>
            <w:r w:rsidRPr="00564762">
              <w:rPr>
                <w:b/>
                <w:bCs/>
                <w:strike/>
                <w:noProof/>
              </w:rPr>
              <w:tab/>
            </w:r>
            <w:r w:rsidRPr="00564762">
              <w:rPr>
                <w:bCs/>
                <w:strike/>
                <w:noProof/>
              </w:rPr>
              <w:t>}</w:t>
            </w:r>
          </w:p>
        </w:tc>
        <w:tc>
          <w:tcPr>
            <w:tcW w:w="1157" w:type="dxa"/>
          </w:tcPr>
          <w:p w14:paraId="1067FE9F" w14:textId="77777777" w:rsidR="00EC4F13" w:rsidRPr="00564762" w:rsidRDefault="00EC4F13" w:rsidP="000D6EC2">
            <w:pPr>
              <w:pStyle w:val="tablecell"/>
              <w:keepNext w:val="0"/>
              <w:keepLines w:val="0"/>
              <w:spacing w:before="20" w:after="40"/>
              <w:jc w:val="center"/>
              <w:rPr>
                <w:strike/>
                <w:noProof/>
              </w:rPr>
            </w:pPr>
          </w:p>
        </w:tc>
      </w:tr>
      <w:tr w:rsidR="00EC4F13" w:rsidRPr="000E4184" w14:paraId="45316942" w14:textId="77777777" w:rsidTr="000D6EC2">
        <w:trPr>
          <w:cantSplit/>
          <w:jc w:val="center"/>
        </w:trPr>
        <w:tc>
          <w:tcPr>
            <w:tcW w:w="7920" w:type="dxa"/>
          </w:tcPr>
          <w:p w14:paraId="10AACB24" w14:textId="77777777" w:rsidR="00EC4F13" w:rsidRPr="00564762" w:rsidRDefault="00EC4F13" w:rsidP="000D6EC2">
            <w:pPr>
              <w:pStyle w:val="tablesyntax"/>
              <w:keepNext w:val="0"/>
              <w:keepLines w:val="0"/>
              <w:spacing w:before="20" w:after="40"/>
              <w:rPr>
                <w:bCs/>
                <w:strike/>
                <w:noProof/>
              </w:rPr>
            </w:pPr>
            <w:r w:rsidRPr="00564762">
              <w:rPr>
                <w:bCs/>
                <w:strike/>
                <w:noProof/>
              </w:rPr>
              <w:tab/>
            </w:r>
            <w:r w:rsidRPr="00564762">
              <w:rPr>
                <w:bCs/>
                <w:strike/>
                <w:noProof/>
              </w:rPr>
              <w:tab/>
            </w:r>
            <w:r w:rsidRPr="00564762">
              <w:rPr>
                <w:bCs/>
                <w:strike/>
                <w:noProof/>
              </w:rPr>
              <w:tab/>
              <w:t>}</w:t>
            </w:r>
          </w:p>
        </w:tc>
        <w:tc>
          <w:tcPr>
            <w:tcW w:w="1157" w:type="dxa"/>
          </w:tcPr>
          <w:p w14:paraId="033FE499" w14:textId="77777777" w:rsidR="00EC4F13" w:rsidRPr="00564762" w:rsidRDefault="00EC4F13" w:rsidP="000D6EC2">
            <w:pPr>
              <w:pStyle w:val="tablecell"/>
              <w:keepNext w:val="0"/>
              <w:keepLines w:val="0"/>
              <w:spacing w:before="20" w:after="40"/>
              <w:jc w:val="center"/>
              <w:rPr>
                <w:strike/>
                <w:noProof/>
              </w:rPr>
            </w:pPr>
          </w:p>
        </w:tc>
      </w:tr>
      <w:tr w:rsidR="00BD55D2" w:rsidRPr="006549B8" w14:paraId="2E5FB5E0" w14:textId="77777777" w:rsidTr="00890B84">
        <w:trPr>
          <w:cantSplit/>
          <w:jc w:val="center"/>
        </w:trPr>
        <w:tc>
          <w:tcPr>
            <w:tcW w:w="7920" w:type="dxa"/>
          </w:tcPr>
          <w:p w14:paraId="5EE81193" w14:textId="77777777" w:rsidR="00BD55D2" w:rsidRPr="008B14F3" w:rsidRDefault="00BD55D2" w:rsidP="00BD55D2">
            <w:pPr>
              <w:pStyle w:val="tablesyntax"/>
              <w:keepNext w:val="0"/>
              <w:keepLines w:val="0"/>
              <w:spacing w:before="20" w:after="40"/>
              <w:rPr>
                <w:bCs/>
                <w:noProof/>
              </w:rPr>
            </w:pPr>
            <w:r>
              <w:rPr>
                <w:bCs/>
                <w:noProof/>
              </w:rPr>
              <w:tab/>
            </w:r>
            <w:r>
              <w:rPr>
                <w:bCs/>
                <w:noProof/>
              </w:rPr>
              <w:tab/>
            </w:r>
            <w:r w:rsidRPr="008B14F3">
              <w:rPr>
                <w:bCs/>
                <w:noProof/>
              </w:rPr>
              <w:t>}</w:t>
            </w:r>
          </w:p>
        </w:tc>
        <w:tc>
          <w:tcPr>
            <w:tcW w:w="1157" w:type="dxa"/>
          </w:tcPr>
          <w:p w14:paraId="07F71EA8" w14:textId="77777777" w:rsidR="00BD55D2" w:rsidRPr="006549B8" w:rsidRDefault="00BD55D2" w:rsidP="00BD55D2">
            <w:pPr>
              <w:pStyle w:val="tablecell"/>
              <w:keepNext w:val="0"/>
              <w:keepLines w:val="0"/>
              <w:spacing w:before="20" w:after="40"/>
              <w:jc w:val="center"/>
              <w:rPr>
                <w:noProof/>
              </w:rPr>
            </w:pPr>
          </w:p>
        </w:tc>
      </w:tr>
      <w:tr w:rsidR="00BD55D2" w:rsidRPr="00A33788" w14:paraId="6A1A1F1F" w14:textId="77777777" w:rsidTr="00890B84">
        <w:trPr>
          <w:cantSplit/>
          <w:jc w:val="center"/>
        </w:trPr>
        <w:tc>
          <w:tcPr>
            <w:tcW w:w="7920" w:type="dxa"/>
          </w:tcPr>
          <w:p w14:paraId="28D1179C" w14:textId="77777777" w:rsidR="00BD55D2" w:rsidRPr="00944CEB" w:rsidRDefault="00BD55D2" w:rsidP="00BD55D2">
            <w:pPr>
              <w:pStyle w:val="tablesyntax"/>
              <w:keepNext w:val="0"/>
              <w:keepLines w:val="0"/>
              <w:spacing w:before="20" w:after="40"/>
              <w:rPr>
                <w:bCs/>
                <w:noProof/>
              </w:rPr>
            </w:pPr>
            <w:r>
              <w:rPr>
                <w:bCs/>
                <w:noProof/>
              </w:rPr>
              <w:tab/>
            </w:r>
            <w:r w:rsidRPr="00944CEB">
              <w:rPr>
                <w:bCs/>
                <w:noProof/>
              </w:rPr>
              <w:t>}</w:t>
            </w:r>
          </w:p>
        </w:tc>
        <w:tc>
          <w:tcPr>
            <w:tcW w:w="1157" w:type="dxa"/>
          </w:tcPr>
          <w:p w14:paraId="78838F37" w14:textId="77777777" w:rsidR="00BD55D2" w:rsidRPr="001226BB" w:rsidRDefault="00BD55D2" w:rsidP="00BD55D2">
            <w:pPr>
              <w:pStyle w:val="tablecell"/>
              <w:keepNext w:val="0"/>
              <w:keepLines w:val="0"/>
              <w:spacing w:before="20" w:after="40"/>
              <w:jc w:val="center"/>
              <w:rPr>
                <w:noProof/>
              </w:rPr>
            </w:pPr>
          </w:p>
        </w:tc>
      </w:tr>
      <w:tr w:rsidR="00BD55D2" w:rsidRPr="00452E91" w14:paraId="5E8F3C6E" w14:textId="77777777" w:rsidTr="00890B84">
        <w:trPr>
          <w:cantSplit/>
          <w:jc w:val="center"/>
        </w:trPr>
        <w:tc>
          <w:tcPr>
            <w:tcW w:w="7920" w:type="dxa"/>
          </w:tcPr>
          <w:p w14:paraId="0728E911" w14:textId="77777777" w:rsidR="00BD55D2" w:rsidRPr="00452E91" w:rsidRDefault="00BD55D2" w:rsidP="00BD55D2">
            <w:pPr>
              <w:pStyle w:val="tablesyntax"/>
              <w:keepNext w:val="0"/>
              <w:keepLines w:val="0"/>
              <w:spacing w:before="20" w:after="40"/>
              <w:rPr>
                <w:b/>
                <w:bCs/>
                <w:noProof/>
              </w:rPr>
            </w:pPr>
            <w:r w:rsidRPr="00452E91">
              <w:rPr>
                <w:b/>
                <w:bCs/>
                <w:noProof/>
              </w:rPr>
              <w:t>[…]</w:t>
            </w:r>
          </w:p>
        </w:tc>
        <w:tc>
          <w:tcPr>
            <w:tcW w:w="1157" w:type="dxa"/>
          </w:tcPr>
          <w:p w14:paraId="4781EDDE" w14:textId="77777777" w:rsidR="00BD55D2" w:rsidRPr="00452E91" w:rsidRDefault="00BD55D2" w:rsidP="00BD55D2">
            <w:pPr>
              <w:pStyle w:val="tablecell"/>
              <w:keepNext w:val="0"/>
              <w:keepLines w:val="0"/>
              <w:spacing w:before="20" w:after="40"/>
              <w:jc w:val="center"/>
              <w:rPr>
                <w:b/>
                <w:noProof/>
                <w:lang w:val="en-CA" w:eastAsia="ko-KR"/>
              </w:rPr>
            </w:pPr>
          </w:p>
        </w:tc>
      </w:tr>
      <w:tr w:rsidR="00BD55D2" w:rsidRPr="00DE0F0E" w14:paraId="0406A66E" w14:textId="77777777" w:rsidTr="00890B84">
        <w:trPr>
          <w:cantSplit/>
          <w:jc w:val="center"/>
        </w:trPr>
        <w:tc>
          <w:tcPr>
            <w:tcW w:w="7920" w:type="dxa"/>
          </w:tcPr>
          <w:p w14:paraId="380E3F8C" w14:textId="77777777" w:rsidR="00BD55D2" w:rsidRPr="00DE0F0E" w:rsidRDefault="00BD55D2" w:rsidP="00BD55D2">
            <w:pPr>
              <w:pStyle w:val="tablesyntax"/>
              <w:spacing w:before="20" w:after="40"/>
              <w:rPr>
                <w:noProof/>
                <w:lang w:val="en-CA"/>
              </w:rPr>
            </w:pPr>
            <w:r w:rsidRPr="00DE0F0E">
              <w:rPr>
                <w:noProof/>
                <w:lang w:val="en-CA"/>
              </w:rPr>
              <w:t>}</w:t>
            </w:r>
          </w:p>
        </w:tc>
        <w:tc>
          <w:tcPr>
            <w:tcW w:w="1157" w:type="dxa"/>
          </w:tcPr>
          <w:p w14:paraId="15A8B3CE" w14:textId="77777777" w:rsidR="00BD55D2" w:rsidRPr="00DE0F0E" w:rsidRDefault="00BD55D2" w:rsidP="00BD55D2">
            <w:pPr>
              <w:pStyle w:val="tablecell"/>
              <w:spacing w:before="20" w:after="40"/>
              <w:jc w:val="center"/>
              <w:rPr>
                <w:noProof/>
                <w:lang w:val="en-CA"/>
              </w:rPr>
            </w:pPr>
          </w:p>
        </w:tc>
      </w:tr>
    </w:tbl>
    <w:p w14:paraId="0D100558" w14:textId="2FE05820" w:rsidR="008D29B4" w:rsidRDefault="008D29B4" w:rsidP="008D29B4">
      <w:r w:rsidRPr="008D29B4">
        <w:rPr>
          <w:b/>
        </w:rPr>
        <w:t>num_brick_patterns_minus1</w:t>
      </w:r>
      <w:r>
        <w:t xml:space="preserve"> plus 1 is equal to the number of brick splitting patterns described in the PPS. The value of num_brick_patterns_minus1 should be in the range of 0 to num_tile_columns_minus1.</w:t>
      </w:r>
      <w:r w:rsidR="001F0112" w:rsidRPr="001F0112">
        <w:t xml:space="preserve"> </w:t>
      </w:r>
    </w:p>
    <w:p w14:paraId="3AA9AC5A" w14:textId="2CCCF576" w:rsidR="008D29B4" w:rsidRDefault="008D29B4" w:rsidP="008D29B4">
      <w:r w:rsidRPr="008D29B4">
        <w:rPr>
          <w:b/>
        </w:rPr>
        <w:t>uniform_brick_spacing_flag</w:t>
      </w:r>
      <w:r w:rsidR="006448FB" w:rsidRPr="008D29B4">
        <w:rPr>
          <w:b/>
        </w:rPr>
        <w:t>[</w:t>
      </w:r>
      <w:r w:rsidR="006448FB">
        <w:rPr>
          <w:b/>
        </w:rPr>
        <w:t> i </w:t>
      </w:r>
      <w:r w:rsidRPr="008D29B4">
        <w:rPr>
          <w:b/>
        </w:rPr>
        <w:t>]</w:t>
      </w:r>
      <w:r>
        <w:t xml:space="preserve"> equal to 1 specifies that horizontal brick boundaries are distributed uniformly across the tile for the i-th brick pattern and signaled using the syntax element brick_height_minus1</w:t>
      </w:r>
      <w:r w:rsidR="000E5CAC">
        <w:t>[ i </w:t>
      </w:r>
      <w:r>
        <w:t>]. uniform_brick_spacing_flag</w:t>
      </w:r>
      <w:r w:rsidR="000E5CAC">
        <w:t>[ i </w:t>
      </w:r>
      <w:r>
        <w:t>] equal to 0 specifies that horizontal brick boundaries may or may not be distributed uniformly across the tile for the i-th brick pattern and signaled using the syntax element num_brick_rows_minus1</w:t>
      </w:r>
      <w:r w:rsidR="000E5CAC">
        <w:t>[ i </w:t>
      </w:r>
      <w:r>
        <w:t>] and a list of syntax elements brick_row_height_minus1</w:t>
      </w:r>
      <w:r w:rsidR="000E5CAC">
        <w:t>[ i </w:t>
      </w:r>
      <w:r>
        <w:t>][</w:t>
      </w:r>
      <w:r w:rsidR="000E5CAC">
        <w:t> j </w:t>
      </w:r>
      <w:r>
        <w:t xml:space="preserve">]. </w:t>
      </w:r>
    </w:p>
    <w:p w14:paraId="04A4B832" w14:textId="1F7E8C33" w:rsidR="008D29B4" w:rsidRDefault="008D29B4" w:rsidP="008D29B4">
      <w:r w:rsidRPr="008D29B4">
        <w:rPr>
          <w:b/>
        </w:rPr>
        <w:t>brick_height_minus1</w:t>
      </w:r>
      <w:r w:rsidR="000E5CAC" w:rsidRPr="008D29B4">
        <w:rPr>
          <w:b/>
        </w:rPr>
        <w:t>[</w:t>
      </w:r>
      <w:r w:rsidR="000E5CAC">
        <w:rPr>
          <w:b/>
        </w:rPr>
        <w:t> i </w:t>
      </w:r>
      <w:r w:rsidRPr="008D29B4">
        <w:rPr>
          <w:b/>
        </w:rPr>
        <w:t>]</w:t>
      </w:r>
      <w:r>
        <w:t xml:space="preserve"> plus 1 specifies the height of the brick rows excluding the bottom brick in the tile for the i-th brick pattern in units of CTBs when uniform_brick_spacing_flag</w:t>
      </w:r>
      <w:r w:rsidR="000E5CAC">
        <w:t>[ i </w:t>
      </w:r>
      <w:r>
        <w:t xml:space="preserve">] is equal to 1. When present, the value of brick_height_minus1 shall be in the range of 0 to </w:t>
      </w:r>
      <w:r w:rsidR="0036638B">
        <w:t>PicHeightInCtbY</w:t>
      </w:r>
      <w:r>
        <w:t xml:space="preserve"> − 2, inclusive. When not present, the value of brick_height_minus1</w:t>
      </w:r>
      <w:r w:rsidR="000E5CAC">
        <w:t>[ i </w:t>
      </w:r>
      <w:r>
        <w:t xml:space="preserve">] is inferred to be equal </w:t>
      </w:r>
      <w:r w:rsidR="0036638B">
        <w:t>PicHeightInCtbY − 1.</w:t>
      </w:r>
    </w:p>
    <w:p w14:paraId="3E3AFBEE" w14:textId="435DF077" w:rsidR="008D29B4" w:rsidRDefault="008D29B4" w:rsidP="008D29B4">
      <w:r w:rsidRPr="008D29B4">
        <w:rPr>
          <w:b/>
        </w:rPr>
        <w:t>num_brick_rows_minus1</w:t>
      </w:r>
      <w:r w:rsidR="000E5CAC" w:rsidRPr="008D29B4">
        <w:rPr>
          <w:b/>
        </w:rPr>
        <w:t>[</w:t>
      </w:r>
      <w:r w:rsidR="000E5CAC">
        <w:rPr>
          <w:b/>
        </w:rPr>
        <w:t> i </w:t>
      </w:r>
      <w:r w:rsidRPr="008D29B4">
        <w:rPr>
          <w:b/>
        </w:rPr>
        <w:t>]</w:t>
      </w:r>
      <w:r>
        <w:t xml:space="preserve"> plus 1 specifies the number of bricks partitioning the i-th brick pattern when uniform_brick_spacing_flag[</w:t>
      </w:r>
      <w:r w:rsidR="000E5CAC">
        <w:t> i </w:t>
      </w:r>
      <w:r>
        <w:t>] is equal to 0. When present, the value of num_brick_rows_minus1</w:t>
      </w:r>
      <w:r w:rsidR="000E5CAC">
        <w:t>[ i </w:t>
      </w:r>
      <w:r>
        <w:t xml:space="preserve">] shall be in the range of 1 to </w:t>
      </w:r>
      <w:r w:rsidR="0036638B">
        <w:t xml:space="preserve">PicHeightInCtbY </w:t>
      </w:r>
      <w:r>
        <w:t>− 1, inclusive. When not present, the value of num_brick_rows_minus1[</w:t>
      </w:r>
      <w:r w:rsidR="000E5CAC">
        <w:t> i </w:t>
      </w:r>
      <w:r>
        <w:t>] is inferred to be equal to Ceil(</w:t>
      </w:r>
      <w:r w:rsidR="001B1B6E">
        <w:t> </w:t>
      </w:r>
      <w:r w:rsidR="0036638B">
        <w:t>PicHeightInCtbY</w:t>
      </w:r>
      <w:r w:rsidR="001B1B6E">
        <w:t> </w:t>
      </w:r>
      <w:r>
        <w:t>/</w:t>
      </w:r>
      <w:r w:rsidR="001B1B6E">
        <w:t> ( </w:t>
      </w:r>
      <w:r>
        <w:t>brick_height_minus1[</w:t>
      </w:r>
      <w:r w:rsidR="001B1B6E">
        <w:t> i ] + </w:t>
      </w:r>
      <w:r>
        <w:t>1</w:t>
      </w:r>
      <w:r w:rsidR="001B1B6E">
        <w:t> </w:t>
      </w:r>
      <w:r>
        <w:t>)</w:t>
      </w:r>
      <w:r w:rsidR="001B1B6E">
        <w:t> </w:t>
      </w:r>
      <w:r>
        <w:t>).</w:t>
      </w:r>
    </w:p>
    <w:p w14:paraId="77DFA1EA" w14:textId="2E63AD3E" w:rsidR="008D29B4" w:rsidRDefault="008D29B4" w:rsidP="008D29B4">
      <w:r w:rsidRPr="008D29B4">
        <w:rPr>
          <w:b/>
        </w:rPr>
        <w:t>brick_row_height_minus1</w:t>
      </w:r>
      <w:r w:rsidR="000E5CAC" w:rsidRPr="008D29B4">
        <w:rPr>
          <w:b/>
        </w:rPr>
        <w:t>[</w:t>
      </w:r>
      <w:r w:rsidR="000E5CAC">
        <w:rPr>
          <w:b/>
        </w:rPr>
        <w:t> i </w:t>
      </w:r>
      <w:r w:rsidR="000E5CAC" w:rsidRPr="008D29B4">
        <w:rPr>
          <w:b/>
        </w:rPr>
        <w:t>][</w:t>
      </w:r>
      <w:r w:rsidR="000E5CAC">
        <w:rPr>
          <w:b/>
        </w:rPr>
        <w:t> </w:t>
      </w:r>
      <w:r w:rsidR="000E5CAC" w:rsidRPr="008D29B4">
        <w:rPr>
          <w:b/>
        </w:rPr>
        <w:t>j</w:t>
      </w:r>
      <w:r w:rsidR="000E5CAC">
        <w:rPr>
          <w:b/>
        </w:rPr>
        <w:t> </w:t>
      </w:r>
      <w:r w:rsidRPr="008D29B4">
        <w:rPr>
          <w:b/>
        </w:rPr>
        <w:t xml:space="preserve">] </w:t>
      </w:r>
      <w:r>
        <w:t xml:space="preserve">plus 1 specifies the height of the j-th brick in </w:t>
      </w:r>
      <w:r w:rsidR="00EC0CCC">
        <w:t xml:space="preserve">a </w:t>
      </w:r>
      <w:r>
        <w:t>tile for the i-th brick pattern in units of CTBs.</w:t>
      </w:r>
    </w:p>
    <w:p w14:paraId="2D4FF561" w14:textId="06C01FF9" w:rsidR="003C6EE8" w:rsidRDefault="008D29B4" w:rsidP="008D29B4">
      <w:r w:rsidRPr="008D29B4">
        <w:rPr>
          <w:b/>
        </w:rPr>
        <w:t>brick_layout[</w:t>
      </w:r>
      <w:r w:rsidR="00EC0CCC">
        <w:rPr>
          <w:b/>
        </w:rPr>
        <w:t> i </w:t>
      </w:r>
      <w:r w:rsidRPr="008D29B4">
        <w:rPr>
          <w:b/>
        </w:rPr>
        <w:t xml:space="preserve">] </w:t>
      </w:r>
      <w:r>
        <w:t>is the index of the brick pattern that specifies the brick partitioning of the i-th tile. When not present, brick_layout[</w:t>
      </w:r>
      <w:r w:rsidR="000E5CAC">
        <w:t> </w:t>
      </w:r>
      <w:r>
        <w:t>i</w:t>
      </w:r>
      <w:r w:rsidR="000E5CAC">
        <w:t xml:space="preserve"> ] </w:t>
      </w:r>
      <w:r>
        <w:t>is inferred equal to 0. The length of brick_layout[</w:t>
      </w:r>
      <w:r w:rsidR="000E5CAC">
        <w:t> i </w:t>
      </w:r>
      <w:r>
        <w:t>] is equal to Ceil</w:t>
      </w:r>
      <w:r w:rsidR="000E5CAC">
        <w:t>( </w:t>
      </w:r>
      <w:r>
        <w:t>Log2(</w:t>
      </w:r>
      <w:r w:rsidR="000E5CAC">
        <w:t> </w:t>
      </w:r>
      <w:r>
        <w:t>num_brick_patterns_minus1</w:t>
      </w:r>
      <w:r w:rsidR="000E5CAC">
        <w:t> </w:t>
      </w:r>
      <w:r>
        <w:t>+</w:t>
      </w:r>
      <w:r w:rsidR="000E5CAC">
        <w:t> </w:t>
      </w:r>
      <w:r>
        <w:t>1</w:t>
      </w:r>
      <w:r w:rsidR="000E5CAC">
        <w:t> </w:t>
      </w:r>
      <w:r>
        <w:t>)</w:t>
      </w:r>
      <w:r w:rsidR="000E5CAC">
        <w:t> </w:t>
      </w:r>
      <w:r>
        <w:t xml:space="preserve">) bits. </w:t>
      </w:r>
    </w:p>
    <w:p w14:paraId="2BD470DE" w14:textId="486C2B2B" w:rsidR="005E5552" w:rsidRDefault="005E5552" w:rsidP="008D29B4"/>
    <w:p w14:paraId="78C0EE47" w14:textId="505E3AA2" w:rsidR="001F0112" w:rsidRDefault="001F0112" w:rsidP="00564762">
      <w:pPr>
        <w:pStyle w:val="Heading3"/>
      </w:pPr>
      <w:r>
        <w:t>Conclusion</w:t>
      </w:r>
    </w:p>
    <w:p w14:paraId="467FFA21" w14:textId="5ACF8E5B" w:rsidR="001F0112" w:rsidRDefault="001F0112" w:rsidP="001F0112">
      <w:r>
        <w:t xml:space="preserve">To sum up, we think that our design is less complex for two reasons: First, we obtain a single partitioning for a given pattern of regions instead of multiple partitionings as with tile grid </w:t>
      </w:r>
      <w:r w:rsidR="00EB36C8">
        <w:t xml:space="preserve">followed by </w:t>
      </w:r>
      <w:r>
        <w:t>brick partitioning.</w:t>
      </w:r>
    </w:p>
    <w:p w14:paraId="62B95CB2" w14:textId="2141C522" w:rsidR="001F0112" w:rsidRDefault="001F0112" w:rsidP="001F0112">
      <w:r>
        <w:t xml:space="preserve">Secondly, the scan order is defined independently of the partitioning which is not the case with current </w:t>
      </w:r>
      <w:r w:rsidR="009E108A">
        <w:t>VVC</w:t>
      </w:r>
      <w:r>
        <w:t xml:space="preserve">. </w:t>
      </w:r>
    </w:p>
    <w:p w14:paraId="36AB8DDE" w14:textId="7A60F4EB" w:rsidR="001F0112" w:rsidRDefault="001F0112" w:rsidP="001F0112">
      <w:r>
        <w:t>Finally, the proposed syntax is more compact for repetitive brick split patterns.</w:t>
      </w:r>
    </w:p>
    <w:p w14:paraId="6427B7FE" w14:textId="77777777" w:rsidR="001F0112" w:rsidRDefault="001F0112" w:rsidP="008D29B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CA07D55" w:rsidR="00342FF4" w:rsidRPr="005B217D" w:rsidRDefault="00C2174D" w:rsidP="009234A5">
      <w:pPr>
        <w:rPr>
          <w:szCs w:val="22"/>
          <w:lang w:val="en-CA"/>
        </w:rPr>
      </w:pPr>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566F7" w16cid:durableId="20BCCFA4"/>
  <w16cid:commentId w16cid:paraId="37F4E794" w16cid:durableId="20BCCFA5"/>
  <w16cid:commentId w16cid:paraId="1E87345E" w16cid:durableId="20BCCFA6"/>
  <w16cid:commentId w16cid:paraId="556C0AD2" w16cid:durableId="20BCCFA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2A28B" w14:textId="77777777" w:rsidR="00890B84" w:rsidRDefault="00890B84">
      <w:r>
        <w:separator/>
      </w:r>
    </w:p>
  </w:endnote>
  <w:endnote w:type="continuationSeparator" w:id="0">
    <w:p w14:paraId="2608E0BD" w14:textId="77777777" w:rsidR="00890B84" w:rsidRDefault="0089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36950" w14:textId="77777777" w:rsidR="00BE3D86" w:rsidRDefault="00BE3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4097F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3D8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3D86">
      <w:rPr>
        <w:rStyle w:val="PageNumber"/>
        <w:noProof/>
      </w:rPr>
      <w:t>2019-06-25</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27A48" w14:textId="77777777" w:rsidR="00BE3D86" w:rsidRDefault="00BE3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FE25A" w14:textId="77777777" w:rsidR="00890B84" w:rsidRDefault="00890B84">
      <w:r>
        <w:separator/>
      </w:r>
    </w:p>
  </w:footnote>
  <w:footnote w:type="continuationSeparator" w:id="0">
    <w:p w14:paraId="5CFE777A" w14:textId="77777777" w:rsidR="00890B84" w:rsidRDefault="0089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EC2BC" w14:textId="77777777" w:rsidR="00BE3D86" w:rsidRDefault="00BE3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F4196" w14:textId="77777777" w:rsidR="00BE3D86" w:rsidRDefault="00BE3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28700" w14:textId="77777777" w:rsidR="00BE3D86" w:rsidRDefault="00BE3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66BF2"/>
    <w:multiLevelType w:val="hybridMultilevel"/>
    <w:tmpl w:val="D74C2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F6200C"/>
    <w:multiLevelType w:val="hybridMultilevel"/>
    <w:tmpl w:val="95AA10C6"/>
    <w:lvl w:ilvl="0" w:tplc="0CD81C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AC35E8A"/>
    <w:multiLevelType w:val="hybridMultilevel"/>
    <w:tmpl w:val="2264D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0289"/>
    <w:rsid w:val="0006480F"/>
    <w:rsid w:val="00065039"/>
    <w:rsid w:val="000655D3"/>
    <w:rsid w:val="0007614F"/>
    <w:rsid w:val="000779CB"/>
    <w:rsid w:val="00081398"/>
    <w:rsid w:val="00094479"/>
    <w:rsid w:val="000962AC"/>
    <w:rsid w:val="000B0C0F"/>
    <w:rsid w:val="000B1C6B"/>
    <w:rsid w:val="000B4FF9"/>
    <w:rsid w:val="000B579F"/>
    <w:rsid w:val="000C09AC"/>
    <w:rsid w:val="000D55B3"/>
    <w:rsid w:val="000D5EDD"/>
    <w:rsid w:val="000E00F3"/>
    <w:rsid w:val="000E5CAC"/>
    <w:rsid w:val="000F158C"/>
    <w:rsid w:val="00102F3D"/>
    <w:rsid w:val="00103960"/>
    <w:rsid w:val="00124E38"/>
    <w:rsid w:val="0012580B"/>
    <w:rsid w:val="00131F90"/>
    <w:rsid w:val="0013458C"/>
    <w:rsid w:val="0013526E"/>
    <w:rsid w:val="00146152"/>
    <w:rsid w:val="001533BA"/>
    <w:rsid w:val="00155526"/>
    <w:rsid w:val="00171371"/>
    <w:rsid w:val="00175A24"/>
    <w:rsid w:val="00187E58"/>
    <w:rsid w:val="00195B3D"/>
    <w:rsid w:val="001A297E"/>
    <w:rsid w:val="001A368E"/>
    <w:rsid w:val="001A7329"/>
    <w:rsid w:val="001A792F"/>
    <w:rsid w:val="001B1B6E"/>
    <w:rsid w:val="001B4E28"/>
    <w:rsid w:val="001C0727"/>
    <w:rsid w:val="001C3525"/>
    <w:rsid w:val="001C3AFB"/>
    <w:rsid w:val="001D1BD2"/>
    <w:rsid w:val="001D7E1B"/>
    <w:rsid w:val="001E0248"/>
    <w:rsid w:val="001E02BE"/>
    <w:rsid w:val="001E3B37"/>
    <w:rsid w:val="001F0112"/>
    <w:rsid w:val="001F2594"/>
    <w:rsid w:val="002055A6"/>
    <w:rsid w:val="00206460"/>
    <w:rsid w:val="002069B4"/>
    <w:rsid w:val="00215DFC"/>
    <w:rsid w:val="002212DF"/>
    <w:rsid w:val="00221DF7"/>
    <w:rsid w:val="00222CD4"/>
    <w:rsid w:val="00225016"/>
    <w:rsid w:val="002253CA"/>
    <w:rsid w:val="002264A6"/>
    <w:rsid w:val="00227BA7"/>
    <w:rsid w:val="0023011C"/>
    <w:rsid w:val="00234CD4"/>
    <w:rsid w:val="002375C1"/>
    <w:rsid w:val="00263398"/>
    <w:rsid w:val="00263B99"/>
    <w:rsid w:val="00266F06"/>
    <w:rsid w:val="00275BCF"/>
    <w:rsid w:val="00275FBD"/>
    <w:rsid w:val="002919CA"/>
    <w:rsid w:val="00291E36"/>
    <w:rsid w:val="00292257"/>
    <w:rsid w:val="002A54E0"/>
    <w:rsid w:val="002B1595"/>
    <w:rsid w:val="002B191D"/>
    <w:rsid w:val="002B2E83"/>
    <w:rsid w:val="002B4E3E"/>
    <w:rsid w:val="002D0AF6"/>
    <w:rsid w:val="002D2107"/>
    <w:rsid w:val="002F164D"/>
    <w:rsid w:val="003021BC"/>
    <w:rsid w:val="00306206"/>
    <w:rsid w:val="00310A35"/>
    <w:rsid w:val="00317D85"/>
    <w:rsid w:val="00327C56"/>
    <w:rsid w:val="003315A1"/>
    <w:rsid w:val="003373EC"/>
    <w:rsid w:val="00342FF4"/>
    <w:rsid w:val="00344E5A"/>
    <w:rsid w:val="00346148"/>
    <w:rsid w:val="0036638B"/>
    <w:rsid w:val="003669EA"/>
    <w:rsid w:val="003706CC"/>
    <w:rsid w:val="00377710"/>
    <w:rsid w:val="00393E34"/>
    <w:rsid w:val="003A2D8E"/>
    <w:rsid w:val="003A7CE6"/>
    <w:rsid w:val="003B2B0C"/>
    <w:rsid w:val="003C20E4"/>
    <w:rsid w:val="003C4A5F"/>
    <w:rsid w:val="003C6EE8"/>
    <w:rsid w:val="003D6342"/>
    <w:rsid w:val="003E6F90"/>
    <w:rsid w:val="003E73ED"/>
    <w:rsid w:val="003F5D0F"/>
    <w:rsid w:val="00400C2E"/>
    <w:rsid w:val="00414101"/>
    <w:rsid w:val="004219CF"/>
    <w:rsid w:val="004234F0"/>
    <w:rsid w:val="004276DF"/>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72"/>
    <w:rsid w:val="00531AE9"/>
    <w:rsid w:val="005352FC"/>
    <w:rsid w:val="00536188"/>
    <w:rsid w:val="00550A66"/>
    <w:rsid w:val="00551B6F"/>
    <w:rsid w:val="00560286"/>
    <w:rsid w:val="0056236E"/>
    <w:rsid w:val="00564762"/>
    <w:rsid w:val="00567EC7"/>
    <w:rsid w:val="00570013"/>
    <w:rsid w:val="005753EC"/>
    <w:rsid w:val="005801A2"/>
    <w:rsid w:val="005952A5"/>
    <w:rsid w:val="005A33A1"/>
    <w:rsid w:val="005B217D"/>
    <w:rsid w:val="005C385F"/>
    <w:rsid w:val="005E1AC6"/>
    <w:rsid w:val="005E3F2B"/>
    <w:rsid w:val="005E5552"/>
    <w:rsid w:val="005F6F1B"/>
    <w:rsid w:val="00615995"/>
    <w:rsid w:val="00616155"/>
    <w:rsid w:val="00624B33"/>
    <w:rsid w:val="0063041A"/>
    <w:rsid w:val="00630AA2"/>
    <w:rsid w:val="006365B4"/>
    <w:rsid w:val="006448FB"/>
    <w:rsid w:val="00646707"/>
    <w:rsid w:val="00657F7E"/>
    <w:rsid w:val="00662E58"/>
    <w:rsid w:val="006637F2"/>
    <w:rsid w:val="006642A5"/>
    <w:rsid w:val="00664DCF"/>
    <w:rsid w:val="006731E4"/>
    <w:rsid w:val="0069400C"/>
    <w:rsid w:val="006C5D39"/>
    <w:rsid w:val="006D6D9B"/>
    <w:rsid w:val="006E2810"/>
    <w:rsid w:val="006E5417"/>
    <w:rsid w:val="006F0794"/>
    <w:rsid w:val="006F7528"/>
    <w:rsid w:val="007023DE"/>
    <w:rsid w:val="00712F60"/>
    <w:rsid w:val="00720E3B"/>
    <w:rsid w:val="0074393F"/>
    <w:rsid w:val="00743F3A"/>
    <w:rsid w:val="00745F6B"/>
    <w:rsid w:val="0075175B"/>
    <w:rsid w:val="0075585E"/>
    <w:rsid w:val="00770571"/>
    <w:rsid w:val="007768FF"/>
    <w:rsid w:val="007824D3"/>
    <w:rsid w:val="00784819"/>
    <w:rsid w:val="00796EE3"/>
    <w:rsid w:val="00797AE9"/>
    <w:rsid w:val="007A7D29"/>
    <w:rsid w:val="007B4AB8"/>
    <w:rsid w:val="007D1181"/>
    <w:rsid w:val="007E01A3"/>
    <w:rsid w:val="007F1F8B"/>
    <w:rsid w:val="007F67A1"/>
    <w:rsid w:val="00802B7E"/>
    <w:rsid w:val="0080560F"/>
    <w:rsid w:val="00811C05"/>
    <w:rsid w:val="008206C8"/>
    <w:rsid w:val="00852532"/>
    <w:rsid w:val="0086387C"/>
    <w:rsid w:val="00874A6C"/>
    <w:rsid w:val="00876C65"/>
    <w:rsid w:val="00882F72"/>
    <w:rsid w:val="00890B84"/>
    <w:rsid w:val="008A4B4C"/>
    <w:rsid w:val="008C239F"/>
    <w:rsid w:val="008D29B4"/>
    <w:rsid w:val="008E480C"/>
    <w:rsid w:val="00907757"/>
    <w:rsid w:val="0092087E"/>
    <w:rsid w:val="009212B0"/>
    <w:rsid w:val="00921FA1"/>
    <w:rsid w:val="009234A5"/>
    <w:rsid w:val="00933453"/>
    <w:rsid w:val="009336F7"/>
    <w:rsid w:val="00933E7E"/>
    <w:rsid w:val="0093636C"/>
    <w:rsid w:val="009374A7"/>
    <w:rsid w:val="00955F6D"/>
    <w:rsid w:val="00977C16"/>
    <w:rsid w:val="009852D9"/>
    <w:rsid w:val="0098551D"/>
    <w:rsid w:val="00985DCB"/>
    <w:rsid w:val="00993291"/>
    <w:rsid w:val="0099518F"/>
    <w:rsid w:val="009A523D"/>
    <w:rsid w:val="009A6DA7"/>
    <w:rsid w:val="009B02A1"/>
    <w:rsid w:val="009B3361"/>
    <w:rsid w:val="009B5435"/>
    <w:rsid w:val="009B7F3F"/>
    <w:rsid w:val="009D7CE6"/>
    <w:rsid w:val="009E108A"/>
    <w:rsid w:val="009F496B"/>
    <w:rsid w:val="00A01439"/>
    <w:rsid w:val="00A02E61"/>
    <w:rsid w:val="00A05CFF"/>
    <w:rsid w:val="00A13048"/>
    <w:rsid w:val="00A46843"/>
    <w:rsid w:val="00A56B97"/>
    <w:rsid w:val="00A6093D"/>
    <w:rsid w:val="00A767DC"/>
    <w:rsid w:val="00A76A6D"/>
    <w:rsid w:val="00A83253"/>
    <w:rsid w:val="00AA6E84"/>
    <w:rsid w:val="00AB1A1C"/>
    <w:rsid w:val="00AC1610"/>
    <w:rsid w:val="00AC76A9"/>
    <w:rsid w:val="00AD05A8"/>
    <w:rsid w:val="00AE341B"/>
    <w:rsid w:val="00B01905"/>
    <w:rsid w:val="00B07CA7"/>
    <w:rsid w:val="00B1279A"/>
    <w:rsid w:val="00B3640F"/>
    <w:rsid w:val="00B4194A"/>
    <w:rsid w:val="00B437E8"/>
    <w:rsid w:val="00B5222E"/>
    <w:rsid w:val="00B53179"/>
    <w:rsid w:val="00B57A23"/>
    <w:rsid w:val="00B600CD"/>
    <w:rsid w:val="00B61C96"/>
    <w:rsid w:val="00B6239B"/>
    <w:rsid w:val="00B73A2A"/>
    <w:rsid w:val="00B73BDA"/>
    <w:rsid w:val="00B75A51"/>
    <w:rsid w:val="00B827C6"/>
    <w:rsid w:val="00B94B06"/>
    <w:rsid w:val="00B94C28"/>
    <w:rsid w:val="00BC10BA"/>
    <w:rsid w:val="00BC5AFD"/>
    <w:rsid w:val="00BD55D2"/>
    <w:rsid w:val="00BE3D86"/>
    <w:rsid w:val="00C00DDE"/>
    <w:rsid w:val="00C04F43"/>
    <w:rsid w:val="00C0609D"/>
    <w:rsid w:val="00C115AB"/>
    <w:rsid w:val="00C2174D"/>
    <w:rsid w:val="00C26CCB"/>
    <w:rsid w:val="00C30249"/>
    <w:rsid w:val="00C3723B"/>
    <w:rsid w:val="00C42466"/>
    <w:rsid w:val="00C55065"/>
    <w:rsid w:val="00C606C9"/>
    <w:rsid w:val="00C6730B"/>
    <w:rsid w:val="00C80288"/>
    <w:rsid w:val="00C80CE5"/>
    <w:rsid w:val="00C84003"/>
    <w:rsid w:val="00C90650"/>
    <w:rsid w:val="00C97D78"/>
    <w:rsid w:val="00CC2AAE"/>
    <w:rsid w:val="00CC5A42"/>
    <w:rsid w:val="00CD0EAB"/>
    <w:rsid w:val="00CD79C5"/>
    <w:rsid w:val="00CE5E02"/>
    <w:rsid w:val="00CF2581"/>
    <w:rsid w:val="00CF34DB"/>
    <w:rsid w:val="00CF3917"/>
    <w:rsid w:val="00CF558F"/>
    <w:rsid w:val="00D010C0"/>
    <w:rsid w:val="00D073E2"/>
    <w:rsid w:val="00D446EC"/>
    <w:rsid w:val="00D51BF0"/>
    <w:rsid w:val="00D531DB"/>
    <w:rsid w:val="00D55942"/>
    <w:rsid w:val="00D6673E"/>
    <w:rsid w:val="00D807BF"/>
    <w:rsid w:val="00D814A6"/>
    <w:rsid w:val="00D82FCC"/>
    <w:rsid w:val="00D83975"/>
    <w:rsid w:val="00D93CB9"/>
    <w:rsid w:val="00DA17FC"/>
    <w:rsid w:val="00DA3611"/>
    <w:rsid w:val="00DA7887"/>
    <w:rsid w:val="00DB2C26"/>
    <w:rsid w:val="00DD02F4"/>
    <w:rsid w:val="00DD6622"/>
    <w:rsid w:val="00DD6D93"/>
    <w:rsid w:val="00DE1C7C"/>
    <w:rsid w:val="00DE6B43"/>
    <w:rsid w:val="00E11923"/>
    <w:rsid w:val="00E21625"/>
    <w:rsid w:val="00E262D4"/>
    <w:rsid w:val="00E36250"/>
    <w:rsid w:val="00E47F2D"/>
    <w:rsid w:val="00E54511"/>
    <w:rsid w:val="00E60EDC"/>
    <w:rsid w:val="00E61DAC"/>
    <w:rsid w:val="00E72B80"/>
    <w:rsid w:val="00E73A57"/>
    <w:rsid w:val="00E75FE3"/>
    <w:rsid w:val="00E86836"/>
    <w:rsid w:val="00E86C4C"/>
    <w:rsid w:val="00E907A3"/>
    <w:rsid w:val="00EA5AE0"/>
    <w:rsid w:val="00EA6451"/>
    <w:rsid w:val="00EB36C8"/>
    <w:rsid w:val="00EB56E1"/>
    <w:rsid w:val="00EB7AB1"/>
    <w:rsid w:val="00EC0CCC"/>
    <w:rsid w:val="00EC4F13"/>
    <w:rsid w:val="00EE7CD8"/>
    <w:rsid w:val="00EF37F6"/>
    <w:rsid w:val="00EF48CC"/>
    <w:rsid w:val="00F00801"/>
    <w:rsid w:val="00F2488D"/>
    <w:rsid w:val="00F2533B"/>
    <w:rsid w:val="00F436D5"/>
    <w:rsid w:val="00F50D62"/>
    <w:rsid w:val="00F52299"/>
    <w:rsid w:val="00F601A0"/>
    <w:rsid w:val="00F712E9"/>
    <w:rsid w:val="00F73032"/>
    <w:rsid w:val="00F848FC"/>
    <w:rsid w:val="00F906F6"/>
    <w:rsid w:val="00F9282A"/>
    <w:rsid w:val="00F96BAD"/>
    <w:rsid w:val="00FA139D"/>
    <w:rsid w:val="00FA60F5"/>
    <w:rsid w:val="00FB0E84"/>
    <w:rsid w:val="00FB582B"/>
    <w:rsid w:val="00FC2405"/>
    <w:rsid w:val="00FD01C2"/>
    <w:rsid w:val="00FE3D9D"/>
    <w:rsid w:val="00FE595C"/>
    <w:rsid w:val="00FF0CE3"/>
    <w:rsid w:val="00FF1824"/>
    <w:rsid w:val="00FF1D5E"/>
    <w:rsid w:val="00FF61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FF614F"/>
    <w:rPr>
      <w:sz w:val="16"/>
      <w:szCs w:val="16"/>
    </w:rPr>
  </w:style>
  <w:style w:type="paragraph" w:styleId="CommentText">
    <w:name w:val="annotation text"/>
    <w:basedOn w:val="Normal"/>
    <w:link w:val="CommentTextChar"/>
    <w:rsid w:val="00FF614F"/>
    <w:rPr>
      <w:sz w:val="20"/>
    </w:rPr>
  </w:style>
  <w:style w:type="character" w:customStyle="1" w:styleId="CommentTextChar">
    <w:name w:val="Comment Text Char"/>
    <w:basedOn w:val="DefaultParagraphFont"/>
    <w:link w:val="CommentText"/>
    <w:rsid w:val="00FF614F"/>
  </w:style>
  <w:style w:type="paragraph" w:styleId="CommentSubject">
    <w:name w:val="annotation subject"/>
    <w:basedOn w:val="CommentText"/>
    <w:next w:val="CommentText"/>
    <w:link w:val="CommentSubjectChar"/>
    <w:rsid w:val="00FF614F"/>
    <w:rPr>
      <w:b/>
      <w:bCs/>
    </w:rPr>
  </w:style>
  <w:style w:type="character" w:customStyle="1" w:styleId="CommentSubjectChar">
    <w:name w:val="Comment Subject Char"/>
    <w:basedOn w:val="CommentTextChar"/>
    <w:link w:val="CommentSubject"/>
    <w:rsid w:val="00FF614F"/>
    <w:rPr>
      <w:b/>
      <w:bCs/>
    </w:rPr>
  </w:style>
  <w:style w:type="paragraph" w:styleId="Caption">
    <w:name w:val="caption"/>
    <w:basedOn w:val="Normal"/>
    <w:next w:val="Normal"/>
    <w:unhideWhenUsed/>
    <w:qFormat/>
    <w:rsid w:val="009852D9"/>
    <w:pPr>
      <w:spacing w:before="0" w:after="200"/>
    </w:pPr>
    <w:rPr>
      <w:i/>
      <w:iCs/>
      <w:color w:val="44546A" w:themeColor="text2"/>
      <w:sz w:val="18"/>
      <w:szCs w:val="18"/>
    </w:rPr>
  </w:style>
  <w:style w:type="paragraph" w:customStyle="1" w:styleId="tablecell">
    <w:name w:val="table cell"/>
    <w:basedOn w:val="Normal"/>
    <w:uiPriority w:val="99"/>
    <w:rsid w:val="003C6E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6EE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6EE8"/>
    <w:rPr>
      <w:rFonts w:eastAsia="Malgun Gothic"/>
      <w:lang w:val="en-GB"/>
    </w:rPr>
  </w:style>
  <w:style w:type="paragraph" w:customStyle="1" w:styleId="tableheading">
    <w:name w:val="table heading"/>
    <w:basedOn w:val="Normal"/>
    <w:rsid w:val="003C6E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uiPriority w:val="34"/>
    <w:qFormat/>
    <w:rsid w:val="00310A35"/>
    <w:pPr>
      <w:ind w:left="720"/>
      <w:contextualSpacing/>
    </w:pPr>
  </w:style>
  <w:style w:type="paragraph" w:customStyle="1" w:styleId="TteChapitre">
    <w:name w:val="TêteChapitre"/>
    <w:basedOn w:val="Normal"/>
    <w:qFormat/>
    <w:rsid w:val="00CD79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1134"/>
      <w:textAlignment w:val="auto"/>
    </w:pPr>
    <w:rPr>
      <w:rFonts w:ascii="Arial" w:eastAsia="Calibri" w:hAnsi="Arial" w:cs="Arial"/>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46E4-8888-405F-8AF8-64EA33404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1401</Words>
  <Characters>7662</Characters>
  <Application>Microsoft Office Word</Application>
  <DocSecurity>0</DocSecurity>
  <Lines>63</Lines>
  <Paragraphs>18</Paragraphs>
  <ScaleCrop>false</ScaleCrop>
  <Company/>
  <LinksUpToDate>false</LinksUpToDate>
  <CharactersWithSpaces>9045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2019-06-25T16:27:00Z</dcterms:created>
  <dcterms:modified xsi:type="dcterms:W3CDTF">2019-06-25T16:27:00Z</dcterms:modified>
</cp:coreProperties>
</file>