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A3785A6" w:rsidR="00E61DAC" w:rsidRPr="005B217D" w:rsidRDefault="008A6D9C"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29ED3F13"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37B6F">
              <w:rPr>
                <w:lang w:val="en-CA"/>
              </w:rPr>
              <w:t>O</w:t>
            </w:r>
            <w:r w:rsidR="000E1C8E">
              <w:rPr>
                <w:lang w:val="en-CA"/>
              </w:rPr>
              <w:t>0410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284E3B" w:rsidR="00E61DAC" w:rsidRPr="005B217D" w:rsidRDefault="002C0403" w:rsidP="009D7CE6">
            <w:pPr>
              <w:spacing w:before="60" w:after="60"/>
              <w:rPr>
                <w:b/>
                <w:szCs w:val="22"/>
                <w:lang w:val="en-CA"/>
              </w:rPr>
            </w:pPr>
            <w:r>
              <w:rPr>
                <w:b/>
                <w:szCs w:val="22"/>
                <w:lang w:val="en-CA" w:eastAsia="ja-JP"/>
              </w:rPr>
              <w:t xml:space="preserve">CE6-related: </w:t>
            </w:r>
            <w:r w:rsidR="00F55EB1" w:rsidRPr="00F55EB1">
              <w:rPr>
                <w:b/>
                <w:szCs w:val="22"/>
                <w:lang w:val="en-CA" w:eastAsia="ja-JP"/>
              </w:rPr>
              <w:t>S</w:t>
            </w:r>
            <w:r w:rsidR="00A34E73">
              <w:rPr>
                <w:b/>
                <w:szCs w:val="22"/>
                <w:lang w:val="en-CA" w:eastAsia="ja-JP"/>
              </w:rPr>
              <w:t>ignal</w:t>
            </w:r>
            <w:r w:rsidR="00D123F0">
              <w:rPr>
                <w:b/>
                <w:szCs w:val="22"/>
                <w:lang w:val="en-CA" w:eastAsia="ja-JP"/>
              </w:rPr>
              <w:t>l</w:t>
            </w:r>
            <w:r w:rsidR="00A34E73">
              <w:rPr>
                <w:b/>
                <w:szCs w:val="22"/>
                <w:lang w:val="en-CA" w:eastAsia="ja-JP"/>
              </w:rPr>
              <w:t>ing</w:t>
            </w:r>
            <w:r w:rsidR="00F55EB1" w:rsidRPr="00F55EB1">
              <w:rPr>
                <w:b/>
                <w:szCs w:val="22"/>
                <w:lang w:val="en-CA" w:eastAsia="ja-JP"/>
              </w:rPr>
              <w:t xml:space="preserve"> of Low Frequency Non-Separable Transform</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28984" w:rsidR="00D91CB6" w:rsidRPr="005B217D" w:rsidRDefault="00701475" w:rsidP="00F55EB1">
            <w:pPr>
              <w:spacing w:before="60" w:after="60"/>
              <w:rPr>
                <w:szCs w:val="22"/>
                <w:lang w:val="en-CA"/>
              </w:rPr>
            </w:pPr>
            <w:r>
              <w:rPr>
                <w:szCs w:val="22"/>
              </w:rPr>
              <w:t>Yoshitaka Kidani</w:t>
            </w:r>
            <w:r w:rsidR="00D91CB6">
              <w:rPr>
                <w:szCs w:val="22"/>
              </w:rPr>
              <w:br/>
            </w:r>
            <w:r w:rsidR="00F55EB1">
              <w:rPr>
                <w:szCs w:val="22"/>
              </w:rPr>
              <w:t>Kyohei Unno</w:t>
            </w:r>
            <w:r w:rsidR="00F55EB1">
              <w:rPr>
                <w:szCs w:val="22"/>
              </w:rPr>
              <w:br/>
            </w:r>
            <w:r w:rsidR="00343248">
              <w:rPr>
                <w:szCs w:val="22"/>
              </w:rPr>
              <w:t>Kei Kawamura</w:t>
            </w:r>
            <w:r w:rsidR="00343248">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FD40C6" w14:textId="77777777" w:rsidR="005A5C7C" w:rsidRDefault="00D91CB6" w:rsidP="00D91CB6">
            <w:pPr>
              <w:spacing w:before="60" w:after="60"/>
              <w:rPr>
                <w:szCs w:val="22"/>
                <w:lang w:val="en-CA"/>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226F8D" w:rsidRPr="007A0CF7">
                <w:rPr>
                  <w:rStyle w:val="a6"/>
                  <w:szCs w:val="22"/>
                  <w:lang w:val="en-CA"/>
                </w:rPr>
                <w:t>yo-kidani@kddi.com</w:t>
              </w:r>
            </w:hyperlink>
          </w:p>
          <w:p w14:paraId="32C2ABFD" w14:textId="23653DE2" w:rsidR="00F55EB1" w:rsidRPr="00A34E73" w:rsidRDefault="00666819" w:rsidP="00295AB5">
            <w:pPr>
              <w:spacing w:before="60" w:after="60"/>
              <w:rPr>
                <w:szCs w:val="22"/>
                <w:lang w:val="en-CA" w:eastAsia="ja-JP"/>
              </w:rPr>
            </w:pPr>
            <w:hyperlink r:id="rId11" w:history="1">
              <w:r w:rsidR="00F55EB1" w:rsidRPr="00A12F57">
                <w:rPr>
                  <w:rStyle w:val="a6"/>
                  <w:szCs w:val="22"/>
                  <w:lang w:val="en-CA"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4F8578A6" w:rsidR="00E9421E" w:rsidRDefault="0065316D" w:rsidP="00E9421E">
      <w:pPr>
        <w:rPr>
          <w:lang w:val="en-CA" w:eastAsia="ja-JP"/>
        </w:rPr>
      </w:pPr>
      <w:bookmarkStart w:id="1" w:name="_Hlk11726824"/>
      <w:r>
        <w:rPr>
          <w:rFonts w:hint="eastAsia"/>
          <w:lang w:val="en-CA" w:eastAsia="ja-JP"/>
        </w:rPr>
        <w:t>T</w:t>
      </w:r>
      <w:r>
        <w:rPr>
          <w:lang w:val="en-CA" w:eastAsia="ja-JP"/>
        </w:rPr>
        <w:t>his contribution proposes the si</w:t>
      </w:r>
      <w:r w:rsidR="000903E7">
        <w:rPr>
          <w:lang w:val="en-CA" w:eastAsia="ja-JP"/>
        </w:rPr>
        <w:t>gnal</w:t>
      </w:r>
      <w:r w:rsidR="00D123F0">
        <w:rPr>
          <w:rFonts w:hint="eastAsia"/>
          <w:lang w:val="en-CA" w:eastAsia="ja-JP"/>
        </w:rPr>
        <w:t>l</w:t>
      </w:r>
      <w:r w:rsidR="000903E7">
        <w:rPr>
          <w:lang w:val="en-CA" w:eastAsia="ja-JP"/>
        </w:rPr>
        <w:t>ing</w:t>
      </w:r>
      <w:r>
        <w:rPr>
          <w:lang w:val="en-CA" w:eastAsia="ja-JP"/>
        </w:rPr>
        <w:t xml:space="preserve"> of Low Frequency Non-Se</w:t>
      </w:r>
      <w:r w:rsidR="00403D62">
        <w:rPr>
          <w:lang w:val="en-CA" w:eastAsia="ja-JP"/>
        </w:rPr>
        <w:t>parable</w:t>
      </w:r>
      <w:r>
        <w:rPr>
          <w:lang w:val="en-CA" w:eastAsia="ja-JP"/>
        </w:rPr>
        <w:t xml:space="preserve"> Transform (LFNST) which </w:t>
      </w:r>
      <w:r w:rsidR="000C5EBC">
        <w:rPr>
          <w:lang w:val="en-CA" w:eastAsia="ja-JP"/>
        </w:rPr>
        <w:t>was</w:t>
      </w:r>
      <w:r>
        <w:rPr>
          <w:lang w:val="en-CA" w:eastAsia="ja-JP"/>
        </w:rPr>
        <w:t xml:space="preserve"> adopted in</w:t>
      </w:r>
      <w:r w:rsidR="00AA5E9A">
        <w:rPr>
          <w:rFonts w:hint="eastAsia"/>
          <w:lang w:val="en-CA" w:eastAsia="ja-JP"/>
        </w:rPr>
        <w:t>t</w:t>
      </w:r>
      <w:r w:rsidR="00AA5E9A">
        <w:rPr>
          <w:lang w:val="en-CA" w:eastAsia="ja-JP"/>
        </w:rPr>
        <w:t xml:space="preserve">o </w:t>
      </w:r>
      <w:r>
        <w:rPr>
          <w:lang w:val="en-CA" w:eastAsia="ja-JP"/>
        </w:rPr>
        <w:t>VVC WD5 and VTM</w:t>
      </w:r>
      <w:r w:rsidR="002D4E3A">
        <w:rPr>
          <w:lang w:val="en-CA" w:eastAsia="ja-JP"/>
        </w:rPr>
        <w:t>-</w:t>
      </w:r>
      <w:r>
        <w:rPr>
          <w:lang w:val="en-CA" w:eastAsia="ja-JP"/>
        </w:rPr>
        <w:t>5</w:t>
      </w:r>
      <w:r w:rsidR="002D4E3A">
        <w:rPr>
          <w:lang w:val="en-CA" w:eastAsia="ja-JP"/>
        </w:rPr>
        <w:t>.0</w:t>
      </w:r>
      <w:r>
        <w:rPr>
          <w:lang w:val="en-CA" w:eastAsia="ja-JP"/>
        </w:rPr>
        <w:t xml:space="preserve"> in </w:t>
      </w:r>
      <w:r w:rsidR="00AA5E9A">
        <w:rPr>
          <w:lang w:val="en-CA" w:eastAsia="ja-JP"/>
        </w:rPr>
        <w:t xml:space="preserve">the </w:t>
      </w:r>
      <w:r>
        <w:rPr>
          <w:lang w:val="en-CA" w:eastAsia="ja-JP"/>
        </w:rPr>
        <w:t xml:space="preserve">previous meeting. </w:t>
      </w:r>
      <w:r w:rsidR="00265274">
        <w:rPr>
          <w:lang w:val="en-CA" w:eastAsia="ja-JP"/>
        </w:rPr>
        <w:t xml:space="preserve">In the current design, </w:t>
      </w:r>
      <w:r w:rsidR="00255A1C">
        <w:rPr>
          <w:lang w:val="en-CA" w:eastAsia="ja-JP"/>
        </w:rPr>
        <w:t xml:space="preserve">the necessity of decoding lfnst_idx, which indicates a kernel type of </w:t>
      </w:r>
      <w:r>
        <w:rPr>
          <w:lang w:val="en-CA" w:eastAsia="ja-JP"/>
        </w:rPr>
        <w:t>LFNST</w:t>
      </w:r>
      <w:r w:rsidR="00255A1C">
        <w:rPr>
          <w:lang w:val="en-CA" w:eastAsia="ja-JP"/>
        </w:rPr>
        <w:t>,</w:t>
      </w:r>
      <w:r>
        <w:rPr>
          <w:lang w:val="en-CA" w:eastAsia="ja-JP"/>
        </w:rPr>
        <w:t xml:space="preserve"> is determined</w:t>
      </w:r>
      <w:r w:rsidR="005F54A5">
        <w:rPr>
          <w:lang w:val="en-CA" w:eastAsia="ja-JP"/>
        </w:rPr>
        <w:t xml:space="preserve"> according to</w:t>
      </w:r>
      <w:r>
        <w:rPr>
          <w:lang w:val="en-CA" w:eastAsia="ja-JP"/>
        </w:rPr>
        <w:t xml:space="preserve"> the </w:t>
      </w:r>
      <w:r w:rsidR="00D123F0">
        <w:rPr>
          <w:lang w:val="en-CA" w:eastAsia="ja-JP"/>
        </w:rPr>
        <w:t xml:space="preserve">two type of the </w:t>
      </w:r>
      <w:r>
        <w:rPr>
          <w:lang w:val="en-CA" w:eastAsia="ja-JP"/>
        </w:rPr>
        <w:t>number</w:t>
      </w:r>
      <w:r w:rsidR="00D123F0">
        <w:rPr>
          <w:lang w:val="en-CA" w:eastAsia="ja-JP"/>
        </w:rPr>
        <w:t>s</w:t>
      </w:r>
      <w:r>
        <w:rPr>
          <w:lang w:val="en-CA" w:eastAsia="ja-JP"/>
        </w:rPr>
        <w:t xml:space="preserve"> of non-zero transform coefficients</w:t>
      </w:r>
      <w:r w:rsidR="00A34E73">
        <w:rPr>
          <w:lang w:val="en-CA" w:eastAsia="ja-JP"/>
        </w:rPr>
        <w:t xml:space="preserve"> in a coding block</w:t>
      </w:r>
      <w:r>
        <w:rPr>
          <w:lang w:val="en-CA" w:eastAsia="ja-JP"/>
        </w:rPr>
        <w:t xml:space="preserve">. </w:t>
      </w:r>
      <w:r w:rsidR="00F47D73">
        <w:rPr>
          <w:lang w:val="en-CA" w:eastAsia="ja-JP"/>
        </w:rPr>
        <w:t xml:space="preserve">These counters are, however, </w:t>
      </w:r>
      <w:r w:rsidR="00A34E73">
        <w:rPr>
          <w:lang w:val="en-CA" w:eastAsia="ja-JP"/>
        </w:rPr>
        <w:t>utilized</w:t>
      </w:r>
      <w:r w:rsidR="00F47D73">
        <w:rPr>
          <w:lang w:val="en-CA" w:eastAsia="ja-JP"/>
        </w:rPr>
        <w:t xml:space="preserve"> only for LFNST </w:t>
      </w:r>
      <w:r w:rsidR="00A34E73">
        <w:rPr>
          <w:lang w:val="en-CA" w:eastAsia="ja-JP"/>
        </w:rPr>
        <w:t>signal</w:t>
      </w:r>
      <w:r w:rsidR="00D123F0">
        <w:rPr>
          <w:lang w:val="en-CA" w:eastAsia="ja-JP"/>
        </w:rPr>
        <w:t>l</w:t>
      </w:r>
      <w:r w:rsidR="00A34E73">
        <w:rPr>
          <w:lang w:val="en-CA" w:eastAsia="ja-JP"/>
        </w:rPr>
        <w:t>ing.</w:t>
      </w:r>
      <w:r w:rsidR="00F47D73">
        <w:rPr>
          <w:lang w:val="en-CA" w:eastAsia="ja-JP"/>
        </w:rPr>
        <w:t xml:space="preserve"> </w:t>
      </w:r>
      <w:r w:rsidR="00951429">
        <w:rPr>
          <w:lang w:val="en-CA" w:eastAsia="ja-JP"/>
        </w:rPr>
        <w:t xml:space="preserve">In this contribution, </w:t>
      </w:r>
      <w:r w:rsidR="00A34E73">
        <w:rPr>
          <w:lang w:val="en-CA" w:eastAsia="ja-JP"/>
        </w:rPr>
        <w:t xml:space="preserve">it is proposed </w:t>
      </w:r>
      <w:r w:rsidR="00D123F0">
        <w:rPr>
          <w:lang w:val="en-CA" w:eastAsia="ja-JP"/>
        </w:rPr>
        <w:t xml:space="preserve">to </w:t>
      </w:r>
      <w:r w:rsidR="00D34340">
        <w:rPr>
          <w:lang w:val="en-CA" w:eastAsia="ja-JP"/>
        </w:rPr>
        <w:t>remov</w:t>
      </w:r>
      <w:r w:rsidR="00D123F0">
        <w:rPr>
          <w:lang w:val="en-CA" w:eastAsia="ja-JP"/>
        </w:rPr>
        <w:t>e</w:t>
      </w:r>
      <w:r w:rsidR="00D34340">
        <w:rPr>
          <w:lang w:val="en-CA" w:eastAsia="ja-JP"/>
        </w:rPr>
        <w:t xml:space="preserve"> </w:t>
      </w:r>
      <w:r w:rsidR="006F0963">
        <w:rPr>
          <w:lang w:val="en-CA" w:eastAsia="ja-JP"/>
        </w:rPr>
        <w:t xml:space="preserve">the </w:t>
      </w:r>
      <w:r w:rsidR="00D123F0">
        <w:rPr>
          <w:lang w:val="en-CA" w:eastAsia="ja-JP"/>
        </w:rPr>
        <w:t xml:space="preserve">whole </w:t>
      </w:r>
      <w:r w:rsidR="00D34340">
        <w:rPr>
          <w:lang w:val="en-CA" w:eastAsia="ja-JP"/>
        </w:rPr>
        <w:t>counter</w:t>
      </w:r>
      <w:r w:rsidR="006F0963">
        <w:rPr>
          <w:lang w:val="en-CA" w:eastAsia="ja-JP"/>
        </w:rPr>
        <w:t>s</w:t>
      </w:r>
      <w:r w:rsidR="00D34340">
        <w:rPr>
          <w:lang w:val="en-CA" w:eastAsia="ja-JP"/>
        </w:rPr>
        <w:t xml:space="preserve"> from the </w:t>
      </w:r>
      <w:r w:rsidR="00A34E73">
        <w:rPr>
          <w:lang w:val="en-CA" w:eastAsia="ja-JP"/>
        </w:rPr>
        <w:t>condition check</w:t>
      </w:r>
      <w:r w:rsidR="00D34340">
        <w:rPr>
          <w:lang w:val="en-CA" w:eastAsia="ja-JP"/>
        </w:rPr>
        <w:t xml:space="preserve"> by </w:t>
      </w:r>
      <w:r w:rsidR="007706E6">
        <w:rPr>
          <w:lang w:val="en-CA" w:eastAsia="ja-JP"/>
        </w:rPr>
        <w:t xml:space="preserve">using </w:t>
      </w:r>
      <w:r w:rsidR="004261E9">
        <w:rPr>
          <w:lang w:val="en-CA" w:eastAsia="ja-JP"/>
        </w:rPr>
        <w:t>existing syntax elements</w:t>
      </w:r>
      <w:r w:rsidR="00A34E73">
        <w:rPr>
          <w:lang w:val="en-CA" w:eastAsia="ja-JP"/>
        </w:rPr>
        <w:t xml:space="preserve">, i.e., </w:t>
      </w:r>
      <w:r w:rsidR="00255A1C">
        <w:rPr>
          <w:lang w:val="en-CA" w:eastAsia="ja-JP"/>
        </w:rPr>
        <w:t xml:space="preserve">cbf, </w:t>
      </w:r>
      <w:r w:rsidR="00AC5426">
        <w:rPr>
          <w:lang w:val="en-CA" w:eastAsia="ja-JP"/>
        </w:rPr>
        <w:t>last_sig_coeff</w:t>
      </w:r>
      <w:r w:rsidR="00292D46">
        <w:rPr>
          <w:lang w:val="en-CA" w:eastAsia="ja-JP"/>
        </w:rPr>
        <w:t xml:space="preserve"> </w:t>
      </w:r>
      <w:r w:rsidR="008C5EFA">
        <w:rPr>
          <w:lang w:val="en-CA" w:eastAsia="ja-JP"/>
        </w:rPr>
        <w:t xml:space="preserve">and </w:t>
      </w:r>
      <w:r w:rsidR="006D6C75">
        <w:rPr>
          <w:lang w:val="en-CA" w:eastAsia="ja-JP"/>
        </w:rPr>
        <w:t>coded_sub_block_flag</w:t>
      </w:r>
      <w:r w:rsidR="004261E9">
        <w:rPr>
          <w:lang w:val="en-CA" w:eastAsia="ja-JP"/>
        </w:rPr>
        <w:t>.</w:t>
      </w:r>
      <w:r w:rsidR="00E9421E">
        <w:rPr>
          <w:lang w:val="en-CA" w:eastAsia="ja-JP"/>
        </w:rPr>
        <w:t xml:space="preserve"> </w:t>
      </w:r>
      <w:r w:rsidR="00C35C41" w:rsidRPr="00C75902">
        <w:rPr>
          <w:lang w:eastAsia="ja-JP"/>
        </w:rPr>
        <w:t>In addition, it is also proposed that the block size restriction is added to LFNST to meet VPDU constraints.</w:t>
      </w:r>
      <w:r w:rsidR="00C35C41">
        <w:rPr>
          <w:lang w:eastAsia="ja-JP"/>
        </w:rPr>
        <w:t xml:space="preserve"> </w:t>
      </w:r>
      <w:r w:rsidR="00E9421E">
        <w:rPr>
          <w:lang w:val="en-CA"/>
        </w:rPr>
        <w:t xml:space="preserve">Simulation results reportedly show </w:t>
      </w:r>
      <w:r w:rsidR="00C35C41">
        <w:rPr>
          <w:lang w:val="en-CA"/>
        </w:rPr>
        <w:t xml:space="preserve">that </w:t>
      </w:r>
      <w:r w:rsidR="00E9421E">
        <w:rPr>
          <w:rFonts w:hint="eastAsia"/>
          <w:lang w:val="en-CA" w:eastAsia="ja-JP"/>
        </w:rPr>
        <w:t>t</w:t>
      </w:r>
      <w:r w:rsidR="00E9421E">
        <w:rPr>
          <w:lang w:val="en-CA" w:eastAsia="ja-JP"/>
        </w:rPr>
        <w:t xml:space="preserve">he overall BD-rates </w:t>
      </w:r>
      <w:r w:rsidR="00C35C41">
        <w:rPr>
          <w:lang w:val="en-CA" w:eastAsia="ja-JP"/>
        </w:rPr>
        <w:t xml:space="preserve">changing </w:t>
      </w:r>
      <w:r w:rsidR="00E9421E">
        <w:rPr>
          <w:lang w:val="en-CA" w:eastAsia="ja-JP"/>
        </w:rPr>
        <w:t>for luma</w:t>
      </w:r>
      <w:r w:rsidR="00B4051C">
        <w:rPr>
          <w:lang w:val="en-CA" w:eastAsia="ja-JP"/>
        </w:rPr>
        <w:t xml:space="preserve"> in AI/RA/LDB </w:t>
      </w:r>
      <w:r w:rsidR="00C35C41">
        <w:rPr>
          <w:lang w:val="en-CA" w:eastAsia="ja-JP"/>
        </w:rPr>
        <w:t>are</w:t>
      </w:r>
      <w:r w:rsidR="00E9421E">
        <w:rPr>
          <w:lang w:val="en-CA" w:eastAsia="ja-JP"/>
        </w:rPr>
        <w:t xml:space="preserve"> </w:t>
      </w:r>
      <w:r w:rsidR="003667CD">
        <w:rPr>
          <w:lang w:val="en-CA" w:eastAsia="ja-JP"/>
        </w:rPr>
        <w:t>0.</w:t>
      </w:r>
      <w:r w:rsidR="003E292B">
        <w:rPr>
          <w:lang w:val="en-CA" w:eastAsia="ja-JP"/>
        </w:rPr>
        <w:t>02</w:t>
      </w:r>
      <w:r w:rsidR="003667CD">
        <w:rPr>
          <w:lang w:val="en-CA" w:eastAsia="ja-JP"/>
        </w:rPr>
        <w:t>%/0.</w:t>
      </w:r>
      <w:r w:rsidR="008C7177">
        <w:rPr>
          <w:lang w:val="en-CA" w:eastAsia="ja-JP"/>
        </w:rPr>
        <w:t>00</w:t>
      </w:r>
      <w:r w:rsidR="003667CD">
        <w:rPr>
          <w:lang w:val="en-CA" w:eastAsia="ja-JP"/>
        </w:rPr>
        <w:t>%/0.</w:t>
      </w:r>
      <w:r w:rsidR="008C7177">
        <w:rPr>
          <w:lang w:val="en-CA" w:eastAsia="ja-JP"/>
        </w:rPr>
        <w:t>00</w:t>
      </w:r>
      <w:r w:rsidR="003667CD">
        <w:rPr>
          <w:lang w:val="en-CA" w:eastAsia="ja-JP"/>
        </w:rPr>
        <w:t>%</w:t>
      </w:r>
      <w:r w:rsidR="00E9421E">
        <w:rPr>
          <w:lang w:val="en-CA" w:eastAsia="ja-JP"/>
        </w:rPr>
        <w:t xml:space="preserve"> comparing </w:t>
      </w:r>
      <w:r w:rsidR="00FE42AC">
        <w:rPr>
          <w:lang w:val="en-CA" w:eastAsia="ja-JP"/>
        </w:rPr>
        <w:t>V</w:t>
      </w:r>
      <w:r w:rsidR="00E9421E">
        <w:rPr>
          <w:lang w:val="en-CA" w:eastAsia="ja-JP"/>
        </w:rPr>
        <w:t>TM</w:t>
      </w:r>
      <w:r w:rsidR="002D4E3A">
        <w:rPr>
          <w:lang w:val="en-CA" w:eastAsia="ja-JP"/>
        </w:rPr>
        <w:t>-</w:t>
      </w:r>
      <w:r w:rsidR="00E9421E">
        <w:rPr>
          <w:lang w:val="en-CA" w:eastAsia="ja-JP"/>
        </w:rPr>
        <w:t>5</w:t>
      </w:r>
      <w:r w:rsidR="002D4E3A">
        <w:rPr>
          <w:lang w:val="en-CA" w:eastAsia="ja-JP"/>
        </w:rPr>
        <w:t>.0</w:t>
      </w:r>
      <w:r w:rsidR="00FE42AC">
        <w:rPr>
          <w:lang w:val="en-CA" w:eastAsia="ja-JP"/>
        </w:rPr>
        <w:t xml:space="preserve"> </w:t>
      </w:r>
      <w:r w:rsidR="00BA346B">
        <w:rPr>
          <w:lang w:val="en-CA" w:eastAsia="ja-JP"/>
        </w:rPr>
        <w:t>and 0.</w:t>
      </w:r>
      <w:r w:rsidR="008C7177">
        <w:rPr>
          <w:lang w:val="en-CA" w:eastAsia="ja-JP"/>
        </w:rPr>
        <w:t>02</w:t>
      </w:r>
      <w:r w:rsidR="00BA346B">
        <w:rPr>
          <w:lang w:val="en-CA" w:eastAsia="ja-JP"/>
        </w:rPr>
        <w:t>%/</w:t>
      </w:r>
      <w:r w:rsidR="008C7177">
        <w:rPr>
          <w:lang w:val="en-CA" w:eastAsia="ja-JP"/>
        </w:rPr>
        <w:t>-0.01</w:t>
      </w:r>
      <w:r w:rsidR="00BA346B">
        <w:rPr>
          <w:lang w:val="en-CA" w:eastAsia="ja-JP"/>
        </w:rPr>
        <w:t>%/0.</w:t>
      </w:r>
      <w:r w:rsidR="008C7177">
        <w:rPr>
          <w:lang w:val="en-CA" w:eastAsia="ja-JP"/>
        </w:rPr>
        <w:t>00</w:t>
      </w:r>
      <w:r w:rsidR="00BA346B">
        <w:rPr>
          <w:lang w:val="en-CA" w:eastAsia="ja-JP"/>
        </w:rPr>
        <w:t>% by</w:t>
      </w:r>
      <w:r w:rsidR="00D167B8">
        <w:rPr>
          <w:lang w:val="en-CA" w:eastAsia="ja-JP"/>
        </w:rPr>
        <w:t xml:space="preserve"> </w:t>
      </w:r>
      <w:r w:rsidR="00E9421E">
        <w:rPr>
          <w:lang w:val="en-CA" w:eastAsia="ja-JP"/>
        </w:rPr>
        <w:t>CE-6.2.</w:t>
      </w:r>
      <w:r w:rsidR="00D167B8">
        <w:rPr>
          <w:lang w:val="en-CA" w:eastAsia="ja-JP"/>
        </w:rPr>
        <w:t>1</w:t>
      </w:r>
      <w:r w:rsidR="00B52839">
        <w:rPr>
          <w:lang w:val="en-CA" w:eastAsia="ja-JP"/>
        </w:rPr>
        <w:t>a</w:t>
      </w:r>
      <w:r w:rsidR="00142C20">
        <w:rPr>
          <w:lang w:val="en-CA" w:eastAsia="ja-JP"/>
        </w:rPr>
        <w:t>.</w:t>
      </w:r>
    </w:p>
    <w:p w14:paraId="11609D3E" w14:textId="2A489C0D" w:rsidR="00272E73" w:rsidRDefault="00745F6B" w:rsidP="00272E73">
      <w:pPr>
        <w:pStyle w:val="1"/>
        <w:rPr>
          <w:lang w:val="en-CA"/>
        </w:rPr>
      </w:pPr>
      <w:bookmarkStart w:id="2" w:name="_Ref3358237"/>
      <w:bookmarkEnd w:id="1"/>
      <w:r w:rsidRPr="005B217D">
        <w:rPr>
          <w:lang w:val="en-CA"/>
        </w:rPr>
        <w:t>Introduction</w:t>
      </w:r>
      <w:bookmarkEnd w:id="2"/>
    </w:p>
    <w:p w14:paraId="5FAA37E9" w14:textId="00F44AF7" w:rsidR="00D117CC" w:rsidRDefault="00AA5E9A" w:rsidP="0080360F">
      <w:pPr>
        <w:rPr>
          <w:lang w:val="en-CA" w:eastAsia="ja-JP"/>
        </w:rPr>
      </w:pPr>
      <w:r w:rsidRPr="00527E35">
        <w:rPr>
          <w:lang w:val="en-CA" w:eastAsia="ja-JP"/>
        </w:rPr>
        <w:t>Low Frequency Non-Se</w:t>
      </w:r>
      <w:r w:rsidR="00403D62">
        <w:rPr>
          <w:lang w:val="en-CA" w:eastAsia="ja-JP"/>
        </w:rPr>
        <w:t>parable</w:t>
      </w:r>
      <w:r w:rsidRPr="00527E35">
        <w:rPr>
          <w:lang w:val="en-CA" w:eastAsia="ja-JP"/>
        </w:rPr>
        <w:t xml:space="preserve"> Transform (LFNST) </w:t>
      </w:r>
      <w:r w:rsidR="000E1519" w:rsidRPr="00527E35">
        <w:rPr>
          <w:lang w:val="en-CA" w:eastAsia="ja-JP"/>
        </w:rPr>
        <w:fldChar w:fldCharType="begin"/>
      </w:r>
      <w:r w:rsidR="000E1519" w:rsidRPr="00527E35">
        <w:rPr>
          <w:lang w:val="en-CA" w:eastAsia="ja-JP"/>
        </w:rPr>
        <w:instrText xml:space="preserve"> REF _Ref12311241 \r \h </w:instrText>
      </w:r>
      <w:r w:rsidR="00527E35">
        <w:rPr>
          <w:lang w:val="en-CA" w:eastAsia="ja-JP"/>
        </w:rPr>
        <w:instrText xml:space="preserve"> \* MERGEFORMAT </w:instrText>
      </w:r>
      <w:r w:rsidR="000E1519" w:rsidRPr="00527E35">
        <w:rPr>
          <w:lang w:val="en-CA" w:eastAsia="ja-JP"/>
        </w:rPr>
      </w:r>
      <w:r w:rsidR="000E1519" w:rsidRPr="00527E35">
        <w:rPr>
          <w:lang w:val="en-CA" w:eastAsia="ja-JP"/>
        </w:rPr>
        <w:fldChar w:fldCharType="separate"/>
      </w:r>
      <w:r w:rsidR="0025768D">
        <w:rPr>
          <w:lang w:val="en-CA" w:eastAsia="ja-JP"/>
        </w:rPr>
        <w:t>[1]</w:t>
      </w:r>
      <w:r w:rsidR="000E1519" w:rsidRPr="00527E35">
        <w:rPr>
          <w:lang w:val="en-CA" w:eastAsia="ja-JP"/>
        </w:rPr>
        <w:fldChar w:fldCharType="end"/>
      </w:r>
      <w:r w:rsidR="00EA73EC" w:rsidRPr="00527E35">
        <w:rPr>
          <w:lang w:val="en-CA" w:eastAsia="ja-JP"/>
        </w:rPr>
        <w:t xml:space="preserve"> </w:t>
      </w:r>
      <w:r w:rsidRPr="00527E35">
        <w:rPr>
          <w:lang w:val="en-CA" w:eastAsia="ja-JP"/>
        </w:rPr>
        <w:t xml:space="preserve">was </w:t>
      </w:r>
      <w:r w:rsidR="003C25C2" w:rsidRPr="00527E35">
        <w:rPr>
          <w:lang w:val="en-CA" w:eastAsia="ja-JP"/>
        </w:rPr>
        <w:t>adopted</w:t>
      </w:r>
      <w:r w:rsidRPr="00527E35">
        <w:rPr>
          <w:lang w:val="en-CA" w:eastAsia="ja-JP"/>
        </w:rPr>
        <w:t xml:space="preserve"> to improve coding </w:t>
      </w:r>
      <w:r w:rsidR="00D123F0">
        <w:rPr>
          <w:lang w:val="en-CA" w:eastAsia="ja-JP"/>
        </w:rPr>
        <w:t>performance</w:t>
      </w:r>
      <w:r w:rsidR="00D123F0" w:rsidRPr="00527E35">
        <w:rPr>
          <w:lang w:val="en-CA" w:eastAsia="ja-JP"/>
        </w:rPr>
        <w:t xml:space="preserve"> </w:t>
      </w:r>
      <w:r w:rsidRPr="00527E35">
        <w:rPr>
          <w:lang w:val="en-CA" w:eastAsia="ja-JP"/>
        </w:rPr>
        <w:t xml:space="preserve">in the previous meeting and </w:t>
      </w:r>
      <w:r w:rsidR="00D123F0">
        <w:rPr>
          <w:lang w:val="en-CA" w:eastAsia="ja-JP"/>
        </w:rPr>
        <w:t xml:space="preserve">it </w:t>
      </w:r>
      <w:r w:rsidR="002B4263" w:rsidRPr="00527E35">
        <w:rPr>
          <w:lang w:val="en-CA" w:eastAsia="ja-JP"/>
        </w:rPr>
        <w:t xml:space="preserve">is included in VVC WD5 </w:t>
      </w:r>
      <w:r w:rsidR="00527E35" w:rsidRPr="00527E35">
        <w:rPr>
          <w:lang w:val="en-CA" w:eastAsia="ja-JP"/>
        </w:rPr>
        <w:fldChar w:fldCharType="begin"/>
      </w:r>
      <w:r w:rsidR="00527E35" w:rsidRPr="00527E35">
        <w:rPr>
          <w:lang w:val="en-CA" w:eastAsia="ja-JP"/>
        </w:rPr>
        <w:instrText xml:space="preserve"> REF _Ref12311279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[2]</w:t>
      </w:r>
      <w:r w:rsidR="00527E35" w:rsidRPr="00527E35">
        <w:rPr>
          <w:lang w:val="en-CA" w:eastAsia="ja-JP"/>
        </w:rPr>
        <w:fldChar w:fldCharType="end"/>
      </w:r>
      <w:r w:rsidR="00EA73EC" w:rsidRPr="00527E35">
        <w:rPr>
          <w:lang w:val="en-CA" w:eastAsia="ja-JP"/>
        </w:rPr>
        <w:t xml:space="preserve"> </w:t>
      </w:r>
      <w:r w:rsidR="002B4263" w:rsidRPr="00527E35">
        <w:rPr>
          <w:lang w:val="en-CA" w:eastAsia="ja-JP"/>
        </w:rPr>
        <w:t>and VTM</w:t>
      </w:r>
      <w:r w:rsidR="00EA73EC" w:rsidRPr="00527E35">
        <w:rPr>
          <w:lang w:val="en-CA" w:eastAsia="ja-JP"/>
        </w:rPr>
        <w:t>-</w:t>
      </w:r>
      <w:r w:rsidR="002B4263" w:rsidRPr="00527E35">
        <w:rPr>
          <w:lang w:val="en-CA" w:eastAsia="ja-JP"/>
        </w:rPr>
        <w:t>5</w:t>
      </w:r>
      <w:r w:rsidR="00EA73EC" w:rsidRPr="00527E35">
        <w:rPr>
          <w:lang w:val="en-CA" w:eastAsia="ja-JP"/>
        </w:rPr>
        <w:t xml:space="preserve">.0 </w:t>
      </w:r>
      <w:r w:rsidR="00527E35" w:rsidRPr="00527E35">
        <w:rPr>
          <w:lang w:val="en-CA" w:eastAsia="ja-JP"/>
        </w:rPr>
        <w:fldChar w:fldCharType="begin"/>
      </w:r>
      <w:r w:rsidR="00527E35" w:rsidRPr="00527E35">
        <w:rPr>
          <w:lang w:val="en-CA" w:eastAsia="ja-JP"/>
        </w:rPr>
        <w:instrText xml:space="preserve"> REF _Ref12311286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[3]</w:t>
      </w:r>
      <w:r w:rsidR="00527E35" w:rsidRPr="00527E35">
        <w:rPr>
          <w:lang w:val="en-CA" w:eastAsia="ja-JP"/>
        </w:rPr>
        <w:fldChar w:fldCharType="end"/>
      </w:r>
      <w:r w:rsidR="002B4263" w:rsidRPr="00527E35">
        <w:rPr>
          <w:lang w:val="en-CA" w:eastAsia="ja-JP"/>
        </w:rPr>
        <w:t>.</w:t>
      </w:r>
      <w:r w:rsidR="005D4E82" w:rsidRPr="00527E35">
        <w:rPr>
          <w:lang w:val="en-CA" w:eastAsia="ja-JP"/>
        </w:rPr>
        <w:t xml:space="preserve"> In the </w:t>
      </w:r>
      <w:r w:rsidR="00D123F0">
        <w:rPr>
          <w:lang w:val="en-CA" w:eastAsia="ja-JP"/>
        </w:rPr>
        <w:t>LFNST signalling</w:t>
      </w:r>
      <w:r w:rsidR="005D4E82">
        <w:rPr>
          <w:lang w:val="en-CA" w:eastAsia="ja-JP"/>
        </w:rPr>
        <w:t xml:space="preserve">, two counters are </w:t>
      </w:r>
      <w:r w:rsidR="00E24CFA">
        <w:rPr>
          <w:lang w:val="en-CA" w:eastAsia="ja-JP"/>
        </w:rPr>
        <w:t>used</w:t>
      </w:r>
      <w:r w:rsidR="00C2191E">
        <w:rPr>
          <w:lang w:val="en-CA" w:eastAsia="ja-JP"/>
        </w:rPr>
        <w:t xml:space="preserve"> to </w:t>
      </w:r>
      <w:r w:rsidR="006F72C5">
        <w:rPr>
          <w:lang w:val="en-CA" w:eastAsia="ja-JP"/>
        </w:rPr>
        <w:t>determine</w:t>
      </w:r>
      <w:r w:rsidR="00A912B9">
        <w:rPr>
          <w:lang w:val="en-CA" w:eastAsia="ja-JP"/>
        </w:rPr>
        <w:t xml:space="preserve"> the necessity of decoding </w:t>
      </w:r>
      <w:r w:rsidR="00C2191E">
        <w:rPr>
          <w:lang w:val="en-CA" w:eastAsia="ja-JP"/>
        </w:rPr>
        <w:t>lfnst</w:t>
      </w:r>
      <w:r w:rsidR="00777919">
        <w:rPr>
          <w:lang w:val="en-CA" w:eastAsia="ja-JP"/>
        </w:rPr>
        <w:t>_</w:t>
      </w:r>
      <w:r w:rsidR="00C2191E">
        <w:rPr>
          <w:lang w:val="en-CA" w:eastAsia="ja-JP"/>
        </w:rPr>
        <w:t>idx</w:t>
      </w:r>
      <w:r w:rsidR="00030D12">
        <w:rPr>
          <w:lang w:val="en-CA" w:eastAsia="ja-JP"/>
        </w:rPr>
        <w:t xml:space="preserve">, </w:t>
      </w:r>
      <w:r w:rsidR="00C2191E">
        <w:rPr>
          <w:lang w:val="en-CA" w:eastAsia="ja-JP"/>
        </w:rPr>
        <w:t>which i</w:t>
      </w:r>
      <w:r w:rsidR="00A912B9">
        <w:rPr>
          <w:lang w:val="en-CA" w:eastAsia="ja-JP"/>
        </w:rPr>
        <w:t>ndicates a kernel type</w:t>
      </w:r>
      <w:r w:rsidR="00C2191E">
        <w:rPr>
          <w:lang w:val="en-CA" w:eastAsia="ja-JP"/>
        </w:rPr>
        <w:t xml:space="preserve"> of LFSNT</w:t>
      </w:r>
      <w:r w:rsidR="002804AC">
        <w:rPr>
          <w:lang w:val="en-CA" w:eastAsia="ja-JP"/>
        </w:rPr>
        <w:t>;</w:t>
      </w:r>
      <w:r w:rsidR="005D4E82">
        <w:rPr>
          <w:lang w:val="en-CA" w:eastAsia="ja-JP"/>
        </w:rPr>
        <w:t xml:space="preserve"> </w:t>
      </w:r>
      <w:r w:rsidR="002804AC">
        <w:rPr>
          <w:lang w:val="en-CA" w:eastAsia="ja-JP"/>
        </w:rPr>
        <w:t>o</w:t>
      </w:r>
      <w:r w:rsidR="005D4E82">
        <w:rPr>
          <w:lang w:val="en-CA" w:eastAsia="ja-JP"/>
        </w:rPr>
        <w:t xml:space="preserve">ne is </w:t>
      </w:r>
      <w:r w:rsidR="00D123F0">
        <w:rPr>
          <w:lang w:val="en-CA" w:eastAsia="ja-JP"/>
        </w:rPr>
        <w:t xml:space="preserve">the </w:t>
      </w:r>
      <w:r w:rsidR="005D4E82">
        <w:rPr>
          <w:lang w:val="en-CA" w:eastAsia="ja-JP"/>
        </w:rPr>
        <w:t>number of non-zero transform coefficients</w:t>
      </w:r>
      <w:r w:rsidR="00716E37">
        <w:rPr>
          <w:lang w:val="en-CA" w:eastAsia="ja-JP"/>
        </w:rPr>
        <w:t xml:space="preserve"> </w:t>
      </w:r>
      <w:r w:rsidR="00EF2509">
        <w:rPr>
          <w:lang w:val="en-CA" w:eastAsia="ja-JP"/>
        </w:rPr>
        <w:t>in</w:t>
      </w:r>
      <w:r w:rsidR="00716E37">
        <w:rPr>
          <w:lang w:val="en-CA" w:eastAsia="ja-JP"/>
        </w:rPr>
        <w:t xml:space="preserve"> the whole area</w:t>
      </w:r>
      <w:r w:rsidR="002804AC">
        <w:rPr>
          <w:lang w:val="en-CA" w:eastAsia="ja-JP"/>
        </w:rPr>
        <w:t xml:space="preserve"> and t</w:t>
      </w:r>
      <w:r w:rsidR="005D4E82">
        <w:rPr>
          <w:lang w:val="en-CA" w:eastAsia="ja-JP"/>
        </w:rPr>
        <w:t xml:space="preserve">he other is the number of non-zero transform coefficients </w:t>
      </w:r>
      <w:r w:rsidR="00EF2509">
        <w:rPr>
          <w:lang w:val="en-CA" w:eastAsia="ja-JP"/>
        </w:rPr>
        <w:t>in</w:t>
      </w:r>
      <w:r w:rsidR="00716E37">
        <w:rPr>
          <w:lang w:val="en-CA" w:eastAsia="ja-JP"/>
        </w:rPr>
        <w:t xml:space="preserve"> the zeroing area </w:t>
      </w:r>
      <w:r w:rsidR="00EF2509">
        <w:rPr>
          <w:lang w:val="en-CA" w:eastAsia="ja-JP"/>
        </w:rPr>
        <w:t>of</w:t>
      </w:r>
      <w:r w:rsidR="00716E37">
        <w:rPr>
          <w:lang w:val="en-CA" w:eastAsia="ja-JP"/>
        </w:rPr>
        <w:t xml:space="preserve"> each coding block</w:t>
      </w:r>
      <w:r w:rsidR="004226B0">
        <w:rPr>
          <w:lang w:val="en-CA" w:eastAsia="ja-JP"/>
        </w:rPr>
        <w:t>.</w:t>
      </w:r>
      <w:r w:rsidR="00610482">
        <w:rPr>
          <w:lang w:val="en-CA" w:eastAsia="ja-JP"/>
        </w:rPr>
        <w:t xml:space="preserve"> </w:t>
      </w:r>
      <w:r w:rsidR="00D123F0">
        <w:rPr>
          <w:lang w:val="en-CA" w:eastAsia="ja-JP"/>
        </w:rPr>
        <w:t>T</w:t>
      </w:r>
      <w:r w:rsidR="00610482">
        <w:rPr>
          <w:lang w:val="en-CA" w:eastAsia="ja-JP"/>
        </w:rPr>
        <w:t xml:space="preserve">he first counter is named by </w:t>
      </w:r>
      <w:r w:rsidR="00610482" w:rsidRPr="00292D46">
        <w:rPr>
          <w:b/>
          <w:lang w:val="en-CA" w:eastAsia="ja-JP"/>
        </w:rPr>
        <w:t>numSigCoeff</w:t>
      </w:r>
      <w:r w:rsidR="00610482">
        <w:rPr>
          <w:lang w:val="en-CA" w:eastAsia="ja-JP"/>
        </w:rPr>
        <w:t xml:space="preserve"> and the second one is named by </w:t>
      </w:r>
      <w:r w:rsidR="00610482" w:rsidRPr="00292D46">
        <w:rPr>
          <w:b/>
          <w:lang w:val="en-CA" w:eastAsia="ja-JP"/>
        </w:rPr>
        <w:t>numZeroOutSigCoeff</w:t>
      </w:r>
      <w:r w:rsidR="00A55619">
        <w:rPr>
          <w:lang w:val="en-CA" w:eastAsia="ja-JP"/>
        </w:rPr>
        <w:t xml:space="preserve"> as described in </w:t>
      </w:r>
      <w:r w:rsidR="00A55619">
        <w:rPr>
          <w:lang w:val="en-CA" w:eastAsia="ja-JP"/>
        </w:rPr>
        <w:fldChar w:fldCharType="begin"/>
      </w:r>
      <w:r w:rsidR="00A55619">
        <w:rPr>
          <w:lang w:val="en-CA" w:eastAsia="ja-JP"/>
        </w:rPr>
        <w:instrText xml:space="preserve"> REF _Ref12337006 \h </w:instrText>
      </w:r>
      <w:r w:rsidR="00A55619">
        <w:rPr>
          <w:lang w:val="en-CA" w:eastAsia="ja-JP"/>
        </w:rPr>
      </w:r>
      <w:r w:rsidR="00A55619">
        <w:rPr>
          <w:lang w:val="en-CA" w:eastAsia="ja-JP"/>
        </w:rPr>
        <w:fldChar w:fldCharType="separate"/>
      </w:r>
      <w:r w:rsidR="00A55619">
        <w:t xml:space="preserve">Table </w:t>
      </w:r>
      <w:r w:rsidR="00A55619">
        <w:rPr>
          <w:noProof/>
        </w:rPr>
        <w:t>1</w:t>
      </w:r>
      <w:r w:rsidR="00A55619">
        <w:rPr>
          <w:lang w:val="en-CA" w:eastAsia="ja-JP"/>
        </w:rPr>
        <w:fldChar w:fldCharType="end"/>
      </w:r>
      <w:r w:rsidR="00761BFE">
        <w:rPr>
          <w:lang w:val="en-CA" w:eastAsia="ja-JP"/>
        </w:rPr>
        <w:t xml:space="preserve"> and </w:t>
      </w:r>
      <w:r w:rsidR="00761BFE">
        <w:rPr>
          <w:lang w:val="en-CA" w:eastAsia="ja-JP"/>
        </w:rPr>
        <w:fldChar w:fldCharType="begin"/>
      </w:r>
      <w:r w:rsidR="00761BFE">
        <w:rPr>
          <w:lang w:val="en-CA" w:eastAsia="ja-JP"/>
        </w:rPr>
        <w:instrText xml:space="preserve"> REF _Ref12337486 \h </w:instrText>
      </w:r>
      <w:r w:rsidR="00761BFE">
        <w:rPr>
          <w:lang w:val="en-CA" w:eastAsia="ja-JP"/>
        </w:rPr>
      </w:r>
      <w:r w:rsidR="00761BFE">
        <w:rPr>
          <w:lang w:val="en-CA" w:eastAsia="ja-JP"/>
        </w:rPr>
        <w:fldChar w:fldCharType="separate"/>
      </w:r>
      <w:r w:rsidR="00761BFE">
        <w:t xml:space="preserve">Table </w:t>
      </w:r>
      <w:r w:rsidR="00761BFE">
        <w:rPr>
          <w:noProof/>
        </w:rPr>
        <w:t>2</w:t>
      </w:r>
      <w:r w:rsidR="00761BFE">
        <w:rPr>
          <w:lang w:val="en-CA" w:eastAsia="ja-JP"/>
        </w:rPr>
        <w:fldChar w:fldCharType="end"/>
      </w:r>
      <w:r w:rsidR="00610482">
        <w:rPr>
          <w:lang w:val="en-CA" w:eastAsia="ja-JP"/>
        </w:rPr>
        <w:t>.</w:t>
      </w:r>
      <w:r w:rsidR="00E24CFA">
        <w:rPr>
          <w:rFonts w:hint="eastAsia"/>
          <w:lang w:val="en-CA" w:eastAsia="ja-JP"/>
        </w:rPr>
        <w:t xml:space="preserve"> </w:t>
      </w:r>
      <w:r w:rsidR="007C00A8">
        <w:rPr>
          <w:lang w:val="en-CA" w:eastAsia="ja-JP"/>
        </w:rPr>
        <w:t>These counters</w:t>
      </w:r>
      <w:r w:rsidR="00D123F0">
        <w:rPr>
          <w:lang w:val="en-CA" w:eastAsia="ja-JP"/>
        </w:rPr>
        <w:t>, which are</w:t>
      </w:r>
      <w:r w:rsidR="008738CA">
        <w:rPr>
          <w:lang w:val="en-CA" w:eastAsia="ja-JP"/>
        </w:rPr>
        <w:t xml:space="preserve"> utilized</w:t>
      </w:r>
      <w:r w:rsidR="00E24CFA">
        <w:rPr>
          <w:lang w:val="en-CA" w:eastAsia="ja-JP"/>
        </w:rPr>
        <w:t xml:space="preserve"> only for determining LFNST applicability</w:t>
      </w:r>
      <w:r w:rsidR="00D123F0">
        <w:rPr>
          <w:lang w:val="en-CA" w:eastAsia="ja-JP"/>
        </w:rPr>
        <w:t xml:space="preserve">, </w:t>
      </w:r>
      <w:r w:rsidR="0020734C">
        <w:rPr>
          <w:lang w:val="en-CA" w:eastAsia="ja-JP"/>
        </w:rPr>
        <w:t xml:space="preserve">requires </w:t>
      </w:r>
      <w:r w:rsidR="00D123F0">
        <w:rPr>
          <w:lang w:val="en-CA" w:eastAsia="ja-JP"/>
        </w:rPr>
        <w:t xml:space="preserve">an </w:t>
      </w:r>
      <w:r w:rsidR="0020734C">
        <w:rPr>
          <w:lang w:val="en-CA" w:eastAsia="ja-JP"/>
        </w:rPr>
        <w:t xml:space="preserve">additional </w:t>
      </w:r>
      <w:r w:rsidR="00D123F0">
        <w:rPr>
          <w:lang w:val="en-CA" w:eastAsia="ja-JP"/>
        </w:rPr>
        <w:t>function block</w:t>
      </w:r>
      <w:r w:rsidR="0020734C">
        <w:rPr>
          <w:lang w:val="en-CA" w:eastAsia="ja-JP"/>
        </w:rPr>
        <w:t xml:space="preserve"> </w:t>
      </w:r>
      <w:r w:rsidR="00D123F0">
        <w:rPr>
          <w:lang w:val="en-CA" w:eastAsia="ja-JP"/>
        </w:rPr>
        <w:t>as</w:t>
      </w:r>
      <w:r w:rsidR="0020734C">
        <w:rPr>
          <w:lang w:val="en-CA" w:eastAsia="ja-JP"/>
        </w:rPr>
        <w:t xml:space="preserve"> coefficients counting.</w:t>
      </w:r>
      <w:r w:rsidR="00E057CD">
        <w:rPr>
          <w:lang w:val="en-CA" w:eastAsia="ja-JP"/>
        </w:rPr>
        <w:t xml:space="preserve"> </w:t>
      </w:r>
      <w:r w:rsidR="00912D86">
        <w:rPr>
          <w:lang w:val="en-CA" w:eastAsia="ja-JP"/>
        </w:rPr>
        <w:t xml:space="preserve">The </w:t>
      </w:r>
      <w:r w:rsidR="00356BEB">
        <w:rPr>
          <w:lang w:val="en-CA" w:eastAsia="ja-JP"/>
        </w:rPr>
        <w:t>worst case</w:t>
      </w:r>
      <w:r w:rsidR="00F476B9">
        <w:rPr>
          <w:lang w:val="en-CA" w:eastAsia="ja-JP"/>
        </w:rPr>
        <w:t xml:space="preserve"> for </w:t>
      </w:r>
      <w:r w:rsidR="00912D86">
        <w:rPr>
          <w:lang w:val="en-CA" w:eastAsia="ja-JP"/>
        </w:rPr>
        <w:t xml:space="preserve">coefficient </w:t>
      </w:r>
      <w:r w:rsidR="00F476B9">
        <w:rPr>
          <w:lang w:val="en-CA" w:eastAsia="ja-JP"/>
        </w:rPr>
        <w:t>scanning</w:t>
      </w:r>
      <w:r w:rsidR="00912D86">
        <w:rPr>
          <w:lang w:val="en-CA" w:eastAsia="ja-JP"/>
        </w:rPr>
        <w:t xml:space="preserve"> </w:t>
      </w:r>
      <w:r w:rsidR="00C75C42">
        <w:rPr>
          <w:lang w:val="en-CA" w:eastAsia="ja-JP"/>
        </w:rPr>
        <w:t>in each</w:t>
      </w:r>
      <w:r w:rsidR="00CB71AB">
        <w:rPr>
          <w:lang w:val="en-CA" w:eastAsia="ja-JP"/>
        </w:rPr>
        <w:t xml:space="preserve"> </w:t>
      </w:r>
      <w:r w:rsidR="00C35C41">
        <w:rPr>
          <w:lang w:val="en-CA" w:eastAsia="ja-JP"/>
        </w:rPr>
        <w:t>TU</w:t>
      </w:r>
      <w:r w:rsidR="00CB71AB">
        <w:rPr>
          <w:lang w:val="en-CA" w:eastAsia="ja-JP"/>
        </w:rPr>
        <w:t xml:space="preserve"> </w:t>
      </w:r>
      <w:r w:rsidR="00912D86">
        <w:rPr>
          <w:lang w:val="en-CA" w:eastAsia="ja-JP"/>
        </w:rPr>
        <w:t>is 4</w:t>
      </w:r>
      <w:r w:rsidR="00A8637E">
        <w:rPr>
          <w:lang w:val="en-CA" w:eastAsia="ja-JP"/>
        </w:rPr>
        <w:t>,096</w:t>
      </w:r>
      <w:r w:rsidR="00356BEB">
        <w:rPr>
          <w:lang w:val="en-CA" w:eastAsia="ja-JP"/>
        </w:rPr>
        <w:t xml:space="preserve"> steps</w:t>
      </w:r>
      <w:r w:rsidR="00912D86">
        <w:rPr>
          <w:lang w:val="en-CA" w:eastAsia="ja-JP"/>
        </w:rPr>
        <w:t xml:space="preserve"> when </w:t>
      </w:r>
      <w:r w:rsidR="00C35C41">
        <w:rPr>
          <w:lang w:val="en-CA" w:eastAsia="ja-JP"/>
        </w:rPr>
        <w:t>TU</w:t>
      </w:r>
      <w:r w:rsidR="00912D86">
        <w:rPr>
          <w:lang w:val="en-CA" w:eastAsia="ja-JP"/>
        </w:rPr>
        <w:t xml:space="preserve"> size is </w:t>
      </w:r>
      <w:r w:rsidR="00A8637E">
        <w:rPr>
          <w:lang w:val="en-CA" w:eastAsia="ja-JP"/>
        </w:rPr>
        <w:t>64</w:t>
      </w:r>
      <w:r w:rsidR="00912D86">
        <w:rPr>
          <w:lang w:val="en-CA" w:eastAsia="ja-JP"/>
        </w:rPr>
        <w:t xml:space="preserve"> x </w:t>
      </w:r>
      <w:r w:rsidR="00A8637E">
        <w:rPr>
          <w:lang w:val="en-CA" w:eastAsia="ja-JP"/>
        </w:rPr>
        <w:t>64</w:t>
      </w:r>
      <w:r w:rsidR="00912D86">
        <w:rPr>
          <w:lang w:val="en-CA" w:eastAsia="ja-JP"/>
        </w:rPr>
        <w:t xml:space="preserve">. </w:t>
      </w:r>
      <w:r w:rsidR="00E057CD">
        <w:rPr>
          <w:lang w:val="en-CA" w:eastAsia="ja-JP"/>
        </w:rPr>
        <w:t>Therefore, these counters should be removed in terms of reducing hardware complexity.</w:t>
      </w:r>
      <w:r w:rsidR="00403D62">
        <w:rPr>
          <w:rFonts w:hint="eastAsia"/>
          <w:lang w:val="en-CA" w:eastAsia="ja-JP"/>
        </w:rPr>
        <w:t xml:space="preserve"> </w:t>
      </w:r>
      <w:r w:rsidR="007B068C" w:rsidRPr="007B068C">
        <w:rPr>
          <w:lang w:val="en-CA" w:eastAsia="ja-JP"/>
        </w:rPr>
        <w:t>In addition, it is pointed out that the current decoding process of lfnst_idx violates the VPDU constraints in case that at least either CU width or height is larger than 64 pixels</w:t>
      </w:r>
      <w:r w:rsidR="00356BEB">
        <w:rPr>
          <w:lang w:val="en-CA" w:eastAsia="ja-JP"/>
        </w:rPr>
        <w:t xml:space="preserve"> since the lfnst_idx is located not in the transform unit but in the coding unit</w:t>
      </w:r>
      <w:r w:rsidR="007B068C" w:rsidRPr="007B068C">
        <w:rPr>
          <w:lang w:val="en-CA" w:eastAsia="ja-JP"/>
        </w:rPr>
        <w:t>.</w:t>
      </w:r>
    </w:p>
    <w:p w14:paraId="1958C7D7" w14:textId="191CF57B" w:rsidR="007F6C83" w:rsidRDefault="00272E73" w:rsidP="007F6C83">
      <w:pPr>
        <w:pStyle w:val="1"/>
        <w:rPr>
          <w:lang w:eastAsia="ja-JP"/>
        </w:rPr>
      </w:pPr>
      <w:r>
        <w:rPr>
          <w:rFonts w:hint="eastAsia"/>
          <w:lang w:eastAsia="ja-JP"/>
        </w:rPr>
        <w:t>Proposed</w:t>
      </w:r>
      <w:r>
        <w:rPr>
          <w:lang w:eastAsia="ja-JP"/>
        </w:rPr>
        <w:t xml:space="preserve"> Method</w:t>
      </w:r>
    </w:p>
    <w:p w14:paraId="3E404A14" w14:textId="381C33D6" w:rsidR="00272E73" w:rsidRPr="002A00B4" w:rsidRDefault="00272E73" w:rsidP="00272E73">
      <w:pPr>
        <w:rPr>
          <w:lang w:val="en-CA" w:eastAsia="ja-JP"/>
        </w:rPr>
      </w:pPr>
      <w:r>
        <w:rPr>
          <w:lang w:val="en-CA" w:eastAsia="ja-JP"/>
        </w:rPr>
        <w:t xml:space="preserve">The proposed method is </w:t>
      </w:r>
      <w:r w:rsidR="00356BEB">
        <w:rPr>
          <w:lang w:val="en-CA" w:eastAsia="ja-JP"/>
        </w:rPr>
        <w:t xml:space="preserve">to </w:t>
      </w:r>
      <w:r w:rsidR="00931012">
        <w:rPr>
          <w:lang w:val="en-CA" w:eastAsia="ja-JP"/>
        </w:rPr>
        <w:t>remov</w:t>
      </w:r>
      <w:r w:rsidR="00356BEB">
        <w:rPr>
          <w:lang w:val="en-CA" w:eastAsia="ja-JP"/>
        </w:rPr>
        <w:t>e</w:t>
      </w:r>
      <w:r w:rsidR="00931012">
        <w:rPr>
          <w:lang w:val="en-CA" w:eastAsia="ja-JP"/>
        </w:rPr>
        <w:t xml:space="preserve"> </w:t>
      </w:r>
      <w:r w:rsidR="00A479C9">
        <w:rPr>
          <w:lang w:val="en-CA" w:eastAsia="ja-JP"/>
        </w:rPr>
        <w:t xml:space="preserve">the two </w:t>
      </w:r>
      <w:r w:rsidR="00931012">
        <w:rPr>
          <w:lang w:val="en-CA" w:eastAsia="ja-JP"/>
        </w:rPr>
        <w:t>counters</w:t>
      </w:r>
      <w:r w:rsidR="003178CB">
        <w:rPr>
          <w:lang w:val="en-CA" w:eastAsia="ja-JP"/>
        </w:rPr>
        <w:t xml:space="preserve"> by using </w:t>
      </w:r>
      <w:r w:rsidR="00D557A9">
        <w:rPr>
          <w:lang w:val="en-CA" w:eastAsia="ja-JP"/>
        </w:rPr>
        <w:t>the existing syntax elements</w:t>
      </w:r>
      <w:r w:rsidR="003178CB">
        <w:rPr>
          <w:lang w:val="en-CA" w:eastAsia="ja-JP"/>
        </w:rPr>
        <w:t>, i.e.,</w:t>
      </w:r>
      <w:r w:rsidR="00CB0DA9">
        <w:rPr>
          <w:lang w:val="en-CA" w:eastAsia="ja-JP"/>
        </w:rPr>
        <w:t xml:space="preserve"> </w:t>
      </w:r>
      <w:r w:rsidR="00E14779">
        <w:rPr>
          <w:lang w:val="en-CA" w:eastAsia="ja-JP"/>
        </w:rPr>
        <w:t xml:space="preserve">cbf, </w:t>
      </w:r>
      <w:r w:rsidR="00AC5426">
        <w:rPr>
          <w:lang w:val="en-CA" w:eastAsia="ja-JP"/>
        </w:rPr>
        <w:t>last_sig_coeff</w:t>
      </w:r>
      <w:r w:rsidR="00777919">
        <w:rPr>
          <w:lang w:val="en-CA" w:eastAsia="ja-JP"/>
        </w:rPr>
        <w:t xml:space="preserve"> </w:t>
      </w:r>
      <w:r w:rsidR="003178CB">
        <w:rPr>
          <w:lang w:val="en-CA" w:eastAsia="ja-JP"/>
        </w:rPr>
        <w:t>and</w:t>
      </w:r>
      <w:r w:rsidR="00CB0DA9">
        <w:rPr>
          <w:lang w:val="en-CA" w:eastAsia="ja-JP"/>
        </w:rPr>
        <w:t xml:space="preserve"> coded_sub_block_flag. </w:t>
      </w:r>
      <w:r w:rsidR="00AC5426" w:rsidRPr="00C75902">
        <w:rPr>
          <w:lang w:eastAsia="ja-JP"/>
        </w:rPr>
        <w:t>In addition, it is also proposed that the block size restriction is added to LFNST to meet VPDU constraints.</w:t>
      </w:r>
      <w:r w:rsidR="00AC5426">
        <w:rPr>
          <w:lang w:eastAsia="ja-JP"/>
        </w:rPr>
        <w:t xml:space="preserve"> </w:t>
      </w:r>
      <w:r w:rsidR="002A00B4">
        <w:rPr>
          <w:lang w:val="en-CA" w:eastAsia="ja-JP"/>
        </w:rPr>
        <w:t xml:space="preserve">If </w:t>
      </w:r>
      <w:r w:rsidR="000F4381">
        <w:rPr>
          <w:lang w:val="en-CA" w:eastAsia="ja-JP"/>
        </w:rPr>
        <w:t>all of</w:t>
      </w:r>
      <w:r w:rsidR="002A00B4">
        <w:rPr>
          <w:lang w:val="en-CA" w:eastAsia="ja-JP"/>
        </w:rPr>
        <w:t xml:space="preserve"> the following </w:t>
      </w:r>
      <w:r w:rsidR="00C018FB">
        <w:rPr>
          <w:lang w:val="en-CA" w:eastAsia="ja-JP"/>
        </w:rPr>
        <w:t>conditions</w:t>
      </w:r>
      <w:r w:rsidR="002A00B4">
        <w:rPr>
          <w:lang w:val="en-CA" w:eastAsia="ja-JP"/>
        </w:rPr>
        <w:t xml:space="preserve"> are true, lfnst_idx is decoded.</w:t>
      </w:r>
    </w:p>
    <w:p w14:paraId="331C0367" w14:textId="240F61F1" w:rsidR="0065316D" w:rsidRPr="008A5E41" w:rsidRDefault="007E6423" w:rsidP="0065316D">
      <w:pPr>
        <w:pStyle w:val="ab"/>
        <w:numPr>
          <w:ilvl w:val="0"/>
          <w:numId w:val="17"/>
        </w:numPr>
        <w:textAlignment w:val="auto"/>
        <w:rPr>
          <w:lang w:val="en-CA" w:eastAsia="ja-JP"/>
        </w:rPr>
      </w:pPr>
      <w:r>
        <w:rPr>
          <w:rFonts w:eastAsiaTheme="minorEastAsia"/>
          <w:lang w:val="en-CA" w:eastAsia="ja-JP"/>
        </w:rPr>
        <w:t>Both</w:t>
      </w:r>
      <w:r w:rsidR="00D37549">
        <w:rPr>
          <w:rFonts w:eastAsiaTheme="minorEastAsia"/>
          <w:lang w:val="en-CA" w:eastAsia="ja-JP"/>
        </w:rPr>
        <w:t xml:space="preserve"> </w:t>
      </w:r>
      <w:r w:rsidR="000057A5">
        <w:rPr>
          <w:rFonts w:eastAsiaTheme="minorEastAsia"/>
          <w:lang w:val="en-CA" w:eastAsia="ja-JP"/>
        </w:rPr>
        <w:t xml:space="preserve">height </w:t>
      </w:r>
      <w:r w:rsidR="00C75902">
        <w:rPr>
          <w:rFonts w:eastAsiaTheme="minorEastAsia" w:hint="eastAsia"/>
          <w:lang w:val="en-CA" w:eastAsia="ja-JP"/>
        </w:rPr>
        <w:t>and</w:t>
      </w:r>
      <w:r w:rsidR="000057A5">
        <w:rPr>
          <w:rFonts w:eastAsiaTheme="minorEastAsia"/>
          <w:lang w:val="en-CA" w:eastAsia="ja-JP"/>
        </w:rPr>
        <w:t xml:space="preserve"> width </w:t>
      </w:r>
      <w:r w:rsidR="00D37549">
        <w:rPr>
          <w:rFonts w:eastAsiaTheme="minorEastAsia"/>
          <w:lang w:val="en-CA" w:eastAsia="ja-JP"/>
        </w:rPr>
        <w:t>of</w:t>
      </w:r>
      <w:r w:rsidR="004A46BF">
        <w:rPr>
          <w:rFonts w:eastAsiaTheme="minorEastAsia"/>
          <w:lang w:val="en-CA" w:eastAsia="ja-JP"/>
        </w:rPr>
        <w:t xml:space="preserve"> CU</w:t>
      </w:r>
      <w:r w:rsidR="00446B6C">
        <w:rPr>
          <w:rFonts w:eastAsiaTheme="minorEastAsia"/>
          <w:lang w:val="en-CA" w:eastAsia="ja-JP"/>
        </w:rPr>
        <w:t xml:space="preserve"> </w:t>
      </w:r>
      <w:r>
        <w:rPr>
          <w:rFonts w:eastAsiaTheme="minorEastAsia"/>
          <w:lang w:val="en-CA" w:eastAsia="ja-JP"/>
        </w:rPr>
        <w:t>are</w:t>
      </w:r>
      <w:r w:rsidR="00446B6C">
        <w:rPr>
          <w:rFonts w:eastAsiaTheme="minorEastAsia"/>
          <w:lang w:val="en-CA" w:eastAsia="ja-JP"/>
        </w:rPr>
        <w:t xml:space="preserve"> </w:t>
      </w:r>
      <w:r>
        <w:rPr>
          <w:rFonts w:eastAsiaTheme="minorEastAsia"/>
          <w:lang w:val="en-CA" w:eastAsia="ja-JP"/>
        </w:rPr>
        <w:t>equal or smaller</w:t>
      </w:r>
      <w:r w:rsidR="000057A5">
        <w:rPr>
          <w:rFonts w:eastAsiaTheme="minorEastAsia"/>
          <w:lang w:val="en-CA" w:eastAsia="ja-JP"/>
        </w:rPr>
        <w:t xml:space="preserve"> than </w:t>
      </w:r>
      <w:r w:rsidR="00621A54">
        <w:rPr>
          <w:rFonts w:eastAsiaTheme="minorEastAsia"/>
          <w:lang w:val="en-CA" w:eastAsia="ja-JP"/>
        </w:rPr>
        <w:t>64.</w:t>
      </w:r>
      <w:r w:rsidR="00AC5426">
        <w:rPr>
          <w:rFonts w:eastAsiaTheme="minorEastAsia"/>
          <w:lang w:val="en-CA" w:eastAsia="ja-JP"/>
        </w:rPr>
        <w:t xml:space="preserve"> It is noted that this restriction is added to meet VPDU constraints and doesn’t affect experiment results under common test condition of </w:t>
      </w:r>
      <w:r w:rsidR="00E95066" w:rsidRPr="003F02BE">
        <w:rPr>
          <w:lang w:eastAsia="zh-CN"/>
        </w:rPr>
        <w:t>of JVET-</w:t>
      </w:r>
      <w:r w:rsidR="00E95066" w:rsidRPr="003F02BE">
        <w:rPr>
          <w:lang w:eastAsia="ja-JP"/>
        </w:rPr>
        <w:t>N</w:t>
      </w:r>
      <w:r w:rsidR="00E95066" w:rsidRPr="003F02BE">
        <w:rPr>
          <w:lang w:eastAsia="zh-CN"/>
        </w:rPr>
        <w:t>1010</w:t>
      </w:r>
      <w:r w:rsidR="0025768D">
        <w:rPr>
          <w:lang w:eastAsia="zh-CN"/>
        </w:rPr>
        <w:t xml:space="preserve"> </w:t>
      </w:r>
      <w:r w:rsidR="0025768D">
        <w:rPr>
          <w:lang w:eastAsia="zh-CN"/>
        </w:rPr>
        <w:fldChar w:fldCharType="begin"/>
      </w:r>
      <w:r w:rsidR="0025768D">
        <w:rPr>
          <w:lang w:eastAsia="zh-CN"/>
        </w:rPr>
        <w:instrText xml:space="preserve"> REF _Ref12311325 \r \h </w:instrText>
      </w:r>
      <w:r w:rsidR="0025768D">
        <w:rPr>
          <w:lang w:eastAsia="zh-CN"/>
        </w:rPr>
      </w:r>
      <w:r w:rsidR="0025768D">
        <w:rPr>
          <w:lang w:eastAsia="zh-CN"/>
        </w:rPr>
        <w:fldChar w:fldCharType="separate"/>
      </w:r>
      <w:r w:rsidR="0025768D">
        <w:rPr>
          <w:lang w:eastAsia="zh-CN"/>
        </w:rPr>
        <w:t>[4]</w:t>
      </w:r>
      <w:r w:rsidR="0025768D">
        <w:rPr>
          <w:lang w:eastAsia="zh-CN"/>
        </w:rPr>
        <w:fldChar w:fldCharType="end"/>
      </w:r>
      <w:r w:rsidR="00E95066">
        <w:rPr>
          <w:lang w:eastAsia="zh-CN"/>
        </w:rPr>
        <w:t>.</w:t>
      </w:r>
    </w:p>
    <w:p w14:paraId="623ADC28" w14:textId="7D2D1A63" w:rsidR="00850CBC" w:rsidRPr="00C018FB" w:rsidRDefault="00850CBC" w:rsidP="000057A5">
      <w:pPr>
        <w:pStyle w:val="ab"/>
        <w:numPr>
          <w:ilvl w:val="0"/>
          <w:numId w:val="17"/>
        </w:numPr>
        <w:textAlignment w:val="auto"/>
        <w:rPr>
          <w:lang w:val="en-CA" w:eastAsia="ja-JP"/>
        </w:rPr>
      </w:pPr>
      <w:r>
        <w:rPr>
          <w:rFonts w:eastAsiaTheme="minorEastAsia"/>
          <w:lang w:val="en-CA" w:eastAsia="ja-JP"/>
        </w:rPr>
        <w:lastRenderedPageBreak/>
        <w:t xml:space="preserve">Both </w:t>
      </w:r>
      <w:r w:rsidR="00AC5426">
        <w:rPr>
          <w:rFonts w:eastAsiaTheme="minorEastAsia"/>
          <w:lang w:val="en-CA" w:eastAsia="ja-JP"/>
        </w:rPr>
        <w:t>last_sig_coeff</w:t>
      </w:r>
      <w:r>
        <w:rPr>
          <w:rFonts w:eastAsiaTheme="minorEastAsia"/>
          <w:lang w:val="en-CA" w:eastAsia="ja-JP"/>
        </w:rPr>
        <w:t xml:space="preserve"> and coded_sub_block_flag indicate the </w:t>
      </w:r>
      <w:r w:rsidR="00081462">
        <w:rPr>
          <w:rFonts w:eastAsiaTheme="minorEastAsia"/>
          <w:lang w:val="en-CA" w:eastAsia="ja-JP"/>
        </w:rPr>
        <w:t xml:space="preserve">no </w:t>
      </w:r>
      <w:r>
        <w:rPr>
          <w:rFonts w:eastAsiaTheme="minorEastAsia"/>
          <w:lang w:val="en-CA" w:eastAsia="ja-JP"/>
        </w:rPr>
        <w:t>existence of non-zero coefficients in the zeroing area</w:t>
      </w:r>
      <w:r w:rsidR="00A046AD">
        <w:rPr>
          <w:rFonts w:eastAsiaTheme="minorEastAsia"/>
          <w:lang w:val="en-CA" w:eastAsia="ja-JP"/>
        </w:rPr>
        <w:t xml:space="preserve"> which is variable depended on coding block size.</w:t>
      </w:r>
    </w:p>
    <w:p w14:paraId="23603E9F" w14:textId="0F2AFB68" w:rsidR="000F4381" w:rsidRPr="000F4381" w:rsidRDefault="006604A9" w:rsidP="000057A5">
      <w:pPr>
        <w:pStyle w:val="ab"/>
        <w:numPr>
          <w:ilvl w:val="0"/>
          <w:numId w:val="17"/>
        </w:numPr>
        <w:textAlignment w:val="auto"/>
        <w:rPr>
          <w:lang w:val="en-CA" w:eastAsia="ja-JP"/>
        </w:rPr>
      </w:pPr>
      <w:r>
        <w:rPr>
          <w:rFonts w:eastAsiaTheme="minorEastAsia"/>
          <w:lang w:val="en-CA" w:eastAsia="ja-JP"/>
        </w:rPr>
        <w:t xml:space="preserve">cbf and </w:t>
      </w:r>
      <w:r w:rsidR="00AC5426">
        <w:rPr>
          <w:rFonts w:eastAsiaTheme="minorEastAsia"/>
          <w:lang w:val="en-CA" w:eastAsia="ja-JP"/>
        </w:rPr>
        <w:t>last_sig_coeff</w:t>
      </w:r>
      <w:r w:rsidR="007C3075">
        <w:rPr>
          <w:rFonts w:eastAsiaTheme="minorEastAsia"/>
          <w:lang w:val="en-CA" w:eastAsia="ja-JP"/>
        </w:rPr>
        <w:t xml:space="preserve"> satisfy </w:t>
      </w:r>
      <w:r w:rsidR="0020514B">
        <w:rPr>
          <w:rFonts w:eastAsiaTheme="minorEastAsia"/>
          <w:lang w:val="en-CA" w:eastAsia="ja-JP"/>
        </w:rPr>
        <w:t>on</w:t>
      </w:r>
      <w:r w:rsidR="005624A7">
        <w:rPr>
          <w:rFonts w:eastAsiaTheme="minorEastAsia"/>
          <w:lang w:val="en-CA" w:eastAsia="ja-JP"/>
        </w:rPr>
        <w:t>e</w:t>
      </w:r>
      <w:r w:rsidR="0020514B">
        <w:rPr>
          <w:rFonts w:eastAsiaTheme="minorEastAsia"/>
          <w:lang w:val="en-CA" w:eastAsia="ja-JP"/>
        </w:rPr>
        <w:t xml:space="preserve"> or more of </w:t>
      </w:r>
      <w:r w:rsidR="007C3075">
        <w:rPr>
          <w:rFonts w:eastAsiaTheme="minorEastAsia"/>
          <w:lang w:val="en-CA" w:eastAsia="ja-JP"/>
        </w:rPr>
        <w:t>the</w:t>
      </w:r>
      <w:r w:rsidR="000F4381">
        <w:rPr>
          <w:rFonts w:eastAsiaTheme="minorEastAsia"/>
          <w:lang w:val="en-CA" w:eastAsia="ja-JP"/>
        </w:rPr>
        <w:t xml:space="preserve"> follow</w:t>
      </w:r>
      <w:r w:rsidR="00C73561">
        <w:rPr>
          <w:rFonts w:eastAsiaTheme="minorEastAsia"/>
          <w:lang w:val="en-CA" w:eastAsia="ja-JP"/>
        </w:rPr>
        <w:t>ing</w:t>
      </w:r>
      <w:r w:rsidR="000F4381">
        <w:rPr>
          <w:rFonts w:eastAsiaTheme="minorEastAsia"/>
          <w:lang w:val="en-CA" w:eastAsia="ja-JP"/>
        </w:rPr>
        <w:t xml:space="preserve"> </w:t>
      </w:r>
      <w:r w:rsidR="008827CD">
        <w:rPr>
          <w:rFonts w:eastAsiaTheme="minorEastAsia"/>
          <w:lang w:val="en-CA" w:eastAsia="ja-JP"/>
        </w:rPr>
        <w:t>conditions</w:t>
      </w:r>
      <w:r w:rsidR="00F95CCE">
        <w:rPr>
          <w:rFonts w:eastAsiaTheme="minorEastAsia"/>
          <w:lang w:val="en-CA" w:eastAsia="ja-JP"/>
        </w:rPr>
        <w:t>:</w:t>
      </w:r>
    </w:p>
    <w:p w14:paraId="0115E216" w14:textId="1DF22DA3" w:rsidR="00C018FB"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cbf in luma block is not equal to 0</w:t>
      </w:r>
      <w:r>
        <w:rPr>
          <w:rFonts w:eastAsiaTheme="minorEastAsia"/>
          <w:lang w:val="en-CA" w:eastAsia="ja-JP"/>
        </w:rPr>
        <w:t xml:space="preserve"> and</w:t>
      </w:r>
      <w:r w:rsidR="00D921D3">
        <w:rPr>
          <w:rFonts w:eastAsiaTheme="minorEastAsia"/>
          <w:lang w:val="en-CA" w:eastAsia="ja-JP"/>
        </w:rPr>
        <w:t xml:space="preserve"> </w:t>
      </w:r>
      <w:r w:rsidR="00AC5426">
        <w:rPr>
          <w:rFonts w:eastAsiaTheme="minorEastAsia"/>
          <w:lang w:val="en-CA" w:eastAsia="ja-JP"/>
        </w:rPr>
        <w:t>last_sig_coeff</w:t>
      </w:r>
      <w:r w:rsidR="007169C3">
        <w:rPr>
          <w:rFonts w:eastAsiaTheme="minorEastAsia"/>
          <w:lang w:val="en-CA" w:eastAsia="ja-JP"/>
        </w:rPr>
        <w:t xml:space="preserve"> </w:t>
      </w:r>
      <w:r>
        <w:rPr>
          <w:rFonts w:eastAsiaTheme="minorEastAsia"/>
          <w:lang w:val="en-CA" w:eastAsia="ja-JP"/>
        </w:rPr>
        <w:t xml:space="preserve">of luma block </w:t>
      </w:r>
      <w:r w:rsidR="007169C3">
        <w:rPr>
          <w:rFonts w:eastAsiaTheme="minorEastAsia"/>
          <w:lang w:val="en-CA" w:eastAsia="ja-JP"/>
        </w:rPr>
        <w:t xml:space="preserve">indicates </w:t>
      </w:r>
      <w:r w:rsidR="007C3075">
        <w:rPr>
          <w:rFonts w:eastAsiaTheme="minorEastAsia"/>
          <w:lang w:val="en-CA" w:eastAsia="ja-JP"/>
        </w:rPr>
        <w:t xml:space="preserve">the </w:t>
      </w:r>
      <w:r>
        <w:rPr>
          <w:rFonts w:eastAsiaTheme="minorEastAsia"/>
          <w:lang w:val="en-CA" w:eastAsia="ja-JP"/>
        </w:rPr>
        <w:t xml:space="preserve">non-DC </w:t>
      </w:r>
      <w:r w:rsidR="007C3075">
        <w:rPr>
          <w:rFonts w:eastAsiaTheme="minorEastAsia"/>
          <w:lang w:val="en-CA" w:eastAsia="ja-JP"/>
        </w:rPr>
        <w:t>position</w:t>
      </w:r>
      <w:r w:rsidR="00D921D3">
        <w:rPr>
          <w:rFonts w:eastAsiaTheme="minorEastAsia"/>
          <w:lang w:val="en-CA" w:eastAsia="ja-JP"/>
        </w:rPr>
        <w:t>.</w:t>
      </w:r>
    </w:p>
    <w:p w14:paraId="6886DF53" w14:textId="2E283100" w:rsidR="00D921D3"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one of the cbf in chroma block is not equal to 0</w:t>
      </w:r>
      <w:r>
        <w:rPr>
          <w:rFonts w:eastAsiaTheme="minorEastAsia"/>
          <w:lang w:val="en-CA" w:eastAsia="ja-JP"/>
        </w:rPr>
        <w:t xml:space="preserve"> and </w:t>
      </w:r>
      <w:r w:rsidR="00AC5426">
        <w:rPr>
          <w:rFonts w:eastAsiaTheme="minorEastAsia"/>
          <w:lang w:val="en-CA" w:eastAsia="ja-JP"/>
        </w:rPr>
        <w:t>last_sig_coeff</w:t>
      </w:r>
      <w:r w:rsidR="007C3075">
        <w:rPr>
          <w:rFonts w:eastAsiaTheme="minorEastAsia"/>
          <w:lang w:val="en-CA" w:eastAsia="ja-JP"/>
        </w:rPr>
        <w:t xml:space="preserve"> </w:t>
      </w:r>
      <w:r>
        <w:rPr>
          <w:rFonts w:eastAsiaTheme="minorEastAsia"/>
          <w:lang w:val="en-CA" w:eastAsia="ja-JP"/>
        </w:rPr>
        <w:t xml:space="preserve">of chroma blocks </w:t>
      </w:r>
      <w:r w:rsidR="007C3075">
        <w:rPr>
          <w:rFonts w:eastAsiaTheme="minorEastAsia"/>
          <w:lang w:val="en-CA" w:eastAsia="ja-JP"/>
        </w:rPr>
        <w:t xml:space="preserve">indicates the </w:t>
      </w:r>
      <w:r>
        <w:rPr>
          <w:rFonts w:eastAsiaTheme="minorEastAsia"/>
          <w:lang w:val="en-CA" w:eastAsia="ja-JP"/>
        </w:rPr>
        <w:t xml:space="preserve">non-DC </w:t>
      </w:r>
      <w:r w:rsidR="007C3075">
        <w:rPr>
          <w:rFonts w:eastAsiaTheme="minorEastAsia"/>
          <w:lang w:val="en-CA" w:eastAsia="ja-JP"/>
        </w:rPr>
        <w:t>position.</w:t>
      </w:r>
    </w:p>
    <w:p w14:paraId="3B55CDCD" w14:textId="73758FE3" w:rsidR="00C018FB" w:rsidRPr="0020514B" w:rsidRDefault="00356BEB" w:rsidP="000F4381">
      <w:pPr>
        <w:pStyle w:val="ab"/>
        <w:numPr>
          <w:ilvl w:val="1"/>
          <w:numId w:val="17"/>
        </w:numPr>
        <w:textAlignment w:val="auto"/>
        <w:rPr>
          <w:lang w:val="en-CA" w:eastAsia="ja-JP"/>
        </w:rPr>
      </w:pPr>
      <w:r>
        <w:rPr>
          <w:rFonts w:eastAsiaTheme="minorEastAsia"/>
          <w:lang w:val="en-CA" w:eastAsia="ja-JP"/>
        </w:rPr>
        <w:t>T</w:t>
      </w:r>
      <w:r w:rsidR="00BC5F05" w:rsidRPr="00BC5F05">
        <w:rPr>
          <w:rFonts w:eastAsiaTheme="minorEastAsia"/>
          <w:lang w:val="en-CA" w:eastAsia="ja-JP"/>
        </w:rPr>
        <w:t xml:space="preserve">he block tree type is </w:t>
      </w:r>
      <w:r w:rsidR="00F80005">
        <w:rPr>
          <w:rFonts w:eastAsiaTheme="minorEastAsia"/>
          <w:lang w:val="en-CA" w:eastAsia="ja-JP"/>
        </w:rPr>
        <w:t>single</w:t>
      </w:r>
      <w:r w:rsidR="00BC5F05" w:rsidRPr="00BC5F05">
        <w:rPr>
          <w:rFonts w:eastAsiaTheme="minorEastAsia"/>
          <w:lang w:val="en-CA" w:eastAsia="ja-JP"/>
        </w:rPr>
        <w:t xml:space="preserve"> tree, </w:t>
      </w:r>
      <w:r w:rsidR="00AC5426">
        <w:rPr>
          <w:rFonts w:eastAsiaTheme="minorEastAsia"/>
          <w:lang w:val="en-CA" w:eastAsia="ja-JP"/>
        </w:rPr>
        <w:t xml:space="preserve">one of the cbf in luma/chroma blocks and </w:t>
      </w:r>
      <w:r>
        <w:rPr>
          <w:rFonts w:eastAsiaTheme="minorEastAsia"/>
          <w:lang w:val="en-CA" w:eastAsia="ja-JP"/>
        </w:rPr>
        <w:t>one of the</w:t>
      </w:r>
      <w:r w:rsidR="00FE6F6F" w:rsidRPr="00FE6F6F">
        <w:rPr>
          <w:rFonts w:eastAsiaTheme="minorEastAsia"/>
          <w:lang w:val="en-CA" w:eastAsia="ja-JP"/>
        </w:rPr>
        <w:t xml:space="preserve"> </w:t>
      </w:r>
      <w:r w:rsidR="00AC5426">
        <w:rPr>
          <w:rFonts w:eastAsiaTheme="minorEastAsia"/>
          <w:lang w:val="en-CA" w:eastAsia="ja-JP"/>
        </w:rPr>
        <w:t>last_sig_coeff</w:t>
      </w:r>
      <w:r w:rsidR="00FE6F6F">
        <w:rPr>
          <w:rFonts w:eastAsiaTheme="minorEastAsia"/>
          <w:lang w:val="en-CA" w:eastAsia="ja-JP"/>
        </w:rPr>
        <w:t xml:space="preserve"> </w:t>
      </w:r>
      <w:r>
        <w:rPr>
          <w:rFonts w:eastAsiaTheme="minorEastAsia"/>
          <w:lang w:val="en-CA" w:eastAsia="ja-JP"/>
        </w:rPr>
        <w:t>in luma/chroma block</w:t>
      </w:r>
      <w:r w:rsidR="008C2B18">
        <w:rPr>
          <w:rFonts w:eastAsiaTheme="minorEastAsia"/>
          <w:lang w:val="en-CA" w:eastAsia="ja-JP"/>
        </w:rPr>
        <w:t>s</w:t>
      </w:r>
      <w:r>
        <w:rPr>
          <w:rFonts w:eastAsiaTheme="minorEastAsia"/>
          <w:lang w:val="en-CA" w:eastAsia="ja-JP"/>
        </w:rPr>
        <w:t xml:space="preserve"> </w:t>
      </w:r>
      <w:r w:rsidR="00FE6F6F">
        <w:rPr>
          <w:rFonts w:eastAsiaTheme="minorEastAsia"/>
          <w:lang w:val="en-CA" w:eastAsia="ja-JP"/>
        </w:rPr>
        <w:t xml:space="preserve">indicates the </w:t>
      </w:r>
      <w:r>
        <w:rPr>
          <w:rFonts w:eastAsiaTheme="minorEastAsia"/>
          <w:lang w:val="en-CA" w:eastAsia="ja-JP"/>
        </w:rPr>
        <w:t xml:space="preserve">non-DC </w:t>
      </w:r>
      <w:r w:rsidR="00FE6F6F">
        <w:rPr>
          <w:rFonts w:eastAsiaTheme="minorEastAsia"/>
          <w:lang w:val="en-CA" w:eastAsia="ja-JP"/>
        </w:rPr>
        <w:t>position.</w:t>
      </w:r>
    </w:p>
    <w:p w14:paraId="0EDBA52D" w14:textId="6E402B31" w:rsidR="00A03FAF" w:rsidRDefault="005C619D" w:rsidP="00A03FAF">
      <w:pPr>
        <w:textAlignment w:val="auto"/>
        <w:rPr>
          <w:lang w:val="en-CA" w:eastAsia="ja-JP"/>
        </w:rPr>
      </w:pPr>
      <w:r>
        <w:rPr>
          <w:lang w:val="en-CA" w:eastAsia="ja-JP"/>
        </w:rPr>
        <w:t>Considering</w:t>
      </w:r>
      <w:r w:rsidR="00224ADB">
        <w:rPr>
          <w:lang w:val="en-CA" w:eastAsia="ja-JP"/>
        </w:rPr>
        <w:t xml:space="preserve"> </w:t>
      </w:r>
      <w:r>
        <w:rPr>
          <w:lang w:val="en-CA" w:eastAsia="ja-JP"/>
        </w:rPr>
        <w:t xml:space="preserve">that </w:t>
      </w:r>
      <w:r w:rsidR="00224ADB">
        <w:rPr>
          <w:lang w:val="en-CA" w:eastAsia="ja-JP"/>
        </w:rPr>
        <w:t xml:space="preserve">the above </w:t>
      </w:r>
      <w:r w:rsidR="002A59B3">
        <w:rPr>
          <w:lang w:val="en-CA" w:eastAsia="ja-JP"/>
        </w:rPr>
        <w:t>condition check</w:t>
      </w:r>
      <w:r w:rsidR="00224ADB">
        <w:rPr>
          <w:lang w:val="en-CA" w:eastAsia="ja-JP"/>
        </w:rPr>
        <w:t>, t</w:t>
      </w:r>
      <w:r w:rsidR="00A63665">
        <w:rPr>
          <w:lang w:val="en-CA" w:eastAsia="ja-JP"/>
        </w:rPr>
        <w:t xml:space="preserve">he LFNST relevant part of syntax table </w:t>
      </w:r>
      <w:r w:rsidR="00FD323D">
        <w:rPr>
          <w:lang w:val="en-CA" w:eastAsia="ja-JP"/>
        </w:rPr>
        <w:t>can</w:t>
      </w:r>
      <w:r w:rsidR="00A63665">
        <w:rPr>
          <w:lang w:val="en-CA" w:eastAsia="ja-JP"/>
        </w:rPr>
        <w:t xml:space="preserve"> be modified as described </w:t>
      </w:r>
      <w:r w:rsidR="00005BAC">
        <w:rPr>
          <w:lang w:val="en-CA" w:eastAsia="ja-JP"/>
        </w:rPr>
        <w:t>from</w:t>
      </w:r>
      <w:r w:rsidR="00A63665">
        <w:rPr>
          <w:lang w:val="en-CA" w:eastAsia="ja-JP"/>
        </w:rPr>
        <w:t xml:space="preserve"> </w:t>
      </w:r>
      <w:r w:rsidR="00025E02">
        <w:rPr>
          <w:lang w:val="en-CA" w:eastAsia="ja-JP"/>
        </w:rPr>
        <w:fldChar w:fldCharType="begin"/>
      </w:r>
      <w:r w:rsidR="00025E02">
        <w:rPr>
          <w:lang w:val="en-CA" w:eastAsia="ja-JP"/>
        </w:rPr>
        <w:instrText xml:space="preserve"> REF _Ref12337873 \h </w:instrText>
      </w:r>
      <w:r w:rsidR="00025E02">
        <w:rPr>
          <w:lang w:val="en-CA" w:eastAsia="ja-JP"/>
        </w:rPr>
      </w:r>
      <w:r w:rsidR="00025E02">
        <w:rPr>
          <w:lang w:val="en-CA" w:eastAsia="ja-JP"/>
        </w:rPr>
        <w:fldChar w:fldCharType="separate"/>
      </w:r>
      <w:r w:rsidR="00005BAC">
        <w:t xml:space="preserve">Table </w:t>
      </w:r>
      <w:r w:rsidR="00005BAC">
        <w:rPr>
          <w:noProof/>
        </w:rPr>
        <w:t>1</w:t>
      </w:r>
      <w:r w:rsidR="00025E02">
        <w:rPr>
          <w:lang w:val="en-CA" w:eastAsia="ja-JP"/>
        </w:rPr>
        <w:fldChar w:fldCharType="end"/>
      </w:r>
      <w:r w:rsidR="00025E02">
        <w:rPr>
          <w:lang w:val="en-CA" w:eastAsia="ja-JP"/>
        </w:rPr>
        <w:t xml:space="preserve"> </w:t>
      </w:r>
      <w:r w:rsidR="00005BAC">
        <w:rPr>
          <w:lang w:val="en-CA" w:eastAsia="ja-JP"/>
        </w:rPr>
        <w:t xml:space="preserve">to </w:t>
      </w:r>
      <w:r w:rsidR="00005BAC">
        <w:rPr>
          <w:lang w:val="en-CA" w:eastAsia="ja-JP"/>
        </w:rPr>
        <w:fldChar w:fldCharType="begin"/>
      </w:r>
      <w:r w:rsidR="00005BAC">
        <w:rPr>
          <w:lang w:val="en-CA" w:eastAsia="ja-JP"/>
        </w:rPr>
        <w:instrText xml:space="preserve"> REF _Ref12381954 \h </w:instrText>
      </w:r>
      <w:r w:rsidR="00005BAC">
        <w:rPr>
          <w:lang w:val="en-CA" w:eastAsia="ja-JP"/>
        </w:rPr>
      </w:r>
      <w:r w:rsidR="00005BAC">
        <w:rPr>
          <w:lang w:val="en-CA" w:eastAsia="ja-JP"/>
        </w:rPr>
        <w:fldChar w:fldCharType="separate"/>
      </w:r>
      <w:r w:rsidR="00005BAC">
        <w:t xml:space="preserve">Table </w:t>
      </w:r>
      <w:r w:rsidR="00005BAC">
        <w:rPr>
          <w:noProof/>
        </w:rPr>
        <w:t>3</w:t>
      </w:r>
      <w:r w:rsidR="00005BAC">
        <w:rPr>
          <w:lang w:val="en-CA" w:eastAsia="ja-JP"/>
        </w:rPr>
        <w:fldChar w:fldCharType="end"/>
      </w:r>
      <w:r w:rsidR="00A63665">
        <w:rPr>
          <w:lang w:val="en-CA" w:eastAsia="ja-JP"/>
        </w:rPr>
        <w:t>.</w:t>
      </w:r>
      <w:r w:rsidR="00CF2CF6">
        <w:rPr>
          <w:lang w:val="en-CA" w:eastAsia="ja-JP"/>
        </w:rPr>
        <w:t xml:space="preserve"> In the proposed syntax table, </w:t>
      </w:r>
      <w:r w:rsidR="001E45F9">
        <w:rPr>
          <w:lang w:val="en-CA" w:eastAsia="ja-JP"/>
        </w:rPr>
        <w:t>additional</w:t>
      </w:r>
      <w:r w:rsidR="003A75E3">
        <w:rPr>
          <w:lang w:val="en-CA" w:eastAsia="ja-JP"/>
        </w:rPr>
        <w:t xml:space="preserve"> parameter, i.e., cbf_check and lastScanPos_check, </w:t>
      </w:r>
      <w:r w:rsidR="006A6E4C">
        <w:rPr>
          <w:lang w:val="en-CA" w:eastAsia="ja-JP"/>
        </w:rPr>
        <w:t xml:space="preserve">which are used for the above condition </w:t>
      </w:r>
      <w:r w:rsidR="00097E02">
        <w:rPr>
          <w:lang w:val="en-CA" w:eastAsia="ja-JP"/>
        </w:rPr>
        <w:t>3</w:t>
      </w:r>
      <w:r w:rsidR="006A6E4C">
        <w:rPr>
          <w:lang w:val="en-CA" w:eastAsia="ja-JP"/>
        </w:rPr>
        <w:t xml:space="preserve">, </w:t>
      </w:r>
      <w:r w:rsidR="003A75E3">
        <w:rPr>
          <w:lang w:val="en-CA" w:eastAsia="ja-JP"/>
        </w:rPr>
        <w:t xml:space="preserve">are </w:t>
      </w:r>
      <w:r w:rsidR="00CF2CF6">
        <w:rPr>
          <w:lang w:val="en-CA" w:eastAsia="ja-JP"/>
        </w:rPr>
        <w:t xml:space="preserve">utilized to determine </w:t>
      </w:r>
      <w:r w:rsidR="00097E02">
        <w:rPr>
          <w:lang w:val="en-CA" w:eastAsia="ja-JP"/>
        </w:rPr>
        <w:t>the necessity of decoding lfnst_idx</w:t>
      </w:r>
      <w:r w:rsidR="00CF2CF6">
        <w:rPr>
          <w:lang w:val="en-CA" w:eastAsia="ja-JP"/>
        </w:rPr>
        <w:t xml:space="preserve"> in place of the two counters</w:t>
      </w:r>
      <w:r w:rsidR="00772381">
        <w:rPr>
          <w:lang w:val="en-CA" w:eastAsia="ja-JP"/>
        </w:rPr>
        <w:t>.</w:t>
      </w:r>
      <w:r w:rsidR="007933DD">
        <w:rPr>
          <w:lang w:val="en-CA" w:eastAsia="ja-JP"/>
        </w:rPr>
        <w:t xml:space="preserve"> </w:t>
      </w:r>
      <w:r w:rsidR="008827CD">
        <w:rPr>
          <w:lang w:val="en-CA" w:eastAsia="ja-JP"/>
        </w:rPr>
        <w:t>Th</w:t>
      </w:r>
      <w:r w:rsidR="001552A9">
        <w:rPr>
          <w:lang w:val="en-CA" w:eastAsia="ja-JP"/>
        </w:rPr>
        <w:t>e</w:t>
      </w:r>
      <w:r w:rsidR="008827CD">
        <w:rPr>
          <w:lang w:val="en-CA" w:eastAsia="ja-JP"/>
        </w:rPr>
        <w:t xml:space="preserve"> maximum number</w:t>
      </w:r>
      <w:r w:rsidR="00586AD6">
        <w:rPr>
          <w:lang w:val="en-CA" w:eastAsia="ja-JP"/>
        </w:rPr>
        <w:t>s</w:t>
      </w:r>
      <w:r w:rsidR="008827CD">
        <w:rPr>
          <w:lang w:val="en-CA" w:eastAsia="ja-JP"/>
        </w:rPr>
        <w:t xml:space="preserve"> of </w:t>
      </w:r>
      <w:r w:rsidR="00372062">
        <w:rPr>
          <w:lang w:val="en-CA" w:eastAsia="ja-JP"/>
        </w:rPr>
        <w:t>cbf_check and lastScanPos_check</w:t>
      </w:r>
      <w:r w:rsidR="001552A9">
        <w:rPr>
          <w:lang w:val="en-CA" w:eastAsia="ja-JP"/>
        </w:rPr>
        <w:t xml:space="preserve"> </w:t>
      </w:r>
      <w:r w:rsidR="008827CD">
        <w:rPr>
          <w:lang w:val="en-CA" w:eastAsia="ja-JP"/>
        </w:rPr>
        <w:t xml:space="preserve">steps </w:t>
      </w:r>
      <w:r w:rsidR="00586AD6">
        <w:rPr>
          <w:lang w:val="en-CA" w:eastAsia="ja-JP"/>
        </w:rPr>
        <w:t>are</w:t>
      </w:r>
      <w:r w:rsidR="008827CD">
        <w:rPr>
          <w:lang w:val="en-CA" w:eastAsia="ja-JP"/>
        </w:rPr>
        <w:t xml:space="preserve"> equal to the number of TU, so </w:t>
      </w:r>
      <w:r w:rsidR="008C2B18">
        <w:rPr>
          <w:lang w:val="en-CA" w:eastAsia="ja-JP"/>
        </w:rPr>
        <w:t xml:space="preserve">hardware complexity of the proposed condition check is </w:t>
      </w:r>
      <w:r w:rsidR="008827CD">
        <w:rPr>
          <w:lang w:val="en-CA" w:eastAsia="ja-JP"/>
        </w:rPr>
        <w:t>smaller than th</w:t>
      </w:r>
      <w:r w:rsidR="0052305C">
        <w:rPr>
          <w:lang w:val="en-CA" w:eastAsia="ja-JP"/>
        </w:rPr>
        <w:t>ose</w:t>
      </w:r>
      <w:r w:rsidR="008827CD">
        <w:rPr>
          <w:lang w:val="en-CA" w:eastAsia="ja-JP"/>
        </w:rPr>
        <w:t xml:space="preserve"> of the two counters.</w:t>
      </w:r>
    </w:p>
    <w:p w14:paraId="76E6E6C2" w14:textId="174EEB50" w:rsidR="008A674D" w:rsidRDefault="008A674D" w:rsidP="008A674D">
      <w:pPr>
        <w:pStyle w:val="ad"/>
        <w:keepNext/>
        <w:jc w:val="center"/>
      </w:pPr>
      <w:bookmarkStart w:id="3" w:name="_Ref12337873"/>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1</w:t>
      </w:r>
      <w:r w:rsidR="00D123F0">
        <w:rPr>
          <w:noProof/>
        </w:rPr>
        <w:fldChar w:fldCharType="end"/>
      </w:r>
      <w:bookmarkEnd w:id="3"/>
      <w:r>
        <w:t xml:space="preserve"> The LFNST relevant part </w:t>
      </w:r>
      <w:r w:rsidR="00620EB8">
        <w:t>of</w:t>
      </w:r>
      <w:r>
        <w:t xml:space="preserve"> coding unit syntax table </w:t>
      </w:r>
      <w:r w:rsidR="00620EB8">
        <w:t>in</w:t>
      </w:r>
      <w:r>
        <w:t xml:space="preserve"> VVC WD5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687632" w:rsidRPr="00DE0F0E" w14:paraId="22BDD60E"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503BB629" w14:textId="4BB235D1" w:rsidR="00687632" w:rsidRPr="00E63FA4" w:rsidRDefault="00687632" w:rsidP="00687632">
            <w:pPr>
              <w:pStyle w:val="tablesyntax"/>
              <w:spacing w:before="20" w:after="40"/>
              <w:contextualSpacing/>
              <w:rPr>
                <w:strike/>
                <w:noProof/>
                <w:highlight w:val="yellow"/>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34" w:type="dxa"/>
            <w:tcBorders>
              <w:top w:val="single" w:sz="4" w:space="0" w:color="auto"/>
              <w:left w:val="single" w:sz="4" w:space="0" w:color="auto"/>
              <w:bottom w:val="single" w:sz="4" w:space="0" w:color="auto"/>
              <w:right w:val="single" w:sz="4" w:space="0" w:color="auto"/>
            </w:tcBorders>
          </w:tcPr>
          <w:p w14:paraId="1DC82846" w14:textId="0EC76EFB" w:rsidR="00687632" w:rsidRPr="00BD05AF" w:rsidRDefault="00687632" w:rsidP="00687632">
            <w:pPr>
              <w:pStyle w:val="tablesyntax"/>
              <w:spacing w:before="20" w:after="40"/>
              <w:contextualSpacing/>
              <w:jc w:val="center"/>
              <w:rPr>
                <w:b/>
                <w:bCs/>
                <w:strike/>
                <w:noProof/>
                <w:lang w:val="en-CA"/>
              </w:rPr>
            </w:pPr>
            <w:r w:rsidRPr="00BD05AF">
              <w:rPr>
                <w:b/>
                <w:bCs/>
                <w:noProof/>
                <w:lang w:val="en-CA"/>
              </w:rPr>
              <w:t>Descriptor</w:t>
            </w:r>
          </w:p>
        </w:tc>
      </w:tr>
      <w:tr w:rsidR="00687632" w:rsidRPr="00DE0F0E" w14:paraId="11DC8EF9"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44D1BEE3" w14:textId="0D68B8FB" w:rsidR="00687632" w:rsidRPr="00BD05AF" w:rsidRDefault="00F043E5" w:rsidP="00687632">
            <w:pPr>
              <w:pStyle w:val="tablesyntax"/>
              <w:spacing w:before="20" w:after="40"/>
              <w:contextualSpacing/>
              <w:rPr>
                <w:rFonts w:eastAsiaTheme="minorEastAsia"/>
                <w:noProof/>
                <w:highlight w:val="yellow"/>
                <w:lang w:val="en-CA" w:eastAsia="ja-JP"/>
              </w:rPr>
            </w:pPr>
            <w:r>
              <w:rPr>
                <w:rFonts w:eastAsia="游明朝"/>
                <w:noProof/>
                <w:color w:val="000000" w:themeColor="text1"/>
                <w:lang w:val="en-CA"/>
              </w:rPr>
              <w:t>…</w:t>
            </w:r>
          </w:p>
        </w:tc>
        <w:tc>
          <w:tcPr>
            <w:tcW w:w="1134" w:type="dxa"/>
            <w:tcBorders>
              <w:top w:val="single" w:sz="4" w:space="0" w:color="auto"/>
              <w:left w:val="single" w:sz="4" w:space="0" w:color="auto"/>
              <w:bottom w:val="single" w:sz="4" w:space="0" w:color="auto"/>
              <w:right w:val="single" w:sz="4" w:space="0" w:color="auto"/>
            </w:tcBorders>
          </w:tcPr>
          <w:p w14:paraId="3D94D5D8"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61A2DA4"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32F87BB" w14:textId="1EF1C4CD"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strike/>
                <w:noProof/>
                <w:kern w:val="2"/>
                <w:highlight w:val="yellow"/>
                <w:lang w:val="en-CA" w:eastAsia="ko-KR"/>
              </w:rPr>
              <w:t>numSigCoeff = 0</w:t>
            </w:r>
          </w:p>
        </w:tc>
        <w:tc>
          <w:tcPr>
            <w:tcW w:w="1134" w:type="dxa"/>
            <w:tcBorders>
              <w:top w:val="single" w:sz="4" w:space="0" w:color="auto"/>
              <w:left w:val="single" w:sz="4" w:space="0" w:color="auto"/>
              <w:bottom w:val="single" w:sz="4" w:space="0" w:color="auto"/>
              <w:right w:val="single" w:sz="4" w:space="0" w:color="auto"/>
            </w:tcBorders>
          </w:tcPr>
          <w:p w14:paraId="2176D01A"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5EF424FB"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555CF43" w14:textId="77777777"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rFonts w:eastAsiaTheme="minorEastAsia"/>
                <w:strike/>
                <w:color w:val="000000" w:themeColor="text1"/>
                <w:kern w:val="2"/>
                <w:highlight w:val="yellow"/>
                <w:lang w:val="en-CA" w:eastAsia="ko-KR"/>
              </w:rPr>
              <w:t>numZeroOutSigCoeff = 0</w:t>
            </w:r>
          </w:p>
        </w:tc>
        <w:tc>
          <w:tcPr>
            <w:tcW w:w="1134" w:type="dxa"/>
            <w:tcBorders>
              <w:top w:val="single" w:sz="4" w:space="0" w:color="auto"/>
              <w:left w:val="single" w:sz="4" w:space="0" w:color="auto"/>
              <w:bottom w:val="single" w:sz="4" w:space="0" w:color="auto"/>
              <w:right w:val="single" w:sz="4" w:space="0" w:color="auto"/>
            </w:tcBorders>
          </w:tcPr>
          <w:p w14:paraId="17FCF949"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72755466"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6F6B8B9C" w14:textId="66606F1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cbf_check = 0</w:t>
            </w:r>
          </w:p>
        </w:tc>
        <w:tc>
          <w:tcPr>
            <w:tcW w:w="1134" w:type="dxa"/>
            <w:tcBorders>
              <w:top w:val="single" w:sz="4" w:space="0" w:color="auto"/>
              <w:left w:val="single" w:sz="4" w:space="0" w:color="auto"/>
              <w:bottom w:val="single" w:sz="4" w:space="0" w:color="auto"/>
              <w:right w:val="single" w:sz="4" w:space="0" w:color="auto"/>
            </w:tcBorders>
          </w:tcPr>
          <w:p w14:paraId="0BD7D790"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31C73462"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32ED925B" w14:textId="75A29EA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lastScanPos_check = 0</w:t>
            </w:r>
          </w:p>
        </w:tc>
        <w:tc>
          <w:tcPr>
            <w:tcW w:w="1134" w:type="dxa"/>
            <w:tcBorders>
              <w:top w:val="single" w:sz="4" w:space="0" w:color="auto"/>
              <w:left w:val="single" w:sz="4" w:space="0" w:color="auto"/>
              <w:bottom w:val="single" w:sz="4" w:space="0" w:color="auto"/>
              <w:right w:val="single" w:sz="4" w:space="0" w:color="auto"/>
            </w:tcBorders>
          </w:tcPr>
          <w:p w14:paraId="5F14888B"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02581107" w14:textId="77777777" w:rsidTr="00687632">
        <w:trPr>
          <w:cantSplit/>
          <w:trHeight w:val="198"/>
          <w:jc w:val="center"/>
        </w:trPr>
        <w:tc>
          <w:tcPr>
            <w:tcW w:w="8217" w:type="dxa"/>
          </w:tcPr>
          <w:p w14:paraId="573BAB9E" w14:textId="77777777" w:rsidR="00687632" w:rsidRPr="00DE0F0E" w:rsidDel="009C03F6" w:rsidRDefault="00687632" w:rsidP="00687632">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34" w:type="dxa"/>
          </w:tcPr>
          <w:p w14:paraId="27339E99" w14:textId="77777777" w:rsidR="00687632" w:rsidRPr="00DE0F0E" w:rsidRDefault="00687632" w:rsidP="00687632">
            <w:pPr>
              <w:pStyle w:val="tablesyntax"/>
              <w:spacing w:before="20" w:after="40"/>
              <w:contextualSpacing/>
              <w:jc w:val="center"/>
              <w:rPr>
                <w:noProof/>
                <w:lang w:val="en-CA"/>
              </w:rPr>
            </w:pPr>
          </w:p>
        </w:tc>
      </w:tr>
      <w:tr w:rsidR="00687632" w:rsidRPr="00DE0F0E" w14:paraId="636BD8DA" w14:textId="77777777" w:rsidTr="00687632">
        <w:trPr>
          <w:cantSplit/>
          <w:trHeight w:val="198"/>
          <w:jc w:val="center"/>
        </w:trPr>
        <w:tc>
          <w:tcPr>
            <w:tcW w:w="8217" w:type="dxa"/>
          </w:tcPr>
          <w:p w14:paraId="0791EAED"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lfnstWidth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cbWidth / </w:t>
            </w:r>
            <w:r w:rsidRPr="00B42AFD">
              <w:rPr>
                <w:kern w:val="2"/>
                <w:lang w:val="en-CA" w:eastAsia="ko-KR"/>
              </w:rPr>
              <w:t>SubWidthC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r w:rsidRPr="00B42AFD">
              <w:rPr>
                <w:kern w:val="2"/>
                <w:lang w:val="en-CA" w:eastAsia="ko-KR"/>
              </w:rPr>
              <w:t>cbWidth</w:t>
            </w:r>
          </w:p>
        </w:tc>
        <w:tc>
          <w:tcPr>
            <w:tcW w:w="1134" w:type="dxa"/>
          </w:tcPr>
          <w:p w14:paraId="03EE2E1E" w14:textId="77777777" w:rsidR="00687632" w:rsidRPr="00DE0F0E" w:rsidRDefault="00687632" w:rsidP="00687632">
            <w:pPr>
              <w:pStyle w:val="tablesyntax"/>
              <w:spacing w:before="20" w:after="40"/>
              <w:contextualSpacing/>
              <w:jc w:val="center"/>
              <w:rPr>
                <w:noProof/>
                <w:lang w:val="en-CA"/>
              </w:rPr>
            </w:pPr>
          </w:p>
        </w:tc>
      </w:tr>
      <w:tr w:rsidR="00687632" w:rsidRPr="00DE0F0E" w14:paraId="20D5BD77" w14:textId="77777777" w:rsidTr="00687632">
        <w:trPr>
          <w:cantSplit/>
          <w:trHeight w:val="198"/>
          <w:jc w:val="center"/>
        </w:trPr>
        <w:tc>
          <w:tcPr>
            <w:tcW w:w="8217" w:type="dxa"/>
          </w:tcPr>
          <w:p w14:paraId="3B6B1B56"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lfnstHeight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cbHeight  </w:t>
            </w:r>
            <w:r w:rsidRPr="00B42AFD">
              <w:rPr>
                <w:kern w:val="2"/>
                <w:lang w:val="en-CA" w:eastAsia="ko-KR"/>
              </w:rPr>
              <w:t>/</w:t>
            </w:r>
            <w:r>
              <w:rPr>
                <w:kern w:val="2"/>
                <w:lang w:val="en-CA" w:eastAsia="ko-KR"/>
              </w:rPr>
              <w:t>  </w:t>
            </w:r>
            <w:r w:rsidRPr="00B42AFD">
              <w:rPr>
                <w:kern w:val="2"/>
                <w:lang w:val="en-CA" w:eastAsia="ko-KR"/>
              </w:rPr>
              <w:t>SubHeightC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r w:rsidRPr="00B42AFD">
              <w:rPr>
                <w:kern w:val="2"/>
                <w:lang w:val="en-CA" w:eastAsia="ko-KR"/>
              </w:rPr>
              <w:t>cbHeight</w:t>
            </w:r>
          </w:p>
        </w:tc>
        <w:tc>
          <w:tcPr>
            <w:tcW w:w="1134" w:type="dxa"/>
          </w:tcPr>
          <w:p w14:paraId="170473A8" w14:textId="77777777" w:rsidR="00687632" w:rsidRPr="00DE0F0E" w:rsidRDefault="00687632" w:rsidP="00687632">
            <w:pPr>
              <w:pStyle w:val="tablesyntax"/>
              <w:spacing w:before="20" w:after="40"/>
              <w:contextualSpacing/>
              <w:jc w:val="center"/>
              <w:rPr>
                <w:noProof/>
                <w:lang w:val="en-CA"/>
              </w:rPr>
            </w:pPr>
          </w:p>
        </w:tc>
      </w:tr>
      <w:tr w:rsidR="00687632" w:rsidRPr="00DE0F0E" w14:paraId="53B4DC8D" w14:textId="77777777" w:rsidTr="00687632">
        <w:trPr>
          <w:cantSplit/>
          <w:trHeight w:val="198"/>
          <w:jc w:val="center"/>
        </w:trPr>
        <w:tc>
          <w:tcPr>
            <w:tcW w:w="8217" w:type="dxa"/>
          </w:tcPr>
          <w:p w14:paraId="42D23202" w14:textId="0DB3D4DE" w:rsidR="00687632" w:rsidRPr="00DE0F0E" w:rsidRDefault="00687632" w:rsidP="00127420">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lfnstWidth, lfnstHeight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kern w:val="2"/>
                <w:lang w:val="en-CA"/>
              </w:rPr>
              <w:t>CuPredMode</w:t>
            </w:r>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C40AAD">
              <w:rPr>
                <w:rFonts w:eastAsia="Batang"/>
                <w:bCs/>
                <w:noProof/>
                <w:kern w:val="2"/>
                <w:lang w:val="en-CA"/>
              </w:rPr>
              <w:t>!intra_mip_flag</w:t>
            </w:r>
            <w:r w:rsidRPr="00C40AAD">
              <w:rPr>
                <w:kern w:val="2"/>
                <w:lang w:val="en-CA" w:eastAsia="ko-KR"/>
              </w:rPr>
              <w:t>[ x0 ][ y0 ]  &amp;&amp;</w:t>
            </w:r>
            <w:r w:rsidR="00127420">
              <w:rPr>
                <w:rFonts w:eastAsia="Batang"/>
                <w:bCs/>
                <w:noProof/>
                <w:kern w:val="2"/>
                <w:lang w:val="en-CA"/>
              </w:rPr>
              <w:t xml:space="preserve"> </w:t>
            </w:r>
            <w:r w:rsidR="00127420" w:rsidRPr="00B42AFD">
              <w:rPr>
                <w:rFonts w:eastAsia="Batang"/>
                <w:bCs/>
                <w:noProof/>
                <w:kern w:val="2"/>
                <w:lang w:val="en-CA"/>
              </w:rPr>
              <w:t xml:space="preserve"> </w:t>
            </w:r>
            <w:r w:rsidR="00127420">
              <w:rPr>
                <w:kern w:val="2"/>
                <w:lang w:val="en-CA" w:eastAsia="ko-KR"/>
              </w:rPr>
              <w:br/>
            </w:r>
            <w:r w:rsidR="00127420" w:rsidRPr="00C97269">
              <w:rPr>
                <w:noProof/>
                <w:color w:val="FF0000"/>
                <w:lang w:val="en-CA"/>
              </w:rPr>
              <w:tab/>
            </w:r>
            <w:r w:rsidR="00127420" w:rsidRPr="00C97269">
              <w:rPr>
                <w:noProof/>
                <w:color w:val="FF0000"/>
                <w:lang w:val="en-CA" w:eastAsia="ko-KR"/>
              </w:rPr>
              <w:tab/>
            </w:r>
            <w:r w:rsidR="00127420" w:rsidRPr="00C97269">
              <w:rPr>
                <w:noProof/>
                <w:color w:val="FF0000"/>
                <w:lang w:val="en-CA" w:eastAsia="ko-KR"/>
              </w:rPr>
              <w:tab/>
            </w:r>
            <w:r w:rsidR="00127420" w:rsidRPr="00C97269">
              <w:rPr>
                <w:noProof/>
                <w:color w:val="FF0000"/>
                <w:lang w:val="en-CA" w:eastAsia="ko-KR"/>
              </w:rPr>
              <w:tab/>
            </w:r>
            <w:r w:rsidRPr="00C97269">
              <w:rPr>
                <w:color w:val="FF0000"/>
                <w:kern w:val="2"/>
                <w:highlight w:val="yellow"/>
                <w:lang w:val="en-CA" w:eastAsia="ko-KR"/>
              </w:rPr>
              <w:t>Max( lfnstWidth, lfnstHeight )</w:t>
            </w:r>
            <w:r w:rsidRPr="00C97269">
              <w:rPr>
                <w:noProof/>
                <w:color w:val="FF0000"/>
                <w:highlight w:val="yellow"/>
                <w:lang w:val="en-CA" w:eastAsia="ko-KR"/>
              </w:rPr>
              <w:t xml:space="preserve">  </w:t>
            </w:r>
            <w:r w:rsidRPr="00C97269">
              <w:rPr>
                <w:color w:val="FF0000"/>
                <w:kern w:val="2"/>
                <w:highlight w:val="yellow"/>
                <w:lang w:val="en-CA" w:eastAsia="ko-KR"/>
              </w:rPr>
              <w:t>&lt;=</w:t>
            </w:r>
            <w:r w:rsidRPr="00C97269">
              <w:rPr>
                <w:noProof/>
                <w:color w:val="FF0000"/>
                <w:highlight w:val="yellow"/>
                <w:lang w:val="en-CA" w:eastAsia="ko-KR"/>
              </w:rPr>
              <w:t xml:space="preserve">  </w:t>
            </w:r>
            <w:r w:rsidRPr="00C97269">
              <w:rPr>
                <w:color w:val="FF0000"/>
                <w:kern w:val="2"/>
                <w:highlight w:val="yellow"/>
                <w:lang w:val="en-CA" w:eastAsia="ko-KR"/>
              </w:rPr>
              <w:t>64  &amp;&amp;</w:t>
            </w:r>
            <w:r w:rsidRPr="00C97269">
              <w:rPr>
                <w:rFonts w:eastAsia="Batang"/>
                <w:bCs/>
                <w:noProof/>
                <w:color w:val="FF0000"/>
                <w:kern w:val="2"/>
                <w:highlight w:val="yellow"/>
                <w:lang w:val="en-CA"/>
              </w:rPr>
              <w:t xml:space="preserve">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t xml:space="preserve">!( </w:t>
            </w:r>
            <w:r w:rsidRPr="00C97269">
              <w:rPr>
                <w:noProof/>
                <w:color w:val="FF0000"/>
                <w:highlight w:val="yellow"/>
                <w:lang w:val="en-CA"/>
              </w:rPr>
              <w:t>lastScanPos</w:t>
            </w:r>
            <w:r w:rsidRPr="00C97269">
              <w:rPr>
                <w:color w:val="FF0000"/>
                <w:kern w:val="2"/>
                <w:highlight w:val="yellow"/>
                <w:lang w:val="en-CA" w:eastAsia="ko-KR"/>
              </w:rPr>
              <w:t xml:space="preserve">  &gt;=  8  &amp;&amp;  </w:t>
            </w:r>
            <w:r w:rsidRPr="00C97269">
              <w:rPr>
                <w:noProof/>
                <w:color w:val="FF0000"/>
                <w:highlight w:val="yellow"/>
                <w:lang w:val="en-CA"/>
              </w:rPr>
              <w:t>lastScanPos</w:t>
            </w:r>
            <w:r w:rsidRPr="00C97269">
              <w:rPr>
                <w:color w:val="FF0000"/>
                <w:kern w:val="2"/>
                <w:highlight w:val="yellow"/>
                <w:lang w:val="en-CA" w:eastAsia="ko-KR"/>
              </w:rPr>
              <w:t xml:space="preserve">  &lt;  48</w:t>
            </w:r>
            <w:r w:rsidRPr="00C97269">
              <w:rPr>
                <w:rFonts w:eastAsia="Batang"/>
                <w:bCs/>
                <w:noProof/>
                <w:color w:val="FF0000"/>
                <w:kern w:val="2"/>
                <w:highlight w:val="yellow"/>
                <w:lang w:val="en-CA"/>
              </w:rPr>
              <w:t xml:space="preserve">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color w:val="FF0000"/>
                <w:kern w:val="2"/>
                <w:highlight w:val="yellow"/>
                <w:lang w:val="en-CA" w:eastAsia="ko-KR"/>
              </w:rPr>
              <w:t>(</w:t>
            </w:r>
            <w:r w:rsidRPr="00C97269">
              <w:rPr>
                <w:noProof/>
                <w:color w:val="FF0000"/>
                <w:highlight w:val="yellow"/>
                <w:lang w:val="en-CA"/>
              </w:rPr>
              <w:t xml:space="preserve"> ( lfnstWidth</w:t>
            </w:r>
            <w:r w:rsidRPr="00C97269">
              <w:rPr>
                <w:noProof/>
                <w:color w:val="FF0000"/>
                <w:highlight w:val="yellow"/>
                <w:lang w:val="en-CA" w:eastAsia="ko-KR"/>
              </w:rPr>
              <w:t> = = 4</w:t>
            </w:r>
            <w:r w:rsidRPr="00C97269">
              <w:rPr>
                <w:noProof/>
                <w:color w:val="FF0000"/>
                <w:highlight w:val="yellow"/>
                <w:lang w:val="en-CA"/>
              </w:rPr>
              <w:t xml:space="preserve">  &amp;&amp;  lfnstHeight</w:t>
            </w:r>
            <w:r w:rsidRPr="00C97269">
              <w:rPr>
                <w:noProof/>
                <w:color w:val="FF0000"/>
                <w:highlight w:val="yellow"/>
                <w:lang w:val="en-CA" w:eastAsia="ko-KR"/>
              </w:rPr>
              <w:t> = = 4</w:t>
            </w:r>
            <w:r w:rsidRPr="00C97269">
              <w:rPr>
                <w:noProof/>
                <w:color w:val="FF0000"/>
                <w:highlight w:val="yellow"/>
                <w:lang w:val="en-CA"/>
              </w:rPr>
              <w:t>)  | |  </w:t>
            </w:r>
            <w:r w:rsidRPr="00C97269">
              <w:rPr>
                <w:rFonts w:eastAsia="Batang"/>
                <w:bCs/>
                <w:noProof/>
                <w:color w:val="FF0000"/>
                <w:kern w:val="2"/>
                <w:highlight w:val="yellow"/>
                <w:lang w:val="en-CA"/>
              </w:rPr>
              <w:t xml:space="preserve">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 lfnstWidth</w:t>
            </w:r>
            <w:r w:rsidRPr="00C97269">
              <w:rPr>
                <w:noProof/>
                <w:color w:val="FF0000"/>
                <w:highlight w:val="yellow"/>
                <w:lang w:val="en-CA" w:eastAsia="ko-KR"/>
              </w:rPr>
              <w:t> = = 8</w:t>
            </w:r>
            <w:r w:rsidRPr="00C97269">
              <w:rPr>
                <w:noProof/>
                <w:color w:val="FF0000"/>
                <w:highlight w:val="yellow"/>
                <w:lang w:val="en-CA"/>
              </w:rPr>
              <w:t xml:space="preserve">  &amp;&amp;  lfnstHeight</w:t>
            </w:r>
            <w:r w:rsidRPr="00C97269">
              <w:rPr>
                <w:noProof/>
                <w:color w:val="FF0000"/>
                <w:highlight w:val="yellow"/>
                <w:lang w:val="en-CA" w:eastAsia="ko-KR"/>
              </w:rPr>
              <w:t> = = 8</w:t>
            </w:r>
            <w:r w:rsidRPr="00C97269">
              <w:rPr>
                <w:noProof/>
                <w:color w:val="FF0000"/>
                <w:highlight w:val="yellow"/>
                <w:lang w:val="en-CA"/>
              </w:rPr>
              <w:t xml:space="preserve">) </w:t>
            </w:r>
            <w:r w:rsidRPr="00C97269">
              <w:rPr>
                <w:rFonts w:eastAsia="Batang"/>
                <w:bCs/>
                <w:noProof/>
                <w:color w:val="FF0000"/>
                <w:kern w:val="2"/>
                <w:highlight w:val="yellow"/>
                <w:lang w:val="en-CA"/>
              </w:rPr>
              <w:t xml:space="preserve">) )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t>!</w:t>
            </w:r>
            <w:r w:rsidRPr="00C97269">
              <w:rPr>
                <w:noProof/>
                <w:color w:val="FF0000"/>
                <w:highlight w:val="yellow"/>
                <w:lang w:val="en-CA"/>
              </w:rPr>
              <w:t>( coded_sub_block_flag[ 0 ][ 1 ]</w:t>
            </w:r>
            <w:r w:rsidRPr="00C97269">
              <w:rPr>
                <w:noProof/>
                <w:color w:val="FF0000"/>
                <w:highlight w:val="yellow"/>
                <w:lang w:val="en-CA" w:eastAsia="ko-KR"/>
              </w:rPr>
              <w:t> = = 1</w:t>
            </w:r>
            <w:r w:rsidRPr="00C97269">
              <w:rPr>
                <w:noProof/>
                <w:color w:val="FF0000"/>
                <w:highlight w:val="yellow"/>
                <w:lang w:val="en-CA"/>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coded_sub_block_flag[ 1 ][ 0 ]</w:t>
            </w:r>
            <w:r w:rsidRPr="00C97269">
              <w:rPr>
                <w:noProof/>
                <w:color w:val="FF0000"/>
                <w:highlight w:val="yellow"/>
                <w:lang w:val="en-CA" w:eastAsia="ko-KR"/>
              </w:rPr>
              <w:t> = = 1</w:t>
            </w:r>
            <w:r w:rsidRPr="00C97269">
              <w:rPr>
                <w:noProof/>
                <w:color w:val="FF0000"/>
                <w:highlight w:val="yellow"/>
                <w:lang w:val="en-CA"/>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 lfnstWidth</w:t>
            </w:r>
            <w:r w:rsidRPr="00C97269">
              <w:rPr>
                <w:noProof/>
                <w:color w:val="FF0000"/>
                <w:highlight w:val="yellow"/>
                <w:lang w:val="en-CA" w:eastAsia="ko-KR"/>
              </w:rPr>
              <w:t> &gt; = 8</w:t>
            </w:r>
            <w:r w:rsidRPr="00C97269">
              <w:rPr>
                <w:noProof/>
                <w:color w:val="FF0000"/>
                <w:highlight w:val="yellow"/>
                <w:lang w:val="en-CA"/>
              </w:rPr>
              <w:t xml:space="preserve">  &amp;&amp;  lfnstHeight</w:t>
            </w:r>
            <w:r w:rsidRPr="00C97269">
              <w:rPr>
                <w:noProof/>
                <w:color w:val="FF0000"/>
                <w:highlight w:val="yellow"/>
                <w:lang w:val="en-CA" w:eastAsia="ko-KR"/>
              </w:rPr>
              <w:t> &gt; = 8</w:t>
            </w:r>
            <w:r w:rsidRPr="00C97269">
              <w:rPr>
                <w:noProof/>
                <w:color w:val="FF0000"/>
                <w:highlight w:val="yellow"/>
                <w:lang w:val="en-CA"/>
              </w:rPr>
              <w:t xml:space="preserve">) </w:t>
            </w:r>
            <w:r w:rsidRPr="00C97269">
              <w:rPr>
                <w:rFonts w:eastAsia="Batang"/>
                <w:bCs/>
                <w:noProof/>
                <w:color w:val="FF0000"/>
                <w:kern w:val="2"/>
                <w:highlight w:val="yellow"/>
                <w:lang w:val="en-CA"/>
              </w:rPr>
              <w:t xml:space="preserve">)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00E95066">
              <w:rPr>
                <w:noProof/>
                <w:color w:val="FF0000"/>
                <w:highlight w:val="yellow"/>
                <w:lang w:val="en-CA" w:eastAsia="ko-KR"/>
              </w:rPr>
              <w:t>(</w:t>
            </w:r>
            <w:r w:rsidR="00E95066" w:rsidRPr="00C97269">
              <w:rPr>
                <w:color w:val="FF0000"/>
                <w:kern w:val="2"/>
                <w:highlight w:val="yellow"/>
                <w:lang w:val="en-CA" w:eastAsia="ko-KR"/>
              </w:rPr>
              <w:t xml:space="preserve"> </w:t>
            </w:r>
            <w:r w:rsidR="00E95066" w:rsidRPr="00C97269">
              <w:rPr>
                <w:noProof/>
                <w:color w:val="FF0000"/>
                <w:highlight w:val="yellow"/>
                <w:lang w:val="en-CA" w:eastAsia="ko-KR"/>
              </w:rPr>
              <w:t>!cbf_check = = </w:t>
            </w:r>
            <w:r w:rsidR="00E95066" w:rsidRPr="00C97269">
              <w:rPr>
                <w:color w:val="FF0000"/>
                <w:kern w:val="2"/>
                <w:highlight w:val="yellow"/>
                <w:lang w:val="en-CA" w:eastAsia="ko-KR"/>
              </w:rPr>
              <w:t>0</w:t>
            </w:r>
            <w:r w:rsidR="00E95066" w:rsidRPr="00E95066">
              <w:rPr>
                <w:color w:val="FF0000"/>
                <w:kern w:val="2"/>
                <w:highlight w:val="yellow"/>
                <w:lang w:val="en-CA" w:eastAsia="ko-KR"/>
              </w:rPr>
              <w:t xml:space="preserve">  &amp;&amp;</w:t>
            </w:r>
            <w:r w:rsidR="00E95066" w:rsidRPr="00292D46">
              <w:rPr>
                <w:color w:val="FF0000"/>
                <w:kern w:val="2"/>
                <w:highlight w:val="yellow"/>
                <w:lang w:val="en-CA" w:eastAsia="ko-KR"/>
              </w:rPr>
              <w:t xml:space="preserve"> </w:t>
            </w:r>
            <w:r w:rsidR="00E95066" w:rsidRPr="00292D46">
              <w:rPr>
                <w:kern w:val="2"/>
                <w:highlight w:val="yellow"/>
                <w:lang w:val="en-CA" w:eastAsia="ko-KR"/>
              </w:rPr>
              <w:t xml:space="preserve"> </w:t>
            </w:r>
            <w:r w:rsidRPr="00E95066">
              <w:rPr>
                <w:noProof/>
                <w:color w:val="FF0000"/>
                <w:highlight w:val="yellow"/>
                <w:lang w:val="en-CA"/>
              </w:rPr>
              <w:t>la</w:t>
            </w:r>
            <w:r w:rsidRPr="00C97269">
              <w:rPr>
                <w:noProof/>
                <w:color w:val="FF0000"/>
                <w:highlight w:val="yellow"/>
                <w:lang w:val="en-CA"/>
              </w:rPr>
              <w:t>stScanPos_check</w:t>
            </w:r>
            <w:r w:rsidRPr="00C97269">
              <w:rPr>
                <w:color w:val="FF0000"/>
                <w:kern w:val="2"/>
                <w:highlight w:val="yellow"/>
                <w:lang w:val="en-CA" w:eastAsia="ko-KR"/>
              </w:rPr>
              <w:t xml:space="preserve">  &gt;  0 </w:t>
            </w:r>
            <w:r w:rsidR="00E95066">
              <w:rPr>
                <w:color w:val="FF0000"/>
                <w:kern w:val="2"/>
                <w:highlight w:val="yellow"/>
                <w:lang w:val="en-CA" w:eastAsia="ko-KR"/>
              </w:rPr>
              <w:t xml:space="preserve">) </w:t>
            </w:r>
            <w:r w:rsidRPr="00C97269">
              <w:rPr>
                <w:color w:val="FF0000"/>
                <w:kern w:val="2"/>
                <w:highlight w:val="yellow"/>
                <w:lang w:val="en-CA" w:eastAsia="ko-KR"/>
              </w:rPr>
              <w:t xml:space="preserve"> &amp;&amp;</w:t>
            </w:r>
            <w:r w:rsidR="00E95066">
              <w:rPr>
                <w:color w:val="FF0000"/>
                <w:kern w:val="2"/>
                <w:highlight w:val="yellow"/>
                <w:lang w:val="en-CA" w:eastAsia="ko-KR"/>
              </w:rPr>
              <w:t xml:space="preserve">  </w:t>
            </w:r>
            <w:r w:rsidR="00127420">
              <w:rPr>
                <w:kern w:val="2"/>
                <w:lang w:val="en-CA" w:eastAsia="ko-KR"/>
              </w:rPr>
              <w:br/>
            </w:r>
            <w:r w:rsidR="003A07E1" w:rsidRPr="00C97269">
              <w:rPr>
                <w:noProof/>
                <w:color w:val="FF0000"/>
                <w:highlight w:val="yellow"/>
                <w:lang w:val="en-CA"/>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Pr="00B42AFD">
              <w:rPr>
                <w:kern w:val="2"/>
                <w:lang w:val="en-CA" w:eastAsia="ko-KR"/>
              </w:rPr>
              <w:t>)</w:t>
            </w:r>
            <w:r>
              <w:rPr>
                <w:kern w:val="2"/>
                <w:lang w:val="en-CA" w:eastAsia="ko-KR"/>
              </w:rPr>
              <w:t xml:space="preserve"> </w:t>
            </w:r>
            <w:r w:rsidRPr="00B42AFD">
              <w:rPr>
                <w:kern w:val="2"/>
                <w:lang w:val="en-CA" w:eastAsia="ko-KR"/>
              </w:rPr>
              <w:t>{</w:t>
            </w:r>
          </w:p>
        </w:tc>
        <w:tc>
          <w:tcPr>
            <w:tcW w:w="1134" w:type="dxa"/>
          </w:tcPr>
          <w:p w14:paraId="14D53DE9" w14:textId="77777777" w:rsidR="00687632" w:rsidRPr="00DE0F0E" w:rsidRDefault="00687632" w:rsidP="00687632">
            <w:pPr>
              <w:pStyle w:val="tablesyntax"/>
              <w:spacing w:before="20" w:after="40"/>
              <w:contextualSpacing/>
              <w:jc w:val="center"/>
              <w:rPr>
                <w:noProof/>
                <w:lang w:val="en-CA"/>
              </w:rPr>
            </w:pPr>
          </w:p>
        </w:tc>
      </w:tr>
      <w:tr w:rsidR="00687632" w:rsidRPr="00DE0F0E" w14:paraId="7613F132" w14:textId="77777777" w:rsidTr="00687632">
        <w:trPr>
          <w:cantSplit/>
          <w:trHeight w:val="198"/>
          <w:jc w:val="center"/>
        </w:trPr>
        <w:tc>
          <w:tcPr>
            <w:tcW w:w="8217" w:type="dxa"/>
          </w:tcPr>
          <w:p w14:paraId="5C7DDCF2" w14:textId="77777777" w:rsidR="00687632" w:rsidRPr="0087029F" w:rsidRDefault="00687632" w:rsidP="00687632">
            <w:pPr>
              <w:pStyle w:val="tablesyntax"/>
              <w:spacing w:before="20" w:after="40"/>
              <w:contextualSpacing/>
              <w:rPr>
                <w:strike/>
                <w:noProof/>
                <w:lang w:val="en-CA"/>
              </w:rPr>
            </w:pPr>
            <w:r w:rsidRPr="0087029F">
              <w:rPr>
                <w:strike/>
                <w:noProof/>
                <w:lang w:val="en-CA"/>
              </w:rPr>
              <w:tab/>
            </w:r>
            <w:r w:rsidRPr="0087029F">
              <w:rPr>
                <w:strike/>
                <w:noProof/>
                <w:lang w:val="en-CA" w:eastAsia="ko-KR"/>
              </w:rPr>
              <w:tab/>
            </w:r>
            <w:r w:rsidRPr="0087029F">
              <w:rPr>
                <w:strike/>
                <w:noProof/>
                <w:lang w:val="en-CA" w:eastAsia="ko-KR"/>
              </w:rPr>
              <w:tab/>
            </w:r>
            <w:r w:rsidRPr="0087029F">
              <w:rPr>
                <w:strike/>
                <w:noProof/>
                <w:lang w:val="en-CA" w:eastAsia="ko-KR"/>
              </w:rPr>
              <w:tab/>
            </w:r>
            <w:r w:rsidRPr="0087029F">
              <w:rPr>
                <w:strike/>
                <w:kern w:val="2"/>
                <w:highlight w:val="yellow"/>
                <w:lang w:val="en-CA" w:eastAsia="ko-KR"/>
              </w:rPr>
              <w:t>if( ( numSigCoeff &gt; ( ( treeType  =</w:t>
            </w:r>
            <w:r w:rsidRPr="0087029F">
              <w:rPr>
                <w:strike/>
                <w:kern w:val="2"/>
                <w:highlight w:val="yellow"/>
                <w:lang w:val="en-CA"/>
              </w:rPr>
              <w:t> </w:t>
            </w:r>
            <w:r w:rsidRPr="0087029F">
              <w:rPr>
                <w:strike/>
                <w:kern w:val="2"/>
                <w:highlight w:val="yellow"/>
                <w:lang w:val="en-CA" w:eastAsia="ko-KR"/>
              </w:rPr>
              <w:t>=  SINGLE_TREE ) </w:t>
            </w:r>
            <w:r w:rsidRPr="0087029F">
              <w:rPr>
                <w:strike/>
                <w:kern w:val="2"/>
                <w:highlight w:val="yellow"/>
                <w:lang w:val="en-CA"/>
              </w:rPr>
              <w:t> </w:t>
            </w:r>
            <w:r w:rsidRPr="0087029F">
              <w:rPr>
                <w:strike/>
                <w:kern w:val="2"/>
                <w:highlight w:val="yellow"/>
                <w:lang w:val="en-CA" w:eastAsia="ko-KR"/>
              </w:rPr>
              <w:t>?</w:t>
            </w:r>
            <w:r w:rsidRPr="0087029F">
              <w:rPr>
                <w:strike/>
                <w:kern w:val="2"/>
                <w:highlight w:val="yellow"/>
                <w:lang w:val="en-CA"/>
              </w:rPr>
              <w:t>  </w:t>
            </w:r>
            <w:r w:rsidRPr="0087029F">
              <w:rPr>
                <w:strike/>
                <w:kern w:val="2"/>
                <w:highlight w:val="yellow"/>
                <w:lang w:val="en-CA" w:eastAsia="ko-KR"/>
              </w:rPr>
              <w:t>2</w:t>
            </w:r>
            <w:r w:rsidRPr="0087029F">
              <w:rPr>
                <w:strike/>
                <w:kern w:val="2"/>
                <w:highlight w:val="yellow"/>
                <w:lang w:val="en-CA"/>
              </w:rPr>
              <w:t>  </w:t>
            </w:r>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xml:space="preserve">1 ) )  &amp;&amp;  </w:t>
            </w:r>
            <w:r w:rsidRPr="0087029F">
              <w:rPr>
                <w:strike/>
                <w:kern w:val="2"/>
                <w:highlight w:val="yellow"/>
                <w:lang w:val="en-CA" w:eastAsia="ko-KR"/>
              </w:rPr>
              <w:br/>
            </w:r>
            <w:r w:rsidRPr="0087029F">
              <w:rPr>
                <w:strike/>
                <w:noProof/>
                <w:highlight w:val="yellow"/>
                <w:lang w:val="en-CA"/>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rPr>
              <w:tab/>
              <w:t xml:space="preserve"> </w:t>
            </w:r>
            <w:r w:rsidRPr="0087029F">
              <w:rPr>
                <w:rFonts w:eastAsiaTheme="minorEastAsia"/>
                <w:strike/>
                <w:color w:val="000000" w:themeColor="text1"/>
                <w:kern w:val="2"/>
                <w:highlight w:val="yellow"/>
                <w:lang w:val="en-CA" w:eastAsia="ko-KR"/>
              </w:rPr>
              <w:t>numZeroOutSigCoeff  =</w:t>
            </w:r>
            <w:r w:rsidRPr="0087029F">
              <w:rPr>
                <w:strike/>
                <w:kern w:val="2"/>
                <w:highlight w:val="yellow"/>
                <w:lang w:val="en-CA"/>
              </w:rPr>
              <w:t> </w:t>
            </w:r>
            <w:r w:rsidRPr="0087029F">
              <w:rPr>
                <w:rFonts w:eastAsiaTheme="minorEastAsia"/>
                <w:strike/>
                <w:color w:val="000000" w:themeColor="text1"/>
                <w:kern w:val="2"/>
                <w:highlight w:val="yellow"/>
                <w:lang w:val="en-CA" w:eastAsia="ko-KR"/>
              </w:rPr>
              <w:t>=  0</w:t>
            </w:r>
            <w:r w:rsidRPr="0087029F">
              <w:rPr>
                <w:strike/>
                <w:kern w:val="2"/>
                <w:highlight w:val="yellow"/>
                <w:lang w:val="en-CA" w:eastAsia="ko-KR"/>
              </w:rPr>
              <w:t xml:space="preserve"> )</w:t>
            </w:r>
          </w:p>
        </w:tc>
        <w:tc>
          <w:tcPr>
            <w:tcW w:w="1134" w:type="dxa"/>
          </w:tcPr>
          <w:p w14:paraId="639213F1"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2903664" w14:textId="77777777" w:rsidTr="00687632">
        <w:trPr>
          <w:cantSplit/>
          <w:trHeight w:val="198"/>
          <w:jc w:val="center"/>
        </w:trPr>
        <w:tc>
          <w:tcPr>
            <w:tcW w:w="8217" w:type="dxa"/>
          </w:tcPr>
          <w:p w14:paraId="7618F389"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B42AFD">
              <w:rPr>
                <w:b/>
                <w:kern w:val="2"/>
                <w:lang w:val="en-CA" w:eastAsia="ko-KR"/>
              </w:rPr>
              <w:t>lfnst_idx</w:t>
            </w:r>
            <w:r>
              <w:rPr>
                <w:kern w:val="2"/>
                <w:lang w:val="en-CA" w:eastAsia="ko-KR"/>
              </w:rPr>
              <w:t>[ x0 ][ y0 </w:t>
            </w:r>
            <w:r w:rsidRPr="00B42AFD">
              <w:rPr>
                <w:kern w:val="2"/>
                <w:lang w:val="en-CA" w:eastAsia="ko-KR"/>
              </w:rPr>
              <w:t>]</w:t>
            </w:r>
          </w:p>
        </w:tc>
        <w:tc>
          <w:tcPr>
            <w:tcW w:w="1134" w:type="dxa"/>
          </w:tcPr>
          <w:p w14:paraId="3643D006" w14:textId="77777777" w:rsidR="00687632" w:rsidRPr="00DE0F0E" w:rsidRDefault="00687632" w:rsidP="00687632">
            <w:pPr>
              <w:pStyle w:val="tablesyntax"/>
              <w:spacing w:before="20" w:after="40"/>
              <w:contextualSpacing/>
              <w:jc w:val="center"/>
              <w:rPr>
                <w:noProof/>
                <w:lang w:val="en-CA"/>
              </w:rPr>
            </w:pPr>
            <w:r w:rsidRPr="00B42AFD">
              <w:rPr>
                <w:noProof/>
                <w:kern w:val="2"/>
                <w:lang w:val="en-CA"/>
              </w:rPr>
              <w:t>ae(v)</w:t>
            </w:r>
          </w:p>
        </w:tc>
      </w:tr>
      <w:tr w:rsidR="00687632" w:rsidRPr="00DE0F0E" w14:paraId="3FE94274" w14:textId="77777777" w:rsidTr="00687632">
        <w:trPr>
          <w:cantSplit/>
          <w:trHeight w:val="198"/>
          <w:jc w:val="center"/>
        </w:trPr>
        <w:tc>
          <w:tcPr>
            <w:tcW w:w="8217" w:type="dxa"/>
          </w:tcPr>
          <w:p w14:paraId="791AD8AB" w14:textId="1D113026"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34" w:type="dxa"/>
          </w:tcPr>
          <w:p w14:paraId="15F700E0" w14:textId="77777777" w:rsidR="00687632" w:rsidRPr="00B42AFD" w:rsidRDefault="00687632" w:rsidP="00687632">
            <w:pPr>
              <w:pStyle w:val="tablesyntax"/>
              <w:spacing w:before="20" w:after="40"/>
              <w:contextualSpacing/>
              <w:jc w:val="center"/>
              <w:rPr>
                <w:noProof/>
                <w:kern w:val="2"/>
                <w:lang w:val="en-CA"/>
              </w:rPr>
            </w:pPr>
          </w:p>
        </w:tc>
      </w:tr>
      <w:tr w:rsidR="00405A43" w:rsidRPr="00DE0F0E" w14:paraId="4244ED0A" w14:textId="77777777" w:rsidTr="00687632">
        <w:trPr>
          <w:cantSplit/>
          <w:trHeight w:val="198"/>
          <w:jc w:val="center"/>
        </w:trPr>
        <w:tc>
          <w:tcPr>
            <w:tcW w:w="8217" w:type="dxa"/>
          </w:tcPr>
          <w:p w14:paraId="7B892E93" w14:textId="160CAE29" w:rsidR="00405A43" w:rsidRPr="00DE0F0E" w:rsidRDefault="00F043E5" w:rsidP="00687632">
            <w:pPr>
              <w:pStyle w:val="tablesyntax"/>
              <w:spacing w:before="20" w:after="40"/>
              <w:contextualSpacing/>
              <w:rPr>
                <w:noProof/>
                <w:lang w:val="en-CA"/>
              </w:rPr>
            </w:pPr>
            <w:r>
              <w:rPr>
                <w:rFonts w:eastAsia="游明朝"/>
                <w:noProof/>
                <w:color w:val="000000" w:themeColor="text1"/>
                <w:lang w:val="en-CA"/>
              </w:rPr>
              <w:t>…</w:t>
            </w:r>
          </w:p>
        </w:tc>
        <w:tc>
          <w:tcPr>
            <w:tcW w:w="1134" w:type="dxa"/>
          </w:tcPr>
          <w:p w14:paraId="58CCC240" w14:textId="77777777" w:rsidR="00405A43" w:rsidRPr="00B42AFD" w:rsidRDefault="00405A43" w:rsidP="00687632">
            <w:pPr>
              <w:pStyle w:val="tablesyntax"/>
              <w:spacing w:before="20" w:after="40"/>
              <w:contextualSpacing/>
              <w:jc w:val="center"/>
              <w:rPr>
                <w:noProof/>
                <w:kern w:val="2"/>
                <w:lang w:val="en-CA"/>
              </w:rPr>
            </w:pPr>
          </w:p>
        </w:tc>
      </w:tr>
    </w:tbl>
    <w:p w14:paraId="263D893A" w14:textId="62CC3F52" w:rsidR="00CB13C8" w:rsidRDefault="00CB13C8" w:rsidP="00CB13C8">
      <w:pPr>
        <w:pStyle w:val="ad"/>
        <w:keepNext/>
        <w:jc w:val="center"/>
      </w:pPr>
      <w:bookmarkStart w:id="4" w:name="_Ref12337877"/>
      <w:r>
        <w:t xml:space="preserve">Table </w:t>
      </w:r>
      <w:r w:rsidR="00D123F0">
        <w:rPr>
          <w:noProof/>
        </w:rPr>
        <w:fldChar w:fldCharType="begin"/>
      </w:r>
      <w:r w:rsidR="00D123F0">
        <w:rPr>
          <w:noProof/>
        </w:rPr>
        <w:instrText xml:space="preserve"> SEQ Table \* ARABIC </w:instrText>
      </w:r>
      <w:r w:rsidR="00D123F0">
        <w:rPr>
          <w:noProof/>
        </w:rPr>
        <w:fldChar w:fldCharType="separate"/>
      </w:r>
      <w:r>
        <w:rPr>
          <w:noProof/>
        </w:rPr>
        <w:t>2</w:t>
      </w:r>
      <w:r w:rsidR="00D123F0">
        <w:rPr>
          <w:noProof/>
        </w:rPr>
        <w:fldChar w:fldCharType="end"/>
      </w:r>
      <w:r>
        <w:t xml:space="preserve"> The LFNST relevant part </w:t>
      </w:r>
      <w:r w:rsidR="00620EB8">
        <w:t>of transform unit</w:t>
      </w:r>
      <w:r>
        <w:t xml:space="preserve"> syntax table </w:t>
      </w:r>
      <w:r w:rsidR="00620EB8">
        <w:t>in</w:t>
      </w:r>
      <w:r>
        <w:t xml:space="preserve"> VVC WD5</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B13C8" w:rsidRPr="00DE0F0E" w14:paraId="59C0DC11" w14:textId="77777777" w:rsidTr="00CB13C8">
        <w:trPr>
          <w:cantSplit/>
          <w:jc w:val="center"/>
        </w:trPr>
        <w:tc>
          <w:tcPr>
            <w:tcW w:w="8352" w:type="dxa"/>
          </w:tcPr>
          <w:p w14:paraId="4DE3D6F4" w14:textId="77777777" w:rsidR="00CB13C8" w:rsidRPr="00DE0F0E" w:rsidRDefault="00CB13C8" w:rsidP="005D3DA7">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52" w:type="dxa"/>
          </w:tcPr>
          <w:p w14:paraId="38BA2F99" w14:textId="77777777" w:rsidR="00CB13C8" w:rsidRPr="00DE0F0E" w:rsidRDefault="00CB13C8" w:rsidP="005D3DA7">
            <w:pPr>
              <w:pStyle w:val="tableheading"/>
              <w:spacing w:before="20" w:after="20"/>
              <w:rPr>
                <w:noProof/>
                <w:lang w:val="en-CA"/>
              </w:rPr>
            </w:pPr>
            <w:r w:rsidRPr="00DE0F0E">
              <w:rPr>
                <w:noProof/>
                <w:lang w:val="en-CA"/>
              </w:rPr>
              <w:t>Descriptor</w:t>
            </w:r>
          </w:p>
        </w:tc>
      </w:tr>
      <w:tr w:rsidR="00CB13C8" w:rsidRPr="00DE0F0E" w14:paraId="2128C42C" w14:textId="77777777" w:rsidTr="00CB13C8">
        <w:trPr>
          <w:cantSplit/>
          <w:jc w:val="center"/>
        </w:trPr>
        <w:tc>
          <w:tcPr>
            <w:tcW w:w="8352" w:type="dxa"/>
          </w:tcPr>
          <w:p w14:paraId="56C7700F" w14:textId="77777777" w:rsidR="00CB13C8" w:rsidRPr="00DE0F0E" w:rsidRDefault="00CB13C8" w:rsidP="005D3DA7">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3C22E144"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F04A031" w14:textId="77777777" w:rsidTr="00CB13C8">
        <w:trPr>
          <w:cantSplit/>
          <w:jc w:val="center"/>
        </w:trPr>
        <w:tc>
          <w:tcPr>
            <w:tcW w:w="8352" w:type="dxa"/>
          </w:tcPr>
          <w:p w14:paraId="33FA96FD" w14:textId="77777777" w:rsidR="00CB13C8" w:rsidRPr="00DE0F0E" w:rsidRDefault="00CB13C8" w:rsidP="005D3DA7">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2F7F3AEF"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5780ADDE" w14:textId="77777777" w:rsidTr="00CB13C8">
        <w:trPr>
          <w:cantSplit/>
          <w:jc w:val="center"/>
        </w:trPr>
        <w:tc>
          <w:tcPr>
            <w:tcW w:w="8352" w:type="dxa"/>
          </w:tcPr>
          <w:p w14:paraId="2F824893" w14:textId="77777777" w:rsidR="00CB13C8" w:rsidRPr="00DE0F0E" w:rsidRDefault="00CB13C8" w:rsidP="005D3DA7">
            <w:pPr>
              <w:pStyle w:val="tablesyntax"/>
              <w:spacing w:before="20" w:after="20"/>
              <w:rPr>
                <w:b/>
                <w:noProof/>
                <w:lang w:val="en-CA"/>
              </w:rPr>
            </w:pPr>
            <w:r w:rsidRPr="00DE0F0E">
              <w:rPr>
                <w:noProof/>
                <w:lang w:val="en-CA"/>
              </w:rPr>
              <w:lastRenderedPageBreak/>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42701E6"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CB13C8" w:rsidRPr="00DE0F0E" w14:paraId="76185A4D" w14:textId="77777777" w:rsidTr="00CB13C8">
        <w:trPr>
          <w:cantSplit/>
          <w:jc w:val="center"/>
        </w:trPr>
        <w:tc>
          <w:tcPr>
            <w:tcW w:w="8352" w:type="dxa"/>
          </w:tcPr>
          <w:p w14:paraId="7E9B0B44"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1D0C25F1"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3E6726" w:rsidRPr="003E6726" w14:paraId="17C0F8B6" w14:textId="77777777" w:rsidTr="00CB13C8">
        <w:trPr>
          <w:cantSplit/>
          <w:jc w:val="center"/>
        </w:trPr>
        <w:tc>
          <w:tcPr>
            <w:tcW w:w="8352" w:type="dxa"/>
          </w:tcPr>
          <w:p w14:paraId="543AD965" w14:textId="0BC6536B"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tu_cbf_cb</w:t>
            </w:r>
            <w:r w:rsidR="00766B2F" w:rsidRPr="008E4492">
              <w:rPr>
                <w:noProof/>
                <w:color w:val="FF0000"/>
                <w:highlight w:val="yellow"/>
                <w:lang w:val="en-CA"/>
              </w:rPr>
              <w:t> | | </w:t>
            </w:r>
            <w:r w:rsidRPr="008E4492">
              <w:rPr>
                <w:noProof/>
                <w:color w:val="FF0000"/>
                <w:highlight w:val="yellow"/>
                <w:lang w:val="en-CA"/>
              </w:rPr>
              <w:t>tu_cbf_cr)</w:t>
            </w:r>
          </w:p>
        </w:tc>
        <w:tc>
          <w:tcPr>
            <w:tcW w:w="1152" w:type="dxa"/>
          </w:tcPr>
          <w:p w14:paraId="70B2D5CC" w14:textId="77777777" w:rsidR="003E6726" w:rsidRPr="00DE0F0E" w:rsidRDefault="003E6726" w:rsidP="005D3DA7">
            <w:pPr>
              <w:pStyle w:val="tableheading"/>
              <w:keepNext w:val="0"/>
              <w:spacing w:before="20" w:after="20"/>
              <w:jc w:val="center"/>
              <w:rPr>
                <w:b w:val="0"/>
                <w:noProof/>
                <w:lang w:val="en-CA"/>
              </w:rPr>
            </w:pPr>
          </w:p>
        </w:tc>
      </w:tr>
      <w:tr w:rsidR="003E6726" w:rsidRPr="003E6726" w14:paraId="34981979" w14:textId="77777777" w:rsidTr="00CB13C8">
        <w:trPr>
          <w:cantSplit/>
          <w:jc w:val="center"/>
        </w:trPr>
        <w:tc>
          <w:tcPr>
            <w:tcW w:w="8352" w:type="dxa"/>
          </w:tcPr>
          <w:p w14:paraId="5D3AC287" w14:textId="0E8BADA5"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3245A357" w14:textId="77777777" w:rsidR="003E6726" w:rsidRPr="00DE0F0E" w:rsidRDefault="003E6726" w:rsidP="005D3DA7">
            <w:pPr>
              <w:pStyle w:val="tableheading"/>
              <w:keepNext w:val="0"/>
              <w:spacing w:before="20" w:after="20"/>
              <w:jc w:val="center"/>
              <w:rPr>
                <w:b w:val="0"/>
                <w:noProof/>
                <w:lang w:val="en-CA"/>
              </w:rPr>
            </w:pPr>
          </w:p>
        </w:tc>
      </w:tr>
      <w:tr w:rsidR="00CB13C8" w:rsidRPr="00DE0F0E" w14:paraId="049C3F2E" w14:textId="77777777" w:rsidTr="00CB13C8">
        <w:trPr>
          <w:cantSplit/>
          <w:jc w:val="center"/>
        </w:trPr>
        <w:tc>
          <w:tcPr>
            <w:tcW w:w="8352" w:type="dxa"/>
          </w:tcPr>
          <w:p w14:paraId="1F4D2E51" w14:textId="77777777"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EF69418"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7B8BDFA4" w14:textId="77777777" w:rsidTr="00CB13C8">
        <w:trPr>
          <w:cantSplit/>
          <w:jc w:val="center"/>
        </w:trPr>
        <w:tc>
          <w:tcPr>
            <w:tcW w:w="8352" w:type="dxa"/>
          </w:tcPr>
          <w:p w14:paraId="79306EE5" w14:textId="77777777" w:rsidR="00CB13C8" w:rsidRPr="00DE0F0E" w:rsidRDefault="00CB13C8" w:rsidP="005D3DA7">
            <w:pPr>
              <w:pStyle w:val="tablesyntax"/>
              <w:spacing w:before="20" w:after="20"/>
              <w:rPr>
                <w:noProof/>
                <w:lang w:val="en-CA"/>
              </w:rPr>
            </w:pPr>
            <w:r w:rsidRPr="00DE0F0E">
              <w:rPr>
                <w:noProof/>
                <w:lang w:val="en-CA"/>
              </w:rPr>
              <w:tab/>
              <w:t>}</w:t>
            </w:r>
          </w:p>
        </w:tc>
        <w:tc>
          <w:tcPr>
            <w:tcW w:w="1152" w:type="dxa"/>
          </w:tcPr>
          <w:p w14:paraId="521B4751"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970C3EF" w14:textId="77777777" w:rsidTr="00CB13C8">
        <w:trPr>
          <w:cantSplit/>
          <w:jc w:val="center"/>
        </w:trPr>
        <w:tc>
          <w:tcPr>
            <w:tcW w:w="8352" w:type="dxa"/>
          </w:tcPr>
          <w:p w14:paraId="400F8207" w14:textId="77777777" w:rsidR="00CB13C8" w:rsidRPr="00DE0F0E" w:rsidRDefault="00CB13C8" w:rsidP="005D3DA7">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52" w:type="dxa"/>
          </w:tcPr>
          <w:p w14:paraId="2DFC0C4D" w14:textId="77777777" w:rsidR="00CB13C8" w:rsidRPr="00DE0F0E" w:rsidRDefault="00CB13C8" w:rsidP="005D3DA7">
            <w:pPr>
              <w:pStyle w:val="tableheading"/>
              <w:spacing w:before="20" w:after="20"/>
              <w:rPr>
                <w:noProof/>
                <w:lang w:val="en-CA"/>
              </w:rPr>
            </w:pPr>
          </w:p>
        </w:tc>
      </w:tr>
      <w:tr w:rsidR="00CB13C8" w:rsidRPr="00DE0F0E" w14:paraId="1910B5D1" w14:textId="77777777" w:rsidTr="00CB13C8">
        <w:trPr>
          <w:cantSplit/>
          <w:jc w:val="center"/>
        </w:trPr>
        <w:tc>
          <w:tcPr>
            <w:tcW w:w="8352" w:type="dxa"/>
          </w:tcPr>
          <w:p w14:paraId="3619791F" w14:textId="376E1F1C"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0A48772D" w14:textId="77777777" w:rsidR="00CB13C8" w:rsidRPr="00DE0F0E" w:rsidRDefault="00CB13C8" w:rsidP="005D3DA7">
            <w:pPr>
              <w:pStyle w:val="tableheading"/>
              <w:spacing w:before="20" w:after="20"/>
              <w:rPr>
                <w:noProof/>
                <w:lang w:val="en-CA"/>
              </w:rPr>
            </w:pPr>
          </w:p>
        </w:tc>
      </w:tr>
      <w:tr w:rsidR="00CB13C8" w:rsidRPr="00DE0F0E" w14:paraId="3C340C0E" w14:textId="77777777" w:rsidTr="00CB13C8">
        <w:trPr>
          <w:cantSplit/>
          <w:jc w:val="center"/>
        </w:trPr>
        <w:tc>
          <w:tcPr>
            <w:tcW w:w="8352" w:type="dxa"/>
          </w:tcPr>
          <w:p w14:paraId="311BDCCE" w14:textId="77777777" w:rsidR="00CB13C8" w:rsidRPr="00DE0F0E" w:rsidRDefault="00CB13C8" w:rsidP="005D3DA7">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4F2A86D"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BA39F5" w:rsidRPr="00DE0F0E" w14:paraId="12B792A6" w14:textId="77777777" w:rsidTr="00CB13C8">
        <w:trPr>
          <w:cantSplit/>
          <w:jc w:val="center"/>
        </w:trPr>
        <w:tc>
          <w:tcPr>
            <w:tcW w:w="8352" w:type="dxa"/>
          </w:tcPr>
          <w:p w14:paraId="57E7AA95" w14:textId="73139378"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w:t>
            </w:r>
            <w:r w:rsidR="002D6E7A">
              <w:rPr>
                <w:noProof/>
                <w:color w:val="FF0000"/>
                <w:highlight w:val="yellow"/>
                <w:lang w:val="en-CA"/>
              </w:rPr>
              <w:t>cbf_luma</w:t>
            </w:r>
            <w:r w:rsidRPr="008E4492">
              <w:rPr>
                <w:noProof/>
                <w:color w:val="FF0000"/>
                <w:highlight w:val="yellow"/>
                <w:lang w:val="en-CA"/>
              </w:rPr>
              <w:t>)</w:t>
            </w:r>
          </w:p>
        </w:tc>
        <w:tc>
          <w:tcPr>
            <w:tcW w:w="1152" w:type="dxa"/>
          </w:tcPr>
          <w:p w14:paraId="6D87EDB8"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7D68B15E" w14:textId="77777777" w:rsidTr="00CB13C8">
        <w:trPr>
          <w:cantSplit/>
          <w:jc w:val="center"/>
        </w:trPr>
        <w:tc>
          <w:tcPr>
            <w:tcW w:w="8352" w:type="dxa"/>
          </w:tcPr>
          <w:p w14:paraId="1D570176" w14:textId="7B8CC7A3"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2DDFCA82"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4A386B63" w14:textId="77777777" w:rsidTr="00CB13C8">
        <w:trPr>
          <w:cantSplit/>
          <w:jc w:val="center"/>
        </w:trPr>
        <w:tc>
          <w:tcPr>
            <w:tcW w:w="8352" w:type="dxa"/>
          </w:tcPr>
          <w:p w14:paraId="33BF403D"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4B10451E"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2738D8D4" w14:textId="77777777" w:rsidTr="00CB13C8">
        <w:trPr>
          <w:cantSplit/>
          <w:jc w:val="center"/>
        </w:trPr>
        <w:tc>
          <w:tcPr>
            <w:tcW w:w="8352" w:type="dxa"/>
          </w:tcPr>
          <w:p w14:paraId="717C867C"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514034DD"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6384BF4D" w14:textId="77777777" w:rsidTr="00CB13C8">
        <w:trPr>
          <w:cantSplit/>
          <w:jc w:val="center"/>
        </w:trPr>
        <w:tc>
          <w:tcPr>
            <w:tcW w:w="8352" w:type="dxa"/>
          </w:tcPr>
          <w:p w14:paraId="4AE30EFD" w14:textId="77777777" w:rsidR="00BA39F5" w:rsidRPr="00DE0F0E" w:rsidRDefault="00BA39F5" w:rsidP="00BA39F5">
            <w:pPr>
              <w:pStyle w:val="tablesyntax"/>
              <w:keepNext w:val="0"/>
              <w:spacing w:before="20" w:after="20"/>
              <w:rPr>
                <w:noProof/>
                <w:lang w:val="en-CA"/>
              </w:rPr>
            </w:pPr>
            <w:r w:rsidRPr="00DE0F0E">
              <w:rPr>
                <w:noProof/>
                <w:lang w:val="en-CA"/>
              </w:rPr>
              <w:tab/>
              <w:t>}</w:t>
            </w:r>
          </w:p>
        </w:tc>
        <w:tc>
          <w:tcPr>
            <w:tcW w:w="1152" w:type="dxa"/>
          </w:tcPr>
          <w:p w14:paraId="03C2CED0" w14:textId="77777777" w:rsidR="00BA39F5" w:rsidRPr="00DE0F0E" w:rsidRDefault="00BA39F5" w:rsidP="00BA39F5">
            <w:pPr>
              <w:pStyle w:val="tableheading"/>
              <w:keepNext w:val="0"/>
              <w:spacing w:before="20" w:after="20"/>
              <w:jc w:val="center"/>
              <w:rPr>
                <w:b w:val="0"/>
                <w:noProof/>
                <w:lang w:val="en-CA"/>
              </w:rPr>
            </w:pPr>
          </w:p>
        </w:tc>
      </w:tr>
    </w:tbl>
    <w:p w14:paraId="51838DB8" w14:textId="128345FF" w:rsidR="008A674D" w:rsidRDefault="008A674D" w:rsidP="008A674D">
      <w:pPr>
        <w:pStyle w:val="ad"/>
        <w:keepNext/>
        <w:jc w:val="center"/>
      </w:pPr>
      <w:bookmarkStart w:id="5" w:name="_Ref12381954"/>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3</w:t>
      </w:r>
      <w:r w:rsidR="00D123F0">
        <w:rPr>
          <w:noProof/>
        </w:rPr>
        <w:fldChar w:fldCharType="end"/>
      </w:r>
      <w:bookmarkEnd w:id="4"/>
      <w:bookmarkEnd w:id="5"/>
      <w:r>
        <w:t xml:space="preserve"> The LFNST relevant part </w:t>
      </w:r>
      <w:r w:rsidR="00620EB8">
        <w:t>of</w:t>
      </w:r>
      <w:r>
        <w:t xml:space="preserve"> residual coding syntax table </w:t>
      </w:r>
      <w:r w:rsidR="00620EB8">
        <w:t>in</w:t>
      </w:r>
      <w:r>
        <w:t xml:space="preserve"> VVC WD5</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134"/>
      </w:tblGrid>
      <w:tr w:rsidR="008A674D" w:rsidRPr="00DE0F0E" w14:paraId="4897ED95" w14:textId="77777777" w:rsidTr="007E6423">
        <w:trPr>
          <w:cantSplit/>
          <w:jc w:val="center"/>
        </w:trPr>
        <w:tc>
          <w:tcPr>
            <w:tcW w:w="8222" w:type="dxa"/>
          </w:tcPr>
          <w:p w14:paraId="3EE09B31"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34" w:type="dxa"/>
          </w:tcPr>
          <w:p w14:paraId="49AE8E5A" w14:textId="77777777" w:rsidR="008A674D" w:rsidRPr="00DE0F0E" w:rsidRDefault="008A674D" w:rsidP="007E6423">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8A674D" w:rsidRPr="00DE0F0E" w14:paraId="0107451E" w14:textId="77777777" w:rsidTr="007E6423">
        <w:trPr>
          <w:cantSplit/>
          <w:jc w:val="center"/>
        </w:trPr>
        <w:tc>
          <w:tcPr>
            <w:tcW w:w="8222" w:type="dxa"/>
          </w:tcPr>
          <w:p w14:paraId="078253A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&amp;&amp;  cIdx = = 0  </w:t>
            </w:r>
            <w:r w:rsidRPr="00DE0F0E">
              <w:rPr>
                <w:noProof/>
                <w:lang w:val="en-CA" w:eastAsia="zh-CN"/>
              </w:rPr>
              <w:t>&amp;&amp;  log2TbWidth &gt; 4 )</w:t>
            </w:r>
          </w:p>
        </w:tc>
        <w:tc>
          <w:tcPr>
            <w:tcW w:w="1134" w:type="dxa"/>
          </w:tcPr>
          <w:p w14:paraId="2DCF33E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7D27FF49" w14:textId="77777777" w:rsidTr="007E6423">
        <w:trPr>
          <w:cantSplit/>
          <w:jc w:val="center"/>
        </w:trPr>
        <w:tc>
          <w:tcPr>
            <w:tcW w:w="8222" w:type="dxa"/>
          </w:tcPr>
          <w:p w14:paraId="0EF350B7"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4</w:t>
            </w:r>
          </w:p>
        </w:tc>
        <w:tc>
          <w:tcPr>
            <w:tcW w:w="1134" w:type="dxa"/>
          </w:tcPr>
          <w:p w14:paraId="276C3488"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6A9E14B" w14:textId="77777777" w:rsidTr="007E6423">
        <w:trPr>
          <w:cantSplit/>
          <w:jc w:val="center"/>
        </w:trPr>
        <w:tc>
          <w:tcPr>
            <w:tcW w:w="8222" w:type="dxa"/>
          </w:tcPr>
          <w:p w14:paraId="02798CB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0C182E03"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3C31A64" w14:textId="77777777" w:rsidTr="007E6423">
        <w:trPr>
          <w:cantSplit/>
          <w:jc w:val="center"/>
        </w:trPr>
        <w:tc>
          <w:tcPr>
            <w:tcW w:w="8222" w:type="dxa"/>
          </w:tcPr>
          <w:p w14:paraId="0E34A73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Min( log2TbWidth, 5 )</w:t>
            </w:r>
          </w:p>
        </w:tc>
        <w:tc>
          <w:tcPr>
            <w:tcW w:w="1134" w:type="dxa"/>
          </w:tcPr>
          <w:p w14:paraId="14FEF32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D793B02" w14:textId="77777777" w:rsidTr="007E6423">
        <w:trPr>
          <w:cantSplit/>
          <w:jc w:val="center"/>
        </w:trPr>
        <w:tc>
          <w:tcPr>
            <w:tcW w:w="8222" w:type="dxa"/>
          </w:tcPr>
          <w:p w14:paraId="3ED829C9" w14:textId="77777777" w:rsidR="008A674D" w:rsidRPr="00DE0F0E" w:rsidRDefault="008A674D" w:rsidP="007E6423">
            <w:pPr>
              <w:pStyle w:val="tablesyntax"/>
              <w:keepNext w:val="0"/>
              <w:keepLines w:val="0"/>
              <w:spacing w:before="20" w:after="40"/>
              <w:ind w:right="-96"/>
              <w:rPr>
                <w:noProof/>
                <w:color w:val="000000" w:themeColor="text1"/>
                <w:lang w:val="en-CA"/>
              </w:rPr>
            </w:pPr>
            <w:r w:rsidRPr="00F32FD9">
              <w:tab/>
            </w:r>
            <w:r>
              <w:t>MaxCcbs = 2 * ( 1 &lt;&lt; </w:t>
            </w:r>
            <w:r w:rsidRPr="00F32FD9">
              <w:t>log2TbWidth</w:t>
            </w:r>
            <w:r>
              <w:t> ) * ( 1&lt;&lt; </w:t>
            </w:r>
            <w:r w:rsidRPr="00F32FD9">
              <w:t>log2TbHeight</w:t>
            </w:r>
            <w:r>
              <w:t> )</w:t>
            </w:r>
          </w:p>
        </w:tc>
        <w:tc>
          <w:tcPr>
            <w:tcW w:w="1134" w:type="dxa"/>
          </w:tcPr>
          <w:p w14:paraId="05C7CFBD"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C7B865A" w14:textId="77777777" w:rsidTr="007E6423">
        <w:trPr>
          <w:cantSplit/>
          <w:jc w:val="center"/>
        </w:trPr>
        <w:tc>
          <w:tcPr>
            <w:tcW w:w="8222" w:type="dxa"/>
          </w:tcPr>
          <w:p w14:paraId="0ED9A22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  &amp;&amp;  cIdx = = 0  </w:t>
            </w:r>
            <w:r w:rsidRPr="00DE0F0E">
              <w:rPr>
                <w:noProof/>
                <w:lang w:val="en-CA" w:eastAsia="zh-CN"/>
              </w:rPr>
              <w:t>&amp;&amp;  log2TbHeight &gt; 4 )</w:t>
            </w:r>
          </w:p>
        </w:tc>
        <w:tc>
          <w:tcPr>
            <w:tcW w:w="1134" w:type="dxa"/>
          </w:tcPr>
          <w:p w14:paraId="4E2E979F"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34BD086" w14:textId="77777777" w:rsidTr="007E6423">
        <w:trPr>
          <w:cantSplit/>
          <w:jc w:val="center"/>
        </w:trPr>
        <w:tc>
          <w:tcPr>
            <w:tcW w:w="8222" w:type="dxa"/>
          </w:tcPr>
          <w:p w14:paraId="59DE117F"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4</w:t>
            </w:r>
          </w:p>
        </w:tc>
        <w:tc>
          <w:tcPr>
            <w:tcW w:w="1134" w:type="dxa"/>
          </w:tcPr>
          <w:p w14:paraId="37521712"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673FAA6" w14:textId="77777777" w:rsidTr="007E6423">
        <w:trPr>
          <w:cantSplit/>
          <w:jc w:val="center"/>
        </w:trPr>
        <w:tc>
          <w:tcPr>
            <w:tcW w:w="8222" w:type="dxa"/>
          </w:tcPr>
          <w:p w14:paraId="6E8B8D5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7ABAAC61"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62DEB80" w14:textId="77777777" w:rsidTr="007E6423">
        <w:trPr>
          <w:cantSplit/>
          <w:jc w:val="center"/>
        </w:trPr>
        <w:tc>
          <w:tcPr>
            <w:tcW w:w="8222" w:type="dxa"/>
          </w:tcPr>
          <w:p w14:paraId="0A63A46D"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Min( log2TbHeight, 5 )</w:t>
            </w:r>
          </w:p>
        </w:tc>
        <w:tc>
          <w:tcPr>
            <w:tcW w:w="1134" w:type="dxa"/>
          </w:tcPr>
          <w:p w14:paraId="2BA78F37"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E028CF2" w14:textId="77777777" w:rsidTr="007E6423">
        <w:trPr>
          <w:cantSplit/>
          <w:jc w:val="center"/>
        </w:trPr>
        <w:tc>
          <w:tcPr>
            <w:tcW w:w="8222" w:type="dxa"/>
          </w:tcPr>
          <w:p w14:paraId="3AB06205" w14:textId="77777777" w:rsidR="008A674D" w:rsidRPr="00DE0F0E" w:rsidRDefault="008A674D" w:rsidP="007E6423">
            <w:pPr>
              <w:pStyle w:val="tablesyntax"/>
              <w:keepNext w:val="0"/>
              <w:keepLines w:val="0"/>
              <w:spacing w:before="20" w:after="40"/>
              <w:ind w:right="-96"/>
              <w:rPr>
                <w:rFonts w:eastAsia="SimSun"/>
                <w:b/>
                <w:noProof/>
                <w:lang w:val="en-CA" w:eastAsia="zh-CN"/>
              </w:rPr>
            </w:pPr>
            <w:r w:rsidRPr="00DE0F0E">
              <w:rPr>
                <w:b/>
                <w:noProof/>
                <w:lang w:val="en-CA" w:eastAsia="zh-CN"/>
              </w:rPr>
              <w:tab/>
            </w:r>
            <w:r w:rsidRPr="00DE0F0E">
              <w:rPr>
                <w:noProof/>
                <w:lang w:val="en-CA" w:eastAsia="zh-CN"/>
              </w:rPr>
              <w:t>if( log2TbWidth &gt; 0 )</w:t>
            </w:r>
          </w:p>
        </w:tc>
        <w:tc>
          <w:tcPr>
            <w:tcW w:w="1134" w:type="dxa"/>
          </w:tcPr>
          <w:p w14:paraId="1BAD2F7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E54F630" w14:textId="77777777" w:rsidTr="007E6423">
        <w:trPr>
          <w:cantSplit/>
          <w:jc w:val="center"/>
        </w:trPr>
        <w:tc>
          <w:tcPr>
            <w:tcW w:w="8222" w:type="dxa"/>
          </w:tcPr>
          <w:p w14:paraId="22E5F9E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_x_prefix</w:t>
            </w:r>
          </w:p>
        </w:tc>
        <w:tc>
          <w:tcPr>
            <w:tcW w:w="1134" w:type="dxa"/>
          </w:tcPr>
          <w:p w14:paraId="6BB0F286"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50F1B841" w14:textId="77777777" w:rsidTr="007E6423">
        <w:trPr>
          <w:cantSplit/>
          <w:jc w:val="center"/>
        </w:trPr>
        <w:tc>
          <w:tcPr>
            <w:tcW w:w="8222" w:type="dxa"/>
          </w:tcPr>
          <w:p w14:paraId="1C7584D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log2TbHeight &gt; 0 )</w:t>
            </w:r>
          </w:p>
        </w:tc>
        <w:tc>
          <w:tcPr>
            <w:tcW w:w="1134" w:type="dxa"/>
          </w:tcPr>
          <w:p w14:paraId="63766AF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E4194AD" w14:textId="77777777" w:rsidTr="007E6423">
        <w:trPr>
          <w:cantSplit/>
          <w:jc w:val="center"/>
        </w:trPr>
        <w:tc>
          <w:tcPr>
            <w:tcW w:w="8222" w:type="dxa"/>
          </w:tcPr>
          <w:p w14:paraId="6436767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last_sig_coeff_</w:t>
            </w:r>
            <w:r w:rsidRPr="00DE0F0E">
              <w:rPr>
                <w:b/>
                <w:noProof/>
                <w:color w:val="000000" w:themeColor="text1"/>
                <w:lang w:val="en-CA"/>
              </w:rPr>
              <w:t>y_prefix</w:t>
            </w:r>
          </w:p>
        </w:tc>
        <w:tc>
          <w:tcPr>
            <w:tcW w:w="1134" w:type="dxa"/>
          </w:tcPr>
          <w:p w14:paraId="186CBAA9"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7FEE499" w14:textId="77777777" w:rsidTr="007E6423">
        <w:trPr>
          <w:cantSplit/>
          <w:jc w:val="center"/>
        </w:trPr>
        <w:tc>
          <w:tcPr>
            <w:tcW w:w="8222" w:type="dxa"/>
          </w:tcPr>
          <w:p w14:paraId="54F17BE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last_sig_coeff_x_prefix &gt; 3 )</w:t>
            </w:r>
          </w:p>
        </w:tc>
        <w:tc>
          <w:tcPr>
            <w:tcW w:w="1134" w:type="dxa"/>
          </w:tcPr>
          <w:p w14:paraId="4F2C0D1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FC11D60" w14:textId="77777777" w:rsidTr="007E6423">
        <w:trPr>
          <w:cantSplit/>
          <w:jc w:val="center"/>
        </w:trPr>
        <w:tc>
          <w:tcPr>
            <w:tcW w:w="8222" w:type="dxa"/>
          </w:tcPr>
          <w:p w14:paraId="3894B91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_x_suffix</w:t>
            </w:r>
          </w:p>
        </w:tc>
        <w:tc>
          <w:tcPr>
            <w:tcW w:w="1134" w:type="dxa"/>
          </w:tcPr>
          <w:p w14:paraId="3C8D9CB2"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EAAA6F0" w14:textId="77777777" w:rsidTr="007E6423">
        <w:trPr>
          <w:cantSplit/>
          <w:jc w:val="center"/>
        </w:trPr>
        <w:tc>
          <w:tcPr>
            <w:tcW w:w="8222" w:type="dxa"/>
          </w:tcPr>
          <w:p w14:paraId="4E90B50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last_sig_coeff_y_prefix &gt; 3 )</w:t>
            </w:r>
          </w:p>
        </w:tc>
        <w:tc>
          <w:tcPr>
            <w:tcW w:w="1134" w:type="dxa"/>
          </w:tcPr>
          <w:p w14:paraId="207CCBF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2E5FB28" w14:textId="77777777" w:rsidTr="007E6423">
        <w:trPr>
          <w:cantSplit/>
          <w:jc w:val="center"/>
        </w:trPr>
        <w:tc>
          <w:tcPr>
            <w:tcW w:w="8222" w:type="dxa"/>
          </w:tcPr>
          <w:p w14:paraId="23D332F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_y_suffix</w:t>
            </w:r>
          </w:p>
        </w:tc>
        <w:tc>
          <w:tcPr>
            <w:tcW w:w="1134" w:type="dxa"/>
          </w:tcPr>
          <w:p w14:paraId="7856BEE3"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313D2EF8" w14:textId="77777777" w:rsidTr="007E6423">
        <w:trPr>
          <w:cantSplit/>
          <w:jc w:val="center"/>
        </w:trPr>
        <w:tc>
          <w:tcPr>
            <w:tcW w:w="8222" w:type="dxa"/>
          </w:tcPr>
          <w:p w14:paraId="3BE10E90" w14:textId="77777777" w:rsidR="008A674D" w:rsidRPr="00DE0F0E"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log2TbWidth = log2ZoTbWidth</w:t>
            </w:r>
          </w:p>
        </w:tc>
        <w:tc>
          <w:tcPr>
            <w:tcW w:w="1134" w:type="dxa"/>
          </w:tcPr>
          <w:p w14:paraId="43F88C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04A2F9" w14:textId="77777777" w:rsidTr="007E6423">
        <w:trPr>
          <w:cantSplit/>
          <w:jc w:val="center"/>
        </w:trPr>
        <w:tc>
          <w:tcPr>
            <w:tcW w:w="8222" w:type="dxa"/>
          </w:tcPr>
          <w:p w14:paraId="133FABED" w14:textId="77777777" w:rsidR="008A674D"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log2TbHeight = log2ZoTbHeight</w:t>
            </w:r>
          </w:p>
        </w:tc>
        <w:tc>
          <w:tcPr>
            <w:tcW w:w="1134" w:type="dxa"/>
          </w:tcPr>
          <w:p w14:paraId="0CB34FA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8A5BBC4" w14:textId="77777777" w:rsidTr="007E6423">
        <w:trPr>
          <w:cantSplit/>
          <w:jc w:val="center"/>
        </w:trPr>
        <w:tc>
          <w:tcPr>
            <w:tcW w:w="8222" w:type="dxa"/>
          </w:tcPr>
          <w:p w14:paraId="0AECFF5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log2SbW = ( Min( log2TbWidth, log2TbHeight ) &lt; 2  ?  1  :  2 )</w:t>
            </w:r>
          </w:p>
        </w:tc>
        <w:tc>
          <w:tcPr>
            <w:tcW w:w="1134" w:type="dxa"/>
          </w:tcPr>
          <w:p w14:paraId="410CF1D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3B7F9E" w14:textId="77777777" w:rsidTr="007E6423">
        <w:trPr>
          <w:cantSplit/>
          <w:jc w:val="center"/>
        </w:trPr>
        <w:tc>
          <w:tcPr>
            <w:tcW w:w="8222" w:type="dxa"/>
          </w:tcPr>
          <w:p w14:paraId="792103B3"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log2SbH = log2SbW</w:t>
            </w:r>
          </w:p>
        </w:tc>
        <w:tc>
          <w:tcPr>
            <w:tcW w:w="1134" w:type="dxa"/>
          </w:tcPr>
          <w:p w14:paraId="0297DE6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9F22211" w14:textId="77777777" w:rsidTr="007E6423">
        <w:trPr>
          <w:cantSplit/>
          <w:jc w:val="center"/>
        </w:trPr>
        <w:tc>
          <w:tcPr>
            <w:tcW w:w="8222" w:type="dxa"/>
          </w:tcPr>
          <w:p w14:paraId="609B8958"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if( log2TbWidth</w:t>
            </w:r>
            <w:r>
              <w:rPr>
                <w:noProof/>
                <w:color w:val="000000" w:themeColor="text1"/>
                <w:lang w:val="en-CA"/>
              </w:rPr>
              <w:t xml:space="preserve"> + </w:t>
            </w:r>
            <w:r w:rsidRPr="00DE0F0E">
              <w:rPr>
                <w:noProof/>
                <w:color w:val="000000" w:themeColor="text1"/>
                <w:lang w:val="en-CA"/>
              </w:rPr>
              <w:t xml:space="preserve">log2TbHeight </w:t>
            </w:r>
            <w:r>
              <w:rPr>
                <w:noProof/>
                <w:color w:val="000000" w:themeColor="text1"/>
                <w:lang w:val="en-CA"/>
              </w:rPr>
              <w:t>&gt;</w:t>
            </w:r>
            <w:r w:rsidRPr="00DE0F0E">
              <w:rPr>
                <w:noProof/>
                <w:color w:val="000000" w:themeColor="text1"/>
                <w:lang w:val="en-CA"/>
              </w:rPr>
              <w:t xml:space="preserve"> </w:t>
            </w:r>
            <w:r>
              <w:rPr>
                <w:noProof/>
                <w:color w:val="000000" w:themeColor="text1"/>
                <w:lang w:val="en-CA"/>
              </w:rPr>
              <w:t>3</w:t>
            </w:r>
            <w:r w:rsidRPr="00DE0F0E">
              <w:rPr>
                <w:noProof/>
                <w:color w:val="000000" w:themeColor="text1"/>
                <w:lang w:val="en-CA"/>
              </w:rPr>
              <w:t xml:space="preserve"> ) {</w:t>
            </w:r>
          </w:p>
        </w:tc>
        <w:tc>
          <w:tcPr>
            <w:tcW w:w="1134" w:type="dxa"/>
          </w:tcPr>
          <w:p w14:paraId="49F0E79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C78E5D5" w14:textId="77777777" w:rsidTr="007E6423">
        <w:trPr>
          <w:cantSplit/>
          <w:jc w:val="center"/>
        </w:trPr>
        <w:tc>
          <w:tcPr>
            <w:tcW w:w="8222" w:type="dxa"/>
          </w:tcPr>
          <w:p w14:paraId="1911AA37"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if( log2TbWidth &lt; 2 ) {</w:t>
            </w:r>
          </w:p>
        </w:tc>
        <w:tc>
          <w:tcPr>
            <w:tcW w:w="1134" w:type="dxa"/>
          </w:tcPr>
          <w:p w14:paraId="55BBB0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479AEF" w14:textId="77777777" w:rsidTr="007E6423">
        <w:trPr>
          <w:cantSplit/>
          <w:jc w:val="center"/>
        </w:trPr>
        <w:tc>
          <w:tcPr>
            <w:tcW w:w="8222" w:type="dxa"/>
          </w:tcPr>
          <w:p w14:paraId="6515F0A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t>log2SbW = log2TbWidth</w:t>
            </w:r>
          </w:p>
        </w:tc>
        <w:tc>
          <w:tcPr>
            <w:tcW w:w="1134" w:type="dxa"/>
          </w:tcPr>
          <w:p w14:paraId="15BEDD9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802AFC6" w14:textId="77777777" w:rsidTr="007E6423">
        <w:trPr>
          <w:cantSplit/>
          <w:jc w:val="center"/>
        </w:trPr>
        <w:tc>
          <w:tcPr>
            <w:tcW w:w="8222" w:type="dxa"/>
          </w:tcPr>
          <w:p w14:paraId="140F9BB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4 − log2SbW</w:t>
            </w:r>
          </w:p>
        </w:tc>
        <w:tc>
          <w:tcPr>
            <w:tcW w:w="1134" w:type="dxa"/>
          </w:tcPr>
          <w:p w14:paraId="35D4991D"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F37709A" w14:textId="77777777" w:rsidTr="007E6423">
        <w:trPr>
          <w:cantSplit/>
          <w:jc w:val="center"/>
        </w:trPr>
        <w:tc>
          <w:tcPr>
            <w:tcW w:w="8222" w:type="dxa"/>
          </w:tcPr>
          <w:p w14:paraId="5A1E0849"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else if( log2TbHeight &lt; 2 ) {</w:t>
            </w:r>
          </w:p>
        </w:tc>
        <w:tc>
          <w:tcPr>
            <w:tcW w:w="1134" w:type="dxa"/>
          </w:tcPr>
          <w:p w14:paraId="4D30ABB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86E100C" w14:textId="77777777" w:rsidTr="007E6423">
        <w:trPr>
          <w:cantSplit/>
          <w:jc w:val="center"/>
        </w:trPr>
        <w:tc>
          <w:tcPr>
            <w:tcW w:w="8222" w:type="dxa"/>
          </w:tcPr>
          <w:p w14:paraId="6CE7B2D6"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log2TbHeight</w:t>
            </w:r>
          </w:p>
        </w:tc>
        <w:tc>
          <w:tcPr>
            <w:tcW w:w="1134" w:type="dxa"/>
          </w:tcPr>
          <w:p w14:paraId="0FC4B55B"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AD26501" w14:textId="77777777" w:rsidTr="007E6423">
        <w:trPr>
          <w:cantSplit/>
          <w:jc w:val="center"/>
        </w:trPr>
        <w:tc>
          <w:tcPr>
            <w:tcW w:w="8222" w:type="dxa"/>
          </w:tcPr>
          <w:p w14:paraId="016A416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4 − log2SbH</w:t>
            </w:r>
          </w:p>
        </w:tc>
        <w:tc>
          <w:tcPr>
            <w:tcW w:w="1134" w:type="dxa"/>
          </w:tcPr>
          <w:p w14:paraId="645ACF5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BD9DE74" w14:textId="77777777" w:rsidTr="007E6423">
        <w:trPr>
          <w:cantSplit/>
          <w:jc w:val="center"/>
        </w:trPr>
        <w:tc>
          <w:tcPr>
            <w:tcW w:w="8222" w:type="dxa"/>
          </w:tcPr>
          <w:p w14:paraId="44798F1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w:t>
            </w:r>
          </w:p>
        </w:tc>
        <w:tc>
          <w:tcPr>
            <w:tcW w:w="1134" w:type="dxa"/>
          </w:tcPr>
          <w:p w14:paraId="0674046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BE47B8" w14:textId="77777777" w:rsidTr="007E6423">
        <w:trPr>
          <w:cantSplit/>
          <w:jc w:val="center"/>
        </w:trPr>
        <w:tc>
          <w:tcPr>
            <w:tcW w:w="8222" w:type="dxa"/>
          </w:tcPr>
          <w:p w14:paraId="6037C55B"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w:t>
            </w:r>
          </w:p>
        </w:tc>
        <w:tc>
          <w:tcPr>
            <w:tcW w:w="1134" w:type="dxa"/>
          </w:tcPr>
          <w:p w14:paraId="569B1D4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0EA831" w14:textId="77777777" w:rsidTr="007E6423">
        <w:trPr>
          <w:cantSplit/>
          <w:jc w:val="center"/>
        </w:trPr>
        <w:tc>
          <w:tcPr>
            <w:tcW w:w="8222" w:type="dxa"/>
          </w:tcPr>
          <w:p w14:paraId="79D2100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numSbCoeff = 1 &lt;&lt; ( log2SbW + log2SbH )</w:t>
            </w:r>
          </w:p>
        </w:tc>
        <w:tc>
          <w:tcPr>
            <w:tcW w:w="1134" w:type="dxa"/>
          </w:tcPr>
          <w:p w14:paraId="0ABE6AA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5CC14B7" w14:textId="77777777" w:rsidTr="007E6423">
        <w:trPr>
          <w:cantSplit/>
          <w:jc w:val="center"/>
        </w:trPr>
        <w:tc>
          <w:tcPr>
            <w:tcW w:w="8222" w:type="dxa"/>
          </w:tcPr>
          <w:p w14:paraId="3B572EA0"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lastScanPos = numSbCoeff</w:t>
            </w:r>
          </w:p>
        </w:tc>
        <w:tc>
          <w:tcPr>
            <w:tcW w:w="1134" w:type="dxa"/>
          </w:tcPr>
          <w:p w14:paraId="1AA48D4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A305697" w14:textId="77777777" w:rsidTr="007E6423">
        <w:trPr>
          <w:cantSplit/>
          <w:jc w:val="center"/>
        </w:trPr>
        <w:tc>
          <w:tcPr>
            <w:tcW w:w="8222" w:type="dxa"/>
          </w:tcPr>
          <w:p w14:paraId="71436DF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lastSubBlock = ( 1  &lt;&lt;  ( log2TbWidth + log2TbHeight − ( log2SbW + log2SbH ) ) ) − 1</w:t>
            </w:r>
          </w:p>
        </w:tc>
        <w:tc>
          <w:tcPr>
            <w:tcW w:w="1134" w:type="dxa"/>
          </w:tcPr>
          <w:p w14:paraId="42DFAE5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1347049" w14:textId="77777777" w:rsidTr="007E6423">
        <w:trPr>
          <w:cantSplit/>
          <w:jc w:val="center"/>
        </w:trPr>
        <w:tc>
          <w:tcPr>
            <w:tcW w:w="8222" w:type="dxa"/>
          </w:tcPr>
          <w:p w14:paraId="4B76928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do {</w:t>
            </w:r>
          </w:p>
        </w:tc>
        <w:tc>
          <w:tcPr>
            <w:tcW w:w="1134" w:type="dxa"/>
          </w:tcPr>
          <w:p w14:paraId="1EE1382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190A26B" w14:textId="77777777" w:rsidTr="007E6423">
        <w:trPr>
          <w:cantSplit/>
          <w:jc w:val="center"/>
        </w:trPr>
        <w:tc>
          <w:tcPr>
            <w:tcW w:w="8222" w:type="dxa"/>
          </w:tcPr>
          <w:p w14:paraId="13C46FD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lastScanPos  = =  0 ) {</w:t>
            </w:r>
          </w:p>
        </w:tc>
        <w:tc>
          <w:tcPr>
            <w:tcW w:w="1134" w:type="dxa"/>
          </w:tcPr>
          <w:p w14:paraId="72047F3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0FE9F2A" w14:textId="77777777" w:rsidTr="007E6423">
        <w:trPr>
          <w:cantSplit/>
          <w:jc w:val="center"/>
        </w:trPr>
        <w:tc>
          <w:tcPr>
            <w:tcW w:w="8222" w:type="dxa"/>
          </w:tcPr>
          <w:p w14:paraId="14B3A31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lastScanPos = numSbCoeff</w:t>
            </w:r>
          </w:p>
        </w:tc>
        <w:tc>
          <w:tcPr>
            <w:tcW w:w="1134" w:type="dxa"/>
          </w:tcPr>
          <w:p w14:paraId="4A84500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76DEF7E" w14:textId="77777777" w:rsidTr="007E6423">
        <w:trPr>
          <w:cantSplit/>
          <w:jc w:val="center"/>
        </w:trPr>
        <w:tc>
          <w:tcPr>
            <w:tcW w:w="8222" w:type="dxa"/>
          </w:tcPr>
          <w:p w14:paraId="532CF5C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lastSubBlock− −</w:t>
            </w:r>
          </w:p>
        </w:tc>
        <w:tc>
          <w:tcPr>
            <w:tcW w:w="1134" w:type="dxa"/>
          </w:tcPr>
          <w:p w14:paraId="7EDEE11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3790407" w14:textId="77777777" w:rsidTr="007E6423">
        <w:trPr>
          <w:cantSplit/>
          <w:jc w:val="center"/>
        </w:trPr>
        <w:tc>
          <w:tcPr>
            <w:tcW w:w="8222" w:type="dxa"/>
          </w:tcPr>
          <w:p w14:paraId="5F89A13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3DF9CEA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3371926" w14:textId="77777777" w:rsidTr="007E6423">
        <w:trPr>
          <w:cantSplit/>
          <w:jc w:val="center"/>
        </w:trPr>
        <w:tc>
          <w:tcPr>
            <w:tcW w:w="8222" w:type="dxa"/>
          </w:tcPr>
          <w:p w14:paraId="449C5EF4"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lastScanPos− −</w:t>
            </w:r>
          </w:p>
        </w:tc>
        <w:tc>
          <w:tcPr>
            <w:tcW w:w="1134" w:type="dxa"/>
          </w:tcPr>
          <w:p w14:paraId="3DF38B6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5758B06" w14:textId="77777777" w:rsidTr="007E6423">
        <w:trPr>
          <w:cantSplit/>
          <w:jc w:val="center"/>
        </w:trPr>
        <w:tc>
          <w:tcPr>
            <w:tcW w:w="8222" w:type="dxa"/>
          </w:tcPr>
          <w:p w14:paraId="33CCABE2"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p>
        </w:tc>
        <w:tc>
          <w:tcPr>
            <w:tcW w:w="1134" w:type="dxa"/>
          </w:tcPr>
          <w:p w14:paraId="4DEAD83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8D70DBA" w14:textId="77777777" w:rsidTr="007E6423">
        <w:trPr>
          <w:cantSplit/>
          <w:jc w:val="center"/>
        </w:trPr>
        <w:tc>
          <w:tcPr>
            <w:tcW w:w="8222" w:type="dxa"/>
          </w:tcPr>
          <w:p w14:paraId="4963453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p>
        </w:tc>
        <w:tc>
          <w:tcPr>
            <w:tcW w:w="1134" w:type="dxa"/>
          </w:tcPr>
          <w:p w14:paraId="006409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39D912" w14:textId="77777777" w:rsidTr="007E6423">
        <w:trPr>
          <w:cantSplit/>
          <w:jc w:val="center"/>
        </w:trPr>
        <w:tc>
          <w:tcPr>
            <w:tcW w:w="8222" w:type="dxa"/>
          </w:tcPr>
          <w:p w14:paraId="0D365F8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xC = ( xS &lt;&lt; log2SbW ) + DiagScanOrder[ log2SbW ][ log2SbH ][ lastScanPos ][ 0 ] </w:t>
            </w:r>
          </w:p>
        </w:tc>
        <w:tc>
          <w:tcPr>
            <w:tcW w:w="1134" w:type="dxa"/>
          </w:tcPr>
          <w:p w14:paraId="79FBA6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D4E7527" w14:textId="77777777" w:rsidTr="007E6423">
        <w:trPr>
          <w:cantSplit/>
          <w:jc w:val="center"/>
        </w:trPr>
        <w:tc>
          <w:tcPr>
            <w:tcW w:w="8222" w:type="dxa"/>
          </w:tcPr>
          <w:p w14:paraId="34495D2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yC = ( yS &lt;&lt; log2SbH ) + DiagScanOrder[ log2SbW ][ log2SbH ][ lastScanPos ][ 1 ]</w:t>
            </w:r>
          </w:p>
        </w:tc>
        <w:tc>
          <w:tcPr>
            <w:tcW w:w="1134" w:type="dxa"/>
          </w:tcPr>
          <w:p w14:paraId="7D889F2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1A6FECF" w14:textId="77777777" w:rsidTr="007E6423">
        <w:trPr>
          <w:cantSplit/>
          <w:jc w:val="center"/>
        </w:trPr>
        <w:tc>
          <w:tcPr>
            <w:tcW w:w="8222" w:type="dxa"/>
          </w:tcPr>
          <w:p w14:paraId="45F15F37"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 while( ( xC  !=  LastSignificantCoeffX )  | |  ( yC  !=  LastSignificantCoeffY ) )</w:t>
            </w:r>
          </w:p>
        </w:tc>
        <w:tc>
          <w:tcPr>
            <w:tcW w:w="1134" w:type="dxa"/>
          </w:tcPr>
          <w:p w14:paraId="57DE992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271838" w:rsidRPr="00DE0F0E" w14:paraId="444E8132" w14:textId="77777777" w:rsidTr="007E6423">
        <w:trPr>
          <w:cantSplit/>
          <w:jc w:val="center"/>
        </w:trPr>
        <w:tc>
          <w:tcPr>
            <w:tcW w:w="8222" w:type="dxa"/>
          </w:tcPr>
          <w:p w14:paraId="17415918" w14:textId="55D12576"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t xml:space="preserve">if( !lastScanPos ) </w:t>
            </w:r>
          </w:p>
        </w:tc>
        <w:tc>
          <w:tcPr>
            <w:tcW w:w="1134" w:type="dxa"/>
          </w:tcPr>
          <w:p w14:paraId="4103A7F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97618D5" w14:textId="77777777" w:rsidTr="007E6423">
        <w:trPr>
          <w:cantSplit/>
          <w:jc w:val="center"/>
        </w:trPr>
        <w:tc>
          <w:tcPr>
            <w:tcW w:w="8222" w:type="dxa"/>
          </w:tcPr>
          <w:p w14:paraId="1CC39283" w14:textId="29DCD200"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r>
            <w:r w:rsidRPr="00AE7499">
              <w:rPr>
                <w:noProof/>
                <w:color w:val="FF0000"/>
                <w:highlight w:val="yellow"/>
                <w:lang w:val="en-CA"/>
              </w:rPr>
              <w:tab/>
              <w:t>lastScanPos_check = 1</w:t>
            </w:r>
          </w:p>
        </w:tc>
        <w:tc>
          <w:tcPr>
            <w:tcW w:w="1134" w:type="dxa"/>
          </w:tcPr>
          <w:p w14:paraId="15D863B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EC8B006" w14:textId="77777777" w:rsidTr="007E6423">
        <w:trPr>
          <w:cantSplit/>
          <w:jc w:val="center"/>
        </w:trPr>
        <w:tc>
          <w:tcPr>
            <w:tcW w:w="8222" w:type="dxa"/>
          </w:tcPr>
          <w:p w14:paraId="4E8A0C2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t>QState = 0</w:t>
            </w:r>
          </w:p>
        </w:tc>
        <w:tc>
          <w:tcPr>
            <w:tcW w:w="1134" w:type="dxa"/>
          </w:tcPr>
          <w:p w14:paraId="21016D3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8A0D253" w14:textId="77777777" w:rsidTr="007E6423">
        <w:trPr>
          <w:cantSplit/>
          <w:jc w:val="center"/>
        </w:trPr>
        <w:tc>
          <w:tcPr>
            <w:tcW w:w="8222" w:type="dxa"/>
          </w:tcPr>
          <w:p w14:paraId="0415C1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for( i = lastSubBlock; i  &gt;=  0; i− − ) {</w:t>
            </w:r>
          </w:p>
        </w:tc>
        <w:tc>
          <w:tcPr>
            <w:tcW w:w="1134" w:type="dxa"/>
          </w:tcPr>
          <w:p w14:paraId="51AC435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02C7AD5" w14:textId="77777777" w:rsidTr="007E6423">
        <w:trPr>
          <w:cantSplit/>
          <w:jc w:val="center"/>
        </w:trPr>
        <w:tc>
          <w:tcPr>
            <w:tcW w:w="8222" w:type="dxa"/>
          </w:tcPr>
          <w:p w14:paraId="2CB192F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startQStateSb = QState</w:t>
            </w:r>
          </w:p>
        </w:tc>
        <w:tc>
          <w:tcPr>
            <w:tcW w:w="1134" w:type="dxa"/>
          </w:tcPr>
          <w:p w14:paraId="335F0AC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57CD677" w14:textId="77777777" w:rsidTr="007E6423">
        <w:trPr>
          <w:cantSplit/>
          <w:jc w:val="center"/>
        </w:trPr>
        <w:tc>
          <w:tcPr>
            <w:tcW w:w="8222" w:type="dxa"/>
          </w:tcPr>
          <w:p w14:paraId="25712CB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][ 0 ]</w:t>
            </w:r>
          </w:p>
        </w:tc>
        <w:tc>
          <w:tcPr>
            <w:tcW w:w="1134" w:type="dxa"/>
          </w:tcPr>
          <w:p w14:paraId="01CD8BE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2430E4B" w14:textId="77777777" w:rsidTr="007E6423">
        <w:trPr>
          <w:cantSplit/>
          <w:jc w:val="center"/>
        </w:trPr>
        <w:tc>
          <w:tcPr>
            <w:tcW w:w="8222" w:type="dxa"/>
          </w:tcPr>
          <w:p w14:paraId="613C59E3"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][ 1 ]</w:t>
            </w:r>
          </w:p>
        </w:tc>
        <w:tc>
          <w:tcPr>
            <w:tcW w:w="1134" w:type="dxa"/>
          </w:tcPr>
          <w:p w14:paraId="6351555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34184E8" w14:textId="77777777" w:rsidTr="007E6423">
        <w:trPr>
          <w:cantSplit/>
          <w:jc w:val="center"/>
        </w:trPr>
        <w:tc>
          <w:tcPr>
            <w:tcW w:w="8222" w:type="dxa"/>
          </w:tcPr>
          <w:p w14:paraId="218835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bCs/>
                <w:noProof/>
                <w:color w:val="000000" w:themeColor="text1"/>
                <w:lang w:val="en-CA"/>
              </w:rPr>
              <w:tab/>
            </w:r>
            <w:r w:rsidRPr="00DE0F0E">
              <w:rPr>
                <w:bCs/>
                <w:noProof/>
                <w:color w:val="000000" w:themeColor="text1"/>
                <w:lang w:val="en-CA"/>
              </w:rPr>
              <w:tab/>
              <w:t>inferSbDcSigCoeffFlag = 0</w:t>
            </w:r>
          </w:p>
        </w:tc>
        <w:tc>
          <w:tcPr>
            <w:tcW w:w="1134" w:type="dxa"/>
          </w:tcPr>
          <w:p w14:paraId="0178682F"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2F4450C" w14:textId="77777777" w:rsidTr="007E6423">
        <w:trPr>
          <w:cantSplit/>
          <w:jc w:val="center"/>
        </w:trPr>
        <w:tc>
          <w:tcPr>
            <w:tcW w:w="8222" w:type="dxa"/>
          </w:tcPr>
          <w:p w14:paraId="039463B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 i &lt; lastSubBlock )  &amp;&amp;  ( i &gt; 0 ) ) {</w:t>
            </w:r>
          </w:p>
        </w:tc>
        <w:tc>
          <w:tcPr>
            <w:tcW w:w="1134" w:type="dxa"/>
          </w:tcPr>
          <w:p w14:paraId="6EC33C7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E1EBE15" w14:textId="77777777" w:rsidTr="007E6423">
        <w:trPr>
          <w:cantSplit/>
          <w:jc w:val="center"/>
        </w:trPr>
        <w:tc>
          <w:tcPr>
            <w:tcW w:w="8222" w:type="dxa"/>
          </w:tcPr>
          <w:p w14:paraId="0009C2BE"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coded_sub_block_flag</w:t>
            </w:r>
            <w:r w:rsidRPr="00DE0F0E">
              <w:rPr>
                <w:noProof/>
                <w:color w:val="000000" w:themeColor="text1"/>
                <w:lang w:val="en-CA"/>
              </w:rPr>
              <w:t>[ xS ][ yS ]</w:t>
            </w:r>
          </w:p>
        </w:tc>
        <w:tc>
          <w:tcPr>
            <w:tcW w:w="1134" w:type="dxa"/>
          </w:tcPr>
          <w:p w14:paraId="11809D49"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0FB3255F" w14:textId="77777777" w:rsidTr="007E6423">
        <w:trPr>
          <w:cantSplit/>
          <w:jc w:val="center"/>
        </w:trPr>
        <w:tc>
          <w:tcPr>
            <w:tcW w:w="8222" w:type="dxa"/>
          </w:tcPr>
          <w:p w14:paraId="4C6EF47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Cs/>
                <w:noProof/>
                <w:color w:val="000000" w:themeColor="text1"/>
                <w:lang w:val="en-CA"/>
              </w:rPr>
              <w:t>inferSbDcSigCoeffFlag = 1</w:t>
            </w:r>
          </w:p>
        </w:tc>
        <w:tc>
          <w:tcPr>
            <w:tcW w:w="1134" w:type="dxa"/>
          </w:tcPr>
          <w:p w14:paraId="57A5D39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6514E03" w14:textId="77777777" w:rsidTr="007E6423">
        <w:trPr>
          <w:cantSplit/>
          <w:jc w:val="center"/>
        </w:trPr>
        <w:tc>
          <w:tcPr>
            <w:tcW w:w="8222" w:type="dxa"/>
          </w:tcPr>
          <w:p w14:paraId="66AD54F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22A2B04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24BA33" w14:textId="77777777" w:rsidTr="007E6423">
        <w:trPr>
          <w:cantSplit/>
          <w:jc w:val="center"/>
        </w:trPr>
        <w:tc>
          <w:tcPr>
            <w:tcW w:w="8222" w:type="dxa"/>
          </w:tcPr>
          <w:p w14:paraId="082AA81A"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firstSigScanPosSb = numSbCoeff</w:t>
            </w:r>
          </w:p>
        </w:tc>
        <w:tc>
          <w:tcPr>
            <w:tcW w:w="1134" w:type="dxa"/>
          </w:tcPr>
          <w:p w14:paraId="677FAD3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BCF9BE2" w14:textId="77777777" w:rsidTr="007E6423">
        <w:trPr>
          <w:cantSplit/>
          <w:jc w:val="center"/>
        </w:trPr>
        <w:tc>
          <w:tcPr>
            <w:tcW w:w="8222" w:type="dxa"/>
          </w:tcPr>
          <w:p w14:paraId="2407F83E"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lastSigScanPosSb = −1</w:t>
            </w:r>
          </w:p>
        </w:tc>
        <w:tc>
          <w:tcPr>
            <w:tcW w:w="1134" w:type="dxa"/>
          </w:tcPr>
          <w:p w14:paraId="60CB2176"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221BBE6" w14:textId="77777777" w:rsidTr="007E6423">
        <w:trPr>
          <w:cantSplit/>
          <w:jc w:val="center"/>
        </w:trPr>
        <w:tc>
          <w:tcPr>
            <w:tcW w:w="8222" w:type="dxa"/>
          </w:tcPr>
          <w:p w14:paraId="169C1C26"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xml:space="preserve">remBinsPass1 = ( ( log2SbW + log2SbH ) &lt; 4 ? </w:t>
            </w:r>
            <w:r>
              <w:rPr>
                <w:noProof/>
                <w:color w:val="000000" w:themeColor="text1"/>
                <w:lang w:val="en-CA"/>
              </w:rPr>
              <w:t>8</w:t>
            </w:r>
            <w:r w:rsidRPr="00DE0F0E">
              <w:rPr>
                <w:noProof/>
                <w:color w:val="000000" w:themeColor="text1"/>
                <w:lang w:val="en-CA"/>
              </w:rPr>
              <w:t xml:space="preserve"> : </w:t>
            </w:r>
            <w:r>
              <w:rPr>
                <w:noProof/>
                <w:color w:val="000000" w:themeColor="text1"/>
                <w:lang w:val="en-CA"/>
              </w:rPr>
              <w:t>32</w:t>
            </w:r>
            <w:r w:rsidRPr="00DE0F0E">
              <w:rPr>
                <w:noProof/>
                <w:color w:val="000000" w:themeColor="text1"/>
                <w:lang w:val="en-CA"/>
              </w:rPr>
              <w:t xml:space="preserve"> )</w:t>
            </w:r>
          </w:p>
        </w:tc>
        <w:tc>
          <w:tcPr>
            <w:tcW w:w="1134" w:type="dxa"/>
          </w:tcPr>
          <w:p w14:paraId="7DF098C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8FD729" w14:textId="77777777" w:rsidTr="007E6423">
        <w:trPr>
          <w:cantSplit/>
          <w:jc w:val="center"/>
        </w:trPr>
        <w:tc>
          <w:tcPr>
            <w:tcW w:w="8222" w:type="dxa"/>
          </w:tcPr>
          <w:p w14:paraId="3332239F"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firstPosMode0 = ( i  = =  lastSubBlock  ? lastScanPos : numSbCoeff − 1 )</w:t>
            </w:r>
          </w:p>
        </w:tc>
        <w:tc>
          <w:tcPr>
            <w:tcW w:w="1134" w:type="dxa"/>
          </w:tcPr>
          <w:p w14:paraId="258D660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7A6D6282" w14:textId="77777777" w:rsidTr="007E6423">
        <w:trPr>
          <w:cantSplit/>
          <w:jc w:val="center"/>
        </w:trPr>
        <w:tc>
          <w:tcPr>
            <w:tcW w:w="8222" w:type="dxa"/>
          </w:tcPr>
          <w:p w14:paraId="753E17B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firstPosMode1 = −1</w:t>
            </w:r>
          </w:p>
        </w:tc>
        <w:tc>
          <w:tcPr>
            <w:tcW w:w="1134" w:type="dxa"/>
          </w:tcPr>
          <w:p w14:paraId="6A20767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D10D986" w14:textId="77777777" w:rsidTr="007E6423">
        <w:trPr>
          <w:cantSplit/>
          <w:jc w:val="center"/>
        </w:trPr>
        <w:tc>
          <w:tcPr>
            <w:tcW w:w="8222" w:type="dxa"/>
          </w:tcPr>
          <w:p w14:paraId="516906A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for( n = firstPosMode0; n  &gt;=  0  &amp;&amp;  remBinsPass1 &gt;= </w:t>
            </w:r>
            <w:r>
              <w:rPr>
                <w:noProof/>
                <w:color w:val="000000" w:themeColor="text1"/>
                <w:lang w:val="en-CA"/>
              </w:rPr>
              <w:t>4</w:t>
            </w:r>
            <w:r w:rsidRPr="00DE0F0E">
              <w:rPr>
                <w:noProof/>
                <w:color w:val="000000" w:themeColor="text1"/>
                <w:lang w:val="en-CA"/>
              </w:rPr>
              <w:t>; n− − )  {</w:t>
            </w:r>
          </w:p>
        </w:tc>
        <w:tc>
          <w:tcPr>
            <w:tcW w:w="1134" w:type="dxa"/>
          </w:tcPr>
          <w:p w14:paraId="4531A843"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B5C603" w14:textId="77777777" w:rsidTr="007E6423">
        <w:trPr>
          <w:cantSplit/>
          <w:jc w:val="center"/>
        </w:trPr>
        <w:tc>
          <w:tcPr>
            <w:tcW w:w="8222" w:type="dxa"/>
          </w:tcPr>
          <w:p w14:paraId="2A75B29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p>
        </w:tc>
        <w:tc>
          <w:tcPr>
            <w:tcW w:w="1134" w:type="dxa"/>
          </w:tcPr>
          <w:p w14:paraId="0050F43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93E7972" w14:textId="77777777" w:rsidTr="007E6423">
        <w:trPr>
          <w:cantSplit/>
          <w:jc w:val="center"/>
        </w:trPr>
        <w:tc>
          <w:tcPr>
            <w:tcW w:w="8222" w:type="dxa"/>
          </w:tcPr>
          <w:p w14:paraId="247A2760"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p>
        </w:tc>
        <w:tc>
          <w:tcPr>
            <w:tcW w:w="1134" w:type="dxa"/>
          </w:tcPr>
          <w:p w14:paraId="7D455E4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EE9B9C" w14:textId="77777777" w:rsidTr="007E6423">
        <w:trPr>
          <w:cantSplit/>
          <w:jc w:val="center"/>
        </w:trPr>
        <w:tc>
          <w:tcPr>
            <w:tcW w:w="8222" w:type="dxa"/>
          </w:tcPr>
          <w:p w14:paraId="1CC5F85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coded_sub_block_flag[ xS ][ yS ]  &amp;&amp;  ( n &gt; 0  | |  !</w:t>
            </w:r>
            <w:r w:rsidRPr="00DE0F0E">
              <w:rPr>
                <w:bCs/>
                <w:noProof/>
                <w:color w:val="000000" w:themeColor="text1"/>
                <w:lang w:val="en-CA"/>
              </w:rPr>
              <w:t xml:space="preserve">inferSbDcSigCoeffFlag </w:t>
            </w:r>
            <w:r w:rsidRPr="00DE0F0E">
              <w:rPr>
                <w:noProof/>
                <w:color w:val="000000" w:themeColor="text1"/>
                <w:lang w:val="en-CA"/>
              </w:rPr>
              <w:t>)</w:t>
            </w:r>
            <w:r>
              <w:rPr>
                <w:noProof/>
                <w:color w:val="000000" w:themeColor="text1"/>
                <w:lang w:val="en-CA"/>
              </w:rPr>
              <w:t xml:space="preserve">  &amp;&amp;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FF3DE5">
              <w:rPr>
                <w:noProof/>
                <w:color w:val="000000" w:themeColor="text1"/>
                <w:lang w:val="en-CA"/>
              </w:rPr>
              <w:t>(</w:t>
            </w:r>
            <w:r>
              <w:rPr>
                <w:noProof/>
                <w:color w:val="000000" w:themeColor="text1"/>
                <w:lang w:val="en-CA"/>
              </w:rPr>
              <w:t xml:space="preserve"> xC != LastSignificantCoeffX  | </w:t>
            </w:r>
            <w:r w:rsidRPr="00FF3DE5">
              <w:rPr>
                <w:noProof/>
                <w:color w:val="000000" w:themeColor="text1"/>
                <w:lang w:val="en-CA"/>
              </w:rPr>
              <w:t>|  yC != Last SignificantCoeffY )</w:t>
            </w:r>
            <w:r w:rsidRPr="00DE0F0E">
              <w:rPr>
                <w:noProof/>
                <w:color w:val="000000" w:themeColor="text1"/>
                <w:lang w:val="en-CA"/>
              </w:rPr>
              <w:t xml:space="preserve"> )  {</w:t>
            </w:r>
          </w:p>
        </w:tc>
        <w:tc>
          <w:tcPr>
            <w:tcW w:w="1134" w:type="dxa"/>
          </w:tcPr>
          <w:p w14:paraId="71D4C0A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2B27600" w14:textId="77777777" w:rsidTr="007E6423">
        <w:trPr>
          <w:cantSplit/>
          <w:jc w:val="center"/>
        </w:trPr>
        <w:tc>
          <w:tcPr>
            <w:tcW w:w="8222" w:type="dxa"/>
          </w:tcPr>
          <w:p w14:paraId="21D46F4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sig_coeff_flag</w:t>
            </w:r>
            <w:r w:rsidRPr="00DE0F0E">
              <w:rPr>
                <w:noProof/>
                <w:color w:val="000000" w:themeColor="text1"/>
                <w:lang w:val="en-CA"/>
              </w:rPr>
              <w:t>[ xC ][ yC ]</w:t>
            </w:r>
          </w:p>
        </w:tc>
        <w:tc>
          <w:tcPr>
            <w:tcW w:w="1134" w:type="dxa"/>
          </w:tcPr>
          <w:p w14:paraId="6DBE2586"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709C67EA" w14:textId="77777777" w:rsidTr="007E6423">
        <w:trPr>
          <w:cantSplit/>
          <w:jc w:val="center"/>
        </w:trPr>
        <w:tc>
          <w:tcPr>
            <w:tcW w:w="8222" w:type="dxa"/>
          </w:tcPr>
          <w:p w14:paraId="03659C4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p>
        </w:tc>
        <w:tc>
          <w:tcPr>
            <w:tcW w:w="1134" w:type="dxa"/>
          </w:tcPr>
          <w:p w14:paraId="6C28B45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BF4273E" w14:textId="77777777" w:rsidTr="007E6423">
        <w:trPr>
          <w:cantSplit/>
          <w:jc w:val="center"/>
        </w:trPr>
        <w:tc>
          <w:tcPr>
            <w:tcW w:w="8222" w:type="dxa"/>
          </w:tcPr>
          <w:p w14:paraId="3B4B804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w:t>
            </w:r>
          </w:p>
        </w:tc>
        <w:tc>
          <w:tcPr>
            <w:tcW w:w="1134" w:type="dxa"/>
          </w:tcPr>
          <w:p w14:paraId="5A842E61"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05C8F51" w14:textId="77777777" w:rsidTr="007E6423">
        <w:trPr>
          <w:cantSplit/>
          <w:jc w:val="center"/>
        </w:trPr>
        <w:tc>
          <w:tcPr>
            <w:tcW w:w="8222" w:type="dxa"/>
          </w:tcPr>
          <w:p w14:paraId="00922D80"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inferSbDcSigCoeffFlag = 0</w:t>
            </w:r>
          </w:p>
        </w:tc>
        <w:tc>
          <w:tcPr>
            <w:tcW w:w="1134" w:type="dxa"/>
          </w:tcPr>
          <w:p w14:paraId="02E82EE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C859E50" w14:textId="77777777" w:rsidTr="007E6423">
        <w:trPr>
          <w:cantSplit/>
          <w:jc w:val="center"/>
        </w:trPr>
        <w:tc>
          <w:tcPr>
            <w:tcW w:w="8222" w:type="dxa"/>
          </w:tcPr>
          <w:p w14:paraId="19F2E045"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p>
        </w:tc>
        <w:tc>
          <w:tcPr>
            <w:tcW w:w="1134" w:type="dxa"/>
          </w:tcPr>
          <w:p w14:paraId="159266F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C34128" w14:textId="77777777" w:rsidTr="007E6423">
        <w:trPr>
          <w:cantSplit/>
          <w:jc w:val="center"/>
        </w:trPr>
        <w:tc>
          <w:tcPr>
            <w:tcW w:w="8222" w:type="dxa"/>
          </w:tcPr>
          <w:p w14:paraId="1D172D35" w14:textId="77777777" w:rsidR="00271838" w:rsidRPr="00222A0C" w:rsidRDefault="00271838" w:rsidP="00271838">
            <w:pPr>
              <w:pStyle w:val="tablesyntax"/>
              <w:keepNext w:val="0"/>
              <w:keepLines w:val="0"/>
              <w:spacing w:before="20" w:after="40"/>
              <w:rPr>
                <w:rFonts w:eastAsia="SimSun"/>
                <w:noProof/>
                <w:color w:val="000000" w:themeColor="text1"/>
                <w:lang w:val="en-CA" w:eastAsia="zh-CN"/>
              </w:rPr>
            </w:pPr>
            <w:r w:rsidRPr="00222A0C">
              <w:rPr>
                <w:noProof/>
                <w:color w:val="000000" w:themeColor="text1"/>
                <w:lang w:val="en-CA"/>
              </w:rPr>
              <w:tab/>
            </w:r>
            <w:r w:rsidRPr="00222A0C">
              <w:rPr>
                <w:noProof/>
                <w:color w:val="000000" w:themeColor="text1"/>
                <w:lang w:val="en-CA"/>
              </w:rPr>
              <w:tab/>
            </w:r>
            <w:r w:rsidRPr="00222A0C">
              <w:rPr>
                <w:noProof/>
                <w:color w:val="000000" w:themeColor="text1"/>
                <w:lang w:val="en-CA"/>
              </w:rPr>
              <w:tab/>
              <w:t>if( sig_coeff_flag[ xC ][ yC ] ) {</w:t>
            </w:r>
          </w:p>
        </w:tc>
        <w:tc>
          <w:tcPr>
            <w:tcW w:w="1134" w:type="dxa"/>
          </w:tcPr>
          <w:p w14:paraId="1D2E06B0" w14:textId="77777777" w:rsidR="00271838" w:rsidRPr="00222A0C"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EB39F6" w14:textId="77777777" w:rsidTr="007E6423">
        <w:trPr>
          <w:cantSplit/>
          <w:jc w:val="center"/>
        </w:trPr>
        <w:tc>
          <w:tcPr>
            <w:tcW w:w="8222" w:type="dxa"/>
          </w:tcPr>
          <w:p w14:paraId="22A741A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if( !transform_skip_flag[ x0 ][ y0 ] ) {</w:t>
            </w:r>
          </w:p>
        </w:tc>
        <w:tc>
          <w:tcPr>
            <w:tcW w:w="1134" w:type="dxa"/>
          </w:tcPr>
          <w:p w14:paraId="058DB87D"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A53EB19" w14:textId="77777777" w:rsidTr="007E6423">
        <w:trPr>
          <w:cantSplit/>
          <w:jc w:val="center"/>
        </w:trPr>
        <w:tc>
          <w:tcPr>
            <w:tcW w:w="8222" w:type="dxa"/>
          </w:tcPr>
          <w:p w14:paraId="631B6A7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numSigCoeff++</w:t>
            </w:r>
          </w:p>
        </w:tc>
        <w:tc>
          <w:tcPr>
            <w:tcW w:w="1134" w:type="dxa"/>
          </w:tcPr>
          <w:p w14:paraId="2DCF71F7"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5E7F11DF" w14:textId="77777777" w:rsidTr="007E6423">
        <w:trPr>
          <w:cantSplit/>
          <w:jc w:val="center"/>
        </w:trPr>
        <w:tc>
          <w:tcPr>
            <w:tcW w:w="8222" w:type="dxa"/>
          </w:tcPr>
          <w:p w14:paraId="506ED3CE"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if( ( n  &gt;=  8  &amp;&amp;  i  = =  0  &amp;&amp;  ( log2TbWidth  = =  2  | |  log2TbWidth  = =  3 )  </w:t>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&amp;&amp;  ( log2TbWidth  = =  log2TbHeight ) )  | |  ( ( i  = =  1  | |  i  = =  2 )  </w:t>
            </w:r>
            <w:r w:rsidRPr="008A674D">
              <w:rPr>
                <w:strike/>
                <w:noProof/>
                <w:color w:val="000000" w:themeColor="text1"/>
                <w:highlight w:val="yellow"/>
                <w:lang w:val="en-CA"/>
              </w:rPr>
              <w:br/>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&amp;&amp;  log2TbWidth  &gt;=  3  &amp;&amp;  log2TbHeight  &gt;=  3 ) )</w:t>
            </w:r>
          </w:p>
        </w:tc>
        <w:tc>
          <w:tcPr>
            <w:tcW w:w="1134" w:type="dxa"/>
          </w:tcPr>
          <w:p w14:paraId="46C068BE"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7006D195" w14:textId="77777777" w:rsidTr="007E6423">
        <w:trPr>
          <w:cantSplit/>
          <w:jc w:val="center"/>
        </w:trPr>
        <w:tc>
          <w:tcPr>
            <w:tcW w:w="8222" w:type="dxa"/>
          </w:tcPr>
          <w:p w14:paraId="4BDD717A"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t>numZeroOutSigCoef</w:t>
            </w:r>
            <w:r w:rsidRPr="00222A0C">
              <w:rPr>
                <w:strike/>
                <w:noProof/>
                <w:color w:val="000000" w:themeColor="text1"/>
                <w:highlight w:val="yellow"/>
                <w:lang w:val="en-CA"/>
              </w:rPr>
              <w:t>f++</w:t>
            </w:r>
          </w:p>
        </w:tc>
        <w:tc>
          <w:tcPr>
            <w:tcW w:w="1134" w:type="dxa"/>
          </w:tcPr>
          <w:p w14:paraId="09572A84"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B2A052B" w14:textId="77777777" w:rsidTr="007E6423">
        <w:trPr>
          <w:cantSplit/>
          <w:jc w:val="center"/>
        </w:trPr>
        <w:tc>
          <w:tcPr>
            <w:tcW w:w="8222" w:type="dxa"/>
          </w:tcPr>
          <w:p w14:paraId="50A333D8"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t>}</w:t>
            </w:r>
          </w:p>
        </w:tc>
        <w:tc>
          <w:tcPr>
            <w:tcW w:w="1134" w:type="dxa"/>
          </w:tcPr>
          <w:p w14:paraId="2008C2E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56780E" w:rsidRPr="00DE0F0E" w14:paraId="06AA3533" w14:textId="77777777" w:rsidTr="007E6423">
        <w:trPr>
          <w:cantSplit/>
          <w:jc w:val="center"/>
        </w:trPr>
        <w:tc>
          <w:tcPr>
            <w:tcW w:w="8222" w:type="dxa"/>
          </w:tcPr>
          <w:p w14:paraId="7A5FE41E" w14:textId="11348DD4" w:rsidR="0056780E" w:rsidRPr="00DE0F0E" w:rsidRDefault="00F043E5" w:rsidP="00271838">
            <w:pPr>
              <w:pStyle w:val="tablesyntax"/>
              <w:keepNext w:val="0"/>
              <w:keepLines w:val="0"/>
              <w:spacing w:before="20" w:after="40"/>
              <w:rPr>
                <w:noProof/>
                <w:color w:val="000000" w:themeColor="text1"/>
                <w:lang w:val="en-CA"/>
              </w:rPr>
            </w:pPr>
            <w:r>
              <w:rPr>
                <w:rFonts w:eastAsia="游明朝"/>
                <w:noProof/>
                <w:color w:val="000000" w:themeColor="text1"/>
                <w:lang w:val="en-CA"/>
              </w:rPr>
              <w:t>…</w:t>
            </w:r>
          </w:p>
        </w:tc>
        <w:tc>
          <w:tcPr>
            <w:tcW w:w="1134" w:type="dxa"/>
          </w:tcPr>
          <w:p w14:paraId="4BBF5845" w14:textId="77777777" w:rsidR="0056780E" w:rsidRPr="00DE0F0E" w:rsidRDefault="0056780E" w:rsidP="00271838">
            <w:pPr>
              <w:pStyle w:val="tableheading"/>
              <w:keepNext w:val="0"/>
              <w:keepLines w:val="0"/>
              <w:spacing w:before="20" w:after="40"/>
              <w:jc w:val="center"/>
              <w:rPr>
                <w:b w:val="0"/>
                <w:noProof/>
                <w:color w:val="000000" w:themeColor="text1"/>
                <w:lang w:val="en-CA"/>
              </w:rPr>
            </w:pPr>
          </w:p>
        </w:tc>
      </w:tr>
    </w:tbl>
    <w:p w14:paraId="2385E3E0" w14:textId="77777777" w:rsidR="00272E73" w:rsidRDefault="00272E73" w:rsidP="00272E73">
      <w:pPr>
        <w:pStyle w:val="1"/>
        <w:rPr>
          <w:lang w:val="en-CA"/>
        </w:rPr>
      </w:pPr>
      <w:r>
        <w:rPr>
          <w:lang w:val="en-CA"/>
        </w:rPr>
        <w:t>Experimental Results</w:t>
      </w:r>
    </w:p>
    <w:p w14:paraId="6283D8C6" w14:textId="322DE6A7" w:rsidR="00272E73" w:rsidRPr="003F02BE" w:rsidRDefault="00272E73" w:rsidP="00272E73">
      <w:pPr>
        <w:rPr>
          <w:lang w:val="en-CA" w:eastAsia="zh-CN"/>
        </w:rPr>
      </w:pPr>
      <w:r w:rsidRPr="003F02BE">
        <w:rPr>
          <w:lang w:val="en-CA" w:eastAsia="zh-CN"/>
        </w:rPr>
        <w:t xml:space="preserve">The proposed method is implemented on top of </w:t>
      </w:r>
      <w:r w:rsidR="00D76079" w:rsidRPr="003F02BE">
        <w:rPr>
          <w:lang w:val="en-CA" w:eastAsia="zh-CN"/>
        </w:rPr>
        <w:t xml:space="preserve">the </w:t>
      </w:r>
      <w:r w:rsidRPr="003F02BE">
        <w:rPr>
          <w:lang w:val="en-CA" w:eastAsia="zh-CN"/>
        </w:rPr>
        <w:t>VTM-</w:t>
      </w:r>
      <w:r w:rsidR="00D76079" w:rsidRPr="003F02BE">
        <w:rPr>
          <w:lang w:val="en-CA" w:eastAsia="zh-CN"/>
        </w:rPr>
        <w:t>5</w:t>
      </w:r>
      <w:r w:rsidRPr="003F02BE">
        <w:rPr>
          <w:lang w:val="en-CA" w:eastAsia="zh-CN"/>
        </w:rPr>
        <w:t>.0</w:t>
      </w:r>
      <w:r w:rsidR="00EB71E8" w:rsidRPr="003F02BE">
        <w:rPr>
          <w:rFonts w:hint="eastAsia"/>
          <w:lang w:val="en-CA" w:eastAsia="ja-JP"/>
        </w:rPr>
        <w:t xml:space="preserve"> </w:t>
      </w:r>
      <w:r w:rsidR="00EB71E8" w:rsidRPr="003F02BE">
        <w:rPr>
          <w:lang w:val="en-CA" w:eastAsia="ja-JP"/>
        </w:rPr>
        <w:t>and CE6-2.1</w:t>
      </w:r>
      <w:r w:rsidR="00947048">
        <w:rPr>
          <w:rFonts w:hint="eastAsia"/>
          <w:lang w:val="en-CA" w:eastAsia="ja-JP"/>
        </w:rPr>
        <w:t>a</w:t>
      </w:r>
      <w:r w:rsidR="003537CF" w:rsidRPr="003F02BE">
        <w:rPr>
          <w:lang w:val="en-CA" w:eastAsia="ja-JP"/>
        </w:rPr>
        <w:t xml:space="preserve"> </w:t>
      </w:r>
      <w:r w:rsidR="003F02BE" w:rsidRPr="003F02BE">
        <w:rPr>
          <w:lang w:val="en-CA" w:eastAsia="ja-JP"/>
        </w:rPr>
        <w:fldChar w:fldCharType="begin"/>
      </w:r>
      <w:r w:rsidR="003F02BE" w:rsidRPr="003F02BE">
        <w:rPr>
          <w:lang w:val="en-CA" w:eastAsia="ja-JP"/>
        </w:rPr>
        <w:instrText xml:space="preserve"> REF _Ref12311314 \r \h </w:instrText>
      </w:r>
      <w:r w:rsidR="003F02BE">
        <w:rPr>
          <w:lang w:val="en-CA" w:eastAsia="ja-JP"/>
        </w:rPr>
        <w:instrText xml:space="preserve"> \* MERGEFORMAT </w:instrText>
      </w:r>
      <w:r w:rsidR="003F02BE" w:rsidRPr="003F02BE">
        <w:rPr>
          <w:lang w:val="en-CA" w:eastAsia="ja-JP"/>
        </w:rPr>
      </w:r>
      <w:r w:rsidR="003F02BE" w:rsidRPr="003F02BE">
        <w:rPr>
          <w:lang w:val="en-CA" w:eastAsia="ja-JP"/>
        </w:rPr>
        <w:fldChar w:fldCharType="separate"/>
      </w:r>
      <w:r w:rsidR="00953232">
        <w:rPr>
          <w:lang w:val="en-CA" w:eastAsia="ja-JP"/>
        </w:rPr>
        <w:t>[5]</w:t>
      </w:r>
      <w:r w:rsidR="003F02BE" w:rsidRPr="003F02BE">
        <w:rPr>
          <w:lang w:val="en-CA" w:eastAsia="ja-JP"/>
        </w:rPr>
        <w:fldChar w:fldCharType="end"/>
      </w:r>
      <w:r w:rsidRPr="003F02BE">
        <w:rPr>
          <w:lang w:val="en-CA" w:eastAsia="zh-CN"/>
        </w:rPr>
        <w:t xml:space="preserve">. </w:t>
      </w:r>
      <w:r w:rsidR="00404E90" w:rsidRPr="003F02BE">
        <w:rPr>
          <w:lang w:val="en-CA" w:eastAsia="zh-CN"/>
        </w:rPr>
        <w:t>CE6-2.1</w:t>
      </w:r>
      <w:r w:rsidR="00947048">
        <w:rPr>
          <w:lang w:val="en-CA" w:eastAsia="zh-CN"/>
        </w:rPr>
        <w:t>a</w:t>
      </w:r>
      <w:r w:rsidR="00404E90" w:rsidRPr="003F02BE">
        <w:rPr>
          <w:lang w:val="en-CA" w:eastAsia="zh-CN"/>
        </w:rPr>
        <w:t xml:space="preserve"> is the simplification proposal for LFNST by </w:t>
      </w:r>
      <w:r w:rsidR="003537CF" w:rsidRPr="003F02BE">
        <w:rPr>
          <w:lang w:val="en-CA" w:eastAsia="zh-CN"/>
        </w:rPr>
        <w:t xml:space="preserve">zeroing out all non-zero coefficients </w:t>
      </w:r>
      <w:r w:rsidR="00924319" w:rsidRPr="003F02BE">
        <w:rPr>
          <w:lang w:val="en-CA" w:eastAsia="zh-CN"/>
        </w:rPr>
        <w:t xml:space="preserve">which are </w:t>
      </w:r>
      <w:r w:rsidR="003537CF" w:rsidRPr="003F02BE">
        <w:rPr>
          <w:lang w:val="en-CA" w:eastAsia="zh-CN"/>
        </w:rPr>
        <w:t xml:space="preserve">at the high-frequency area. </w:t>
      </w:r>
      <w:r w:rsidRPr="003F02BE">
        <w:rPr>
          <w:lang w:eastAsia="zh-CN"/>
        </w:rPr>
        <w:t>In order to verify the performance of the proposed method, we have run simulations according to the common test conditions.</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3F5964">
      <w:pPr>
        <w:pStyle w:val="3"/>
        <w:numPr>
          <w:ilvl w:val="2"/>
          <w:numId w:val="20"/>
        </w:numPr>
        <w:rPr>
          <w:lang w:eastAsia="ja-JP"/>
        </w:rPr>
      </w:pPr>
      <w:r>
        <w:rPr>
          <w:lang w:eastAsia="ja-JP"/>
        </w:rPr>
        <w:t>Test results</w:t>
      </w:r>
    </w:p>
    <w:p w14:paraId="40C715FB" w14:textId="4F137C13" w:rsidR="004440D8" w:rsidRDefault="004440D8" w:rsidP="004440D8">
      <w:pPr>
        <w:pStyle w:val="4"/>
        <w:numPr>
          <w:ilvl w:val="3"/>
          <w:numId w:val="20"/>
        </w:numPr>
        <w:rPr>
          <w:lang w:eastAsia="ja-JP"/>
        </w:rPr>
      </w:pPr>
      <w:r>
        <w:rPr>
          <w:lang w:eastAsia="ja-JP"/>
        </w:rPr>
        <w:t xml:space="preserve">Results </w:t>
      </w:r>
      <w:r w:rsidR="006E3191">
        <w:rPr>
          <w:lang w:eastAsia="ja-JP"/>
        </w:rPr>
        <w:t xml:space="preserve">comparing </w:t>
      </w:r>
      <w:r>
        <w:rPr>
          <w:lang w:eastAsia="ja-JP"/>
        </w:rPr>
        <w:t>VTM-5.0</w:t>
      </w:r>
    </w:p>
    <w:p w14:paraId="143C569E" w14:textId="17CEAE9D" w:rsidR="003F5964" w:rsidRDefault="002D4E3A" w:rsidP="003F5964">
      <w:pPr>
        <w:rPr>
          <w:lang w:eastAsia="zh-CN"/>
        </w:rPr>
      </w:pPr>
      <w:bookmarkStart w:id="6" w:name="_Ref3616587"/>
      <w:r>
        <w:rPr>
          <w:lang w:eastAsia="zh-CN"/>
        </w:rPr>
        <w:t xml:space="preserve">From </w:t>
      </w:r>
      <w:r w:rsidR="00D53DA7">
        <w:rPr>
          <w:lang w:eastAsia="zh-CN"/>
        </w:rPr>
        <w:fldChar w:fldCharType="begin"/>
      </w:r>
      <w:r w:rsidR="00D53DA7">
        <w:rPr>
          <w:lang w:eastAsia="zh-CN"/>
        </w:rPr>
        <w:instrText xml:space="preserve"> REF _Ref12313407 \h </w:instrText>
      </w:r>
      <w:r w:rsidR="00D53DA7">
        <w:rPr>
          <w:lang w:eastAsia="zh-CN"/>
        </w:rPr>
      </w:r>
      <w:r w:rsidR="00D53DA7">
        <w:rPr>
          <w:lang w:eastAsia="zh-CN"/>
        </w:rPr>
        <w:fldChar w:fldCharType="separate"/>
      </w:r>
      <w:r w:rsidR="00677DA4">
        <w:t xml:space="preserve">Table </w:t>
      </w:r>
      <w:r w:rsidR="00677DA4">
        <w:rPr>
          <w:noProof/>
        </w:rPr>
        <w:t>4</w:t>
      </w:r>
      <w:r w:rsidR="00D53DA7">
        <w:rPr>
          <w:lang w:eastAsia="zh-CN"/>
        </w:rPr>
        <w:fldChar w:fldCharType="end"/>
      </w:r>
      <w:r w:rsidR="00D53DA7">
        <w:rPr>
          <w:lang w:eastAsia="zh-CN"/>
        </w:rPr>
        <w:t xml:space="preserve"> </w:t>
      </w:r>
      <w:r>
        <w:rPr>
          <w:lang w:eastAsia="zh-CN"/>
        </w:rPr>
        <w:t xml:space="preserve">to </w:t>
      </w:r>
      <w:r w:rsidR="00D53DA7">
        <w:rPr>
          <w:lang w:eastAsia="zh-CN"/>
        </w:rPr>
        <w:fldChar w:fldCharType="begin"/>
      </w:r>
      <w:r w:rsidR="00D53DA7">
        <w:rPr>
          <w:lang w:eastAsia="zh-CN"/>
        </w:rPr>
        <w:instrText xml:space="preserve"> REF _Ref12313428 \h </w:instrText>
      </w:r>
      <w:r w:rsidR="00D53DA7">
        <w:rPr>
          <w:lang w:eastAsia="zh-CN"/>
        </w:rPr>
      </w:r>
      <w:r w:rsidR="00D53DA7">
        <w:rPr>
          <w:lang w:eastAsia="zh-CN"/>
        </w:rPr>
        <w:fldChar w:fldCharType="separate"/>
      </w:r>
      <w:r w:rsidR="00677DA4">
        <w:t xml:space="preserve">Table </w:t>
      </w:r>
      <w:r w:rsidR="00677DA4">
        <w:rPr>
          <w:noProof/>
        </w:rPr>
        <w:t>6</w:t>
      </w:r>
      <w:r w:rsidR="00D53DA7">
        <w:rPr>
          <w:lang w:eastAsia="zh-CN"/>
        </w:rPr>
        <w:fldChar w:fldCharType="end"/>
      </w:r>
      <w:r>
        <w:rPr>
          <w:lang w:eastAsia="zh-CN"/>
        </w:rPr>
        <w:t xml:space="preserve"> show </w:t>
      </w:r>
      <w:r w:rsidR="00D53DA7">
        <w:rPr>
          <w:lang w:eastAsia="zh-CN"/>
        </w:rPr>
        <w:t xml:space="preserve">the BD-rate </w:t>
      </w:r>
      <w:r w:rsidR="000B2047">
        <w:rPr>
          <w:lang w:eastAsia="zh-CN"/>
        </w:rPr>
        <w:t xml:space="preserve">in AI/RA/LDB condition </w:t>
      </w:r>
      <w:r>
        <w:rPr>
          <w:lang w:eastAsia="zh-CN"/>
        </w:rPr>
        <w:t xml:space="preserve">comparing </w:t>
      </w:r>
      <w:r w:rsidR="00FF0532">
        <w:rPr>
          <w:lang w:eastAsia="zh-CN"/>
        </w:rPr>
        <w:t>VTM-5.0</w:t>
      </w:r>
      <w:r w:rsidR="003F5964">
        <w:rPr>
          <w:lang w:eastAsia="zh-CN"/>
        </w:rPr>
        <w:t>.</w:t>
      </w:r>
    </w:p>
    <w:p w14:paraId="7F863511" w14:textId="0B514C69" w:rsidR="0006599E" w:rsidRDefault="0006599E" w:rsidP="0006599E">
      <w:pPr>
        <w:pStyle w:val="ad"/>
        <w:keepNext/>
        <w:jc w:val="center"/>
      </w:pPr>
      <w:bookmarkStart w:id="7"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677DA4">
        <w:rPr>
          <w:noProof/>
        </w:rPr>
        <w:t>4</w:t>
      </w:r>
      <w:r w:rsidR="00FE1D2E">
        <w:rPr>
          <w:noProof/>
        </w:rPr>
        <w:fldChar w:fldCharType="end"/>
      </w:r>
      <w:bookmarkEnd w:id="6"/>
      <w:bookmarkEnd w:id="7"/>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6CEF9078" w:rsidR="0006599E" w:rsidRPr="00645D44" w:rsidRDefault="00FF053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0006599E" w:rsidRPr="006A5D53">
              <w:rPr>
                <w:rFonts w:ascii="Arial" w:eastAsia="ＭＳ Ｐゴシック" w:hAnsi="Arial" w:cs="Arial"/>
                <w:b/>
                <w:bCs/>
                <w:color w:val="000000"/>
                <w:sz w:val="18"/>
                <w:szCs w:val="18"/>
                <w:lang w:eastAsia="ja-JP"/>
              </w:rPr>
              <w:t xml:space="preserve"> Main10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C95587A"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4088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AFAD433" w14:textId="5A039A1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23AB6239" w14:textId="573B318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00E3F94E" w14:textId="14E80BB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2515649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40C190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5CCA06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099C7F2" w14:textId="4D5B16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6986562" w14:textId="3A6BE10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762B9A" w14:textId="57A48D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ED55E0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3A8566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7B714C37" w14:textId="2AC381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485CE92" w14:textId="294477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2BADE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15E56F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E88F404" w14:textId="1DFB94E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67062EE4" w14:textId="578C181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341E154" w14:textId="348510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16E4110" w14:textId="6FDECE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519AD5D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63CD585" w14:textId="3C0BB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6D81141" w14:textId="27C9582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1A1ABE76" w14:textId="724734A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F097229" w14:textId="30BC6AE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75EC1A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193880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01D66B39" w14:textId="2797747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19DC0D13" w14:textId="785C895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29EE618E" w14:textId="110ED09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0063F0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4FD88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5D5D21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58C9D29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51A1836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3C3A493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3171A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78B606E4" w14:textId="485B771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A334A7E" w14:textId="77F594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1CBDB2BF" w14:textId="233FEAB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316DB0" w14:textId="4ACC4C1F" w:rsidR="008D6846" w:rsidRDefault="008D6846" w:rsidP="008D6846">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5</w:t>
      </w:r>
      <w:r>
        <w:rPr>
          <w:noProof/>
        </w:rPr>
        <w:fldChar w:fldCharType="end"/>
      </w:r>
      <w:r>
        <w:rPr>
          <w:rFonts w:hint="eastAsia"/>
          <w:noProof/>
          <w:lang w:eastAsia="ja-JP"/>
        </w:rPr>
        <w:t xml:space="preserve"> </w:t>
      </w:r>
      <w:r>
        <w:rPr>
          <w:noProof/>
          <w:lang w:eastAsia="ja-JP"/>
        </w:rPr>
        <w:t xml:space="preserve">The simulation results of </w:t>
      </w:r>
      <w:r w:rsidR="00FF0532">
        <w:rPr>
          <w:noProof/>
          <w:lang w:eastAsia="ja-JP"/>
        </w:rPr>
        <w:t>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77777777" w:rsidR="008D6846" w:rsidRPr="00645D44"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531F4CE2"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A1</w:t>
            </w:r>
          </w:p>
        </w:tc>
        <w:tc>
          <w:tcPr>
            <w:tcW w:w="1060" w:type="dxa"/>
            <w:tcBorders>
              <w:top w:val="nil"/>
              <w:left w:val="nil"/>
              <w:bottom w:val="nil"/>
              <w:right w:val="nil"/>
            </w:tcBorders>
            <w:shd w:val="clear" w:color="auto" w:fill="auto"/>
            <w:noWrap/>
            <w:vAlign w:val="center"/>
          </w:tcPr>
          <w:p w14:paraId="7B5466C3" w14:textId="4BFF105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FF734D5" w14:textId="13231E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79B2C217" w14:textId="455F4B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9CCF027" w14:textId="73EF67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625F57E" w14:textId="42536B9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1554937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CB5C45" w14:textId="68AB35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279F9C88" w14:textId="0B38B1B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144E29A" w14:textId="19071D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B5F594" w14:textId="40FA74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4F42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0BD9DF" w14:textId="72C8F1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CB2179A" w14:textId="21E560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4055BF" w14:textId="77C5B6A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76FDE79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05AB20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80F09C6" w14:textId="1112EC9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63F6B87C" w14:textId="1E0C1E9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1058CC" w14:textId="51FEAC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321C1C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7B7400A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3EBFCB"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A50C968" w14:textId="2C495B1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4B5B99" w14:textId="1537336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05B4A0" w14:textId="01BADD6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78CD08C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0CBAF37" w14:textId="6CD7330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110DA248" w14:textId="16CE92C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3175AB4" w14:textId="0DE29FE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4A1D748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70C3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59F7D2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CAFD67" w14:textId="13627DB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7680D8B" w14:textId="447DF6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2F69537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76B41C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76ADA90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4C67C502" w14:textId="7F3A7EA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43FDAE80" w14:textId="0218E7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084E3F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415D252" w14:textId="2C3A917D" w:rsidR="0080757D" w:rsidRDefault="0080757D" w:rsidP="0080757D">
      <w:pPr>
        <w:pStyle w:val="ad"/>
        <w:keepNext/>
        <w:jc w:val="center"/>
      </w:pPr>
      <w:bookmarkStart w:id="8" w:name="_Ref12313428"/>
      <w:r>
        <w:t xml:space="preserve">Table </w:t>
      </w:r>
      <w:r>
        <w:rPr>
          <w:noProof/>
        </w:rPr>
        <w:fldChar w:fldCharType="begin"/>
      </w:r>
      <w:r>
        <w:rPr>
          <w:noProof/>
        </w:rPr>
        <w:instrText xml:space="preserve"> SEQ Table \* ARABIC </w:instrText>
      </w:r>
      <w:r>
        <w:rPr>
          <w:noProof/>
        </w:rPr>
        <w:fldChar w:fldCharType="separate"/>
      </w:r>
      <w:r w:rsidR="00CB13C8">
        <w:rPr>
          <w:noProof/>
        </w:rPr>
        <w:t>6</w:t>
      </w:r>
      <w:r>
        <w:rPr>
          <w:noProof/>
        </w:rPr>
        <w:fldChar w:fldCharType="end"/>
      </w:r>
      <w:bookmarkEnd w:id="8"/>
      <w:r>
        <w:rPr>
          <w:rFonts w:hint="eastAsia"/>
          <w:noProof/>
          <w:lang w:eastAsia="ja-JP"/>
        </w:rPr>
        <w:t xml:space="preserve"> </w:t>
      </w:r>
      <w:r>
        <w:rPr>
          <w:noProof/>
          <w:lang w:eastAsia="ja-JP"/>
        </w:rPr>
        <w:t xml:space="preserve">The simulation results of </w:t>
      </w:r>
      <w:r w:rsidR="00FF0532">
        <w:rPr>
          <w:noProof/>
          <w:lang w:eastAsia="ja-JP"/>
        </w:rPr>
        <w:t>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0757D" w:rsidRPr="006A5D53" w14:paraId="6DAFE4F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4325115"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D5C6F" w14:textId="2B0C4E54" w:rsidR="0080757D" w:rsidRPr="00645D44" w:rsidRDefault="00FF0532"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0757D" w:rsidRPr="006A5D53">
              <w:rPr>
                <w:rFonts w:ascii="Arial" w:eastAsia="ＭＳ Ｐゴシック" w:hAnsi="Arial" w:cs="Arial"/>
                <w:b/>
                <w:bCs/>
                <w:color w:val="000000"/>
                <w:sz w:val="18"/>
                <w:szCs w:val="18"/>
                <w:lang w:eastAsia="ja-JP"/>
              </w:rPr>
              <w:t xml:space="preserve"> Main10 </w:t>
            </w:r>
          </w:p>
        </w:tc>
      </w:tr>
      <w:tr w:rsidR="0080757D" w:rsidRPr="006A5D53" w14:paraId="2CCCFB93"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FEECA7E"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6DB0EA0" w14:textId="00D36A42"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0757D" w:rsidRPr="006A5D53" w14:paraId="34D6549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EDBFC0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85FCF1C"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E99651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C7661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5A35DB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4DF5A9"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212054F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843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29B8EE01" w14:textId="5446B43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8F6A97" w14:textId="377B6E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36F8EE9C" w14:textId="1557893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6E6A2A7" w14:textId="5A38DB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8FA9B30" w14:textId="5240FEC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4BDF1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810A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3537B62" w14:textId="227AAC7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B138BE"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6DDA9834" w14:textId="57368C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0DF228" w14:textId="62B1154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00FDEB2" w14:textId="3E8929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32D486D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08701"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B9815FD" w14:textId="2F11454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088F1" w14:textId="449C0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7E24D1B" w14:textId="30D83DE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FB4F08E" w14:textId="72CC55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7D5938" w14:textId="2400EB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C314CF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4F91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7148FD1" w14:textId="5263ED3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DE2210" w14:textId="5E9068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46CD912F" w14:textId="6516B91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7479BF4" w14:textId="33C7BBD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136BE59" w14:textId="107EE7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9634BCB"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1E06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7EB300E" w14:textId="6F86C78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49F51FE" w14:textId="20A1205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0F194D00" w14:textId="6062A08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8ABB6AA" w14:textId="42B4CBE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E8B8467" w14:textId="2CFF68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63DC9CE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F858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58939E7B" w14:textId="5D6A6B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233C53A" w14:textId="56AAE7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22152B" w14:textId="7590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192D6F5" w14:textId="4DEBBA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94D41A8" w14:textId="675739F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FF671A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C1FB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31D96222" w14:textId="1858C88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B968418" w14:textId="211285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8569370" w14:textId="5E9FA12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C63204F" w14:textId="2CF73F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1DB2A66" w14:textId="24441B6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3A31F432"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7220E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11642717" w14:textId="63DD161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A3C5E8B" w14:textId="33A63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0903D563" w14:textId="0AABB8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31DF71A" w14:textId="78C8B3D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F9D8CDD" w14:textId="46A8F0B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19626E0" w14:textId="78E54CCA" w:rsidR="004440D8" w:rsidRDefault="004440D8" w:rsidP="004440D8">
      <w:pPr>
        <w:pStyle w:val="4"/>
        <w:numPr>
          <w:ilvl w:val="3"/>
          <w:numId w:val="20"/>
        </w:numPr>
        <w:rPr>
          <w:lang w:eastAsia="ja-JP"/>
        </w:rPr>
      </w:pPr>
      <w:r>
        <w:rPr>
          <w:lang w:eastAsia="ja-JP"/>
        </w:rPr>
        <w:t xml:space="preserve">Results </w:t>
      </w:r>
      <w:r w:rsidR="006E3191">
        <w:rPr>
          <w:lang w:eastAsia="ja-JP"/>
        </w:rPr>
        <w:t xml:space="preserve">comparing </w:t>
      </w:r>
      <w:r>
        <w:rPr>
          <w:lang w:eastAsia="ja-JP"/>
        </w:rPr>
        <w:t>CE6-2.1</w:t>
      </w:r>
      <w:r w:rsidR="00C73561">
        <w:rPr>
          <w:lang w:eastAsia="ja-JP"/>
        </w:rPr>
        <w:t>a</w:t>
      </w:r>
    </w:p>
    <w:p w14:paraId="38524E12" w14:textId="3CDB012B" w:rsidR="00D21CD6" w:rsidRDefault="00D21CD6" w:rsidP="00D21CD6">
      <w:pPr>
        <w:rPr>
          <w:lang w:eastAsia="zh-CN"/>
        </w:rPr>
      </w:pPr>
      <w:r>
        <w:rPr>
          <w:lang w:eastAsia="zh-CN"/>
        </w:rPr>
        <w:t xml:space="preserve">From </w:t>
      </w:r>
      <w:r>
        <w:rPr>
          <w:lang w:eastAsia="zh-CN"/>
        </w:rPr>
        <w:fldChar w:fldCharType="begin"/>
      </w:r>
      <w:r>
        <w:rPr>
          <w:lang w:eastAsia="zh-CN"/>
        </w:rPr>
        <w:instrText xml:space="preserve"> REF _Ref12313506 \h </w:instrText>
      </w:r>
      <w:r>
        <w:rPr>
          <w:lang w:eastAsia="zh-CN"/>
        </w:rPr>
      </w:r>
      <w:r>
        <w:rPr>
          <w:lang w:eastAsia="zh-CN"/>
        </w:rPr>
        <w:fldChar w:fldCharType="separate"/>
      </w:r>
      <w:r w:rsidR="00677DA4">
        <w:t xml:space="preserve">Table </w:t>
      </w:r>
      <w:r w:rsidR="00677DA4">
        <w:rPr>
          <w:noProof/>
        </w:rPr>
        <w:t>7</w:t>
      </w:r>
      <w:r>
        <w:rPr>
          <w:lang w:eastAsia="zh-CN"/>
        </w:rPr>
        <w:fldChar w:fldCharType="end"/>
      </w:r>
      <w:r>
        <w:rPr>
          <w:lang w:eastAsia="zh-CN"/>
        </w:rPr>
        <w:fldChar w:fldCharType="begin"/>
      </w:r>
      <w:r>
        <w:rPr>
          <w:lang w:eastAsia="zh-CN"/>
        </w:rPr>
        <w:instrText xml:space="preserve"> REF _Ref12313407 \h </w:instrText>
      </w:r>
      <w:r>
        <w:rPr>
          <w:lang w:eastAsia="zh-CN"/>
        </w:rPr>
      </w:r>
      <w:r>
        <w:rPr>
          <w:lang w:eastAsia="zh-CN"/>
        </w:rPr>
        <w:fldChar w:fldCharType="end"/>
      </w:r>
      <w:r>
        <w:rPr>
          <w:lang w:eastAsia="zh-CN"/>
        </w:rPr>
        <w:t xml:space="preserve"> to </w:t>
      </w:r>
      <w:r>
        <w:rPr>
          <w:lang w:eastAsia="zh-CN"/>
        </w:rPr>
        <w:fldChar w:fldCharType="begin"/>
      </w:r>
      <w:r>
        <w:rPr>
          <w:lang w:eastAsia="zh-CN"/>
        </w:rPr>
        <w:instrText xml:space="preserve"> REF _Ref12313512 \h </w:instrText>
      </w:r>
      <w:r>
        <w:rPr>
          <w:lang w:eastAsia="zh-CN"/>
        </w:rPr>
      </w:r>
      <w:r>
        <w:rPr>
          <w:lang w:eastAsia="zh-CN"/>
        </w:rPr>
        <w:fldChar w:fldCharType="separate"/>
      </w:r>
      <w:r w:rsidR="00677DA4">
        <w:t xml:space="preserve">Table </w:t>
      </w:r>
      <w:r w:rsidR="00677DA4">
        <w:rPr>
          <w:noProof/>
        </w:rPr>
        <w:t>9</w:t>
      </w:r>
      <w:r>
        <w:rPr>
          <w:lang w:eastAsia="zh-CN"/>
        </w:rPr>
        <w:fldChar w:fldCharType="end"/>
      </w:r>
      <w:r>
        <w:rPr>
          <w:lang w:eastAsia="zh-CN"/>
        </w:rPr>
        <w:t xml:space="preserve"> show the BD-rate </w:t>
      </w:r>
      <w:r w:rsidR="000B2047">
        <w:rPr>
          <w:lang w:eastAsia="zh-CN"/>
        </w:rPr>
        <w:t xml:space="preserve">in AI/RA/LDB condition </w:t>
      </w:r>
      <w:r>
        <w:rPr>
          <w:lang w:eastAsia="zh-CN"/>
        </w:rPr>
        <w:t>comparing CE-6.2.1</w:t>
      </w:r>
      <w:r w:rsidR="00C73561">
        <w:rPr>
          <w:lang w:eastAsia="zh-CN"/>
        </w:rPr>
        <w:t>a</w:t>
      </w:r>
      <w:r>
        <w:rPr>
          <w:lang w:eastAsia="zh-CN"/>
        </w:rPr>
        <w:t>.</w:t>
      </w:r>
    </w:p>
    <w:p w14:paraId="6BDDC8AD" w14:textId="2DB70528" w:rsidR="004440D8" w:rsidRDefault="004440D8" w:rsidP="004440D8">
      <w:pPr>
        <w:pStyle w:val="ad"/>
        <w:keepNext/>
        <w:jc w:val="center"/>
      </w:pPr>
      <w:bookmarkStart w:id="9" w:name="_Ref12313506"/>
      <w:r>
        <w:t xml:space="preserve">Table </w:t>
      </w:r>
      <w:r>
        <w:rPr>
          <w:noProof/>
        </w:rPr>
        <w:fldChar w:fldCharType="begin"/>
      </w:r>
      <w:r>
        <w:rPr>
          <w:noProof/>
        </w:rPr>
        <w:instrText xml:space="preserve"> SEQ Table \* ARABIC </w:instrText>
      </w:r>
      <w:r>
        <w:rPr>
          <w:noProof/>
        </w:rPr>
        <w:fldChar w:fldCharType="separate"/>
      </w:r>
      <w:r w:rsidR="00CB13C8">
        <w:rPr>
          <w:noProof/>
        </w:rPr>
        <w:t>7</w:t>
      </w:r>
      <w:r>
        <w:rPr>
          <w:noProof/>
        </w:rPr>
        <w:fldChar w:fldCharType="end"/>
      </w:r>
      <w:bookmarkEnd w:id="9"/>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3A2E8161"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6688192"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F8718"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4440D8" w:rsidRPr="006A5D53" w14:paraId="243E61B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526420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BFCD93" w14:textId="25F66D63"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700642C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838414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12C8A9E"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CEC31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1F0E3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1712B0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8D47BF"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16BE198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D993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52B1491" w14:textId="7AB24B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0C0CCC1" w14:textId="24FAA6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F7BC5EE" w14:textId="3EC912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6A650FAE" w14:textId="42DF96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42176658" w14:textId="16A52EE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DC98B9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64EE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F6D94E3" w14:textId="5A05915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F59F4E" w14:textId="22A5714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0EED612F" w14:textId="3FF76CE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3B6067D" w14:textId="12190DD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tcPr>
          <w:p w14:paraId="3923CF03" w14:textId="6635C9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C7F7DF0"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E0AF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57F73BAF" w14:textId="387F204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2B98AE1" w14:textId="0005AD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6311BF90" w14:textId="74DC831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AEEF1BF" w14:textId="4A9F34B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tcPr>
          <w:p w14:paraId="7BBCFE94" w14:textId="58B76E2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9F5FB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F119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721B60C" w14:textId="1009EE8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351EA69" w14:textId="68100C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589AA851" w14:textId="4AC42B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0381407" w14:textId="62C7E27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tcPr>
          <w:p w14:paraId="426519E6" w14:textId="2946EC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35A9A08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82DD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5C74B2E7" w14:textId="20EDE5D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4004188" w14:textId="619661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8DEAA51" w14:textId="6132343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138A9D6" w14:textId="5E09CD7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65D84A5C" w14:textId="391B290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60812C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07DF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76C35AF" w14:textId="6201446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D5437B6" w14:textId="65AB49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22EA49B7" w14:textId="7723A1B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111AAA0E" w14:textId="2D00875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tcPr>
          <w:p w14:paraId="46FA93E2" w14:textId="0854A03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BBA8A2"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62A2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4CC2D0" w14:textId="319364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2DA5D75" w14:textId="7E7418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1E403EAD" w14:textId="46DDE0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1B13F47" w14:textId="48EC8A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tcPr>
          <w:p w14:paraId="27D544C3" w14:textId="358B92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102%</w:t>
            </w:r>
          </w:p>
        </w:tc>
      </w:tr>
      <w:tr w:rsidR="001E46BE" w:rsidRPr="006A5D53" w14:paraId="30A6214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4126B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43782356" w14:textId="4675502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2F06BB0" w14:textId="1D8FB7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C6029CA" w14:textId="2D6DC5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602FDEC2" w14:textId="6732920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tcPr>
          <w:p w14:paraId="2781910B" w14:textId="1A1853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70583354" w14:textId="56EC81A5" w:rsidR="004440D8" w:rsidRDefault="004440D8" w:rsidP="004440D8">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8</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4D0A547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2B60B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D0CA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4440D8" w:rsidRPr="006A5D53" w14:paraId="6E0BB29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056E06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FEC79DC" w14:textId="79CF24D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08AB3712"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1CFBB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514E7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3C0E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0E24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9C2DE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99CF1C"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58C25A63"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C757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AE364D1" w14:textId="2375994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9F992B" w14:textId="7186F9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05C3C830" w14:textId="6212749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2E38A71" w14:textId="790F89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2E42EE72" w14:textId="6423088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4C378C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2730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5D40FC3" w14:textId="2F0BBF6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6D9079" w14:textId="70BA6C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6D4C2342" w14:textId="3ACFC07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F188C0" w14:textId="4F180A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7917E545" w14:textId="68568AF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401C81B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C8B8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880DCAE" w14:textId="5B1EED3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29EF320" w14:textId="4C803B7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16E1EC64" w14:textId="6E770D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4368307" w14:textId="68550CA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A4DA76A" w14:textId="21D241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033CA376"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9657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1DA70045" w14:textId="1A21CA6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AC20FB7" w14:textId="1D5E877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1E19F3E" w14:textId="4E7ED2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7A6FD77" w14:textId="725D05F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5C56A674" w14:textId="75BA62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0AFE42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787E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104D4C6" w14:textId="0A738B5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63A173"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35735F" w14:textId="0DB5CBA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B97DF00" w14:textId="12524B8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C52D486" w14:textId="7A27C0D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17F46C1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FC2D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3B71BD4B" w14:textId="621F148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577B945" w14:textId="5D62B5D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2D0B496F" w14:textId="2EE6C1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50CF819" w14:textId="658E1E3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7D96A993" w14:textId="182ACEC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519330A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28E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A45C57" w14:textId="3D4C2A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3774135" w14:textId="2DFE81D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410D72A8" w14:textId="17C706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BF48028" w14:textId="49465D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E5524D" w14:textId="2B75127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r>
      <w:tr w:rsidR="001E46BE" w:rsidRPr="006A5D53" w14:paraId="5279CA8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E915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7D9CD09" w14:textId="4552E0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699B885E" w14:textId="177CB82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ECB5D89" w14:textId="26B21FA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2AD00D03" w14:textId="1A749E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A90076E" w14:textId="06E36A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55C308E" w14:textId="69686360" w:rsidR="004440D8" w:rsidRDefault="004440D8" w:rsidP="004440D8">
      <w:pPr>
        <w:pStyle w:val="ad"/>
        <w:keepNext/>
        <w:jc w:val="center"/>
      </w:pPr>
      <w:bookmarkStart w:id="10" w:name="_Ref12313512"/>
      <w:r>
        <w:t xml:space="preserve">Table </w:t>
      </w:r>
      <w:r>
        <w:rPr>
          <w:noProof/>
        </w:rPr>
        <w:fldChar w:fldCharType="begin"/>
      </w:r>
      <w:r>
        <w:rPr>
          <w:noProof/>
        </w:rPr>
        <w:instrText xml:space="preserve"> SEQ Table \* ARABIC </w:instrText>
      </w:r>
      <w:r>
        <w:rPr>
          <w:noProof/>
        </w:rPr>
        <w:fldChar w:fldCharType="separate"/>
      </w:r>
      <w:r w:rsidR="00CB13C8">
        <w:rPr>
          <w:noProof/>
        </w:rPr>
        <w:t>9</w:t>
      </w:r>
      <w:r>
        <w:rPr>
          <w:noProof/>
        </w:rPr>
        <w:fldChar w:fldCharType="end"/>
      </w:r>
      <w:bookmarkEnd w:id="10"/>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06CD747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CBF8D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CBB6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4440D8" w:rsidRPr="006A5D53" w14:paraId="609F430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2F9FF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BCE9E65" w14:textId="1AC5169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4AF9F0C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8DC8365"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A997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B28D31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3720C1"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F04849"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11C6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38B25BB4"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5C91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4F90C8" w14:textId="19428FD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720904" w14:textId="2995AC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26D0DFC8" w14:textId="6E1267E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25C2EA" w14:textId="5328A3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B35AE1" w14:textId="59272A9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6000F01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4ECC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9AD10DE" w14:textId="4E9A10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6D0EC7"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5DCEB7F" w14:textId="077F195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431CB6" w14:textId="31FCCE1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4B14716" w14:textId="4A7A2E6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23D1890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E5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189C234" w14:textId="4C520EA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CEC35BB" w14:textId="030957E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CD6360E" w14:textId="187E82C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0E478DF" w14:textId="486BCCC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7FDEF49" w14:textId="6A9CFA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6E196BC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3A724"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DAFEDBD" w14:textId="234C00D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404772" w14:textId="35C862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A01CDD0" w14:textId="636AB1F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415F89" w14:textId="0F3AEA6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FABC5F" w14:textId="623EA9A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46AEC18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9181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F2D55C2" w14:textId="18FEAB9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93FF0E8" w14:textId="7D0A278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509D0D1" w14:textId="099B7E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CC847" w14:textId="2D51A6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BC2A47" w14:textId="30763B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AF0C6C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2584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141F456" w14:textId="42E05E6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A475ED6" w14:textId="349304E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F0DF82E" w14:textId="072F666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5F6DEA5" w14:textId="4077A9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AC822EE" w14:textId="49A89CD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87F3A7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66A4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B270EA9" w14:textId="6494BD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46A5B83" w14:textId="3935594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457CA5" w14:textId="4EAE7A2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7CB876E" w14:textId="16909B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617575B" w14:textId="44A1073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58F782D3"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F1C89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DA9CE0E" w14:textId="709DE94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5652D091" w14:textId="750BE4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2183094" w14:textId="643D449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50C78CE" w14:textId="1D7E83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A8344E9" w14:textId="198668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037969" w14:textId="7A191B09" w:rsidR="00FD5220" w:rsidRDefault="00FD5220" w:rsidP="00FD5220">
      <w:pPr>
        <w:pStyle w:val="3"/>
        <w:numPr>
          <w:ilvl w:val="2"/>
          <w:numId w:val="20"/>
        </w:numPr>
        <w:rPr>
          <w:lang w:eastAsia="ja-JP"/>
        </w:rPr>
      </w:pPr>
      <w:r>
        <w:rPr>
          <w:lang w:eastAsia="ja-JP"/>
        </w:rPr>
        <w:t>Reference results</w:t>
      </w:r>
      <w:r w:rsidR="006E3191">
        <w:rPr>
          <w:lang w:eastAsia="ja-JP"/>
        </w:rPr>
        <w:t xml:space="preserve"> </w:t>
      </w:r>
      <w:r w:rsidR="00B23247">
        <w:rPr>
          <w:lang w:eastAsia="ja-JP"/>
        </w:rPr>
        <w:t>comparing VTM-5.0</w:t>
      </w:r>
    </w:p>
    <w:p w14:paraId="24455BB4" w14:textId="16004140" w:rsidR="00AF612C" w:rsidRDefault="00AF612C" w:rsidP="00AF612C">
      <w:pPr>
        <w:rPr>
          <w:lang w:eastAsia="zh-CN"/>
        </w:rPr>
      </w:pPr>
      <w:r>
        <w:rPr>
          <w:lang w:eastAsia="zh-CN"/>
        </w:rPr>
        <w:t xml:space="preserve">From </w:t>
      </w:r>
      <w:r>
        <w:rPr>
          <w:lang w:eastAsia="zh-CN"/>
        </w:rPr>
        <w:fldChar w:fldCharType="begin"/>
      </w:r>
      <w:r>
        <w:rPr>
          <w:lang w:eastAsia="zh-CN"/>
        </w:rPr>
        <w:instrText xml:space="preserve"> REF _Ref12313538 \h </w:instrText>
      </w:r>
      <w:r>
        <w:rPr>
          <w:lang w:eastAsia="zh-CN"/>
        </w:rPr>
      </w:r>
      <w:r>
        <w:rPr>
          <w:lang w:eastAsia="zh-CN"/>
        </w:rPr>
        <w:fldChar w:fldCharType="separate"/>
      </w:r>
      <w:r w:rsidR="00677DA4">
        <w:t xml:space="preserve">Table </w:t>
      </w:r>
      <w:r w:rsidR="00677DA4">
        <w:rPr>
          <w:noProof/>
        </w:rPr>
        <w:t>10</w:t>
      </w:r>
      <w:r>
        <w:rPr>
          <w:lang w:eastAsia="zh-CN"/>
        </w:rPr>
        <w:fldChar w:fldCharType="end"/>
      </w:r>
      <w:r>
        <w:rPr>
          <w:lang w:eastAsia="zh-CN"/>
        </w:rPr>
        <w:t xml:space="preserve"> to </w:t>
      </w:r>
      <w:r>
        <w:rPr>
          <w:lang w:eastAsia="zh-CN"/>
        </w:rPr>
        <w:fldChar w:fldCharType="begin"/>
      </w:r>
      <w:r>
        <w:rPr>
          <w:lang w:eastAsia="zh-CN"/>
        </w:rPr>
        <w:instrText xml:space="preserve"> REF _Ref12313548 \h </w:instrText>
      </w:r>
      <w:r>
        <w:rPr>
          <w:lang w:eastAsia="zh-CN"/>
        </w:rPr>
      </w:r>
      <w:r>
        <w:rPr>
          <w:lang w:eastAsia="zh-CN"/>
        </w:rPr>
        <w:fldChar w:fldCharType="separate"/>
      </w:r>
      <w:r w:rsidR="00677DA4">
        <w:t xml:space="preserve">Table </w:t>
      </w:r>
      <w:r w:rsidR="00677DA4">
        <w:rPr>
          <w:noProof/>
        </w:rPr>
        <w:t>12</w:t>
      </w:r>
      <w:r>
        <w:rPr>
          <w:lang w:eastAsia="zh-CN"/>
        </w:rPr>
        <w:fldChar w:fldCharType="end"/>
      </w:r>
      <w:r>
        <w:rPr>
          <w:lang w:eastAsia="zh-CN"/>
        </w:rPr>
        <w:fldChar w:fldCharType="begin"/>
      </w:r>
      <w:r>
        <w:rPr>
          <w:lang w:eastAsia="zh-CN"/>
        </w:rPr>
        <w:instrText xml:space="preserve"> REF _Ref12313428 \h </w:instrText>
      </w:r>
      <w:r>
        <w:rPr>
          <w:lang w:eastAsia="zh-CN"/>
        </w:rPr>
      </w:r>
      <w:r>
        <w:rPr>
          <w:lang w:eastAsia="zh-CN"/>
        </w:rPr>
        <w:fldChar w:fldCharType="end"/>
      </w:r>
      <w:r>
        <w:rPr>
          <w:lang w:eastAsia="zh-CN"/>
        </w:rPr>
        <w:t xml:space="preserve"> show the BD-rate </w:t>
      </w:r>
      <w:r w:rsidR="00732942">
        <w:rPr>
          <w:lang w:eastAsia="zh-CN"/>
        </w:rPr>
        <w:t xml:space="preserve">in AI/RA/LDB condition </w:t>
      </w:r>
      <w:r>
        <w:rPr>
          <w:lang w:eastAsia="zh-CN"/>
        </w:rPr>
        <w:t>comparing VTM-5.0</w:t>
      </w:r>
      <w:r w:rsidR="007066BE">
        <w:rPr>
          <w:lang w:eastAsia="zh-CN"/>
        </w:rPr>
        <w:t xml:space="preserve"> but </w:t>
      </w:r>
      <w:r w:rsidR="00706ED6">
        <w:rPr>
          <w:rFonts w:hint="eastAsia"/>
          <w:lang w:eastAsia="ja-JP"/>
        </w:rPr>
        <w:t>a</w:t>
      </w:r>
      <w:r w:rsidR="00706ED6">
        <w:rPr>
          <w:lang w:eastAsia="ja-JP"/>
        </w:rPr>
        <w:t xml:space="preserve"> part of</w:t>
      </w:r>
      <w:r w:rsidR="00530E73">
        <w:rPr>
          <w:lang w:eastAsia="ja-JP"/>
        </w:rPr>
        <w:t xml:space="preserve"> the </w:t>
      </w:r>
      <w:r w:rsidR="00706ED6">
        <w:rPr>
          <w:lang w:eastAsia="ja-JP"/>
        </w:rPr>
        <w:t xml:space="preserve">proposed </w:t>
      </w:r>
      <w:r w:rsidR="005D6795">
        <w:rPr>
          <w:lang w:eastAsia="ja-JP"/>
        </w:rPr>
        <w:t>signaling</w:t>
      </w:r>
      <w:r w:rsidR="003446A7">
        <w:rPr>
          <w:lang w:eastAsia="ja-JP"/>
        </w:rPr>
        <w:t xml:space="preserve"> </w:t>
      </w:r>
      <w:r w:rsidR="00530E73">
        <w:rPr>
          <w:lang w:eastAsia="ja-JP"/>
        </w:rPr>
        <w:t xml:space="preserve">of LFNST </w:t>
      </w:r>
      <w:r w:rsidR="00B060A7">
        <w:rPr>
          <w:lang w:eastAsia="zh-CN"/>
        </w:rPr>
        <w:t>is different from in 3.1.1.1</w:t>
      </w:r>
      <w:r w:rsidR="00E13D9E">
        <w:rPr>
          <w:lang w:eastAsia="zh-CN"/>
        </w:rPr>
        <w:t xml:space="preserve"> as follows: </w:t>
      </w:r>
    </w:p>
    <w:p w14:paraId="7FD5E499" w14:textId="46B9F730" w:rsidR="00686D06" w:rsidRPr="0020514B" w:rsidRDefault="00686D06" w:rsidP="00686D06">
      <w:pPr>
        <w:pStyle w:val="ab"/>
        <w:numPr>
          <w:ilvl w:val="1"/>
          <w:numId w:val="17"/>
        </w:numPr>
        <w:textAlignment w:val="auto"/>
        <w:rPr>
          <w:lang w:val="en-CA" w:eastAsia="ja-JP"/>
        </w:rPr>
      </w:pPr>
      <w:r>
        <w:rPr>
          <w:rFonts w:eastAsiaTheme="minorEastAsia"/>
          <w:lang w:val="en-CA" w:eastAsia="ja-JP"/>
        </w:rPr>
        <w:t>T</w:t>
      </w:r>
      <w:r w:rsidRPr="00BC5F05">
        <w:rPr>
          <w:rFonts w:eastAsiaTheme="minorEastAsia"/>
          <w:lang w:val="en-CA" w:eastAsia="ja-JP"/>
        </w:rPr>
        <w:t xml:space="preserve">he block tree type is </w:t>
      </w:r>
      <w:r>
        <w:rPr>
          <w:rFonts w:eastAsiaTheme="minorEastAsia"/>
          <w:lang w:val="en-CA" w:eastAsia="ja-JP"/>
        </w:rPr>
        <w:t>single</w:t>
      </w:r>
      <w:r w:rsidRPr="00BC5F05">
        <w:rPr>
          <w:rFonts w:eastAsiaTheme="minorEastAsia"/>
          <w:lang w:val="en-CA" w:eastAsia="ja-JP"/>
        </w:rPr>
        <w:t xml:space="preserve"> tree, </w:t>
      </w:r>
      <w:r>
        <w:rPr>
          <w:rFonts w:eastAsiaTheme="minorEastAsia"/>
          <w:lang w:val="en-CA" w:eastAsia="ja-JP"/>
        </w:rPr>
        <w:t>the cbf in luma blocks and the</w:t>
      </w:r>
      <w:r w:rsidRPr="00FE6F6F">
        <w:rPr>
          <w:rFonts w:eastAsiaTheme="minorEastAsia"/>
          <w:lang w:val="en-CA" w:eastAsia="ja-JP"/>
        </w:rPr>
        <w:t xml:space="preserve"> </w:t>
      </w:r>
      <w:r>
        <w:rPr>
          <w:rFonts w:eastAsiaTheme="minorEastAsia"/>
          <w:lang w:val="en-CA" w:eastAsia="ja-JP"/>
        </w:rPr>
        <w:t>last_sig_coeff in luma block indicates the non-DC position.</w:t>
      </w:r>
    </w:p>
    <w:p w14:paraId="5CFF9210" w14:textId="65355846" w:rsidR="00FD5220" w:rsidRDefault="00FD5220" w:rsidP="00FD5220">
      <w:pPr>
        <w:pStyle w:val="ad"/>
        <w:keepNext/>
        <w:jc w:val="center"/>
      </w:pPr>
      <w:bookmarkStart w:id="11" w:name="_Ref12313538"/>
      <w:r>
        <w:t xml:space="preserve">Table </w:t>
      </w:r>
      <w:r>
        <w:rPr>
          <w:noProof/>
        </w:rPr>
        <w:fldChar w:fldCharType="begin"/>
      </w:r>
      <w:r>
        <w:rPr>
          <w:noProof/>
        </w:rPr>
        <w:instrText xml:space="preserve"> SEQ Table \* ARABIC </w:instrText>
      </w:r>
      <w:r>
        <w:rPr>
          <w:noProof/>
        </w:rPr>
        <w:fldChar w:fldCharType="separate"/>
      </w:r>
      <w:r w:rsidR="00CB13C8">
        <w:rPr>
          <w:noProof/>
        </w:rPr>
        <w:t>10</w:t>
      </w:r>
      <w:r>
        <w:rPr>
          <w:noProof/>
        </w:rPr>
        <w:fldChar w:fldCharType="end"/>
      </w:r>
      <w:bookmarkEnd w:id="11"/>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03AEB66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39357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FE630"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FD5220" w:rsidRPr="006A5D53" w14:paraId="7CD090D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099382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10C381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3267D06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852454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388A4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1DF60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74266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1F269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B3238E"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6E13B9F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3241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7D2974" w14:textId="75E18DE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AC1477" w14:textId="690D3E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3A9A0474" w14:textId="3C11FA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41A9AD35" w14:textId="18B6489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566A6A4" w14:textId="240B98F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0720FFA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32C0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114BD70B" w14:textId="6BF7A92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58568B6" w14:textId="1720EE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0A0ECBF0" w14:textId="6577BEC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4B2640A" w14:textId="3DDF41E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4DA20" w14:textId="38F0BB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0086621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7CA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5EA2993" w14:textId="066347C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349BF80" w14:textId="29C47B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5F4455D5" w14:textId="71BDD78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B9DBF64" w14:textId="1B035FF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C45890" w14:textId="6B84760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1CED53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7ED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0043667" w14:textId="53B1678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CA7D2E1" w14:textId="57DC7BB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3D51C3D3" w14:textId="408393C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D25770" w14:textId="12C9AAF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118BD" w14:textId="5DAF8B0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7EE9F9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66E8F"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B5C13AD" w14:textId="3274B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66BC8BC" w14:textId="4205E61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000BBED" w14:textId="77580D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7362E98" w14:textId="07F923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A6393C" w14:textId="7BE43F7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627980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5A2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1628F632" w14:textId="7E64C36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C79963C" w14:textId="7AA91F5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F854CDF" w14:textId="4524D74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7E2CF04" w14:textId="316383F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32CBBA6" w14:textId="51C9F43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4DED75F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15F9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7BD5CDA" w14:textId="4BAAD43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6A00318" w14:textId="739D4EC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3A378C6" w14:textId="74E4E7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215D2198" w14:textId="0C8318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CDE79A5" w14:textId="1C5E45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F43921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D3B2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397EC759" w14:textId="67988BA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FB2849D" w14:textId="62336C3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0E96485D" w14:textId="69CAC02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662DCA5" w14:textId="2239CF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9B77D03" w14:textId="1EE8204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E493AF3" w14:textId="048D196E" w:rsidR="00FD5220" w:rsidRDefault="00FD5220" w:rsidP="00FD5220">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11</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493C759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A6763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4DF854"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FD5220" w:rsidRPr="006A5D53" w14:paraId="7D5DAAA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F793D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92862A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5F34B046"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D69EBBF"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85AEB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A8C826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72FCFC"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560346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C719C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7B16877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B4420"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5F51392B" w14:textId="68F03AC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0B13A4" w14:textId="630B097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5FD5F6F" w14:textId="397787D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42EB89" w14:textId="39A2A92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652A1D1" w14:textId="3041296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1BF2759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8F24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1541B76" w14:textId="4EDDDFC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2AE4D25" w14:textId="30DFD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3D23EA8" w14:textId="15B0852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3BAB867" w14:textId="2FF1AE9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4144A0" w14:textId="65C3CD3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314A0F8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A01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10885199" w14:textId="23A59D1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AF19BF" w14:textId="23874A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tcPr>
          <w:p w14:paraId="507B92F2" w14:textId="18541C5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FC13099" w14:textId="6DCFB59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721987" w14:textId="5476D5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2E0364E8"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C24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2C7AFCE" w14:textId="6DDBE48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B055A4" w14:textId="27DBD59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74D257C8" w14:textId="379D7F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7E8061" w14:textId="302CACA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0FD24B" w14:textId="3CE8DC5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04C614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2F41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A9A1D92" w14:textId="4C599C4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56D4B60"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CF1537B" w14:textId="24CCD26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1C5299" w14:textId="60B1140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699AB45" w14:textId="045B5E5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05B3C0D7"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D2AF2"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EA588AA" w14:textId="403EEFB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78BA40" w14:textId="4980387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tcPr>
          <w:p w14:paraId="758DF094" w14:textId="570240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1535AF8" w14:textId="0C8005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5D5CA03" w14:textId="265753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6D4B698C"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9B33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55D779D" w14:textId="7F1FC6A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DC276B6" w14:textId="01141F6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6850F231" w14:textId="7C0571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46825FC" w14:textId="77D7C0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A85E268" w14:textId="2AF5899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7250C224"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D21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5A5F4A9" w14:textId="28AC6C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AA7CCAA" w14:textId="79BA14C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72636FD2" w14:textId="72BBD8E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6BC5B1DD" w14:textId="2B7D023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A455EC1" w14:textId="75C9D76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1F34C97B" w14:textId="61E05699" w:rsidR="00FD5220" w:rsidRDefault="00FD5220" w:rsidP="00FD5220">
      <w:pPr>
        <w:pStyle w:val="ad"/>
        <w:keepNext/>
        <w:jc w:val="center"/>
      </w:pPr>
      <w:bookmarkStart w:id="12" w:name="_Ref12313548"/>
      <w:r>
        <w:t xml:space="preserve">Table </w:t>
      </w:r>
      <w:r>
        <w:rPr>
          <w:noProof/>
        </w:rPr>
        <w:fldChar w:fldCharType="begin"/>
      </w:r>
      <w:r>
        <w:rPr>
          <w:noProof/>
        </w:rPr>
        <w:instrText xml:space="preserve"> SEQ Table \* ARABIC </w:instrText>
      </w:r>
      <w:r>
        <w:rPr>
          <w:noProof/>
        </w:rPr>
        <w:fldChar w:fldCharType="separate"/>
      </w:r>
      <w:r w:rsidR="00CB13C8">
        <w:rPr>
          <w:noProof/>
        </w:rPr>
        <w:t>12</w:t>
      </w:r>
      <w:r>
        <w:rPr>
          <w:noProof/>
        </w:rPr>
        <w:fldChar w:fldCharType="end"/>
      </w:r>
      <w:bookmarkEnd w:id="12"/>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693EAD0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722247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DA63A"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FD5220" w:rsidRPr="006A5D53" w14:paraId="2538E95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47FC01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3F97CE3"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4D1DAFCE"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35C25B1"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1EB98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2C0AC7D"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A60A9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F0C17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3987DB"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40509300"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E4F9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F70E6B0" w14:textId="1DE8F7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94EF808" w14:textId="0D643AB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58E1BC1" w14:textId="592C332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CB9494" w14:textId="0FB22D8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80FC6F5" w14:textId="4188E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6BB60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4335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DD2E10D" w14:textId="3B301BC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10BC84"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031CD31F" w14:textId="3FA674C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DC0476" w14:textId="6FDA440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AA3DF30" w14:textId="23702B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29BF242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5BB6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B32AE8A" w14:textId="214F920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25EBB59" w14:textId="04A20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7462FA8" w14:textId="5610B46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A9F1034" w14:textId="59E6E17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D825E" w14:textId="09635AB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57936C0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A6AA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A3B0A0B" w14:textId="439C97F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5FD45B9" w14:textId="697FBFD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068C278" w14:textId="64F0844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DF93D9A" w14:textId="7A0EC54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DBD05C6" w14:textId="23B3CE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C88CD4"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F09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BAE775E" w14:textId="441802B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F2638EC" w14:textId="682C312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862A586" w14:textId="026621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B75062E" w14:textId="230EA39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7B0055" w14:textId="03A60C8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60D228A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F7397"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699221C6" w14:textId="143C7F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626926E" w14:textId="6FEF4CE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0CC5636" w14:textId="4A66419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A141DB3" w14:textId="4FEFFC1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C42BD3" w14:textId="44A64F2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FB35AD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E50D4"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81FBDC5" w14:textId="3B3754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4BFDFA6" w14:textId="54ACAC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F395CF" w14:textId="7F5381B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EC6EA02" w14:textId="41A437A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00C3754" w14:textId="53F6CF9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D075D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B1F02E"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F</w:t>
            </w:r>
          </w:p>
        </w:tc>
        <w:tc>
          <w:tcPr>
            <w:tcW w:w="1060" w:type="dxa"/>
            <w:tcBorders>
              <w:top w:val="nil"/>
              <w:left w:val="nil"/>
              <w:bottom w:val="single" w:sz="8" w:space="0" w:color="auto"/>
              <w:right w:val="nil"/>
            </w:tcBorders>
            <w:shd w:val="clear" w:color="auto" w:fill="auto"/>
            <w:noWrap/>
            <w:vAlign w:val="center"/>
          </w:tcPr>
          <w:p w14:paraId="6B580660" w14:textId="3E85AA5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AF97FC5" w14:textId="28E5B6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0A77BD0" w14:textId="0FA7C0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445ACD5" w14:textId="317F62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0045227" w14:textId="7EEB0AE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0468AD3C" w14:textId="38B31265" w:rsidR="000A0596" w:rsidRDefault="000A0596" w:rsidP="000A0596">
      <w:pPr>
        <w:pStyle w:val="1"/>
        <w:rPr>
          <w:lang w:val="en-CA"/>
        </w:rPr>
      </w:pPr>
      <w:r>
        <w:rPr>
          <w:lang w:val="en-CA"/>
        </w:rPr>
        <w:t>Conclusion</w:t>
      </w:r>
    </w:p>
    <w:p w14:paraId="487890CA" w14:textId="1029A8B9" w:rsidR="00F65993" w:rsidRDefault="00F65993" w:rsidP="00894778">
      <w:pPr>
        <w:rPr>
          <w:lang w:val="en-CA" w:eastAsia="ja-JP"/>
        </w:rPr>
      </w:pPr>
      <w:r>
        <w:rPr>
          <w:rFonts w:hint="eastAsia"/>
          <w:lang w:val="en-CA" w:eastAsia="ja-JP"/>
        </w:rPr>
        <w:t>T</w:t>
      </w:r>
      <w:r>
        <w:rPr>
          <w:lang w:val="en-CA" w:eastAsia="ja-JP"/>
        </w:rPr>
        <w:t xml:space="preserve">his contribution proposed the </w:t>
      </w:r>
      <w:r w:rsidR="000903E7">
        <w:rPr>
          <w:lang w:val="en-CA" w:eastAsia="ja-JP"/>
        </w:rPr>
        <w:t>signal</w:t>
      </w:r>
      <w:r w:rsidR="008C2B18">
        <w:rPr>
          <w:lang w:val="en-CA" w:eastAsia="ja-JP"/>
        </w:rPr>
        <w:t>l</w:t>
      </w:r>
      <w:r w:rsidR="000903E7">
        <w:rPr>
          <w:lang w:val="en-CA" w:eastAsia="ja-JP"/>
        </w:rPr>
        <w:t>ing</w:t>
      </w:r>
      <w:r>
        <w:rPr>
          <w:lang w:val="en-CA" w:eastAsia="ja-JP"/>
        </w:rPr>
        <w:t xml:space="preserve"> of Low Frequency Non-</w:t>
      </w:r>
      <w:r w:rsidR="008C2B18">
        <w:rPr>
          <w:lang w:val="en-CA" w:eastAsia="ja-JP"/>
        </w:rPr>
        <w:t xml:space="preserve">Separable </w:t>
      </w:r>
      <w:r>
        <w:rPr>
          <w:lang w:val="en-CA" w:eastAsia="ja-JP"/>
        </w:rPr>
        <w:t xml:space="preserve">Transform (LFNST). </w:t>
      </w:r>
      <w:r w:rsidR="006F0963">
        <w:rPr>
          <w:lang w:val="en-CA" w:eastAsia="ja-JP"/>
        </w:rPr>
        <w:t xml:space="preserve">In the current design, LFNST </w:t>
      </w:r>
      <w:r w:rsidR="008C2B18">
        <w:rPr>
          <w:lang w:val="en-CA" w:eastAsia="ja-JP"/>
        </w:rPr>
        <w:t xml:space="preserve">was </w:t>
      </w:r>
      <w:r w:rsidR="006F0963">
        <w:rPr>
          <w:lang w:val="en-CA" w:eastAsia="ja-JP"/>
        </w:rPr>
        <w:t xml:space="preserve">determined according to the two </w:t>
      </w:r>
      <w:r w:rsidR="008C2B18">
        <w:rPr>
          <w:lang w:val="en-CA" w:eastAsia="ja-JP"/>
        </w:rPr>
        <w:t>types of</w:t>
      </w:r>
      <w:r w:rsidR="006F0963">
        <w:rPr>
          <w:lang w:val="en-CA" w:eastAsia="ja-JP"/>
        </w:rPr>
        <w:t xml:space="preserve"> the number of non-zero transform coefficients in a coding block. </w:t>
      </w:r>
      <w:r>
        <w:rPr>
          <w:lang w:val="en-CA" w:eastAsia="ja-JP"/>
        </w:rPr>
        <w:t xml:space="preserve">The proposed method removed two counters by using block size </w:t>
      </w:r>
      <w:r w:rsidR="000B2C05">
        <w:rPr>
          <w:lang w:val="en-CA" w:eastAsia="ja-JP"/>
        </w:rPr>
        <w:t xml:space="preserve">restriction </w:t>
      </w:r>
      <w:r>
        <w:rPr>
          <w:lang w:val="en-CA" w:eastAsia="ja-JP"/>
        </w:rPr>
        <w:t>and existing syntax element</w:t>
      </w:r>
      <w:r w:rsidR="000B2C05">
        <w:rPr>
          <w:lang w:val="en-CA" w:eastAsia="ja-JP"/>
        </w:rPr>
        <w:t xml:space="preserve">s, i.e., </w:t>
      </w:r>
      <w:r>
        <w:rPr>
          <w:lang w:val="en-CA" w:eastAsia="ja-JP"/>
        </w:rPr>
        <w:t>cbf</w:t>
      </w:r>
      <w:r w:rsidR="00953232">
        <w:rPr>
          <w:lang w:val="en-CA" w:eastAsia="ja-JP"/>
        </w:rPr>
        <w:t>, last_sig_coeff</w:t>
      </w:r>
      <w:r>
        <w:rPr>
          <w:lang w:val="en-CA" w:eastAsia="ja-JP"/>
        </w:rPr>
        <w:t xml:space="preserve"> and coded_sub_block_flag. </w:t>
      </w:r>
      <w:r>
        <w:rPr>
          <w:lang w:val="en-CA"/>
        </w:rPr>
        <w:t>Simulation results reportedly show</w:t>
      </w:r>
      <w:r w:rsidR="00B72269">
        <w:rPr>
          <w:lang w:val="en-CA"/>
        </w:rPr>
        <w:t>ed</w:t>
      </w:r>
      <w:r>
        <w:rPr>
          <w:lang w:val="en-CA"/>
        </w:rPr>
        <w:t xml:space="preserve"> </w:t>
      </w:r>
      <w:r w:rsidR="005A22B0">
        <w:rPr>
          <w:lang w:val="en-CA"/>
        </w:rPr>
        <w:t xml:space="preserve">almost </w:t>
      </w:r>
      <w:r w:rsidR="00B72269">
        <w:rPr>
          <w:lang w:val="en-CA" w:eastAsia="ja-JP"/>
        </w:rPr>
        <w:t>no</w:t>
      </w:r>
      <w:r>
        <w:rPr>
          <w:lang w:val="en-CA" w:eastAsia="ja-JP"/>
        </w:rPr>
        <w:t xml:space="preserve"> BD-rate </w:t>
      </w:r>
      <w:r w:rsidR="00B72269">
        <w:rPr>
          <w:lang w:val="en-CA" w:eastAsia="ja-JP"/>
        </w:rPr>
        <w:t xml:space="preserve">losses averagely </w:t>
      </w:r>
      <w:r w:rsidR="0049426D">
        <w:rPr>
          <w:lang w:val="en-CA" w:eastAsia="ja-JP"/>
        </w:rPr>
        <w:t>for luma in AI/RA/LDB by 0.02%/0.00%/0.00% comparing VTM-5.0 and by 0.02%/-0.01%/0.00% by CE-6.2.1</w:t>
      </w:r>
      <w:r w:rsidR="00C73561">
        <w:rPr>
          <w:lang w:val="en-CA" w:eastAsia="ja-JP"/>
        </w:rPr>
        <w:t>a</w:t>
      </w:r>
      <w:r w:rsidR="00B72269">
        <w:rPr>
          <w:lang w:val="en-CA" w:eastAsia="ja-JP"/>
        </w:rPr>
        <w:t xml:space="preserve">, so </w:t>
      </w:r>
      <w:r w:rsidR="003E7C41">
        <w:rPr>
          <w:lang w:val="en-CA" w:eastAsia="ja-JP"/>
        </w:rPr>
        <w:t xml:space="preserve">the adopt of proposed </w:t>
      </w:r>
      <w:r w:rsidR="00011A65">
        <w:rPr>
          <w:lang w:val="en-CA" w:eastAsia="ja-JP"/>
        </w:rPr>
        <w:t>signaling</w:t>
      </w:r>
      <w:r w:rsidR="003E7C41">
        <w:rPr>
          <w:lang w:val="en-CA" w:eastAsia="ja-JP"/>
        </w:rPr>
        <w:t xml:space="preserve"> into VVC is recommended in terms of </w:t>
      </w:r>
      <w:r w:rsidR="00894778" w:rsidRPr="00894778">
        <w:rPr>
          <w:lang w:val="en-CA" w:eastAsia="ja-JP"/>
        </w:rPr>
        <w:t xml:space="preserve">reducing hardware </w:t>
      </w:r>
      <w:r w:rsidR="009E4A75">
        <w:rPr>
          <w:lang w:val="en-CA" w:eastAsia="ja-JP"/>
        </w:rPr>
        <w:t>complexity</w:t>
      </w:r>
      <w:r w:rsidR="00894778">
        <w:rPr>
          <w:lang w:val="en-CA" w:eastAsia="ja-JP"/>
        </w:rPr>
        <w:t>.</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293A6AA5"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C73561">
        <w:rPr>
          <w:szCs w:val="22"/>
          <w:lang w:eastAsia="zh-CN"/>
        </w:rPr>
        <w:t>LGE</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431EDF9A" w:rsidR="000326DA" w:rsidRDefault="000326DA"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3" w:name="_Ref12311241"/>
      <w:bookmarkStart w:id="14" w:name="_Ref3358655"/>
      <w:bookmarkStart w:id="15" w:name="_Ref3614891"/>
      <w:bookmarkStart w:id="16" w:name="_Ref525283239"/>
      <w:bookmarkStart w:id="17" w:name="_Ref512330555"/>
      <w:bookmarkStart w:id="18" w:name="_Ref516670157"/>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bookmarkEnd w:id="13"/>
    </w:p>
    <w:p w14:paraId="7D3FA260" w14:textId="3634C4AE"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9" w:name="_Ref12311279"/>
      <w:r w:rsidRPr="000326DA">
        <w:rPr>
          <w:rFonts w:eastAsia="Times New Roman"/>
          <w:szCs w:val="24"/>
          <w:lang w:val="en-CA" w:eastAsia="de-DE"/>
        </w:rPr>
        <w:t>B. Bross, J. Chen, 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Versatile Video Coding (Draft 5)</w:t>
      </w:r>
      <w:r w:rsidRPr="00E8728D">
        <w:rPr>
          <w:rFonts w:eastAsia="游明朝"/>
          <w:lang w:eastAsia="ja-JP"/>
        </w:rPr>
        <w:t xml:space="preserve">”, </w:t>
      </w:r>
      <w:r>
        <w:rPr>
          <w:lang w:eastAsia="ja-JP"/>
        </w:rPr>
        <w:t xml:space="preserve">JVET-N1001, </w:t>
      </w:r>
      <w:r>
        <w:rPr>
          <w:lang w:val="en-CA"/>
        </w:rPr>
        <w:t>Geneva, CH, March 2019.</w:t>
      </w:r>
      <w:bookmarkEnd w:id="19"/>
    </w:p>
    <w:p w14:paraId="28B48B08" w14:textId="67416D63" w:rsidR="00876F30" w:rsidRPr="009A240B" w:rsidRDefault="00876F30" w:rsidP="00876F30">
      <w:pPr>
        <w:pStyle w:val="ab"/>
        <w:numPr>
          <w:ilvl w:val="0"/>
          <w:numId w:val="12"/>
        </w:numPr>
        <w:spacing w:line="276" w:lineRule="auto"/>
        <w:rPr>
          <w:szCs w:val="22"/>
          <w:lang w:val="en-CA"/>
        </w:rPr>
      </w:pPr>
      <w:bookmarkStart w:id="20" w:name="_Ref12311286"/>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 xml:space="preserve">Algorithm description for Versatile Video Coding and Test Model </w:t>
      </w:r>
      <w:r w:rsidR="00F04C95">
        <w:rPr>
          <w:rFonts w:eastAsia="游明朝"/>
          <w:lang w:eastAsia="ja-JP"/>
        </w:rPr>
        <w:t>5</w:t>
      </w:r>
      <w:r w:rsidRPr="00876F30">
        <w:rPr>
          <w:rFonts w:eastAsia="游明朝"/>
          <w:lang w:eastAsia="ja-JP"/>
        </w:rPr>
        <w:t xml:space="preserve"> (VTM </w:t>
      </w:r>
      <w:r w:rsidR="00F04C95">
        <w:rPr>
          <w:rFonts w:eastAsia="游明朝"/>
          <w:lang w:eastAsia="ja-JP"/>
        </w:rPr>
        <w:t>5</w:t>
      </w:r>
      <w:r w:rsidRPr="00876F30">
        <w:rPr>
          <w:rFonts w:eastAsia="游明朝"/>
          <w:lang w:eastAsia="ja-JP"/>
        </w:rPr>
        <w:t>)</w:t>
      </w:r>
      <w:r w:rsidRPr="00E8728D">
        <w:rPr>
          <w:rFonts w:eastAsia="游明朝"/>
          <w:lang w:eastAsia="ja-JP"/>
        </w:rPr>
        <w:t xml:space="preserve">”, </w:t>
      </w:r>
      <w:r>
        <w:rPr>
          <w:lang w:eastAsia="ja-JP"/>
        </w:rPr>
        <w:t>JVET-</w:t>
      </w:r>
      <w:r w:rsidR="00F04C95">
        <w:rPr>
          <w:lang w:eastAsia="ja-JP"/>
        </w:rPr>
        <w:t>N</w:t>
      </w:r>
      <w:r>
        <w:rPr>
          <w:lang w:eastAsia="ja-JP"/>
        </w:rPr>
        <w:t>1002,</w:t>
      </w:r>
      <w:bookmarkEnd w:id="14"/>
      <w:bookmarkEnd w:id="15"/>
      <w:r w:rsidR="00F04C95">
        <w:rPr>
          <w:lang w:eastAsia="ja-JP"/>
        </w:rPr>
        <w:t xml:space="preserve"> </w:t>
      </w:r>
      <w:r w:rsidR="00F04C95">
        <w:rPr>
          <w:lang w:val="en-CA"/>
        </w:rPr>
        <w:t>Geneva, CH, March 2019.</w:t>
      </w:r>
      <w:bookmarkEnd w:id="20"/>
    </w:p>
    <w:p w14:paraId="741E7083" w14:textId="77777777" w:rsidR="009A240B" w:rsidRPr="000326DA" w:rsidRDefault="009A240B" w:rsidP="009A240B">
      <w:pPr>
        <w:pStyle w:val="ab"/>
        <w:numPr>
          <w:ilvl w:val="0"/>
          <w:numId w:val="12"/>
        </w:numPr>
        <w:spacing w:line="276" w:lineRule="auto"/>
        <w:rPr>
          <w:szCs w:val="22"/>
          <w:lang w:val="en-CA"/>
        </w:rPr>
      </w:pPr>
      <w:bookmarkStart w:id="21"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22" w:name="_Ref535024878"/>
      <w:r>
        <w:rPr>
          <w:lang w:val="en-CA"/>
        </w:rPr>
        <w:t>Geneva, CH, March 2019.</w:t>
      </w:r>
      <w:bookmarkEnd w:id="21"/>
    </w:p>
    <w:p w14:paraId="3D9FF4C9" w14:textId="77777777" w:rsidR="000E1519" w:rsidRPr="003F5964" w:rsidRDefault="000E1519" w:rsidP="000E1519">
      <w:pPr>
        <w:pStyle w:val="ab"/>
        <w:numPr>
          <w:ilvl w:val="0"/>
          <w:numId w:val="12"/>
        </w:numPr>
        <w:spacing w:line="276" w:lineRule="auto"/>
        <w:textAlignment w:val="auto"/>
        <w:rPr>
          <w:szCs w:val="22"/>
          <w:lang w:val="en-CA"/>
        </w:rPr>
      </w:pPr>
      <w:bookmarkStart w:id="23" w:name="_Ref12311314"/>
      <w:bookmarkStart w:id="24" w:name="_Ref516670099"/>
      <w:bookmarkStart w:id="25" w:name="_Ref534183513"/>
      <w:bookmarkStart w:id="26" w:name="_Ref534186906"/>
      <w:bookmarkStart w:id="27" w:name="_Ref3358676"/>
      <w:bookmarkEnd w:id="16"/>
      <w:bookmarkEnd w:id="17"/>
      <w:bookmarkEnd w:id="18"/>
      <w:bookmarkEnd w:id="22"/>
      <w:r w:rsidRPr="003F5964">
        <w:rPr>
          <w:lang w:eastAsia="ja-JP"/>
        </w:rPr>
        <w:t>M. Siekmann, H. Schwarz, D. Marpe, T. Wiegand</w:t>
      </w:r>
      <w:r>
        <w:rPr>
          <w:lang w:eastAsia="ja-JP"/>
        </w:rPr>
        <w:t>, “</w:t>
      </w:r>
      <w:r w:rsidRPr="003F5964">
        <w:rPr>
          <w:lang w:eastAsia="ja-JP"/>
        </w:rPr>
        <w:t>CE6-2.1: Simplification of Low Frequency Non-Separable Transform</w:t>
      </w:r>
      <w:r>
        <w:rPr>
          <w:lang w:eastAsia="ja-JP"/>
        </w:rPr>
        <w:t xml:space="preserve">”, JVET-O0094,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bookmarkEnd w:id="23"/>
    </w:p>
    <w:bookmarkEnd w:id="24"/>
    <w:bookmarkEnd w:id="25"/>
    <w:bookmarkEnd w:id="26"/>
    <w:bookmarkEnd w:id="27"/>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AA736" w14:textId="77777777" w:rsidR="00666819" w:rsidRDefault="00666819">
      <w:r>
        <w:separator/>
      </w:r>
    </w:p>
  </w:endnote>
  <w:endnote w:type="continuationSeparator" w:id="0">
    <w:p w14:paraId="7DA00E73" w14:textId="77777777" w:rsidR="00666819" w:rsidRDefault="0066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36D0E7" w:rsidR="00D123F0" w:rsidRPr="00C00DDE" w:rsidRDefault="00D12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2B18">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14297">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B1F4D" w14:textId="77777777" w:rsidR="00666819" w:rsidRDefault="00666819">
      <w:r>
        <w:separator/>
      </w:r>
    </w:p>
  </w:footnote>
  <w:footnote w:type="continuationSeparator" w:id="0">
    <w:p w14:paraId="112903AE" w14:textId="77777777" w:rsidR="00666819" w:rsidRDefault="00666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B0"/>
    <w:rsid w:val="00004156"/>
    <w:rsid w:val="000057A5"/>
    <w:rsid w:val="00005BAC"/>
    <w:rsid w:val="00011A65"/>
    <w:rsid w:val="00016797"/>
    <w:rsid w:val="00020D1D"/>
    <w:rsid w:val="00021EA5"/>
    <w:rsid w:val="00025E02"/>
    <w:rsid w:val="000308A3"/>
    <w:rsid w:val="00030D12"/>
    <w:rsid w:val="000326DA"/>
    <w:rsid w:val="0004118D"/>
    <w:rsid w:val="00043123"/>
    <w:rsid w:val="000458BC"/>
    <w:rsid w:val="00045C41"/>
    <w:rsid w:val="00046C03"/>
    <w:rsid w:val="000508DA"/>
    <w:rsid w:val="00053715"/>
    <w:rsid w:val="00054A0A"/>
    <w:rsid w:val="00055675"/>
    <w:rsid w:val="00056A88"/>
    <w:rsid w:val="00060AB0"/>
    <w:rsid w:val="0006321F"/>
    <w:rsid w:val="00065039"/>
    <w:rsid w:val="00065521"/>
    <w:rsid w:val="0006599E"/>
    <w:rsid w:val="00065C1C"/>
    <w:rsid w:val="0006620B"/>
    <w:rsid w:val="00066D0E"/>
    <w:rsid w:val="00070643"/>
    <w:rsid w:val="0007614F"/>
    <w:rsid w:val="00081398"/>
    <w:rsid w:val="00081462"/>
    <w:rsid w:val="000903E7"/>
    <w:rsid w:val="00094479"/>
    <w:rsid w:val="000962AC"/>
    <w:rsid w:val="00097E02"/>
    <w:rsid w:val="000A0596"/>
    <w:rsid w:val="000A7B12"/>
    <w:rsid w:val="000A7C71"/>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B5B"/>
    <w:rsid w:val="000F7386"/>
    <w:rsid w:val="00100D48"/>
    <w:rsid w:val="00102F3D"/>
    <w:rsid w:val="00124E38"/>
    <w:rsid w:val="0012580B"/>
    <w:rsid w:val="00125E1F"/>
    <w:rsid w:val="00127420"/>
    <w:rsid w:val="00131F90"/>
    <w:rsid w:val="0013458C"/>
    <w:rsid w:val="0013526E"/>
    <w:rsid w:val="00142C20"/>
    <w:rsid w:val="00145865"/>
    <w:rsid w:val="00146152"/>
    <w:rsid w:val="001552A9"/>
    <w:rsid w:val="00155526"/>
    <w:rsid w:val="0015695C"/>
    <w:rsid w:val="00160539"/>
    <w:rsid w:val="00161284"/>
    <w:rsid w:val="001701EB"/>
    <w:rsid w:val="00171371"/>
    <w:rsid w:val="001733CE"/>
    <w:rsid w:val="0017417A"/>
    <w:rsid w:val="001754E3"/>
    <w:rsid w:val="00175650"/>
    <w:rsid w:val="00175A24"/>
    <w:rsid w:val="00176A31"/>
    <w:rsid w:val="00180641"/>
    <w:rsid w:val="00187E58"/>
    <w:rsid w:val="00187F99"/>
    <w:rsid w:val="00193DD1"/>
    <w:rsid w:val="001A297E"/>
    <w:rsid w:val="001A368E"/>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334D"/>
    <w:rsid w:val="00246016"/>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804AC"/>
    <w:rsid w:val="00282131"/>
    <w:rsid w:val="002839BD"/>
    <w:rsid w:val="00285E33"/>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C0403"/>
    <w:rsid w:val="002C1F15"/>
    <w:rsid w:val="002C1F85"/>
    <w:rsid w:val="002D0AF6"/>
    <w:rsid w:val="002D4E3A"/>
    <w:rsid w:val="002D6E7A"/>
    <w:rsid w:val="002E0880"/>
    <w:rsid w:val="002E0F2C"/>
    <w:rsid w:val="002F164D"/>
    <w:rsid w:val="002F1E53"/>
    <w:rsid w:val="002F420E"/>
    <w:rsid w:val="003021BC"/>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67CD"/>
    <w:rsid w:val="003669EA"/>
    <w:rsid w:val="003706CC"/>
    <w:rsid w:val="00370CBC"/>
    <w:rsid w:val="00372062"/>
    <w:rsid w:val="003772D4"/>
    <w:rsid w:val="00377710"/>
    <w:rsid w:val="0038022F"/>
    <w:rsid w:val="0038087F"/>
    <w:rsid w:val="00384133"/>
    <w:rsid w:val="00390579"/>
    <w:rsid w:val="00394885"/>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6342"/>
    <w:rsid w:val="003E292B"/>
    <w:rsid w:val="003E6726"/>
    <w:rsid w:val="003E6F90"/>
    <w:rsid w:val="003E73ED"/>
    <w:rsid w:val="003E7C41"/>
    <w:rsid w:val="003F02BE"/>
    <w:rsid w:val="003F5964"/>
    <w:rsid w:val="003F5D0F"/>
    <w:rsid w:val="00401208"/>
    <w:rsid w:val="004036EC"/>
    <w:rsid w:val="00403D62"/>
    <w:rsid w:val="00404E90"/>
    <w:rsid w:val="00405599"/>
    <w:rsid w:val="00405A43"/>
    <w:rsid w:val="00407EA2"/>
    <w:rsid w:val="00414101"/>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78BB"/>
    <w:rsid w:val="004533C9"/>
    <w:rsid w:val="00460A39"/>
    <w:rsid w:val="00462361"/>
    <w:rsid w:val="004627F4"/>
    <w:rsid w:val="00465A1E"/>
    <w:rsid w:val="00473A60"/>
    <w:rsid w:val="00473D47"/>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69ED"/>
    <w:rsid w:val="004B6E7F"/>
    <w:rsid w:val="004C4191"/>
    <w:rsid w:val="004C758E"/>
    <w:rsid w:val="004D338F"/>
    <w:rsid w:val="004D3A92"/>
    <w:rsid w:val="004D405F"/>
    <w:rsid w:val="004D7010"/>
    <w:rsid w:val="004E052D"/>
    <w:rsid w:val="004E1A3A"/>
    <w:rsid w:val="004E1A99"/>
    <w:rsid w:val="004E24B0"/>
    <w:rsid w:val="004E4F4F"/>
    <w:rsid w:val="004E6789"/>
    <w:rsid w:val="004F5210"/>
    <w:rsid w:val="004F61E3"/>
    <w:rsid w:val="00502CC5"/>
    <w:rsid w:val="00502E10"/>
    <w:rsid w:val="0051015C"/>
    <w:rsid w:val="00510358"/>
    <w:rsid w:val="00516CF1"/>
    <w:rsid w:val="00520A37"/>
    <w:rsid w:val="0052305C"/>
    <w:rsid w:val="0052473B"/>
    <w:rsid w:val="00527E35"/>
    <w:rsid w:val="005300A7"/>
    <w:rsid w:val="00530E73"/>
    <w:rsid w:val="00531AE9"/>
    <w:rsid w:val="005464D6"/>
    <w:rsid w:val="00550A66"/>
    <w:rsid w:val="00553952"/>
    <w:rsid w:val="00556D34"/>
    <w:rsid w:val="0056180A"/>
    <w:rsid w:val="005624A7"/>
    <w:rsid w:val="0056780E"/>
    <w:rsid w:val="00567B26"/>
    <w:rsid w:val="00567EC7"/>
    <w:rsid w:val="00570013"/>
    <w:rsid w:val="005740B6"/>
    <w:rsid w:val="00574216"/>
    <w:rsid w:val="005753EC"/>
    <w:rsid w:val="00577269"/>
    <w:rsid w:val="005801A2"/>
    <w:rsid w:val="0058593E"/>
    <w:rsid w:val="00586AD6"/>
    <w:rsid w:val="00593BA6"/>
    <w:rsid w:val="005952A5"/>
    <w:rsid w:val="005A1620"/>
    <w:rsid w:val="005A22B0"/>
    <w:rsid w:val="005A33A1"/>
    <w:rsid w:val="005A5C7C"/>
    <w:rsid w:val="005B217D"/>
    <w:rsid w:val="005B2576"/>
    <w:rsid w:val="005C385F"/>
    <w:rsid w:val="005C555A"/>
    <w:rsid w:val="005C619D"/>
    <w:rsid w:val="005C7E9C"/>
    <w:rsid w:val="005D1884"/>
    <w:rsid w:val="005D3DA7"/>
    <w:rsid w:val="005D4E82"/>
    <w:rsid w:val="005D5213"/>
    <w:rsid w:val="005D6795"/>
    <w:rsid w:val="005E1AC6"/>
    <w:rsid w:val="005E53BC"/>
    <w:rsid w:val="005F078A"/>
    <w:rsid w:val="005F54A5"/>
    <w:rsid w:val="005F6F1B"/>
    <w:rsid w:val="00600200"/>
    <w:rsid w:val="006053C2"/>
    <w:rsid w:val="00605CD1"/>
    <w:rsid w:val="00610482"/>
    <w:rsid w:val="00614C56"/>
    <w:rsid w:val="00615995"/>
    <w:rsid w:val="00616155"/>
    <w:rsid w:val="0061678A"/>
    <w:rsid w:val="00620817"/>
    <w:rsid w:val="00620EB8"/>
    <w:rsid w:val="00621A54"/>
    <w:rsid w:val="00623B23"/>
    <w:rsid w:val="00624B33"/>
    <w:rsid w:val="00625599"/>
    <w:rsid w:val="0063041A"/>
    <w:rsid w:val="00630AA2"/>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26AE"/>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72C5"/>
    <w:rsid w:val="006F7528"/>
    <w:rsid w:val="0070075A"/>
    <w:rsid w:val="0070082A"/>
    <w:rsid w:val="00701475"/>
    <w:rsid w:val="007023DE"/>
    <w:rsid w:val="007050EE"/>
    <w:rsid w:val="007066BE"/>
    <w:rsid w:val="00706ED6"/>
    <w:rsid w:val="0070791D"/>
    <w:rsid w:val="007127E8"/>
    <w:rsid w:val="00712F60"/>
    <w:rsid w:val="00713EF7"/>
    <w:rsid w:val="007169C3"/>
    <w:rsid w:val="00716E37"/>
    <w:rsid w:val="00720E3B"/>
    <w:rsid w:val="00726760"/>
    <w:rsid w:val="00732942"/>
    <w:rsid w:val="0074393F"/>
    <w:rsid w:val="00743B5C"/>
    <w:rsid w:val="00745095"/>
    <w:rsid w:val="00745F6B"/>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A14B7"/>
    <w:rsid w:val="007A3F62"/>
    <w:rsid w:val="007A647A"/>
    <w:rsid w:val="007A7D29"/>
    <w:rsid w:val="007B068C"/>
    <w:rsid w:val="007B2138"/>
    <w:rsid w:val="007B4AB8"/>
    <w:rsid w:val="007C00A8"/>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757D"/>
    <w:rsid w:val="00810F65"/>
    <w:rsid w:val="00811C05"/>
    <w:rsid w:val="008132C3"/>
    <w:rsid w:val="008137B5"/>
    <w:rsid w:val="00814297"/>
    <w:rsid w:val="008206C8"/>
    <w:rsid w:val="008313F7"/>
    <w:rsid w:val="00840FBD"/>
    <w:rsid w:val="008432EB"/>
    <w:rsid w:val="00845BE1"/>
    <w:rsid w:val="00850CBC"/>
    <w:rsid w:val="008515A5"/>
    <w:rsid w:val="008536B2"/>
    <w:rsid w:val="008601ED"/>
    <w:rsid w:val="0086129A"/>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488B"/>
    <w:rsid w:val="008F79F3"/>
    <w:rsid w:val="00907757"/>
    <w:rsid w:val="00911A9F"/>
    <w:rsid w:val="00911DC8"/>
    <w:rsid w:val="00912D86"/>
    <w:rsid w:val="009160F9"/>
    <w:rsid w:val="00917CC7"/>
    <w:rsid w:val="009200BD"/>
    <w:rsid w:val="009212B0"/>
    <w:rsid w:val="00921FA1"/>
    <w:rsid w:val="009234A5"/>
    <w:rsid w:val="00924319"/>
    <w:rsid w:val="00931012"/>
    <w:rsid w:val="00933453"/>
    <w:rsid w:val="009336F7"/>
    <w:rsid w:val="0093636C"/>
    <w:rsid w:val="009374A7"/>
    <w:rsid w:val="00940DE8"/>
    <w:rsid w:val="00945D5A"/>
    <w:rsid w:val="00947048"/>
    <w:rsid w:val="0094713B"/>
    <w:rsid w:val="00951429"/>
    <w:rsid w:val="00953232"/>
    <w:rsid w:val="00955F6D"/>
    <w:rsid w:val="0096298B"/>
    <w:rsid w:val="00977C16"/>
    <w:rsid w:val="0098084A"/>
    <w:rsid w:val="0098275A"/>
    <w:rsid w:val="0098493D"/>
    <w:rsid w:val="0098551D"/>
    <w:rsid w:val="00985DCB"/>
    <w:rsid w:val="0099518F"/>
    <w:rsid w:val="009A1845"/>
    <w:rsid w:val="009A198F"/>
    <w:rsid w:val="009A240B"/>
    <w:rsid w:val="009A523D"/>
    <w:rsid w:val="009A6C96"/>
    <w:rsid w:val="009A7A86"/>
    <w:rsid w:val="009B02A1"/>
    <w:rsid w:val="009B3361"/>
    <w:rsid w:val="009B546A"/>
    <w:rsid w:val="009B7F3F"/>
    <w:rsid w:val="009C1C46"/>
    <w:rsid w:val="009D28A5"/>
    <w:rsid w:val="009D7672"/>
    <w:rsid w:val="009D7CE6"/>
    <w:rsid w:val="009E4A75"/>
    <w:rsid w:val="009F003B"/>
    <w:rsid w:val="009F1D85"/>
    <w:rsid w:val="009F496B"/>
    <w:rsid w:val="009F5DD0"/>
    <w:rsid w:val="00A00DC8"/>
    <w:rsid w:val="00A01439"/>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5E9A"/>
    <w:rsid w:val="00AA6E84"/>
    <w:rsid w:val="00AB1A1C"/>
    <w:rsid w:val="00AB6518"/>
    <w:rsid w:val="00AC0348"/>
    <w:rsid w:val="00AC04FB"/>
    <w:rsid w:val="00AC177C"/>
    <w:rsid w:val="00AC3564"/>
    <w:rsid w:val="00AC5426"/>
    <w:rsid w:val="00AD05A8"/>
    <w:rsid w:val="00AD1500"/>
    <w:rsid w:val="00AD78F7"/>
    <w:rsid w:val="00AE1AAB"/>
    <w:rsid w:val="00AE341B"/>
    <w:rsid w:val="00AE406C"/>
    <w:rsid w:val="00AE7499"/>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27C6"/>
    <w:rsid w:val="00B22D0A"/>
    <w:rsid w:val="00B23247"/>
    <w:rsid w:val="00B236B8"/>
    <w:rsid w:val="00B27CAE"/>
    <w:rsid w:val="00B27E7A"/>
    <w:rsid w:val="00B300E9"/>
    <w:rsid w:val="00B33726"/>
    <w:rsid w:val="00B35364"/>
    <w:rsid w:val="00B3640F"/>
    <w:rsid w:val="00B37B6F"/>
    <w:rsid w:val="00B4051C"/>
    <w:rsid w:val="00B4194A"/>
    <w:rsid w:val="00B437E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390A"/>
    <w:rsid w:val="00C2125C"/>
    <w:rsid w:val="00C2191E"/>
    <w:rsid w:val="00C25D9E"/>
    <w:rsid w:val="00C26CCB"/>
    <w:rsid w:val="00C30249"/>
    <w:rsid w:val="00C33C2C"/>
    <w:rsid w:val="00C35C41"/>
    <w:rsid w:val="00C3723B"/>
    <w:rsid w:val="00C40AAD"/>
    <w:rsid w:val="00C42466"/>
    <w:rsid w:val="00C427C6"/>
    <w:rsid w:val="00C42E87"/>
    <w:rsid w:val="00C44987"/>
    <w:rsid w:val="00C46155"/>
    <w:rsid w:val="00C55049"/>
    <w:rsid w:val="00C550B3"/>
    <w:rsid w:val="00C606C9"/>
    <w:rsid w:val="00C6179D"/>
    <w:rsid w:val="00C73561"/>
    <w:rsid w:val="00C75902"/>
    <w:rsid w:val="00C75C42"/>
    <w:rsid w:val="00C80288"/>
    <w:rsid w:val="00C84003"/>
    <w:rsid w:val="00C8501B"/>
    <w:rsid w:val="00C90650"/>
    <w:rsid w:val="00C97269"/>
    <w:rsid w:val="00C97D78"/>
    <w:rsid w:val="00CB0DA9"/>
    <w:rsid w:val="00CB13C8"/>
    <w:rsid w:val="00CB4162"/>
    <w:rsid w:val="00CB63C1"/>
    <w:rsid w:val="00CB71AB"/>
    <w:rsid w:val="00CC2AAE"/>
    <w:rsid w:val="00CC5A42"/>
    <w:rsid w:val="00CC753E"/>
    <w:rsid w:val="00CD0EAB"/>
    <w:rsid w:val="00CD4929"/>
    <w:rsid w:val="00CE5E02"/>
    <w:rsid w:val="00CE6DF2"/>
    <w:rsid w:val="00CF2CF6"/>
    <w:rsid w:val="00CF34DB"/>
    <w:rsid w:val="00CF3917"/>
    <w:rsid w:val="00CF558F"/>
    <w:rsid w:val="00D010C0"/>
    <w:rsid w:val="00D073E2"/>
    <w:rsid w:val="00D117CC"/>
    <w:rsid w:val="00D123F0"/>
    <w:rsid w:val="00D15647"/>
    <w:rsid w:val="00D167B8"/>
    <w:rsid w:val="00D17812"/>
    <w:rsid w:val="00D179DD"/>
    <w:rsid w:val="00D21CD6"/>
    <w:rsid w:val="00D24683"/>
    <w:rsid w:val="00D30B4A"/>
    <w:rsid w:val="00D34340"/>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6079"/>
    <w:rsid w:val="00D76DF0"/>
    <w:rsid w:val="00D807BF"/>
    <w:rsid w:val="00D82FCC"/>
    <w:rsid w:val="00D91CB6"/>
    <w:rsid w:val="00D921D3"/>
    <w:rsid w:val="00D95543"/>
    <w:rsid w:val="00D95E55"/>
    <w:rsid w:val="00DA17FC"/>
    <w:rsid w:val="00DA2B8A"/>
    <w:rsid w:val="00DA7887"/>
    <w:rsid w:val="00DA7B96"/>
    <w:rsid w:val="00DB2C26"/>
    <w:rsid w:val="00DC1323"/>
    <w:rsid w:val="00DC7D8D"/>
    <w:rsid w:val="00DD02F4"/>
    <w:rsid w:val="00DD6622"/>
    <w:rsid w:val="00DE1C7C"/>
    <w:rsid w:val="00DE6B43"/>
    <w:rsid w:val="00E044F0"/>
    <w:rsid w:val="00E057CD"/>
    <w:rsid w:val="00E06475"/>
    <w:rsid w:val="00E10FB0"/>
    <w:rsid w:val="00E11923"/>
    <w:rsid w:val="00E13D9E"/>
    <w:rsid w:val="00E14779"/>
    <w:rsid w:val="00E179CF"/>
    <w:rsid w:val="00E227E6"/>
    <w:rsid w:val="00E24CFA"/>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5FE3"/>
    <w:rsid w:val="00E76A4E"/>
    <w:rsid w:val="00E81D18"/>
    <w:rsid w:val="00E85995"/>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56E1"/>
    <w:rsid w:val="00EB71E8"/>
    <w:rsid w:val="00EB753C"/>
    <w:rsid w:val="00EB7AB1"/>
    <w:rsid w:val="00EC62AC"/>
    <w:rsid w:val="00ED0E63"/>
    <w:rsid w:val="00ED15C5"/>
    <w:rsid w:val="00ED3F6F"/>
    <w:rsid w:val="00ED5FCB"/>
    <w:rsid w:val="00ED5FF6"/>
    <w:rsid w:val="00EE04DA"/>
    <w:rsid w:val="00EE1681"/>
    <w:rsid w:val="00EE1891"/>
    <w:rsid w:val="00EE6AC7"/>
    <w:rsid w:val="00EE7CD8"/>
    <w:rsid w:val="00EF0C1E"/>
    <w:rsid w:val="00EF2509"/>
    <w:rsid w:val="00EF29FB"/>
    <w:rsid w:val="00EF37F6"/>
    <w:rsid w:val="00EF45F1"/>
    <w:rsid w:val="00EF48CC"/>
    <w:rsid w:val="00F00801"/>
    <w:rsid w:val="00F0329C"/>
    <w:rsid w:val="00F043E5"/>
    <w:rsid w:val="00F04C95"/>
    <w:rsid w:val="00F07880"/>
    <w:rsid w:val="00F14585"/>
    <w:rsid w:val="00F14D44"/>
    <w:rsid w:val="00F159CE"/>
    <w:rsid w:val="00F1601D"/>
    <w:rsid w:val="00F178C7"/>
    <w:rsid w:val="00F23032"/>
    <w:rsid w:val="00F2488D"/>
    <w:rsid w:val="00F30244"/>
    <w:rsid w:val="00F31A0A"/>
    <w:rsid w:val="00F37691"/>
    <w:rsid w:val="00F40C24"/>
    <w:rsid w:val="00F41C82"/>
    <w:rsid w:val="00F476B9"/>
    <w:rsid w:val="00F47D73"/>
    <w:rsid w:val="00F47F1D"/>
    <w:rsid w:val="00F55EB1"/>
    <w:rsid w:val="00F564FA"/>
    <w:rsid w:val="00F57C74"/>
    <w:rsid w:val="00F601A0"/>
    <w:rsid w:val="00F602D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7063"/>
    <w:rsid w:val="00FB0E84"/>
    <w:rsid w:val="00FB3FEF"/>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53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no@kddi-research.jp" TargetMode="External"/><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C6964-FB4C-4CFD-80E8-EABACB01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2763</Words>
  <Characters>15750</Characters>
  <Application>Microsoft Office Word</Application>
  <DocSecurity>0</DocSecurity>
  <Lines>131</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16</cp:revision>
  <cp:lastPrinted>1900-01-01T08:00:00Z</cp:lastPrinted>
  <dcterms:created xsi:type="dcterms:W3CDTF">2019-06-26T01:19:00Z</dcterms:created>
  <dcterms:modified xsi:type="dcterms:W3CDTF">2019-06-26T01:54:00Z</dcterms:modified>
</cp:coreProperties>
</file>