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41E5F" w:rsidRPr="005B217D" w14:paraId="3EB5A97E" w14:textId="77777777" w:rsidTr="00D97A8C">
        <w:tc>
          <w:tcPr>
            <w:tcW w:w="6300" w:type="dxa"/>
          </w:tcPr>
          <w:bookmarkStart w:id="0" w:name="_GoBack"/>
          <w:bookmarkEnd w:id="0"/>
          <w:p w14:paraId="7514EA95" w14:textId="77777777" w:rsidR="00A41E5F" w:rsidRPr="005B217D" w:rsidRDefault="00A41E5F" w:rsidP="00D97A8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01E7B92" wp14:editId="4C77592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4A09F027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1312" behindDoc="0" locked="0" layoutInCell="1" allowOverlap="1" wp14:anchorId="19A4AB41" wp14:editId="5D4A8DE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0288" behindDoc="0" locked="0" layoutInCell="1" allowOverlap="1" wp14:anchorId="103337C8" wp14:editId="17EFAB1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3E785D26" w14:textId="77777777" w:rsidR="00A41E5F" w:rsidRPr="005B217D" w:rsidRDefault="00A41E5F" w:rsidP="00D97A8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2A9A60EF" w14:textId="680B343C" w:rsidR="00A41E5F" w:rsidRPr="005B217D" w:rsidRDefault="00A41E5F" w:rsidP="00032E2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32E27">
              <w:t>5</w:t>
            </w:r>
            <w:r>
              <w:t>th</w:t>
            </w:r>
            <w:r w:rsidRPr="00B648F1">
              <w:t xml:space="preserve"> Meeting: </w:t>
            </w:r>
            <w:r w:rsidR="00032E27" w:rsidRPr="00032E27">
              <w:t>Gothenburg</w:t>
            </w:r>
            <w:r w:rsidRPr="00B57A23">
              <w:rPr>
                <w:lang w:val="en-CA"/>
              </w:rPr>
              <w:t xml:space="preserve">, </w:t>
            </w:r>
            <w:r w:rsidR="00032E27"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 w:rsidR="00032E27"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 w:rsidR="00032E27"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 w:rsidR="00032E27"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F857A66" w14:textId="3AA1AC48" w:rsidR="00A41E5F" w:rsidRPr="005F4A9B" w:rsidRDefault="00A41E5F" w:rsidP="00A8354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F4A9B">
              <w:rPr>
                <w:lang w:val="en-CA"/>
              </w:rPr>
              <w:t>Document: JVET-</w:t>
            </w:r>
            <w:r w:rsidR="00032E27">
              <w:rPr>
                <w:lang w:val="en-CA"/>
              </w:rPr>
              <w:t>O</w:t>
            </w:r>
            <w:r w:rsidR="005F4A9B" w:rsidRPr="00532721">
              <w:rPr>
                <w:lang w:val="en-CA"/>
              </w:rPr>
              <w:t>0</w:t>
            </w:r>
            <w:r w:rsidR="0029654F" w:rsidRPr="0029654F">
              <w:rPr>
                <w:lang w:val="en-CA"/>
              </w:rPr>
              <w:t>273</w:t>
            </w:r>
            <w:r w:rsidRPr="00532721">
              <w:rPr>
                <w:lang w:val="en-CA"/>
              </w:rPr>
              <w:t>-</w:t>
            </w:r>
            <w:r w:rsidR="00A83544" w:rsidRPr="00532721">
              <w:rPr>
                <w:lang w:val="en-CA"/>
              </w:rPr>
              <w:t>v</w:t>
            </w:r>
            <w:r w:rsidR="00A83544">
              <w:rPr>
                <w:lang w:val="en-CA"/>
              </w:rPr>
              <w:t>3</w:t>
            </w:r>
          </w:p>
        </w:tc>
      </w:tr>
    </w:tbl>
    <w:p w14:paraId="5A342C26" w14:textId="77777777" w:rsidR="00A41E5F" w:rsidRPr="005B217D" w:rsidRDefault="00A41E5F" w:rsidP="00A41E5F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41E5F" w:rsidRPr="005B217D" w14:paraId="0BFBC5E5" w14:textId="77777777" w:rsidTr="00D97A8C">
        <w:tc>
          <w:tcPr>
            <w:tcW w:w="1458" w:type="dxa"/>
          </w:tcPr>
          <w:p w14:paraId="1E8EA4CB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6154C44E" w14:textId="2C26004D" w:rsidR="00A41E5F" w:rsidRPr="005B217D" w:rsidRDefault="00A41E5F" w:rsidP="008976CF">
            <w:pPr>
              <w:spacing w:before="60" w:after="60"/>
              <w:rPr>
                <w:b/>
                <w:szCs w:val="22"/>
                <w:lang w:val="en-CA"/>
              </w:rPr>
            </w:pPr>
            <w:r w:rsidRPr="00A41E5F">
              <w:rPr>
                <w:b/>
                <w:szCs w:val="22"/>
                <w:lang w:val="en-CA"/>
              </w:rPr>
              <w:t>CE</w:t>
            </w:r>
            <w:r w:rsidR="006049AE">
              <w:rPr>
                <w:b/>
                <w:szCs w:val="22"/>
                <w:lang w:val="en-CA"/>
              </w:rPr>
              <w:t>2</w:t>
            </w:r>
            <w:r w:rsidR="00815845">
              <w:rPr>
                <w:b/>
                <w:szCs w:val="22"/>
                <w:lang w:val="en-CA"/>
              </w:rPr>
              <w:t>-related</w:t>
            </w:r>
            <w:r w:rsidRPr="00A41E5F">
              <w:rPr>
                <w:b/>
                <w:szCs w:val="22"/>
                <w:lang w:val="en-CA"/>
              </w:rPr>
              <w:t>:</w:t>
            </w:r>
            <w:r w:rsidR="006049AE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6049AE">
              <w:rPr>
                <w:b/>
                <w:szCs w:val="22"/>
                <w:lang w:val="en-CA"/>
              </w:rPr>
              <w:t>L</w:t>
            </w:r>
            <w:r w:rsidR="006049AE" w:rsidRPr="006049AE">
              <w:rPr>
                <w:b/>
                <w:szCs w:val="22"/>
                <w:lang w:val="en-CA"/>
              </w:rPr>
              <w:t>uma</w:t>
            </w:r>
            <w:r w:rsidR="00D13F85">
              <w:rPr>
                <w:b/>
                <w:szCs w:val="22"/>
                <w:lang w:val="en-CA"/>
              </w:rPr>
              <w:t>-</w:t>
            </w:r>
            <w:r w:rsidR="006049AE" w:rsidRPr="006049AE">
              <w:rPr>
                <w:b/>
                <w:szCs w:val="22"/>
                <w:lang w:val="en-CA"/>
              </w:rPr>
              <w:t>chroma</w:t>
            </w:r>
            <w:proofErr w:type="spellEnd"/>
            <w:r w:rsidR="006049AE" w:rsidRPr="006049AE">
              <w:rPr>
                <w:b/>
                <w:szCs w:val="22"/>
                <w:lang w:val="en-CA"/>
              </w:rPr>
              <w:t xml:space="preserve"> </w:t>
            </w:r>
            <w:r w:rsidR="008976CF">
              <w:rPr>
                <w:b/>
                <w:szCs w:val="22"/>
                <w:lang w:val="en-CA"/>
              </w:rPr>
              <w:t>latency</w:t>
            </w:r>
            <w:r w:rsidR="006049AE" w:rsidRPr="006049AE">
              <w:rPr>
                <w:b/>
                <w:szCs w:val="22"/>
                <w:lang w:val="en-CA"/>
              </w:rPr>
              <w:t xml:space="preserve"> reduction for </w:t>
            </w:r>
            <w:proofErr w:type="spellStart"/>
            <w:r w:rsidR="00D13F85">
              <w:rPr>
                <w:b/>
                <w:szCs w:val="22"/>
                <w:lang w:val="en-CA"/>
              </w:rPr>
              <w:t>chroma</w:t>
            </w:r>
            <w:proofErr w:type="spellEnd"/>
            <w:r w:rsidR="00D13F85">
              <w:rPr>
                <w:b/>
                <w:szCs w:val="22"/>
                <w:lang w:val="en-CA"/>
              </w:rPr>
              <w:t xml:space="preserve"> </w:t>
            </w:r>
            <w:r w:rsidR="006049AE" w:rsidRPr="006049AE">
              <w:rPr>
                <w:b/>
                <w:szCs w:val="22"/>
                <w:lang w:val="en-CA"/>
              </w:rPr>
              <w:t>separate tree</w:t>
            </w:r>
          </w:p>
        </w:tc>
      </w:tr>
      <w:tr w:rsidR="00A41E5F" w:rsidRPr="005B217D" w14:paraId="6D765F5D" w14:textId="77777777" w:rsidTr="00D97A8C">
        <w:tc>
          <w:tcPr>
            <w:tcW w:w="1458" w:type="dxa"/>
          </w:tcPr>
          <w:p w14:paraId="54E3A8B3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CCBB1F2" w14:textId="77777777" w:rsidR="00A41E5F" w:rsidRPr="005B217D" w:rsidRDefault="00A41E5F" w:rsidP="00D97A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41E5F" w:rsidRPr="005B217D" w14:paraId="10AD3A5E" w14:textId="77777777" w:rsidTr="00D97A8C">
        <w:tc>
          <w:tcPr>
            <w:tcW w:w="1458" w:type="dxa"/>
          </w:tcPr>
          <w:p w14:paraId="71355371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25CEFC2E" w14:textId="77777777" w:rsidR="00A41E5F" w:rsidRPr="005B217D" w:rsidRDefault="00A41E5F" w:rsidP="00D97A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815845" w:rsidRPr="005B217D" w14:paraId="5710BEA7" w14:textId="77777777" w:rsidTr="00D97A8C">
        <w:tc>
          <w:tcPr>
            <w:tcW w:w="1458" w:type="dxa"/>
          </w:tcPr>
          <w:p w14:paraId="60A4F0D4" w14:textId="77777777" w:rsidR="00815845" w:rsidRPr="005B217D" w:rsidRDefault="00815845" w:rsidP="008158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3D4A07B" w14:textId="1B5136C9" w:rsidR="00815845" w:rsidRDefault="00815845" w:rsidP="00815845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 w:hint="eastAsia"/>
                <w:szCs w:val="22"/>
                <w:lang w:val="en-CA" w:eastAsia="zh-TW"/>
              </w:rPr>
              <w:t xml:space="preserve">Chia-Ming Tsai, </w:t>
            </w:r>
            <w:proofErr w:type="spellStart"/>
            <w:r>
              <w:rPr>
                <w:rFonts w:eastAsia="新細明體" w:hint="eastAsia"/>
                <w:szCs w:val="22"/>
                <w:lang w:val="en-CA" w:eastAsia="zh-TW"/>
              </w:rPr>
              <w:t>Chih</w:t>
            </w:r>
            <w:proofErr w:type="spellEnd"/>
            <w:r>
              <w:rPr>
                <w:rFonts w:eastAsia="新細明體" w:hint="eastAsia"/>
                <w:szCs w:val="22"/>
                <w:lang w:val="en-CA" w:eastAsia="zh-TW"/>
              </w:rPr>
              <w:t>-Wei Hsu</w:t>
            </w:r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/>
                <w:szCs w:val="22"/>
                <w:lang w:val="en-CA" w:eastAsia="zh-TW"/>
              </w:rPr>
              <w:br/>
              <w:t>Yu-Wen Huang, Shaw-Min Lei</w:t>
            </w:r>
          </w:p>
          <w:p w14:paraId="51A12C8E" w14:textId="07BF8881" w:rsidR="00815845" w:rsidRPr="005B217D" w:rsidRDefault="00815845" w:rsidP="00815845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2F372F1C" w14:textId="2B7FE92C" w:rsidR="00815845" w:rsidRPr="005B217D" w:rsidRDefault="00815845" w:rsidP="0081584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31711BF" w14:textId="15AF8CBF" w:rsidR="00815845" w:rsidRPr="005B217D" w:rsidRDefault="00815845" w:rsidP="00D86BE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Fonts w:eastAsia="新細明體" w:hint="eastAsia"/>
                <w:szCs w:val="22"/>
                <w:lang w:val="en-CA" w:eastAsia="zh-TW"/>
              </w:rPr>
              <w:t>{</w:t>
            </w:r>
            <w:r w:rsidRPr="002B2DA0">
              <w:rPr>
                <w:rFonts w:eastAsia="新細明體"/>
                <w:szCs w:val="22"/>
                <w:lang w:val="en-CA" w:eastAsia="zh-TW"/>
              </w:rPr>
              <w:t>chia-</w:t>
            </w:r>
            <w:proofErr w:type="spellStart"/>
            <w:r w:rsidRPr="002B2DA0">
              <w:rPr>
                <w:rFonts w:eastAsia="新細明體"/>
                <w:szCs w:val="22"/>
                <w:lang w:val="en-CA" w:eastAsia="zh-TW"/>
              </w:rPr>
              <w:t>ming.</w:t>
            </w:r>
            <w:r>
              <w:rPr>
                <w:rFonts w:eastAsia="新細明體" w:hint="eastAsia"/>
                <w:szCs w:val="22"/>
                <w:lang w:val="en-CA" w:eastAsia="zh-TW"/>
              </w:rPr>
              <w:t>t</w:t>
            </w:r>
            <w:r w:rsidRPr="002B2DA0">
              <w:rPr>
                <w:rFonts w:eastAsia="新細明體"/>
                <w:szCs w:val="22"/>
                <w:lang w:val="en-CA" w:eastAsia="zh-TW"/>
              </w:rPr>
              <w:t>sai</w:t>
            </w:r>
            <w:proofErr w:type="spellEnd"/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 w:hint="eastAsia"/>
                <w:szCs w:val="22"/>
                <w:lang w:eastAsia="zh-TW"/>
              </w:rPr>
              <w:t xml:space="preserve"> </w:t>
            </w:r>
            <w:proofErr w:type="spellStart"/>
            <w:r>
              <w:rPr>
                <w:rFonts w:eastAsia="新細明體" w:hint="eastAsia"/>
                <w:szCs w:val="22"/>
                <w:lang w:eastAsia="zh-TW"/>
              </w:rPr>
              <w:t>cw.hsu</w:t>
            </w:r>
            <w:proofErr w:type="spellEnd"/>
            <w:r>
              <w:rPr>
                <w:rFonts w:eastAsia="新細明體"/>
                <w:szCs w:val="22"/>
                <w:lang w:eastAsia="zh-TW"/>
              </w:rPr>
              <w:t>,</w:t>
            </w:r>
            <w:r>
              <w:rPr>
                <w:szCs w:val="22"/>
                <w:lang w:val="en-GB" w:eastAsia="zh-TW"/>
              </w:rPr>
              <w:t xml:space="preserve"> </w:t>
            </w:r>
            <w:proofErr w:type="spellStart"/>
            <w:r>
              <w:rPr>
                <w:rFonts w:eastAsia="新細明體"/>
                <w:szCs w:val="22"/>
                <w:lang w:eastAsia="zh-TW"/>
              </w:rPr>
              <w:t>yuwen.huang</w:t>
            </w:r>
            <w:proofErr w:type="spellEnd"/>
            <w:r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>
              <w:rPr>
                <w:rFonts w:eastAsia="新細明體"/>
                <w:szCs w:val="22"/>
                <w:lang w:eastAsia="zh-TW"/>
              </w:rPr>
              <w:t>shawmin.lei</w:t>
            </w:r>
            <w:proofErr w:type="spellEnd"/>
            <w:r>
              <w:rPr>
                <w:rFonts w:eastAsia="新細明體" w:hint="eastAsia"/>
                <w:szCs w:val="22"/>
                <w:lang w:val="en-CA" w:eastAsia="zh-TW"/>
              </w:rPr>
              <w:t>}</w:t>
            </w:r>
            <w:r>
              <w:rPr>
                <w:rFonts w:eastAsia="新細明體" w:hint="eastAsia"/>
                <w:szCs w:val="22"/>
                <w:lang w:val="en-CA" w:eastAsia="zh-TW"/>
              </w:rPr>
              <w:br/>
              <w:t>@mediatek.com</w:t>
            </w:r>
          </w:p>
        </w:tc>
      </w:tr>
      <w:tr w:rsidR="00815845" w:rsidRPr="005B217D" w14:paraId="66A056B9" w14:textId="77777777" w:rsidTr="00D97A8C">
        <w:tc>
          <w:tcPr>
            <w:tcW w:w="1458" w:type="dxa"/>
          </w:tcPr>
          <w:p w14:paraId="386EE6A8" w14:textId="77777777" w:rsidR="00815845" w:rsidRPr="005B217D" w:rsidRDefault="00815845" w:rsidP="008158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1939AA5" w14:textId="22050790" w:rsidR="00815845" w:rsidRPr="005B217D" w:rsidRDefault="00815845" w:rsidP="006049AE">
            <w:pPr>
              <w:spacing w:before="60" w:after="60"/>
              <w:rPr>
                <w:szCs w:val="22"/>
                <w:lang w:val="en-CA"/>
              </w:rPr>
            </w:pPr>
            <w:r w:rsidRPr="008B579A">
              <w:rPr>
                <w:szCs w:val="22"/>
                <w:lang w:val="en-CA" w:eastAsia="zh-CN"/>
              </w:rPr>
              <w:t>MediaTek</w:t>
            </w:r>
            <w:r w:rsidRPr="001B33F0">
              <w:rPr>
                <w:szCs w:val="22"/>
                <w:lang w:val="en-CA" w:eastAsia="zh-CN"/>
              </w:rPr>
              <w:t xml:space="preserve"> Inc.</w:t>
            </w:r>
          </w:p>
        </w:tc>
      </w:tr>
    </w:tbl>
    <w:p w14:paraId="302BEC8C" w14:textId="77777777" w:rsidR="00A41E5F" w:rsidRPr="005B217D" w:rsidRDefault="00A41E5F" w:rsidP="00A41E5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CF8B6C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5051419" w14:textId="74EA3D2F" w:rsidR="00F334AB" w:rsidRDefault="000E2D07">
      <w:pPr>
        <w:rPr>
          <w:lang w:eastAsia="zh-TW"/>
        </w:rPr>
      </w:pPr>
      <w:r>
        <w:rPr>
          <w:szCs w:val="22"/>
          <w:lang w:eastAsia="zh-TW"/>
        </w:rPr>
        <w:t>C</w:t>
      </w:r>
      <w:r w:rsidR="00576343">
        <w:rPr>
          <w:szCs w:val="22"/>
          <w:lang w:eastAsia="zh-TW"/>
        </w:rPr>
        <w:t xml:space="preserve">ross-component </w:t>
      </w:r>
      <w:r w:rsidR="00576343">
        <w:rPr>
          <w:szCs w:val="24"/>
        </w:rPr>
        <w:t>linear model prediction (CCLM)</w:t>
      </w:r>
      <w:r>
        <w:rPr>
          <w:szCs w:val="24"/>
        </w:rPr>
        <w:t xml:space="preserve"> use</w:t>
      </w:r>
      <w:r w:rsidR="00590E83">
        <w:rPr>
          <w:szCs w:val="24"/>
        </w:rPr>
        <w:t>s</w:t>
      </w:r>
      <w:r>
        <w:rPr>
          <w:szCs w:val="24"/>
        </w:rPr>
        <w:t xml:space="preserve"> reconstructed samples</w:t>
      </w:r>
      <w:r w:rsidR="00604862">
        <w:rPr>
          <w:szCs w:val="24"/>
        </w:rPr>
        <w:t xml:space="preserve"> of </w:t>
      </w:r>
      <w:proofErr w:type="spellStart"/>
      <w:r w:rsidR="00604862">
        <w:rPr>
          <w:szCs w:val="24"/>
        </w:rPr>
        <w:t>luma</w:t>
      </w:r>
      <w:proofErr w:type="spellEnd"/>
      <w:r w:rsidR="00604862">
        <w:rPr>
          <w:szCs w:val="24"/>
        </w:rPr>
        <w:t xml:space="preserve"> coding block (CB)</w:t>
      </w:r>
      <w:r>
        <w:rPr>
          <w:szCs w:val="24"/>
        </w:rPr>
        <w:t xml:space="preserve"> to generate prediction for </w:t>
      </w:r>
      <w:proofErr w:type="spellStart"/>
      <w:r>
        <w:rPr>
          <w:szCs w:val="24"/>
        </w:rPr>
        <w:t>chroma</w:t>
      </w:r>
      <w:proofErr w:type="spellEnd"/>
      <w:r w:rsidR="00604862">
        <w:rPr>
          <w:szCs w:val="24"/>
        </w:rPr>
        <w:t xml:space="preserve"> CB. W</w:t>
      </w:r>
      <w:r w:rsidR="00576343">
        <w:rPr>
          <w:szCs w:val="24"/>
        </w:rPr>
        <w:t xml:space="preserve">hen </w:t>
      </w:r>
      <w:proofErr w:type="spellStart"/>
      <w:r w:rsidR="00576343">
        <w:rPr>
          <w:szCs w:val="24"/>
        </w:rPr>
        <w:t>chroma</w:t>
      </w:r>
      <w:proofErr w:type="spellEnd"/>
      <w:r w:rsidR="00576343">
        <w:rPr>
          <w:szCs w:val="24"/>
        </w:rPr>
        <w:t xml:space="preserve"> separate tree (CST) is enabled,</w:t>
      </w:r>
      <w:r w:rsidR="00604862">
        <w:rPr>
          <w:szCs w:val="24"/>
        </w:rPr>
        <w:t xml:space="preserve"> partitions of </w:t>
      </w:r>
      <w:proofErr w:type="spellStart"/>
      <w:r w:rsidR="00604862">
        <w:rPr>
          <w:szCs w:val="24"/>
        </w:rPr>
        <w:t>luma</w:t>
      </w:r>
      <w:proofErr w:type="spellEnd"/>
      <w:r w:rsidR="00604862">
        <w:rPr>
          <w:szCs w:val="24"/>
        </w:rPr>
        <w:t xml:space="preserve"> and </w:t>
      </w:r>
      <w:proofErr w:type="spellStart"/>
      <w:r w:rsidR="00604862">
        <w:rPr>
          <w:szCs w:val="24"/>
        </w:rPr>
        <w:t>chroma</w:t>
      </w:r>
      <w:proofErr w:type="spellEnd"/>
      <w:r w:rsidR="00604862">
        <w:rPr>
          <w:szCs w:val="24"/>
        </w:rPr>
        <w:t xml:space="preserve"> coding tree units (CTUs) can be different, which causes latency for </w:t>
      </w:r>
      <w:proofErr w:type="spellStart"/>
      <w:r w:rsidR="00604862">
        <w:rPr>
          <w:szCs w:val="24"/>
        </w:rPr>
        <w:t>chroma</w:t>
      </w:r>
      <w:proofErr w:type="spellEnd"/>
      <w:r w:rsidR="00604862">
        <w:rPr>
          <w:szCs w:val="24"/>
        </w:rPr>
        <w:t xml:space="preserve"> </w:t>
      </w:r>
      <w:r w:rsidR="00F334AB">
        <w:rPr>
          <w:szCs w:val="24"/>
        </w:rPr>
        <w:t>CB</w:t>
      </w:r>
      <w:r w:rsidR="007875EA">
        <w:rPr>
          <w:szCs w:val="24"/>
        </w:rPr>
        <w:t>s</w:t>
      </w:r>
      <w:r w:rsidR="00F334AB">
        <w:rPr>
          <w:szCs w:val="24"/>
        </w:rPr>
        <w:t xml:space="preserve"> </w:t>
      </w:r>
      <w:r w:rsidR="00604862">
        <w:rPr>
          <w:szCs w:val="24"/>
        </w:rPr>
        <w:t xml:space="preserve">to wait for more </w:t>
      </w:r>
      <w:proofErr w:type="spellStart"/>
      <w:r w:rsidR="00604862">
        <w:rPr>
          <w:szCs w:val="24"/>
        </w:rPr>
        <w:t>luma</w:t>
      </w:r>
      <w:proofErr w:type="spellEnd"/>
      <w:r w:rsidR="00604862">
        <w:rPr>
          <w:szCs w:val="24"/>
        </w:rPr>
        <w:t xml:space="preserve"> samples to be reconstructed.</w:t>
      </w:r>
      <w:r w:rsidR="00F334AB">
        <w:rPr>
          <w:szCs w:val="24"/>
        </w:rPr>
        <w:t xml:space="preserve"> In VTM5.0, the worse-case latency is 64x64 </w:t>
      </w:r>
      <w:proofErr w:type="spellStart"/>
      <w:r w:rsidR="00F334AB">
        <w:rPr>
          <w:szCs w:val="24"/>
        </w:rPr>
        <w:t>luma</w:t>
      </w:r>
      <w:proofErr w:type="spellEnd"/>
      <w:r w:rsidR="00F334AB">
        <w:rPr>
          <w:szCs w:val="24"/>
        </w:rPr>
        <w:t xml:space="preserve"> samples.</w:t>
      </w:r>
      <w:r w:rsidR="00F334AB">
        <w:rPr>
          <w:rFonts w:hint="eastAsia"/>
          <w:szCs w:val="24"/>
          <w:lang w:eastAsia="zh-TW"/>
        </w:rPr>
        <w:t xml:space="preserve"> </w:t>
      </w:r>
      <w:r w:rsidR="00062378">
        <w:rPr>
          <w:szCs w:val="24"/>
        </w:rPr>
        <w:t xml:space="preserve">In this proposal, </w:t>
      </w:r>
      <w:r w:rsidR="00007BFE">
        <w:rPr>
          <w:lang w:eastAsia="zh-TW"/>
        </w:rPr>
        <w:t xml:space="preserve">three </w:t>
      </w:r>
      <w:r w:rsidR="00062378">
        <w:rPr>
          <w:lang w:eastAsia="zh-TW"/>
        </w:rPr>
        <w:t>methods are</w:t>
      </w:r>
      <w:r w:rsidR="00F334AB">
        <w:rPr>
          <w:lang w:eastAsia="zh-TW"/>
        </w:rPr>
        <w:t xml:space="preserve"> proposed to reduce the latency to 32x32 </w:t>
      </w:r>
      <w:proofErr w:type="spellStart"/>
      <w:r w:rsidR="00F334AB">
        <w:rPr>
          <w:lang w:eastAsia="zh-TW"/>
        </w:rPr>
        <w:t>luma</w:t>
      </w:r>
      <w:proofErr w:type="spellEnd"/>
      <w:r w:rsidR="00F334AB">
        <w:rPr>
          <w:lang w:eastAsia="zh-TW"/>
        </w:rPr>
        <w:t xml:space="preserve"> samples. Method 1 imposes split constraints on both </w:t>
      </w:r>
      <w:proofErr w:type="spellStart"/>
      <w:r w:rsidR="00F334AB">
        <w:rPr>
          <w:lang w:eastAsia="zh-TW"/>
        </w:rPr>
        <w:t>luma</w:t>
      </w:r>
      <w:proofErr w:type="spellEnd"/>
      <w:r w:rsidR="00F334AB">
        <w:rPr>
          <w:lang w:eastAsia="zh-TW"/>
        </w:rPr>
        <w:t xml:space="preserve"> and </w:t>
      </w:r>
      <w:proofErr w:type="spellStart"/>
      <w:r w:rsidR="00F334AB">
        <w:rPr>
          <w:lang w:eastAsia="zh-TW"/>
        </w:rPr>
        <w:t>chroma</w:t>
      </w:r>
      <w:proofErr w:type="spellEnd"/>
      <w:r w:rsidR="00F334AB">
        <w:rPr>
          <w:lang w:eastAsia="zh-TW"/>
        </w:rPr>
        <w:t xml:space="preserve"> CB</w:t>
      </w:r>
      <w:r w:rsidR="007875EA">
        <w:rPr>
          <w:lang w:eastAsia="zh-TW"/>
        </w:rPr>
        <w:t>s</w:t>
      </w:r>
      <w:r w:rsidR="00F334AB">
        <w:rPr>
          <w:lang w:eastAsia="zh-TW"/>
        </w:rPr>
        <w:t xml:space="preserve">. Method 2 is based on method 1 </w:t>
      </w:r>
      <w:r w:rsidR="001B6DD4">
        <w:rPr>
          <w:lang w:eastAsia="zh-TW"/>
        </w:rPr>
        <w:t xml:space="preserve">and </w:t>
      </w:r>
      <w:r w:rsidR="005D3105">
        <w:rPr>
          <w:lang w:eastAsia="zh-TW"/>
        </w:rPr>
        <w:t>allow</w:t>
      </w:r>
      <w:r w:rsidR="001B6DD4">
        <w:rPr>
          <w:lang w:eastAsia="zh-TW"/>
        </w:rPr>
        <w:t>s</w:t>
      </w:r>
      <w:r w:rsidR="005D3105">
        <w:rPr>
          <w:lang w:eastAsia="zh-TW"/>
        </w:rPr>
        <w:t xml:space="preserve"> </w:t>
      </w:r>
      <w:r w:rsidR="009A0E71">
        <w:rPr>
          <w:lang w:eastAsia="zh-TW"/>
        </w:rPr>
        <w:t xml:space="preserve">one horizontal binary tree (BT) split option and other split options with implicit transform block (TB) split </w:t>
      </w:r>
      <w:r w:rsidR="00DD1CED">
        <w:rPr>
          <w:lang w:eastAsia="zh-TW"/>
        </w:rPr>
        <w:t>and</w:t>
      </w:r>
      <w:r w:rsidR="00DD3ED8">
        <w:rPr>
          <w:lang w:eastAsia="zh-TW"/>
        </w:rPr>
        <w:t xml:space="preserve"> </w:t>
      </w:r>
      <w:r w:rsidR="00DD1CED">
        <w:rPr>
          <w:lang w:eastAsia="zh-TW"/>
        </w:rPr>
        <w:t>intra prediction boundary sample</w:t>
      </w:r>
      <w:r w:rsidR="00DD3ED8">
        <w:rPr>
          <w:lang w:eastAsia="zh-TW"/>
        </w:rPr>
        <w:t>s</w:t>
      </w:r>
      <w:r w:rsidR="00DD1CED">
        <w:rPr>
          <w:lang w:eastAsia="zh-TW"/>
        </w:rPr>
        <w:t xml:space="preserve"> </w:t>
      </w:r>
      <w:r w:rsidR="009A0E71">
        <w:rPr>
          <w:lang w:eastAsia="zh-TW"/>
        </w:rPr>
        <w:t xml:space="preserve">constraints </w:t>
      </w:r>
      <w:r w:rsidR="00F334AB">
        <w:rPr>
          <w:lang w:eastAsia="zh-TW"/>
        </w:rPr>
        <w:t xml:space="preserve">for </w:t>
      </w:r>
      <w:proofErr w:type="spellStart"/>
      <w:r w:rsidR="00F334AB">
        <w:rPr>
          <w:lang w:eastAsia="zh-TW"/>
        </w:rPr>
        <w:t>chroma</w:t>
      </w:r>
      <w:proofErr w:type="spellEnd"/>
      <w:r w:rsidR="00F334AB">
        <w:rPr>
          <w:lang w:eastAsia="zh-TW"/>
        </w:rPr>
        <w:t xml:space="preserve"> CB</w:t>
      </w:r>
      <w:r w:rsidR="007875EA">
        <w:rPr>
          <w:lang w:eastAsia="zh-TW"/>
        </w:rPr>
        <w:t>s</w:t>
      </w:r>
      <w:r w:rsidR="00F334AB">
        <w:rPr>
          <w:lang w:eastAsia="zh-TW"/>
        </w:rPr>
        <w:t xml:space="preserve">. </w:t>
      </w:r>
      <w:r w:rsidR="009A0E71">
        <w:rPr>
          <w:lang w:eastAsia="zh-TW"/>
        </w:rPr>
        <w:t xml:space="preserve">Method 3 is also based on method 1 and allows more horizontal BT split options. </w:t>
      </w:r>
      <w:r w:rsidR="00F676E8">
        <w:rPr>
          <w:lang w:eastAsia="zh-TW"/>
        </w:rPr>
        <w:t xml:space="preserve">Besides, to avoid the </w:t>
      </w:r>
      <w:r w:rsidR="00F676E8">
        <w:rPr>
          <w:szCs w:val="24"/>
        </w:rPr>
        <w:t xml:space="preserve">worse-case latency increased by intra sub-partitions (ISP) mode, ISP is disallowed for 64x64 </w:t>
      </w:r>
      <w:proofErr w:type="spellStart"/>
      <w:r w:rsidR="00F676E8">
        <w:rPr>
          <w:szCs w:val="24"/>
        </w:rPr>
        <w:t>luma</w:t>
      </w:r>
      <w:proofErr w:type="spellEnd"/>
      <w:r w:rsidR="00F676E8">
        <w:rPr>
          <w:szCs w:val="24"/>
        </w:rPr>
        <w:t xml:space="preserve"> CB when CST is enabled in all proposed methods. </w:t>
      </w:r>
      <w:r w:rsidR="003E6384">
        <w:rPr>
          <w:lang w:eastAsia="zh-TW"/>
        </w:rPr>
        <w:t xml:space="preserve">It is asserted that </w:t>
      </w:r>
      <w:r w:rsidR="00837ABE">
        <w:rPr>
          <w:lang w:eastAsia="zh-TW"/>
        </w:rPr>
        <w:t xml:space="preserve">the proposed methods preserve </w:t>
      </w:r>
      <w:r w:rsidR="003E6384">
        <w:rPr>
          <w:lang w:eastAsia="zh-TW"/>
        </w:rPr>
        <w:t>most coding gain</w:t>
      </w:r>
      <w:r w:rsidR="00837ABE">
        <w:rPr>
          <w:lang w:eastAsia="zh-TW"/>
        </w:rPr>
        <w:t xml:space="preserve"> of CST</w:t>
      </w:r>
      <w:r w:rsidR="003E6384">
        <w:rPr>
          <w:lang w:eastAsia="zh-TW"/>
        </w:rPr>
        <w:t xml:space="preserve">. </w:t>
      </w:r>
      <w:r w:rsidR="00335EAE">
        <w:rPr>
          <w:lang w:eastAsia="zh-TW"/>
        </w:rPr>
        <w:t>R</w:t>
      </w:r>
      <w:r w:rsidR="00F334AB">
        <w:rPr>
          <w:lang w:eastAsia="zh-TW"/>
        </w:rPr>
        <w:t xml:space="preserve">esults are </w:t>
      </w:r>
      <w:r w:rsidR="00335EAE">
        <w:rPr>
          <w:lang w:eastAsia="zh-TW"/>
        </w:rPr>
        <w:t xml:space="preserve">reported </w:t>
      </w:r>
      <w:r w:rsidR="00F334AB">
        <w:rPr>
          <w:lang w:eastAsia="zh-TW"/>
        </w:rPr>
        <w:t>as follows.</w:t>
      </w:r>
    </w:p>
    <w:p w14:paraId="06987B28" w14:textId="44816261" w:rsidR="00062378" w:rsidRDefault="00F334AB" w:rsidP="00725BFB">
      <w:pPr>
        <w:ind w:left="1080" w:hanging="1080"/>
        <w:rPr>
          <w:lang w:eastAsia="zh-TW"/>
        </w:rPr>
      </w:pPr>
      <w:r>
        <w:rPr>
          <w:lang w:eastAsia="zh-TW"/>
        </w:rPr>
        <w:t>Method 1</w:t>
      </w:r>
      <w:r w:rsidR="00576B40">
        <w:rPr>
          <w:lang w:eastAsia="zh-TW"/>
        </w:rPr>
        <w:t xml:space="preserve"> – A</w:t>
      </w:r>
      <w:r w:rsidR="00062378">
        <w:rPr>
          <w:lang w:val="en-CA" w:eastAsia="zh-TW"/>
        </w:rPr>
        <w:t>I</w:t>
      </w:r>
      <w:r w:rsidR="00CA1F15">
        <w:rPr>
          <w:lang w:val="en-CA" w:eastAsia="zh-TW"/>
        </w:rPr>
        <w:t>:</w:t>
      </w:r>
      <w:r w:rsidR="00062378" w:rsidRPr="002E04E3">
        <w:rPr>
          <w:lang w:val="en-CA" w:eastAsia="zh-TW"/>
        </w:rPr>
        <w:t xml:space="preserve"> BD-rates = </w:t>
      </w:r>
      <w:r w:rsidR="00927AE9">
        <w:rPr>
          <w:lang w:val="en-CA" w:eastAsia="zh-TW"/>
        </w:rPr>
        <w:t>0.1</w:t>
      </w:r>
      <w:r w:rsidR="00CB11E7">
        <w:rPr>
          <w:lang w:val="en-CA" w:eastAsia="zh-TW"/>
        </w:rPr>
        <w:t>8</w:t>
      </w:r>
      <w:r w:rsidR="00062378" w:rsidRPr="002E04E3">
        <w:rPr>
          <w:lang w:val="en-CA" w:eastAsia="zh-TW"/>
        </w:rPr>
        <w:t xml:space="preserve">% (Y), </w:t>
      </w:r>
      <w:r w:rsidR="00927AE9">
        <w:rPr>
          <w:lang w:val="en-CA" w:eastAsia="zh-TW"/>
        </w:rPr>
        <w:t>2.35</w:t>
      </w:r>
      <w:r w:rsidR="00062378" w:rsidRPr="002E04E3">
        <w:rPr>
          <w:lang w:val="en-CA" w:eastAsia="zh-TW"/>
        </w:rPr>
        <w:t>% (</w:t>
      </w:r>
      <w:proofErr w:type="spellStart"/>
      <w:r w:rsidR="00CA1F15">
        <w:rPr>
          <w:lang w:val="en-CA" w:eastAsia="zh-TW"/>
        </w:rPr>
        <w:t>Cb</w:t>
      </w:r>
      <w:proofErr w:type="spellEnd"/>
      <w:r w:rsidR="00062378" w:rsidRPr="002E04E3">
        <w:rPr>
          <w:lang w:val="en-CA" w:eastAsia="zh-TW"/>
        </w:rPr>
        <w:t xml:space="preserve">), </w:t>
      </w:r>
      <w:r w:rsidR="00927AE9">
        <w:rPr>
          <w:lang w:val="en-CA" w:eastAsia="zh-TW"/>
        </w:rPr>
        <w:t>2.30</w:t>
      </w:r>
      <w:r w:rsidR="00062378" w:rsidRPr="002E04E3">
        <w:rPr>
          <w:lang w:val="en-CA" w:eastAsia="zh-TW"/>
        </w:rPr>
        <w:t>% (</w:t>
      </w:r>
      <w:r w:rsidR="00CA1F15">
        <w:rPr>
          <w:lang w:val="en-CA" w:eastAsia="zh-TW"/>
        </w:rPr>
        <w:t>Cr</w:t>
      </w:r>
      <w:r w:rsidR="00062378" w:rsidRPr="002E04E3">
        <w:rPr>
          <w:lang w:val="en-CA" w:eastAsia="zh-TW"/>
        </w:rPr>
        <w:t xml:space="preserve">); </w:t>
      </w:r>
      <w:proofErr w:type="spellStart"/>
      <w:r w:rsidR="00062378" w:rsidRPr="002E04E3">
        <w:rPr>
          <w:lang w:val="en-CA" w:eastAsia="zh-TW"/>
        </w:rPr>
        <w:t>EncT</w:t>
      </w:r>
      <w:proofErr w:type="spellEnd"/>
      <w:r w:rsidR="00062378" w:rsidRPr="002E04E3">
        <w:rPr>
          <w:lang w:val="en-CA" w:eastAsia="zh-TW"/>
        </w:rPr>
        <w:t>=</w:t>
      </w:r>
      <w:r w:rsidR="00CB11E7">
        <w:rPr>
          <w:lang w:val="en-CA" w:eastAsia="zh-TW"/>
        </w:rPr>
        <w:t>93</w:t>
      </w:r>
      <w:r w:rsidR="00062378" w:rsidRPr="002E04E3">
        <w:rPr>
          <w:lang w:val="en-CA" w:eastAsia="zh-TW"/>
        </w:rPr>
        <w:t xml:space="preserve">%; </w:t>
      </w:r>
      <w:proofErr w:type="spellStart"/>
      <w:r w:rsidR="00062378" w:rsidRPr="002E04E3">
        <w:rPr>
          <w:lang w:val="en-CA" w:eastAsia="zh-TW"/>
        </w:rPr>
        <w:t>DecT</w:t>
      </w:r>
      <w:proofErr w:type="spellEnd"/>
      <w:r w:rsidR="00062378" w:rsidRPr="002E04E3">
        <w:rPr>
          <w:lang w:val="en-CA" w:eastAsia="zh-TW"/>
        </w:rPr>
        <w:t>=1</w:t>
      </w:r>
      <w:r w:rsidR="00062378">
        <w:rPr>
          <w:lang w:val="en-CA" w:eastAsia="zh-TW"/>
        </w:rPr>
        <w:t>01</w:t>
      </w:r>
      <w:r w:rsidR="00062378" w:rsidRPr="002E04E3">
        <w:rPr>
          <w:lang w:val="en-CA" w:eastAsia="zh-TW"/>
        </w:rPr>
        <w:t>%</w:t>
      </w:r>
      <w:r w:rsidR="00062378" w:rsidRPr="002E04E3">
        <w:rPr>
          <w:lang w:val="en-CA" w:eastAsia="zh-TW"/>
        </w:rPr>
        <w:br/>
      </w:r>
      <w:r w:rsidR="00062378">
        <w:rPr>
          <w:lang w:val="en-CA" w:eastAsia="zh-TW"/>
        </w:rPr>
        <w:t>RA</w:t>
      </w:r>
      <w:r w:rsidR="00CA1F15">
        <w:rPr>
          <w:lang w:val="en-CA" w:eastAsia="zh-TW"/>
        </w:rPr>
        <w:t>:</w:t>
      </w:r>
      <w:r w:rsidR="00062378" w:rsidRPr="002E04E3">
        <w:rPr>
          <w:lang w:val="en-CA" w:eastAsia="zh-TW"/>
        </w:rPr>
        <w:t xml:space="preserve"> BD-rates = </w:t>
      </w:r>
      <w:r w:rsidR="00927AE9">
        <w:rPr>
          <w:lang w:val="en-CA" w:eastAsia="zh-TW"/>
        </w:rPr>
        <w:t>0.</w:t>
      </w:r>
      <w:r w:rsidR="00CB11E7">
        <w:rPr>
          <w:lang w:val="en-CA" w:eastAsia="zh-TW"/>
        </w:rPr>
        <w:t>05</w:t>
      </w:r>
      <w:r w:rsidR="00062378" w:rsidRPr="002E04E3">
        <w:rPr>
          <w:lang w:val="en-CA" w:eastAsia="zh-TW"/>
        </w:rPr>
        <w:t xml:space="preserve">% (Y), </w:t>
      </w:r>
      <w:r w:rsidR="00927AE9">
        <w:rPr>
          <w:lang w:val="en-CA" w:eastAsia="zh-TW"/>
        </w:rPr>
        <w:t>0.</w:t>
      </w:r>
      <w:r w:rsidR="00CB11E7">
        <w:rPr>
          <w:lang w:val="en-CA" w:eastAsia="zh-TW"/>
        </w:rPr>
        <w:t>76</w:t>
      </w:r>
      <w:r w:rsidR="00062378" w:rsidRPr="002E04E3">
        <w:rPr>
          <w:lang w:val="en-CA" w:eastAsia="zh-TW"/>
        </w:rPr>
        <w:t>% (</w:t>
      </w:r>
      <w:proofErr w:type="spellStart"/>
      <w:r w:rsidR="00CA1F15">
        <w:rPr>
          <w:lang w:val="en-CA" w:eastAsia="zh-TW"/>
        </w:rPr>
        <w:t>Cb</w:t>
      </w:r>
      <w:proofErr w:type="spellEnd"/>
      <w:r w:rsidR="00062378" w:rsidRPr="002E04E3">
        <w:rPr>
          <w:lang w:val="en-CA" w:eastAsia="zh-TW"/>
        </w:rPr>
        <w:t xml:space="preserve">), </w:t>
      </w:r>
      <w:r w:rsidR="00927AE9">
        <w:rPr>
          <w:lang w:val="en-CA" w:eastAsia="zh-TW"/>
        </w:rPr>
        <w:t>0.</w:t>
      </w:r>
      <w:r w:rsidR="00CB11E7">
        <w:rPr>
          <w:lang w:val="en-CA" w:eastAsia="zh-TW"/>
        </w:rPr>
        <w:t>84</w:t>
      </w:r>
      <w:r w:rsidR="00062378" w:rsidRPr="002E04E3">
        <w:rPr>
          <w:lang w:val="en-CA" w:eastAsia="zh-TW"/>
        </w:rPr>
        <w:t>% (</w:t>
      </w:r>
      <w:r w:rsidR="00CA1F15">
        <w:rPr>
          <w:lang w:val="en-CA" w:eastAsia="zh-TW"/>
        </w:rPr>
        <w:t>Cr</w:t>
      </w:r>
      <w:r w:rsidR="00062378" w:rsidRPr="002E04E3">
        <w:rPr>
          <w:lang w:val="en-CA" w:eastAsia="zh-TW"/>
        </w:rPr>
        <w:t xml:space="preserve">); </w:t>
      </w:r>
      <w:proofErr w:type="spellStart"/>
      <w:r w:rsidR="00062378" w:rsidRPr="002E04E3">
        <w:rPr>
          <w:lang w:val="en-CA" w:eastAsia="zh-TW"/>
        </w:rPr>
        <w:t>EncT</w:t>
      </w:r>
      <w:proofErr w:type="spellEnd"/>
      <w:r w:rsidR="00062378" w:rsidRPr="002E04E3">
        <w:rPr>
          <w:lang w:val="en-CA" w:eastAsia="zh-TW"/>
        </w:rPr>
        <w:t>=</w:t>
      </w:r>
      <w:r w:rsidR="00CB11E7">
        <w:rPr>
          <w:lang w:val="en-CA" w:eastAsia="zh-TW"/>
        </w:rPr>
        <w:t>99</w:t>
      </w:r>
      <w:r w:rsidR="00062378" w:rsidRPr="002E04E3">
        <w:rPr>
          <w:lang w:val="en-CA" w:eastAsia="zh-TW"/>
        </w:rPr>
        <w:t xml:space="preserve">%; </w:t>
      </w:r>
      <w:proofErr w:type="spellStart"/>
      <w:r w:rsidR="00062378" w:rsidRPr="002E04E3">
        <w:rPr>
          <w:lang w:val="en-CA" w:eastAsia="zh-TW"/>
        </w:rPr>
        <w:t>DecT</w:t>
      </w:r>
      <w:proofErr w:type="spellEnd"/>
      <w:r w:rsidR="00062378" w:rsidRPr="002E04E3">
        <w:rPr>
          <w:lang w:val="en-CA" w:eastAsia="zh-TW"/>
        </w:rPr>
        <w:t>=</w:t>
      </w:r>
      <w:r w:rsidR="00927AE9">
        <w:rPr>
          <w:lang w:val="en-CA" w:eastAsia="zh-TW"/>
        </w:rPr>
        <w:t>98</w:t>
      </w:r>
      <w:r w:rsidR="00062378" w:rsidRPr="002E04E3">
        <w:rPr>
          <w:lang w:val="en-CA" w:eastAsia="zh-TW"/>
        </w:rPr>
        <w:t>%</w:t>
      </w:r>
    </w:p>
    <w:p w14:paraId="22B95279" w14:textId="2539D60C" w:rsidR="00062378" w:rsidRDefault="00F334AB" w:rsidP="00725BFB">
      <w:pPr>
        <w:ind w:left="1080" w:hanging="1080"/>
        <w:rPr>
          <w:lang w:val="en-CA" w:eastAsia="zh-TW"/>
        </w:rPr>
      </w:pPr>
      <w:r>
        <w:rPr>
          <w:lang w:eastAsia="zh-TW"/>
        </w:rPr>
        <w:t>Method 2</w:t>
      </w:r>
      <w:r w:rsidR="00576B40">
        <w:rPr>
          <w:lang w:eastAsia="zh-TW"/>
        </w:rPr>
        <w:t xml:space="preserve"> – A</w:t>
      </w:r>
      <w:r w:rsidR="00062378" w:rsidRPr="00324A54">
        <w:rPr>
          <w:lang w:val="en-CA" w:eastAsia="zh-TW"/>
        </w:rPr>
        <w:t>I</w:t>
      </w:r>
      <w:r w:rsidR="00CA1F15">
        <w:rPr>
          <w:lang w:val="en-CA" w:eastAsia="zh-TW"/>
        </w:rPr>
        <w:t>:</w:t>
      </w:r>
      <w:r w:rsidR="00062378" w:rsidRPr="00324A54">
        <w:rPr>
          <w:lang w:val="en-CA" w:eastAsia="zh-TW"/>
        </w:rPr>
        <w:t xml:space="preserve"> BD-rates = </w:t>
      </w:r>
      <w:r w:rsidR="00062378" w:rsidRPr="0047107C">
        <w:rPr>
          <w:lang w:val="en-CA" w:eastAsia="zh-TW"/>
        </w:rPr>
        <w:t>0.</w:t>
      </w:r>
      <w:r w:rsidR="00324A54" w:rsidRPr="0047107C">
        <w:rPr>
          <w:lang w:val="en-CA" w:eastAsia="zh-TW"/>
        </w:rPr>
        <w:t>0</w:t>
      </w:r>
      <w:r w:rsidR="00CB11E7">
        <w:rPr>
          <w:lang w:val="en-CA" w:eastAsia="zh-TW"/>
        </w:rPr>
        <w:t>4</w:t>
      </w:r>
      <w:r w:rsidR="00062378" w:rsidRPr="0047107C">
        <w:rPr>
          <w:lang w:val="en-CA" w:eastAsia="zh-TW"/>
        </w:rPr>
        <w:t xml:space="preserve">% (Y), </w:t>
      </w:r>
      <w:r w:rsidR="00927AE9" w:rsidRPr="0047107C">
        <w:rPr>
          <w:lang w:val="en-CA" w:eastAsia="zh-TW"/>
        </w:rPr>
        <w:t>1</w:t>
      </w:r>
      <w:r w:rsidR="00062378" w:rsidRPr="0047107C">
        <w:rPr>
          <w:lang w:val="en-CA" w:eastAsia="zh-TW"/>
        </w:rPr>
        <w:t>.</w:t>
      </w:r>
      <w:r w:rsidR="00324A54" w:rsidRPr="0047107C">
        <w:rPr>
          <w:lang w:val="en-CA" w:eastAsia="zh-TW"/>
        </w:rPr>
        <w:t>19</w:t>
      </w:r>
      <w:r w:rsidR="00062378" w:rsidRPr="0047107C">
        <w:rPr>
          <w:lang w:val="en-CA" w:eastAsia="zh-TW"/>
        </w:rPr>
        <w:t>% (</w:t>
      </w:r>
      <w:proofErr w:type="spellStart"/>
      <w:r w:rsidR="00CA1F15">
        <w:rPr>
          <w:lang w:val="en-CA" w:eastAsia="zh-TW"/>
        </w:rPr>
        <w:t>Cb</w:t>
      </w:r>
      <w:proofErr w:type="spellEnd"/>
      <w:r w:rsidR="00062378" w:rsidRPr="0047107C">
        <w:rPr>
          <w:lang w:val="en-CA" w:eastAsia="zh-TW"/>
        </w:rPr>
        <w:t xml:space="preserve">), </w:t>
      </w:r>
      <w:r w:rsidR="00927AE9" w:rsidRPr="0047107C">
        <w:rPr>
          <w:lang w:val="en-CA" w:eastAsia="zh-TW"/>
        </w:rPr>
        <w:t>1</w:t>
      </w:r>
      <w:r w:rsidR="00062378" w:rsidRPr="0047107C">
        <w:rPr>
          <w:lang w:val="en-CA" w:eastAsia="zh-TW"/>
        </w:rPr>
        <w:t>.</w:t>
      </w:r>
      <w:r w:rsidR="00324A54" w:rsidRPr="0047107C">
        <w:rPr>
          <w:lang w:val="en-CA" w:eastAsia="zh-TW"/>
        </w:rPr>
        <w:t>17</w:t>
      </w:r>
      <w:r w:rsidR="00062378" w:rsidRPr="0047107C">
        <w:rPr>
          <w:lang w:val="en-CA" w:eastAsia="zh-TW"/>
        </w:rPr>
        <w:t>% (</w:t>
      </w:r>
      <w:r w:rsidR="00CA1F15">
        <w:rPr>
          <w:lang w:val="en-CA" w:eastAsia="zh-TW"/>
        </w:rPr>
        <w:t>Cr</w:t>
      </w:r>
      <w:r w:rsidR="00062378" w:rsidRPr="0047107C">
        <w:rPr>
          <w:lang w:val="en-CA" w:eastAsia="zh-TW"/>
        </w:rPr>
        <w:t xml:space="preserve">); </w:t>
      </w:r>
      <w:proofErr w:type="spellStart"/>
      <w:r w:rsidR="00062378" w:rsidRPr="0047107C">
        <w:rPr>
          <w:lang w:val="en-CA" w:eastAsia="zh-TW"/>
        </w:rPr>
        <w:t>EncT</w:t>
      </w:r>
      <w:proofErr w:type="spellEnd"/>
      <w:r w:rsidR="00062378" w:rsidRPr="0047107C">
        <w:rPr>
          <w:lang w:val="en-CA" w:eastAsia="zh-TW"/>
        </w:rPr>
        <w:t>=</w:t>
      </w:r>
      <w:r w:rsidR="00CB11E7">
        <w:rPr>
          <w:lang w:val="en-CA" w:eastAsia="zh-TW"/>
        </w:rPr>
        <w:t>99</w:t>
      </w:r>
      <w:r w:rsidR="00062378" w:rsidRPr="0047107C">
        <w:rPr>
          <w:lang w:val="en-CA" w:eastAsia="zh-TW"/>
        </w:rPr>
        <w:t xml:space="preserve">%; </w:t>
      </w:r>
      <w:proofErr w:type="spellStart"/>
      <w:r w:rsidR="00062378" w:rsidRPr="0047107C">
        <w:rPr>
          <w:lang w:val="en-CA" w:eastAsia="zh-TW"/>
        </w:rPr>
        <w:t>DecT</w:t>
      </w:r>
      <w:proofErr w:type="spellEnd"/>
      <w:r w:rsidR="00062378" w:rsidRPr="0047107C">
        <w:rPr>
          <w:lang w:val="en-CA" w:eastAsia="zh-TW"/>
        </w:rPr>
        <w:t>=</w:t>
      </w:r>
      <w:r w:rsidR="00324A54" w:rsidRPr="0047107C">
        <w:rPr>
          <w:lang w:val="en-CA" w:eastAsia="zh-TW"/>
        </w:rPr>
        <w:t>100</w:t>
      </w:r>
      <w:r w:rsidR="00062378" w:rsidRPr="0047107C">
        <w:rPr>
          <w:lang w:val="en-CA" w:eastAsia="zh-TW"/>
        </w:rPr>
        <w:t>%</w:t>
      </w:r>
      <w:r w:rsidR="00062378" w:rsidRPr="00324A54">
        <w:rPr>
          <w:lang w:val="en-CA" w:eastAsia="zh-TW"/>
        </w:rPr>
        <w:br/>
      </w:r>
      <w:r w:rsidR="00062378" w:rsidRPr="00FA761A">
        <w:rPr>
          <w:lang w:val="en-CA" w:eastAsia="zh-TW"/>
        </w:rPr>
        <w:t>RA</w:t>
      </w:r>
      <w:r w:rsidR="00CA1F15" w:rsidRPr="00FA761A">
        <w:rPr>
          <w:lang w:val="en-CA" w:eastAsia="zh-TW"/>
        </w:rPr>
        <w:t>:</w:t>
      </w:r>
      <w:r w:rsidR="00062378" w:rsidRPr="00FA761A">
        <w:rPr>
          <w:lang w:val="en-CA" w:eastAsia="zh-TW"/>
        </w:rPr>
        <w:t xml:space="preserve"> BD-rates = </w:t>
      </w:r>
      <w:r w:rsidR="00FA761A" w:rsidRPr="004C36A6">
        <w:rPr>
          <w:lang w:val="en-CA" w:eastAsia="zh-TW"/>
        </w:rPr>
        <w:t>0.03</w:t>
      </w:r>
      <w:r w:rsidR="00062378" w:rsidRPr="004C36A6">
        <w:rPr>
          <w:lang w:val="en-CA" w:eastAsia="zh-TW"/>
        </w:rPr>
        <w:t xml:space="preserve">% (Y), </w:t>
      </w:r>
      <w:r w:rsidR="00FA761A" w:rsidRPr="004C36A6">
        <w:rPr>
          <w:lang w:val="en-CA" w:eastAsia="zh-TW"/>
        </w:rPr>
        <w:t>0.</w:t>
      </w:r>
      <w:r w:rsidR="00CB11E7" w:rsidRPr="004C36A6">
        <w:rPr>
          <w:lang w:val="en-CA" w:eastAsia="zh-TW"/>
        </w:rPr>
        <w:t>4</w:t>
      </w:r>
      <w:r w:rsidR="00CB11E7">
        <w:rPr>
          <w:lang w:val="en-CA" w:eastAsia="zh-TW"/>
        </w:rPr>
        <w:t>6</w:t>
      </w:r>
      <w:r w:rsidR="00062378" w:rsidRPr="004C36A6">
        <w:rPr>
          <w:lang w:val="en-CA" w:eastAsia="zh-TW"/>
        </w:rPr>
        <w:t>% (</w:t>
      </w:r>
      <w:proofErr w:type="spellStart"/>
      <w:r w:rsidR="00CA1F15" w:rsidRPr="004C36A6">
        <w:rPr>
          <w:lang w:val="en-CA" w:eastAsia="zh-TW"/>
        </w:rPr>
        <w:t>Cb</w:t>
      </w:r>
      <w:proofErr w:type="spellEnd"/>
      <w:r w:rsidR="00062378" w:rsidRPr="004C36A6">
        <w:rPr>
          <w:lang w:val="en-CA" w:eastAsia="zh-TW"/>
        </w:rPr>
        <w:t xml:space="preserve">), </w:t>
      </w:r>
      <w:r w:rsidR="00FA761A" w:rsidRPr="004C36A6">
        <w:rPr>
          <w:lang w:val="en-CA" w:eastAsia="zh-TW"/>
        </w:rPr>
        <w:t>0.36</w:t>
      </w:r>
      <w:r w:rsidR="00062378" w:rsidRPr="004C36A6">
        <w:rPr>
          <w:lang w:val="en-CA" w:eastAsia="zh-TW"/>
        </w:rPr>
        <w:t>% (</w:t>
      </w:r>
      <w:r w:rsidR="00CA1F15" w:rsidRPr="004C36A6">
        <w:rPr>
          <w:lang w:val="en-CA" w:eastAsia="zh-TW"/>
        </w:rPr>
        <w:t>Cr</w:t>
      </w:r>
      <w:r w:rsidR="00062378" w:rsidRPr="004C36A6">
        <w:rPr>
          <w:lang w:val="en-CA" w:eastAsia="zh-TW"/>
        </w:rPr>
        <w:t xml:space="preserve">); </w:t>
      </w:r>
      <w:proofErr w:type="spellStart"/>
      <w:r w:rsidR="00062378" w:rsidRPr="004C36A6">
        <w:rPr>
          <w:lang w:val="en-CA" w:eastAsia="zh-TW"/>
        </w:rPr>
        <w:t>EncT</w:t>
      </w:r>
      <w:proofErr w:type="spellEnd"/>
      <w:r w:rsidR="00062378" w:rsidRPr="004C36A6">
        <w:rPr>
          <w:lang w:val="en-CA" w:eastAsia="zh-TW"/>
        </w:rPr>
        <w:t>=</w:t>
      </w:r>
      <w:r w:rsidR="00FA761A" w:rsidRPr="004C36A6">
        <w:rPr>
          <w:lang w:val="en-CA" w:eastAsia="zh-TW"/>
        </w:rPr>
        <w:t>100</w:t>
      </w:r>
      <w:r w:rsidR="00062378" w:rsidRPr="004C36A6">
        <w:rPr>
          <w:lang w:val="en-CA" w:eastAsia="zh-TW"/>
        </w:rPr>
        <w:t xml:space="preserve">%; </w:t>
      </w:r>
      <w:proofErr w:type="spellStart"/>
      <w:r w:rsidR="00062378" w:rsidRPr="004C36A6">
        <w:rPr>
          <w:lang w:val="en-CA" w:eastAsia="zh-TW"/>
        </w:rPr>
        <w:t>DecT</w:t>
      </w:r>
      <w:proofErr w:type="spellEnd"/>
      <w:r w:rsidR="00062378" w:rsidRPr="004C36A6">
        <w:rPr>
          <w:lang w:val="en-CA" w:eastAsia="zh-TW"/>
        </w:rPr>
        <w:t>=</w:t>
      </w:r>
      <w:r w:rsidR="00CB11E7" w:rsidRPr="004C36A6">
        <w:rPr>
          <w:lang w:val="en-CA" w:eastAsia="zh-TW"/>
        </w:rPr>
        <w:t>9</w:t>
      </w:r>
      <w:r w:rsidR="00CB11E7">
        <w:rPr>
          <w:lang w:val="en-CA" w:eastAsia="zh-TW"/>
        </w:rPr>
        <w:t>9</w:t>
      </w:r>
      <w:r w:rsidR="00062378" w:rsidRPr="004C36A6">
        <w:rPr>
          <w:lang w:val="en-CA" w:eastAsia="zh-TW"/>
        </w:rPr>
        <w:t>%</w:t>
      </w:r>
    </w:p>
    <w:p w14:paraId="7864C1F6" w14:textId="0DBEC047" w:rsidR="00007BFE" w:rsidRDefault="00007BFE" w:rsidP="00007BFE">
      <w:pPr>
        <w:ind w:left="1080" w:hanging="1080"/>
        <w:rPr>
          <w:lang w:val="en-CA" w:eastAsia="zh-TW"/>
        </w:rPr>
      </w:pPr>
      <w:r>
        <w:rPr>
          <w:lang w:eastAsia="zh-TW"/>
        </w:rPr>
        <w:t>Method 3 – A</w:t>
      </w:r>
      <w:r w:rsidRPr="00324A54">
        <w:rPr>
          <w:lang w:val="en-CA" w:eastAsia="zh-TW"/>
        </w:rPr>
        <w:t>I</w:t>
      </w:r>
      <w:r>
        <w:rPr>
          <w:lang w:val="en-CA" w:eastAsia="zh-TW"/>
        </w:rPr>
        <w:t>:</w:t>
      </w:r>
      <w:r w:rsidRPr="00324A54">
        <w:rPr>
          <w:lang w:val="en-CA" w:eastAsia="zh-TW"/>
        </w:rPr>
        <w:t xml:space="preserve"> BD-rates = </w:t>
      </w:r>
      <w:r w:rsidR="00AB373A">
        <w:rPr>
          <w:lang w:val="en-CA" w:eastAsia="zh-TW"/>
        </w:rPr>
        <w:t>0.10</w:t>
      </w:r>
      <w:r w:rsidRPr="0047107C">
        <w:rPr>
          <w:lang w:val="en-CA" w:eastAsia="zh-TW"/>
        </w:rPr>
        <w:t>% (Y), 1.</w:t>
      </w:r>
      <w:r>
        <w:rPr>
          <w:lang w:val="en-CA" w:eastAsia="zh-TW"/>
        </w:rPr>
        <w:t>5</w:t>
      </w:r>
      <w:r w:rsidR="00AB373A">
        <w:rPr>
          <w:lang w:val="en-CA" w:eastAsia="zh-TW"/>
        </w:rPr>
        <w:t>3</w:t>
      </w:r>
      <w:r w:rsidRPr="0047107C">
        <w:rPr>
          <w:lang w:val="en-CA" w:eastAsia="zh-TW"/>
        </w:rPr>
        <w:t>% (</w:t>
      </w:r>
      <w:proofErr w:type="spellStart"/>
      <w:r>
        <w:rPr>
          <w:lang w:val="en-CA" w:eastAsia="zh-TW"/>
        </w:rPr>
        <w:t>Cb</w:t>
      </w:r>
      <w:proofErr w:type="spellEnd"/>
      <w:r w:rsidRPr="0047107C">
        <w:rPr>
          <w:lang w:val="en-CA" w:eastAsia="zh-TW"/>
        </w:rPr>
        <w:t>), 1.</w:t>
      </w:r>
      <w:r w:rsidR="00AB373A">
        <w:rPr>
          <w:lang w:val="en-CA" w:eastAsia="zh-TW"/>
        </w:rPr>
        <w:t>49</w:t>
      </w:r>
      <w:r w:rsidRPr="0047107C">
        <w:rPr>
          <w:lang w:val="en-CA" w:eastAsia="zh-TW"/>
        </w:rPr>
        <w:t>% (</w:t>
      </w:r>
      <w:r>
        <w:rPr>
          <w:lang w:val="en-CA" w:eastAsia="zh-TW"/>
        </w:rPr>
        <w:t>Cr</w:t>
      </w:r>
      <w:r w:rsidRPr="0047107C">
        <w:rPr>
          <w:lang w:val="en-CA" w:eastAsia="zh-TW"/>
        </w:rPr>
        <w:t xml:space="preserve">); </w:t>
      </w:r>
      <w:proofErr w:type="spellStart"/>
      <w:r w:rsidRPr="0047107C">
        <w:rPr>
          <w:lang w:val="en-CA" w:eastAsia="zh-TW"/>
        </w:rPr>
        <w:t>EncT</w:t>
      </w:r>
      <w:proofErr w:type="spellEnd"/>
      <w:r w:rsidRPr="0047107C">
        <w:rPr>
          <w:lang w:val="en-CA" w:eastAsia="zh-TW"/>
        </w:rPr>
        <w:t>=</w:t>
      </w:r>
      <w:r>
        <w:rPr>
          <w:lang w:val="en-CA" w:eastAsia="zh-TW"/>
        </w:rPr>
        <w:t>9</w:t>
      </w:r>
      <w:r w:rsidR="00AB373A">
        <w:rPr>
          <w:lang w:val="en-CA" w:eastAsia="zh-TW"/>
        </w:rPr>
        <w:t>6</w:t>
      </w:r>
      <w:r w:rsidRPr="0047107C">
        <w:rPr>
          <w:lang w:val="en-CA" w:eastAsia="zh-TW"/>
        </w:rPr>
        <w:t xml:space="preserve">%; </w:t>
      </w:r>
      <w:proofErr w:type="spellStart"/>
      <w:r w:rsidRPr="0047107C">
        <w:rPr>
          <w:lang w:val="en-CA" w:eastAsia="zh-TW"/>
        </w:rPr>
        <w:t>DecT</w:t>
      </w:r>
      <w:proofErr w:type="spellEnd"/>
      <w:r w:rsidRPr="0047107C">
        <w:rPr>
          <w:lang w:val="en-CA" w:eastAsia="zh-TW"/>
        </w:rPr>
        <w:t>=</w:t>
      </w:r>
      <w:r w:rsidRPr="009206CD">
        <w:rPr>
          <w:lang w:val="en-CA" w:eastAsia="zh-TW"/>
        </w:rPr>
        <w:t>10</w:t>
      </w:r>
      <w:r w:rsidR="00AB373A" w:rsidRPr="00FC43F1">
        <w:rPr>
          <w:lang w:val="en-CA" w:eastAsia="zh-TW"/>
        </w:rPr>
        <w:t>0</w:t>
      </w:r>
      <w:r w:rsidRPr="009206CD">
        <w:rPr>
          <w:lang w:val="en-CA" w:eastAsia="zh-TW"/>
        </w:rPr>
        <w:t>%</w:t>
      </w:r>
      <w:r w:rsidRPr="00324A54">
        <w:rPr>
          <w:lang w:val="en-CA" w:eastAsia="zh-TW"/>
        </w:rPr>
        <w:br/>
      </w:r>
      <w:r w:rsidRPr="00FA761A">
        <w:rPr>
          <w:lang w:val="en-CA" w:eastAsia="zh-TW"/>
        </w:rPr>
        <w:t xml:space="preserve">RA: BD-rates = </w:t>
      </w:r>
      <w:r w:rsidRPr="009206CD">
        <w:rPr>
          <w:lang w:val="en-CA" w:eastAsia="zh-TW"/>
        </w:rPr>
        <w:t>0.0</w:t>
      </w:r>
      <w:r w:rsidR="00AB373A" w:rsidRPr="00FC43F1">
        <w:rPr>
          <w:lang w:val="en-CA" w:eastAsia="zh-TW"/>
        </w:rPr>
        <w:t>3</w:t>
      </w:r>
      <w:r w:rsidRPr="009206CD">
        <w:rPr>
          <w:lang w:val="en-CA" w:eastAsia="zh-TW"/>
        </w:rPr>
        <w:t>% (Y), 0.</w:t>
      </w:r>
      <w:r w:rsidR="00AB373A" w:rsidRPr="00FC43F1">
        <w:rPr>
          <w:lang w:val="en-CA" w:eastAsia="zh-TW"/>
        </w:rPr>
        <w:t>46</w:t>
      </w:r>
      <w:r w:rsidRPr="009206CD">
        <w:rPr>
          <w:lang w:val="en-CA" w:eastAsia="zh-TW"/>
        </w:rPr>
        <w:t>% (</w:t>
      </w:r>
      <w:proofErr w:type="spellStart"/>
      <w:r w:rsidRPr="009206CD">
        <w:rPr>
          <w:lang w:val="en-CA" w:eastAsia="zh-TW"/>
        </w:rPr>
        <w:t>Cb</w:t>
      </w:r>
      <w:proofErr w:type="spellEnd"/>
      <w:r w:rsidRPr="009206CD">
        <w:rPr>
          <w:lang w:val="en-CA" w:eastAsia="zh-TW"/>
        </w:rPr>
        <w:t>), 0.</w:t>
      </w:r>
      <w:r w:rsidR="00AB373A" w:rsidRPr="00FC43F1">
        <w:rPr>
          <w:lang w:val="en-CA" w:eastAsia="zh-TW"/>
        </w:rPr>
        <w:t>44</w:t>
      </w:r>
      <w:r w:rsidRPr="009206CD">
        <w:rPr>
          <w:lang w:val="en-CA" w:eastAsia="zh-TW"/>
        </w:rPr>
        <w:t xml:space="preserve">% (Cr); </w:t>
      </w:r>
      <w:proofErr w:type="spellStart"/>
      <w:r w:rsidRPr="009206CD">
        <w:rPr>
          <w:lang w:val="en-CA" w:eastAsia="zh-TW"/>
        </w:rPr>
        <w:t>EncT</w:t>
      </w:r>
      <w:proofErr w:type="spellEnd"/>
      <w:r w:rsidRPr="009206CD">
        <w:rPr>
          <w:lang w:val="en-CA" w:eastAsia="zh-TW"/>
        </w:rPr>
        <w:t>=</w:t>
      </w:r>
      <w:r w:rsidR="00AB373A" w:rsidRPr="00FC43F1">
        <w:rPr>
          <w:lang w:val="en-CA" w:eastAsia="zh-TW"/>
        </w:rPr>
        <w:t>99</w:t>
      </w:r>
      <w:r w:rsidRPr="009206CD">
        <w:rPr>
          <w:lang w:val="en-CA" w:eastAsia="zh-TW"/>
        </w:rPr>
        <w:t xml:space="preserve">%; </w:t>
      </w:r>
      <w:proofErr w:type="spellStart"/>
      <w:r w:rsidRPr="009206CD">
        <w:rPr>
          <w:lang w:val="en-CA" w:eastAsia="zh-TW"/>
        </w:rPr>
        <w:t>DecT</w:t>
      </w:r>
      <w:proofErr w:type="spellEnd"/>
      <w:r w:rsidRPr="009206CD">
        <w:rPr>
          <w:lang w:val="en-CA" w:eastAsia="zh-TW"/>
        </w:rPr>
        <w:t>=</w:t>
      </w:r>
      <w:r w:rsidR="00AB373A" w:rsidRPr="00FC43F1">
        <w:rPr>
          <w:lang w:val="en-CA" w:eastAsia="zh-TW"/>
        </w:rPr>
        <w:t>98</w:t>
      </w:r>
      <w:r w:rsidRPr="009206CD">
        <w:rPr>
          <w:lang w:val="en-CA" w:eastAsia="zh-TW"/>
        </w:rPr>
        <w:t>%</w:t>
      </w:r>
    </w:p>
    <w:p w14:paraId="73AF8BFC" w14:textId="77777777" w:rsidR="00E63931" w:rsidRPr="00007BFE" w:rsidRDefault="00E63931" w:rsidP="00E63931">
      <w:pPr>
        <w:rPr>
          <w:lang w:val="en-CA"/>
        </w:rPr>
      </w:pPr>
    </w:p>
    <w:p w14:paraId="64A4E853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603B1B9" w14:textId="03340D6F" w:rsidR="00D748D7" w:rsidRDefault="008D1ECB" w:rsidP="001E2E95">
      <w:pPr>
        <w:rPr>
          <w:szCs w:val="24"/>
        </w:rPr>
      </w:pPr>
      <w:r>
        <w:rPr>
          <w:rFonts w:hint="eastAsia"/>
          <w:szCs w:val="22"/>
          <w:lang w:val="en-CA" w:eastAsia="zh-TW"/>
        </w:rPr>
        <w:t xml:space="preserve">In VTM5.0, </w:t>
      </w:r>
      <w:r w:rsidR="001E2E95">
        <w:rPr>
          <w:szCs w:val="22"/>
          <w:lang w:val="en-CA" w:eastAsia="zh-TW"/>
        </w:rPr>
        <w:t xml:space="preserve">if </w:t>
      </w:r>
      <w:r w:rsidR="00687547">
        <w:rPr>
          <w:szCs w:val="24"/>
        </w:rPr>
        <w:t>CST</w:t>
      </w:r>
      <w:r w:rsidR="001E2E95">
        <w:rPr>
          <w:szCs w:val="24"/>
        </w:rPr>
        <w:t xml:space="preserve"> is enabled, the </w:t>
      </w:r>
      <w:r w:rsidR="00195FCD">
        <w:rPr>
          <w:szCs w:val="24"/>
        </w:rPr>
        <w:t>CB</w:t>
      </w:r>
      <w:r w:rsidR="00687547">
        <w:rPr>
          <w:szCs w:val="24"/>
        </w:rPr>
        <w:t xml:space="preserve"> partition</w:t>
      </w:r>
      <w:r w:rsidR="00195FCD">
        <w:rPr>
          <w:szCs w:val="24"/>
        </w:rPr>
        <w:t>s</w:t>
      </w:r>
      <w:r w:rsidR="001E2E95">
        <w:rPr>
          <w:szCs w:val="24"/>
        </w:rPr>
        <w:t xml:space="preserve"> of </w:t>
      </w:r>
      <w:proofErr w:type="spellStart"/>
      <w:r w:rsidR="001E2E95">
        <w:rPr>
          <w:szCs w:val="24"/>
        </w:rPr>
        <w:t>luma</w:t>
      </w:r>
      <w:proofErr w:type="spellEnd"/>
      <w:r w:rsidR="001E2E95">
        <w:rPr>
          <w:szCs w:val="24"/>
        </w:rPr>
        <w:t xml:space="preserve"> and </w:t>
      </w:r>
      <w:proofErr w:type="spellStart"/>
      <w:r w:rsidR="001E2E95">
        <w:rPr>
          <w:szCs w:val="24"/>
        </w:rPr>
        <w:t>chroma</w:t>
      </w:r>
      <w:proofErr w:type="spellEnd"/>
      <w:r w:rsidR="001E2E95">
        <w:rPr>
          <w:szCs w:val="24"/>
        </w:rPr>
        <w:t xml:space="preserve"> </w:t>
      </w:r>
      <w:r w:rsidR="00687547">
        <w:rPr>
          <w:szCs w:val="24"/>
        </w:rPr>
        <w:t>CTU</w:t>
      </w:r>
      <w:r w:rsidR="001E2E95">
        <w:rPr>
          <w:szCs w:val="24"/>
        </w:rPr>
        <w:t xml:space="preserve">s can be different, </w:t>
      </w:r>
      <w:r w:rsidR="00181DE6">
        <w:rPr>
          <w:szCs w:val="24"/>
        </w:rPr>
        <w:t>so</w:t>
      </w:r>
      <w:r w:rsidR="001E2E95">
        <w:rPr>
          <w:szCs w:val="24"/>
        </w:rPr>
        <w:t xml:space="preserve"> a </w:t>
      </w:r>
      <w:proofErr w:type="spellStart"/>
      <w:r w:rsidR="001E2E95">
        <w:rPr>
          <w:szCs w:val="24"/>
        </w:rPr>
        <w:t>luma</w:t>
      </w:r>
      <w:proofErr w:type="spellEnd"/>
      <w:r w:rsidR="001E2E95">
        <w:rPr>
          <w:szCs w:val="24"/>
        </w:rPr>
        <w:t xml:space="preserve"> </w:t>
      </w:r>
      <w:r w:rsidR="00687547">
        <w:rPr>
          <w:szCs w:val="24"/>
        </w:rPr>
        <w:t>C</w:t>
      </w:r>
      <w:r w:rsidR="00195FCD">
        <w:rPr>
          <w:szCs w:val="24"/>
        </w:rPr>
        <w:t>B</w:t>
      </w:r>
      <w:r w:rsidR="001E2E95">
        <w:rPr>
          <w:szCs w:val="24"/>
        </w:rPr>
        <w:t xml:space="preserve"> </w:t>
      </w:r>
      <w:r w:rsidR="00181DE6">
        <w:rPr>
          <w:szCs w:val="24"/>
        </w:rPr>
        <w:t xml:space="preserve">may </w:t>
      </w:r>
      <w:r w:rsidR="001E2E95">
        <w:rPr>
          <w:szCs w:val="24"/>
        </w:rPr>
        <w:t xml:space="preserve">cross </w:t>
      </w:r>
      <w:r w:rsidR="00F24EA8">
        <w:rPr>
          <w:szCs w:val="24"/>
        </w:rPr>
        <w:t xml:space="preserve">multiple </w:t>
      </w:r>
      <w:proofErr w:type="spellStart"/>
      <w:r w:rsidR="001E2E95">
        <w:rPr>
          <w:szCs w:val="24"/>
        </w:rPr>
        <w:t>chroma</w:t>
      </w:r>
      <w:proofErr w:type="spellEnd"/>
      <w:r w:rsidR="001E2E95">
        <w:rPr>
          <w:szCs w:val="24"/>
        </w:rPr>
        <w:t xml:space="preserve"> </w:t>
      </w:r>
      <w:r w:rsidR="00687547">
        <w:rPr>
          <w:szCs w:val="24"/>
        </w:rPr>
        <w:t>C</w:t>
      </w:r>
      <w:r w:rsidR="00195FCD">
        <w:rPr>
          <w:szCs w:val="24"/>
        </w:rPr>
        <w:t>B</w:t>
      </w:r>
      <w:r w:rsidR="00687547">
        <w:rPr>
          <w:szCs w:val="24"/>
        </w:rPr>
        <w:t>s</w:t>
      </w:r>
      <w:r w:rsidR="001E2E95">
        <w:rPr>
          <w:szCs w:val="24"/>
        </w:rPr>
        <w:t xml:space="preserve"> </w:t>
      </w:r>
      <w:r w:rsidR="00F24EA8">
        <w:rPr>
          <w:szCs w:val="24"/>
        </w:rPr>
        <w:t xml:space="preserve">partially </w:t>
      </w:r>
      <w:r w:rsidR="00195FCD">
        <w:rPr>
          <w:szCs w:val="24"/>
        </w:rPr>
        <w:t>or</w:t>
      </w:r>
      <w:r w:rsidR="001E2E95">
        <w:rPr>
          <w:szCs w:val="24"/>
        </w:rPr>
        <w:t xml:space="preserve"> vice versa.</w:t>
      </w:r>
      <w:r w:rsidR="00BE17B7">
        <w:rPr>
          <w:szCs w:val="24"/>
        </w:rPr>
        <w:t xml:space="preserve"> </w:t>
      </w:r>
      <w:r w:rsidR="00F24EA8">
        <w:rPr>
          <w:szCs w:val="24"/>
          <w:lang w:eastAsia="zh-TW"/>
        </w:rPr>
        <w:t>T</w:t>
      </w:r>
      <w:r w:rsidR="00F24EA8">
        <w:rPr>
          <w:rFonts w:hint="eastAsia"/>
          <w:szCs w:val="24"/>
          <w:lang w:eastAsia="zh-TW"/>
        </w:rPr>
        <w:t xml:space="preserve">his </w:t>
      </w:r>
      <w:r w:rsidR="00F24EA8">
        <w:rPr>
          <w:szCs w:val="24"/>
          <w:lang w:eastAsia="zh-TW"/>
        </w:rPr>
        <w:t xml:space="preserve">introduces </w:t>
      </w:r>
      <w:r w:rsidR="00BE17B7">
        <w:rPr>
          <w:szCs w:val="24"/>
          <w:lang w:eastAsia="zh-TW"/>
        </w:rPr>
        <w:t xml:space="preserve">processing </w:t>
      </w:r>
      <w:r w:rsidR="00F24EA8">
        <w:rPr>
          <w:szCs w:val="24"/>
          <w:lang w:eastAsia="zh-TW"/>
        </w:rPr>
        <w:t>latency when</w:t>
      </w:r>
      <w:r w:rsidR="00BE17B7">
        <w:rPr>
          <w:szCs w:val="24"/>
          <w:lang w:eastAsia="zh-TW"/>
        </w:rPr>
        <w:t xml:space="preserve"> generating</w:t>
      </w:r>
      <w:r w:rsidR="000E2D07">
        <w:rPr>
          <w:szCs w:val="24"/>
          <w:lang w:eastAsia="zh-TW"/>
        </w:rPr>
        <w:t xml:space="preserve"> CCLM</w:t>
      </w:r>
      <w:r w:rsidR="00F24EA8">
        <w:rPr>
          <w:szCs w:val="24"/>
          <w:lang w:eastAsia="zh-TW"/>
        </w:rPr>
        <w:t xml:space="preserve"> prediction</w:t>
      </w:r>
      <w:r w:rsidR="00BE17B7">
        <w:rPr>
          <w:szCs w:val="24"/>
          <w:lang w:eastAsia="zh-TW"/>
        </w:rPr>
        <w:t xml:space="preserve"> </w:t>
      </w:r>
      <w:r w:rsidR="00195FCD">
        <w:rPr>
          <w:szCs w:val="24"/>
          <w:lang w:eastAsia="zh-TW"/>
        </w:rPr>
        <w:t xml:space="preserve">for </w:t>
      </w:r>
      <w:proofErr w:type="spellStart"/>
      <w:r w:rsidR="00195FCD">
        <w:rPr>
          <w:szCs w:val="24"/>
          <w:lang w:eastAsia="zh-TW"/>
        </w:rPr>
        <w:t>chroma</w:t>
      </w:r>
      <w:proofErr w:type="spellEnd"/>
      <w:r w:rsidR="00195FCD">
        <w:rPr>
          <w:szCs w:val="24"/>
          <w:lang w:eastAsia="zh-TW"/>
        </w:rPr>
        <w:t xml:space="preserve"> CB</w:t>
      </w:r>
      <w:r w:rsidR="00A3771E">
        <w:rPr>
          <w:szCs w:val="24"/>
          <w:lang w:eastAsia="zh-TW"/>
        </w:rPr>
        <w:t>s</w:t>
      </w:r>
      <w:r w:rsidR="00195FCD">
        <w:rPr>
          <w:szCs w:val="24"/>
          <w:lang w:eastAsia="zh-TW"/>
        </w:rPr>
        <w:t xml:space="preserve"> by </w:t>
      </w:r>
      <w:r w:rsidR="00BE17B7">
        <w:rPr>
          <w:szCs w:val="24"/>
          <w:lang w:eastAsia="zh-TW"/>
        </w:rPr>
        <w:t xml:space="preserve">using </w:t>
      </w:r>
      <w:proofErr w:type="spellStart"/>
      <w:r w:rsidR="00BE17B7">
        <w:rPr>
          <w:szCs w:val="24"/>
          <w:lang w:eastAsia="zh-TW"/>
        </w:rPr>
        <w:t>luma</w:t>
      </w:r>
      <w:proofErr w:type="spellEnd"/>
      <w:r w:rsidR="00BE17B7">
        <w:rPr>
          <w:szCs w:val="24"/>
          <w:lang w:eastAsia="zh-TW"/>
        </w:rPr>
        <w:t xml:space="preserve"> </w:t>
      </w:r>
      <w:r w:rsidR="00195FCD">
        <w:rPr>
          <w:szCs w:val="24"/>
          <w:lang w:eastAsia="zh-TW"/>
        </w:rPr>
        <w:t>reconstructed</w:t>
      </w:r>
      <w:r w:rsidR="00BE17B7">
        <w:rPr>
          <w:szCs w:val="24"/>
          <w:lang w:eastAsia="zh-TW"/>
        </w:rPr>
        <w:t xml:space="preserve"> samples. </w:t>
      </w:r>
      <w:r w:rsidR="00BE17B7">
        <w:rPr>
          <w:szCs w:val="24"/>
        </w:rPr>
        <w:t xml:space="preserve">For example, as shown in Figure 1, if the upper 32x16 </w:t>
      </w:r>
      <w:proofErr w:type="spellStart"/>
      <w:r w:rsidR="00BE17B7">
        <w:rPr>
          <w:szCs w:val="24"/>
        </w:rPr>
        <w:t>chroma</w:t>
      </w:r>
      <w:proofErr w:type="spellEnd"/>
      <w:r w:rsidR="00BE17B7">
        <w:rPr>
          <w:szCs w:val="24"/>
        </w:rPr>
        <w:t xml:space="preserve"> </w:t>
      </w:r>
      <w:r w:rsidR="00195FCD">
        <w:rPr>
          <w:szCs w:val="24"/>
        </w:rPr>
        <w:t>CB</w:t>
      </w:r>
      <w:r w:rsidR="00BE17B7">
        <w:rPr>
          <w:szCs w:val="24"/>
        </w:rPr>
        <w:t xml:space="preserve"> is coded with CCLM mode, to generate the CCLM prediction, it </w:t>
      </w:r>
      <w:r w:rsidR="00181DE6">
        <w:rPr>
          <w:szCs w:val="24"/>
        </w:rPr>
        <w:t xml:space="preserve">has </w:t>
      </w:r>
      <w:r w:rsidR="00BE17B7">
        <w:rPr>
          <w:szCs w:val="24"/>
        </w:rPr>
        <w:t xml:space="preserve">to wait </w:t>
      </w:r>
      <w:r w:rsidR="00181DE6">
        <w:rPr>
          <w:szCs w:val="24"/>
        </w:rPr>
        <w:t xml:space="preserve">for </w:t>
      </w:r>
      <w:r w:rsidR="00BE17B7">
        <w:rPr>
          <w:szCs w:val="24"/>
        </w:rPr>
        <w:t xml:space="preserve">the reconstruction of the two 32x64 </w:t>
      </w:r>
      <w:proofErr w:type="spellStart"/>
      <w:r w:rsidR="00BE17B7">
        <w:rPr>
          <w:szCs w:val="24"/>
        </w:rPr>
        <w:t>luma</w:t>
      </w:r>
      <w:proofErr w:type="spellEnd"/>
      <w:r w:rsidR="00BE17B7">
        <w:rPr>
          <w:szCs w:val="24"/>
        </w:rPr>
        <w:t xml:space="preserve"> C</w:t>
      </w:r>
      <w:r w:rsidR="00195FCD">
        <w:rPr>
          <w:szCs w:val="24"/>
        </w:rPr>
        <w:t>B</w:t>
      </w:r>
      <w:r w:rsidR="00BE17B7">
        <w:rPr>
          <w:szCs w:val="24"/>
        </w:rPr>
        <w:t xml:space="preserve">s. The worse-case latency is 64x64 </w:t>
      </w:r>
      <w:proofErr w:type="spellStart"/>
      <w:r w:rsidR="00BE17B7">
        <w:rPr>
          <w:szCs w:val="24"/>
        </w:rPr>
        <w:t>luma</w:t>
      </w:r>
      <w:proofErr w:type="spellEnd"/>
      <w:r w:rsidR="00BE17B7">
        <w:rPr>
          <w:szCs w:val="24"/>
        </w:rPr>
        <w:t xml:space="preserve"> samples.</w:t>
      </w:r>
    </w:p>
    <w:p w14:paraId="44E7238F" w14:textId="77777777" w:rsidR="0013708B" w:rsidRDefault="0013708B" w:rsidP="001E2E95">
      <w:pPr>
        <w:rPr>
          <w:szCs w:val="24"/>
        </w:rPr>
      </w:pPr>
    </w:p>
    <w:p w14:paraId="2A956328" w14:textId="3CA996D6" w:rsidR="00827FA0" w:rsidRDefault="00827FA0" w:rsidP="00FC43F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4"/>
        </w:rPr>
      </w:pPr>
      <w:r>
        <w:rPr>
          <w:szCs w:val="24"/>
        </w:rPr>
        <w:br w:type="page"/>
      </w:r>
    </w:p>
    <w:p w14:paraId="01282917" w14:textId="05DA1D96" w:rsidR="001E2E95" w:rsidRDefault="001E2E95" w:rsidP="00687547">
      <w:pPr>
        <w:jc w:val="center"/>
        <w:rPr>
          <w:szCs w:val="24"/>
        </w:rPr>
      </w:pPr>
      <w:r>
        <w:rPr>
          <w:noProof/>
          <w:szCs w:val="24"/>
          <w:lang w:eastAsia="zh-TW"/>
        </w:rPr>
        <w:lastRenderedPageBreak/>
        <w:drawing>
          <wp:inline distT="0" distB="0" distL="0" distR="0" wp14:anchorId="09C0D107" wp14:editId="5A74F0AF">
            <wp:extent cx="1850400" cy="1134000"/>
            <wp:effectExtent l="0" t="0" r="0" b="0"/>
            <wp:docPr id="28" name="圖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0400" cy="113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EC6201" w14:textId="36D545DA" w:rsidR="00827FA0" w:rsidRDefault="00687547" w:rsidP="00687547">
      <w:pPr>
        <w:jc w:val="center"/>
        <w:rPr>
          <w:szCs w:val="24"/>
          <w:lang w:eastAsia="zh-TW"/>
        </w:rPr>
      </w:pPr>
      <w:r>
        <w:rPr>
          <w:rFonts w:hint="eastAsia"/>
          <w:szCs w:val="24"/>
          <w:lang w:eastAsia="zh-TW"/>
        </w:rPr>
        <w:t>Figure 1.</w:t>
      </w:r>
      <w:r w:rsidR="005B53DA">
        <w:rPr>
          <w:szCs w:val="24"/>
          <w:lang w:eastAsia="zh-TW"/>
        </w:rPr>
        <w:t xml:space="preserve"> An example </w:t>
      </w:r>
      <w:r w:rsidR="00BE17B7">
        <w:rPr>
          <w:szCs w:val="24"/>
          <w:lang w:eastAsia="zh-TW"/>
        </w:rPr>
        <w:t>of</w:t>
      </w:r>
      <w:r w:rsidR="005B53DA">
        <w:rPr>
          <w:szCs w:val="24"/>
          <w:lang w:eastAsia="zh-TW"/>
        </w:rPr>
        <w:t xml:space="preserve"> </w:t>
      </w:r>
      <w:proofErr w:type="spellStart"/>
      <w:r w:rsidR="00B876A0">
        <w:rPr>
          <w:szCs w:val="24"/>
          <w:lang w:eastAsia="zh-TW"/>
        </w:rPr>
        <w:t>luma</w:t>
      </w:r>
      <w:proofErr w:type="spellEnd"/>
      <w:r w:rsidR="00B876A0">
        <w:rPr>
          <w:szCs w:val="24"/>
          <w:lang w:eastAsia="zh-TW"/>
        </w:rPr>
        <w:t xml:space="preserve"> and </w:t>
      </w:r>
      <w:proofErr w:type="spellStart"/>
      <w:r w:rsidR="00B876A0">
        <w:rPr>
          <w:szCs w:val="24"/>
          <w:lang w:eastAsia="zh-TW"/>
        </w:rPr>
        <w:t>chroma</w:t>
      </w:r>
      <w:proofErr w:type="spellEnd"/>
      <w:r w:rsidR="00B876A0">
        <w:rPr>
          <w:szCs w:val="24"/>
          <w:lang w:eastAsia="zh-TW"/>
        </w:rPr>
        <w:t xml:space="preserve"> </w:t>
      </w:r>
      <w:r w:rsidR="00195FCD">
        <w:rPr>
          <w:szCs w:val="24"/>
          <w:lang w:eastAsia="zh-TW"/>
        </w:rPr>
        <w:t xml:space="preserve">CB </w:t>
      </w:r>
      <w:r w:rsidR="00BE17B7">
        <w:rPr>
          <w:szCs w:val="24"/>
          <w:lang w:eastAsia="zh-TW"/>
        </w:rPr>
        <w:t>partitions</w:t>
      </w:r>
      <w:r w:rsidR="00B876A0">
        <w:rPr>
          <w:szCs w:val="24"/>
          <w:lang w:eastAsia="zh-TW"/>
        </w:rPr>
        <w:t xml:space="preserve"> </w:t>
      </w:r>
      <w:r w:rsidR="00BE17B7">
        <w:rPr>
          <w:szCs w:val="24"/>
          <w:lang w:eastAsia="zh-TW"/>
        </w:rPr>
        <w:t xml:space="preserve">with </w:t>
      </w:r>
      <w:r w:rsidR="00195FCD">
        <w:rPr>
          <w:szCs w:val="24"/>
          <w:lang w:eastAsia="zh-TW"/>
        </w:rPr>
        <w:t xml:space="preserve">potential </w:t>
      </w:r>
      <w:r w:rsidR="00BE17B7">
        <w:rPr>
          <w:szCs w:val="24"/>
          <w:lang w:eastAsia="zh-TW"/>
        </w:rPr>
        <w:t>latency issue</w:t>
      </w:r>
      <w:r w:rsidR="00B876A0">
        <w:rPr>
          <w:szCs w:val="24"/>
          <w:lang w:eastAsia="zh-TW"/>
        </w:rPr>
        <w:t>.</w:t>
      </w:r>
    </w:p>
    <w:p w14:paraId="264CB1ED" w14:textId="77777777" w:rsidR="00594499" w:rsidRDefault="00594499">
      <w:pPr>
        <w:rPr>
          <w:szCs w:val="24"/>
        </w:rPr>
      </w:pPr>
    </w:p>
    <w:p w14:paraId="2DA9454E" w14:textId="77860CDA" w:rsidR="00B876A0" w:rsidRDefault="00B876A0" w:rsidP="00B876A0">
      <w:pPr>
        <w:pStyle w:val="Heading1"/>
        <w:rPr>
          <w:lang w:eastAsia="zh-TW"/>
        </w:rPr>
      </w:pPr>
      <w:r>
        <w:rPr>
          <w:rFonts w:hint="eastAsia"/>
          <w:lang w:eastAsia="zh-TW"/>
        </w:rPr>
        <w:t>Proposed method</w:t>
      </w:r>
      <w:r w:rsidR="00082E36">
        <w:rPr>
          <w:lang w:eastAsia="zh-TW"/>
        </w:rPr>
        <w:t>s</w:t>
      </w:r>
    </w:p>
    <w:p w14:paraId="3B3E0672" w14:textId="2EE59E94" w:rsidR="00820423" w:rsidRDefault="00D748D7" w:rsidP="0031144F">
      <w:pPr>
        <w:rPr>
          <w:szCs w:val="24"/>
        </w:rPr>
      </w:pPr>
      <w:r>
        <w:rPr>
          <w:rFonts w:hint="eastAsia"/>
          <w:szCs w:val="24"/>
          <w:lang w:eastAsia="zh-TW"/>
        </w:rPr>
        <w:t xml:space="preserve">To </w:t>
      </w:r>
      <w:r>
        <w:rPr>
          <w:szCs w:val="24"/>
          <w:lang w:eastAsia="zh-TW"/>
        </w:rPr>
        <w:t xml:space="preserve">reduce the </w:t>
      </w:r>
      <w:proofErr w:type="spellStart"/>
      <w:r w:rsidR="00195FCD">
        <w:rPr>
          <w:szCs w:val="24"/>
          <w:lang w:eastAsia="zh-TW"/>
        </w:rPr>
        <w:t>luma-chroma</w:t>
      </w:r>
      <w:proofErr w:type="spellEnd"/>
      <w:r w:rsidR="00195FCD">
        <w:rPr>
          <w:szCs w:val="24"/>
          <w:lang w:eastAsia="zh-TW"/>
        </w:rPr>
        <w:t xml:space="preserve"> </w:t>
      </w:r>
      <w:r>
        <w:rPr>
          <w:szCs w:val="24"/>
          <w:lang w:eastAsia="zh-TW"/>
        </w:rPr>
        <w:t xml:space="preserve">latency </w:t>
      </w:r>
      <w:r w:rsidR="0031144F">
        <w:rPr>
          <w:szCs w:val="24"/>
          <w:lang w:eastAsia="zh-TW"/>
        </w:rPr>
        <w:t>from 64x64 to 32x32</w:t>
      </w:r>
      <w:r w:rsidR="00687547">
        <w:rPr>
          <w:szCs w:val="24"/>
          <w:lang w:eastAsia="zh-TW"/>
        </w:rPr>
        <w:t xml:space="preserve"> </w:t>
      </w:r>
      <w:proofErr w:type="spellStart"/>
      <w:r w:rsidR="005C7C6A">
        <w:rPr>
          <w:szCs w:val="24"/>
          <w:lang w:eastAsia="zh-TW"/>
        </w:rPr>
        <w:t>luma</w:t>
      </w:r>
      <w:proofErr w:type="spellEnd"/>
      <w:r w:rsidR="005C7C6A">
        <w:rPr>
          <w:szCs w:val="24"/>
          <w:lang w:eastAsia="zh-TW"/>
        </w:rPr>
        <w:t xml:space="preserve"> samples </w:t>
      </w:r>
      <w:r w:rsidR="00BE17B7">
        <w:rPr>
          <w:szCs w:val="24"/>
          <w:lang w:eastAsia="zh-TW"/>
        </w:rPr>
        <w:t>for</w:t>
      </w:r>
      <w:r w:rsidR="00687547">
        <w:rPr>
          <w:szCs w:val="24"/>
          <w:lang w:eastAsia="zh-TW"/>
        </w:rPr>
        <w:t xml:space="preserve"> </w:t>
      </w:r>
      <w:r w:rsidR="00E207DD">
        <w:rPr>
          <w:szCs w:val="24"/>
        </w:rPr>
        <w:t>CCLM</w:t>
      </w:r>
      <w:r w:rsidR="000E2D07">
        <w:rPr>
          <w:szCs w:val="24"/>
        </w:rPr>
        <w:t xml:space="preserve"> prediction generation</w:t>
      </w:r>
      <w:r w:rsidR="00062378">
        <w:rPr>
          <w:szCs w:val="24"/>
        </w:rPr>
        <w:t xml:space="preserve"> when CST is enabled</w:t>
      </w:r>
      <w:r w:rsidR="00E207DD">
        <w:rPr>
          <w:szCs w:val="24"/>
        </w:rPr>
        <w:t xml:space="preserve">, </w:t>
      </w:r>
      <w:r w:rsidR="00820423">
        <w:rPr>
          <w:szCs w:val="24"/>
        </w:rPr>
        <w:t>the following t</w:t>
      </w:r>
      <w:r w:rsidR="00C95833">
        <w:rPr>
          <w:szCs w:val="24"/>
        </w:rPr>
        <w:t>hree</w:t>
      </w:r>
      <w:r w:rsidR="00820423">
        <w:rPr>
          <w:szCs w:val="24"/>
        </w:rPr>
        <w:t xml:space="preserve"> methods are proposed.</w:t>
      </w:r>
      <w:r w:rsidR="00766F1D">
        <w:rPr>
          <w:szCs w:val="24"/>
        </w:rPr>
        <w:t xml:space="preserve"> </w:t>
      </w:r>
      <w:r w:rsidR="00C95833">
        <w:rPr>
          <w:szCs w:val="24"/>
        </w:rPr>
        <w:t xml:space="preserve">Besides, </w:t>
      </w:r>
      <w:r w:rsidR="000E6CE8">
        <w:rPr>
          <w:szCs w:val="24"/>
        </w:rPr>
        <w:t xml:space="preserve">in all proposed methods, ISP is disallowed for 64x64 </w:t>
      </w:r>
      <w:proofErr w:type="spellStart"/>
      <w:r w:rsidR="000E6CE8">
        <w:rPr>
          <w:szCs w:val="24"/>
        </w:rPr>
        <w:t>luma</w:t>
      </w:r>
      <w:proofErr w:type="spellEnd"/>
      <w:r w:rsidR="000E6CE8">
        <w:rPr>
          <w:szCs w:val="24"/>
        </w:rPr>
        <w:t xml:space="preserve"> CB when CST is enabled</w:t>
      </w:r>
      <w:r w:rsidR="00C95833">
        <w:rPr>
          <w:szCs w:val="24"/>
        </w:rPr>
        <w:t xml:space="preserve">. </w:t>
      </w:r>
      <w:r w:rsidR="00766F1D">
        <w:rPr>
          <w:szCs w:val="24"/>
        </w:rPr>
        <w:t xml:space="preserve">In the rest of this contribution, </w:t>
      </w:r>
      <w:proofErr w:type="spellStart"/>
      <w:r w:rsidR="00766F1D">
        <w:rPr>
          <w:szCs w:val="24"/>
        </w:rPr>
        <w:t>MxN</w:t>
      </w:r>
      <w:proofErr w:type="spellEnd"/>
      <w:r w:rsidR="00766F1D">
        <w:rPr>
          <w:szCs w:val="24"/>
        </w:rPr>
        <w:t xml:space="preserve"> </w:t>
      </w:r>
      <w:proofErr w:type="spellStart"/>
      <w:r w:rsidR="00766F1D">
        <w:rPr>
          <w:szCs w:val="24"/>
        </w:rPr>
        <w:t>luma</w:t>
      </w:r>
      <w:proofErr w:type="spellEnd"/>
      <w:r w:rsidR="00766F1D">
        <w:rPr>
          <w:szCs w:val="24"/>
        </w:rPr>
        <w:t xml:space="preserve"> samples and </w:t>
      </w:r>
      <w:proofErr w:type="spellStart"/>
      <w:r w:rsidR="005D3105">
        <w:rPr>
          <w:szCs w:val="24"/>
        </w:rPr>
        <w:t>PxQ</w:t>
      </w:r>
      <w:proofErr w:type="spellEnd"/>
      <w:r w:rsidR="005D3105">
        <w:rPr>
          <w:szCs w:val="24"/>
        </w:rPr>
        <w:t xml:space="preserve"> </w:t>
      </w:r>
      <w:proofErr w:type="spellStart"/>
      <w:r w:rsidR="005D3105">
        <w:rPr>
          <w:szCs w:val="24"/>
        </w:rPr>
        <w:t>chroma</w:t>
      </w:r>
      <w:proofErr w:type="spellEnd"/>
      <w:r w:rsidR="005D3105">
        <w:rPr>
          <w:szCs w:val="24"/>
        </w:rPr>
        <w:t xml:space="preserve"> samples are denoted as </w:t>
      </w:r>
      <w:proofErr w:type="spellStart"/>
      <w:r w:rsidR="005D3105">
        <w:rPr>
          <w:szCs w:val="24"/>
        </w:rPr>
        <w:t>MxN</w:t>
      </w:r>
      <w:proofErr w:type="spellEnd"/>
      <w:r w:rsidR="005D3105">
        <w:rPr>
          <w:szCs w:val="24"/>
        </w:rPr>
        <w:t xml:space="preserve">-L and </w:t>
      </w:r>
      <w:proofErr w:type="spellStart"/>
      <w:r w:rsidR="005D3105">
        <w:rPr>
          <w:szCs w:val="24"/>
        </w:rPr>
        <w:t>PxQ</w:t>
      </w:r>
      <w:proofErr w:type="spellEnd"/>
      <w:r w:rsidR="005D3105">
        <w:rPr>
          <w:szCs w:val="24"/>
        </w:rPr>
        <w:t>-C, respectively.</w:t>
      </w:r>
    </w:p>
    <w:p w14:paraId="6CA810E9" w14:textId="77777777" w:rsidR="00082E36" w:rsidRDefault="00082E36" w:rsidP="0031144F">
      <w:pPr>
        <w:rPr>
          <w:szCs w:val="24"/>
        </w:rPr>
      </w:pPr>
    </w:p>
    <w:p w14:paraId="292F1CB4" w14:textId="48263220" w:rsidR="00820423" w:rsidRDefault="00820423" w:rsidP="00820423">
      <w:pPr>
        <w:pStyle w:val="Heading2"/>
      </w:pPr>
      <w:r>
        <w:t>Method 1</w:t>
      </w:r>
    </w:p>
    <w:p w14:paraId="23BEA1DF" w14:textId="7EF40282" w:rsidR="0031144F" w:rsidRDefault="00820423" w:rsidP="0031144F">
      <w:pPr>
        <w:rPr>
          <w:szCs w:val="24"/>
        </w:rPr>
      </w:pPr>
      <w:r>
        <w:rPr>
          <w:szCs w:val="24"/>
        </w:rPr>
        <w:t>As</w:t>
      </w:r>
      <w:r w:rsidR="0031144F">
        <w:rPr>
          <w:szCs w:val="24"/>
        </w:rPr>
        <w:t xml:space="preserve"> shown in Figure</w:t>
      </w:r>
      <w:r w:rsidR="00E207DD">
        <w:rPr>
          <w:szCs w:val="24"/>
        </w:rPr>
        <w:t xml:space="preserve"> 2, </w:t>
      </w:r>
      <w:r w:rsidR="005C7C6A">
        <w:rPr>
          <w:szCs w:val="24"/>
        </w:rPr>
        <w:t xml:space="preserve">split </w:t>
      </w:r>
      <w:r w:rsidR="0031144F">
        <w:rPr>
          <w:szCs w:val="24"/>
        </w:rPr>
        <w:t xml:space="preserve">constraints are applied to </w:t>
      </w:r>
      <w:proofErr w:type="spellStart"/>
      <w:r w:rsidR="0031144F">
        <w:rPr>
          <w:szCs w:val="24"/>
        </w:rPr>
        <w:t>luma</w:t>
      </w:r>
      <w:proofErr w:type="spellEnd"/>
      <w:r w:rsidR="0031144F">
        <w:rPr>
          <w:szCs w:val="24"/>
        </w:rPr>
        <w:t xml:space="preserve"> and </w:t>
      </w:r>
      <w:proofErr w:type="spellStart"/>
      <w:r w:rsidR="0031144F">
        <w:rPr>
          <w:szCs w:val="24"/>
        </w:rPr>
        <w:t>chrom</w:t>
      </w:r>
      <w:proofErr w:type="spellEnd"/>
      <w:r w:rsidR="0031144F">
        <w:rPr>
          <w:szCs w:val="24"/>
        </w:rPr>
        <w:t xml:space="preserve"> C</w:t>
      </w:r>
      <w:r w:rsidR="00195FCD">
        <w:rPr>
          <w:szCs w:val="24"/>
        </w:rPr>
        <w:t>B</w:t>
      </w:r>
      <w:r w:rsidR="0031144F">
        <w:rPr>
          <w:szCs w:val="24"/>
        </w:rPr>
        <w:t>s as follows</w:t>
      </w:r>
      <w:r w:rsidR="004F2101">
        <w:rPr>
          <w:szCs w:val="24"/>
        </w:rPr>
        <w:t>.</w:t>
      </w:r>
    </w:p>
    <w:p w14:paraId="160552D4" w14:textId="0DB45ECA" w:rsidR="0031144F" w:rsidRDefault="00C055E8" w:rsidP="0031144F">
      <w:pPr>
        <w:pStyle w:val="ListParagraph"/>
        <w:numPr>
          <w:ilvl w:val="0"/>
          <w:numId w:val="42"/>
        </w:numPr>
        <w:rPr>
          <w:szCs w:val="24"/>
        </w:rPr>
      </w:pPr>
      <w:r>
        <w:rPr>
          <w:szCs w:val="24"/>
        </w:rPr>
        <w:t xml:space="preserve"> </w:t>
      </w:r>
      <w:r w:rsidR="00181DE6">
        <w:rPr>
          <w:szCs w:val="24"/>
        </w:rPr>
        <w:t>If</w:t>
      </w:r>
      <w:r w:rsidR="00181DE6" w:rsidRPr="0031144F">
        <w:rPr>
          <w:szCs w:val="24"/>
        </w:rPr>
        <w:t xml:space="preserve"> </w:t>
      </w:r>
      <w:proofErr w:type="spellStart"/>
      <w:r w:rsidR="0031144F" w:rsidRPr="0031144F">
        <w:rPr>
          <w:szCs w:val="24"/>
        </w:rPr>
        <w:t>luma</w:t>
      </w:r>
      <w:proofErr w:type="spellEnd"/>
      <w:r w:rsidR="0031144F" w:rsidRPr="0031144F">
        <w:rPr>
          <w:szCs w:val="24"/>
        </w:rPr>
        <w:t xml:space="preserve"> C</w:t>
      </w:r>
      <w:r w:rsidR="00195FCD">
        <w:rPr>
          <w:szCs w:val="24"/>
        </w:rPr>
        <w:t>B</w:t>
      </w:r>
      <w:r w:rsidR="0031144F" w:rsidRPr="0031144F">
        <w:rPr>
          <w:szCs w:val="24"/>
        </w:rPr>
        <w:t xml:space="preserve"> size is </w:t>
      </w:r>
      <w:r w:rsidR="0031144F">
        <w:rPr>
          <w:szCs w:val="24"/>
        </w:rPr>
        <w:t>64x64-L</w:t>
      </w:r>
      <w:r w:rsidR="0031144F" w:rsidRPr="0031144F">
        <w:rPr>
          <w:szCs w:val="24"/>
        </w:rPr>
        <w:t>, only no split and</w:t>
      </w:r>
      <w:r w:rsidR="0056529C">
        <w:rPr>
          <w:szCs w:val="24"/>
        </w:rPr>
        <w:t xml:space="preserve"> </w:t>
      </w:r>
      <w:proofErr w:type="spellStart"/>
      <w:r w:rsidR="0056529C">
        <w:rPr>
          <w:szCs w:val="24"/>
        </w:rPr>
        <w:t>quadtree</w:t>
      </w:r>
      <w:proofErr w:type="spellEnd"/>
      <w:r w:rsidR="0031144F" w:rsidRPr="0031144F">
        <w:rPr>
          <w:szCs w:val="24"/>
        </w:rPr>
        <w:t xml:space="preserve"> </w:t>
      </w:r>
      <w:r w:rsidR="0056529C">
        <w:rPr>
          <w:szCs w:val="24"/>
        </w:rPr>
        <w:t>(</w:t>
      </w:r>
      <w:r w:rsidR="0031144F" w:rsidRPr="0031144F">
        <w:rPr>
          <w:szCs w:val="24"/>
        </w:rPr>
        <w:t>QT</w:t>
      </w:r>
      <w:r w:rsidR="0056529C">
        <w:rPr>
          <w:szCs w:val="24"/>
        </w:rPr>
        <w:t>)</w:t>
      </w:r>
      <w:r w:rsidR="0031144F" w:rsidRPr="0031144F">
        <w:rPr>
          <w:szCs w:val="24"/>
        </w:rPr>
        <w:t xml:space="preserve"> split are allowed.</w:t>
      </w:r>
    </w:p>
    <w:p w14:paraId="01C3E51C" w14:textId="6B7115A3" w:rsidR="0031144F" w:rsidRPr="0031144F" w:rsidRDefault="00C055E8" w:rsidP="0031144F">
      <w:pPr>
        <w:pStyle w:val="ListParagraph"/>
        <w:numPr>
          <w:ilvl w:val="0"/>
          <w:numId w:val="42"/>
        </w:numPr>
        <w:rPr>
          <w:szCs w:val="24"/>
        </w:rPr>
      </w:pPr>
      <w:r>
        <w:rPr>
          <w:szCs w:val="24"/>
        </w:rPr>
        <w:t xml:space="preserve"> </w:t>
      </w:r>
      <w:r w:rsidR="00181DE6">
        <w:rPr>
          <w:szCs w:val="24"/>
        </w:rPr>
        <w:t xml:space="preserve">If </w:t>
      </w:r>
      <w:proofErr w:type="spellStart"/>
      <w:r w:rsidR="0031144F">
        <w:rPr>
          <w:szCs w:val="24"/>
        </w:rPr>
        <w:t>chroma</w:t>
      </w:r>
      <w:proofErr w:type="spellEnd"/>
      <w:r w:rsidR="0031144F">
        <w:rPr>
          <w:szCs w:val="24"/>
        </w:rPr>
        <w:t xml:space="preserve"> C</w:t>
      </w:r>
      <w:r w:rsidR="00195FCD">
        <w:rPr>
          <w:szCs w:val="24"/>
        </w:rPr>
        <w:t>B</w:t>
      </w:r>
      <w:r w:rsidR="0031144F">
        <w:rPr>
          <w:szCs w:val="24"/>
        </w:rPr>
        <w:t xml:space="preserve"> size is 32x32-C, only no split and QT split are allowed.</w:t>
      </w:r>
    </w:p>
    <w:p w14:paraId="5599CE0C" w14:textId="04F9C30A" w:rsidR="00D45EB7" w:rsidRDefault="0031144F" w:rsidP="001E2E95">
      <w:pPr>
        <w:rPr>
          <w:szCs w:val="24"/>
        </w:rPr>
      </w:pPr>
      <w:r>
        <w:rPr>
          <w:szCs w:val="24"/>
        </w:rPr>
        <w:t xml:space="preserve">With these constraints, the worse-case latency </w:t>
      </w:r>
      <w:r w:rsidR="005B6396">
        <w:rPr>
          <w:szCs w:val="24"/>
        </w:rPr>
        <w:t xml:space="preserve">is </w:t>
      </w:r>
      <w:r w:rsidR="00A47B26">
        <w:rPr>
          <w:szCs w:val="24"/>
        </w:rPr>
        <w:t>32x32</w:t>
      </w:r>
      <w:r w:rsidR="005B6396">
        <w:rPr>
          <w:szCs w:val="24"/>
        </w:rPr>
        <w:t xml:space="preserve">-L and </w:t>
      </w:r>
      <w:r>
        <w:rPr>
          <w:szCs w:val="24"/>
        </w:rPr>
        <w:t>occur</w:t>
      </w:r>
      <w:r w:rsidR="00560956">
        <w:rPr>
          <w:szCs w:val="24"/>
        </w:rPr>
        <w:t>s</w:t>
      </w:r>
      <w:r>
        <w:rPr>
          <w:szCs w:val="24"/>
        </w:rPr>
        <w:t xml:space="preserve"> when</w:t>
      </w:r>
      <w:r w:rsidR="00766F1D">
        <w:rPr>
          <w:szCs w:val="24"/>
        </w:rPr>
        <w:t xml:space="preserve"> the following two cases are satisfied: </w:t>
      </w:r>
      <w:proofErr w:type="spellStart"/>
      <w:r w:rsidR="00766F1D">
        <w:rPr>
          <w:szCs w:val="24"/>
        </w:rPr>
        <w:t>luma</w:t>
      </w:r>
      <w:proofErr w:type="spellEnd"/>
      <w:r w:rsidR="00766F1D">
        <w:rPr>
          <w:szCs w:val="24"/>
        </w:rPr>
        <w:t xml:space="preserve"> case:</w:t>
      </w:r>
      <w:r w:rsidR="000952BE">
        <w:rPr>
          <w:szCs w:val="24"/>
        </w:rPr>
        <w:t xml:space="preserve"> QT split is applied to a 64x64-L node</w:t>
      </w:r>
      <w:r w:rsidR="00766F1D">
        <w:rPr>
          <w:szCs w:val="24"/>
        </w:rPr>
        <w:t>,</w:t>
      </w:r>
      <w:r w:rsidR="000952BE">
        <w:rPr>
          <w:szCs w:val="24"/>
        </w:rPr>
        <w:t xml:space="preserve"> and binary tree (BT) or ternary tree (TT) split is applied to the</w:t>
      </w:r>
      <w:r w:rsidR="005B6396">
        <w:rPr>
          <w:szCs w:val="24"/>
        </w:rPr>
        <w:t xml:space="preserve"> </w:t>
      </w:r>
      <w:r w:rsidR="000952BE">
        <w:rPr>
          <w:szCs w:val="24"/>
        </w:rPr>
        <w:t>n</w:t>
      </w:r>
      <w:r w:rsidR="007306A5">
        <w:rPr>
          <w:szCs w:val="24"/>
        </w:rPr>
        <w:t>-</w:t>
      </w:r>
      <w:proofErr w:type="spellStart"/>
      <w:r w:rsidR="007306A5">
        <w:rPr>
          <w:szCs w:val="24"/>
        </w:rPr>
        <w:t>th</w:t>
      </w:r>
      <w:proofErr w:type="spellEnd"/>
      <w:r w:rsidR="007306A5">
        <w:rPr>
          <w:szCs w:val="24"/>
        </w:rPr>
        <w:t xml:space="preserve"> child node of</w:t>
      </w:r>
      <w:r w:rsidR="00560956">
        <w:rPr>
          <w:szCs w:val="24"/>
        </w:rPr>
        <w:t xml:space="preserve"> </w:t>
      </w:r>
      <w:r w:rsidR="000952BE">
        <w:rPr>
          <w:szCs w:val="24"/>
        </w:rPr>
        <w:t xml:space="preserve">the </w:t>
      </w:r>
      <w:r w:rsidR="005B6396">
        <w:rPr>
          <w:szCs w:val="24"/>
        </w:rPr>
        <w:t>QT split</w:t>
      </w:r>
      <w:r w:rsidR="00766F1D">
        <w:rPr>
          <w:szCs w:val="24"/>
        </w:rPr>
        <w:t xml:space="preserve">; </w:t>
      </w:r>
      <w:proofErr w:type="spellStart"/>
      <w:r w:rsidR="00766F1D">
        <w:rPr>
          <w:szCs w:val="24"/>
        </w:rPr>
        <w:t>chroma</w:t>
      </w:r>
      <w:proofErr w:type="spellEnd"/>
      <w:r w:rsidR="00766F1D">
        <w:rPr>
          <w:szCs w:val="24"/>
        </w:rPr>
        <w:t xml:space="preserve"> case: QT split is applied to a 32x32-C node collocated with the 64x64-L node, and BT or TT split in the opposite direction of the </w:t>
      </w:r>
      <w:proofErr w:type="spellStart"/>
      <w:r w:rsidR="00766F1D">
        <w:rPr>
          <w:szCs w:val="24"/>
        </w:rPr>
        <w:t>luma</w:t>
      </w:r>
      <w:proofErr w:type="spellEnd"/>
      <w:r w:rsidR="00766F1D">
        <w:rPr>
          <w:szCs w:val="24"/>
        </w:rPr>
        <w:t xml:space="preserve"> BT or TT is applied to the n-</w:t>
      </w:r>
      <w:proofErr w:type="spellStart"/>
      <w:r w:rsidR="00766F1D">
        <w:rPr>
          <w:szCs w:val="24"/>
        </w:rPr>
        <w:t>th</w:t>
      </w:r>
      <w:proofErr w:type="spellEnd"/>
      <w:r w:rsidR="00766F1D">
        <w:rPr>
          <w:szCs w:val="24"/>
        </w:rPr>
        <w:t xml:space="preserve"> child node of the QT split</w:t>
      </w:r>
      <w:r w:rsidR="005B6396">
        <w:rPr>
          <w:szCs w:val="24"/>
        </w:rPr>
        <w:t>.</w:t>
      </w:r>
    </w:p>
    <w:p w14:paraId="6A689F9D" w14:textId="7CBC12A6" w:rsidR="00E207DD" w:rsidRDefault="00E207DD" w:rsidP="001E2E95">
      <w:pPr>
        <w:rPr>
          <w:szCs w:val="24"/>
        </w:rPr>
      </w:pPr>
    </w:p>
    <w:p w14:paraId="3AEC4BB7" w14:textId="2D4F1667" w:rsidR="00E207DD" w:rsidRDefault="00324A54" w:rsidP="001D1C5B">
      <w:pPr>
        <w:jc w:val="center"/>
        <w:rPr>
          <w:szCs w:val="24"/>
          <w:lang w:eastAsia="zh-TW"/>
        </w:rPr>
      </w:pPr>
      <w:r w:rsidRPr="0047107C">
        <w:rPr>
          <w:noProof/>
          <w:szCs w:val="24"/>
          <w:lang w:eastAsia="zh-TW"/>
        </w:rPr>
        <w:drawing>
          <wp:inline distT="0" distB="0" distL="0" distR="0" wp14:anchorId="2A0C5185" wp14:editId="15D2DF55">
            <wp:extent cx="4100400" cy="1508400"/>
            <wp:effectExtent l="0" t="0" r="0" b="0"/>
            <wp:docPr id="66" name="圖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0400" cy="150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D5DA3E" w14:textId="2E8A4DC2" w:rsidR="00D748D7" w:rsidRDefault="007E6178" w:rsidP="005B6396">
      <w:pPr>
        <w:jc w:val="center"/>
        <w:rPr>
          <w:szCs w:val="24"/>
          <w:lang w:eastAsia="zh-TW"/>
        </w:rPr>
      </w:pPr>
      <w:r>
        <w:rPr>
          <w:rFonts w:hint="eastAsia"/>
          <w:szCs w:val="24"/>
          <w:lang w:eastAsia="zh-TW"/>
        </w:rPr>
        <w:t>Figure 2.</w:t>
      </w:r>
      <w:r w:rsidR="00AF2C50">
        <w:rPr>
          <w:szCs w:val="24"/>
          <w:lang w:eastAsia="zh-TW"/>
        </w:rPr>
        <w:t xml:space="preserve"> </w:t>
      </w:r>
      <w:r w:rsidR="005B6396">
        <w:rPr>
          <w:szCs w:val="24"/>
        </w:rPr>
        <w:t>Split constraints of the proposed method 1</w:t>
      </w:r>
      <w:r w:rsidR="00AF2C50">
        <w:rPr>
          <w:szCs w:val="24"/>
        </w:rPr>
        <w:t>.</w:t>
      </w:r>
    </w:p>
    <w:p w14:paraId="322A389F" w14:textId="77777777" w:rsidR="00820423" w:rsidRDefault="00820423" w:rsidP="001E2E95">
      <w:pPr>
        <w:rPr>
          <w:szCs w:val="24"/>
          <w:lang w:eastAsia="zh-TW"/>
        </w:rPr>
      </w:pPr>
    </w:p>
    <w:p w14:paraId="6879276A" w14:textId="2EC40CC2" w:rsidR="00D748D7" w:rsidRDefault="00820423" w:rsidP="00820423">
      <w:pPr>
        <w:pStyle w:val="Heading2"/>
        <w:rPr>
          <w:lang w:eastAsia="zh-TW"/>
        </w:rPr>
      </w:pPr>
      <w:r>
        <w:rPr>
          <w:rFonts w:hint="eastAsia"/>
          <w:lang w:eastAsia="zh-TW"/>
        </w:rPr>
        <w:t>Method 2</w:t>
      </w:r>
    </w:p>
    <w:p w14:paraId="5B8A893A" w14:textId="3FBC708D" w:rsidR="002C3FA7" w:rsidRDefault="00BD3C7A" w:rsidP="00146677">
      <w:pPr>
        <w:rPr>
          <w:szCs w:val="24"/>
          <w:lang w:eastAsia="zh-TW"/>
        </w:rPr>
      </w:pPr>
      <w:r>
        <w:rPr>
          <w:szCs w:val="24"/>
          <w:lang w:eastAsia="zh-TW"/>
        </w:rPr>
        <w:t>M</w:t>
      </w:r>
      <w:r w:rsidR="006A1D5C">
        <w:rPr>
          <w:rFonts w:hint="eastAsia"/>
          <w:szCs w:val="24"/>
          <w:lang w:eastAsia="zh-TW"/>
        </w:rPr>
        <w:t>ethod 2</w:t>
      </w:r>
      <w:r>
        <w:rPr>
          <w:szCs w:val="24"/>
          <w:lang w:eastAsia="zh-TW"/>
        </w:rPr>
        <w:t xml:space="preserve"> is built on top of method 1. Besides, method 2</w:t>
      </w:r>
      <w:r w:rsidR="006A1D5C">
        <w:rPr>
          <w:rFonts w:hint="eastAsia"/>
          <w:szCs w:val="24"/>
          <w:lang w:eastAsia="zh-TW"/>
        </w:rPr>
        <w:t xml:space="preserve"> </w:t>
      </w:r>
      <w:r w:rsidR="00EA3D17">
        <w:rPr>
          <w:szCs w:val="24"/>
          <w:lang w:eastAsia="zh-TW"/>
        </w:rPr>
        <w:t>includes</w:t>
      </w:r>
      <w:r w:rsidR="008B3430">
        <w:rPr>
          <w:szCs w:val="24"/>
          <w:lang w:eastAsia="zh-TW"/>
        </w:rPr>
        <w:t xml:space="preserve"> </w:t>
      </w:r>
      <w:r w:rsidR="001B7AF4">
        <w:rPr>
          <w:szCs w:val="24"/>
          <w:lang w:eastAsia="zh-TW"/>
        </w:rPr>
        <w:t>three</w:t>
      </w:r>
      <w:r w:rsidR="008B3430">
        <w:rPr>
          <w:szCs w:val="24"/>
          <w:lang w:eastAsia="zh-TW"/>
        </w:rPr>
        <w:t xml:space="preserve"> more </w:t>
      </w:r>
      <w:proofErr w:type="spellStart"/>
      <w:r w:rsidR="008B3430">
        <w:rPr>
          <w:szCs w:val="24"/>
          <w:lang w:eastAsia="zh-TW"/>
        </w:rPr>
        <w:t>chroma</w:t>
      </w:r>
      <w:proofErr w:type="spellEnd"/>
      <w:r w:rsidR="008B3430">
        <w:rPr>
          <w:szCs w:val="24"/>
          <w:lang w:eastAsia="zh-TW"/>
        </w:rPr>
        <w:t xml:space="preserve"> split options</w:t>
      </w:r>
      <w:r w:rsidR="008040B9">
        <w:rPr>
          <w:szCs w:val="24"/>
          <w:lang w:eastAsia="zh-TW"/>
        </w:rPr>
        <w:t>, as shown in Figure 3</w:t>
      </w:r>
      <w:r w:rsidR="002C3FA7">
        <w:rPr>
          <w:szCs w:val="24"/>
          <w:lang w:eastAsia="zh-TW"/>
        </w:rPr>
        <w:t>.</w:t>
      </w:r>
    </w:p>
    <w:p w14:paraId="00F6E51B" w14:textId="01ADF3A2" w:rsidR="00E41E1A" w:rsidRDefault="006F116D" w:rsidP="00146677">
      <w:pPr>
        <w:rPr>
          <w:szCs w:val="24"/>
          <w:lang w:eastAsia="zh-TW"/>
        </w:rPr>
      </w:pPr>
      <w:r>
        <w:rPr>
          <w:rFonts w:hint="eastAsia"/>
          <w:szCs w:val="24"/>
          <w:lang w:eastAsia="zh-TW"/>
        </w:rPr>
        <w:t>Option 1</w:t>
      </w:r>
      <w:proofErr w:type="gramStart"/>
      <w:r>
        <w:rPr>
          <w:szCs w:val="24"/>
          <w:lang w:eastAsia="zh-TW"/>
        </w:rPr>
        <w:t>:</w:t>
      </w:r>
      <w:proofErr w:type="gramEnd"/>
      <w:r>
        <w:rPr>
          <w:szCs w:val="24"/>
          <w:lang w:eastAsia="zh-TW"/>
        </w:rPr>
        <w:br/>
      </w:r>
      <w:r w:rsidR="00DB2EE2">
        <w:rPr>
          <w:szCs w:val="24"/>
          <w:lang w:eastAsia="zh-TW"/>
        </w:rPr>
        <w:t>A</w:t>
      </w:r>
      <w:r w:rsidR="00BD68FE">
        <w:rPr>
          <w:szCs w:val="24"/>
          <w:lang w:eastAsia="zh-TW"/>
        </w:rPr>
        <w:t xml:space="preserve"> 32x32-C </w:t>
      </w:r>
      <w:r w:rsidR="00DB2EE2">
        <w:rPr>
          <w:szCs w:val="24"/>
          <w:lang w:eastAsia="zh-TW"/>
        </w:rPr>
        <w:t xml:space="preserve">parent </w:t>
      </w:r>
      <w:r w:rsidR="006F3091">
        <w:rPr>
          <w:szCs w:val="24"/>
          <w:lang w:eastAsia="zh-TW"/>
        </w:rPr>
        <w:t>node</w:t>
      </w:r>
      <w:r w:rsidR="005D3105">
        <w:rPr>
          <w:szCs w:val="24"/>
          <w:lang w:eastAsia="zh-TW"/>
        </w:rPr>
        <w:t xml:space="preserve"> </w:t>
      </w:r>
      <w:r w:rsidR="002B37A1">
        <w:rPr>
          <w:szCs w:val="24"/>
          <w:lang w:eastAsia="zh-TW"/>
        </w:rPr>
        <w:t>is</w:t>
      </w:r>
      <w:r w:rsidR="006F3091">
        <w:rPr>
          <w:szCs w:val="24"/>
          <w:lang w:eastAsia="zh-TW"/>
        </w:rPr>
        <w:t xml:space="preserve"> split into</w:t>
      </w:r>
      <w:r w:rsidR="00BD68FE">
        <w:rPr>
          <w:szCs w:val="24"/>
          <w:lang w:eastAsia="zh-TW"/>
        </w:rPr>
        <w:t xml:space="preserve"> two 32x16-C </w:t>
      </w:r>
      <w:r w:rsidR="006F3091">
        <w:rPr>
          <w:szCs w:val="24"/>
          <w:lang w:eastAsia="zh-TW"/>
        </w:rPr>
        <w:t xml:space="preserve">leaf nodes (i.e., </w:t>
      </w:r>
      <w:r w:rsidR="00BD68FE">
        <w:rPr>
          <w:szCs w:val="24"/>
          <w:lang w:eastAsia="zh-TW"/>
        </w:rPr>
        <w:t>C</w:t>
      </w:r>
      <w:r w:rsidR="00195FCD">
        <w:rPr>
          <w:szCs w:val="24"/>
          <w:lang w:eastAsia="zh-TW"/>
        </w:rPr>
        <w:t>B</w:t>
      </w:r>
      <w:r w:rsidR="00BD68FE">
        <w:rPr>
          <w:szCs w:val="24"/>
          <w:lang w:eastAsia="zh-TW"/>
        </w:rPr>
        <w:t>s</w:t>
      </w:r>
      <w:r w:rsidR="006F3091">
        <w:rPr>
          <w:szCs w:val="24"/>
          <w:lang w:eastAsia="zh-TW"/>
        </w:rPr>
        <w:t>)</w:t>
      </w:r>
      <w:r w:rsidR="00BD68FE">
        <w:rPr>
          <w:szCs w:val="24"/>
          <w:lang w:eastAsia="zh-TW"/>
        </w:rPr>
        <w:t>.</w:t>
      </w:r>
    </w:p>
    <w:p w14:paraId="5821D47F" w14:textId="5E4B58AD" w:rsidR="002327EB" w:rsidRDefault="002327EB" w:rsidP="00146677">
      <w:pPr>
        <w:rPr>
          <w:szCs w:val="24"/>
          <w:lang w:eastAsia="zh-TW"/>
        </w:rPr>
      </w:pPr>
      <w:r>
        <w:rPr>
          <w:rFonts w:hint="eastAsia"/>
          <w:szCs w:val="24"/>
          <w:lang w:eastAsia="zh-TW"/>
        </w:rPr>
        <w:lastRenderedPageBreak/>
        <w:t>Option 2</w:t>
      </w:r>
      <w:proofErr w:type="gramStart"/>
      <w:r>
        <w:rPr>
          <w:rFonts w:hint="eastAsia"/>
          <w:szCs w:val="24"/>
          <w:lang w:eastAsia="zh-TW"/>
        </w:rPr>
        <w:t>:</w:t>
      </w:r>
      <w:proofErr w:type="gramEnd"/>
      <w:r>
        <w:rPr>
          <w:szCs w:val="24"/>
          <w:lang w:eastAsia="zh-TW"/>
        </w:rPr>
        <w:br/>
      </w:r>
      <w:r w:rsidR="00706686">
        <w:rPr>
          <w:szCs w:val="24"/>
          <w:lang w:eastAsia="zh-TW"/>
        </w:rPr>
        <w:t xml:space="preserve">A 32x32-C parent node </w:t>
      </w:r>
      <w:r w:rsidR="002B37A1">
        <w:rPr>
          <w:szCs w:val="24"/>
          <w:lang w:eastAsia="zh-TW"/>
        </w:rPr>
        <w:t>is</w:t>
      </w:r>
      <w:r w:rsidR="00706686">
        <w:rPr>
          <w:szCs w:val="24"/>
          <w:lang w:eastAsia="zh-TW"/>
        </w:rPr>
        <w:t xml:space="preserve"> split into two 32x16-C nodes. In each of the two 32x16-C nodes, if further split</w:t>
      </w:r>
      <w:r w:rsidR="002B2B62">
        <w:rPr>
          <w:szCs w:val="24"/>
          <w:lang w:eastAsia="zh-TW"/>
        </w:rPr>
        <w:t xml:space="preserve"> into child nodes</w:t>
      </w:r>
      <w:r w:rsidR="00706686">
        <w:rPr>
          <w:szCs w:val="24"/>
          <w:lang w:eastAsia="zh-TW"/>
        </w:rPr>
        <w:t xml:space="preserve"> is applied, implicit vertical TB split in the middle of the 32x16-C node is applied</w:t>
      </w:r>
      <w:r w:rsidR="0066646E">
        <w:rPr>
          <w:szCs w:val="24"/>
          <w:lang w:eastAsia="zh-TW"/>
        </w:rPr>
        <w:t>.</w:t>
      </w:r>
    </w:p>
    <w:p w14:paraId="4D6D6B87" w14:textId="15D0F140" w:rsidR="002B2B62" w:rsidRDefault="002B2B62" w:rsidP="00146677">
      <w:pPr>
        <w:rPr>
          <w:szCs w:val="24"/>
          <w:lang w:eastAsia="zh-TW"/>
        </w:rPr>
      </w:pPr>
      <w:r>
        <w:rPr>
          <w:szCs w:val="24"/>
          <w:lang w:eastAsia="zh-TW"/>
        </w:rPr>
        <w:t>Option 3</w:t>
      </w:r>
      <w:proofErr w:type="gramStart"/>
      <w:r>
        <w:rPr>
          <w:szCs w:val="24"/>
          <w:lang w:eastAsia="zh-TW"/>
        </w:rPr>
        <w:t>:</w:t>
      </w:r>
      <w:proofErr w:type="gramEnd"/>
      <w:r>
        <w:rPr>
          <w:szCs w:val="24"/>
          <w:lang w:eastAsia="zh-TW"/>
        </w:rPr>
        <w:br/>
        <w:t xml:space="preserve">A 32x32-C parent node </w:t>
      </w:r>
      <w:r w:rsidR="002B37A1">
        <w:rPr>
          <w:szCs w:val="24"/>
          <w:lang w:eastAsia="zh-TW"/>
        </w:rPr>
        <w:t>is</w:t>
      </w:r>
      <w:r>
        <w:rPr>
          <w:szCs w:val="24"/>
          <w:lang w:eastAsia="zh-TW"/>
        </w:rPr>
        <w:t xml:space="preserve"> split into two 16x32-C nodes. In each of the two 16x32-C nodes, </w:t>
      </w:r>
      <w:r w:rsidR="00362B7D">
        <w:rPr>
          <w:szCs w:val="24"/>
          <w:lang w:eastAsia="zh-TW"/>
        </w:rPr>
        <w:t>regardless of whether</w:t>
      </w:r>
      <w:r>
        <w:rPr>
          <w:szCs w:val="24"/>
          <w:lang w:eastAsia="zh-TW"/>
        </w:rPr>
        <w:t xml:space="preserve"> further split into child nodes is applied, implicit </w:t>
      </w:r>
      <w:r w:rsidR="00F14307">
        <w:rPr>
          <w:szCs w:val="24"/>
          <w:lang w:eastAsia="zh-TW"/>
        </w:rPr>
        <w:t>horizontal</w:t>
      </w:r>
      <w:r>
        <w:rPr>
          <w:szCs w:val="24"/>
          <w:lang w:eastAsia="zh-TW"/>
        </w:rPr>
        <w:t xml:space="preserve"> TB split in the middle of the </w:t>
      </w:r>
      <w:r w:rsidR="00F14307">
        <w:rPr>
          <w:szCs w:val="24"/>
          <w:lang w:eastAsia="zh-TW"/>
        </w:rPr>
        <w:t>16</w:t>
      </w:r>
      <w:r>
        <w:rPr>
          <w:szCs w:val="24"/>
          <w:lang w:eastAsia="zh-TW"/>
        </w:rPr>
        <w:t>x</w:t>
      </w:r>
      <w:r w:rsidR="00F14307">
        <w:rPr>
          <w:szCs w:val="24"/>
          <w:lang w:eastAsia="zh-TW"/>
        </w:rPr>
        <w:t>32</w:t>
      </w:r>
      <w:r>
        <w:rPr>
          <w:szCs w:val="24"/>
          <w:lang w:eastAsia="zh-TW"/>
        </w:rPr>
        <w:t>-C node</w:t>
      </w:r>
      <w:r w:rsidR="00C33F16">
        <w:rPr>
          <w:szCs w:val="24"/>
          <w:lang w:eastAsia="zh-TW"/>
        </w:rPr>
        <w:t xml:space="preserve"> </w:t>
      </w:r>
      <w:r w:rsidR="00651477">
        <w:rPr>
          <w:szCs w:val="24"/>
          <w:lang w:eastAsia="zh-TW"/>
        </w:rPr>
        <w:t>is</w:t>
      </w:r>
      <w:r>
        <w:rPr>
          <w:szCs w:val="24"/>
          <w:lang w:eastAsia="zh-TW"/>
        </w:rPr>
        <w:t xml:space="preserve"> </w:t>
      </w:r>
      <w:r w:rsidR="00362B7D">
        <w:rPr>
          <w:szCs w:val="24"/>
          <w:lang w:eastAsia="zh-TW"/>
        </w:rPr>
        <w:t xml:space="preserve">always </w:t>
      </w:r>
      <w:r>
        <w:rPr>
          <w:szCs w:val="24"/>
          <w:lang w:eastAsia="zh-TW"/>
        </w:rPr>
        <w:t>applied</w:t>
      </w:r>
      <w:r w:rsidR="00651477">
        <w:rPr>
          <w:szCs w:val="24"/>
          <w:lang w:eastAsia="zh-TW"/>
        </w:rPr>
        <w:t>.</w:t>
      </w:r>
    </w:p>
    <w:p w14:paraId="4EB4663D" w14:textId="7EC4E34C" w:rsidR="00E41E1A" w:rsidRPr="00725BFB" w:rsidRDefault="00E41E1A" w:rsidP="00146677">
      <w:pPr>
        <w:rPr>
          <w:szCs w:val="24"/>
          <w:lang w:eastAsia="zh-TW"/>
        </w:rPr>
      </w:pPr>
    </w:p>
    <w:p w14:paraId="01528252" w14:textId="0D504AF5" w:rsidR="00146677" w:rsidRDefault="005D3105" w:rsidP="001D1C5B">
      <w:pPr>
        <w:jc w:val="center"/>
        <w:rPr>
          <w:szCs w:val="24"/>
          <w:lang w:eastAsia="zh-TW"/>
        </w:rPr>
      </w:pPr>
      <w:r w:rsidRPr="005D3105">
        <w:rPr>
          <w:szCs w:val="24"/>
          <w:lang w:eastAsia="zh-TW"/>
        </w:rPr>
        <w:t xml:space="preserve"> </w:t>
      </w:r>
      <w:r w:rsidR="00102F7B" w:rsidRPr="00102F7B">
        <w:rPr>
          <w:noProof/>
          <w:lang w:eastAsia="zh-TW"/>
        </w:rPr>
        <w:drawing>
          <wp:inline distT="0" distB="0" distL="0" distR="0" wp14:anchorId="49FF41A9" wp14:editId="7E1EAB05">
            <wp:extent cx="4870800" cy="3016800"/>
            <wp:effectExtent l="0" t="0" r="635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800" cy="301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3000C1" w14:textId="7E62DCB1" w:rsidR="00B80DF2" w:rsidRDefault="00B80DF2" w:rsidP="005C7C6A">
      <w:pPr>
        <w:jc w:val="center"/>
        <w:rPr>
          <w:szCs w:val="24"/>
          <w:lang w:eastAsia="zh-TW"/>
        </w:rPr>
      </w:pPr>
      <w:r w:rsidRPr="00B80DF2">
        <w:rPr>
          <w:szCs w:val="24"/>
          <w:lang w:eastAsia="zh-TW"/>
        </w:rPr>
        <w:t xml:space="preserve">Figure </w:t>
      </w:r>
      <w:r w:rsidR="001D1C5B">
        <w:rPr>
          <w:szCs w:val="24"/>
          <w:lang w:eastAsia="zh-TW"/>
        </w:rPr>
        <w:t>3</w:t>
      </w:r>
      <w:r>
        <w:rPr>
          <w:rFonts w:hint="eastAsia"/>
          <w:szCs w:val="24"/>
          <w:lang w:eastAsia="zh-TW"/>
        </w:rPr>
        <w:t xml:space="preserve">. </w:t>
      </w:r>
      <w:r w:rsidR="00FA42F6">
        <w:rPr>
          <w:szCs w:val="24"/>
          <w:lang w:eastAsia="zh-TW"/>
        </w:rPr>
        <w:t>T</w:t>
      </w:r>
      <w:r w:rsidR="007C289D">
        <w:rPr>
          <w:szCs w:val="24"/>
          <w:lang w:eastAsia="zh-TW"/>
        </w:rPr>
        <w:t xml:space="preserve">hree additional </w:t>
      </w:r>
      <w:proofErr w:type="spellStart"/>
      <w:r w:rsidR="007C289D">
        <w:rPr>
          <w:szCs w:val="24"/>
          <w:lang w:eastAsia="zh-TW"/>
        </w:rPr>
        <w:t>chroma</w:t>
      </w:r>
      <w:proofErr w:type="spellEnd"/>
      <w:r w:rsidR="007C289D">
        <w:rPr>
          <w:szCs w:val="24"/>
          <w:lang w:eastAsia="zh-TW"/>
        </w:rPr>
        <w:t xml:space="preserve"> split options</w:t>
      </w:r>
      <w:r w:rsidR="00CA0247">
        <w:rPr>
          <w:szCs w:val="24"/>
          <w:lang w:eastAsia="zh-TW"/>
        </w:rPr>
        <w:t xml:space="preserve"> used in method 2</w:t>
      </w:r>
    </w:p>
    <w:p w14:paraId="3D600B8C" w14:textId="77777777" w:rsidR="00B80DF2" w:rsidRDefault="00B80DF2" w:rsidP="00A46757">
      <w:pPr>
        <w:rPr>
          <w:szCs w:val="22"/>
          <w:lang w:eastAsia="zh-TW"/>
        </w:rPr>
      </w:pPr>
    </w:p>
    <w:p w14:paraId="3D49BA64" w14:textId="09CB5668" w:rsidR="00931C58" w:rsidRPr="00725BFB" w:rsidRDefault="00931C58" w:rsidP="00D31CE2">
      <w:pPr>
        <w:rPr>
          <w:szCs w:val="22"/>
          <w:lang w:eastAsia="zh-TW"/>
        </w:rPr>
      </w:pPr>
      <w:r w:rsidRPr="00725BFB">
        <w:rPr>
          <w:szCs w:val="24"/>
          <w:lang w:eastAsia="zh-TW"/>
        </w:rPr>
        <w:t xml:space="preserve">In addition to allowing the above </w:t>
      </w:r>
      <w:r>
        <w:rPr>
          <w:szCs w:val="24"/>
          <w:lang w:eastAsia="zh-TW"/>
        </w:rPr>
        <w:t>three</w:t>
      </w:r>
      <w:r w:rsidRPr="00725BFB">
        <w:rPr>
          <w:szCs w:val="24"/>
          <w:lang w:eastAsia="zh-TW"/>
        </w:rPr>
        <w:t xml:space="preserve"> options, one</w:t>
      </w:r>
      <w:r w:rsidR="00D31CE2">
        <w:rPr>
          <w:szCs w:val="24"/>
          <w:lang w:eastAsia="zh-TW"/>
        </w:rPr>
        <w:t xml:space="preserve"> additional</w:t>
      </w:r>
      <w:r w:rsidR="001C3D0C">
        <w:rPr>
          <w:szCs w:val="24"/>
          <w:lang w:eastAsia="zh-TW"/>
        </w:rPr>
        <w:t xml:space="preserve"> intra prediction boundary sample</w:t>
      </w:r>
      <w:r w:rsidRPr="00725BFB">
        <w:rPr>
          <w:szCs w:val="24"/>
          <w:lang w:eastAsia="zh-TW"/>
        </w:rPr>
        <w:t xml:space="preserve"> constraint is applied to </w:t>
      </w:r>
      <w:r w:rsidR="00A63824">
        <w:rPr>
          <w:szCs w:val="24"/>
          <w:lang w:eastAsia="zh-TW"/>
        </w:rPr>
        <w:t>option 2 and option 3</w:t>
      </w:r>
      <w:r w:rsidRPr="00725BFB">
        <w:rPr>
          <w:szCs w:val="24"/>
          <w:lang w:eastAsia="zh-TW"/>
        </w:rPr>
        <w:t>.</w:t>
      </w:r>
      <w:r w:rsidR="00A93902" w:rsidRPr="00A93902">
        <w:rPr>
          <w:szCs w:val="24"/>
          <w:lang w:eastAsia="zh-TW"/>
        </w:rPr>
        <w:t xml:space="preserve"> </w:t>
      </w:r>
      <w:r w:rsidR="00D66171">
        <w:rPr>
          <w:szCs w:val="24"/>
          <w:lang w:eastAsia="zh-TW"/>
        </w:rPr>
        <w:t xml:space="preserve">For each </w:t>
      </w:r>
      <w:proofErr w:type="spellStart"/>
      <w:r w:rsidR="00D66171">
        <w:rPr>
          <w:szCs w:val="24"/>
          <w:lang w:eastAsia="zh-TW"/>
        </w:rPr>
        <w:t>chroma</w:t>
      </w:r>
      <w:proofErr w:type="spellEnd"/>
      <w:r w:rsidR="00D66171">
        <w:rPr>
          <w:szCs w:val="24"/>
          <w:lang w:eastAsia="zh-TW"/>
        </w:rPr>
        <w:t xml:space="preserve"> TB</w:t>
      </w:r>
      <w:r w:rsidR="00FF4BBA">
        <w:rPr>
          <w:szCs w:val="24"/>
          <w:lang w:eastAsia="zh-TW"/>
        </w:rPr>
        <w:t xml:space="preserve">, </w:t>
      </w:r>
      <w:r w:rsidR="00FF4BBA" w:rsidRPr="002B5340">
        <w:rPr>
          <w:szCs w:val="24"/>
          <w:lang w:eastAsia="zh-TW"/>
        </w:rPr>
        <w:t xml:space="preserve">if any of the left bottom </w:t>
      </w:r>
      <w:r w:rsidR="00870C36" w:rsidRPr="002B5340">
        <w:rPr>
          <w:szCs w:val="24"/>
          <w:lang w:eastAsia="zh-TW"/>
        </w:rPr>
        <w:t xml:space="preserve">segment of </w:t>
      </w:r>
      <w:r w:rsidR="00FF4BBA" w:rsidRPr="002B5340">
        <w:rPr>
          <w:szCs w:val="24"/>
          <w:lang w:eastAsia="zh-TW"/>
        </w:rPr>
        <w:t>reconstructed boundary samples</w:t>
      </w:r>
      <w:r w:rsidR="00D31CE2" w:rsidRPr="002B5340">
        <w:rPr>
          <w:szCs w:val="24"/>
          <w:lang w:eastAsia="zh-TW"/>
        </w:rPr>
        <w:t xml:space="preserve"> with vertical position larger than the vertical position of the bottom </w:t>
      </w:r>
      <w:r w:rsidR="00870C36" w:rsidRPr="002B5340">
        <w:rPr>
          <w:szCs w:val="24"/>
          <w:lang w:eastAsia="zh-TW"/>
        </w:rPr>
        <w:t xml:space="preserve">sample </w:t>
      </w:r>
      <w:r w:rsidR="00D31CE2" w:rsidRPr="002B5340">
        <w:rPr>
          <w:szCs w:val="24"/>
          <w:lang w:eastAsia="zh-TW"/>
        </w:rPr>
        <w:t xml:space="preserve">row </w:t>
      </w:r>
      <w:r w:rsidR="00870C36" w:rsidRPr="002B5340">
        <w:rPr>
          <w:szCs w:val="24"/>
          <w:lang w:eastAsia="zh-TW"/>
        </w:rPr>
        <w:t>of</w:t>
      </w:r>
      <w:r w:rsidR="00D31CE2" w:rsidRPr="002B5340">
        <w:rPr>
          <w:szCs w:val="24"/>
          <w:lang w:eastAsia="zh-TW"/>
        </w:rPr>
        <w:t xml:space="preserve"> the current 16x16-C node does not belong to the reconstructed boundary samples for intra prediction of the current 32x32-C node, </w:t>
      </w:r>
      <w:r w:rsidR="00D31CE2">
        <w:rPr>
          <w:szCs w:val="24"/>
          <w:lang w:eastAsia="zh-TW"/>
        </w:rPr>
        <w:t>it is set to not available for intra prediction</w:t>
      </w:r>
      <w:r w:rsidR="00B72CE1">
        <w:rPr>
          <w:szCs w:val="24"/>
          <w:lang w:eastAsia="zh-TW"/>
        </w:rPr>
        <w:t>;</w:t>
      </w:r>
      <w:r w:rsidR="00D31CE2">
        <w:rPr>
          <w:szCs w:val="24"/>
          <w:lang w:eastAsia="zh-TW"/>
        </w:rPr>
        <w:t xml:space="preserve"> </w:t>
      </w:r>
      <w:r w:rsidR="00D31CE2" w:rsidRPr="002B5340">
        <w:rPr>
          <w:szCs w:val="24"/>
          <w:lang w:eastAsia="zh-TW"/>
        </w:rPr>
        <w:t>If any of the top right</w:t>
      </w:r>
      <w:r w:rsidR="00870C36" w:rsidRPr="002B5340">
        <w:rPr>
          <w:szCs w:val="24"/>
          <w:lang w:eastAsia="zh-TW"/>
        </w:rPr>
        <w:t xml:space="preserve"> segment of</w:t>
      </w:r>
      <w:r w:rsidR="00D31CE2" w:rsidRPr="002B5340">
        <w:rPr>
          <w:szCs w:val="24"/>
          <w:lang w:eastAsia="zh-TW"/>
        </w:rPr>
        <w:t xml:space="preserve"> reconstructed boundary samples with horizontal position larger than the horizontal position of the right</w:t>
      </w:r>
      <w:r w:rsidR="00870C36" w:rsidRPr="002B5340">
        <w:rPr>
          <w:szCs w:val="24"/>
          <w:lang w:eastAsia="zh-TW"/>
        </w:rPr>
        <w:t>most</w:t>
      </w:r>
      <w:r w:rsidR="00D31CE2" w:rsidRPr="002B5340">
        <w:rPr>
          <w:szCs w:val="24"/>
          <w:lang w:eastAsia="zh-TW"/>
        </w:rPr>
        <w:t xml:space="preserve"> </w:t>
      </w:r>
      <w:r w:rsidR="00870C36" w:rsidRPr="002B5340">
        <w:rPr>
          <w:szCs w:val="24"/>
          <w:lang w:eastAsia="zh-TW"/>
        </w:rPr>
        <w:t xml:space="preserve">sample </w:t>
      </w:r>
      <w:r w:rsidR="00D31CE2" w:rsidRPr="002B5340">
        <w:rPr>
          <w:szCs w:val="24"/>
          <w:lang w:eastAsia="zh-TW"/>
        </w:rPr>
        <w:t xml:space="preserve">column </w:t>
      </w:r>
      <w:r w:rsidR="00870C36" w:rsidRPr="002B5340">
        <w:rPr>
          <w:szCs w:val="24"/>
          <w:lang w:eastAsia="zh-TW"/>
        </w:rPr>
        <w:t>of</w:t>
      </w:r>
      <w:r w:rsidR="00D31CE2" w:rsidRPr="002B5340">
        <w:rPr>
          <w:szCs w:val="24"/>
          <w:lang w:eastAsia="zh-TW"/>
        </w:rPr>
        <w:t xml:space="preserve"> the current 16x16-C node does not belong to the reconstructed boundary samples for intra prediction of the current 32x32-C node, </w:t>
      </w:r>
      <w:r w:rsidR="00D31CE2">
        <w:rPr>
          <w:szCs w:val="24"/>
          <w:lang w:eastAsia="zh-TW"/>
        </w:rPr>
        <w:t>it is set to not available for intra prediction.</w:t>
      </w:r>
      <w:r w:rsidR="00870C36">
        <w:rPr>
          <w:szCs w:val="24"/>
          <w:lang w:eastAsia="zh-TW"/>
        </w:rPr>
        <w:t xml:space="preserve"> Figure 4 shows two examples.</w:t>
      </w:r>
    </w:p>
    <w:p w14:paraId="50806445" w14:textId="77777777" w:rsidR="00931C58" w:rsidRDefault="00931C58" w:rsidP="00A46757">
      <w:pPr>
        <w:rPr>
          <w:szCs w:val="22"/>
          <w:lang w:eastAsia="zh-TW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B80DF2" w14:paraId="5FEBD1AC" w14:textId="77777777" w:rsidTr="001D1C5B">
        <w:trPr>
          <w:jc w:val="center"/>
        </w:trPr>
        <w:tc>
          <w:tcPr>
            <w:tcW w:w="4531" w:type="dxa"/>
          </w:tcPr>
          <w:p w14:paraId="4AF83A1C" w14:textId="77777777" w:rsidR="00B80DF2" w:rsidRDefault="00B80DF2" w:rsidP="00927AE9">
            <w:pPr>
              <w:tabs>
                <w:tab w:val="left" w:pos="5440"/>
              </w:tabs>
              <w:jc w:val="center"/>
              <w:rPr>
                <w:szCs w:val="24"/>
              </w:rPr>
            </w:pPr>
            <w:r w:rsidRPr="00FB7459">
              <w:rPr>
                <w:noProof/>
                <w:szCs w:val="24"/>
                <w:lang w:eastAsia="zh-TW"/>
              </w:rPr>
              <w:drawing>
                <wp:inline distT="0" distB="0" distL="0" distR="0" wp14:anchorId="2E57D84A" wp14:editId="21D4DA87">
                  <wp:extent cx="2062800" cy="1256400"/>
                  <wp:effectExtent l="0" t="0" r="0" b="1270"/>
                  <wp:docPr id="31" name="圖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2800" cy="1256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2FDA2C8C" w14:textId="77777777" w:rsidR="00B80DF2" w:rsidRDefault="00B80DF2" w:rsidP="00927AE9">
            <w:pPr>
              <w:tabs>
                <w:tab w:val="left" w:pos="5440"/>
              </w:tabs>
              <w:jc w:val="center"/>
              <w:rPr>
                <w:szCs w:val="24"/>
              </w:rPr>
            </w:pPr>
            <w:r w:rsidRPr="00FB7459">
              <w:rPr>
                <w:noProof/>
                <w:szCs w:val="24"/>
                <w:lang w:eastAsia="zh-TW"/>
              </w:rPr>
              <w:drawing>
                <wp:inline distT="0" distB="0" distL="0" distR="0" wp14:anchorId="62AF781F" wp14:editId="7DD02769">
                  <wp:extent cx="2170800" cy="1206000"/>
                  <wp:effectExtent l="0" t="0" r="0" b="0"/>
                  <wp:docPr id="32" name="圖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0800" cy="1206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0DF2" w14:paraId="033D39E3" w14:textId="77777777" w:rsidTr="001D1C5B">
        <w:trPr>
          <w:jc w:val="center"/>
        </w:trPr>
        <w:tc>
          <w:tcPr>
            <w:tcW w:w="4531" w:type="dxa"/>
          </w:tcPr>
          <w:p w14:paraId="74D79304" w14:textId="77777777" w:rsidR="00B80DF2" w:rsidRDefault="00B80DF2" w:rsidP="00927AE9">
            <w:pPr>
              <w:tabs>
                <w:tab w:val="left" w:pos="5440"/>
              </w:tabs>
              <w:jc w:val="center"/>
              <w:rPr>
                <w:noProof/>
                <w:szCs w:val="24"/>
              </w:rPr>
            </w:pPr>
            <w:r>
              <w:rPr>
                <w:rFonts w:hint="eastAsia"/>
                <w:noProof/>
                <w:szCs w:val="24"/>
              </w:rPr>
              <w:t>(</w:t>
            </w:r>
            <w:r>
              <w:rPr>
                <w:noProof/>
                <w:szCs w:val="24"/>
              </w:rPr>
              <w:t>a</w:t>
            </w:r>
            <w:r>
              <w:rPr>
                <w:rFonts w:hint="eastAsia"/>
                <w:noProof/>
                <w:szCs w:val="24"/>
              </w:rPr>
              <w:t>)</w:t>
            </w:r>
          </w:p>
        </w:tc>
        <w:tc>
          <w:tcPr>
            <w:tcW w:w="4531" w:type="dxa"/>
          </w:tcPr>
          <w:p w14:paraId="0D2FF100" w14:textId="77777777" w:rsidR="00B80DF2" w:rsidRDefault="00B80DF2" w:rsidP="00927AE9">
            <w:pPr>
              <w:tabs>
                <w:tab w:val="left" w:pos="5440"/>
              </w:tabs>
              <w:jc w:val="center"/>
              <w:rPr>
                <w:noProof/>
                <w:szCs w:val="24"/>
              </w:rPr>
            </w:pPr>
            <w:r>
              <w:rPr>
                <w:rFonts w:hint="eastAsia"/>
                <w:noProof/>
                <w:szCs w:val="24"/>
              </w:rPr>
              <w:t>(</w:t>
            </w:r>
            <w:r>
              <w:rPr>
                <w:noProof/>
                <w:szCs w:val="24"/>
              </w:rPr>
              <w:t>b</w:t>
            </w:r>
            <w:r>
              <w:rPr>
                <w:rFonts w:hint="eastAsia"/>
                <w:noProof/>
                <w:szCs w:val="24"/>
              </w:rPr>
              <w:t>)</w:t>
            </w:r>
          </w:p>
        </w:tc>
      </w:tr>
    </w:tbl>
    <w:p w14:paraId="5EE2655F" w14:textId="257C33A9" w:rsidR="00B80DF2" w:rsidRDefault="00B80DF2" w:rsidP="005C7C6A">
      <w:pPr>
        <w:jc w:val="center"/>
        <w:rPr>
          <w:szCs w:val="24"/>
          <w:lang w:eastAsia="zh-TW"/>
        </w:rPr>
      </w:pPr>
      <w:r w:rsidRPr="00B80DF2">
        <w:rPr>
          <w:szCs w:val="24"/>
          <w:lang w:eastAsia="zh-TW"/>
        </w:rPr>
        <w:t xml:space="preserve">Figure </w:t>
      </w:r>
      <w:r w:rsidR="001D1C5B">
        <w:rPr>
          <w:szCs w:val="24"/>
          <w:lang w:eastAsia="zh-TW"/>
        </w:rPr>
        <w:t>4</w:t>
      </w:r>
      <w:r w:rsidRPr="00B80DF2">
        <w:rPr>
          <w:szCs w:val="24"/>
          <w:lang w:eastAsia="zh-TW"/>
        </w:rPr>
        <w:t>.</w:t>
      </w:r>
      <w:r>
        <w:rPr>
          <w:rFonts w:hint="eastAsia"/>
          <w:szCs w:val="24"/>
          <w:lang w:eastAsia="zh-TW"/>
        </w:rPr>
        <w:t xml:space="preserve"> </w:t>
      </w:r>
      <w:r>
        <w:rPr>
          <w:szCs w:val="24"/>
          <w:lang w:eastAsia="zh-TW"/>
        </w:rPr>
        <w:t xml:space="preserve">Two examples </w:t>
      </w:r>
      <w:r w:rsidR="00545CB1">
        <w:rPr>
          <w:szCs w:val="24"/>
          <w:lang w:eastAsia="zh-TW"/>
        </w:rPr>
        <w:t xml:space="preserve">to illustrate the </w:t>
      </w:r>
      <w:r w:rsidR="003C4E65">
        <w:rPr>
          <w:szCs w:val="24"/>
          <w:lang w:eastAsia="zh-TW"/>
        </w:rPr>
        <w:t>intra prediction boundary sample constraint</w:t>
      </w:r>
    </w:p>
    <w:p w14:paraId="28A7DDE4" w14:textId="77777777" w:rsidR="00B80DF2" w:rsidRDefault="00B80DF2" w:rsidP="00A46757">
      <w:pPr>
        <w:rPr>
          <w:szCs w:val="22"/>
          <w:lang w:eastAsia="zh-TW"/>
        </w:rPr>
      </w:pPr>
    </w:p>
    <w:p w14:paraId="05CBC7FA" w14:textId="25119297" w:rsidR="006B1086" w:rsidRDefault="006B1086" w:rsidP="00A46757">
      <w:pPr>
        <w:rPr>
          <w:szCs w:val="22"/>
          <w:lang w:eastAsia="zh-TW"/>
        </w:rPr>
      </w:pPr>
      <w:r>
        <w:rPr>
          <w:szCs w:val="24"/>
          <w:lang w:eastAsia="zh-TW"/>
        </w:rPr>
        <w:lastRenderedPageBreak/>
        <w:t>The purpose of the intra prediction boundary sample constraint is described as follows.</w:t>
      </w:r>
      <w:r w:rsidR="00F5620C">
        <w:rPr>
          <w:szCs w:val="24"/>
          <w:lang w:eastAsia="zh-TW"/>
        </w:rPr>
        <w:t xml:space="preserve"> With the proposed constraint,</w:t>
      </w:r>
      <w:r w:rsidR="009741AA" w:rsidDel="009741AA">
        <w:rPr>
          <w:szCs w:val="24"/>
          <w:lang w:eastAsia="zh-TW"/>
        </w:rPr>
        <w:t xml:space="preserve"> </w:t>
      </w:r>
      <w:r w:rsidR="00F5620C">
        <w:rPr>
          <w:szCs w:val="24"/>
          <w:lang w:eastAsia="zh-TW"/>
        </w:rPr>
        <w:t xml:space="preserve">after parsing the 32x32-C node, a hardware decoder can perform reconstruction following the raster scan order of 16x16-C nodes to reduce the </w:t>
      </w:r>
      <w:proofErr w:type="spellStart"/>
      <w:r w:rsidR="00F5620C">
        <w:rPr>
          <w:szCs w:val="24"/>
          <w:lang w:eastAsia="zh-TW"/>
        </w:rPr>
        <w:t>luma-chroma</w:t>
      </w:r>
      <w:proofErr w:type="spellEnd"/>
      <w:r w:rsidR="00F5620C">
        <w:rPr>
          <w:szCs w:val="24"/>
          <w:lang w:eastAsia="zh-TW"/>
        </w:rPr>
        <w:t xml:space="preserve"> latency to 32x32-L.</w:t>
      </w:r>
      <w:r w:rsidR="00545CB1">
        <w:rPr>
          <w:szCs w:val="24"/>
          <w:lang w:eastAsia="zh-TW"/>
        </w:rPr>
        <w:t xml:space="preserve"> </w:t>
      </w:r>
      <w:r w:rsidR="00F5620C">
        <w:rPr>
          <w:szCs w:val="24"/>
          <w:lang w:eastAsia="zh-TW"/>
        </w:rPr>
        <w:t>The VVC specification does not need to change the TB order in the bitstream.</w:t>
      </w:r>
    </w:p>
    <w:p w14:paraId="75C3803C" w14:textId="77777777" w:rsidR="006B1086" w:rsidRDefault="006B1086" w:rsidP="00A46757">
      <w:pPr>
        <w:rPr>
          <w:szCs w:val="22"/>
          <w:lang w:eastAsia="zh-TW"/>
        </w:rPr>
      </w:pPr>
    </w:p>
    <w:p w14:paraId="7095DE68" w14:textId="5DC5B591" w:rsidR="00007BFE" w:rsidRDefault="00007BFE" w:rsidP="00FC43F1">
      <w:pPr>
        <w:pStyle w:val="Heading2"/>
        <w:rPr>
          <w:lang w:eastAsia="zh-TW"/>
        </w:rPr>
      </w:pPr>
      <w:r>
        <w:rPr>
          <w:rFonts w:hint="eastAsia"/>
          <w:lang w:eastAsia="zh-TW"/>
        </w:rPr>
        <w:t>Method 3</w:t>
      </w:r>
    </w:p>
    <w:p w14:paraId="2E201F7F" w14:textId="0827DEB2" w:rsidR="00921EAB" w:rsidRDefault="00921EAB" w:rsidP="00921EAB">
      <w:pPr>
        <w:rPr>
          <w:szCs w:val="24"/>
          <w:lang w:eastAsia="zh-TW"/>
        </w:rPr>
      </w:pPr>
      <w:r>
        <w:rPr>
          <w:szCs w:val="24"/>
          <w:lang w:eastAsia="zh-TW"/>
        </w:rPr>
        <w:t>M</w:t>
      </w:r>
      <w:r>
        <w:rPr>
          <w:rFonts w:hint="eastAsia"/>
          <w:szCs w:val="24"/>
          <w:lang w:eastAsia="zh-TW"/>
        </w:rPr>
        <w:t xml:space="preserve">ethod </w:t>
      </w:r>
      <w:r>
        <w:rPr>
          <w:szCs w:val="24"/>
          <w:lang w:eastAsia="zh-TW"/>
        </w:rPr>
        <w:t>3 is also built on top of method 1</w:t>
      </w:r>
      <w:r w:rsidR="009A0E71">
        <w:rPr>
          <w:szCs w:val="24"/>
          <w:lang w:eastAsia="zh-TW"/>
        </w:rPr>
        <w:t>, where</w:t>
      </w:r>
      <w:r>
        <w:rPr>
          <w:szCs w:val="24"/>
          <w:lang w:eastAsia="zh-TW"/>
        </w:rPr>
        <w:t xml:space="preserve"> two more </w:t>
      </w:r>
      <w:r w:rsidR="00827FA0">
        <w:rPr>
          <w:lang w:eastAsia="zh-TW"/>
        </w:rPr>
        <w:t xml:space="preserve">horizontal BT split </w:t>
      </w:r>
      <w:r>
        <w:rPr>
          <w:szCs w:val="24"/>
          <w:lang w:eastAsia="zh-TW"/>
        </w:rPr>
        <w:t>options</w:t>
      </w:r>
      <w:r w:rsidR="009A0E71">
        <w:rPr>
          <w:szCs w:val="24"/>
          <w:lang w:eastAsia="zh-TW"/>
        </w:rPr>
        <w:t xml:space="preserve"> are allowed</w:t>
      </w:r>
      <w:r>
        <w:rPr>
          <w:szCs w:val="24"/>
          <w:lang w:eastAsia="zh-TW"/>
        </w:rPr>
        <w:t xml:space="preserve"> as shown in Figure 4.</w:t>
      </w:r>
    </w:p>
    <w:p w14:paraId="41BD424A" w14:textId="77777777" w:rsidR="00921EAB" w:rsidRDefault="00921EAB" w:rsidP="00921EAB">
      <w:pPr>
        <w:rPr>
          <w:szCs w:val="24"/>
          <w:lang w:eastAsia="zh-TW"/>
        </w:rPr>
      </w:pPr>
      <w:r>
        <w:rPr>
          <w:rFonts w:hint="eastAsia"/>
          <w:szCs w:val="24"/>
          <w:lang w:eastAsia="zh-TW"/>
        </w:rPr>
        <w:t>Option 1</w:t>
      </w:r>
      <w:proofErr w:type="gramStart"/>
      <w:r>
        <w:rPr>
          <w:szCs w:val="24"/>
          <w:lang w:eastAsia="zh-TW"/>
        </w:rPr>
        <w:t>:</w:t>
      </w:r>
      <w:proofErr w:type="gramEnd"/>
      <w:r>
        <w:rPr>
          <w:szCs w:val="24"/>
          <w:lang w:eastAsia="zh-TW"/>
        </w:rPr>
        <w:br/>
        <w:t>A 32x32-C parent node is split into two 32x16-C leaf nodes (i.e., CBs).</w:t>
      </w:r>
    </w:p>
    <w:p w14:paraId="14A4D632" w14:textId="7BF88B48" w:rsidR="00921EAB" w:rsidRDefault="00921EAB" w:rsidP="00B251FE">
      <w:pPr>
        <w:rPr>
          <w:szCs w:val="24"/>
          <w:lang w:eastAsia="zh-TW"/>
        </w:rPr>
      </w:pPr>
      <w:r>
        <w:rPr>
          <w:rFonts w:hint="eastAsia"/>
          <w:szCs w:val="24"/>
          <w:lang w:eastAsia="zh-TW"/>
        </w:rPr>
        <w:t xml:space="preserve">Option </w:t>
      </w:r>
      <w:r w:rsidR="009A0E71">
        <w:rPr>
          <w:szCs w:val="24"/>
          <w:lang w:eastAsia="zh-TW"/>
        </w:rPr>
        <w:t>2</w:t>
      </w:r>
      <w:proofErr w:type="gramStart"/>
      <w:r>
        <w:rPr>
          <w:szCs w:val="24"/>
          <w:lang w:eastAsia="zh-TW"/>
        </w:rPr>
        <w:t>:</w:t>
      </w:r>
      <w:proofErr w:type="gramEnd"/>
      <w:r>
        <w:rPr>
          <w:szCs w:val="24"/>
          <w:lang w:eastAsia="zh-TW"/>
        </w:rPr>
        <w:br/>
        <w:t xml:space="preserve">A 32x32-C parent node is split into two 32x16-C nodes. In each of the two 32x16-C nodes, if further split into child nodes is applied, then a 32x16-C node </w:t>
      </w:r>
      <w:r w:rsidR="009A0E71">
        <w:rPr>
          <w:szCs w:val="24"/>
          <w:lang w:eastAsia="zh-TW"/>
        </w:rPr>
        <w:t>shall be</w:t>
      </w:r>
      <w:r>
        <w:rPr>
          <w:szCs w:val="24"/>
          <w:lang w:eastAsia="zh-TW"/>
        </w:rPr>
        <w:t xml:space="preserve"> split into two 16x16-C child nodes.</w:t>
      </w:r>
    </w:p>
    <w:p w14:paraId="3E307056" w14:textId="77777777" w:rsidR="00007BFE" w:rsidRDefault="00007BFE" w:rsidP="00A46757">
      <w:pPr>
        <w:rPr>
          <w:szCs w:val="22"/>
          <w:lang w:eastAsia="zh-TW"/>
        </w:rPr>
      </w:pPr>
    </w:p>
    <w:p w14:paraId="635267C2" w14:textId="029469FA" w:rsidR="00007BFE" w:rsidRDefault="000402EC" w:rsidP="00FC43F1">
      <w:pPr>
        <w:jc w:val="center"/>
        <w:rPr>
          <w:szCs w:val="22"/>
          <w:lang w:eastAsia="zh-TW"/>
        </w:rPr>
      </w:pPr>
      <w:r w:rsidRPr="00C442C1">
        <w:rPr>
          <w:noProof/>
          <w:szCs w:val="22"/>
          <w:lang w:eastAsia="zh-TW"/>
        </w:rPr>
        <w:drawing>
          <wp:inline distT="0" distB="0" distL="0" distR="0" wp14:anchorId="03799E86" wp14:editId="7993D5B9">
            <wp:extent cx="4849200" cy="3024000"/>
            <wp:effectExtent l="0" t="0" r="8890" b="5080"/>
            <wp:docPr id="29" name="圖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9200" cy="30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990095" w14:textId="40E65C2E" w:rsidR="00CA0247" w:rsidRDefault="00CA0247" w:rsidP="00FC43F1">
      <w:pPr>
        <w:jc w:val="center"/>
        <w:rPr>
          <w:szCs w:val="22"/>
          <w:lang w:eastAsia="zh-TW"/>
        </w:rPr>
      </w:pPr>
      <w:r w:rsidRPr="00B80DF2">
        <w:rPr>
          <w:szCs w:val="24"/>
          <w:lang w:eastAsia="zh-TW"/>
        </w:rPr>
        <w:t xml:space="preserve">Figure </w:t>
      </w:r>
      <w:r>
        <w:rPr>
          <w:szCs w:val="24"/>
          <w:lang w:eastAsia="zh-TW"/>
        </w:rPr>
        <w:t>4</w:t>
      </w:r>
      <w:r>
        <w:rPr>
          <w:rFonts w:hint="eastAsia"/>
          <w:szCs w:val="24"/>
          <w:lang w:eastAsia="zh-TW"/>
        </w:rPr>
        <w:t xml:space="preserve">. </w:t>
      </w:r>
      <w:r>
        <w:rPr>
          <w:szCs w:val="24"/>
          <w:lang w:eastAsia="zh-TW"/>
        </w:rPr>
        <w:t xml:space="preserve">Two additional </w:t>
      </w:r>
      <w:proofErr w:type="spellStart"/>
      <w:r>
        <w:rPr>
          <w:szCs w:val="24"/>
          <w:lang w:eastAsia="zh-TW"/>
        </w:rPr>
        <w:t>chroma</w:t>
      </w:r>
      <w:proofErr w:type="spellEnd"/>
      <w:r>
        <w:rPr>
          <w:szCs w:val="24"/>
          <w:lang w:eastAsia="zh-TW"/>
        </w:rPr>
        <w:t xml:space="preserve"> split options used in method 3</w:t>
      </w:r>
    </w:p>
    <w:p w14:paraId="04D36E05" w14:textId="77777777" w:rsidR="00007BFE" w:rsidRDefault="00007BFE" w:rsidP="00A46757">
      <w:pPr>
        <w:rPr>
          <w:szCs w:val="22"/>
          <w:lang w:eastAsia="zh-TW"/>
        </w:rPr>
      </w:pPr>
    </w:p>
    <w:p w14:paraId="106F0D60" w14:textId="59ACA5BA" w:rsidR="008064FD" w:rsidRDefault="008064FD" w:rsidP="008064FD">
      <w:pPr>
        <w:pStyle w:val="Heading1"/>
        <w:rPr>
          <w:lang w:val="en-CA"/>
        </w:rPr>
      </w:pPr>
      <w:r>
        <w:rPr>
          <w:lang w:val="en-CA"/>
        </w:rPr>
        <w:t xml:space="preserve">Experimental </w:t>
      </w:r>
      <w:r w:rsidR="00102673">
        <w:rPr>
          <w:lang w:val="en-CA"/>
        </w:rPr>
        <w:t>results</w:t>
      </w:r>
    </w:p>
    <w:p w14:paraId="5242370C" w14:textId="381090BC" w:rsidR="00102673" w:rsidRDefault="007C2065" w:rsidP="008064FD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>proposed method</w:t>
      </w:r>
      <w:r w:rsidR="005C7C6A">
        <w:rPr>
          <w:szCs w:val="22"/>
          <w:lang w:val="en-CA" w:eastAsia="ko-KR"/>
        </w:rPr>
        <w:t>s</w:t>
      </w:r>
      <w:r>
        <w:rPr>
          <w:szCs w:val="22"/>
          <w:lang w:val="en-CA" w:eastAsia="ko-KR"/>
        </w:rPr>
        <w:t xml:space="preserve"> </w:t>
      </w:r>
      <w:r w:rsidR="005C7C6A">
        <w:rPr>
          <w:szCs w:val="22"/>
          <w:lang w:val="en-CA" w:eastAsia="ko-KR"/>
        </w:rPr>
        <w:t>are</w:t>
      </w:r>
      <w:r>
        <w:rPr>
          <w:szCs w:val="22"/>
          <w:lang w:val="en-CA" w:eastAsia="ko-KR"/>
        </w:rPr>
        <w:t xml:space="preserve"> implemented on top of VTM5.0 [2]</w:t>
      </w:r>
      <w:r w:rsidR="00327D7F">
        <w:rPr>
          <w:szCs w:val="22"/>
          <w:lang w:val="en-CA" w:eastAsia="ko-KR"/>
        </w:rPr>
        <w:t>,</w:t>
      </w:r>
      <w:r>
        <w:rPr>
          <w:szCs w:val="22"/>
          <w:lang w:val="en-CA" w:eastAsia="ko-KR"/>
        </w:rPr>
        <w:t xml:space="preserve"> and the simulation is performed under common test conditions</w:t>
      </w:r>
      <w:r w:rsidR="005B6396">
        <w:rPr>
          <w:szCs w:val="22"/>
          <w:lang w:val="en-CA" w:eastAsia="ko-KR"/>
        </w:rPr>
        <w:t xml:space="preserve"> (CTC)</w:t>
      </w:r>
      <w:r>
        <w:rPr>
          <w:szCs w:val="22"/>
          <w:lang w:val="en-CA" w:eastAsia="ko-KR"/>
        </w:rPr>
        <w:t xml:space="preserve"> </w:t>
      </w:r>
      <w:r w:rsidR="00744416">
        <w:rPr>
          <w:szCs w:val="22"/>
          <w:lang w:val="en-CA" w:eastAsia="ko-KR"/>
        </w:rPr>
        <w:t>as described in JVET-N1010 [3].</w:t>
      </w:r>
      <w:r w:rsidR="000E2D07">
        <w:rPr>
          <w:szCs w:val="22"/>
          <w:lang w:val="en-CA" w:eastAsia="ko-KR"/>
        </w:rPr>
        <w:t xml:space="preserve"> </w:t>
      </w:r>
      <w:r w:rsidR="000E2D07">
        <w:rPr>
          <w:szCs w:val="22"/>
          <w:lang w:val="en-CA"/>
        </w:rPr>
        <w:t>Table 1</w:t>
      </w:r>
      <w:r w:rsidR="00B251FE">
        <w:rPr>
          <w:szCs w:val="22"/>
          <w:lang w:val="en-CA"/>
        </w:rPr>
        <w:t>,</w:t>
      </w:r>
      <w:r w:rsidR="000E2D07">
        <w:rPr>
          <w:szCs w:val="22"/>
          <w:lang w:val="en-CA"/>
        </w:rPr>
        <w:t xml:space="preserve"> </w:t>
      </w:r>
      <w:r w:rsidR="00327D7F">
        <w:rPr>
          <w:szCs w:val="22"/>
          <w:lang w:val="en-CA"/>
        </w:rPr>
        <w:t xml:space="preserve">Table </w:t>
      </w:r>
      <w:r w:rsidR="000E2D07">
        <w:rPr>
          <w:szCs w:val="22"/>
          <w:lang w:val="en-CA"/>
        </w:rPr>
        <w:t>2</w:t>
      </w:r>
      <w:r w:rsidR="00B251FE">
        <w:rPr>
          <w:szCs w:val="22"/>
          <w:lang w:val="en-CA"/>
        </w:rPr>
        <w:t>, Table 3</w:t>
      </w:r>
      <w:r w:rsidR="000E2D07">
        <w:rPr>
          <w:szCs w:val="22"/>
          <w:lang w:val="en-CA"/>
        </w:rPr>
        <w:t xml:space="preserve"> summarize the results of method 1</w:t>
      </w:r>
      <w:r w:rsidR="00B251FE">
        <w:rPr>
          <w:szCs w:val="22"/>
          <w:lang w:val="en-CA"/>
        </w:rPr>
        <w:t>,</w:t>
      </w:r>
      <w:r w:rsidR="000E2D07">
        <w:rPr>
          <w:szCs w:val="22"/>
          <w:lang w:val="en-CA"/>
        </w:rPr>
        <w:t xml:space="preserve"> </w:t>
      </w:r>
      <w:r w:rsidR="00327D7F">
        <w:rPr>
          <w:szCs w:val="22"/>
          <w:lang w:val="en-CA"/>
        </w:rPr>
        <w:t xml:space="preserve">method </w:t>
      </w:r>
      <w:r w:rsidR="000E2D07">
        <w:rPr>
          <w:szCs w:val="22"/>
          <w:lang w:val="en-CA"/>
        </w:rPr>
        <w:t>2</w:t>
      </w:r>
      <w:r w:rsidR="00B251FE">
        <w:rPr>
          <w:szCs w:val="22"/>
          <w:lang w:val="en-CA"/>
        </w:rPr>
        <w:t>, and method 3</w:t>
      </w:r>
      <w:r w:rsidR="000E2D07">
        <w:rPr>
          <w:szCs w:val="22"/>
          <w:lang w:val="en-CA"/>
        </w:rPr>
        <w:t>, respectively.</w:t>
      </w:r>
      <w:r w:rsidR="00D44C37">
        <w:rPr>
          <w:szCs w:val="22"/>
          <w:lang w:val="en-CA"/>
        </w:rPr>
        <w:t xml:space="preserve"> Note that if CST is disabled in VTM5.0, under AI condition the BD-rates are </w:t>
      </w:r>
      <w:r w:rsidR="00FA761A" w:rsidRPr="004C36A6">
        <w:rPr>
          <w:szCs w:val="22"/>
          <w:lang w:val="en-CA"/>
        </w:rPr>
        <w:t>0.41</w:t>
      </w:r>
      <w:r w:rsidR="00D44C37" w:rsidRPr="004C36A6">
        <w:rPr>
          <w:szCs w:val="22"/>
          <w:lang w:val="en-CA"/>
        </w:rPr>
        <w:t xml:space="preserve">% (Y), </w:t>
      </w:r>
      <w:r w:rsidR="00FA761A" w:rsidRPr="004C36A6">
        <w:rPr>
          <w:szCs w:val="22"/>
          <w:lang w:val="en-CA"/>
        </w:rPr>
        <w:t>12.73</w:t>
      </w:r>
      <w:r w:rsidR="00D44C37" w:rsidRPr="004C36A6">
        <w:rPr>
          <w:szCs w:val="22"/>
          <w:lang w:val="en-CA"/>
        </w:rPr>
        <w:t>% (</w:t>
      </w:r>
      <w:proofErr w:type="spellStart"/>
      <w:r w:rsidR="00D44C37" w:rsidRPr="004C36A6">
        <w:rPr>
          <w:szCs w:val="22"/>
          <w:lang w:val="en-CA"/>
        </w:rPr>
        <w:t>Cb</w:t>
      </w:r>
      <w:proofErr w:type="spellEnd"/>
      <w:r w:rsidR="00D44C37" w:rsidRPr="004C36A6">
        <w:rPr>
          <w:szCs w:val="22"/>
          <w:lang w:val="en-CA"/>
        </w:rPr>
        <w:t xml:space="preserve">), </w:t>
      </w:r>
      <w:proofErr w:type="gramStart"/>
      <w:r w:rsidR="00FA761A" w:rsidRPr="004C36A6">
        <w:rPr>
          <w:szCs w:val="22"/>
          <w:lang w:val="en-CA"/>
        </w:rPr>
        <w:t>13.50</w:t>
      </w:r>
      <w:proofErr w:type="gramEnd"/>
      <w:r w:rsidR="00D44C37" w:rsidRPr="004C36A6">
        <w:rPr>
          <w:szCs w:val="22"/>
          <w:lang w:val="en-CA"/>
        </w:rPr>
        <w:t>% (Cr).</w:t>
      </w:r>
      <w:r w:rsidR="00D44C37">
        <w:rPr>
          <w:szCs w:val="22"/>
          <w:lang w:val="en-CA"/>
        </w:rPr>
        <w:t xml:space="preserve"> </w:t>
      </w:r>
      <w:r w:rsidR="0093221F">
        <w:rPr>
          <w:szCs w:val="22"/>
          <w:lang w:val="en-CA"/>
        </w:rPr>
        <w:t xml:space="preserve">In addition, if </w:t>
      </w:r>
      <w:r w:rsidR="009206CD">
        <w:rPr>
          <w:szCs w:val="22"/>
          <w:lang w:val="en-CA"/>
        </w:rPr>
        <w:t xml:space="preserve">only </w:t>
      </w:r>
      <w:r w:rsidR="0093221F">
        <w:rPr>
          <w:szCs w:val="22"/>
          <w:lang w:val="en-CA"/>
        </w:rPr>
        <w:t xml:space="preserve">ISP is disallowed </w:t>
      </w:r>
      <w:r w:rsidR="0093221F">
        <w:rPr>
          <w:szCs w:val="24"/>
        </w:rPr>
        <w:t xml:space="preserve">for 64x64 </w:t>
      </w:r>
      <w:proofErr w:type="spellStart"/>
      <w:r w:rsidR="0093221F">
        <w:rPr>
          <w:szCs w:val="24"/>
        </w:rPr>
        <w:t>luma</w:t>
      </w:r>
      <w:proofErr w:type="spellEnd"/>
      <w:r w:rsidR="0093221F">
        <w:rPr>
          <w:szCs w:val="24"/>
        </w:rPr>
        <w:t xml:space="preserve"> CB when CST is enabled, under AI configuration the BD-rates are </w:t>
      </w:r>
      <w:r w:rsidR="0093221F">
        <w:rPr>
          <w:szCs w:val="22"/>
          <w:lang w:val="en-CA"/>
        </w:rPr>
        <w:t>0.0</w:t>
      </w:r>
      <w:r w:rsidR="0093221F" w:rsidRPr="004C36A6">
        <w:rPr>
          <w:szCs w:val="22"/>
          <w:lang w:val="en-CA"/>
        </w:rPr>
        <w:t xml:space="preserve">1% (Y), </w:t>
      </w:r>
      <w:r w:rsidR="0093221F">
        <w:rPr>
          <w:szCs w:val="22"/>
          <w:lang w:val="en-CA"/>
        </w:rPr>
        <w:t>0.00% (</w:t>
      </w:r>
      <w:proofErr w:type="spellStart"/>
      <w:r w:rsidR="0093221F">
        <w:rPr>
          <w:szCs w:val="22"/>
          <w:lang w:val="en-CA"/>
        </w:rPr>
        <w:t>Cb</w:t>
      </w:r>
      <w:proofErr w:type="spellEnd"/>
      <w:r w:rsidR="0093221F">
        <w:rPr>
          <w:szCs w:val="22"/>
          <w:lang w:val="en-CA"/>
        </w:rPr>
        <w:t>),   -0.</w:t>
      </w:r>
      <w:r w:rsidR="0093221F" w:rsidRPr="004C36A6">
        <w:rPr>
          <w:szCs w:val="22"/>
          <w:lang w:val="en-CA"/>
        </w:rPr>
        <w:t>0</w:t>
      </w:r>
      <w:r w:rsidR="0093221F">
        <w:rPr>
          <w:szCs w:val="22"/>
          <w:lang w:val="en-CA"/>
        </w:rPr>
        <w:t>1</w:t>
      </w:r>
      <w:r w:rsidR="0093221F" w:rsidRPr="004C36A6">
        <w:rPr>
          <w:szCs w:val="22"/>
          <w:lang w:val="en-CA"/>
        </w:rPr>
        <w:t>% (Cr)</w:t>
      </w:r>
      <w:r w:rsidR="0093221F">
        <w:rPr>
          <w:szCs w:val="22"/>
          <w:lang w:val="en-CA"/>
        </w:rPr>
        <w:t xml:space="preserve">. </w:t>
      </w:r>
      <w:r w:rsidR="00D44C37">
        <w:rPr>
          <w:szCs w:val="22"/>
          <w:lang w:val="en-CA"/>
        </w:rPr>
        <w:t xml:space="preserve">The coding efficiency penalty of the proposed </w:t>
      </w:r>
      <w:proofErr w:type="spellStart"/>
      <w:r w:rsidR="00D44C37">
        <w:rPr>
          <w:szCs w:val="22"/>
          <w:lang w:val="en-CA"/>
        </w:rPr>
        <w:t>l</w:t>
      </w:r>
      <w:r w:rsidR="00D44C37" w:rsidRPr="00D44C37">
        <w:rPr>
          <w:szCs w:val="22"/>
          <w:lang w:val="en-CA"/>
        </w:rPr>
        <w:t>uma-chroma</w:t>
      </w:r>
      <w:proofErr w:type="spellEnd"/>
      <w:r w:rsidR="00D44C37" w:rsidRPr="00D44C37">
        <w:rPr>
          <w:szCs w:val="22"/>
          <w:lang w:val="en-CA"/>
        </w:rPr>
        <w:t xml:space="preserve"> latency reduction</w:t>
      </w:r>
      <w:r w:rsidR="00D44C37">
        <w:rPr>
          <w:szCs w:val="22"/>
          <w:lang w:val="en-CA"/>
        </w:rPr>
        <w:t xml:space="preserve"> methods is much lower than that of disabling CST.</w:t>
      </w:r>
    </w:p>
    <w:p w14:paraId="5B17DC01" w14:textId="77777777" w:rsidR="00CA0247" w:rsidRDefault="00CA0247" w:rsidP="008064FD">
      <w:pPr>
        <w:rPr>
          <w:szCs w:val="22"/>
          <w:lang w:val="en-CA"/>
        </w:rPr>
      </w:pPr>
    </w:p>
    <w:p w14:paraId="3DA59552" w14:textId="606B2BE6" w:rsidR="00CA0247" w:rsidRDefault="00CA02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ko-KR"/>
        </w:rPr>
      </w:pPr>
      <w:r>
        <w:rPr>
          <w:szCs w:val="22"/>
          <w:lang w:val="en-CA" w:eastAsia="ko-KR"/>
        </w:rPr>
        <w:br w:type="page"/>
      </w:r>
    </w:p>
    <w:p w14:paraId="3C0CEF8E" w14:textId="2BE7A255" w:rsidR="007C2065" w:rsidRDefault="007C2065" w:rsidP="007C2065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>Table 1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 </w:t>
      </w:r>
      <w:r w:rsidR="000E2D07">
        <w:rPr>
          <w:szCs w:val="22"/>
          <w:lang w:val="en-CA" w:eastAsia="zh-TW"/>
        </w:rPr>
        <w:t>R</w:t>
      </w:r>
      <w:r w:rsidRPr="00553306">
        <w:rPr>
          <w:szCs w:val="22"/>
          <w:lang w:val="en-CA" w:eastAsia="zh-TW"/>
        </w:rPr>
        <w:t xml:space="preserve">esults </w:t>
      </w:r>
      <w:r w:rsidR="000E2D07">
        <w:rPr>
          <w:szCs w:val="22"/>
          <w:lang w:val="en-CA" w:eastAsia="zh-TW"/>
        </w:rPr>
        <w:t>of the proposed method 1</w:t>
      </w:r>
    </w:p>
    <w:tbl>
      <w:tblPr>
        <w:tblW w:w="746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35"/>
        <w:gridCol w:w="1135"/>
        <w:gridCol w:w="1431"/>
        <w:gridCol w:w="1060"/>
        <w:gridCol w:w="1060"/>
      </w:tblGrid>
      <w:tr w:rsidR="007C2065" w:rsidRPr="00D97A8C" w14:paraId="4B1B523B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F01B0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09462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9261A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79D9F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69F00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E8C5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7C2065" w:rsidRPr="00D97A8C" w14:paraId="2776A452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E6CB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E5730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3C60D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18CB5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FC722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732D9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C2065" w:rsidRPr="00D97A8C" w14:paraId="3E6EB824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AB070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F7994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7E1C8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D8648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53CB7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71A09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B373A" w:rsidRPr="00D97A8C" w14:paraId="2185062D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B13FF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5AEC17" w14:textId="6E8D446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1FE8A7" w14:textId="3C850D0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3.87%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22D0E49" w14:textId="5751FD5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3.17%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89C22A" w14:textId="7F70E21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0EA8F36" w14:textId="289EBDB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B373A" w:rsidRPr="00D97A8C" w14:paraId="0564FD67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AB3FC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E77089" w14:textId="6CE0C6D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D51521" w14:textId="0639B44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2.43%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D987944" w14:textId="6EC6A17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70FD38" w14:textId="552C8A7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2AF2D2E" w14:textId="28C8375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AB373A" w:rsidRPr="00D97A8C" w14:paraId="612DB497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A1B08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CBC7BE" w14:textId="23FEFA9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BA8296" w14:textId="07E0365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2.59%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B30A809" w14:textId="3F9280E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3.23%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AB1858" w14:textId="7266EB3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2D1AEDA" w14:textId="715A6EA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B373A" w:rsidRPr="00D97A8C" w14:paraId="1BEA9EA7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5E511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E17959" w14:textId="3553D63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F8F956" w14:textId="6C4D8B7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082464F" w14:textId="75ED2B4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D03E76" w14:textId="26A1255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FF8EEB6" w14:textId="0F236F6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373A" w:rsidRPr="00D97A8C" w14:paraId="52792816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52624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24F2C5" w14:textId="5D7482C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82322E" w14:textId="59C8E78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2.84%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7CBD48B" w14:textId="0B66EF7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3.01%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A5BD6C" w14:textId="06FDCF1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E60CBDA" w14:textId="51FEB94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B373A" w:rsidRPr="00D97A8C" w14:paraId="218D74B3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3AF2F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16453B9" w14:textId="34162E9C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0ECBC24" w14:textId="5206E66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2.35%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4FAAC68" w14:textId="6DC194B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FB5113C" w14:textId="3673437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0630396" w14:textId="7EF0FAE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B373A" w:rsidRPr="00D97A8C" w14:paraId="2CD0A5C5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2BD62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BE847F2" w14:textId="7DD78B9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91CE59C" w14:textId="51125DD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4A14B38" w14:textId="48A7006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ACF6A01" w14:textId="49C786EC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22266DA" w14:textId="068FF03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373A" w:rsidRPr="00D97A8C" w14:paraId="7EDC7701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431AF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3A2EC7B" w14:textId="5AFF37B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C56DF5B" w14:textId="0C0910C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1.16%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BC39A7F" w14:textId="52D50C4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A0ADE76" w14:textId="5244571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E055D64" w14:textId="22CE8ED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C2065" w:rsidRPr="00D97A8C" w14:paraId="1AD282FC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E4B9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78F65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4C292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953A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BD868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9EF6A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C2065" w:rsidRPr="00D97A8C" w14:paraId="0E72DEE3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7D058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08ECA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7C2065" w:rsidRPr="00D97A8C" w14:paraId="2DE5F37C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D558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7C6B5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EE857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4429A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BBE1F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9A398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C2065" w:rsidRPr="00D97A8C" w14:paraId="45758D1C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A99D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D8781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43FFF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7F534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67E04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D4D26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B373A" w:rsidRPr="00D97A8C" w14:paraId="353A9E88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35100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374111" w14:textId="6949798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C821BD" w14:textId="42C84A8C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9C30D2D" w14:textId="18E0A52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DD560E" w14:textId="7D2D20F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83B47B5" w14:textId="47565C0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B373A" w:rsidRPr="00D97A8C" w14:paraId="0B5210F1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08E97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CAFFC2" w14:textId="571455B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C2AB90" w14:textId="42297F5C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0.93%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23C9758" w14:textId="4D07CE8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86D140" w14:textId="3F89FBC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4166CA1" w14:textId="2B8D2E7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373A" w:rsidRPr="00D97A8C" w14:paraId="74E47DAA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0A6B8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E8D163" w14:textId="623BE93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B59610" w14:textId="2F6EAAF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1.14%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B4AA825" w14:textId="43A274B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218674" w14:textId="4A6565C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3300960" w14:textId="2EFE6B7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AB373A" w:rsidRPr="00D97A8C" w14:paraId="2D157BB9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5E222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B12A76" w14:textId="716CBA5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B6D14C" w14:textId="7334C7A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388480B" w14:textId="4ADD73F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40BC84" w14:textId="2CB7B50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48CEAB9" w14:textId="1EA7F07C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AB373A" w:rsidRPr="00D97A8C" w14:paraId="4B72C7D1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82ABF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CCA041" w14:textId="2BC187F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2CA04D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50E76C7" w14:textId="3A89A3B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EF81BE" w14:textId="4D5A519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D511A83" w14:textId="1CF7CFF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B373A" w:rsidRPr="00D97A8C" w14:paraId="1AC48C7B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8678F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9598920" w14:textId="69F2EC1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AEE88F5" w14:textId="2758C7C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C09146B" w14:textId="13F54D2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361189F" w14:textId="449D908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EFA7E1A" w14:textId="6BBF8B0C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B373A" w:rsidRPr="00D97A8C" w14:paraId="2AC51E59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E06DB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969AD91" w14:textId="2E46480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6345B62" w14:textId="59468B1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1A29D6D" w14:textId="0251C01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67E2016" w14:textId="15427BE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FA1BC63" w14:textId="329764EC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B373A" w:rsidRPr="00D97A8C" w14:paraId="360AACCD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A03E3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1E40736" w14:textId="750777B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3F5841A" w14:textId="3A889A5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0.70%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CD998FB" w14:textId="25960D5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2CED695" w14:textId="088AA79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40B06A5" w14:textId="4A4CDFD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7C2065" w:rsidRPr="00D97A8C" w14:paraId="6D79A857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40B8A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B8986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78BBB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86BA9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70D5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84988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C2065" w:rsidRPr="00D97A8C" w14:paraId="63972418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C0BD0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E0E4A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7C2065" w:rsidRPr="00D97A8C" w14:paraId="08FC5B99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08642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B6E24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D1E96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5394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254F7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27FC4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C2065" w:rsidRPr="00D97A8C" w14:paraId="41CF2ED3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2A471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B752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ABE98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ED477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9B95D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90059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C2065" w:rsidRPr="00D97A8C" w14:paraId="0AB28C67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41BF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26965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1E8D0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D31F9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3296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98F9C3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2065" w:rsidRPr="00D97A8C" w14:paraId="00526EB6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107BB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2999A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B8EC6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115FF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5D033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0F20B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83544" w:rsidRPr="00D97A8C" w14:paraId="07FB34AF" w14:textId="77777777" w:rsidTr="00FE15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DE001" w14:textId="77777777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786CB" w14:textId="583CE932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E15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AE858" w14:textId="33CAFEF4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E15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0668F" w14:textId="0DA39DAD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E15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B800D" w14:textId="58E4B0D1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E15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8C2F30" w14:textId="586019E4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E15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83544" w:rsidRPr="00D97A8C" w14:paraId="2DB36A1C" w14:textId="77777777" w:rsidTr="00FE15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0D4CC" w14:textId="77777777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06AEE" w14:textId="7703D640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2F79D" w14:textId="693F529A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222FD" w14:textId="3D50D9CD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545C3" w14:textId="61C070FA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121B71" w14:textId="2EBB090D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83544" w:rsidRPr="00D97A8C" w14:paraId="55214718" w14:textId="77777777" w:rsidTr="00FE15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A8684" w14:textId="77777777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767B1" w14:textId="58571695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1E72B" w14:textId="200A2A52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1.57%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E0562" w14:textId="41065D9C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1533F" w14:textId="2C421100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B37F23" w14:textId="7D92F2FB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83544" w:rsidRPr="00D97A8C" w14:paraId="4A19BF95" w14:textId="77777777" w:rsidTr="00FE15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13457" w14:textId="77777777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1D887" w14:textId="1A29FA9E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E15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C94AD" w14:textId="57802E87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E15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07E54" w14:textId="6B85D48C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E15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B08F3" w14:textId="0837E118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E15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03211B" w14:textId="62C30E4A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E1585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83544" w:rsidRPr="00D97A8C" w14:paraId="1B58DF03" w14:textId="77777777" w:rsidTr="00FE15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78880" w14:textId="77777777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C7A61" w14:textId="09807A0D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FB9F3" w14:textId="20D709BC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D6989" w14:textId="749D2FEF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66078" w14:textId="4D44DE55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CFC22B" w14:textId="66123C1E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83544" w:rsidRPr="00D97A8C" w14:paraId="1A0C00D0" w14:textId="77777777" w:rsidTr="00FE15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04571" w14:textId="77777777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24C13D" w14:textId="6499318C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161C0C" w14:textId="640EC237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EDEDC" w14:textId="253DA993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F88A57" w14:textId="499F2DF7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E02584" w14:textId="7AB33418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045A050A" w14:textId="071E279F" w:rsidR="007C2065" w:rsidRPr="00725BFB" w:rsidRDefault="007C2065" w:rsidP="00725BFB">
      <w:pPr>
        <w:rPr>
          <w:rFonts w:eastAsia="Malgun Gothic"/>
          <w:szCs w:val="22"/>
          <w:lang w:val="en-CA" w:eastAsia="ko-KR"/>
        </w:rPr>
      </w:pPr>
    </w:p>
    <w:p w14:paraId="1375D274" w14:textId="2A17763F" w:rsidR="00327D7F" w:rsidRPr="00725BFB" w:rsidRDefault="00327D7F" w:rsidP="00725B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Malgun Gothic"/>
          <w:szCs w:val="22"/>
          <w:lang w:val="en-CA" w:eastAsia="ko-KR"/>
        </w:rPr>
      </w:pPr>
      <w:r w:rsidRPr="00725BFB">
        <w:rPr>
          <w:rFonts w:eastAsia="Malgun Gothic"/>
          <w:szCs w:val="22"/>
          <w:lang w:val="en-CA" w:eastAsia="ko-KR"/>
        </w:rPr>
        <w:br w:type="page"/>
      </w:r>
    </w:p>
    <w:p w14:paraId="593342AA" w14:textId="14114F7E" w:rsidR="000E2D07" w:rsidRDefault="000E2D07" w:rsidP="000E2D07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2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 R</w:t>
      </w:r>
      <w:r w:rsidRPr="00553306">
        <w:rPr>
          <w:szCs w:val="22"/>
          <w:lang w:val="en-CA" w:eastAsia="zh-TW"/>
        </w:rPr>
        <w:t xml:space="preserve">esults </w:t>
      </w:r>
      <w:r>
        <w:rPr>
          <w:szCs w:val="22"/>
          <w:lang w:val="en-CA" w:eastAsia="zh-TW"/>
        </w:rPr>
        <w:t>of the proposed method 2</w:t>
      </w:r>
    </w:p>
    <w:tbl>
      <w:tblPr>
        <w:tblW w:w="746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35"/>
        <w:gridCol w:w="1135"/>
        <w:gridCol w:w="1431"/>
        <w:gridCol w:w="1060"/>
        <w:gridCol w:w="1060"/>
      </w:tblGrid>
      <w:tr w:rsidR="000E2D07" w:rsidRPr="00D97A8C" w14:paraId="15C4A314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1492E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11FE2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10775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7CBA0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B94D6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9BC2B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0E2D07" w:rsidRPr="00D97A8C" w14:paraId="614BB72A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0E77F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DB394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EF056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6D63B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557BF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40AB6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E2D07" w:rsidRPr="00D97A8C" w14:paraId="34B0780B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EB84D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126FC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1502F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E1596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ECE4B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CF2ED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B373A" w:rsidRPr="00D97A8C" w14:paraId="32FD8CE2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A00E8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01A5FD" w14:textId="493E0DC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49AF5A" w14:textId="6CA3EEF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1.67%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9D904BC" w14:textId="6814AD1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976F80" w14:textId="7C40258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D9D34C1" w14:textId="43ECFA1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B373A" w:rsidRPr="00D97A8C" w14:paraId="1A6F5443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2797E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CBA3E1" w14:textId="7543585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5A9EB2" w14:textId="33A0D17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1.38%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D86CFBB" w14:textId="3B91277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DC1433" w14:textId="4AA2BFA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0FFA524" w14:textId="609FBDA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AB373A" w:rsidRPr="00D97A8C" w14:paraId="13A0D65B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03D52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3D485B" w14:textId="6B3B111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0DB587" w14:textId="540BC1B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1.32%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AFA0096" w14:textId="6213C7B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F58721" w14:textId="2BE1E52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D4DFAF1" w14:textId="142157C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B373A" w:rsidRPr="00D97A8C" w14:paraId="03DE6A4F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C1CA1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F30F7A" w14:textId="5E300BE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A57DA2" w14:textId="7445B51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0D1802E" w14:textId="3141568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2F0D65" w14:textId="32A22A6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821CDBC" w14:textId="124085D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373A" w:rsidRPr="00D97A8C" w14:paraId="047F4010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11758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0938BF" w14:textId="505B17D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D2F6EB" w14:textId="51AF712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1.55%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9574ED7" w14:textId="5295707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787429" w14:textId="4A074F2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90D0B81" w14:textId="15747C8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B373A" w:rsidRPr="00D97A8C" w14:paraId="7B79F77A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96461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91CAA6A" w14:textId="30DA66C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BC281CC" w14:textId="45A6371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1.19%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FFA280E" w14:textId="149D245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ADF7CB8" w14:textId="6B86BD3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AC0A4AA" w14:textId="2B15007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B373A" w:rsidRPr="00D97A8C" w14:paraId="20B01D8B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80ED7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2FE09F9" w14:textId="5FC035F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6D17451" w14:textId="6BE22E6C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C681F9D" w14:textId="5F1BD73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191C238" w14:textId="4A1BA40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FD4C5AB" w14:textId="216FAA7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373A" w:rsidRPr="00D97A8C" w14:paraId="6F0A229D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A310B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7E83AC7" w14:textId="53EB1A2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323BE95" w14:textId="7D57273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0.70%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D532F3E" w14:textId="1388CCD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B486AE9" w14:textId="022715D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43A638F" w14:textId="307CD83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E2D07" w:rsidRPr="00D97A8C" w14:paraId="368F0C12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ECDAE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574BC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391F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83886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D337D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D0ED6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E2D07" w:rsidRPr="00D97A8C" w14:paraId="37BF87E6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EF0B2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4B48F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0E2D07" w:rsidRPr="00D97A8C" w14:paraId="5F580CCF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D5400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C6ED9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5556C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ADADD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B26D4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D64FD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E2D07" w:rsidRPr="00D97A8C" w14:paraId="2C8DC176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0454E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F8E96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DF4BF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31E92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8C969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3C372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B373A" w:rsidRPr="00D97A8C" w14:paraId="075444AA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38590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67B9E9" w14:textId="4080191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53D5E5" w14:textId="0D4F670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3417926" w14:textId="3A30C2C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D1812B" w14:textId="7BAC0A9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D552AB5" w14:textId="121FA16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373A" w:rsidRPr="00D97A8C" w14:paraId="10A5B493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AD83E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A69BFD" w14:textId="627F657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BB0E1B" w14:textId="4C63CAB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118E971" w14:textId="2B6585F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C06067" w14:textId="70D0E4E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63F2CC8" w14:textId="18EAC7D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B373A" w:rsidRPr="00D97A8C" w14:paraId="0593976F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D1C8E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0D536B" w14:textId="02014D1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4615EC" w14:textId="06F61D0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FC3E7B5" w14:textId="2AC3801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9CF6F3" w14:textId="2914C85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5BAAD35" w14:textId="1D56505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AB373A" w:rsidRPr="00D97A8C" w14:paraId="11E3B728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53440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523432" w14:textId="1355DC1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A93DCC" w14:textId="5FE80C9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3B4C0EF" w14:textId="6437FCF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5A542F" w14:textId="52EFAA4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C5C743A" w14:textId="4F6441E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373A" w:rsidRPr="00D97A8C" w14:paraId="1AD3BB10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62417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D366C9" w14:textId="544037A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1B2475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9526482" w14:textId="3EA385C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E6BE6C" w14:textId="22506FD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723FDFD" w14:textId="02DFAD0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B373A" w:rsidRPr="00D97A8C" w14:paraId="004E9D79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C1AB8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659F0BE" w14:textId="59FDAD2C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3757215" w14:textId="73E963B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BA646EE" w14:textId="5BA2BE6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4FBCDE2" w14:textId="0D6EDF9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B16447F" w14:textId="7185695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373A" w:rsidRPr="00D97A8C" w14:paraId="726BB412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BDC8F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3493D3A" w14:textId="2627309C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BBEDC25" w14:textId="488089D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4105DDE" w14:textId="0634EDA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2EDF31A" w14:textId="378DCC6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D940409" w14:textId="55E74FC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373A" w:rsidRPr="00D97A8C" w14:paraId="6F9B0F32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7F879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633FD04" w14:textId="25EB6BC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37E7218" w14:textId="5392111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4EBF548" w14:textId="25A5DBB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B2DC104" w14:textId="66EA14A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552ABF1" w14:textId="3D2828F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E2D07" w:rsidRPr="00D97A8C" w14:paraId="7E7D8CCD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2D86B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54009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677D5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FE2B2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8A8F9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717EC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E2D07" w:rsidRPr="00D97A8C" w14:paraId="1E5BB0BB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F8D09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24FC9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0E2D07" w:rsidRPr="00D97A8C" w14:paraId="5A791274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7C030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4CB80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FD413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7D04C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E9C98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A5AC4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E2D07" w:rsidRPr="00D97A8C" w14:paraId="142DE805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5D2B7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1A9DF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E9F5D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473F9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1F258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B0078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E2D07" w:rsidRPr="00D97A8C" w14:paraId="5C3F7571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AB4EC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BA8E9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BD10E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FDAD4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AE191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7C3663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E2D07" w:rsidRPr="00D97A8C" w14:paraId="77D4C5D3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94519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C89C6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E6BE3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DC028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16619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667CF5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83544" w:rsidRPr="00D97A8C" w14:paraId="6FD5F346" w14:textId="77777777" w:rsidTr="00FE15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6358D" w14:textId="77777777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12C7A" w14:textId="1503A0C3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41E63" w14:textId="473B1CE0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E7C2D" w14:textId="41CF9484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EBDBD" w14:textId="53816F4F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01CB02" w14:textId="2797FDFF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83544" w:rsidRPr="00D97A8C" w14:paraId="72A23298" w14:textId="77777777" w:rsidTr="00FE15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2C5AD" w14:textId="77777777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68AC9" w14:textId="47E274FA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7347B" w14:textId="55AE8930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54F71" w14:textId="23D1E5A2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5662A" w14:textId="4663409B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9D1102" w14:textId="68B26275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83544" w:rsidRPr="00D97A8C" w14:paraId="686616F2" w14:textId="77777777" w:rsidTr="00FE15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BEC40" w14:textId="77777777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336FB" w14:textId="1E780EC7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10BF4" w14:textId="7EDBADD3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48880" w14:textId="4CA86712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56FD0" w14:textId="7386FB46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7F6C2F" w14:textId="1C628F30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83544" w:rsidRPr="00D97A8C" w14:paraId="5E543FD4" w14:textId="77777777" w:rsidTr="00FE15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B33E2" w14:textId="77777777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22325" w14:textId="1E93FE0B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B0535" w14:textId="2E85B235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36FAA" w14:textId="5A12564C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F8315" w14:textId="0C85808C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548A8D" w14:textId="78A133A7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83544" w:rsidRPr="00D97A8C" w14:paraId="2D05E858" w14:textId="77777777" w:rsidTr="00FE15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1848D" w14:textId="77777777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6FB93" w14:textId="0C1BE780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E14E4" w14:textId="258CE2C8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4242E" w14:textId="28E4DEDC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CB8C8" w14:textId="6F466D58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F974E2" w14:textId="7BDDB77C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83544" w:rsidRPr="00D97A8C" w14:paraId="6B0C022E" w14:textId="77777777" w:rsidTr="00FE15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F38EE" w14:textId="77777777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27EECF" w14:textId="03D50D42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0147B3" w14:textId="1F6A3E2C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88953" w14:textId="49DFE35E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291330" w14:textId="2D226EA2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D1F0B5" w14:textId="1CFAFC65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624A759D" w14:textId="479342CC" w:rsidR="00CA0247" w:rsidRPr="00FC43F1" w:rsidRDefault="00CA0247" w:rsidP="000E2D07">
      <w:pPr>
        <w:rPr>
          <w:rFonts w:eastAsia="Malgun Gothic"/>
          <w:szCs w:val="22"/>
          <w:lang w:val="en-CA" w:eastAsia="ko-KR"/>
        </w:rPr>
      </w:pPr>
    </w:p>
    <w:p w14:paraId="77765696" w14:textId="77777777" w:rsidR="00CA0247" w:rsidRPr="00FC43F1" w:rsidRDefault="00CA02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Malgun Gothic"/>
          <w:szCs w:val="22"/>
          <w:lang w:val="en-CA" w:eastAsia="ko-KR"/>
        </w:rPr>
      </w:pPr>
      <w:r w:rsidRPr="00FC43F1">
        <w:rPr>
          <w:rFonts w:eastAsia="Malgun Gothic"/>
          <w:szCs w:val="22"/>
          <w:lang w:val="en-CA" w:eastAsia="ko-KR"/>
        </w:rPr>
        <w:br w:type="page"/>
      </w:r>
    </w:p>
    <w:p w14:paraId="4152B24B" w14:textId="39699F16" w:rsidR="00CA0247" w:rsidRDefault="00CA0247" w:rsidP="00CA0247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 w:rsidR="00C442C1">
        <w:rPr>
          <w:szCs w:val="22"/>
          <w:lang w:val="en-CA" w:eastAsia="zh-TW"/>
        </w:rPr>
        <w:t>3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 R</w:t>
      </w:r>
      <w:r w:rsidRPr="00553306">
        <w:rPr>
          <w:szCs w:val="22"/>
          <w:lang w:val="en-CA" w:eastAsia="zh-TW"/>
        </w:rPr>
        <w:t xml:space="preserve">esults </w:t>
      </w:r>
      <w:r w:rsidR="00AB373A">
        <w:rPr>
          <w:szCs w:val="22"/>
          <w:lang w:val="en-CA" w:eastAsia="zh-TW"/>
        </w:rPr>
        <w:t>of the proposed method 3</w:t>
      </w:r>
    </w:p>
    <w:tbl>
      <w:tblPr>
        <w:tblW w:w="731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CA0247" w:rsidRPr="00D97A8C" w14:paraId="54B33B0D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EBD0B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701A6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70F0D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94614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25DBC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2C16D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A0247" w:rsidRPr="00D97A8C" w14:paraId="4CF47401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D545C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A4A2D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C8AD2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6787A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8A029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51570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A0247" w:rsidRPr="00D97A8C" w14:paraId="1817EA0A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33031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C9BDF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48C35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B10F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C6431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C7A2C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B373A" w:rsidRPr="00D97A8C" w14:paraId="622099A6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A4571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C6E8A7" w14:textId="5D2C5AB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D81806" w14:textId="0AB03A2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2.12%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F1E715A" w14:textId="61E79DA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EF5500" w14:textId="5FE138F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19CA988" w14:textId="5E544F8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B373A" w:rsidRPr="00D97A8C" w14:paraId="612D5257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36DF1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8D7AF6" w14:textId="364E8A6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B302FD" w14:textId="46B6760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1.59%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58672A9" w14:textId="6D132BD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E99390" w14:textId="3008C3E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8CED0CE" w14:textId="5B4FEFB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B373A" w:rsidRPr="00D97A8C" w14:paraId="2A7AA9AE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CB5D7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98B19A" w14:textId="082F144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E23923" w14:textId="36AA955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1.62%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9B6C58A" w14:textId="7C3D2E9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C50018" w14:textId="239D106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7A18511" w14:textId="5B8C35A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B373A" w:rsidRPr="00D97A8C" w14:paraId="2995306C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C3D25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52927A" w14:textId="1C9B8B9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CA2A96" w14:textId="67E96A0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4D09548" w14:textId="6892D68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FBCE5C" w14:textId="784244D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7288C25" w14:textId="2158297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373A" w:rsidRPr="00D97A8C" w14:paraId="058CC49E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F75ED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0BE501" w14:textId="1825A07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5D4463" w14:textId="30FF0CF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2.29%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A154874" w14:textId="0C45993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8976B5" w14:textId="2357EB9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D9C0587" w14:textId="7EF6A11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B373A" w:rsidRPr="00D97A8C" w14:paraId="3D3FDD16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F9A33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2AB3DDD" w14:textId="7104178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E712EFC" w14:textId="2984FCE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1.53%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724625F" w14:textId="74F6421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9DEB4C6" w14:textId="719195E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FC9D6BD" w14:textId="7930A31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B373A" w:rsidRPr="00D97A8C" w14:paraId="4F28BAC3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17952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76820F1" w14:textId="60CA4D2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0C4BBCD" w14:textId="1AB042C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665AA39" w14:textId="414AE7C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5402533" w14:textId="34D54C4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8DFDCDC" w14:textId="75DBAA8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373A" w:rsidRPr="00D97A8C" w14:paraId="4CE9A638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1B8AF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966F65A" w14:textId="34F48EE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E05C04C" w14:textId="71BADB5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0.62%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DAF0922" w14:textId="6010F06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EFE6246" w14:textId="2A965D4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00CFA43" w14:textId="658462C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CA0247" w:rsidRPr="00D97A8C" w14:paraId="25D6447E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A8FEE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07247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CFF4E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B5AA9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1BAAA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31194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A0247" w:rsidRPr="00D97A8C" w14:paraId="35AF2F81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E54A4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1DA44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CA0247" w:rsidRPr="00D97A8C" w14:paraId="471DEB14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E48AC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6BC09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87F08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E46F9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59C0A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026D0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A0247" w:rsidRPr="00D97A8C" w14:paraId="3D78C18E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03F39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64933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2D4B0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62F64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4E5CB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08E1D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B373A" w:rsidRPr="00D97A8C" w14:paraId="0F68157C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64850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311C32" w14:textId="0C9B9A4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13A306" w14:textId="487A748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961F692" w14:textId="1CD4431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3D0D43" w14:textId="161FAFF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732B575" w14:textId="58AE56F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B373A" w:rsidRPr="00D97A8C" w14:paraId="460F44DA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CF091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75BF32" w14:textId="334A4EF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34B6CE" w14:textId="44C342E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755EE47" w14:textId="11EA591C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A2F3C9" w14:textId="66693BB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46F1F44" w14:textId="6E24022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B373A" w:rsidRPr="00D97A8C" w14:paraId="578AD378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12E2B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E512B2" w14:textId="7673F1A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0AFFCC" w14:textId="590B73C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903F35F" w14:textId="2764A15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9C818B" w14:textId="5A8E1B2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A22790E" w14:textId="18B3DEB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B373A" w:rsidRPr="00D97A8C" w14:paraId="45AFEED7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F8414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DAB2CE" w14:textId="4773D38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0A63E0" w14:textId="4186624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6A65674" w14:textId="5B74B97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4F5DF6" w14:textId="27FB361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DD4543A" w14:textId="6B56C48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AB373A" w:rsidRPr="00D97A8C" w14:paraId="1B8F7C45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A89AC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303D9C" w14:textId="10BFDAB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B8775D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FC827FD" w14:textId="46C1B81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B302D4" w14:textId="4759453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A806AD7" w14:textId="774FB17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B373A" w:rsidRPr="00D97A8C" w14:paraId="7F058AA1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F2573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66CAA6E" w14:textId="7ABD72E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1D32F41" w14:textId="50ED493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DC89CAA" w14:textId="3A1E288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42F0D9B" w14:textId="3205BEA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C29EA12" w14:textId="2170C17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B373A" w:rsidRPr="00D97A8C" w14:paraId="0CC50436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43761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0ED4580" w14:textId="7DBA210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990215B" w14:textId="6891277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95C8270" w14:textId="23A3BCB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D04EF7C" w14:textId="5B8AE8E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16437FF" w14:textId="7B15E9D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B373A" w:rsidRPr="00D97A8C" w14:paraId="7C49D8D5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F4589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F5B8244" w14:textId="12B9BE7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4A16150" w14:textId="7ACCCCB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E1F2894" w14:textId="1DD79C5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C64B2F9" w14:textId="7395B79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E32C203" w14:textId="51B194C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A0247" w:rsidRPr="00D97A8C" w14:paraId="25D98EA9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06B60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40F6C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0A25C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1947E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A5CFE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E7775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A0247" w:rsidRPr="00D97A8C" w14:paraId="5F74A693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2A3FE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9FC65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CA0247" w:rsidRPr="00D97A8C" w14:paraId="442F36BA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74739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405D0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FC791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7D8B2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10866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BDB77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A0247" w:rsidRPr="00D97A8C" w14:paraId="34F7A06B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356E2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909B9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6CE14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CC73B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406D7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728DE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A0247" w:rsidRPr="00D97A8C" w14:paraId="222BB1E4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2058F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C0CE1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6C39E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B60DC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FB74E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A80DF1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A0247" w:rsidRPr="00D97A8C" w14:paraId="15D9BA09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43B6B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82535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8119B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86B38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627FA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385320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B373A" w:rsidRPr="00D97A8C" w14:paraId="04568117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2A2B7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E93035" w14:textId="30739E1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EB200B" w14:textId="5E83F94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C392814" w14:textId="07FEB90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C35831" w14:textId="520C85F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C1B09E0" w14:textId="457C922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373A" w:rsidRPr="00D97A8C" w14:paraId="7269BA48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2F101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0455D4" w14:textId="56FF9CD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5D9522" w14:textId="2730A03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D2F2181" w14:textId="0F7E91E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2517C5" w14:textId="05B1234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E0DCC76" w14:textId="77A3A0D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B373A" w:rsidRPr="00D97A8C" w14:paraId="5152820F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C6041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A58072" w14:textId="5B5DC1C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3D5F4A" w14:textId="36DFC45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2.13%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97D9DD5" w14:textId="417BF74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1CC946" w14:textId="4BCB199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262548D" w14:textId="49A0AC4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B373A" w:rsidRPr="00D97A8C" w14:paraId="4D5D8EB8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4554F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F59AC0F" w14:textId="33FE59D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E2ABF06" w14:textId="3FC9677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8EF2186" w14:textId="2C9342A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8E5CB12" w14:textId="2871F01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2AC76FD" w14:textId="36157FB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373A" w:rsidRPr="00D97A8C" w14:paraId="3DFB1FB0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8F546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9263C65" w14:textId="71D29BD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AE7D0DA" w14:textId="37B1CF6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A43ECB8" w14:textId="3B6DF70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ADD5185" w14:textId="04AAE79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78D2CC4" w14:textId="2B83651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373A" w:rsidRPr="00D97A8C" w14:paraId="3042B981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B7D86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C0B6EAB" w14:textId="6ACA305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DA19306" w14:textId="69AE808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A924598" w14:textId="6684C68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88487B8" w14:textId="0EC117F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F57A432" w14:textId="20C0256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23D899DC" w14:textId="77777777" w:rsidR="000E2D07" w:rsidRPr="00532721" w:rsidRDefault="000E2D07" w:rsidP="000E2D07">
      <w:pPr>
        <w:rPr>
          <w:rFonts w:eastAsia="Malgun Gothic"/>
          <w:szCs w:val="22"/>
          <w:highlight w:val="yellow"/>
          <w:lang w:val="en-CA" w:eastAsia="ko-KR"/>
        </w:rPr>
      </w:pPr>
    </w:p>
    <w:p w14:paraId="116EB4CC" w14:textId="77777777" w:rsidR="007912F3" w:rsidRDefault="007912F3" w:rsidP="007912F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F1AA743" w14:textId="2408E22A" w:rsidR="00A56034" w:rsidRPr="00E62457" w:rsidRDefault="007C2065" w:rsidP="00B65537">
      <w:pPr>
        <w:rPr>
          <w:szCs w:val="24"/>
        </w:rPr>
      </w:pPr>
      <w:r>
        <w:rPr>
          <w:rFonts w:hint="eastAsia"/>
          <w:szCs w:val="22"/>
          <w:lang w:val="en-CA" w:eastAsia="zh-TW"/>
        </w:rPr>
        <w:t xml:space="preserve">In this contribution, </w:t>
      </w:r>
      <w:r w:rsidR="00C442C1">
        <w:rPr>
          <w:szCs w:val="22"/>
          <w:lang w:val="en-CA" w:eastAsia="zh-TW"/>
        </w:rPr>
        <w:t xml:space="preserve">three </w:t>
      </w:r>
      <w:r w:rsidR="000E2D07">
        <w:rPr>
          <w:szCs w:val="22"/>
          <w:lang w:val="en-CA" w:eastAsia="zh-TW"/>
        </w:rPr>
        <w:t>methods are proposed</w:t>
      </w:r>
      <w:r w:rsidR="000E2D07" w:rsidRPr="000E2D07">
        <w:rPr>
          <w:rFonts w:hint="eastAsia"/>
          <w:szCs w:val="24"/>
          <w:lang w:eastAsia="zh-TW"/>
        </w:rPr>
        <w:t xml:space="preserve"> </w:t>
      </w:r>
      <w:r w:rsidR="000E2D07">
        <w:rPr>
          <w:szCs w:val="24"/>
          <w:lang w:eastAsia="zh-TW"/>
        </w:rPr>
        <w:t>t</w:t>
      </w:r>
      <w:r w:rsidR="000E2D07">
        <w:rPr>
          <w:rFonts w:hint="eastAsia"/>
          <w:szCs w:val="24"/>
          <w:lang w:eastAsia="zh-TW"/>
        </w:rPr>
        <w:t xml:space="preserve">o </w:t>
      </w:r>
      <w:r w:rsidR="000E2D07">
        <w:rPr>
          <w:szCs w:val="24"/>
          <w:lang w:eastAsia="zh-TW"/>
        </w:rPr>
        <w:t xml:space="preserve">reduce the </w:t>
      </w:r>
      <w:proofErr w:type="spellStart"/>
      <w:r w:rsidR="00E62457">
        <w:rPr>
          <w:szCs w:val="24"/>
          <w:lang w:eastAsia="zh-TW"/>
        </w:rPr>
        <w:t>luma-chroma</w:t>
      </w:r>
      <w:proofErr w:type="spellEnd"/>
      <w:r w:rsidR="00E62457">
        <w:rPr>
          <w:szCs w:val="24"/>
          <w:lang w:eastAsia="zh-TW"/>
        </w:rPr>
        <w:t xml:space="preserve"> </w:t>
      </w:r>
      <w:r w:rsidR="000E2D07">
        <w:rPr>
          <w:szCs w:val="24"/>
          <w:lang w:eastAsia="zh-TW"/>
        </w:rPr>
        <w:t xml:space="preserve">latency from 64x64 to 32x32 </w:t>
      </w:r>
      <w:proofErr w:type="spellStart"/>
      <w:r w:rsidR="000E2D07">
        <w:rPr>
          <w:szCs w:val="24"/>
          <w:lang w:eastAsia="zh-TW"/>
        </w:rPr>
        <w:t>luma</w:t>
      </w:r>
      <w:proofErr w:type="spellEnd"/>
      <w:r w:rsidR="000E2D07">
        <w:rPr>
          <w:szCs w:val="24"/>
          <w:lang w:eastAsia="zh-TW"/>
        </w:rPr>
        <w:t xml:space="preserve"> samples for </w:t>
      </w:r>
      <w:r w:rsidR="000E2D07">
        <w:rPr>
          <w:szCs w:val="24"/>
        </w:rPr>
        <w:t>CCLM prediction generation when CST is enabled.</w:t>
      </w:r>
      <w:r w:rsidR="00E62457">
        <w:rPr>
          <w:szCs w:val="24"/>
        </w:rPr>
        <w:t xml:space="preserve"> The results shows that the proposed methods can preserve most of the coding gain of CST.</w:t>
      </w:r>
    </w:p>
    <w:p w14:paraId="1C8F952D" w14:textId="77777777" w:rsidR="007912F3" w:rsidRPr="00815845" w:rsidRDefault="007912F3" w:rsidP="00D904CF">
      <w:pPr>
        <w:rPr>
          <w:lang w:val="en-CA"/>
        </w:rPr>
      </w:pPr>
    </w:p>
    <w:p w14:paraId="4B5A9F09" w14:textId="77777777" w:rsidR="00BC3A65" w:rsidRDefault="00BC3A65" w:rsidP="00BC3A6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15C6EAB" w14:textId="11BE8C3B" w:rsidR="00742A5A" w:rsidRDefault="00742A5A" w:rsidP="00742A5A">
      <w:pPr>
        <w:numPr>
          <w:ilvl w:val="0"/>
          <w:numId w:val="2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742A5A">
        <w:rPr>
          <w:szCs w:val="22"/>
          <w:lang w:val="en-CA"/>
        </w:rPr>
        <w:t xml:space="preserve">B. Bross, J. Chen, </w:t>
      </w:r>
      <w:r w:rsidR="009918F7">
        <w:rPr>
          <w:szCs w:val="22"/>
          <w:lang w:val="en-CA"/>
        </w:rPr>
        <w:t xml:space="preserve">and </w:t>
      </w:r>
      <w:r w:rsidRPr="00742A5A">
        <w:rPr>
          <w:szCs w:val="22"/>
          <w:lang w:val="en-CA"/>
        </w:rPr>
        <w:t xml:space="preserve">S. Liu, "Versatile Video Coding (Draft </w:t>
      </w:r>
      <w:r w:rsidR="006B1756">
        <w:rPr>
          <w:szCs w:val="22"/>
          <w:lang w:val="en-CA"/>
        </w:rPr>
        <w:t>5</w:t>
      </w:r>
      <w:r w:rsidRPr="00742A5A">
        <w:rPr>
          <w:szCs w:val="22"/>
          <w:lang w:val="en-CA"/>
        </w:rPr>
        <w:t>)," Document of Joint Video Experts Team, JVET-</w:t>
      </w:r>
      <w:r w:rsidR="006B1756">
        <w:rPr>
          <w:szCs w:val="22"/>
          <w:lang w:val="en-CA"/>
        </w:rPr>
        <w:t>N</w:t>
      </w:r>
      <w:r w:rsidRPr="00742A5A">
        <w:rPr>
          <w:szCs w:val="22"/>
          <w:lang w:val="en-CA"/>
        </w:rPr>
        <w:t>1001.</w:t>
      </w:r>
    </w:p>
    <w:p w14:paraId="720E4CAB" w14:textId="603984BE" w:rsidR="00742A5A" w:rsidRDefault="00742A5A" w:rsidP="00742A5A">
      <w:pPr>
        <w:numPr>
          <w:ilvl w:val="0"/>
          <w:numId w:val="26"/>
        </w:numPr>
        <w:rPr>
          <w:szCs w:val="22"/>
          <w:lang w:val="en-CA"/>
        </w:rPr>
      </w:pPr>
      <w:bookmarkStart w:id="1" w:name="_Ref517546129"/>
      <w:r>
        <w:rPr>
          <w:szCs w:val="22"/>
          <w:lang w:val="en-CA"/>
        </w:rPr>
        <w:t xml:space="preserve"> VTM</w:t>
      </w:r>
      <w:r w:rsidR="00183D3B">
        <w:rPr>
          <w:szCs w:val="22"/>
          <w:lang w:val="en-CA"/>
        </w:rPr>
        <w:t>5</w:t>
      </w:r>
      <w:r>
        <w:rPr>
          <w:szCs w:val="22"/>
          <w:lang w:val="en-CA"/>
        </w:rPr>
        <w:t>.0</w:t>
      </w:r>
      <w:r w:rsidR="009918F7">
        <w:rPr>
          <w:szCs w:val="22"/>
          <w:lang w:val="en-CA"/>
        </w:rPr>
        <w:t>, available at</w:t>
      </w:r>
      <w:r>
        <w:rPr>
          <w:szCs w:val="22"/>
          <w:lang w:val="en-CA"/>
        </w:rPr>
        <w:t xml:space="preserve"> </w:t>
      </w:r>
      <w:bookmarkEnd w:id="1"/>
      <w:r w:rsidR="009918F7" w:rsidRPr="0085564E">
        <w:rPr>
          <w:szCs w:val="22"/>
          <w:lang w:val="en-CA"/>
        </w:rPr>
        <w:t>https://vcgit.hhi.fraunhofer.de/jvet/VVCSoftware_VTM/tags/VTM-</w:t>
      </w:r>
      <w:r w:rsidR="00183D3B">
        <w:rPr>
          <w:szCs w:val="22"/>
          <w:lang w:val="en-CA"/>
        </w:rPr>
        <w:t>5</w:t>
      </w:r>
      <w:r w:rsidR="009918F7" w:rsidRPr="0085564E">
        <w:rPr>
          <w:szCs w:val="22"/>
          <w:lang w:val="en-CA"/>
        </w:rPr>
        <w:t>.0</w:t>
      </w:r>
    </w:p>
    <w:p w14:paraId="29A01EF4" w14:textId="44A38003" w:rsidR="00742A5A" w:rsidRDefault="00742A5A" w:rsidP="00183D3B">
      <w:pPr>
        <w:numPr>
          <w:ilvl w:val="0"/>
          <w:numId w:val="26"/>
        </w:numPr>
        <w:rPr>
          <w:szCs w:val="22"/>
          <w:lang w:val="en-CA"/>
        </w:rPr>
      </w:pPr>
      <w:r w:rsidRPr="00643B2A">
        <w:rPr>
          <w:szCs w:val="22"/>
          <w:lang w:val="en-CA"/>
        </w:rPr>
        <w:lastRenderedPageBreak/>
        <w:tab/>
      </w:r>
      <w:bookmarkStart w:id="2" w:name="_Ref517546181"/>
      <w:r w:rsidRPr="005373C7">
        <w:rPr>
          <w:szCs w:val="22"/>
          <w:lang w:val="en-CA"/>
        </w:rPr>
        <w:t xml:space="preserve">F. Bossen, J. Boyce, X. Li, V. Seregin, </w:t>
      </w:r>
      <w:r w:rsidR="009918F7">
        <w:rPr>
          <w:szCs w:val="22"/>
          <w:lang w:val="en-CA"/>
        </w:rPr>
        <w:t xml:space="preserve">and </w:t>
      </w:r>
      <w:r w:rsidRPr="005373C7">
        <w:rPr>
          <w:szCs w:val="22"/>
          <w:lang w:val="en-CA"/>
        </w:rPr>
        <w:t>K. Sühring</w:t>
      </w:r>
      <w:r w:rsidRPr="00643B2A">
        <w:rPr>
          <w:szCs w:val="22"/>
          <w:lang w:val="en-CA"/>
        </w:rPr>
        <w:t>, “</w:t>
      </w:r>
      <w:r w:rsidR="00183D3B" w:rsidRPr="00183D3B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 w:rsidR="00183D3B">
        <w:rPr>
          <w:szCs w:val="22"/>
          <w:lang w:val="en-CA"/>
        </w:rPr>
        <w:t>N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</w:p>
    <w:bookmarkEnd w:id="2"/>
    <w:p w14:paraId="5AA2331B" w14:textId="77777777" w:rsidR="002332F5" w:rsidRPr="007912F3" w:rsidRDefault="002332F5" w:rsidP="0053272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1B8F7019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F23DE1F" w14:textId="4C0E82D8" w:rsidR="009918F7" w:rsidRDefault="009918F7" w:rsidP="009234A5">
      <w:pPr>
        <w:rPr>
          <w:b/>
          <w:szCs w:val="22"/>
          <w:lang w:val="en-CA"/>
        </w:rPr>
      </w:pPr>
      <w:r w:rsidRPr="00A1551C">
        <w:rPr>
          <w:b/>
          <w:szCs w:val="22"/>
          <w:lang w:val="en-CA"/>
        </w:rPr>
        <w:t>MediaTek Inc</w:t>
      </w:r>
      <w:r>
        <w:rPr>
          <w:b/>
          <w:szCs w:val="22"/>
          <w:lang w:val="en-CA"/>
        </w:rPr>
        <w:t xml:space="preserve">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30D008E" w14:textId="77777777" w:rsidR="007C2065" w:rsidRPr="007C2065" w:rsidRDefault="007C2065" w:rsidP="009234A5">
      <w:pPr>
        <w:rPr>
          <w:szCs w:val="22"/>
          <w:lang w:val="en-CA"/>
        </w:rPr>
      </w:pPr>
    </w:p>
    <w:sectPr w:rsidR="007C2065" w:rsidRPr="007C2065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F3FA32" w16cid:durableId="20AD312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34D93A" w14:textId="77777777" w:rsidR="00043987" w:rsidRDefault="00043987">
      <w:r>
        <w:separator/>
      </w:r>
    </w:p>
  </w:endnote>
  <w:endnote w:type="continuationSeparator" w:id="0">
    <w:p w14:paraId="58016184" w14:textId="77777777" w:rsidR="00043987" w:rsidRDefault="00043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F0EA" w14:textId="1F75127A" w:rsidR="00CF5601" w:rsidRPr="00C00DDE" w:rsidRDefault="00CF560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E158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A0BB1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CB3099" w14:textId="77777777" w:rsidR="00043987" w:rsidRDefault="00043987">
      <w:r>
        <w:separator/>
      </w:r>
    </w:p>
  </w:footnote>
  <w:footnote w:type="continuationSeparator" w:id="0">
    <w:p w14:paraId="768B5F57" w14:textId="77777777" w:rsidR="00043987" w:rsidRDefault="000439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9E51C4"/>
    <w:multiLevelType w:val="hybridMultilevel"/>
    <w:tmpl w:val="36A242F8"/>
    <w:lvl w:ilvl="0" w:tplc="B07E7420">
      <w:numFmt w:val="bullet"/>
      <w:lvlText w:val="-"/>
      <w:lvlJc w:val="left"/>
      <w:pPr>
        <w:ind w:left="480" w:hanging="48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6E56FA"/>
    <w:multiLevelType w:val="hybridMultilevel"/>
    <w:tmpl w:val="FB187678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0ADE06F6"/>
    <w:multiLevelType w:val="hybridMultilevel"/>
    <w:tmpl w:val="54C8DA86"/>
    <w:lvl w:ilvl="0" w:tplc="B134B8CC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9A5036"/>
    <w:multiLevelType w:val="hybridMultilevel"/>
    <w:tmpl w:val="52A4B3D2"/>
    <w:lvl w:ilvl="0" w:tplc="151E730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10221DA7"/>
    <w:multiLevelType w:val="hybridMultilevel"/>
    <w:tmpl w:val="9998FD70"/>
    <w:lvl w:ilvl="0" w:tplc="1FA6763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11547E3B"/>
    <w:multiLevelType w:val="hybridMultilevel"/>
    <w:tmpl w:val="C6C0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E07877"/>
    <w:multiLevelType w:val="hybridMultilevel"/>
    <w:tmpl w:val="E3D01FBE"/>
    <w:lvl w:ilvl="0" w:tplc="748ED0E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C8556CE"/>
    <w:multiLevelType w:val="hybridMultilevel"/>
    <w:tmpl w:val="E4EA8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BA7AAE"/>
    <w:multiLevelType w:val="hybridMultilevel"/>
    <w:tmpl w:val="4BB84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022EC5"/>
    <w:multiLevelType w:val="hybridMultilevel"/>
    <w:tmpl w:val="DBC21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A47661"/>
    <w:multiLevelType w:val="hybridMultilevel"/>
    <w:tmpl w:val="922C10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>
    <w:nsid w:val="24EE6A07"/>
    <w:multiLevelType w:val="hybridMultilevel"/>
    <w:tmpl w:val="CD720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421A00"/>
    <w:multiLevelType w:val="hybridMultilevel"/>
    <w:tmpl w:val="DA5A432E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3106759A"/>
    <w:multiLevelType w:val="hybridMultilevel"/>
    <w:tmpl w:val="B1E08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617686"/>
    <w:multiLevelType w:val="hybridMultilevel"/>
    <w:tmpl w:val="AC5E2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5841C7"/>
    <w:multiLevelType w:val="hybridMultilevel"/>
    <w:tmpl w:val="5DA61142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F745BD7"/>
    <w:multiLevelType w:val="hybridMultilevel"/>
    <w:tmpl w:val="7AE2C59C"/>
    <w:lvl w:ilvl="0" w:tplc="B396F1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4F7506FA"/>
    <w:multiLevelType w:val="hybridMultilevel"/>
    <w:tmpl w:val="A93AB502"/>
    <w:lvl w:ilvl="0" w:tplc="04090017">
      <w:start w:val="1"/>
      <w:numFmt w:val="lowerLetter"/>
      <w:lvlText w:val="%1)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501B4EFC"/>
    <w:multiLevelType w:val="hybridMultilevel"/>
    <w:tmpl w:val="B50CF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B6D2B8D"/>
    <w:multiLevelType w:val="hybridMultilevel"/>
    <w:tmpl w:val="6094A41A"/>
    <w:lvl w:ilvl="0" w:tplc="891EC58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0">
    <w:nsid w:val="5F9A6F0C"/>
    <w:multiLevelType w:val="hybridMultilevel"/>
    <w:tmpl w:val="E97E28D8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61E029BE"/>
    <w:multiLevelType w:val="hybridMultilevel"/>
    <w:tmpl w:val="25244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F85825"/>
    <w:multiLevelType w:val="hybridMultilevel"/>
    <w:tmpl w:val="56CEB00A"/>
    <w:lvl w:ilvl="0" w:tplc="B396F12E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>
    <w:nsid w:val="6C1B1776"/>
    <w:multiLevelType w:val="hybridMultilevel"/>
    <w:tmpl w:val="767CDE7C"/>
    <w:lvl w:ilvl="0" w:tplc="CCE27728">
      <w:start w:val="1"/>
      <w:numFmt w:val="bullet"/>
      <w:lvlText w:val="–"/>
      <w:lvlJc w:val="left"/>
      <w:pPr>
        <w:ind w:left="48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5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74A418CB"/>
    <w:multiLevelType w:val="hybridMultilevel"/>
    <w:tmpl w:val="8E8C0C4E"/>
    <w:lvl w:ilvl="0" w:tplc="0409000F">
      <w:start w:val="1"/>
      <w:numFmt w:val="decimal"/>
      <w:lvlText w:val="%1."/>
      <w:lvlJc w:val="lef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7">
    <w:nsid w:val="78854F5B"/>
    <w:multiLevelType w:val="hybridMultilevel"/>
    <w:tmpl w:val="C5281F9E"/>
    <w:lvl w:ilvl="0" w:tplc="58FC4190">
      <w:start w:val="1"/>
      <w:numFmt w:val="lowerLetter"/>
      <w:lvlText w:val="%1)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8">
    <w:nsid w:val="79951C12"/>
    <w:multiLevelType w:val="hybridMultilevel"/>
    <w:tmpl w:val="5378A396"/>
    <w:lvl w:ilvl="0" w:tplc="2CC49F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>
    <w:nsid w:val="7EBE1F92"/>
    <w:multiLevelType w:val="hybridMultilevel"/>
    <w:tmpl w:val="B53C3D28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28"/>
  </w:num>
  <w:num w:numId="4">
    <w:abstractNumId w:val="23"/>
  </w:num>
  <w:num w:numId="5">
    <w:abstractNumId w:val="27"/>
  </w:num>
  <w:num w:numId="6">
    <w:abstractNumId w:val="15"/>
  </w:num>
  <w:num w:numId="7">
    <w:abstractNumId w:val="20"/>
  </w:num>
  <w:num w:numId="8">
    <w:abstractNumId w:val="15"/>
  </w:num>
  <w:num w:numId="9">
    <w:abstractNumId w:val="2"/>
  </w:num>
  <w:num w:numId="10">
    <w:abstractNumId w:val="13"/>
  </w:num>
  <w:num w:numId="11">
    <w:abstractNumId w:val="5"/>
  </w:num>
  <w:num w:numId="12">
    <w:abstractNumId w:val="31"/>
  </w:num>
  <w:num w:numId="13">
    <w:abstractNumId w:val="8"/>
  </w:num>
  <w:num w:numId="14">
    <w:abstractNumId w:val="14"/>
  </w:num>
  <w:num w:numId="15">
    <w:abstractNumId w:val="12"/>
  </w:num>
  <w:num w:numId="16">
    <w:abstractNumId w:val="19"/>
  </w:num>
  <w:num w:numId="17">
    <w:abstractNumId w:val="11"/>
  </w:num>
  <w:num w:numId="18">
    <w:abstractNumId w:val="10"/>
  </w:num>
  <w:num w:numId="19">
    <w:abstractNumId w:val="16"/>
  </w:num>
  <w:num w:numId="20">
    <w:abstractNumId w:val="21"/>
  </w:num>
  <w:num w:numId="21">
    <w:abstractNumId w:val="18"/>
  </w:num>
  <w:num w:numId="22">
    <w:abstractNumId w:val="26"/>
  </w:num>
  <w:num w:numId="23">
    <w:abstractNumId w:val="2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7"/>
  </w:num>
  <w:num w:numId="26">
    <w:abstractNumId w:val="35"/>
  </w:num>
  <w:num w:numId="27">
    <w:abstractNumId w:val="6"/>
  </w:num>
  <w:num w:numId="28">
    <w:abstractNumId w:val="4"/>
  </w:num>
  <w:num w:numId="29">
    <w:abstractNumId w:val="17"/>
  </w:num>
  <w:num w:numId="30">
    <w:abstractNumId w:val="22"/>
  </w:num>
  <w:num w:numId="31">
    <w:abstractNumId w:val="3"/>
  </w:num>
  <w:num w:numId="32">
    <w:abstractNumId w:val="24"/>
  </w:num>
  <w:num w:numId="33">
    <w:abstractNumId w:val="39"/>
  </w:num>
  <w:num w:numId="34">
    <w:abstractNumId w:val="32"/>
  </w:num>
  <w:num w:numId="35">
    <w:abstractNumId w:val="25"/>
  </w:num>
  <w:num w:numId="36">
    <w:abstractNumId w:val="1"/>
  </w:num>
  <w:num w:numId="37">
    <w:abstractNumId w:val="38"/>
  </w:num>
  <w:num w:numId="38">
    <w:abstractNumId w:val="7"/>
  </w:num>
  <w:num w:numId="39">
    <w:abstractNumId w:val="30"/>
  </w:num>
  <w:num w:numId="40">
    <w:abstractNumId w:val="9"/>
  </w:num>
  <w:num w:numId="41">
    <w:abstractNumId w:val="36"/>
  </w:num>
  <w:num w:numId="4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904"/>
    <w:rsid w:val="00001A03"/>
    <w:rsid w:val="00007935"/>
    <w:rsid w:val="00007BFE"/>
    <w:rsid w:val="00007D8D"/>
    <w:rsid w:val="00013A3F"/>
    <w:rsid w:val="0002145D"/>
    <w:rsid w:val="0002387D"/>
    <w:rsid w:val="0002478E"/>
    <w:rsid w:val="000261ED"/>
    <w:rsid w:val="000308A3"/>
    <w:rsid w:val="00032E27"/>
    <w:rsid w:val="000402EC"/>
    <w:rsid w:val="000407FE"/>
    <w:rsid w:val="00042825"/>
    <w:rsid w:val="00043987"/>
    <w:rsid w:val="000458BC"/>
    <w:rsid w:val="00045C41"/>
    <w:rsid w:val="00046C03"/>
    <w:rsid w:val="00062378"/>
    <w:rsid w:val="00065039"/>
    <w:rsid w:val="000723AD"/>
    <w:rsid w:val="000742CD"/>
    <w:rsid w:val="00074EF9"/>
    <w:rsid w:val="0007614F"/>
    <w:rsid w:val="00077D4E"/>
    <w:rsid w:val="00081398"/>
    <w:rsid w:val="00082B61"/>
    <w:rsid w:val="00082E36"/>
    <w:rsid w:val="00084C5D"/>
    <w:rsid w:val="00087C4B"/>
    <w:rsid w:val="00094479"/>
    <w:rsid w:val="000952BE"/>
    <w:rsid w:val="000962AC"/>
    <w:rsid w:val="000A1554"/>
    <w:rsid w:val="000A188A"/>
    <w:rsid w:val="000A5821"/>
    <w:rsid w:val="000B0C0F"/>
    <w:rsid w:val="000B1C6B"/>
    <w:rsid w:val="000B211E"/>
    <w:rsid w:val="000B2955"/>
    <w:rsid w:val="000B3647"/>
    <w:rsid w:val="000B49B0"/>
    <w:rsid w:val="000B4FF9"/>
    <w:rsid w:val="000B61BE"/>
    <w:rsid w:val="000C0401"/>
    <w:rsid w:val="000C09AC"/>
    <w:rsid w:val="000C1901"/>
    <w:rsid w:val="000C3602"/>
    <w:rsid w:val="000D47AB"/>
    <w:rsid w:val="000D792B"/>
    <w:rsid w:val="000D7E54"/>
    <w:rsid w:val="000E00F3"/>
    <w:rsid w:val="000E2D07"/>
    <w:rsid w:val="000E6CE8"/>
    <w:rsid w:val="000E7266"/>
    <w:rsid w:val="000F158C"/>
    <w:rsid w:val="000F74F0"/>
    <w:rsid w:val="00102673"/>
    <w:rsid w:val="00102F3D"/>
    <w:rsid w:val="00102F7B"/>
    <w:rsid w:val="00106FA3"/>
    <w:rsid w:val="0011313F"/>
    <w:rsid w:val="00117D6E"/>
    <w:rsid w:val="00124E38"/>
    <w:rsid w:val="0012580B"/>
    <w:rsid w:val="00131F90"/>
    <w:rsid w:val="00133EFC"/>
    <w:rsid w:val="0013458C"/>
    <w:rsid w:val="0013526E"/>
    <w:rsid w:val="0013708B"/>
    <w:rsid w:val="001414FD"/>
    <w:rsid w:val="00146152"/>
    <w:rsid w:val="00146677"/>
    <w:rsid w:val="001510D0"/>
    <w:rsid w:val="001517A1"/>
    <w:rsid w:val="00154B14"/>
    <w:rsid w:val="00155526"/>
    <w:rsid w:val="00155EC7"/>
    <w:rsid w:val="0015693E"/>
    <w:rsid w:val="00163683"/>
    <w:rsid w:val="00171371"/>
    <w:rsid w:val="00175A24"/>
    <w:rsid w:val="00181DE6"/>
    <w:rsid w:val="00182A98"/>
    <w:rsid w:val="00183D3B"/>
    <w:rsid w:val="00183DB1"/>
    <w:rsid w:val="00183E10"/>
    <w:rsid w:val="00184364"/>
    <w:rsid w:val="00184569"/>
    <w:rsid w:val="001848D7"/>
    <w:rsid w:val="00187E58"/>
    <w:rsid w:val="00193377"/>
    <w:rsid w:val="00193700"/>
    <w:rsid w:val="00195FCD"/>
    <w:rsid w:val="001A297E"/>
    <w:rsid w:val="001A368E"/>
    <w:rsid w:val="001A7329"/>
    <w:rsid w:val="001A792F"/>
    <w:rsid w:val="001B33F0"/>
    <w:rsid w:val="001B4E28"/>
    <w:rsid w:val="001B4EB8"/>
    <w:rsid w:val="001B6DD4"/>
    <w:rsid w:val="001B7AF4"/>
    <w:rsid w:val="001C06E1"/>
    <w:rsid w:val="001C3525"/>
    <w:rsid w:val="001C3AFB"/>
    <w:rsid w:val="001C3D0C"/>
    <w:rsid w:val="001C6AB5"/>
    <w:rsid w:val="001D15B0"/>
    <w:rsid w:val="001D1BD2"/>
    <w:rsid w:val="001D1C5B"/>
    <w:rsid w:val="001D3DA7"/>
    <w:rsid w:val="001E0193"/>
    <w:rsid w:val="001E0248"/>
    <w:rsid w:val="001E02BE"/>
    <w:rsid w:val="001E2E95"/>
    <w:rsid w:val="001E3B37"/>
    <w:rsid w:val="001E5FDF"/>
    <w:rsid w:val="001F1B9B"/>
    <w:rsid w:val="001F2594"/>
    <w:rsid w:val="00200CBC"/>
    <w:rsid w:val="00201CB4"/>
    <w:rsid w:val="002041C8"/>
    <w:rsid w:val="0020439B"/>
    <w:rsid w:val="002055A6"/>
    <w:rsid w:val="00206460"/>
    <w:rsid w:val="002069B4"/>
    <w:rsid w:val="00215DFC"/>
    <w:rsid w:val="002163FF"/>
    <w:rsid w:val="00217CA7"/>
    <w:rsid w:val="002212DF"/>
    <w:rsid w:val="00222CD4"/>
    <w:rsid w:val="00225016"/>
    <w:rsid w:val="002253CA"/>
    <w:rsid w:val="002264A6"/>
    <w:rsid w:val="00227BA7"/>
    <w:rsid w:val="0023011C"/>
    <w:rsid w:val="00230388"/>
    <w:rsid w:val="002327EB"/>
    <w:rsid w:val="002332F5"/>
    <w:rsid w:val="00234B8C"/>
    <w:rsid w:val="002375C1"/>
    <w:rsid w:val="0024031A"/>
    <w:rsid w:val="00244816"/>
    <w:rsid w:val="0026012A"/>
    <w:rsid w:val="002602BA"/>
    <w:rsid w:val="00263398"/>
    <w:rsid w:val="00263B99"/>
    <w:rsid w:val="00264A7A"/>
    <w:rsid w:val="00265C2D"/>
    <w:rsid w:val="00266394"/>
    <w:rsid w:val="00266F06"/>
    <w:rsid w:val="0026709A"/>
    <w:rsid w:val="00270786"/>
    <w:rsid w:val="002715B6"/>
    <w:rsid w:val="002727FE"/>
    <w:rsid w:val="00272EE9"/>
    <w:rsid w:val="00275BCF"/>
    <w:rsid w:val="00291E36"/>
    <w:rsid w:val="00292257"/>
    <w:rsid w:val="0029252C"/>
    <w:rsid w:val="00293F9E"/>
    <w:rsid w:val="00294293"/>
    <w:rsid w:val="00294CE6"/>
    <w:rsid w:val="0029654F"/>
    <w:rsid w:val="00296610"/>
    <w:rsid w:val="00296FD0"/>
    <w:rsid w:val="002A54E0"/>
    <w:rsid w:val="002A732A"/>
    <w:rsid w:val="002B1300"/>
    <w:rsid w:val="002B1595"/>
    <w:rsid w:val="002B191D"/>
    <w:rsid w:val="002B19E3"/>
    <w:rsid w:val="002B2B62"/>
    <w:rsid w:val="002B2E83"/>
    <w:rsid w:val="002B37A1"/>
    <w:rsid w:val="002B4F54"/>
    <w:rsid w:val="002B5340"/>
    <w:rsid w:val="002B5962"/>
    <w:rsid w:val="002C3FA7"/>
    <w:rsid w:val="002D0AF6"/>
    <w:rsid w:val="002D287D"/>
    <w:rsid w:val="002D6861"/>
    <w:rsid w:val="002D79DC"/>
    <w:rsid w:val="002E78D9"/>
    <w:rsid w:val="002E7BE6"/>
    <w:rsid w:val="002F164D"/>
    <w:rsid w:val="002F5002"/>
    <w:rsid w:val="002F5207"/>
    <w:rsid w:val="002F5825"/>
    <w:rsid w:val="002F6256"/>
    <w:rsid w:val="003021BC"/>
    <w:rsid w:val="00302C1B"/>
    <w:rsid w:val="00306206"/>
    <w:rsid w:val="00311404"/>
    <w:rsid w:val="0031144F"/>
    <w:rsid w:val="00313835"/>
    <w:rsid w:val="00317228"/>
    <w:rsid w:val="00317D85"/>
    <w:rsid w:val="00324A54"/>
    <w:rsid w:val="00327C56"/>
    <w:rsid w:val="00327D7F"/>
    <w:rsid w:val="003315A1"/>
    <w:rsid w:val="00334D7B"/>
    <w:rsid w:val="00335E43"/>
    <w:rsid w:val="00335EAE"/>
    <w:rsid w:val="003373EC"/>
    <w:rsid w:val="0034165D"/>
    <w:rsid w:val="00342FF4"/>
    <w:rsid w:val="003430A2"/>
    <w:rsid w:val="00344E5A"/>
    <w:rsid w:val="0034569F"/>
    <w:rsid w:val="00346148"/>
    <w:rsid w:val="00354005"/>
    <w:rsid w:val="0035560F"/>
    <w:rsid w:val="00362B7D"/>
    <w:rsid w:val="003669EA"/>
    <w:rsid w:val="003706CC"/>
    <w:rsid w:val="00375FEE"/>
    <w:rsid w:val="00377710"/>
    <w:rsid w:val="00384A8A"/>
    <w:rsid w:val="00393D32"/>
    <w:rsid w:val="003942F2"/>
    <w:rsid w:val="00397660"/>
    <w:rsid w:val="003A262E"/>
    <w:rsid w:val="003A29DC"/>
    <w:rsid w:val="003A2D8E"/>
    <w:rsid w:val="003A47C2"/>
    <w:rsid w:val="003A7CE6"/>
    <w:rsid w:val="003B1D67"/>
    <w:rsid w:val="003C082C"/>
    <w:rsid w:val="003C19E0"/>
    <w:rsid w:val="003C20E4"/>
    <w:rsid w:val="003C4E65"/>
    <w:rsid w:val="003D06BA"/>
    <w:rsid w:val="003D207E"/>
    <w:rsid w:val="003D4C2F"/>
    <w:rsid w:val="003D6342"/>
    <w:rsid w:val="003E5CAD"/>
    <w:rsid w:val="003E6384"/>
    <w:rsid w:val="003E6F90"/>
    <w:rsid w:val="003E73ED"/>
    <w:rsid w:val="003F2C71"/>
    <w:rsid w:val="003F5D0F"/>
    <w:rsid w:val="003F79F6"/>
    <w:rsid w:val="004105F8"/>
    <w:rsid w:val="0041167A"/>
    <w:rsid w:val="00411C0C"/>
    <w:rsid w:val="00413560"/>
    <w:rsid w:val="00414101"/>
    <w:rsid w:val="00415C74"/>
    <w:rsid w:val="004219CF"/>
    <w:rsid w:val="004234F0"/>
    <w:rsid w:val="004252CB"/>
    <w:rsid w:val="00433DDB"/>
    <w:rsid w:val="00435711"/>
    <w:rsid w:val="00435A29"/>
    <w:rsid w:val="00435CCD"/>
    <w:rsid w:val="00437619"/>
    <w:rsid w:val="00444AF3"/>
    <w:rsid w:val="00451B0C"/>
    <w:rsid w:val="0045216F"/>
    <w:rsid w:val="0045475E"/>
    <w:rsid w:val="004565A6"/>
    <w:rsid w:val="00460AE9"/>
    <w:rsid w:val="00461785"/>
    <w:rsid w:val="0046587B"/>
    <w:rsid w:val="00465A1E"/>
    <w:rsid w:val="00466CE4"/>
    <w:rsid w:val="0047107C"/>
    <w:rsid w:val="004766D6"/>
    <w:rsid w:val="00476963"/>
    <w:rsid w:val="004803FA"/>
    <w:rsid w:val="00481D48"/>
    <w:rsid w:val="00485753"/>
    <w:rsid w:val="00486B45"/>
    <w:rsid w:val="004907A3"/>
    <w:rsid w:val="0049264F"/>
    <w:rsid w:val="0049445A"/>
    <w:rsid w:val="00495FAC"/>
    <w:rsid w:val="004A0544"/>
    <w:rsid w:val="004A2A63"/>
    <w:rsid w:val="004B1D46"/>
    <w:rsid w:val="004B210C"/>
    <w:rsid w:val="004C36A6"/>
    <w:rsid w:val="004C3E53"/>
    <w:rsid w:val="004D1BDF"/>
    <w:rsid w:val="004D405F"/>
    <w:rsid w:val="004E4306"/>
    <w:rsid w:val="004E4F4F"/>
    <w:rsid w:val="004E6789"/>
    <w:rsid w:val="004E6B3A"/>
    <w:rsid w:val="004E7BDC"/>
    <w:rsid w:val="004F2101"/>
    <w:rsid w:val="004F2835"/>
    <w:rsid w:val="004F366F"/>
    <w:rsid w:val="004F61E3"/>
    <w:rsid w:val="005021B4"/>
    <w:rsid w:val="00502E10"/>
    <w:rsid w:val="00503311"/>
    <w:rsid w:val="005033AC"/>
    <w:rsid w:val="00503436"/>
    <w:rsid w:val="0051015C"/>
    <w:rsid w:val="00516CF1"/>
    <w:rsid w:val="00521ECE"/>
    <w:rsid w:val="00523E96"/>
    <w:rsid w:val="00531AE9"/>
    <w:rsid w:val="00532721"/>
    <w:rsid w:val="005439DD"/>
    <w:rsid w:val="00545CB1"/>
    <w:rsid w:val="0054734E"/>
    <w:rsid w:val="00550A66"/>
    <w:rsid w:val="00560295"/>
    <w:rsid w:val="00560956"/>
    <w:rsid w:val="00562FF9"/>
    <w:rsid w:val="00563CED"/>
    <w:rsid w:val="0056529C"/>
    <w:rsid w:val="00566899"/>
    <w:rsid w:val="00567EC7"/>
    <w:rsid w:val="00570013"/>
    <w:rsid w:val="00574955"/>
    <w:rsid w:val="005753EC"/>
    <w:rsid w:val="00576227"/>
    <w:rsid w:val="00576343"/>
    <w:rsid w:val="00576B40"/>
    <w:rsid w:val="0057718F"/>
    <w:rsid w:val="005801A2"/>
    <w:rsid w:val="00581BD6"/>
    <w:rsid w:val="00583720"/>
    <w:rsid w:val="00590E83"/>
    <w:rsid w:val="00594499"/>
    <w:rsid w:val="005952A5"/>
    <w:rsid w:val="005A33A1"/>
    <w:rsid w:val="005B217D"/>
    <w:rsid w:val="005B53DA"/>
    <w:rsid w:val="005B6396"/>
    <w:rsid w:val="005B641D"/>
    <w:rsid w:val="005B742B"/>
    <w:rsid w:val="005C385F"/>
    <w:rsid w:val="005C44FF"/>
    <w:rsid w:val="005C6F0D"/>
    <w:rsid w:val="005C7C6A"/>
    <w:rsid w:val="005D0A22"/>
    <w:rsid w:val="005D3105"/>
    <w:rsid w:val="005E1AC6"/>
    <w:rsid w:val="005E2DDA"/>
    <w:rsid w:val="005E534A"/>
    <w:rsid w:val="005F2EEC"/>
    <w:rsid w:val="005F3FE6"/>
    <w:rsid w:val="005F4A9B"/>
    <w:rsid w:val="005F6F1B"/>
    <w:rsid w:val="006022AA"/>
    <w:rsid w:val="00604862"/>
    <w:rsid w:val="006049AE"/>
    <w:rsid w:val="0060763E"/>
    <w:rsid w:val="00610F83"/>
    <w:rsid w:val="00615995"/>
    <w:rsid w:val="00616155"/>
    <w:rsid w:val="00624B33"/>
    <w:rsid w:val="006262DE"/>
    <w:rsid w:val="0063041A"/>
    <w:rsid w:val="00630AA2"/>
    <w:rsid w:val="00643E2A"/>
    <w:rsid w:val="00644588"/>
    <w:rsid w:val="00645386"/>
    <w:rsid w:val="00646707"/>
    <w:rsid w:val="00647E0A"/>
    <w:rsid w:val="00651477"/>
    <w:rsid w:val="00651F0F"/>
    <w:rsid w:val="006571EF"/>
    <w:rsid w:val="00657F7E"/>
    <w:rsid w:val="00662E58"/>
    <w:rsid w:val="006637F2"/>
    <w:rsid w:val="006642A5"/>
    <w:rsid w:val="00664C93"/>
    <w:rsid w:val="00664DCF"/>
    <w:rsid w:val="0066547A"/>
    <w:rsid w:val="0066646E"/>
    <w:rsid w:val="0067075F"/>
    <w:rsid w:val="00687547"/>
    <w:rsid w:val="00687D91"/>
    <w:rsid w:val="006931A1"/>
    <w:rsid w:val="00697B37"/>
    <w:rsid w:val="006A0BB1"/>
    <w:rsid w:val="006A1D5C"/>
    <w:rsid w:val="006A22B6"/>
    <w:rsid w:val="006B1086"/>
    <w:rsid w:val="006B1756"/>
    <w:rsid w:val="006B2155"/>
    <w:rsid w:val="006B40AC"/>
    <w:rsid w:val="006C3000"/>
    <w:rsid w:val="006C3ABE"/>
    <w:rsid w:val="006C5D39"/>
    <w:rsid w:val="006C7BBF"/>
    <w:rsid w:val="006C7ECE"/>
    <w:rsid w:val="006D6D9B"/>
    <w:rsid w:val="006D7573"/>
    <w:rsid w:val="006D7C29"/>
    <w:rsid w:val="006E2810"/>
    <w:rsid w:val="006E5417"/>
    <w:rsid w:val="006E75E6"/>
    <w:rsid w:val="006F0794"/>
    <w:rsid w:val="006F116D"/>
    <w:rsid w:val="006F3091"/>
    <w:rsid w:val="006F6FC3"/>
    <w:rsid w:val="006F7528"/>
    <w:rsid w:val="007023DE"/>
    <w:rsid w:val="00703654"/>
    <w:rsid w:val="00706686"/>
    <w:rsid w:val="00712F60"/>
    <w:rsid w:val="00720628"/>
    <w:rsid w:val="00720E3B"/>
    <w:rsid w:val="0072552E"/>
    <w:rsid w:val="00725BFB"/>
    <w:rsid w:val="007306A5"/>
    <w:rsid w:val="007331B1"/>
    <w:rsid w:val="00742A5A"/>
    <w:rsid w:val="00742E04"/>
    <w:rsid w:val="0074383C"/>
    <w:rsid w:val="0074393F"/>
    <w:rsid w:val="00744416"/>
    <w:rsid w:val="00745F6B"/>
    <w:rsid w:val="0074699C"/>
    <w:rsid w:val="0075585E"/>
    <w:rsid w:val="00762B73"/>
    <w:rsid w:val="00766F1D"/>
    <w:rsid w:val="00767459"/>
    <w:rsid w:val="00770571"/>
    <w:rsid w:val="00774AC2"/>
    <w:rsid w:val="007759FE"/>
    <w:rsid w:val="007768FF"/>
    <w:rsid w:val="00777925"/>
    <w:rsid w:val="00777F0E"/>
    <w:rsid w:val="00781DB7"/>
    <w:rsid w:val="007824D3"/>
    <w:rsid w:val="007875EA"/>
    <w:rsid w:val="00790E3A"/>
    <w:rsid w:val="007912F3"/>
    <w:rsid w:val="00796EE3"/>
    <w:rsid w:val="007A5A10"/>
    <w:rsid w:val="007A7D29"/>
    <w:rsid w:val="007B1609"/>
    <w:rsid w:val="007B3D84"/>
    <w:rsid w:val="007B4AB8"/>
    <w:rsid w:val="007C2065"/>
    <w:rsid w:val="007C289D"/>
    <w:rsid w:val="007D1181"/>
    <w:rsid w:val="007D287E"/>
    <w:rsid w:val="007D2D06"/>
    <w:rsid w:val="007E01A3"/>
    <w:rsid w:val="007E2B11"/>
    <w:rsid w:val="007E6178"/>
    <w:rsid w:val="007F1F8B"/>
    <w:rsid w:val="007F67A1"/>
    <w:rsid w:val="008040B9"/>
    <w:rsid w:val="00806027"/>
    <w:rsid w:val="008064C0"/>
    <w:rsid w:val="008064FD"/>
    <w:rsid w:val="0080653A"/>
    <w:rsid w:val="00806851"/>
    <w:rsid w:val="00811C05"/>
    <w:rsid w:val="00815845"/>
    <w:rsid w:val="008175EF"/>
    <w:rsid w:val="00820423"/>
    <w:rsid w:val="008206C8"/>
    <w:rsid w:val="00821D03"/>
    <w:rsid w:val="00822A61"/>
    <w:rsid w:val="008234FF"/>
    <w:rsid w:val="00827FA0"/>
    <w:rsid w:val="00832E37"/>
    <w:rsid w:val="008353DA"/>
    <w:rsid w:val="00837ABE"/>
    <w:rsid w:val="00844A6B"/>
    <w:rsid w:val="0085564E"/>
    <w:rsid w:val="0086305C"/>
    <w:rsid w:val="0086387C"/>
    <w:rsid w:val="00865EAB"/>
    <w:rsid w:val="00867DD5"/>
    <w:rsid w:val="00870C36"/>
    <w:rsid w:val="00874A6C"/>
    <w:rsid w:val="00876C65"/>
    <w:rsid w:val="00877B29"/>
    <w:rsid w:val="00881417"/>
    <w:rsid w:val="0088165E"/>
    <w:rsid w:val="008935A6"/>
    <w:rsid w:val="008976CF"/>
    <w:rsid w:val="008A22B0"/>
    <w:rsid w:val="008A4B4C"/>
    <w:rsid w:val="008B3430"/>
    <w:rsid w:val="008B5278"/>
    <w:rsid w:val="008B579A"/>
    <w:rsid w:val="008C239F"/>
    <w:rsid w:val="008D1ECB"/>
    <w:rsid w:val="008E480C"/>
    <w:rsid w:val="008E642F"/>
    <w:rsid w:val="008F41CE"/>
    <w:rsid w:val="008F4591"/>
    <w:rsid w:val="008F4876"/>
    <w:rsid w:val="008F5512"/>
    <w:rsid w:val="008F5BFB"/>
    <w:rsid w:val="009007F9"/>
    <w:rsid w:val="00900CFE"/>
    <w:rsid w:val="009071D1"/>
    <w:rsid w:val="00907757"/>
    <w:rsid w:val="00913109"/>
    <w:rsid w:val="00913FA8"/>
    <w:rsid w:val="00917518"/>
    <w:rsid w:val="009206CD"/>
    <w:rsid w:val="009212B0"/>
    <w:rsid w:val="00921915"/>
    <w:rsid w:val="00921DC2"/>
    <w:rsid w:val="00921EAB"/>
    <w:rsid w:val="00921FA1"/>
    <w:rsid w:val="009234A5"/>
    <w:rsid w:val="009279B0"/>
    <w:rsid w:val="00927AE9"/>
    <w:rsid w:val="00931C58"/>
    <w:rsid w:val="0093221F"/>
    <w:rsid w:val="00933453"/>
    <w:rsid w:val="009336F7"/>
    <w:rsid w:val="0093636C"/>
    <w:rsid w:val="009374A7"/>
    <w:rsid w:val="00942981"/>
    <w:rsid w:val="00943E91"/>
    <w:rsid w:val="009441B1"/>
    <w:rsid w:val="0094567E"/>
    <w:rsid w:val="009504C2"/>
    <w:rsid w:val="009507F3"/>
    <w:rsid w:val="009522C6"/>
    <w:rsid w:val="00952EB3"/>
    <w:rsid w:val="00955F6D"/>
    <w:rsid w:val="00962E40"/>
    <w:rsid w:val="009741AA"/>
    <w:rsid w:val="00977C16"/>
    <w:rsid w:val="00980DA4"/>
    <w:rsid w:val="00982041"/>
    <w:rsid w:val="009830AC"/>
    <w:rsid w:val="0098551D"/>
    <w:rsid w:val="00985645"/>
    <w:rsid w:val="00986D8B"/>
    <w:rsid w:val="009918F7"/>
    <w:rsid w:val="0099394E"/>
    <w:rsid w:val="00993BB8"/>
    <w:rsid w:val="0099518F"/>
    <w:rsid w:val="009960F3"/>
    <w:rsid w:val="009965BF"/>
    <w:rsid w:val="009A0E71"/>
    <w:rsid w:val="009A33EC"/>
    <w:rsid w:val="009A38AB"/>
    <w:rsid w:val="009A523D"/>
    <w:rsid w:val="009B02A1"/>
    <w:rsid w:val="009B2E50"/>
    <w:rsid w:val="009B3361"/>
    <w:rsid w:val="009B3C5E"/>
    <w:rsid w:val="009B6EC0"/>
    <w:rsid w:val="009C664E"/>
    <w:rsid w:val="009D3F00"/>
    <w:rsid w:val="009D4211"/>
    <w:rsid w:val="009D58A8"/>
    <w:rsid w:val="009D7CE6"/>
    <w:rsid w:val="009D7E22"/>
    <w:rsid w:val="009E4D16"/>
    <w:rsid w:val="009E5A98"/>
    <w:rsid w:val="009F496B"/>
    <w:rsid w:val="00A01439"/>
    <w:rsid w:val="00A02E61"/>
    <w:rsid w:val="00A05CFF"/>
    <w:rsid w:val="00A11FD9"/>
    <w:rsid w:val="00A13048"/>
    <w:rsid w:val="00A1551C"/>
    <w:rsid w:val="00A1732F"/>
    <w:rsid w:val="00A21B35"/>
    <w:rsid w:val="00A25B42"/>
    <w:rsid w:val="00A27B24"/>
    <w:rsid w:val="00A30BA1"/>
    <w:rsid w:val="00A32ADA"/>
    <w:rsid w:val="00A33728"/>
    <w:rsid w:val="00A3771E"/>
    <w:rsid w:val="00A41844"/>
    <w:rsid w:val="00A41E5F"/>
    <w:rsid w:val="00A45281"/>
    <w:rsid w:val="00A462A1"/>
    <w:rsid w:val="00A46757"/>
    <w:rsid w:val="00A46843"/>
    <w:rsid w:val="00A47B26"/>
    <w:rsid w:val="00A52DB1"/>
    <w:rsid w:val="00A54ECC"/>
    <w:rsid w:val="00A56034"/>
    <w:rsid w:val="00A56B97"/>
    <w:rsid w:val="00A6093D"/>
    <w:rsid w:val="00A63824"/>
    <w:rsid w:val="00A65455"/>
    <w:rsid w:val="00A65E25"/>
    <w:rsid w:val="00A73F08"/>
    <w:rsid w:val="00A767DC"/>
    <w:rsid w:val="00A76A6D"/>
    <w:rsid w:val="00A80EB1"/>
    <w:rsid w:val="00A82CEA"/>
    <w:rsid w:val="00A83253"/>
    <w:rsid w:val="00A83544"/>
    <w:rsid w:val="00A84FF9"/>
    <w:rsid w:val="00A86600"/>
    <w:rsid w:val="00A93902"/>
    <w:rsid w:val="00A96DA0"/>
    <w:rsid w:val="00AA45B0"/>
    <w:rsid w:val="00AA6E84"/>
    <w:rsid w:val="00AB1A1C"/>
    <w:rsid w:val="00AB373A"/>
    <w:rsid w:val="00AC2D0A"/>
    <w:rsid w:val="00AD044F"/>
    <w:rsid w:val="00AD05A8"/>
    <w:rsid w:val="00AD1BD3"/>
    <w:rsid w:val="00AE2EDC"/>
    <w:rsid w:val="00AE341B"/>
    <w:rsid w:val="00AE5B68"/>
    <w:rsid w:val="00AF2C50"/>
    <w:rsid w:val="00B01905"/>
    <w:rsid w:val="00B02ACA"/>
    <w:rsid w:val="00B06548"/>
    <w:rsid w:val="00B07CA7"/>
    <w:rsid w:val="00B1279A"/>
    <w:rsid w:val="00B251FE"/>
    <w:rsid w:val="00B259D4"/>
    <w:rsid w:val="00B27D38"/>
    <w:rsid w:val="00B3395A"/>
    <w:rsid w:val="00B36914"/>
    <w:rsid w:val="00B37A28"/>
    <w:rsid w:val="00B4194A"/>
    <w:rsid w:val="00B437E8"/>
    <w:rsid w:val="00B43DDF"/>
    <w:rsid w:val="00B518AA"/>
    <w:rsid w:val="00B5222E"/>
    <w:rsid w:val="00B53179"/>
    <w:rsid w:val="00B57A23"/>
    <w:rsid w:val="00B600CD"/>
    <w:rsid w:val="00B61C96"/>
    <w:rsid w:val="00B630D2"/>
    <w:rsid w:val="00B64EC8"/>
    <w:rsid w:val="00B65537"/>
    <w:rsid w:val="00B72CE1"/>
    <w:rsid w:val="00B73A2A"/>
    <w:rsid w:val="00B75A51"/>
    <w:rsid w:val="00B80DF2"/>
    <w:rsid w:val="00B827C6"/>
    <w:rsid w:val="00B876A0"/>
    <w:rsid w:val="00B903B9"/>
    <w:rsid w:val="00B90478"/>
    <w:rsid w:val="00B91FD1"/>
    <w:rsid w:val="00B94B06"/>
    <w:rsid w:val="00B94C28"/>
    <w:rsid w:val="00BA093E"/>
    <w:rsid w:val="00BA7FBF"/>
    <w:rsid w:val="00BB5559"/>
    <w:rsid w:val="00BC10BA"/>
    <w:rsid w:val="00BC3A65"/>
    <w:rsid w:val="00BC3BF5"/>
    <w:rsid w:val="00BC3FE6"/>
    <w:rsid w:val="00BC4A05"/>
    <w:rsid w:val="00BC5A93"/>
    <w:rsid w:val="00BC5AFD"/>
    <w:rsid w:val="00BD21DC"/>
    <w:rsid w:val="00BD3472"/>
    <w:rsid w:val="00BD3C7A"/>
    <w:rsid w:val="00BD68FE"/>
    <w:rsid w:val="00BD7D1B"/>
    <w:rsid w:val="00BE17B7"/>
    <w:rsid w:val="00BE71EA"/>
    <w:rsid w:val="00BF188E"/>
    <w:rsid w:val="00BF389D"/>
    <w:rsid w:val="00C00DDE"/>
    <w:rsid w:val="00C03590"/>
    <w:rsid w:val="00C038AE"/>
    <w:rsid w:val="00C04F43"/>
    <w:rsid w:val="00C055E8"/>
    <w:rsid w:val="00C0609D"/>
    <w:rsid w:val="00C06A96"/>
    <w:rsid w:val="00C115AB"/>
    <w:rsid w:val="00C14837"/>
    <w:rsid w:val="00C21E1C"/>
    <w:rsid w:val="00C26CCB"/>
    <w:rsid w:val="00C27672"/>
    <w:rsid w:val="00C30249"/>
    <w:rsid w:val="00C33F16"/>
    <w:rsid w:val="00C353C1"/>
    <w:rsid w:val="00C35AA0"/>
    <w:rsid w:val="00C3723B"/>
    <w:rsid w:val="00C42466"/>
    <w:rsid w:val="00C442C1"/>
    <w:rsid w:val="00C606C9"/>
    <w:rsid w:val="00C6477A"/>
    <w:rsid w:val="00C725ED"/>
    <w:rsid w:val="00C80288"/>
    <w:rsid w:val="00C84003"/>
    <w:rsid w:val="00C87BBE"/>
    <w:rsid w:val="00C904C4"/>
    <w:rsid w:val="00C90650"/>
    <w:rsid w:val="00C93B6E"/>
    <w:rsid w:val="00C95833"/>
    <w:rsid w:val="00C97D78"/>
    <w:rsid w:val="00CA0247"/>
    <w:rsid w:val="00CA1F15"/>
    <w:rsid w:val="00CA6E33"/>
    <w:rsid w:val="00CA7B79"/>
    <w:rsid w:val="00CB11E7"/>
    <w:rsid w:val="00CB21CA"/>
    <w:rsid w:val="00CC2AAE"/>
    <w:rsid w:val="00CC5A42"/>
    <w:rsid w:val="00CC69BD"/>
    <w:rsid w:val="00CD0EAB"/>
    <w:rsid w:val="00CE5E02"/>
    <w:rsid w:val="00CF2D0A"/>
    <w:rsid w:val="00CF34DB"/>
    <w:rsid w:val="00CF3917"/>
    <w:rsid w:val="00CF558F"/>
    <w:rsid w:val="00CF5601"/>
    <w:rsid w:val="00CF641F"/>
    <w:rsid w:val="00CF6673"/>
    <w:rsid w:val="00D010C0"/>
    <w:rsid w:val="00D04639"/>
    <w:rsid w:val="00D04BCA"/>
    <w:rsid w:val="00D073E2"/>
    <w:rsid w:val="00D13F85"/>
    <w:rsid w:val="00D14C9D"/>
    <w:rsid w:val="00D14FCB"/>
    <w:rsid w:val="00D1531F"/>
    <w:rsid w:val="00D15B58"/>
    <w:rsid w:val="00D16A37"/>
    <w:rsid w:val="00D24F46"/>
    <w:rsid w:val="00D26830"/>
    <w:rsid w:val="00D31BF4"/>
    <w:rsid w:val="00D31CE2"/>
    <w:rsid w:val="00D35C0B"/>
    <w:rsid w:val="00D35C91"/>
    <w:rsid w:val="00D446EC"/>
    <w:rsid w:val="00D44C37"/>
    <w:rsid w:val="00D45EB7"/>
    <w:rsid w:val="00D51A32"/>
    <w:rsid w:val="00D51BF0"/>
    <w:rsid w:val="00D531DB"/>
    <w:rsid w:val="00D534C2"/>
    <w:rsid w:val="00D55942"/>
    <w:rsid w:val="00D610D9"/>
    <w:rsid w:val="00D6211E"/>
    <w:rsid w:val="00D65ECF"/>
    <w:rsid w:val="00D66171"/>
    <w:rsid w:val="00D748D7"/>
    <w:rsid w:val="00D762A3"/>
    <w:rsid w:val="00D76B68"/>
    <w:rsid w:val="00D807BF"/>
    <w:rsid w:val="00D818AF"/>
    <w:rsid w:val="00D82FCC"/>
    <w:rsid w:val="00D83D96"/>
    <w:rsid w:val="00D86BE9"/>
    <w:rsid w:val="00D904CF"/>
    <w:rsid w:val="00D91754"/>
    <w:rsid w:val="00D96418"/>
    <w:rsid w:val="00D97A8C"/>
    <w:rsid w:val="00DA0FA8"/>
    <w:rsid w:val="00DA17FC"/>
    <w:rsid w:val="00DA3973"/>
    <w:rsid w:val="00DA42AF"/>
    <w:rsid w:val="00DA7887"/>
    <w:rsid w:val="00DB19FB"/>
    <w:rsid w:val="00DB2C26"/>
    <w:rsid w:val="00DB2EE2"/>
    <w:rsid w:val="00DB36F8"/>
    <w:rsid w:val="00DB3BC9"/>
    <w:rsid w:val="00DB54DC"/>
    <w:rsid w:val="00DC7721"/>
    <w:rsid w:val="00DD02F4"/>
    <w:rsid w:val="00DD0639"/>
    <w:rsid w:val="00DD1CED"/>
    <w:rsid w:val="00DD1F74"/>
    <w:rsid w:val="00DD3ED8"/>
    <w:rsid w:val="00DD6622"/>
    <w:rsid w:val="00DE08CC"/>
    <w:rsid w:val="00DE0CBC"/>
    <w:rsid w:val="00DE1995"/>
    <w:rsid w:val="00DE1C7C"/>
    <w:rsid w:val="00DE6B43"/>
    <w:rsid w:val="00DF4CD9"/>
    <w:rsid w:val="00DF54C3"/>
    <w:rsid w:val="00E042B2"/>
    <w:rsid w:val="00E11923"/>
    <w:rsid w:val="00E207DD"/>
    <w:rsid w:val="00E2579D"/>
    <w:rsid w:val="00E262D4"/>
    <w:rsid w:val="00E2657B"/>
    <w:rsid w:val="00E27AAD"/>
    <w:rsid w:val="00E33F94"/>
    <w:rsid w:val="00E36250"/>
    <w:rsid w:val="00E3660F"/>
    <w:rsid w:val="00E3675B"/>
    <w:rsid w:val="00E41E1A"/>
    <w:rsid w:val="00E42BEF"/>
    <w:rsid w:val="00E46776"/>
    <w:rsid w:val="00E47F2D"/>
    <w:rsid w:val="00E513F3"/>
    <w:rsid w:val="00E51A55"/>
    <w:rsid w:val="00E54511"/>
    <w:rsid w:val="00E5476C"/>
    <w:rsid w:val="00E55C9D"/>
    <w:rsid w:val="00E61DAC"/>
    <w:rsid w:val="00E62457"/>
    <w:rsid w:val="00E62B78"/>
    <w:rsid w:val="00E62F33"/>
    <w:rsid w:val="00E636E1"/>
    <w:rsid w:val="00E63931"/>
    <w:rsid w:val="00E71EA7"/>
    <w:rsid w:val="00E72B80"/>
    <w:rsid w:val="00E75FE3"/>
    <w:rsid w:val="00E80930"/>
    <w:rsid w:val="00E81A07"/>
    <w:rsid w:val="00E843CA"/>
    <w:rsid w:val="00E86C4C"/>
    <w:rsid w:val="00E907A3"/>
    <w:rsid w:val="00E90ABE"/>
    <w:rsid w:val="00E90D8E"/>
    <w:rsid w:val="00EA3D17"/>
    <w:rsid w:val="00EA5AE0"/>
    <w:rsid w:val="00EB56E1"/>
    <w:rsid w:val="00EB73ED"/>
    <w:rsid w:val="00EB763B"/>
    <w:rsid w:val="00EB7AB1"/>
    <w:rsid w:val="00EC2D4A"/>
    <w:rsid w:val="00EC518B"/>
    <w:rsid w:val="00EE7CD8"/>
    <w:rsid w:val="00EF37F6"/>
    <w:rsid w:val="00EF3A2A"/>
    <w:rsid w:val="00EF48CC"/>
    <w:rsid w:val="00F00614"/>
    <w:rsid w:val="00F00801"/>
    <w:rsid w:val="00F009CA"/>
    <w:rsid w:val="00F1061D"/>
    <w:rsid w:val="00F10D81"/>
    <w:rsid w:val="00F1168A"/>
    <w:rsid w:val="00F14307"/>
    <w:rsid w:val="00F20583"/>
    <w:rsid w:val="00F2385C"/>
    <w:rsid w:val="00F23A8B"/>
    <w:rsid w:val="00F2488D"/>
    <w:rsid w:val="00F24EA8"/>
    <w:rsid w:val="00F266F7"/>
    <w:rsid w:val="00F334AB"/>
    <w:rsid w:val="00F362F8"/>
    <w:rsid w:val="00F403C4"/>
    <w:rsid w:val="00F4701D"/>
    <w:rsid w:val="00F52809"/>
    <w:rsid w:val="00F5620C"/>
    <w:rsid w:val="00F601A0"/>
    <w:rsid w:val="00F6371C"/>
    <w:rsid w:val="00F676E8"/>
    <w:rsid w:val="00F712E9"/>
    <w:rsid w:val="00F73032"/>
    <w:rsid w:val="00F736C0"/>
    <w:rsid w:val="00F75AEC"/>
    <w:rsid w:val="00F7783E"/>
    <w:rsid w:val="00F848FC"/>
    <w:rsid w:val="00F906F6"/>
    <w:rsid w:val="00F9282A"/>
    <w:rsid w:val="00F94663"/>
    <w:rsid w:val="00F9559A"/>
    <w:rsid w:val="00F96BAD"/>
    <w:rsid w:val="00FA139D"/>
    <w:rsid w:val="00FA15A3"/>
    <w:rsid w:val="00FA42F6"/>
    <w:rsid w:val="00FA4A80"/>
    <w:rsid w:val="00FA60F5"/>
    <w:rsid w:val="00FA6E1B"/>
    <w:rsid w:val="00FA761A"/>
    <w:rsid w:val="00FA7E47"/>
    <w:rsid w:val="00FB0E84"/>
    <w:rsid w:val="00FB321D"/>
    <w:rsid w:val="00FB5642"/>
    <w:rsid w:val="00FB74F3"/>
    <w:rsid w:val="00FC2405"/>
    <w:rsid w:val="00FC43F1"/>
    <w:rsid w:val="00FC665A"/>
    <w:rsid w:val="00FD01C2"/>
    <w:rsid w:val="00FD3C14"/>
    <w:rsid w:val="00FE1585"/>
    <w:rsid w:val="00FE1BD9"/>
    <w:rsid w:val="00FE595C"/>
    <w:rsid w:val="00FF0CE3"/>
    <w:rsid w:val="00FF124A"/>
    <w:rsid w:val="00FF4BBA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F0C4E6"/>
  <w15:docId w15:val="{E1EC1B0A-6029-4D44-8CBE-81AD4A849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3675B"/>
    <w:pPr>
      <w:ind w:left="720"/>
      <w:contextualSpacing/>
    </w:pPr>
  </w:style>
  <w:style w:type="paragraph" w:customStyle="1" w:styleId="tablecell">
    <w:name w:val="table cell"/>
    <w:basedOn w:val="Normal"/>
    <w:rsid w:val="00CC69B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CC69B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C69BD"/>
    <w:rPr>
      <w:rFonts w:eastAsia="Malgun Gothic"/>
      <w:lang w:val="en-GB"/>
    </w:rPr>
  </w:style>
  <w:style w:type="character" w:customStyle="1" w:styleId="ListParagraphChar">
    <w:name w:val="List Paragraph Char"/>
    <w:link w:val="ListParagraph"/>
    <w:uiPriority w:val="34"/>
    <w:rsid w:val="006B2155"/>
    <w:rPr>
      <w:sz w:val="22"/>
    </w:rPr>
  </w:style>
  <w:style w:type="table" w:styleId="TableGrid">
    <w:name w:val="Table Grid"/>
    <w:basedOn w:val="TableNormal"/>
    <w:uiPriority w:val="59"/>
    <w:rsid w:val="00E366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unhideWhenUsed/>
    <w:rsid w:val="008F48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487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487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F4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F48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1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microsoft.com/office/2016/09/relationships/commentsIds" Target="commentsId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09802-5FE5-451D-A74C-B953A9ADA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1700</Words>
  <Characters>9695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1900-12-31T23:00:00Z</cp:lastPrinted>
  <dcterms:created xsi:type="dcterms:W3CDTF">2019-07-03T11:46:00Z</dcterms:created>
  <dcterms:modified xsi:type="dcterms:W3CDTF">2019-07-03T11:46:00Z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1545222668</vt:lpwstr>
  </property>
  <property fmtid="{D5CDD505-2E9C-101B-9397-08002B2CF9AE}" pid="6" name="_NewReviewCycle">
    <vt:lpwstr/>
  </property>
</Properties>
</file>