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736FFF" w:rsidR="00E61DAC" w:rsidRPr="005B217D" w:rsidRDefault="00F712E9" w:rsidP="00353EDE">
            <w:pPr>
              <w:tabs>
                <w:tab w:val="left" w:pos="7200"/>
              </w:tabs>
              <w:spacing w:before="0"/>
              <w:rPr>
                <w:b/>
                <w:szCs w:val="22"/>
                <w:lang w:val="en-CA"/>
              </w:rPr>
            </w:pPr>
            <w:r>
              <w:t>1</w:t>
            </w:r>
            <w:r w:rsidR="00353EDE">
              <w:t>3</w:t>
            </w:r>
            <w:r w:rsidR="00155526">
              <w:t>th</w:t>
            </w:r>
            <w:r w:rsidR="00A767DC" w:rsidRPr="00B648F1">
              <w:t xml:space="preserve"> Meeting: </w:t>
            </w:r>
            <w:r w:rsidR="00353EDE">
              <w:rPr>
                <w:lang w:val="en-CA"/>
              </w:rPr>
              <w:t>Marrakech</w:t>
            </w:r>
            <w:r w:rsidR="00B57A23" w:rsidRPr="00B57A23">
              <w:rPr>
                <w:lang w:val="en-CA"/>
              </w:rPr>
              <w:t xml:space="preserve">, </w:t>
            </w:r>
            <w:r w:rsidR="00353EDE">
              <w:rPr>
                <w:lang w:val="en-CA"/>
              </w:rPr>
              <w:t>MA</w:t>
            </w:r>
            <w:r w:rsidR="00B57A23" w:rsidRPr="00B57A23">
              <w:rPr>
                <w:lang w:val="en-CA"/>
              </w:rPr>
              <w:t xml:space="preserve">, </w:t>
            </w:r>
            <w:r w:rsidR="00353EDE">
              <w:rPr>
                <w:lang w:val="en-CA"/>
              </w:rPr>
              <w:t>9</w:t>
            </w:r>
            <w:r w:rsidR="00B57A23" w:rsidRPr="00B57A23">
              <w:rPr>
                <w:lang w:val="en-CA"/>
              </w:rPr>
              <w:t>–1</w:t>
            </w:r>
            <w:r w:rsidR="00353EDE">
              <w:rPr>
                <w:lang w:val="en-CA"/>
              </w:rPr>
              <w:t>8</w:t>
            </w:r>
            <w:r w:rsidR="00B57A23" w:rsidRPr="00B57A23">
              <w:rPr>
                <w:lang w:val="en-CA"/>
              </w:rPr>
              <w:t xml:space="preserve"> </w:t>
            </w:r>
            <w:r w:rsidR="00353EDE">
              <w:rPr>
                <w:lang w:val="en-CA"/>
              </w:rPr>
              <w:t>Jan</w:t>
            </w:r>
            <w:r w:rsidR="00081398">
              <w:rPr>
                <w:lang w:val="en-CA"/>
              </w:rPr>
              <w:t>.</w:t>
            </w:r>
            <w:r w:rsidR="00B57A23" w:rsidRPr="00B57A23">
              <w:rPr>
                <w:lang w:val="en-CA"/>
              </w:rPr>
              <w:t xml:space="preserve"> 201</w:t>
            </w:r>
            <w:r w:rsidR="00353EDE">
              <w:rPr>
                <w:lang w:val="en-CA"/>
              </w:rPr>
              <w:t>9</w:t>
            </w:r>
          </w:p>
        </w:tc>
        <w:tc>
          <w:tcPr>
            <w:tcW w:w="3168" w:type="dxa"/>
          </w:tcPr>
          <w:p w14:paraId="59B7E346" w14:textId="11D58F54" w:rsidR="008A4B4C" w:rsidRPr="005B217D" w:rsidRDefault="00E61DAC" w:rsidP="00353E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70FF2">
              <w:rPr>
                <w:lang w:val="en-CA"/>
              </w:rPr>
              <w:t>M0737</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1C314B" w:rsidR="00E61DAC" w:rsidRPr="005B217D" w:rsidRDefault="004E1FAE" w:rsidP="00B7405C">
            <w:pPr>
              <w:spacing w:before="60" w:after="60"/>
              <w:rPr>
                <w:b/>
                <w:szCs w:val="22"/>
                <w:lang w:val="en-CA"/>
              </w:rPr>
            </w:pPr>
            <w:r>
              <w:rPr>
                <w:b/>
                <w:szCs w:val="22"/>
              </w:rPr>
              <w:t>Crosscheck of JVET-M0432</w:t>
            </w:r>
            <w:r w:rsidR="00D70FF2" w:rsidRPr="00D70FF2">
              <w:rPr>
                <w:b/>
                <w:szCs w:val="22"/>
              </w:rPr>
              <w:t xml:space="preserve"> (CE2-related: Alignment of affine control-point motion vector and </w:t>
            </w:r>
            <w:proofErr w:type="spellStart"/>
            <w:r w:rsidR="00D70FF2" w:rsidRPr="00D70FF2">
              <w:rPr>
                <w:b/>
                <w:szCs w:val="22"/>
              </w:rPr>
              <w:t>subblock</w:t>
            </w:r>
            <w:proofErr w:type="spellEnd"/>
            <w:r w:rsidR="00D70FF2" w:rsidRPr="00D70FF2">
              <w:rPr>
                <w:b/>
                <w:szCs w:val="22"/>
              </w:rPr>
              <w:t xml:space="preserve"> motion vector)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04FDBD" w:rsidR="00E61DAC" w:rsidRPr="005B217D" w:rsidRDefault="00660C53"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79D07BA"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353EDE"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E3E3B7E" w:rsidR="004835FC" w:rsidRDefault="00C8392B" w:rsidP="00D324E9">
            <w:pPr>
              <w:spacing w:before="60" w:after="60"/>
              <w:rPr>
                <w:szCs w:val="22"/>
                <w:lang w:val="en-CA"/>
              </w:rPr>
            </w:pPr>
            <w:hyperlink r:id="rId13" w:history="1">
              <w:r w:rsidR="00D324E9" w:rsidRPr="00D23E25">
                <w:rPr>
                  <w:rStyle w:val="Hyperlink"/>
                  <w:szCs w:val="22"/>
                  <w:lang w:val="en-CA"/>
                </w:rPr>
                <w:t>tamse.anish@samsung.com</w:t>
              </w:r>
            </w:hyperlink>
            <w:r w:rsidR="00D324E9" w:rsidRPr="00455251">
              <w:rPr>
                <w:szCs w:val="22"/>
                <w:lang w:val="en-CA"/>
              </w:rPr>
              <w:t xml:space="preserve"> </w:t>
            </w:r>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1B7F63" w14:textId="40F21B27" w:rsidR="001833B7" w:rsidRDefault="001833B7" w:rsidP="001833B7">
      <w:pPr>
        <w:rPr>
          <w:lang w:val="en-CA"/>
        </w:rPr>
      </w:pPr>
      <w:r>
        <w:rPr>
          <w:lang w:val="en-CA"/>
        </w:rPr>
        <w:t>This document reports the cross check results of “</w:t>
      </w:r>
      <w:r w:rsidR="000E1F1A" w:rsidRPr="000E1F1A">
        <w:rPr>
          <w:lang w:val="en-CA"/>
        </w:rPr>
        <w:t xml:space="preserve">CE2-related: Alignment of affine control-point motion vector and </w:t>
      </w:r>
      <w:proofErr w:type="spellStart"/>
      <w:r w:rsidR="000E1F1A" w:rsidRPr="000E1F1A">
        <w:rPr>
          <w:lang w:val="en-CA"/>
        </w:rPr>
        <w:t>subblock</w:t>
      </w:r>
      <w:proofErr w:type="spellEnd"/>
      <w:r w:rsidR="000E1F1A" w:rsidRPr="000E1F1A">
        <w:rPr>
          <w:lang w:val="en-CA"/>
        </w:rPr>
        <w:t xml:space="preserve"> motion vector</w:t>
      </w:r>
      <w:r>
        <w:rPr>
          <w:lang w:val="en-CA"/>
        </w:rPr>
        <w:t>”. The simulation was carried out under CTC. The results provided by the proponent were verified.</w:t>
      </w:r>
    </w:p>
    <w:p w14:paraId="79F2CD42" w14:textId="77777777" w:rsidR="001833B7" w:rsidRPr="005B217D" w:rsidRDefault="001833B7" w:rsidP="001833B7">
      <w:pPr>
        <w:pStyle w:val="Heading1"/>
        <w:rPr>
          <w:lang w:val="en-CA"/>
        </w:rPr>
      </w:pPr>
      <w:r>
        <w:rPr>
          <w:lang w:val="en-CA"/>
        </w:rPr>
        <w:t>Cross Check Results</w:t>
      </w:r>
    </w:p>
    <w:p w14:paraId="72B94413" w14:textId="55AAD0F8"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VTM-3.0</w:t>
      </w:r>
      <w:r>
        <w:rPr>
          <w:szCs w:val="22"/>
          <w:lang w:val="en-CA" w:eastAsia="ko-KR"/>
        </w:rPr>
        <w:t xml:space="preserve"> software and results. The results match with those provided by the proponent.</w:t>
      </w:r>
    </w:p>
    <w:p w14:paraId="249D85A0" w14:textId="1320930B" w:rsidR="001833B7" w:rsidRDefault="004E1FAE" w:rsidP="00285779">
      <w:pPr>
        <w:rPr>
          <w:lang w:eastAsia="zh-TW"/>
        </w:rPr>
      </w:pPr>
      <w:r>
        <w:rPr>
          <w:lang w:val="en-CA" w:eastAsia="zh-CN"/>
        </w:rPr>
        <w:t xml:space="preserve">In </w:t>
      </w:r>
      <w:r w:rsidR="000E1F1A">
        <w:rPr>
          <w:lang w:val="en-CA" w:eastAsia="zh-CN"/>
        </w:rPr>
        <w:t xml:space="preserve">a </w:t>
      </w:r>
      <w:r w:rsidR="00285779">
        <w:rPr>
          <w:lang w:val="en-CA" w:eastAsia="zh-CN"/>
        </w:rPr>
        <w:t xml:space="preserve">JVET-M0432, a </w:t>
      </w:r>
      <w:r w:rsidR="000E1F1A">
        <w:rPr>
          <w:lang w:val="en-CA" w:eastAsia="zh-CN"/>
        </w:rPr>
        <w:t>combined method is proposed to keep affine inheritance from affine HMVP as in CE2.2.3.d, and the original affine inheritance from motion data line buffer when neighboring candidate is above the current CTU boundary</w:t>
      </w:r>
      <w:r w:rsidR="00285779">
        <w:rPr>
          <w:lang w:val="en-CA" w:eastAsia="zh-CN"/>
        </w:rPr>
        <w:t xml:space="preserve">. </w:t>
      </w:r>
      <w:r w:rsidR="00C840C9">
        <w:rPr>
          <w:lang w:eastAsia="zh-TW"/>
        </w:rPr>
        <w:t>Table 1</w:t>
      </w:r>
      <w:r w:rsidR="00456CEA">
        <w:rPr>
          <w:lang w:eastAsia="zh-TW"/>
        </w:rPr>
        <w:t xml:space="preserve"> shows the results of </w:t>
      </w:r>
      <w:r w:rsidR="00547944">
        <w:rPr>
          <w:lang w:eastAsia="zh-TW"/>
        </w:rPr>
        <w:t>the</w:t>
      </w:r>
      <w:r w:rsidR="00456CEA">
        <w:rPr>
          <w:lang w:eastAsia="zh-TW"/>
        </w:rPr>
        <w:t xml:space="preserve"> </w:t>
      </w:r>
      <w:r w:rsidR="001833B7">
        <w:rPr>
          <w:lang w:eastAsia="zh-TW"/>
        </w:rPr>
        <w:t>proposed method</w:t>
      </w:r>
      <w:r w:rsidR="00E06F48">
        <w:rPr>
          <w:lang w:eastAsia="zh-TW"/>
        </w:rPr>
        <w:t>.</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7371" w:type="dxa"/>
        <w:tblInd w:w="50" w:type="dxa"/>
        <w:tblCellMar>
          <w:left w:w="99" w:type="dxa"/>
          <w:right w:w="99" w:type="dxa"/>
        </w:tblCellMar>
        <w:tblLook w:val="04A0" w:firstRow="1" w:lastRow="0" w:firstColumn="1" w:lastColumn="0" w:noHBand="0" w:noVBand="1"/>
      </w:tblPr>
      <w:tblGrid>
        <w:gridCol w:w="1840"/>
        <w:gridCol w:w="1421"/>
        <w:gridCol w:w="939"/>
        <w:gridCol w:w="1187"/>
        <w:gridCol w:w="992"/>
        <w:gridCol w:w="992"/>
      </w:tblGrid>
      <w:tr w:rsidR="001833B7" w:rsidRPr="00A83AD0" w14:paraId="3EBA3CB9" w14:textId="77777777" w:rsidTr="003475FF">
        <w:trPr>
          <w:trHeight w:val="255"/>
        </w:trPr>
        <w:tc>
          <w:tcPr>
            <w:tcW w:w="1840" w:type="dxa"/>
            <w:tcBorders>
              <w:top w:val="nil"/>
              <w:left w:val="nil"/>
              <w:bottom w:val="nil"/>
              <w:right w:val="nil"/>
            </w:tcBorders>
            <w:shd w:val="clear" w:color="auto" w:fill="auto"/>
            <w:noWrap/>
            <w:vAlign w:val="center"/>
            <w:hideMark/>
          </w:tcPr>
          <w:p w14:paraId="4C7FC5B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1" w:type="dxa"/>
            <w:tcBorders>
              <w:top w:val="nil"/>
              <w:left w:val="nil"/>
              <w:bottom w:val="nil"/>
              <w:right w:val="nil"/>
            </w:tcBorders>
            <w:shd w:val="clear" w:color="auto" w:fill="auto"/>
            <w:noWrap/>
            <w:vAlign w:val="center"/>
            <w:hideMark/>
          </w:tcPr>
          <w:p w14:paraId="5CD1C3A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39" w:type="dxa"/>
            <w:tcBorders>
              <w:top w:val="nil"/>
              <w:left w:val="nil"/>
              <w:bottom w:val="nil"/>
              <w:right w:val="nil"/>
            </w:tcBorders>
            <w:shd w:val="clear" w:color="auto" w:fill="auto"/>
            <w:noWrap/>
            <w:vAlign w:val="center"/>
            <w:hideMark/>
          </w:tcPr>
          <w:p w14:paraId="764B5E9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7" w:type="dxa"/>
            <w:tcBorders>
              <w:top w:val="nil"/>
              <w:left w:val="nil"/>
              <w:bottom w:val="nil"/>
              <w:right w:val="nil"/>
            </w:tcBorders>
            <w:shd w:val="clear" w:color="auto" w:fill="auto"/>
            <w:noWrap/>
            <w:vAlign w:val="center"/>
            <w:hideMark/>
          </w:tcPr>
          <w:p w14:paraId="4477C16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41439FC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5A56605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1833B7" w:rsidRPr="00A83AD0" w14:paraId="3D7ED041" w14:textId="77777777" w:rsidTr="003475FF">
        <w:trPr>
          <w:trHeight w:val="255"/>
        </w:trPr>
        <w:tc>
          <w:tcPr>
            <w:tcW w:w="1840" w:type="dxa"/>
            <w:tcBorders>
              <w:top w:val="nil"/>
              <w:left w:val="nil"/>
              <w:bottom w:val="nil"/>
              <w:right w:val="nil"/>
            </w:tcBorders>
            <w:shd w:val="clear" w:color="auto" w:fill="auto"/>
            <w:noWrap/>
            <w:vAlign w:val="center"/>
            <w:hideMark/>
          </w:tcPr>
          <w:p w14:paraId="09B8669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5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4573F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Random Access Main 10</w:t>
            </w:r>
          </w:p>
        </w:tc>
      </w:tr>
      <w:tr w:rsidR="001833B7" w:rsidRPr="00A83AD0" w14:paraId="7CCBA0F5" w14:textId="77777777" w:rsidTr="003475FF">
        <w:trPr>
          <w:trHeight w:val="255"/>
        </w:trPr>
        <w:tc>
          <w:tcPr>
            <w:tcW w:w="1840" w:type="dxa"/>
            <w:tcBorders>
              <w:top w:val="nil"/>
              <w:left w:val="nil"/>
              <w:bottom w:val="nil"/>
              <w:right w:val="nil"/>
            </w:tcBorders>
            <w:shd w:val="clear" w:color="auto" w:fill="auto"/>
            <w:noWrap/>
            <w:vAlign w:val="center"/>
            <w:hideMark/>
          </w:tcPr>
          <w:p w14:paraId="45081B51"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5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0CCAC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 VTM-2.0.1</w:t>
            </w:r>
          </w:p>
        </w:tc>
      </w:tr>
      <w:tr w:rsidR="001833B7" w:rsidRPr="00A83AD0" w14:paraId="2638EA37" w14:textId="77777777" w:rsidTr="003475FF">
        <w:trPr>
          <w:trHeight w:val="255"/>
        </w:trPr>
        <w:tc>
          <w:tcPr>
            <w:tcW w:w="1840" w:type="dxa"/>
            <w:tcBorders>
              <w:top w:val="nil"/>
              <w:left w:val="nil"/>
              <w:bottom w:val="nil"/>
              <w:right w:val="nil"/>
            </w:tcBorders>
            <w:shd w:val="clear" w:color="auto" w:fill="auto"/>
            <w:noWrap/>
            <w:vAlign w:val="center"/>
            <w:hideMark/>
          </w:tcPr>
          <w:p w14:paraId="2AEADC7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1" w:type="dxa"/>
            <w:tcBorders>
              <w:top w:val="nil"/>
              <w:left w:val="single" w:sz="8" w:space="0" w:color="auto"/>
              <w:bottom w:val="single" w:sz="8" w:space="0" w:color="auto"/>
              <w:right w:val="nil"/>
            </w:tcBorders>
            <w:shd w:val="clear" w:color="auto" w:fill="auto"/>
            <w:noWrap/>
            <w:vAlign w:val="center"/>
            <w:hideMark/>
          </w:tcPr>
          <w:p w14:paraId="0F1814F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29E87AB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U</w:t>
            </w:r>
          </w:p>
        </w:tc>
        <w:tc>
          <w:tcPr>
            <w:tcW w:w="1187" w:type="dxa"/>
            <w:tcBorders>
              <w:top w:val="nil"/>
              <w:left w:val="nil"/>
              <w:bottom w:val="single" w:sz="8" w:space="0" w:color="auto"/>
              <w:right w:val="single" w:sz="4" w:space="0" w:color="auto"/>
            </w:tcBorders>
            <w:shd w:val="clear" w:color="auto" w:fill="auto"/>
            <w:noWrap/>
            <w:vAlign w:val="center"/>
            <w:hideMark/>
          </w:tcPr>
          <w:p w14:paraId="56B82FB8"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V</w:t>
            </w:r>
          </w:p>
        </w:tc>
        <w:tc>
          <w:tcPr>
            <w:tcW w:w="992" w:type="dxa"/>
            <w:tcBorders>
              <w:top w:val="nil"/>
              <w:left w:val="nil"/>
              <w:bottom w:val="single" w:sz="8" w:space="0" w:color="auto"/>
              <w:right w:val="nil"/>
            </w:tcBorders>
            <w:shd w:val="clear" w:color="auto" w:fill="auto"/>
            <w:noWrap/>
            <w:vAlign w:val="center"/>
            <w:hideMark/>
          </w:tcPr>
          <w:p w14:paraId="730B87FF"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C6D3FE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DecT</w:t>
            </w:r>
            <w:proofErr w:type="spellEnd"/>
          </w:p>
        </w:tc>
      </w:tr>
      <w:tr w:rsidR="003475FF" w:rsidRPr="00A83AD0" w14:paraId="1FDE75EB" w14:textId="77777777" w:rsidTr="003475F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07E1865"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A1</w:t>
            </w:r>
          </w:p>
        </w:tc>
        <w:tc>
          <w:tcPr>
            <w:tcW w:w="1421" w:type="dxa"/>
            <w:tcBorders>
              <w:top w:val="nil"/>
              <w:left w:val="nil"/>
              <w:bottom w:val="nil"/>
              <w:right w:val="nil"/>
            </w:tcBorders>
            <w:shd w:val="clear" w:color="auto" w:fill="auto"/>
            <w:noWrap/>
            <w:vAlign w:val="center"/>
            <w:hideMark/>
          </w:tcPr>
          <w:p w14:paraId="307AC16B" w14:textId="3558E720"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39" w:type="dxa"/>
            <w:tcBorders>
              <w:top w:val="nil"/>
              <w:left w:val="nil"/>
              <w:bottom w:val="nil"/>
              <w:right w:val="nil"/>
            </w:tcBorders>
            <w:shd w:val="clear" w:color="auto" w:fill="auto"/>
            <w:noWrap/>
            <w:vAlign w:val="center"/>
            <w:hideMark/>
          </w:tcPr>
          <w:p w14:paraId="705B00E8" w14:textId="6B9D8B13"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187" w:type="dxa"/>
            <w:tcBorders>
              <w:top w:val="nil"/>
              <w:left w:val="nil"/>
              <w:bottom w:val="nil"/>
              <w:right w:val="single" w:sz="4" w:space="0" w:color="auto"/>
            </w:tcBorders>
            <w:shd w:val="clear" w:color="auto" w:fill="auto"/>
            <w:noWrap/>
            <w:vAlign w:val="center"/>
            <w:hideMark/>
          </w:tcPr>
          <w:p w14:paraId="6E3EB8B8" w14:textId="4BE4265E"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92" w:type="dxa"/>
            <w:tcBorders>
              <w:top w:val="nil"/>
              <w:left w:val="nil"/>
              <w:bottom w:val="nil"/>
              <w:right w:val="nil"/>
            </w:tcBorders>
            <w:shd w:val="clear" w:color="auto" w:fill="auto"/>
            <w:noWrap/>
            <w:vAlign w:val="center"/>
            <w:hideMark/>
          </w:tcPr>
          <w:p w14:paraId="77414F2B" w14:textId="546BBBA8"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94%</w:t>
            </w:r>
          </w:p>
        </w:tc>
        <w:tc>
          <w:tcPr>
            <w:tcW w:w="992" w:type="dxa"/>
            <w:tcBorders>
              <w:top w:val="nil"/>
              <w:left w:val="nil"/>
              <w:bottom w:val="nil"/>
              <w:right w:val="single" w:sz="8" w:space="0" w:color="auto"/>
            </w:tcBorders>
            <w:shd w:val="clear" w:color="auto" w:fill="auto"/>
            <w:noWrap/>
            <w:vAlign w:val="center"/>
            <w:hideMark/>
          </w:tcPr>
          <w:p w14:paraId="1F872D38" w14:textId="76D73788"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93%</w:t>
            </w:r>
          </w:p>
        </w:tc>
      </w:tr>
      <w:tr w:rsidR="003475FF" w:rsidRPr="00A83AD0" w14:paraId="05709573" w14:textId="77777777" w:rsidTr="003475FF">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5E712B"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A2</w:t>
            </w:r>
          </w:p>
        </w:tc>
        <w:tc>
          <w:tcPr>
            <w:tcW w:w="1421" w:type="dxa"/>
            <w:tcBorders>
              <w:top w:val="nil"/>
              <w:left w:val="nil"/>
              <w:bottom w:val="nil"/>
              <w:right w:val="nil"/>
            </w:tcBorders>
            <w:shd w:val="clear" w:color="auto" w:fill="auto"/>
            <w:noWrap/>
            <w:vAlign w:val="center"/>
            <w:hideMark/>
          </w:tcPr>
          <w:p w14:paraId="26284C53" w14:textId="2237ACC6"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39" w:type="dxa"/>
            <w:tcBorders>
              <w:top w:val="nil"/>
              <w:left w:val="nil"/>
              <w:bottom w:val="nil"/>
              <w:right w:val="nil"/>
            </w:tcBorders>
            <w:shd w:val="clear" w:color="auto" w:fill="auto"/>
            <w:noWrap/>
            <w:vAlign w:val="center"/>
            <w:hideMark/>
          </w:tcPr>
          <w:p w14:paraId="7304CD7D" w14:textId="127A71DB"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0.14%</w:t>
            </w:r>
          </w:p>
        </w:tc>
        <w:tc>
          <w:tcPr>
            <w:tcW w:w="1187" w:type="dxa"/>
            <w:tcBorders>
              <w:top w:val="nil"/>
              <w:left w:val="nil"/>
              <w:bottom w:val="nil"/>
              <w:right w:val="single" w:sz="4" w:space="0" w:color="auto"/>
            </w:tcBorders>
            <w:shd w:val="clear" w:color="auto" w:fill="auto"/>
            <w:noWrap/>
            <w:vAlign w:val="center"/>
            <w:hideMark/>
          </w:tcPr>
          <w:p w14:paraId="1A4C1D3D" w14:textId="76466E03"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0.13%</w:t>
            </w:r>
          </w:p>
        </w:tc>
        <w:tc>
          <w:tcPr>
            <w:tcW w:w="992" w:type="dxa"/>
            <w:tcBorders>
              <w:top w:val="nil"/>
              <w:left w:val="nil"/>
              <w:bottom w:val="nil"/>
              <w:right w:val="nil"/>
            </w:tcBorders>
            <w:shd w:val="clear" w:color="auto" w:fill="auto"/>
            <w:noWrap/>
            <w:vAlign w:val="center"/>
            <w:hideMark/>
          </w:tcPr>
          <w:p w14:paraId="750A6521" w14:textId="5A954AC1"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93%</w:t>
            </w:r>
          </w:p>
        </w:tc>
        <w:tc>
          <w:tcPr>
            <w:tcW w:w="992" w:type="dxa"/>
            <w:tcBorders>
              <w:top w:val="nil"/>
              <w:left w:val="nil"/>
              <w:bottom w:val="nil"/>
              <w:right w:val="single" w:sz="8" w:space="0" w:color="auto"/>
            </w:tcBorders>
            <w:shd w:val="clear" w:color="auto" w:fill="auto"/>
            <w:noWrap/>
            <w:vAlign w:val="center"/>
            <w:hideMark/>
          </w:tcPr>
          <w:p w14:paraId="2AD69721" w14:textId="39E52845"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93%</w:t>
            </w:r>
          </w:p>
        </w:tc>
      </w:tr>
      <w:tr w:rsidR="003475FF" w:rsidRPr="00A83AD0" w14:paraId="677492A2" w14:textId="77777777" w:rsidTr="003475FF">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2202B1"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B</w:t>
            </w:r>
          </w:p>
        </w:tc>
        <w:tc>
          <w:tcPr>
            <w:tcW w:w="1421" w:type="dxa"/>
            <w:tcBorders>
              <w:top w:val="nil"/>
              <w:left w:val="nil"/>
              <w:bottom w:val="nil"/>
              <w:right w:val="nil"/>
            </w:tcBorders>
            <w:shd w:val="clear" w:color="auto" w:fill="auto"/>
            <w:noWrap/>
            <w:vAlign w:val="center"/>
            <w:hideMark/>
          </w:tcPr>
          <w:p w14:paraId="72CE16B1" w14:textId="5E085B46"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39" w:type="dxa"/>
            <w:tcBorders>
              <w:top w:val="nil"/>
              <w:left w:val="nil"/>
              <w:bottom w:val="nil"/>
              <w:right w:val="nil"/>
            </w:tcBorders>
            <w:shd w:val="clear" w:color="auto" w:fill="auto"/>
            <w:noWrap/>
            <w:vAlign w:val="center"/>
            <w:hideMark/>
          </w:tcPr>
          <w:p w14:paraId="67496EB2" w14:textId="4E87D33F"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1187" w:type="dxa"/>
            <w:tcBorders>
              <w:top w:val="nil"/>
              <w:left w:val="nil"/>
              <w:bottom w:val="nil"/>
              <w:right w:val="single" w:sz="4" w:space="0" w:color="auto"/>
            </w:tcBorders>
            <w:shd w:val="clear" w:color="auto" w:fill="auto"/>
            <w:noWrap/>
            <w:vAlign w:val="center"/>
            <w:hideMark/>
          </w:tcPr>
          <w:p w14:paraId="0728A02C" w14:textId="1E2AA3E4"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992" w:type="dxa"/>
            <w:tcBorders>
              <w:top w:val="nil"/>
              <w:left w:val="nil"/>
              <w:bottom w:val="nil"/>
              <w:right w:val="nil"/>
            </w:tcBorders>
            <w:shd w:val="clear" w:color="auto" w:fill="auto"/>
            <w:noWrap/>
            <w:vAlign w:val="center"/>
            <w:hideMark/>
          </w:tcPr>
          <w:p w14:paraId="3C9574FA" w14:textId="3693A6A1"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4CB56F1D" w14:textId="2A19D073"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r>
      <w:tr w:rsidR="003475FF" w:rsidRPr="00A83AD0" w14:paraId="4EBFFC68" w14:textId="77777777" w:rsidTr="003475FF">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E2A4EA7"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C</w:t>
            </w:r>
          </w:p>
        </w:tc>
        <w:tc>
          <w:tcPr>
            <w:tcW w:w="1421" w:type="dxa"/>
            <w:tcBorders>
              <w:top w:val="nil"/>
              <w:left w:val="nil"/>
              <w:bottom w:val="nil"/>
              <w:right w:val="nil"/>
            </w:tcBorders>
            <w:shd w:val="clear" w:color="auto" w:fill="auto"/>
            <w:noWrap/>
            <w:vAlign w:val="center"/>
            <w:hideMark/>
          </w:tcPr>
          <w:p w14:paraId="38185BE6" w14:textId="346FA4D6"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39" w:type="dxa"/>
            <w:tcBorders>
              <w:top w:val="nil"/>
              <w:left w:val="nil"/>
              <w:bottom w:val="nil"/>
              <w:right w:val="nil"/>
            </w:tcBorders>
            <w:shd w:val="clear" w:color="auto" w:fill="auto"/>
            <w:noWrap/>
            <w:vAlign w:val="center"/>
            <w:hideMark/>
          </w:tcPr>
          <w:p w14:paraId="198A4A84" w14:textId="180414F6"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1187" w:type="dxa"/>
            <w:tcBorders>
              <w:top w:val="nil"/>
              <w:left w:val="nil"/>
              <w:bottom w:val="nil"/>
              <w:right w:val="single" w:sz="4" w:space="0" w:color="auto"/>
            </w:tcBorders>
            <w:shd w:val="clear" w:color="auto" w:fill="auto"/>
            <w:noWrap/>
            <w:vAlign w:val="center"/>
            <w:hideMark/>
          </w:tcPr>
          <w:p w14:paraId="69597A20" w14:textId="2204AE74"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992" w:type="dxa"/>
            <w:tcBorders>
              <w:top w:val="nil"/>
              <w:left w:val="nil"/>
              <w:bottom w:val="nil"/>
              <w:right w:val="nil"/>
            </w:tcBorders>
            <w:shd w:val="clear" w:color="auto" w:fill="auto"/>
            <w:noWrap/>
            <w:vAlign w:val="center"/>
            <w:hideMark/>
          </w:tcPr>
          <w:p w14:paraId="28AF051A" w14:textId="69D9AC7B"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992" w:type="dxa"/>
            <w:tcBorders>
              <w:top w:val="nil"/>
              <w:left w:val="nil"/>
              <w:bottom w:val="nil"/>
              <w:right w:val="single" w:sz="8" w:space="0" w:color="auto"/>
            </w:tcBorders>
            <w:shd w:val="clear" w:color="auto" w:fill="auto"/>
            <w:noWrap/>
            <w:vAlign w:val="center"/>
            <w:hideMark/>
          </w:tcPr>
          <w:p w14:paraId="5D638A5D" w14:textId="403FC143"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r>
      <w:tr w:rsidR="003475FF" w:rsidRPr="00A83AD0" w14:paraId="271C304F" w14:textId="77777777" w:rsidTr="003475FF">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430DD4"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E</w:t>
            </w:r>
          </w:p>
        </w:tc>
        <w:tc>
          <w:tcPr>
            <w:tcW w:w="1421" w:type="dxa"/>
            <w:tcBorders>
              <w:top w:val="nil"/>
              <w:left w:val="nil"/>
              <w:bottom w:val="nil"/>
              <w:right w:val="nil"/>
            </w:tcBorders>
            <w:shd w:val="clear" w:color="auto" w:fill="auto"/>
            <w:noWrap/>
            <w:vAlign w:val="center"/>
            <w:hideMark/>
          </w:tcPr>
          <w:p w14:paraId="45765502" w14:textId="5BA2898D"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39" w:type="dxa"/>
            <w:tcBorders>
              <w:top w:val="nil"/>
              <w:left w:val="nil"/>
              <w:bottom w:val="nil"/>
              <w:right w:val="nil"/>
            </w:tcBorders>
            <w:shd w:val="clear" w:color="auto" w:fill="auto"/>
            <w:noWrap/>
            <w:vAlign w:val="center"/>
            <w:hideMark/>
          </w:tcPr>
          <w:p w14:paraId="67A80325"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187" w:type="dxa"/>
            <w:tcBorders>
              <w:top w:val="nil"/>
              <w:left w:val="nil"/>
              <w:bottom w:val="nil"/>
              <w:right w:val="single" w:sz="4" w:space="0" w:color="auto"/>
            </w:tcBorders>
            <w:shd w:val="clear" w:color="auto" w:fill="auto"/>
            <w:noWrap/>
            <w:vAlign w:val="center"/>
            <w:hideMark/>
          </w:tcPr>
          <w:p w14:paraId="338D7EFB" w14:textId="2F2900E9"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92" w:type="dxa"/>
            <w:tcBorders>
              <w:top w:val="nil"/>
              <w:left w:val="nil"/>
              <w:bottom w:val="nil"/>
              <w:right w:val="nil"/>
            </w:tcBorders>
            <w:shd w:val="clear" w:color="auto" w:fill="auto"/>
            <w:noWrap/>
            <w:vAlign w:val="center"/>
            <w:hideMark/>
          </w:tcPr>
          <w:p w14:paraId="564D232C" w14:textId="5CC8B17B"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hideMark/>
          </w:tcPr>
          <w:p w14:paraId="684B2D78" w14:textId="2CD2CE56"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r>
      <w:tr w:rsidR="003475FF" w:rsidRPr="00A83AD0" w14:paraId="252FDF59" w14:textId="77777777" w:rsidTr="003475F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7606C2"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Overall</w:t>
            </w:r>
          </w:p>
        </w:tc>
        <w:tc>
          <w:tcPr>
            <w:tcW w:w="1421" w:type="dxa"/>
            <w:tcBorders>
              <w:top w:val="single" w:sz="8" w:space="0" w:color="auto"/>
              <w:left w:val="nil"/>
              <w:bottom w:val="nil"/>
              <w:right w:val="nil"/>
            </w:tcBorders>
            <w:shd w:val="clear" w:color="auto" w:fill="auto"/>
            <w:noWrap/>
            <w:vAlign w:val="center"/>
            <w:hideMark/>
          </w:tcPr>
          <w:p w14:paraId="6DEE4C4A" w14:textId="49DAEC45"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39" w:type="dxa"/>
            <w:tcBorders>
              <w:top w:val="single" w:sz="8" w:space="0" w:color="auto"/>
              <w:left w:val="nil"/>
              <w:bottom w:val="nil"/>
              <w:right w:val="nil"/>
            </w:tcBorders>
            <w:shd w:val="clear" w:color="auto" w:fill="auto"/>
            <w:noWrap/>
            <w:vAlign w:val="center"/>
            <w:hideMark/>
          </w:tcPr>
          <w:p w14:paraId="69F1B0FC" w14:textId="127FAD1D"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1187" w:type="dxa"/>
            <w:tcBorders>
              <w:top w:val="single" w:sz="8" w:space="0" w:color="auto"/>
              <w:left w:val="nil"/>
              <w:bottom w:val="nil"/>
              <w:right w:val="single" w:sz="4" w:space="0" w:color="auto"/>
            </w:tcBorders>
            <w:shd w:val="clear" w:color="auto" w:fill="auto"/>
            <w:noWrap/>
            <w:vAlign w:val="center"/>
            <w:hideMark/>
          </w:tcPr>
          <w:p w14:paraId="781FA85B" w14:textId="5723518D"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992" w:type="dxa"/>
            <w:tcBorders>
              <w:top w:val="single" w:sz="8" w:space="0" w:color="auto"/>
              <w:left w:val="nil"/>
              <w:bottom w:val="nil"/>
              <w:right w:val="nil"/>
            </w:tcBorders>
            <w:shd w:val="clear" w:color="auto" w:fill="auto"/>
            <w:noWrap/>
            <w:vAlign w:val="center"/>
            <w:hideMark/>
          </w:tcPr>
          <w:p w14:paraId="718AB214" w14:textId="6DACC56E"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c>
          <w:tcPr>
            <w:tcW w:w="992" w:type="dxa"/>
            <w:tcBorders>
              <w:top w:val="single" w:sz="8" w:space="0" w:color="auto"/>
              <w:left w:val="nil"/>
              <w:bottom w:val="nil"/>
              <w:right w:val="single" w:sz="8" w:space="0" w:color="auto"/>
            </w:tcBorders>
            <w:shd w:val="clear" w:color="auto" w:fill="auto"/>
            <w:noWrap/>
            <w:vAlign w:val="center"/>
            <w:hideMark/>
          </w:tcPr>
          <w:p w14:paraId="70DE8F64" w14:textId="79E16632"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95%</w:t>
            </w:r>
          </w:p>
        </w:tc>
      </w:tr>
      <w:tr w:rsidR="003475FF" w:rsidRPr="00A83AD0" w14:paraId="63A4A453" w14:textId="77777777" w:rsidTr="003475F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982217"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D</w:t>
            </w:r>
          </w:p>
        </w:tc>
        <w:tc>
          <w:tcPr>
            <w:tcW w:w="1421" w:type="dxa"/>
            <w:tcBorders>
              <w:top w:val="single" w:sz="8" w:space="0" w:color="auto"/>
              <w:left w:val="nil"/>
              <w:bottom w:val="nil"/>
              <w:right w:val="nil"/>
            </w:tcBorders>
            <w:shd w:val="clear" w:color="auto" w:fill="auto"/>
            <w:noWrap/>
            <w:vAlign w:val="center"/>
            <w:hideMark/>
          </w:tcPr>
          <w:p w14:paraId="3F608E25" w14:textId="3096232D"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939" w:type="dxa"/>
            <w:tcBorders>
              <w:top w:val="single" w:sz="8" w:space="0" w:color="auto"/>
              <w:left w:val="nil"/>
              <w:bottom w:val="nil"/>
              <w:right w:val="nil"/>
            </w:tcBorders>
            <w:shd w:val="clear" w:color="auto" w:fill="auto"/>
            <w:noWrap/>
            <w:vAlign w:val="center"/>
            <w:hideMark/>
          </w:tcPr>
          <w:p w14:paraId="7639E759" w14:textId="7152FA72"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187" w:type="dxa"/>
            <w:tcBorders>
              <w:top w:val="single" w:sz="8" w:space="0" w:color="auto"/>
              <w:left w:val="nil"/>
              <w:bottom w:val="nil"/>
              <w:right w:val="single" w:sz="4" w:space="0" w:color="auto"/>
            </w:tcBorders>
            <w:shd w:val="clear" w:color="auto" w:fill="auto"/>
            <w:noWrap/>
            <w:vAlign w:val="center"/>
            <w:hideMark/>
          </w:tcPr>
          <w:p w14:paraId="266D2D3B" w14:textId="2FE83E90"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992" w:type="dxa"/>
            <w:tcBorders>
              <w:top w:val="single" w:sz="8" w:space="0" w:color="auto"/>
              <w:left w:val="nil"/>
              <w:bottom w:val="nil"/>
              <w:right w:val="nil"/>
            </w:tcBorders>
            <w:shd w:val="clear" w:color="auto" w:fill="auto"/>
            <w:noWrap/>
            <w:vAlign w:val="center"/>
            <w:hideMark/>
          </w:tcPr>
          <w:p w14:paraId="456CF97D" w14:textId="64BD13BB"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992" w:type="dxa"/>
            <w:tcBorders>
              <w:top w:val="single" w:sz="8" w:space="0" w:color="auto"/>
              <w:left w:val="nil"/>
              <w:bottom w:val="nil"/>
              <w:right w:val="single" w:sz="8" w:space="0" w:color="auto"/>
            </w:tcBorders>
            <w:shd w:val="clear" w:color="auto" w:fill="auto"/>
            <w:noWrap/>
            <w:vAlign w:val="center"/>
            <w:hideMark/>
          </w:tcPr>
          <w:p w14:paraId="00AC0E13" w14:textId="69448CD2"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r>
      <w:tr w:rsidR="003475FF" w:rsidRPr="00A83AD0" w14:paraId="72C2FB0C" w14:textId="77777777" w:rsidTr="003475FF">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E40F18D"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F (optional)</w:t>
            </w:r>
          </w:p>
        </w:tc>
        <w:tc>
          <w:tcPr>
            <w:tcW w:w="1421" w:type="dxa"/>
            <w:tcBorders>
              <w:top w:val="nil"/>
              <w:left w:val="nil"/>
              <w:bottom w:val="single" w:sz="8" w:space="0" w:color="auto"/>
              <w:right w:val="nil"/>
            </w:tcBorders>
            <w:shd w:val="clear" w:color="auto" w:fill="auto"/>
            <w:noWrap/>
            <w:vAlign w:val="center"/>
            <w:hideMark/>
          </w:tcPr>
          <w:p w14:paraId="5C7F74A7" w14:textId="46F25DBA"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939" w:type="dxa"/>
            <w:tcBorders>
              <w:top w:val="nil"/>
              <w:left w:val="nil"/>
              <w:bottom w:val="single" w:sz="8" w:space="0" w:color="auto"/>
              <w:right w:val="nil"/>
            </w:tcBorders>
            <w:shd w:val="clear" w:color="auto" w:fill="auto"/>
            <w:noWrap/>
            <w:vAlign w:val="center"/>
            <w:hideMark/>
          </w:tcPr>
          <w:p w14:paraId="20AB20FB" w14:textId="0915960C"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187" w:type="dxa"/>
            <w:tcBorders>
              <w:top w:val="nil"/>
              <w:left w:val="nil"/>
              <w:bottom w:val="single" w:sz="8" w:space="0" w:color="auto"/>
              <w:right w:val="single" w:sz="4" w:space="0" w:color="auto"/>
            </w:tcBorders>
            <w:shd w:val="clear" w:color="auto" w:fill="auto"/>
            <w:noWrap/>
            <w:vAlign w:val="center"/>
            <w:hideMark/>
          </w:tcPr>
          <w:p w14:paraId="601D0FC1" w14:textId="10DC595A"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992" w:type="dxa"/>
            <w:tcBorders>
              <w:top w:val="nil"/>
              <w:left w:val="nil"/>
              <w:bottom w:val="single" w:sz="8" w:space="0" w:color="auto"/>
              <w:right w:val="nil"/>
            </w:tcBorders>
            <w:shd w:val="clear" w:color="auto" w:fill="auto"/>
            <w:noWrap/>
            <w:vAlign w:val="center"/>
            <w:hideMark/>
          </w:tcPr>
          <w:p w14:paraId="55F23F65" w14:textId="26E10C81"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992" w:type="dxa"/>
            <w:tcBorders>
              <w:top w:val="nil"/>
              <w:left w:val="nil"/>
              <w:bottom w:val="single" w:sz="8" w:space="0" w:color="auto"/>
              <w:right w:val="single" w:sz="8" w:space="0" w:color="auto"/>
            </w:tcBorders>
            <w:shd w:val="clear" w:color="auto" w:fill="auto"/>
            <w:noWrap/>
            <w:vAlign w:val="center"/>
            <w:hideMark/>
          </w:tcPr>
          <w:p w14:paraId="4976EF31" w14:textId="5C26F97A"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1833B7" w:rsidRPr="00A83AD0" w14:paraId="17ECDAFF" w14:textId="77777777" w:rsidTr="003475FF">
        <w:trPr>
          <w:trHeight w:val="255"/>
        </w:trPr>
        <w:tc>
          <w:tcPr>
            <w:tcW w:w="1840" w:type="dxa"/>
            <w:tcBorders>
              <w:top w:val="nil"/>
              <w:left w:val="nil"/>
              <w:bottom w:val="nil"/>
              <w:right w:val="nil"/>
            </w:tcBorders>
            <w:shd w:val="clear" w:color="auto" w:fill="auto"/>
            <w:noWrap/>
            <w:vAlign w:val="center"/>
            <w:hideMark/>
          </w:tcPr>
          <w:p w14:paraId="3D25E9C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1" w:type="dxa"/>
            <w:tcBorders>
              <w:top w:val="nil"/>
              <w:left w:val="nil"/>
              <w:bottom w:val="nil"/>
              <w:right w:val="nil"/>
            </w:tcBorders>
            <w:shd w:val="clear" w:color="auto" w:fill="auto"/>
            <w:noWrap/>
            <w:vAlign w:val="bottom"/>
            <w:hideMark/>
          </w:tcPr>
          <w:p w14:paraId="728753C8"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39" w:type="dxa"/>
            <w:tcBorders>
              <w:top w:val="nil"/>
              <w:left w:val="nil"/>
              <w:bottom w:val="nil"/>
              <w:right w:val="nil"/>
            </w:tcBorders>
            <w:shd w:val="clear" w:color="auto" w:fill="auto"/>
            <w:noWrap/>
            <w:vAlign w:val="bottom"/>
            <w:hideMark/>
          </w:tcPr>
          <w:p w14:paraId="4CA61897"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7" w:type="dxa"/>
            <w:tcBorders>
              <w:top w:val="nil"/>
              <w:left w:val="nil"/>
              <w:bottom w:val="nil"/>
              <w:right w:val="nil"/>
            </w:tcBorders>
            <w:shd w:val="clear" w:color="auto" w:fill="auto"/>
            <w:noWrap/>
            <w:vAlign w:val="bottom"/>
            <w:hideMark/>
          </w:tcPr>
          <w:p w14:paraId="1B0A394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2" w:type="dxa"/>
            <w:tcBorders>
              <w:top w:val="nil"/>
              <w:left w:val="nil"/>
              <w:bottom w:val="nil"/>
              <w:right w:val="nil"/>
            </w:tcBorders>
            <w:shd w:val="clear" w:color="auto" w:fill="auto"/>
            <w:noWrap/>
            <w:vAlign w:val="bottom"/>
            <w:hideMark/>
          </w:tcPr>
          <w:p w14:paraId="72449CF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2" w:type="dxa"/>
            <w:tcBorders>
              <w:top w:val="nil"/>
              <w:left w:val="nil"/>
              <w:bottom w:val="nil"/>
              <w:right w:val="nil"/>
            </w:tcBorders>
            <w:shd w:val="clear" w:color="auto" w:fill="auto"/>
            <w:noWrap/>
            <w:vAlign w:val="bottom"/>
            <w:hideMark/>
          </w:tcPr>
          <w:p w14:paraId="4D462B02"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1833B7" w:rsidRPr="00A83AD0" w14:paraId="19EAF980" w14:textId="77777777" w:rsidTr="003475FF">
        <w:trPr>
          <w:trHeight w:val="255"/>
        </w:trPr>
        <w:tc>
          <w:tcPr>
            <w:tcW w:w="1840" w:type="dxa"/>
            <w:tcBorders>
              <w:top w:val="nil"/>
              <w:left w:val="nil"/>
              <w:bottom w:val="nil"/>
              <w:right w:val="nil"/>
            </w:tcBorders>
            <w:shd w:val="clear" w:color="auto" w:fill="auto"/>
            <w:noWrap/>
            <w:vAlign w:val="center"/>
            <w:hideMark/>
          </w:tcPr>
          <w:p w14:paraId="749A385C"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5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71057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 xml:space="preserve">Low delay B Main10 </w:t>
            </w:r>
          </w:p>
        </w:tc>
      </w:tr>
      <w:tr w:rsidR="001833B7" w:rsidRPr="00A83AD0" w14:paraId="17481FC9" w14:textId="77777777" w:rsidTr="003475FF">
        <w:trPr>
          <w:trHeight w:val="255"/>
        </w:trPr>
        <w:tc>
          <w:tcPr>
            <w:tcW w:w="1840" w:type="dxa"/>
            <w:tcBorders>
              <w:top w:val="nil"/>
              <w:left w:val="nil"/>
              <w:bottom w:val="nil"/>
              <w:right w:val="nil"/>
            </w:tcBorders>
            <w:shd w:val="clear" w:color="auto" w:fill="auto"/>
            <w:noWrap/>
            <w:vAlign w:val="center"/>
            <w:hideMark/>
          </w:tcPr>
          <w:p w14:paraId="66726C7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5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B8816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 VTM-2.0.1</w:t>
            </w:r>
          </w:p>
        </w:tc>
      </w:tr>
      <w:tr w:rsidR="001833B7" w:rsidRPr="00A83AD0" w14:paraId="5ED51327" w14:textId="77777777" w:rsidTr="003475FF">
        <w:trPr>
          <w:trHeight w:val="255"/>
        </w:trPr>
        <w:tc>
          <w:tcPr>
            <w:tcW w:w="1840" w:type="dxa"/>
            <w:tcBorders>
              <w:top w:val="nil"/>
              <w:left w:val="nil"/>
              <w:bottom w:val="nil"/>
              <w:right w:val="nil"/>
            </w:tcBorders>
            <w:shd w:val="clear" w:color="auto" w:fill="auto"/>
            <w:noWrap/>
            <w:vAlign w:val="center"/>
            <w:hideMark/>
          </w:tcPr>
          <w:p w14:paraId="44F828A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1" w:type="dxa"/>
            <w:tcBorders>
              <w:top w:val="nil"/>
              <w:left w:val="single" w:sz="8" w:space="0" w:color="auto"/>
              <w:bottom w:val="single" w:sz="8" w:space="0" w:color="auto"/>
              <w:right w:val="nil"/>
            </w:tcBorders>
            <w:shd w:val="clear" w:color="auto" w:fill="auto"/>
            <w:noWrap/>
            <w:vAlign w:val="center"/>
            <w:hideMark/>
          </w:tcPr>
          <w:p w14:paraId="7F3D59B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6FA7149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U</w:t>
            </w:r>
          </w:p>
        </w:tc>
        <w:tc>
          <w:tcPr>
            <w:tcW w:w="1187" w:type="dxa"/>
            <w:tcBorders>
              <w:top w:val="nil"/>
              <w:left w:val="nil"/>
              <w:bottom w:val="single" w:sz="8" w:space="0" w:color="auto"/>
              <w:right w:val="single" w:sz="4" w:space="0" w:color="auto"/>
            </w:tcBorders>
            <w:shd w:val="clear" w:color="auto" w:fill="auto"/>
            <w:noWrap/>
            <w:vAlign w:val="center"/>
            <w:hideMark/>
          </w:tcPr>
          <w:p w14:paraId="77CE131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V</w:t>
            </w:r>
          </w:p>
        </w:tc>
        <w:tc>
          <w:tcPr>
            <w:tcW w:w="992" w:type="dxa"/>
            <w:tcBorders>
              <w:top w:val="nil"/>
              <w:left w:val="nil"/>
              <w:bottom w:val="single" w:sz="8" w:space="0" w:color="auto"/>
              <w:right w:val="nil"/>
            </w:tcBorders>
            <w:shd w:val="clear" w:color="auto" w:fill="auto"/>
            <w:noWrap/>
            <w:vAlign w:val="center"/>
            <w:hideMark/>
          </w:tcPr>
          <w:p w14:paraId="37BE32C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6AF5177"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DecT</w:t>
            </w:r>
            <w:proofErr w:type="spellEnd"/>
          </w:p>
        </w:tc>
      </w:tr>
      <w:tr w:rsidR="001833B7" w:rsidRPr="00A83AD0" w14:paraId="6BCE86E7" w14:textId="77777777" w:rsidTr="003475F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4C9F9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A1</w:t>
            </w:r>
          </w:p>
        </w:tc>
        <w:tc>
          <w:tcPr>
            <w:tcW w:w="1421" w:type="dxa"/>
            <w:tcBorders>
              <w:top w:val="nil"/>
              <w:left w:val="nil"/>
              <w:bottom w:val="nil"/>
              <w:right w:val="nil"/>
            </w:tcBorders>
            <w:shd w:val="clear" w:color="auto" w:fill="auto"/>
            <w:noWrap/>
            <w:vAlign w:val="center"/>
            <w:hideMark/>
          </w:tcPr>
          <w:p w14:paraId="2993A80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39" w:type="dxa"/>
            <w:tcBorders>
              <w:top w:val="nil"/>
              <w:left w:val="nil"/>
              <w:bottom w:val="nil"/>
              <w:right w:val="nil"/>
            </w:tcBorders>
            <w:shd w:val="clear" w:color="auto" w:fill="auto"/>
            <w:noWrap/>
            <w:vAlign w:val="center"/>
            <w:hideMark/>
          </w:tcPr>
          <w:p w14:paraId="20A18FD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1187" w:type="dxa"/>
            <w:tcBorders>
              <w:top w:val="nil"/>
              <w:left w:val="nil"/>
              <w:bottom w:val="nil"/>
              <w:right w:val="single" w:sz="4" w:space="0" w:color="auto"/>
            </w:tcBorders>
            <w:shd w:val="clear" w:color="auto" w:fill="auto"/>
            <w:noWrap/>
            <w:vAlign w:val="center"/>
            <w:hideMark/>
          </w:tcPr>
          <w:p w14:paraId="71175A7B"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27F70FC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single" w:sz="8" w:space="0" w:color="auto"/>
            </w:tcBorders>
            <w:shd w:val="clear" w:color="auto" w:fill="auto"/>
            <w:noWrap/>
            <w:vAlign w:val="center"/>
            <w:hideMark/>
          </w:tcPr>
          <w:p w14:paraId="4C2613B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r>
      <w:tr w:rsidR="001833B7" w:rsidRPr="00A83AD0" w14:paraId="03F5EF12" w14:textId="77777777" w:rsidTr="003475FF">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1A33B1"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lastRenderedPageBreak/>
              <w:t>Class A2</w:t>
            </w:r>
          </w:p>
        </w:tc>
        <w:tc>
          <w:tcPr>
            <w:tcW w:w="1421" w:type="dxa"/>
            <w:tcBorders>
              <w:top w:val="nil"/>
              <w:left w:val="nil"/>
              <w:bottom w:val="nil"/>
              <w:right w:val="nil"/>
            </w:tcBorders>
            <w:shd w:val="clear" w:color="auto" w:fill="auto"/>
            <w:noWrap/>
            <w:vAlign w:val="center"/>
            <w:hideMark/>
          </w:tcPr>
          <w:p w14:paraId="213DFD2C"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39" w:type="dxa"/>
            <w:tcBorders>
              <w:top w:val="nil"/>
              <w:left w:val="nil"/>
              <w:bottom w:val="nil"/>
              <w:right w:val="nil"/>
            </w:tcBorders>
            <w:shd w:val="clear" w:color="auto" w:fill="auto"/>
            <w:noWrap/>
            <w:vAlign w:val="center"/>
            <w:hideMark/>
          </w:tcPr>
          <w:p w14:paraId="62263BC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187" w:type="dxa"/>
            <w:tcBorders>
              <w:top w:val="nil"/>
              <w:left w:val="nil"/>
              <w:bottom w:val="nil"/>
              <w:right w:val="single" w:sz="4" w:space="0" w:color="auto"/>
            </w:tcBorders>
            <w:shd w:val="clear" w:color="auto" w:fill="auto"/>
            <w:noWrap/>
            <w:vAlign w:val="center"/>
            <w:hideMark/>
          </w:tcPr>
          <w:p w14:paraId="6FD117D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438D64CF"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single" w:sz="8" w:space="0" w:color="auto"/>
            </w:tcBorders>
            <w:shd w:val="clear" w:color="auto" w:fill="auto"/>
            <w:noWrap/>
            <w:vAlign w:val="center"/>
            <w:hideMark/>
          </w:tcPr>
          <w:p w14:paraId="226125D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r>
      <w:tr w:rsidR="003475FF" w:rsidRPr="00A83AD0" w14:paraId="44D8514C" w14:textId="77777777" w:rsidTr="003475FF">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E134F9"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bookmarkStart w:id="0" w:name="_GoBack" w:colFirst="1" w:colLast="5"/>
            <w:r w:rsidRPr="00A83AD0">
              <w:rPr>
                <w:rFonts w:ascii="Arial" w:eastAsia="Malgun Gothic" w:hAnsi="Arial" w:cs="Arial"/>
                <w:color w:val="000000"/>
                <w:sz w:val="18"/>
                <w:szCs w:val="18"/>
                <w:lang w:eastAsia="ko-KR"/>
              </w:rPr>
              <w:t>Class B</w:t>
            </w:r>
          </w:p>
        </w:tc>
        <w:tc>
          <w:tcPr>
            <w:tcW w:w="1421" w:type="dxa"/>
            <w:tcBorders>
              <w:top w:val="nil"/>
              <w:left w:val="nil"/>
              <w:bottom w:val="nil"/>
              <w:right w:val="nil"/>
            </w:tcBorders>
            <w:shd w:val="clear" w:color="auto" w:fill="auto"/>
            <w:noWrap/>
            <w:vAlign w:val="center"/>
            <w:hideMark/>
          </w:tcPr>
          <w:p w14:paraId="36B9E71C" w14:textId="36F9263D"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0.11%</w:t>
            </w:r>
          </w:p>
        </w:tc>
        <w:tc>
          <w:tcPr>
            <w:tcW w:w="939" w:type="dxa"/>
            <w:tcBorders>
              <w:top w:val="nil"/>
              <w:left w:val="nil"/>
              <w:bottom w:val="nil"/>
              <w:right w:val="nil"/>
            </w:tcBorders>
            <w:shd w:val="clear" w:color="auto" w:fill="auto"/>
            <w:noWrap/>
            <w:vAlign w:val="center"/>
            <w:hideMark/>
          </w:tcPr>
          <w:p w14:paraId="14E3EEEC" w14:textId="29E0F3E2"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187" w:type="dxa"/>
            <w:tcBorders>
              <w:top w:val="nil"/>
              <w:left w:val="nil"/>
              <w:bottom w:val="nil"/>
              <w:right w:val="single" w:sz="4" w:space="0" w:color="auto"/>
            </w:tcBorders>
            <w:shd w:val="clear" w:color="auto" w:fill="auto"/>
            <w:noWrap/>
            <w:vAlign w:val="center"/>
            <w:hideMark/>
          </w:tcPr>
          <w:p w14:paraId="07518DBC" w14:textId="276E2DDF"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992" w:type="dxa"/>
            <w:tcBorders>
              <w:top w:val="nil"/>
              <w:left w:val="nil"/>
              <w:bottom w:val="nil"/>
              <w:right w:val="nil"/>
            </w:tcBorders>
            <w:shd w:val="clear" w:color="auto" w:fill="auto"/>
            <w:noWrap/>
            <w:vAlign w:val="center"/>
            <w:hideMark/>
          </w:tcPr>
          <w:p w14:paraId="5EB70909" w14:textId="3348457F"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2EE290C3" w14:textId="49F07D19"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87%</w:t>
            </w:r>
          </w:p>
        </w:tc>
      </w:tr>
      <w:tr w:rsidR="003475FF" w:rsidRPr="00A83AD0" w14:paraId="74EF4184" w14:textId="77777777" w:rsidTr="003475FF">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B39CE3"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C</w:t>
            </w:r>
          </w:p>
        </w:tc>
        <w:tc>
          <w:tcPr>
            <w:tcW w:w="1421" w:type="dxa"/>
            <w:tcBorders>
              <w:top w:val="nil"/>
              <w:left w:val="nil"/>
              <w:bottom w:val="nil"/>
              <w:right w:val="nil"/>
            </w:tcBorders>
            <w:shd w:val="clear" w:color="auto" w:fill="auto"/>
            <w:noWrap/>
            <w:vAlign w:val="center"/>
            <w:hideMark/>
          </w:tcPr>
          <w:p w14:paraId="3A9686DC" w14:textId="42B799DB"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939" w:type="dxa"/>
            <w:tcBorders>
              <w:top w:val="nil"/>
              <w:left w:val="nil"/>
              <w:bottom w:val="nil"/>
              <w:right w:val="nil"/>
            </w:tcBorders>
            <w:shd w:val="clear" w:color="auto" w:fill="auto"/>
            <w:noWrap/>
            <w:vAlign w:val="center"/>
            <w:hideMark/>
          </w:tcPr>
          <w:p w14:paraId="3BC069F5" w14:textId="581D101F"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0.25%</w:t>
            </w:r>
          </w:p>
        </w:tc>
        <w:tc>
          <w:tcPr>
            <w:tcW w:w="1187" w:type="dxa"/>
            <w:tcBorders>
              <w:top w:val="nil"/>
              <w:left w:val="nil"/>
              <w:bottom w:val="nil"/>
              <w:right w:val="single" w:sz="4" w:space="0" w:color="auto"/>
            </w:tcBorders>
            <w:shd w:val="clear" w:color="auto" w:fill="auto"/>
            <w:noWrap/>
            <w:vAlign w:val="center"/>
            <w:hideMark/>
          </w:tcPr>
          <w:p w14:paraId="5FADB325" w14:textId="1DEFDE39"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992" w:type="dxa"/>
            <w:tcBorders>
              <w:top w:val="nil"/>
              <w:left w:val="nil"/>
              <w:bottom w:val="nil"/>
              <w:right w:val="nil"/>
            </w:tcBorders>
            <w:shd w:val="clear" w:color="auto" w:fill="auto"/>
            <w:noWrap/>
            <w:vAlign w:val="center"/>
            <w:hideMark/>
          </w:tcPr>
          <w:p w14:paraId="25BE75CC" w14:textId="53DBA981"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95%</w:t>
            </w:r>
          </w:p>
        </w:tc>
        <w:tc>
          <w:tcPr>
            <w:tcW w:w="992" w:type="dxa"/>
            <w:tcBorders>
              <w:top w:val="nil"/>
              <w:left w:val="nil"/>
              <w:bottom w:val="nil"/>
              <w:right w:val="single" w:sz="8" w:space="0" w:color="auto"/>
            </w:tcBorders>
            <w:shd w:val="clear" w:color="auto" w:fill="auto"/>
            <w:noWrap/>
            <w:vAlign w:val="center"/>
            <w:hideMark/>
          </w:tcPr>
          <w:p w14:paraId="16B9E768" w14:textId="56C0F3DF"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87%</w:t>
            </w:r>
          </w:p>
        </w:tc>
      </w:tr>
      <w:tr w:rsidR="003475FF" w:rsidRPr="00A83AD0" w14:paraId="12331102" w14:textId="77777777" w:rsidTr="003475FF">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9B162C3"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E</w:t>
            </w:r>
          </w:p>
        </w:tc>
        <w:tc>
          <w:tcPr>
            <w:tcW w:w="1421" w:type="dxa"/>
            <w:tcBorders>
              <w:top w:val="nil"/>
              <w:left w:val="nil"/>
              <w:bottom w:val="nil"/>
              <w:right w:val="nil"/>
            </w:tcBorders>
            <w:shd w:val="clear" w:color="auto" w:fill="auto"/>
            <w:noWrap/>
            <w:vAlign w:val="center"/>
            <w:hideMark/>
          </w:tcPr>
          <w:p w14:paraId="4526856B" w14:textId="39CE5B4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39" w:type="dxa"/>
            <w:tcBorders>
              <w:top w:val="nil"/>
              <w:left w:val="nil"/>
              <w:bottom w:val="nil"/>
              <w:right w:val="nil"/>
            </w:tcBorders>
            <w:shd w:val="clear" w:color="auto" w:fill="auto"/>
            <w:noWrap/>
            <w:vAlign w:val="center"/>
            <w:hideMark/>
          </w:tcPr>
          <w:p w14:paraId="71D924A6" w14:textId="0FF739F5"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0.24%</w:t>
            </w:r>
          </w:p>
        </w:tc>
        <w:tc>
          <w:tcPr>
            <w:tcW w:w="1187" w:type="dxa"/>
            <w:tcBorders>
              <w:top w:val="nil"/>
              <w:left w:val="nil"/>
              <w:bottom w:val="nil"/>
              <w:right w:val="single" w:sz="4" w:space="0" w:color="auto"/>
            </w:tcBorders>
            <w:shd w:val="clear" w:color="auto" w:fill="auto"/>
            <w:noWrap/>
            <w:vAlign w:val="center"/>
            <w:hideMark/>
          </w:tcPr>
          <w:p w14:paraId="325FD8C9" w14:textId="69DF623F"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-0.62%</w:t>
            </w:r>
          </w:p>
        </w:tc>
        <w:tc>
          <w:tcPr>
            <w:tcW w:w="992" w:type="dxa"/>
            <w:tcBorders>
              <w:top w:val="nil"/>
              <w:left w:val="nil"/>
              <w:bottom w:val="nil"/>
              <w:right w:val="nil"/>
            </w:tcBorders>
            <w:shd w:val="clear" w:color="auto" w:fill="auto"/>
            <w:noWrap/>
            <w:vAlign w:val="center"/>
            <w:hideMark/>
          </w:tcPr>
          <w:p w14:paraId="220C60D3" w14:textId="6DCA24E9"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c>
          <w:tcPr>
            <w:tcW w:w="992" w:type="dxa"/>
            <w:tcBorders>
              <w:top w:val="nil"/>
              <w:left w:val="nil"/>
              <w:bottom w:val="nil"/>
              <w:right w:val="single" w:sz="8" w:space="0" w:color="auto"/>
            </w:tcBorders>
            <w:shd w:val="clear" w:color="auto" w:fill="auto"/>
            <w:noWrap/>
            <w:vAlign w:val="center"/>
            <w:hideMark/>
          </w:tcPr>
          <w:p w14:paraId="4FEB5545" w14:textId="5F9F55FF"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83%</w:t>
            </w:r>
          </w:p>
        </w:tc>
      </w:tr>
      <w:tr w:rsidR="003475FF" w:rsidRPr="00A83AD0" w14:paraId="31EB225C" w14:textId="77777777" w:rsidTr="003475FF">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204481"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Overall</w:t>
            </w:r>
          </w:p>
        </w:tc>
        <w:tc>
          <w:tcPr>
            <w:tcW w:w="1421" w:type="dxa"/>
            <w:tcBorders>
              <w:top w:val="single" w:sz="8" w:space="0" w:color="auto"/>
              <w:left w:val="nil"/>
              <w:bottom w:val="nil"/>
              <w:right w:val="nil"/>
            </w:tcBorders>
            <w:shd w:val="clear" w:color="auto" w:fill="auto"/>
            <w:noWrap/>
            <w:vAlign w:val="center"/>
            <w:hideMark/>
          </w:tcPr>
          <w:p w14:paraId="0CF0ED58" w14:textId="36E2ED93"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939" w:type="dxa"/>
            <w:tcBorders>
              <w:top w:val="single" w:sz="8" w:space="0" w:color="auto"/>
              <w:left w:val="nil"/>
              <w:bottom w:val="nil"/>
              <w:right w:val="nil"/>
            </w:tcBorders>
            <w:shd w:val="clear" w:color="auto" w:fill="auto"/>
            <w:noWrap/>
            <w:vAlign w:val="center"/>
            <w:hideMark/>
          </w:tcPr>
          <w:p w14:paraId="11CE12B4" w14:textId="14421CC1"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0.13%</w:t>
            </w:r>
          </w:p>
        </w:tc>
        <w:tc>
          <w:tcPr>
            <w:tcW w:w="1187" w:type="dxa"/>
            <w:tcBorders>
              <w:top w:val="single" w:sz="8" w:space="0" w:color="auto"/>
              <w:left w:val="nil"/>
              <w:bottom w:val="nil"/>
              <w:right w:val="single" w:sz="4" w:space="0" w:color="auto"/>
            </w:tcBorders>
            <w:shd w:val="clear" w:color="auto" w:fill="auto"/>
            <w:noWrap/>
            <w:vAlign w:val="center"/>
            <w:hideMark/>
          </w:tcPr>
          <w:p w14:paraId="29B02CAE" w14:textId="453BC5D1"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-0.11%</w:t>
            </w:r>
          </w:p>
        </w:tc>
        <w:tc>
          <w:tcPr>
            <w:tcW w:w="992" w:type="dxa"/>
            <w:tcBorders>
              <w:top w:val="single" w:sz="8" w:space="0" w:color="auto"/>
              <w:left w:val="nil"/>
              <w:bottom w:val="nil"/>
              <w:right w:val="nil"/>
            </w:tcBorders>
            <w:shd w:val="clear" w:color="auto" w:fill="auto"/>
            <w:noWrap/>
            <w:vAlign w:val="center"/>
            <w:hideMark/>
          </w:tcPr>
          <w:p w14:paraId="66AEC5E8" w14:textId="7E1F1215"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93%</w:t>
            </w:r>
          </w:p>
        </w:tc>
        <w:tc>
          <w:tcPr>
            <w:tcW w:w="992" w:type="dxa"/>
            <w:tcBorders>
              <w:top w:val="single" w:sz="8" w:space="0" w:color="auto"/>
              <w:left w:val="nil"/>
              <w:bottom w:val="nil"/>
              <w:right w:val="single" w:sz="8" w:space="0" w:color="auto"/>
            </w:tcBorders>
            <w:shd w:val="clear" w:color="auto" w:fill="auto"/>
            <w:noWrap/>
            <w:vAlign w:val="center"/>
            <w:hideMark/>
          </w:tcPr>
          <w:p w14:paraId="59EB460C" w14:textId="37F2AA40"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86%</w:t>
            </w:r>
          </w:p>
        </w:tc>
      </w:tr>
      <w:tr w:rsidR="003475FF" w:rsidRPr="00A83AD0" w14:paraId="2C873D0F" w14:textId="77777777" w:rsidTr="003475FF">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49201C2"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D</w:t>
            </w:r>
          </w:p>
        </w:tc>
        <w:tc>
          <w:tcPr>
            <w:tcW w:w="1421" w:type="dxa"/>
            <w:tcBorders>
              <w:top w:val="single" w:sz="8" w:space="0" w:color="auto"/>
              <w:left w:val="single" w:sz="8" w:space="0" w:color="auto"/>
              <w:bottom w:val="nil"/>
              <w:right w:val="nil"/>
            </w:tcBorders>
            <w:shd w:val="clear" w:color="auto" w:fill="auto"/>
            <w:noWrap/>
            <w:vAlign w:val="center"/>
            <w:hideMark/>
          </w:tcPr>
          <w:p w14:paraId="105A3D41" w14:textId="314633B2"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0.20%</w:t>
            </w:r>
          </w:p>
        </w:tc>
        <w:tc>
          <w:tcPr>
            <w:tcW w:w="939" w:type="dxa"/>
            <w:tcBorders>
              <w:top w:val="single" w:sz="8" w:space="0" w:color="auto"/>
              <w:left w:val="nil"/>
              <w:bottom w:val="nil"/>
              <w:right w:val="nil"/>
            </w:tcBorders>
            <w:shd w:val="clear" w:color="auto" w:fill="auto"/>
            <w:noWrap/>
            <w:vAlign w:val="center"/>
            <w:hideMark/>
          </w:tcPr>
          <w:p w14:paraId="70ECAEEB" w14:textId="62791555"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0.15%</w:t>
            </w:r>
          </w:p>
        </w:tc>
        <w:tc>
          <w:tcPr>
            <w:tcW w:w="1187" w:type="dxa"/>
            <w:tcBorders>
              <w:top w:val="single" w:sz="8" w:space="0" w:color="auto"/>
              <w:left w:val="nil"/>
              <w:bottom w:val="nil"/>
              <w:right w:val="single" w:sz="4" w:space="0" w:color="auto"/>
            </w:tcBorders>
            <w:shd w:val="clear" w:color="auto" w:fill="auto"/>
            <w:noWrap/>
            <w:vAlign w:val="center"/>
            <w:hideMark/>
          </w:tcPr>
          <w:p w14:paraId="42FF5213" w14:textId="2432B283"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0.77%</w:t>
            </w:r>
          </w:p>
        </w:tc>
        <w:tc>
          <w:tcPr>
            <w:tcW w:w="992" w:type="dxa"/>
            <w:tcBorders>
              <w:top w:val="single" w:sz="8" w:space="0" w:color="auto"/>
              <w:left w:val="nil"/>
              <w:bottom w:val="nil"/>
              <w:right w:val="nil"/>
            </w:tcBorders>
            <w:shd w:val="clear" w:color="auto" w:fill="auto"/>
            <w:noWrap/>
            <w:vAlign w:val="center"/>
            <w:hideMark/>
          </w:tcPr>
          <w:p w14:paraId="57FC8189" w14:textId="6D1F18C1"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992" w:type="dxa"/>
            <w:tcBorders>
              <w:top w:val="single" w:sz="8" w:space="0" w:color="auto"/>
              <w:left w:val="nil"/>
              <w:bottom w:val="nil"/>
              <w:right w:val="single" w:sz="8" w:space="0" w:color="auto"/>
            </w:tcBorders>
            <w:shd w:val="clear" w:color="auto" w:fill="auto"/>
            <w:noWrap/>
            <w:vAlign w:val="center"/>
            <w:hideMark/>
          </w:tcPr>
          <w:p w14:paraId="0D024E6C" w14:textId="3AB19DDE"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93%</w:t>
            </w:r>
          </w:p>
        </w:tc>
      </w:tr>
      <w:tr w:rsidR="003475FF" w:rsidRPr="00A83AD0" w14:paraId="44ADCC48" w14:textId="77777777" w:rsidTr="003475FF">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B3E2849" w14:textId="7777777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F (optional)</w:t>
            </w:r>
          </w:p>
        </w:tc>
        <w:tc>
          <w:tcPr>
            <w:tcW w:w="1421" w:type="dxa"/>
            <w:tcBorders>
              <w:top w:val="nil"/>
              <w:left w:val="single" w:sz="8" w:space="0" w:color="auto"/>
              <w:bottom w:val="single" w:sz="8" w:space="0" w:color="auto"/>
              <w:right w:val="nil"/>
            </w:tcBorders>
            <w:shd w:val="clear" w:color="auto" w:fill="auto"/>
            <w:noWrap/>
            <w:vAlign w:val="center"/>
            <w:hideMark/>
          </w:tcPr>
          <w:p w14:paraId="7A9C6F6D" w14:textId="290002A2"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939" w:type="dxa"/>
            <w:tcBorders>
              <w:top w:val="nil"/>
              <w:left w:val="nil"/>
              <w:bottom w:val="single" w:sz="8" w:space="0" w:color="auto"/>
              <w:right w:val="nil"/>
            </w:tcBorders>
            <w:shd w:val="clear" w:color="auto" w:fill="auto"/>
            <w:noWrap/>
            <w:vAlign w:val="center"/>
            <w:hideMark/>
          </w:tcPr>
          <w:p w14:paraId="5E6BB2EA" w14:textId="27059655"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-0.20%</w:t>
            </w:r>
          </w:p>
        </w:tc>
        <w:tc>
          <w:tcPr>
            <w:tcW w:w="1187" w:type="dxa"/>
            <w:tcBorders>
              <w:top w:val="nil"/>
              <w:left w:val="nil"/>
              <w:bottom w:val="single" w:sz="8" w:space="0" w:color="auto"/>
              <w:right w:val="single" w:sz="4" w:space="0" w:color="auto"/>
            </w:tcBorders>
            <w:shd w:val="clear" w:color="auto" w:fill="auto"/>
            <w:noWrap/>
            <w:vAlign w:val="center"/>
            <w:hideMark/>
          </w:tcPr>
          <w:p w14:paraId="64BBA0D5" w14:textId="6BE45F02"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0.32%</w:t>
            </w:r>
          </w:p>
        </w:tc>
        <w:tc>
          <w:tcPr>
            <w:tcW w:w="992" w:type="dxa"/>
            <w:tcBorders>
              <w:top w:val="nil"/>
              <w:left w:val="nil"/>
              <w:bottom w:val="single" w:sz="8" w:space="0" w:color="auto"/>
              <w:right w:val="nil"/>
            </w:tcBorders>
            <w:shd w:val="clear" w:color="auto" w:fill="auto"/>
            <w:noWrap/>
            <w:vAlign w:val="center"/>
            <w:hideMark/>
          </w:tcPr>
          <w:p w14:paraId="0D1605D1" w14:textId="16E04037"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c>
          <w:tcPr>
            <w:tcW w:w="992" w:type="dxa"/>
            <w:tcBorders>
              <w:top w:val="nil"/>
              <w:left w:val="nil"/>
              <w:bottom w:val="single" w:sz="8" w:space="0" w:color="auto"/>
              <w:right w:val="single" w:sz="8" w:space="0" w:color="auto"/>
            </w:tcBorders>
            <w:shd w:val="clear" w:color="auto" w:fill="auto"/>
            <w:noWrap/>
            <w:vAlign w:val="center"/>
            <w:hideMark/>
          </w:tcPr>
          <w:p w14:paraId="20E9CEC3" w14:textId="55D76463" w:rsidR="003475FF" w:rsidRPr="00A83AD0" w:rsidRDefault="003475FF" w:rsidP="0034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90%</w:t>
            </w:r>
          </w:p>
        </w:tc>
      </w:tr>
      <w:bookmarkEnd w:id="0"/>
    </w:tbl>
    <w:p w14:paraId="64BBEEEE" w14:textId="77777777" w:rsidR="001833B7" w:rsidRDefault="001833B7" w:rsidP="00703417">
      <w:pPr>
        <w:rPr>
          <w:b/>
          <w:lang w:val="en-CA" w:eastAsia="zh-TW"/>
        </w:rPr>
      </w:pPr>
    </w:p>
    <w:p w14:paraId="72017DD5" w14:textId="391B58ED" w:rsidR="00763F5D" w:rsidRPr="001833B7" w:rsidRDefault="001833B7" w:rsidP="001833B7">
      <w:pPr>
        <w:pStyle w:val="Heading1"/>
        <w:rPr>
          <w:lang w:val="en-CA"/>
        </w:rPr>
      </w:pPr>
      <w:r>
        <w:rPr>
          <w:lang w:val="en-CA"/>
        </w:rPr>
        <w:t>Reference</w:t>
      </w:r>
    </w:p>
    <w:p w14:paraId="02B6E1E1" w14:textId="4039AB9B"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JVET-L</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Macao,  October</w:t>
      </w:r>
      <w:r w:rsidRPr="003979BC">
        <w:rPr>
          <w:szCs w:val="22"/>
          <w:lang w:val="en-CA" w:eastAsia="ko-KR"/>
        </w:rPr>
        <w:t xml:space="preserve">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A92FD" w14:textId="77777777" w:rsidR="00C8392B" w:rsidRDefault="00C8392B">
      <w:r>
        <w:separator/>
      </w:r>
    </w:p>
  </w:endnote>
  <w:endnote w:type="continuationSeparator" w:id="0">
    <w:p w14:paraId="715190E1" w14:textId="77777777" w:rsidR="00C8392B" w:rsidRDefault="00C8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DF9EB9" w:rsidR="002A2BAB" w:rsidRPr="00C00DDE" w:rsidRDefault="002A2B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475F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75FF">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B0EB2" w14:textId="77777777" w:rsidR="00C8392B" w:rsidRDefault="00C8392B">
      <w:r>
        <w:separator/>
      </w:r>
    </w:p>
  </w:footnote>
  <w:footnote w:type="continuationSeparator" w:id="0">
    <w:p w14:paraId="6848935E" w14:textId="77777777" w:rsidR="00C8392B" w:rsidRDefault="00C83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rQUA24WKMywAAAA="/>
  </w:docVars>
  <w:rsids>
    <w:rsidRoot w:val="006C5D39"/>
    <w:rsid w:val="00024902"/>
    <w:rsid w:val="000308A3"/>
    <w:rsid w:val="000338AD"/>
    <w:rsid w:val="000338F0"/>
    <w:rsid w:val="000458BC"/>
    <w:rsid w:val="00045C41"/>
    <w:rsid w:val="00046C03"/>
    <w:rsid w:val="00065039"/>
    <w:rsid w:val="0007614F"/>
    <w:rsid w:val="00081398"/>
    <w:rsid w:val="000924CB"/>
    <w:rsid w:val="00094479"/>
    <w:rsid w:val="0009711D"/>
    <w:rsid w:val="0009794D"/>
    <w:rsid w:val="000B0C0F"/>
    <w:rsid w:val="000B1C6B"/>
    <w:rsid w:val="000B1EEA"/>
    <w:rsid w:val="000B4FF9"/>
    <w:rsid w:val="000C09AC"/>
    <w:rsid w:val="000E00F3"/>
    <w:rsid w:val="000E1F1A"/>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0537"/>
    <w:rsid w:val="001833B7"/>
    <w:rsid w:val="00187E58"/>
    <w:rsid w:val="00191C55"/>
    <w:rsid w:val="00194783"/>
    <w:rsid w:val="00194C2E"/>
    <w:rsid w:val="001A297E"/>
    <w:rsid w:val="001A368E"/>
    <w:rsid w:val="001A3EE3"/>
    <w:rsid w:val="001A7329"/>
    <w:rsid w:val="001A792F"/>
    <w:rsid w:val="001B4E28"/>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85779"/>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E7226"/>
    <w:rsid w:val="002F164D"/>
    <w:rsid w:val="003021BC"/>
    <w:rsid w:val="00306206"/>
    <w:rsid w:val="003100A4"/>
    <w:rsid w:val="00311ABF"/>
    <w:rsid w:val="00317D85"/>
    <w:rsid w:val="00322D60"/>
    <w:rsid w:val="00327C56"/>
    <w:rsid w:val="003315A1"/>
    <w:rsid w:val="003373EC"/>
    <w:rsid w:val="00342DFD"/>
    <w:rsid w:val="00342FF4"/>
    <w:rsid w:val="00344E5A"/>
    <w:rsid w:val="00346148"/>
    <w:rsid w:val="003475FF"/>
    <w:rsid w:val="00353EDE"/>
    <w:rsid w:val="0036213B"/>
    <w:rsid w:val="00363A4A"/>
    <w:rsid w:val="003669EA"/>
    <w:rsid w:val="003706CC"/>
    <w:rsid w:val="00377710"/>
    <w:rsid w:val="003860A9"/>
    <w:rsid w:val="00395F0E"/>
    <w:rsid w:val="003A2D8E"/>
    <w:rsid w:val="003A7CE6"/>
    <w:rsid w:val="003C20E4"/>
    <w:rsid w:val="003D0FE1"/>
    <w:rsid w:val="003D6342"/>
    <w:rsid w:val="003E6F90"/>
    <w:rsid w:val="003E73ED"/>
    <w:rsid w:val="003F5D0F"/>
    <w:rsid w:val="00402323"/>
    <w:rsid w:val="00404FE9"/>
    <w:rsid w:val="00414101"/>
    <w:rsid w:val="004201E9"/>
    <w:rsid w:val="004219CF"/>
    <w:rsid w:val="004234F0"/>
    <w:rsid w:val="004256B6"/>
    <w:rsid w:val="004300C4"/>
    <w:rsid w:val="00432567"/>
    <w:rsid w:val="00433DDB"/>
    <w:rsid w:val="00434F82"/>
    <w:rsid w:val="00435A29"/>
    <w:rsid w:val="00437619"/>
    <w:rsid w:val="0045388C"/>
    <w:rsid w:val="00456CEA"/>
    <w:rsid w:val="00465A1E"/>
    <w:rsid w:val="00467B76"/>
    <w:rsid w:val="004835FC"/>
    <w:rsid w:val="0049445A"/>
    <w:rsid w:val="004A2A63"/>
    <w:rsid w:val="004B210C"/>
    <w:rsid w:val="004B7733"/>
    <w:rsid w:val="004D405F"/>
    <w:rsid w:val="004D764C"/>
    <w:rsid w:val="004E1FAE"/>
    <w:rsid w:val="004E4F4F"/>
    <w:rsid w:val="004E6789"/>
    <w:rsid w:val="004F1665"/>
    <w:rsid w:val="004F1F83"/>
    <w:rsid w:val="004F5220"/>
    <w:rsid w:val="004F61E3"/>
    <w:rsid w:val="00500C7C"/>
    <w:rsid w:val="00502E10"/>
    <w:rsid w:val="0051015C"/>
    <w:rsid w:val="00513C8D"/>
    <w:rsid w:val="00516CF1"/>
    <w:rsid w:val="00531AE9"/>
    <w:rsid w:val="00534FAF"/>
    <w:rsid w:val="00547944"/>
    <w:rsid w:val="00550014"/>
    <w:rsid w:val="00550A66"/>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3041A"/>
    <w:rsid w:val="00630AA2"/>
    <w:rsid w:val="006415D6"/>
    <w:rsid w:val="00646707"/>
    <w:rsid w:val="00657F7E"/>
    <w:rsid w:val="00660C53"/>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120A"/>
    <w:rsid w:val="00792F10"/>
    <w:rsid w:val="00796EE3"/>
    <w:rsid w:val="007A1E4C"/>
    <w:rsid w:val="007A7D29"/>
    <w:rsid w:val="007B4AB8"/>
    <w:rsid w:val="007C71AC"/>
    <w:rsid w:val="007D1181"/>
    <w:rsid w:val="007E01A3"/>
    <w:rsid w:val="007E032D"/>
    <w:rsid w:val="007E03A6"/>
    <w:rsid w:val="007F1F8B"/>
    <w:rsid w:val="007F51CE"/>
    <w:rsid w:val="007F67A1"/>
    <w:rsid w:val="00802BDD"/>
    <w:rsid w:val="00804FF1"/>
    <w:rsid w:val="008114ED"/>
    <w:rsid w:val="00811C05"/>
    <w:rsid w:val="00814049"/>
    <w:rsid w:val="008206C8"/>
    <w:rsid w:val="008561F0"/>
    <w:rsid w:val="0086387C"/>
    <w:rsid w:val="00874A6C"/>
    <w:rsid w:val="00876C65"/>
    <w:rsid w:val="008A4B4C"/>
    <w:rsid w:val="008A5DEF"/>
    <w:rsid w:val="008C239F"/>
    <w:rsid w:val="008C6C92"/>
    <w:rsid w:val="008E480C"/>
    <w:rsid w:val="008F1133"/>
    <w:rsid w:val="008F3FC9"/>
    <w:rsid w:val="0090233C"/>
    <w:rsid w:val="00907757"/>
    <w:rsid w:val="00920C80"/>
    <w:rsid w:val="009212B0"/>
    <w:rsid w:val="00921FA1"/>
    <w:rsid w:val="009234A5"/>
    <w:rsid w:val="00933453"/>
    <w:rsid w:val="009336F7"/>
    <w:rsid w:val="00934F0A"/>
    <w:rsid w:val="0093636C"/>
    <w:rsid w:val="009374A7"/>
    <w:rsid w:val="00955F6D"/>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360AE"/>
    <w:rsid w:val="00A46843"/>
    <w:rsid w:val="00A56B97"/>
    <w:rsid w:val="00A6093D"/>
    <w:rsid w:val="00A71BB8"/>
    <w:rsid w:val="00A74177"/>
    <w:rsid w:val="00A767DC"/>
    <w:rsid w:val="00A76A6D"/>
    <w:rsid w:val="00A83253"/>
    <w:rsid w:val="00A84DC2"/>
    <w:rsid w:val="00AA6E84"/>
    <w:rsid w:val="00AB1A1C"/>
    <w:rsid w:val="00AB4970"/>
    <w:rsid w:val="00AB777C"/>
    <w:rsid w:val="00AC4359"/>
    <w:rsid w:val="00AD05A8"/>
    <w:rsid w:val="00AD11BE"/>
    <w:rsid w:val="00AE341B"/>
    <w:rsid w:val="00B01905"/>
    <w:rsid w:val="00B07CA7"/>
    <w:rsid w:val="00B1279A"/>
    <w:rsid w:val="00B4194A"/>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B2635"/>
    <w:rsid w:val="00BC10BA"/>
    <w:rsid w:val="00BC4956"/>
    <w:rsid w:val="00BC5AFD"/>
    <w:rsid w:val="00BC6974"/>
    <w:rsid w:val="00BC7C30"/>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80288"/>
    <w:rsid w:val="00C8392B"/>
    <w:rsid w:val="00C84003"/>
    <w:rsid w:val="00C840C9"/>
    <w:rsid w:val="00C90650"/>
    <w:rsid w:val="00C97D78"/>
    <w:rsid w:val="00CA792D"/>
    <w:rsid w:val="00CC2AAE"/>
    <w:rsid w:val="00CC5A42"/>
    <w:rsid w:val="00CD0EAB"/>
    <w:rsid w:val="00CD4642"/>
    <w:rsid w:val="00CE1DC8"/>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807BF"/>
    <w:rsid w:val="00D82FCC"/>
    <w:rsid w:val="00DA17FC"/>
    <w:rsid w:val="00DA3DE2"/>
    <w:rsid w:val="00DA7887"/>
    <w:rsid w:val="00DB0E1F"/>
    <w:rsid w:val="00DB1FDB"/>
    <w:rsid w:val="00DB2C26"/>
    <w:rsid w:val="00DB714B"/>
    <w:rsid w:val="00DC19A0"/>
    <w:rsid w:val="00DD02F4"/>
    <w:rsid w:val="00DD2E64"/>
    <w:rsid w:val="00DD6622"/>
    <w:rsid w:val="00DE1C7C"/>
    <w:rsid w:val="00DE6B43"/>
    <w:rsid w:val="00DF256E"/>
    <w:rsid w:val="00E046FF"/>
    <w:rsid w:val="00E06F48"/>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488D"/>
    <w:rsid w:val="00F3687F"/>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4FF3587A-44FA-4763-B7AA-3544C09A2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2</Pages>
  <Words>426</Words>
  <Characters>2432</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178</cp:revision>
  <cp:lastPrinted>1900-01-01T08:00:00Z</cp:lastPrinted>
  <dcterms:created xsi:type="dcterms:W3CDTF">2018-08-09T13:44:00Z</dcterms:created>
  <dcterms:modified xsi:type="dcterms:W3CDTF">2019-01-11T16:17:00Z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