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C86CA9" w:rsidR="00E61DAC" w:rsidRPr="005B217D" w:rsidRDefault="00F712E9" w:rsidP="005F6C8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F6C8E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5F6C8E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5F6C8E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5F6C8E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5F6C8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7D508AC" w:rsidR="008A4B4C" w:rsidRPr="005B217D" w:rsidRDefault="00E61DAC" w:rsidP="005F6C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D0747">
              <w:rPr>
                <w:lang w:val="en-CA"/>
              </w:rPr>
              <w:t>JVET-</w:t>
            </w:r>
            <w:r w:rsidR="005F6C8E">
              <w:rPr>
                <w:lang w:val="en-CA"/>
              </w:rPr>
              <w:t>M</w:t>
            </w:r>
            <w:r w:rsidR="003D68E4">
              <w:rPr>
                <w:lang w:val="en-CA"/>
              </w:rPr>
              <w:t>0734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46" w:type="dxa"/>
        <w:tblLayout w:type="fixed"/>
        <w:tblLook w:val="0000" w:firstRow="0" w:lastRow="0" w:firstColumn="0" w:lastColumn="0" w:noHBand="0" w:noVBand="0"/>
      </w:tblPr>
      <w:tblGrid>
        <w:gridCol w:w="1499"/>
        <w:gridCol w:w="4071"/>
        <w:gridCol w:w="832"/>
        <w:gridCol w:w="3444"/>
      </w:tblGrid>
      <w:tr w:rsidR="00E61DAC" w:rsidRPr="00A44A04" w14:paraId="188D2B50" w14:textId="77777777" w:rsidTr="00EF5CBA">
        <w:trPr>
          <w:trHeight w:val="635"/>
        </w:trPr>
        <w:tc>
          <w:tcPr>
            <w:tcW w:w="1499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7" w:type="dxa"/>
            <w:gridSpan w:val="3"/>
          </w:tcPr>
          <w:p w14:paraId="305A7026" w14:textId="49B8ABEC" w:rsidR="00E61DAC" w:rsidRPr="002E4F36" w:rsidRDefault="002E4F36" w:rsidP="005F6C8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Cross-check of </w:t>
            </w:r>
            <w:r w:rsidR="001C7860">
              <w:rPr>
                <w:b/>
                <w:szCs w:val="22"/>
              </w:rPr>
              <w:t>JVET-M0</w:t>
            </w:r>
            <w:r w:rsidR="003D68E4">
              <w:rPr>
                <w:b/>
                <w:szCs w:val="22"/>
              </w:rPr>
              <w:t>296</w:t>
            </w:r>
            <w:r w:rsidR="005F6C8E">
              <w:rPr>
                <w:b/>
                <w:szCs w:val="22"/>
              </w:rPr>
              <w:t xml:space="preserve"> (</w:t>
            </w:r>
            <w:r w:rsidR="003D68E4" w:rsidRPr="003D68E4">
              <w:rPr>
                <w:b/>
                <w:szCs w:val="22"/>
              </w:rPr>
              <w:t>CE10-related: Simplification on combined inter-intra mode prediction</w:t>
            </w:r>
            <w:r w:rsidR="005F6C8E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EF5CBA">
        <w:trPr>
          <w:trHeight w:val="373"/>
        </w:trPr>
        <w:tc>
          <w:tcPr>
            <w:tcW w:w="1499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7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F5CBA">
        <w:trPr>
          <w:trHeight w:val="373"/>
        </w:trPr>
        <w:tc>
          <w:tcPr>
            <w:tcW w:w="1499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7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F5CBA">
        <w:trPr>
          <w:trHeight w:val="1463"/>
        </w:trPr>
        <w:tc>
          <w:tcPr>
            <w:tcW w:w="1499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69413734" w:rsidR="00E61DAC" w:rsidRPr="00A4247E" w:rsidRDefault="003D68E4" w:rsidP="00A44A0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Liang Zhao</w:t>
            </w:r>
            <w:r w:rsidR="00E61DAC" w:rsidRPr="00A4247E">
              <w:rPr>
                <w:szCs w:val="22"/>
                <w:lang w:val="de-DE"/>
              </w:rPr>
              <w:br/>
            </w:r>
            <w:r w:rsidR="00E61DAC" w:rsidRPr="00A4247E">
              <w:rPr>
                <w:szCs w:val="22"/>
                <w:lang w:val="de-DE"/>
              </w:rPr>
              <w:br/>
            </w:r>
            <w:r w:rsidR="00E61DAC" w:rsidRPr="00A4247E">
              <w:rPr>
                <w:szCs w:val="22"/>
                <w:lang w:val="de-DE"/>
              </w:rPr>
              <w:br/>
            </w:r>
          </w:p>
        </w:tc>
        <w:tc>
          <w:tcPr>
            <w:tcW w:w="83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247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42" w:type="dxa"/>
          </w:tcPr>
          <w:p w14:paraId="6466C5DA" w14:textId="5E4EDBB6" w:rsidR="00E61DAC" w:rsidRDefault="00E61DAC" w:rsidP="00654C05">
            <w:pPr>
              <w:spacing w:before="0" w:after="60"/>
              <w:rPr>
                <w:rStyle w:val="a6"/>
                <w:szCs w:val="22"/>
              </w:rPr>
            </w:pPr>
            <w:r w:rsidRPr="008D6E7F">
              <w:rPr>
                <w:rStyle w:val="a6"/>
              </w:rPr>
              <w:br/>
            </w:r>
          </w:p>
          <w:p w14:paraId="48F8C8FF" w14:textId="4F874CFA" w:rsidR="00EF5CBA" w:rsidRDefault="003D68E4" w:rsidP="00A4247E">
            <w:pPr>
              <w:spacing w:before="0" w:after="60"/>
              <w:rPr>
                <w:rStyle w:val="a6"/>
              </w:rPr>
            </w:pPr>
            <w:r>
              <w:rPr>
                <w:rStyle w:val="a6"/>
              </w:rPr>
              <w:t>leolzhao@tencent.com</w:t>
            </w:r>
          </w:p>
          <w:p w14:paraId="32C2ABFD" w14:textId="774AD962" w:rsidR="00654C05" w:rsidRPr="008D6E7F" w:rsidRDefault="00654C05" w:rsidP="00A4247E">
            <w:pPr>
              <w:spacing w:before="0" w:after="60"/>
              <w:rPr>
                <w:rStyle w:val="a6"/>
              </w:rPr>
            </w:pPr>
          </w:p>
        </w:tc>
      </w:tr>
      <w:tr w:rsidR="00E61DAC" w:rsidRPr="005B217D" w14:paraId="49AFAA61" w14:textId="77777777" w:rsidTr="00EF5CBA">
        <w:trPr>
          <w:trHeight w:val="373"/>
        </w:trPr>
        <w:tc>
          <w:tcPr>
            <w:tcW w:w="1499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7" w:type="dxa"/>
            <w:gridSpan w:val="3"/>
          </w:tcPr>
          <w:p w14:paraId="643E6B85" w14:textId="1E381926" w:rsidR="00E61DAC" w:rsidRPr="005B217D" w:rsidRDefault="003D68E4" w:rsidP="003D68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F52188" w14:textId="56E76D9F" w:rsidR="00053147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1C7860">
        <w:rPr>
          <w:szCs w:val="22"/>
          <w:lang w:val="en-CA"/>
        </w:rPr>
        <w:t>M0</w:t>
      </w:r>
      <w:r w:rsidR="003D68E4">
        <w:rPr>
          <w:szCs w:val="22"/>
          <w:lang w:val="en-CA"/>
        </w:rPr>
        <w:t>296</w:t>
      </w:r>
      <w:r w:rsidR="00654C05">
        <w:rPr>
          <w:szCs w:val="22"/>
          <w:lang w:val="en-CA"/>
        </w:rPr>
        <w:t xml:space="preserve"> </w:t>
      </w:r>
      <w:r w:rsidR="0024342D">
        <w:rPr>
          <w:szCs w:val="22"/>
          <w:lang w:val="en-CA"/>
        </w:rPr>
        <w:t xml:space="preserve">related to </w:t>
      </w:r>
      <w:r w:rsidR="003D68E4">
        <w:rPr>
          <w:szCs w:val="22"/>
          <w:lang w:val="en-CA"/>
        </w:rPr>
        <w:t>simplification on combined inter-intra prediction mode</w:t>
      </w:r>
      <w:r>
        <w:rPr>
          <w:szCs w:val="22"/>
          <w:lang w:val="en-CA"/>
        </w:rPr>
        <w:t>.</w:t>
      </w:r>
      <w:r w:rsidR="00C327E2">
        <w:rPr>
          <w:szCs w:val="22"/>
          <w:lang w:val="en-CA"/>
        </w:rPr>
        <w:t xml:space="preserve"> </w:t>
      </w:r>
    </w:p>
    <w:p w14:paraId="7121E71E" w14:textId="21555E44" w:rsidR="002E4F36" w:rsidRPr="005B217D" w:rsidRDefault="00662973" w:rsidP="002E4F36">
      <w:pPr>
        <w:rPr>
          <w:szCs w:val="22"/>
          <w:lang w:val="en-CA"/>
        </w:rPr>
      </w:pPr>
      <w:r>
        <w:rPr>
          <w:szCs w:val="22"/>
          <w:lang w:val="en-CA"/>
        </w:rPr>
        <w:t>The BD-rate reported by the proponents and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checker match.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received the source code </w:t>
      </w:r>
      <w:r w:rsidR="005F6C8E">
        <w:rPr>
          <w:szCs w:val="22"/>
          <w:lang w:val="en-CA"/>
        </w:rPr>
        <w:t>before</w:t>
      </w:r>
      <w:r>
        <w:rPr>
          <w:szCs w:val="22"/>
          <w:lang w:val="en-CA"/>
        </w:rPr>
        <w:t xml:space="preserve"> the meeting and performed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 during the meeting.</w:t>
      </w:r>
      <w:r w:rsidR="009C7398">
        <w:rPr>
          <w:szCs w:val="22"/>
          <w:lang w:val="en-CA"/>
        </w:rPr>
        <w:t xml:space="preserve"> The encoding and decoding time</w:t>
      </w:r>
      <w:r>
        <w:rPr>
          <w:szCs w:val="22"/>
          <w:lang w:val="en-CA"/>
        </w:rPr>
        <w:t xml:space="preserve"> measured by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are not reliable. </w:t>
      </w:r>
    </w:p>
    <w:p w14:paraId="7D2AC1F0" w14:textId="7FA77FAD" w:rsidR="00745F6B" w:rsidRPr="005B217D" w:rsidRDefault="00745F6B" w:rsidP="00662973">
      <w:pPr>
        <w:pStyle w:val="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A2BBBB" w14:textId="318C7044" w:rsidR="003D5277" w:rsidRPr="003D5277" w:rsidRDefault="00552691" w:rsidP="0078383C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In </w:t>
      </w:r>
      <w:r w:rsidR="00662973" w:rsidRPr="00662973">
        <w:rPr>
          <w:szCs w:val="22"/>
          <w:lang w:val="en-CA"/>
        </w:rPr>
        <w:t>JVET-</w:t>
      </w:r>
      <w:r w:rsidR="0018439F">
        <w:rPr>
          <w:szCs w:val="22"/>
          <w:lang w:val="en-CA"/>
        </w:rPr>
        <w:t>M0</w:t>
      </w:r>
      <w:r w:rsidR="003D68E4">
        <w:rPr>
          <w:szCs w:val="22"/>
          <w:lang w:val="en-CA"/>
        </w:rPr>
        <w:t>296</w:t>
      </w:r>
      <w:r>
        <w:rPr>
          <w:rFonts w:eastAsia="Times New Roman"/>
          <w:lang w:val="en-CA"/>
        </w:rPr>
        <w:t xml:space="preserve">, </w:t>
      </w:r>
      <w:r w:rsidR="003D68E4">
        <w:rPr>
          <w:rFonts w:eastAsia="Times New Roman"/>
          <w:lang w:val="en-CA"/>
        </w:rPr>
        <w:t xml:space="preserve">for </w:t>
      </w:r>
      <w:proofErr w:type="spellStart"/>
      <w:r w:rsidR="003D68E4">
        <w:rPr>
          <w:rFonts w:eastAsia="Times New Roman"/>
          <w:lang w:val="en-CA"/>
        </w:rPr>
        <w:t>luma</w:t>
      </w:r>
      <w:proofErr w:type="spellEnd"/>
      <w:r w:rsidR="003D68E4">
        <w:rPr>
          <w:rFonts w:eastAsia="Times New Roman"/>
          <w:lang w:val="en-CA"/>
        </w:rPr>
        <w:t xml:space="preserve"> component, </w:t>
      </w:r>
      <w:r w:rsidR="003D68E4" w:rsidRPr="003D68E4">
        <w:rPr>
          <w:rFonts w:eastAsia="Times New Roman"/>
          <w:lang w:val="en-CA"/>
        </w:rPr>
        <w:t>a MPM list with fixed order {Planar, Horizontal, Vertical} for all combine</w:t>
      </w:r>
      <w:r w:rsidR="003D68E4">
        <w:rPr>
          <w:rFonts w:eastAsia="Times New Roman"/>
          <w:lang w:val="en-CA"/>
        </w:rPr>
        <w:t>d prediction blocks is proposed</w:t>
      </w:r>
      <w:r w:rsidR="003D68E4" w:rsidRPr="003D68E4">
        <w:rPr>
          <w:rFonts w:eastAsia="Times New Roman"/>
          <w:lang w:val="en-CA"/>
        </w:rPr>
        <w:t>. For chroma component, DM is always applied without extra signaling</w:t>
      </w:r>
      <w:r w:rsidR="003D68E4">
        <w:rPr>
          <w:rFonts w:eastAsia="Times New Roman"/>
          <w:lang w:val="en-CA"/>
        </w:rPr>
        <w:t>.</w:t>
      </w:r>
    </w:p>
    <w:p w14:paraId="581D2583" w14:textId="4049230E" w:rsidR="00552691" w:rsidRDefault="00552691" w:rsidP="002E4F36">
      <w:pPr>
        <w:pStyle w:val="af2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33822260" w:rsidR="00070141" w:rsidRPr="009C7398" w:rsidRDefault="0053009A" w:rsidP="0053009A">
      <w:pPr>
        <w:pStyle w:val="af2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78383C">
        <w:rPr>
          <w:rFonts w:ascii="Times New Roman" w:eastAsia="Times New Roman" w:hAnsi="Times New Roman"/>
          <w:szCs w:val="20"/>
          <w:lang w:val="en-CA"/>
        </w:rPr>
        <w:t>VTM-3.0</w:t>
      </w:r>
      <w:r w:rsidR="0068010A">
        <w:rPr>
          <w:rFonts w:ascii="Times New Roman" w:eastAsia="Times New Roman" w:hAnsi="Times New Roman"/>
          <w:szCs w:val="20"/>
          <w:lang w:val="en-CA"/>
        </w:rPr>
        <w:t xml:space="preserve"> with </w:t>
      </w:r>
      <w:r w:rsidR="007C1A04">
        <w:rPr>
          <w:rFonts w:ascii="Times New Roman" w:eastAsia="Times New Roman" w:hAnsi="Times New Roman"/>
          <w:szCs w:val="20"/>
          <w:lang w:val="en-CA"/>
        </w:rPr>
        <w:t>VTM</w:t>
      </w:r>
      <w:r w:rsidR="0078383C">
        <w:rPr>
          <w:rFonts w:ascii="Times New Roman" w:eastAsia="Times New Roman" w:hAnsi="Times New Roman"/>
          <w:szCs w:val="20"/>
          <w:lang w:val="en-CA"/>
        </w:rPr>
        <w:t>-3.0</w:t>
      </w:r>
      <w:r w:rsidR="007C1A04">
        <w:rPr>
          <w:rFonts w:ascii="Times New Roman" w:eastAsia="Times New Roman" w:hAnsi="Times New Roman"/>
          <w:szCs w:val="20"/>
          <w:lang w:val="en-CA"/>
        </w:rPr>
        <w:t xml:space="preserve"> configurations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173BD0">
        <w:rPr>
          <w:rFonts w:ascii="Times New Roman" w:eastAsia="Times New Roman" w:hAnsi="Times New Roman"/>
          <w:szCs w:val="20"/>
          <w:lang w:val="en-CA"/>
        </w:rPr>
        <w:t>s</w:t>
      </w:r>
      <w:r w:rsidR="00C327E2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173BD0">
        <w:rPr>
          <w:rFonts w:ascii="Times New Roman" w:eastAsia="Times New Roman" w:hAnsi="Times New Roman"/>
          <w:szCs w:val="20"/>
          <w:lang w:val="en-CA"/>
        </w:rPr>
        <w:t>are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shown in the following table</w:t>
      </w:r>
      <w:r w:rsidR="00223201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, and </w:t>
      </w:r>
      <w:r w:rsidR="00223201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13575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</w:t>
      </w:r>
      <w:r w:rsidR="00662973" w:rsidRPr="00662973">
        <w:rPr>
          <w:rFonts w:ascii="Times New Roman" w:hAnsi="Times New Roman" w:cs="Times New Roman"/>
          <w:szCs w:val="22"/>
          <w:lang w:val="en-CA"/>
        </w:rPr>
        <w:t>-</w:t>
      </w:r>
      <w:r w:rsidR="003D68E4">
        <w:rPr>
          <w:rFonts w:ascii="Times New Roman" w:hAnsi="Times New Roman" w:cs="Times New Roman"/>
          <w:szCs w:val="22"/>
          <w:lang w:val="en-CA"/>
        </w:rPr>
        <w:t>M0296</w:t>
      </w:r>
      <w:r w:rsidR="00173BD0">
        <w:rPr>
          <w:rFonts w:ascii="Times New Roman" w:hAnsi="Times New Roman" w:cs="Times New Roman"/>
          <w:szCs w:val="22"/>
          <w:lang w:val="en-CA"/>
        </w:rPr>
        <w:t>.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Table</w:t>
      </w:r>
      <w:r w:rsidR="0078383C">
        <w:rPr>
          <w:rFonts w:ascii="Times New Roman" w:eastAsia="Times New Roman" w:hAnsi="Times New Roman"/>
          <w:szCs w:val="20"/>
          <w:lang w:val="en-CA"/>
        </w:rPr>
        <w:t>s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1</w:t>
      </w:r>
      <w:r w:rsidR="009C7398">
        <w:rPr>
          <w:rFonts w:ascii="Times New Roman" w:eastAsia="Times New Roman" w:hAnsi="Times New Roman"/>
          <w:szCs w:val="20"/>
          <w:lang w:val="en-CA"/>
        </w:rPr>
        <w:t xml:space="preserve"> and Table</w:t>
      </w:r>
      <w:r w:rsidR="005D3951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EB4066">
        <w:rPr>
          <w:rFonts w:ascii="Times New Roman" w:eastAsia="Times New Roman" w:hAnsi="Times New Roman"/>
          <w:szCs w:val="20"/>
          <w:lang w:val="en-CA"/>
        </w:rPr>
        <w:t>2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 show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the results 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of </w:t>
      </w:r>
      <w:r w:rsidR="00220CF3">
        <w:rPr>
          <w:rFonts w:ascii="Times New Roman" w:eastAsia="Times New Roman" w:hAnsi="Times New Roman"/>
          <w:szCs w:val="20"/>
          <w:lang w:val="en-CA"/>
        </w:rPr>
        <w:t xml:space="preserve">the </w:t>
      </w:r>
      <w:r w:rsidR="003D68E4">
        <w:rPr>
          <w:rFonts w:ascii="Times New Roman" w:eastAsia="Times New Roman" w:hAnsi="Times New Roman"/>
          <w:szCs w:val="20"/>
          <w:lang w:val="en-CA"/>
        </w:rPr>
        <w:t>test in RA and LDB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 configuration.</w:t>
      </w:r>
    </w:p>
    <w:p w14:paraId="18AB2403" w14:textId="4D3E0074" w:rsidR="001F3F9E" w:rsidRDefault="003D68E4" w:rsidP="009C7398">
      <w:pPr>
        <w:keepNext/>
        <w:keepLines/>
        <w:spacing w:after="1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1</w:t>
      </w:r>
      <w:r w:rsidR="001F3F9E">
        <w:rPr>
          <w:rFonts w:eastAsia="Malgun Gothic"/>
          <w:b/>
          <w:sz w:val="20"/>
          <w:lang w:eastAsia="ko-KR"/>
        </w:rPr>
        <w:t xml:space="preserve"> Result</w:t>
      </w:r>
      <w:r>
        <w:rPr>
          <w:rFonts w:eastAsia="Malgun Gothic"/>
          <w:b/>
          <w:sz w:val="20"/>
          <w:lang w:eastAsia="ko-KR"/>
        </w:rPr>
        <w:t xml:space="preserve"> of JVET-M0296 for VTM RA</w:t>
      </w:r>
      <w:r w:rsidR="001F3F9E">
        <w:rPr>
          <w:rFonts w:eastAsia="Malgun Gothic"/>
          <w:b/>
          <w:sz w:val="20"/>
          <w:lang w:eastAsia="ko-KR"/>
        </w:rPr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D68E4" w:rsidRPr="003D68E4" w14:paraId="2E143C59" w14:textId="77777777" w:rsidTr="00B97C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F727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EAEC" w14:textId="0B527878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</w:p>
        </w:tc>
      </w:tr>
      <w:tr w:rsidR="003D68E4" w:rsidRPr="003D68E4" w14:paraId="0D21419F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E94A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963F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CAF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955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E1A2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DD5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68E4" w:rsidRPr="003D68E4" w14:paraId="05A5ABDB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3878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26EA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FB83F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2F8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952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DE4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68E4" w:rsidRPr="003D68E4" w14:paraId="16CD1DE6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A46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1E4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0E6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08CA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0DE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BBDF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D68E4" w:rsidRPr="003D68E4" w14:paraId="7D211A05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C9C2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0312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C37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DAA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5A1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B52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D68E4" w:rsidRPr="003D68E4" w14:paraId="529AFA71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2521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51D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3E8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8496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2E6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4234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D68E4" w:rsidRPr="003D68E4" w14:paraId="0B7BC1B1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A71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796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EA11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731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9FF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63D5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D68E4" w:rsidRPr="003D68E4" w14:paraId="75A43562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589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DED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877E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EA5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6905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B4F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68E4" w:rsidRPr="003D68E4" w14:paraId="14170A0E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EAE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CABA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074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1F9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52CE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65F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3D68E4" w:rsidRPr="003D68E4" w14:paraId="43F8888C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7395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F351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629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E20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E01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72E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D68E4" w:rsidRPr="003D68E4" w14:paraId="0D3E2F27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4145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3C8CF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B97C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5F77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5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8C0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5EA43430" w14:textId="77777777" w:rsidR="003D68E4" w:rsidRDefault="003D68E4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</w:p>
    <w:p w14:paraId="7715AA0C" w14:textId="3CD3775F" w:rsidR="001F3F9E" w:rsidRDefault="003D68E4" w:rsidP="009C7398">
      <w:pPr>
        <w:keepNext/>
        <w:keepLines/>
        <w:spacing w:after="1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</w:t>
      </w:r>
      <w:r w:rsidR="00D5678A">
        <w:rPr>
          <w:rFonts w:eastAsia="Malgun Gothic"/>
          <w:b/>
          <w:sz w:val="20"/>
          <w:lang w:eastAsia="ko-KR"/>
        </w:rPr>
        <w:t xml:space="preserve"> Result of </w:t>
      </w:r>
      <w:r>
        <w:rPr>
          <w:rFonts w:eastAsia="Malgun Gothic"/>
          <w:b/>
          <w:sz w:val="20"/>
          <w:lang w:eastAsia="ko-KR"/>
        </w:rPr>
        <w:t>JVET-M0296</w:t>
      </w:r>
      <w:r>
        <w:rPr>
          <w:rFonts w:eastAsia="Malgun Gothic"/>
          <w:b/>
          <w:sz w:val="20"/>
          <w:lang w:eastAsia="ko-KR"/>
        </w:rPr>
        <w:t xml:space="preserve"> for VTM LDB</w:t>
      </w:r>
      <w:r w:rsidR="00D5678A">
        <w:rPr>
          <w:rFonts w:eastAsia="Malgun Gothic"/>
          <w:b/>
          <w:sz w:val="20"/>
          <w:lang w:eastAsia="ko-KR"/>
        </w:rPr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44514" w:rsidRPr="003D68E4" w14:paraId="710975A2" w14:textId="77777777" w:rsidTr="007D3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5874" w14:textId="77777777" w:rsidR="00844514" w:rsidRPr="003D68E4" w:rsidRDefault="0084451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DDCB" w14:textId="797EFC6F" w:rsidR="00844514" w:rsidRPr="003D68E4" w:rsidRDefault="00844514" w:rsidP="00844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Pr="003D68E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D68E4" w:rsidRPr="003D68E4" w14:paraId="472C79A8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AD3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812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C0E1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552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7D3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3121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68E4" w:rsidRPr="003D68E4" w14:paraId="584922C9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047E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FCD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836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6646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C6832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F4B2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68E4" w:rsidRPr="003D68E4" w14:paraId="623FE5E8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855D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8E6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933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420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1F11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AEF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68E4" w:rsidRPr="003D68E4" w14:paraId="34CB59F8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3E26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68B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5D1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0351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15D6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A3AA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68E4" w:rsidRPr="003D68E4" w14:paraId="36FA474B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553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F7F7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9D5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E27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9AA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132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D68E4" w:rsidRPr="003D68E4" w14:paraId="3CACE3DB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C696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472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8047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DBC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BBFA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54A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D68E4" w:rsidRPr="003D68E4" w14:paraId="790D9CF8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1EF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3AA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D5F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2E43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BB0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AFD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D68E4" w:rsidRPr="003D68E4" w14:paraId="57B7EE25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D13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7C26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A9D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E73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F1DA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3B1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D68E4" w:rsidRPr="003D68E4" w14:paraId="29B393FB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E6E5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B6C8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FD7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536F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B2C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391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D68E4" w:rsidRPr="003D68E4" w14:paraId="063E4926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CF7C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4B6F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0ECD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7A7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A5E1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9E9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718ADE4F" w14:textId="6D7C3BC0" w:rsidR="0023216B" w:rsidRPr="0030591A" w:rsidRDefault="0023216B" w:rsidP="00D75D54">
      <w:pPr>
        <w:pStyle w:val="1"/>
        <w:rPr>
          <w:lang w:val="en-CA"/>
        </w:rPr>
      </w:pPr>
      <w:bookmarkStart w:id="0" w:name="_Toc510422710"/>
      <w:r w:rsidRPr="00D75D54">
        <w:rPr>
          <w:rFonts w:hint="eastAsia"/>
        </w:rPr>
        <w:t>Reference</w:t>
      </w:r>
      <w:bookmarkEnd w:id="0"/>
    </w:p>
    <w:p w14:paraId="7D4C793A" w14:textId="457CAEC8" w:rsidR="002F5D16" w:rsidRPr="00A4247E" w:rsidRDefault="00DD4B5D" w:rsidP="00CD3021">
      <w:pPr>
        <w:spacing w:before="60" w:after="60"/>
        <w:ind w:left="360" w:hanging="360"/>
        <w:rPr>
          <w:szCs w:val="22"/>
        </w:rPr>
      </w:pPr>
      <w:r>
        <w:rPr>
          <w:sz w:val="24"/>
          <w:szCs w:val="24"/>
          <w:lang w:val="en-CA"/>
        </w:rPr>
        <w:t>[1]</w:t>
      </w:r>
      <w:r>
        <w:rPr>
          <w:sz w:val="24"/>
          <w:szCs w:val="24"/>
          <w:lang w:val="en-CA"/>
        </w:rPr>
        <w:tab/>
      </w:r>
      <w:r w:rsidR="00291588" w:rsidRPr="00291588">
        <w:rPr>
          <w:szCs w:val="22"/>
        </w:rPr>
        <w:t xml:space="preserve">F. </w:t>
      </w:r>
      <w:proofErr w:type="spellStart"/>
      <w:r w:rsidR="00291588" w:rsidRPr="00291588">
        <w:rPr>
          <w:szCs w:val="22"/>
        </w:rPr>
        <w:t>Bossen</w:t>
      </w:r>
      <w:proofErr w:type="spellEnd"/>
      <w:r w:rsidR="00291588" w:rsidRPr="00291588">
        <w:rPr>
          <w:szCs w:val="22"/>
        </w:rPr>
        <w:t>, J. Boyce, X. Li, V. Seregin, K. Sühring, “JVET common test conditions and software reference configurations for SDR video”, JVET-L1010, 12th JVET Meeting, Macao, China, October 2018.</w:t>
      </w:r>
    </w:p>
    <w:p w14:paraId="777F6BF7" w14:textId="77059838" w:rsidR="0023216B" w:rsidRPr="00662973" w:rsidRDefault="002F5D16" w:rsidP="00662973">
      <w:pPr>
        <w:spacing w:before="60" w:after="60"/>
        <w:ind w:left="360" w:hanging="360"/>
        <w:jc w:val="left"/>
        <w:rPr>
          <w:b/>
          <w:szCs w:val="22"/>
          <w:lang w:val="en-CA"/>
        </w:rPr>
      </w:pPr>
      <w:r>
        <w:rPr>
          <w:rFonts w:eastAsiaTheme="minorEastAsia"/>
          <w:sz w:val="24"/>
          <w:szCs w:val="24"/>
          <w:lang w:val="en-CA" w:eastAsia="ko-KR"/>
        </w:rPr>
        <w:t>[2]</w:t>
      </w:r>
      <w:r w:rsidRPr="00662973">
        <w:rPr>
          <w:rFonts w:eastAsiaTheme="minorEastAsia"/>
          <w:szCs w:val="22"/>
          <w:lang w:val="en-CA" w:eastAsia="ko-KR"/>
        </w:rPr>
        <w:tab/>
      </w:r>
      <w:r w:rsidR="0094168D">
        <w:rPr>
          <w:szCs w:val="22"/>
          <w:lang w:val="de-DE"/>
        </w:rPr>
        <w:t>B</w:t>
      </w:r>
      <w:r w:rsidR="0094168D">
        <w:rPr>
          <w:rFonts w:hint="eastAsia"/>
          <w:szCs w:val="22"/>
          <w:lang w:val="de-DE" w:eastAsia="zh-CN"/>
        </w:rPr>
        <w:t>.</w:t>
      </w:r>
      <w:r w:rsidR="0094168D">
        <w:rPr>
          <w:szCs w:val="22"/>
          <w:lang w:val="de-DE"/>
        </w:rPr>
        <w:t xml:space="preserve"> Wang</w:t>
      </w:r>
      <w:r w:rsidR="0094168D" w:rsidRPr="00662973">
        <w:rPr>
          <w:rFonts w:eastAsiaTheme="minorEastAsia"/>
          <w:szCs w:val="22"/>
          <w:lang w:val="en-CA" w:eastAsia="ko-KR"/>
        </w:rPr>
        <w:t xml:space="preserve"> </w:t>
      </w:r>
      <w:r w:rsidR="00662973" w:rsidRPr="00662973">
        <w:rPr>
          <w:rFonts w:eastAsiaTheme="minorEastAsia"/>
          <w:szCs w:val="22"/>
          <w:lang w:val="en-CA" w:eastAsia="ko-KR"/>
        </w:rPr>
        <w:t>et al.</w:t>
      </w:r>
      <w:r w:rsidR="0023216B" w:rsidRPr="00662973">
        <w:rPr>
          <w:rFonts w:eastAsiaTheme="minorEastAsia"/>
          <w:szCs w:val="22"/>
          <w:lang w:val="en-CA" w:eastAsia="ko-KR"/>
        </w:rPr>
        <w:t xml:space="preserve">, </w:t>
      </w:r>
      <w:r w:rsidR="00662973" w:rsidRPr="00662973">
        <w:rPr>
          <w:rFonts w:eastAsiaTheme="minorEastAsia"/>
          <w:szCs w:val="22"/>
          <w:lang w:val="en-CA" w:eastAsia="ko-KR"/>
        </w:rPr>
        <w:t>“</w:t>
      </w:r>
      <w:r w:rsidR="0094168D" w:rsidRPr="0094168D">
        <w:rPr>
          <w:szCs w:val="22"/>
          <w:lang w:val="en-CA"/>
        </w:rPr>
        <w:t>CE10-related: Simplification on combined inter-intra mode prediction</w:t>
      </w:r>
      <w:r w:rsidR="0023216B" w:rsidRPr="00662973">
        <w:rPr>
          <w:rFonts w:eastAsiaTheme="minorEastAsia"/>
          <w:szCs w:val="22"/>
          <w:lang w:val="en-CA" w:eastAsia="ko-KR"/>
        </w:rPr>
        <w:t>”</w:t>
      </w:r>
      <w:r w:rsidR="0067446D" w:rsidRPr="00662973">
        <w:rPr>
          <w:rFonts w:eastAsiaTheme="minorEastAsia"/>
          <w:szCs w:val="22"/>
          <w:lang w:val="en-CA" w:eastAsia="ko-KR"/>
        </w:rPr>
        <w:t>,</w:t>
      </w:r>
      <w:r w:rsidR="0023216B" w:rsidRPr="00662973">
        <w:rPr>
          <w:rFonts w:eastAsiaTheme="minorEastAsia"/>
          <w:szCs w:val="22"/>
          <w:lang w:val="en-CA" w:eastAsia="ko-KR"/>
        </w:rPr>
        <w:t xml:space="preserve"> Document of Joint Video Experts Team (JVET), </w:t>
      </w:r>
      <w:r w:rsidR="00662973" w:rsidRPr="00662973">
        <w:rPr>
          <w:szCs w:val="22"/>
          <w:lang w:val="en-CA"/>
        </w:rPr>
        <w:t>JVET-</w:t>
      </w:r>
      <w:r w:rsidR="001C7860">
        <w:rPr>
          <w:szCs w:val="22"/>
          <w:lang w:val="en-CA"/>
        </w:rPr>
        <w:t>M03</w:t>
      </w:r>
      <w:r w:rsidR="0094168D">
        <w:rPr>
          <w:szCs w:val="22"/>
          <w:lang w:val="en-CA"/>
        </w:rPr>
        <w:t>96</w:t>
      </w:r>
      <w:bookmarkStart w:id="1" w:name="_GoBack"/>
      <w:bookmarkEnd w:id="1"/>
      <w:r w:rsidR="0023216B" w:rsidRPr="00662973">
        <w:rPr>
          <w:rFonts w:eastAsiaTheme="minorEastAsia"/>
          <w:szCs w:val="22"/>
          <w:lang w:val="en-CA" w:eastAsia="ko-KR"/>
        </w:rPr>
        <w:t>,</w:t>
      </w:r>
      <w:r w:rsidR="00AF3959">
        <w:rPr>
          <w:rFonts w:eastAsiaTheme="minorEastAsia"/>
          <w:szCs w:val="22"/>
          <w:lang w:val="en-CA" w:eastAsia="ko-KR"/>
        </w:rPr>
        <w:t xml:space="preserve"> 13th Meeting: Marrakech, MA, 9–18 Jan. 2019</w:t>
      </w:r>
    </w:p>
    <w:p w14:paraId="48216642" w14:textId="77777777" w:rsidR="002E4F36" w:rsidRPr="0023216B" w:rsidRDefault="002E4F36" w:rsidP="002E4F36">
      <w:pPr>
        <w:rPr>
          <w:szCs w:val="22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1F590" w14:textId="77777777" w:rsidR="008D5B6C" w:rsidRDefault="008D5B6C">
      <w:r>
        <w:separator/>
      </w:r>
    </w:p>
  </w:endnote>
  <w:endnote w:type="continuationSeparator" w:id="0">
    <w:p w14:paraId="2A674BB3" w14:textId="77777777" w:rsidR="008D5B6C" w:rsidRDefault="008D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E72A5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168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68E4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EA758" w14:textId="77777777" w:rsidR="008D5B6C" w:rsidRDefault="008D5B6C">
      <w:r>
        <w:separator/>
      </w:r>
    </w:p>
  </w:footnote>
  <w:footnote w:type="continuationSeparator" w:id="0">
    <w:p w14:paraId="0252B87F" w14:textId="77777777" w:rsidR="008D5B6C" w:rsidRDefault="008D5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8BB"/>
    <w:rsid w:val="000308A3"/>
    <w:rsid w:val="000402D9"/>
    <w:rsid w:val="000458BC"/>
    <w:rsid w:val="00045C41"/>
    <w:rsid w:val="00046C03"/>
    <w:rsid w:val="00047E0C"/>
    <w:rsid w:val="00053147"/>
    <w:rsid w:val="00065039"/>
    <w:rsid w:val="00070141"/>
    <w:rsid w:val="0007614F"/>
    <w:rsid w:val="00076415"/>
    <w:rsid w:val="00081398"/>
    <w:rsid w:val="00094479"/>
    <w:rsid w:val="000B0C0F"/>
    <w:rsid w:val="000B1C6B"/>
    <w:rsid w:val="000B4FF9"/>
    <w:rsid w:val="000C09AC"/>
    <w:rsid w:val="000D3AD0"/>
    <w:rsid w:val="000D3E77"/>
    <w:rsid w:val="000D716F"/>
    <w:rsid w:val="000E00F3"/>
    <w:rsid w:val="000E419C"/>
    <w:rsid w:val="000F158C"/>
    <w:rsid w:val="001026F9"/>
    <w:rsid w:val="00102F3D"/>
    <w:rsid w:val="00117480"/>
    <w:rsid w:val="00122D0A"/>
    <w:rsid w:val="00124E38"/>
    <w:rsid w:val="0012580B"/>
    <w:rsid w:val="00126875"/>
    <w:rsid w:val="0012699A"/>
    <w:rsid w:val="00131F90"/>
    <w:rsid w:val="0013458C"/>
    <w:rsid w:val="0013526E"/>
    <w:rsid w:val="00135758"/>
    <w:rsid w:val="00146152"/>
    <w:rsid w:val="00155526"/>
    <w:rsid w:val="00160381"/>
    <w:rsid w:val="00171371"/>
    <w:rsid w:val="00173BD0"/>
    <w:rsid w:val="00175A24"/>
    <w:rsid w:val="0018055E"/>
    <w:rsid w:val="001832AA"/>
    <w:rsid w:val="0018439F"/>
    <w:rsid w:val="00187E58"/>
    <w:rsid w:val="001A297E"/>
    <w:rsid w:val="001A368E"/>
    <w:rsid w:val="001A7329"/>
    <w:rsid w:val="001A792F"/>
    <w:rsid w:val="001A7E4D"/>
    <w:rsid w:val="001B3D4E"/>
    <w:rsid w:val="001B4E28"/>
    <w:rsid w:val="001C3525"/>
    <w:rsid w:val="001C3AFB"/>
    <w:rsid w:val="001C7860"/>
    <w:rsid w:val="001D1BD2"/>
    <w:rsid w:val="001D3DC4"/>
    <w:rsid w:val="001D506F"/>
    <w:rsid w:val="001D5D0E"/>
    <w:rsid w:val="001D6D06"/>
    <w:rsid w:val="001E0248"/>
    <w:rsid w:val="001E02BE"/>
    <w:rsid w:val="001E3B37"/>
    <w:rsid w:val="001F2594"/>
    <w:rsid w:val="001F3F9E"/>
    <w:rsid w:val="00200268"/>
    <w:rsid w:val="002055A6"/>
    <w:rsid w:val="00206460"/>
    <w:rsid w:val="002069B4"/>
    <w:rsid w:val="00215DFC"/>
    <w:rsid w:val="00220CF3"/>
    <w:rsid w:val="002212DF"/>
    <w:rsid w:val="00222CD4"/>
    <w:rsid w:val="00223201"/>
    <w:rsid w:val="00225016"/>
    <w:rsid w:val="002264A6"/>
    <w:rsid w:val="00227BA7"/>
    <w:rsid w:val="0023011C"/>
    <w:rsid w:val="0023216B"/>
    <w:rsid w:val="002375C1"/>
    <w:rsid w:val="0024342D"/>
    <w:rsid w:val="00243AFF"/>
    <w:rsid w:val="00263398"/>
    <w:rsid w:val="00263B99"/>
    <w:rsid w:val="00264054"/>
    <w:rsid w:val="00266F06"/>
    <w:rsid w:val="00275BCF"/>
    <w:rsid w:val="00291588"/>
    <w:rsid w:val="00291E36"/>
    <w:rsid w:val="00292257"/>
    <w:rsid w:val="00293BB9"/>
    <w:rsid w:val="002A2FBF"/>
    <w:rsid w:val="002A54E0"/>
    <w:rsid w:val="002B1595"/>
    <w:rsid w:val="002B191D"/>
    <w:rsid w:val="002B2E83"/>
    <w:rsid w:val="002C0457"/>
    <w:rsid w:val="002C099A"/>
    <w:rsid w:val="002D0AF6"/>
    <w:rsid w:val="002E4F36"/>
    <w:rsid w:val="002E6A92"/>
    <w:rsid w:val="002F164D"/>
    <w:rsid w:val="002F5D16"/>
    <w:rsid w:val="003021BC"/>
    <w:rsid w:val="0030591A"/>
    <w:rsid w:val="00306206"/>
    <w:rsid w:val="00317D85"/>
    <w:rsid w:val="00327C56"/>
    <w:rsid w:val="003315A1"/>
    <w:rsid w:val="003360F7"/>
    <w:rsid w:val="003373EC"/>
    <w:rsid w:val="00342FF4"/>
    <w:rsid w:val="00344AF0"/>
    <w:rsid w:val="00344E5A"/>
    <w:rsid w:val="00346148"/>
    <w:rsid w:val="003669EA"/>
    <w:rsid w:val="003706CC"/>
    <w:rsid w:val="00372135"/>
    <w:rsid w:val="00377710"/>
    <w:rsid w:val="00383F6A"/>
    <w:rsid w:val="003A2D8E"/>
    <w:rsid w:val="003A701B"/>
    <w:rsid w:val="003A7CE6"/>
    <w:rsid w:val="003C20E4"/>
    <w:rsid w:val="003D5277"/>
    <w:rsid w:val="003D6342"/>
    <w:rsid w:val="003D68E4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72F82"/>
    <w:rsid w:val="00490F98"/>
    <w:rsid w:val="0049445A"/>
    <w:rsid w:val="004A100C"/>
    <w:rsid w:val="004A2A63"/>
    <w:rsid w:val="004B0E86"/>
    <w:rsid w:val="004B17F5"/>
    <w:rsid w:val="004B210C"/>
    <w:rsid w:val="004C792C"/>
    <w:rsid w:val="004D405F"/>
    <w:rsid w:val="004E1AF6"/>
    <w:rsid w:val="004E4F4F"/>
    <w:rsid w:val="004E6789"/>
    <w:rsid w:val="004F61E3"/>
    <w:rsid w:val="00501FEB"/>
    <w:rsid w:val="00502E10"/>
    <w:rsid w:val="0051015C"/>
    <w:rsid w:val="00512F58"/>
    <w:rsid w:val="00516CF1"/>
    <w:rsid w:val="0052155D"/>
    <w:rsid w:val="0053009A"/>
    <w:rsid w:val="00531AE9"/>
    <w:rsid w:val="00536ECE"/>
    <w:rsid w:val="00537559"/>
    <w:rsid w:val="00550A66"/>
    <w:rsid w:val="00552691"/>
    <w:rsid w:val="00567EC7"/>
    <w:rsid w:val="00570013"/>
    <w:rsid w:val="005801A2"/>
    <w:rsid w:val="0058458E"/>
    <w:rsid w:val="005873E3"/>
    <w:rsid w:val="00591ED6"/>
    <w:rsid w:val="0059355D"/>
    <w:rsid w:val="005952A5"/>
    <w:rsid w:val="005A33A1"/>
    <w:rsid w:val="005B217D"/>
    <w:rsid w:val="005C385F"/>
    <w:rsid w:val="005D3951"/>
    <w:rsid w:val="005D72E0"/>
    <w:rsid w:val="005E1AC6"/>
    <w:rsid w:val="005E72D7"/>
    <w:rsid w:val="005F38B2"/>
    <w:rsid w:val="005F6C8E"/>
    <w:rsid w:val="005F6F1B"/>
    <w:rsid w:val="00601A53"/>
    <w:rsid w:val="00615995"/>
    <w:rsid w:val="00616155"/>
    <w:rsid w:val="00617A11"/>
    <w:rsid w:val="00624B33"/>
    <w:rsid w:val="0063041A"/>
    <w:rsid w:val="00630AA2"/>
    <w:rsid w:val="00646707"/>
    <w:rsid w:val="00654C05"/>
    <w:rsid w:val="00657F7E"/>
    <w:rsid w:val="00662973"/>
    <w:rsid w:val="00662E58"/>
    <w:rsid w:val="006637F2"/>
    <w:rsid w:val="006642A5"/>
    <w:rsid w:val="00664DCF"/>
    <w:rsid w:val="0067446D"/>
    <w:rsid w:val="0068010A"/>
    <w:rsid w:val="0068629B"/>
    <w:rsid w:val="00686FA8"/>
    <w:rsid w:val="006A2C87"/>
    <w:rsid w:val="006B4632"/>
    <w:rsid w:val="006C5D39"/>
    <w:rsid w:val="006D4DCA"/>
    <w:rsid w:val="006D6D9B"/>
    <w:rsid w:val="006E2810"/>
    <w:rsid w:val="006E45DF"/>
    <w:rsid w:val="006E5417"/>
    <w:rsid w:val="006F0794"/>
    <w:rsid w:val="006F5E97"/>
    <w:rsid w:val="006F79C9"/>
    <w:rsid w:val="007023DE"/>
    <w:rsid w:val="00712F60"/>
    <w:rsid w:val="007205E4"/>
    <w:rsid w:val="00720E3B"/>
    <w:rsid w:val="00733E38"/>
    <w:rsid w:val="0074393F"/>
    <w:rsid w:val="00745F6B"/>
    <w:rsid w:val="00750E21"/>
    <w:rsid w:val="0075585E"/>
    <w:rsid w:val="00770571"/>
    <w:rsid w:val="00772B31"/>
    <w:rsid w:val="007768FF"/>
    <w:rsid w:val="007819A7"/>
    <w:rsid w:val="007824D3"/>
    <w:rsid w:val="0078383C"/>
    <w:rsid w:val="00796EE3"/>
    <w:rsid w:val="007A7D29"/>
    <w:rsid w:val="007B4AB8"/>
    <w:rsid w:val="007B5E56"/>
    <w:rsid w:val="007B5EE4"/>
    <w:rsid w:val="007C1A04"/>
    <w:rsid w:val="007C2575"/>
    <w:rsid w:val="007C2E29"/>
    <w:rsid w:val="007C2EE3"/>
    <w:rsid w:val="007D1181"/>
    <w:rsid w:val="007E01A3"/>
    <w:rsid w:val="007F1F8B"/>
    <w:rsid w:val="007F61B1"/>
    <w:rsid w:val="007F67A1"/>
    <w:rsid w:val="00811C05"/>
    <w:rsid w:val="008206C8"/>
    <w:rsid w:val="00844514"/>
    <w:rsid w:val="008556D2"/>
    <w:rsid w:val="00856C9A"/>
    <w:rsid w:val="0086387C"/>
    <w:rsid w:val="00874A6C"/>
    <w:rsid w:val="008769A0"/>
    <w:rsid w:val="00876C65"/>
    <w:rsid w:val="00884140"/>
    <w:rsid w:val="00886234"/>
    <w:rsid w:val="008A4B4C"/>
    <w:rsid w:val="008C239F"/>
    <w:rsid w:val="008D4B72"/>
    <w:rsid w:val="008D59A8"/>
    <w:rsid w:val="008D5B6C"/>
    <w:rsid w:val="008D6E7F"/>
    <w:rsid w:val="008E43B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68D"/>
    <w:rsid w:val="009532CB"/>
    <w:rsid w:val="009551BC"/>
    <w:rsid w:val="00955F6D"/>
    <w:rsid w:val="00960E1E"/>
    <w:rsid w:val="009761D8"/>
    <w:rsid w:val="00977C16"/>
    <w:rsid w:val="0098551D"/>
    <w:rsid w:val="0099518F"/>
    <w:rsid w:val="009A523D"/>
    <w:rsid w:val="009B02A1"/>
    <w:rsid w:val="009C7398"/>
    <w:rsid w:val="009D7CE6"/>
    <w:rsid w:val="009F496B"/>
    <w:rsid w:val="00A01439"/>
    <w:rsid w:val="00A02E61"/>
    <w:rsid w:val="00A05CFF"/>
    <w:rsid w:val="00A13048"/>
    <w:rsid w:val="00A13FAC"/>
    <w:rsid w:val="00A22886"/>
    <w:rsid w:val="00A27CA2"/>
    <w:rsid w:val="00A3595F"/>
    <w:rsid w:val="00A4247E"/>
    <w:rsid w:val="00A439C1"/>
    <w:rsid w:val="00A44A04"/>
    <w:rsid w:val="00A46843"/>
    <w:rsid w:val="00A5680A"/>
    <w:rsid w:val="00A56B97"/>
    <w:rsid w:val="00A57863"/>
    <w:rsid w:val="00A6093D"/>
    <w:rsid w:val="00A60C2A"/>
    <w:rsid w:val="00A700DE"/>
    <w:rsid w:val="00A72F63"/>
    <w:rsid w:val="00A75E37"/>
    <w:rsid w:val="00A767DC"/>
    <w:rsid w:val="00A76A6D"/>
    <w:rsid w:val="00A81D41"/>
    <w:rsid w:val="00A83253"/>
    <w:rsid w:val="00A910D6"/>
    <w:rsid w:val="00AA6E84"/>
    <w:rsid w:val="00AB1A1C"/>
    <w:rsid w:val="00AC49DD"/>
    <w:rsid w:val="00AD05A8"/>
    <w:rsid w:val="00AD0747"/>
    <w:rsid w:val="00AE341B"/>
    <w:rsid w:val="00AF27D2"/>
    <w:rsid w:val="00AF3959"/>
    <w:rsid w:val="00AF4027"/>
    <w:rsid w:val="00B01905"/>
    <w:rsid w:val="00B07CA7"/>
    <w:rsid w:val="00B1279A"/>
    <w:rsid w:val="00B36146"/>
    <w:rsid w:val="00B36276"/>
    <w:rsid w:val="00B4194A"/>
    <w:rsid w:val="00B437E8"/>
    <w:rsid w:val="00B5222E"/>
    <w:rsid w:val="00B53179"/>
    <w:rsid w:val="00B57A23"/>
    <w:rsid w:val="00B57EBA"/>
    <w:rsid w:val="00B600CD"/>
    <w:rsid w:val="00B61C96"/>
    <w:rsid w:val="00B73A2A"/>
    <w:rsid w:val="00B75A51"/>
    <w:rsid w:val="00B77D7C"/>
    <w:rsid w:val="00B827C6"/>
    <w:rsid w:val="00B94B06"/>
    <w:rsid w:val="00B94C28"/>
    <w:rsid w:val="00BA64BF"/>
    <w:rsid w:val="00BC10BA"/>
    <w:rsid w:val="00BC5AFD"/>
    <w:rsid w:val="00BE5D76"/>
    <w:rsid w:val="00BF7969"/>
    <w:rsid w:val="00C00DDE"/>
    <w:rsid w:val="00C04F43"/>
    <w:rsid w:val="00C0609D"/>
    <w:rsid w:val="00C061E2"/>
    <w:rsid w:val="00C115AB"/>
    <w:rsid w:val="00C202AD"/>
    <w:rsid w:val="00C26CCB"/>
    <w:rsid w:val="00C30249"/>
    <w:rsid w:val="00C327E2"/>
    <w:rsid w:val="00C3723B"/>
    <w:rsid w:val="00C42466"/>
    <w:rsid w:val="00C437BA"/>
    <w:rsid w:val="00C606C9"/>
    <w:rsid w:val="00C670AE"/>
    <w:rsid w:val="00C80288"/>
    <w:rsid w:val="00C80D58"/>
    <w:rsid w:val="00C84003"/>
    <w:rsid w:val="00C84AD5"/>
    <w:rsid w:val="00C90650"/>
    <w:rsid w:val="00C94F7B"/>
    <w:rsid w:val="00C97D78"/>
    <w:rsid w:val="00CC2AAE"/>
    <w:rsid w:val="00CC5A42"/>
    <w:rsid w:val="00CC7FBF"/>
    <w:rsid w:val="00CD0EAB"/>
    <w:rsid w:val="00CD3021"/>
    <w:rsid w:val="00CE5E02"/>
    <w:rsid w:val="00CF34DB"/>
    <w:rsid w:val="00CF558F"/>
    <w:rsid w:val="00CF7D25"/>
    <w:rsid w:val="00D010C0"/>
    <w:rsid w:val="00D0644E"/>
    <w:rsid w:val="00D073E2"/>
    <w:rsid w:val="00D446EC"/>
    <w:rsid w:val="00D46E2A"/>
    <w:rsid w:val="00D51BF0"/>
    <w:rsid w:val="00D531DB"/>
    <w:rsid w:val="00D55942"/>
    <w:rsid w:val="00D5678A"/>
    <w:rsid w:val="00D75D54"/>
    <w:rsid w:val="00D769F9"/>
    <w:rsid w:val="00D807BF"/>
    <w:rsid w:val="00D8210F"/>
    <w:rsid w:val="00D82FCC"/>
    <w:rsid w:val="00D92B7E"/>
    <w:rsid w:val="00D93D19"/>
    <w:rsid w:val="00DA17FC"/>
    <w:rsid w:val="00DA7887"/>
    <w:rsid w:val="00DB2936"/>
    <w:rsid w:val="00DB2C26"/>
    <w:rsid w:val="00DD02F4"/>
    <w:rsid w:val="00DD4B5D"/>
    <w:rsid w:val="00DD6622"/>
    <w:rsid w:val="00DD6E04"/>
    <w:rsid w:val="00DE1C7C"/>
    <w:rsid w:val="00DE6B43"/>
    <w:rsid w:val="00DF43DC"/>
    <w:rsid w:val="00E11923"/>
    <w:rsid w:val="00E262D4"/>
    <w:rsid w:val="00E3611F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A7D65"/>
    <w:rsid w:val="00EB4066"/>
    <w:rsid w:val="00EB56E1"/>
    <w:rsid w:val="00EB7AB1"/>
    <w:rsid w:val="00EC7952"/>
    <w:rsid w:val="00EE7CD8"/>
    <w:rsid w:val="00EF37F6"/>
    <w:rsid w:val="00EF48CC"/>
    <w:rsid w:val="00EF5CBA"/>
    <w:rsid w:val="00F00801"/>
    <w:rsid w:val="00F2488D"/>
    <w:rsid w:val="00F601A0"/>
    <w:rsid w:val="00F666C7"/>
    <w:rsid w:val="00F712E9"/>
    <w:rsid w:val="00F73032"/>
    <w:rsid w:val="00F82D2E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d">
    <w:name w:val="annotation reference"/>
    <w:basedOn w:val="a0"/>
    <w:semiHidden/>
    <w:unhideWhenUsed/>
    <w:rsid w:val="000D3E77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0D3E77"/>
    <w:rPr>
      <w:sz w:val="20"/>
    </w:rPr>
  </w:style>
  <w:style w:type="character" w:customStyle="1" w:styleId="af">
    <w:name w:val="批注文字 字符"/>
    <w:basedOn w:val="a0"/>
    <w:link w:val="ae"/>
    <w:semiHidden/>
    <w:rsid w:val="000D3E77"/>
  </w:style>
  <w:style w:type="paragraph" w:styleId="af0">
    <w:name w:val="annotation subject"/>
    <w:basedOn w:val="ae"/>
    <w:next w:val="ae"/>
    <w:link w:val="af1"/>
    <w:semiHidden/>
    <w:unhideWhenUsed/>
    <w:rsid w:val="000D3E77"/>
    <w:rPr>
      <w:b/>
      <w:bCs/>
    </w:rPr>
  </w:style>
  <w:style w:type="character" w:customStyle="1" w:styleId="af1">
    <w:name w:val="批注主题 字符"/>
    <w:basedOn w:val="af"/>
    <w:link w:val="af0"/>
    <w:semiHidden/>
    <w:rsid w:val="000D3E77"/>
    <w:rPr>
      <w:b/>
      <w:bCs/>
    </w:rPr>
  </w:style>
  <w:style w:type="paragraph" w:styleId="af2">
    <w:name w:val="Plain Text"/>
    <w:basedOn w:val="a"/>
    <w:link w:val="af3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af3">
    <w:name w:val="纯文本 字符"/>
    <w:basedOn w:val="a0"/>
    <w:link w:val="af2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af4">
    <w:name w:val="List Paragraph"/>
    <w:basedOn w:val="a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A1E77-7699-4CFE-B14D-5F6EB059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Liang Zhao</cp:lastModifiedBy>
  <cp:revision>15</cp:revision>
  <cp:lastPrinted>1900-12-31T21:59:00Z</cp:lastPrinted>
  <dcterms:created xsi:type="dcterms:W3CDTF">2019-01-07T14:26:00Z</dcterms:created>
  <dcterms:modified xsi:type="dcterms:W3CDTF">2019-01-11T00:42:00Z</dcterms:modified>
</cp:coreProperties>
</file>