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930B6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551C5">
              <w:rPr>
                <w:lang w:val="en-CA"/>
              </w:rPr>
              <w:t>0515</w:t>
            </w:r>
            <w:bookmarkStart w:id="0" w:name="_GoBack"/>
            <w:bookmarkEnd w:id="0"/>
            <w:r w:rsidR="00F57049" w:rsidRPr="00E35A5B">
              <w:rPr>
                <w:rFonts w:hint="eastAsia"/>
                <w:lang w:val="en-CA" w:eastAsia="zh-TW"/>
              </w:rPr>
              <w:t>-</w:t>
            </w:r>
            <w:r w:rsidR="00F57049" w:rsidRPr="00E35A5B">
              <w:rPr>
                <w:lang w:val="en-CA" w:eastAsia="zh-TW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888D77" w:rsidR="00E61DAC" w:rsidRPr="00D84AEA" w:rsidRDefault="00F073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84AEA">
              <w:rPr>
                <w:b/>
                <w:szCs w:val="22"/>
                <w:lang w:val="en-CA"/>
              </w:rPr>
              <w:t xml:space="preserve">Non-CE2.5: </w:t>
            </w:r>
            <w:r w:rsidR="00E67EEA" w:rsidRPr="00D84AEA">
              <w:rPr>
                <w:b/>
                <w:szCs w:val="22"/>
                <w:lang w:val="en-CA"/>
              </w:rPr>
              <w:t>ATMVP Collocated Block Derivation from H</w:t>
            </w:r>
            <w:r w:rsidR="00B77815" w:rsidRPr="00D84AEA">
              <w:rPr>
                <w:b/>
                <w:szCs w:val="22"/>
                <w:lang w:val="en-CA"/>
              </w:rPr>
              <w:t>istory</w:t>
            </w:r>
            <w:r w:rsidR="00BD4276" w:rsidRPr="00D84AEA">
              <w:rPr>
                <w:b/>
                <w:szCs w:val="22"/>
                <w:lang w:val="en-CA"/>
              </w:rPr>
              <w:t>-based Candidate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13484A" w:rsidR="00E61DAC" w:rsidRPr="005B217D" w:rsidRDefault="00C81C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DBEE2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81C3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F9AF05" w14:textId="52446FB6" w:rsidR="00E61DAC" w:rsidRDefault="00C81C3E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 w:rsidRPr="00595B34">
              <w:rPr>
                <w:szCs w:val="22"/>
                <w:lang w:val="en-CA"/>
              </w:rPr>
              <w:t>, Yan Zhang, Chao-Hsiung Hung</w:t>
            </w:r>
            <w:r>
              <w:rPr>
                <w:szCs w:val="22"/>
                <w:lang w:val="en-CA"/>
              </w:rPr>
              <w:t xml:space="preserve">, </w:t>
            </w:r>
            <w:r w:rsidRPr="00595B34">
              <w:rPr>
                <w:szCs w:val="22"/>
                <w:lang w:val="en-CA"/>
              </w:rPr>
              <w:t>Yu Han, Han Huang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195DD97C" w14:textId="77777777" w:rsidR="00C81C3E" w:rsidRDefault="00C81C3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06D32CD" w:rsidR="00C81C3E" w:rsidRPr="005B217D" w:rsidRDefault="00C81C3E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D6C3999" w14:textId="77777777" w:rsidR="00B77815" w:rsidRDefault="00E61DAC" w:rsidP="00B778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1C3E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B77815" w:rsidRPr="00484299">
              <w:rPr>
                <w:szCs w:val="22"/>
                <w:vertAlign w:val="superscript"/>
                <w:lang w:val="en-CA"/>
              </w:rPr>
              <w:t>1</w:t>
            </w:r>
            <w:r w:rsidR="00B77815">
              <w:rPr>
                <w:szCs w:val="22"/>
                <w:lang w:val="en-CA"/>
              </w:rPr>
              <w:t>chunchic@qti.qualcomm.com,</w:t>
            </w:r>
          </w:p>
          <w:p w14:paraId="32C2ABFD" w14:textId="1BEA820B" w:rsidR="00E61DAC" w:rsidRPr="005B217D" w:rsidRDefault="00B77815" w:rsidP="00B77815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5FB1FF" w:rsidR="00E61DAC" w:rsidRPr="005B217D" w:rsidRDefault="00C81C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7C4ECF" w14:textId="1243C2B8" w:rsidR="00CA0F76" w:rsidRPr="005B217D" w:rsidRDefault="00075DE3" w:rsidP="009234A5">
      <w:pPr>
        <w:rPr>
          <w:szCs w:val="22"/>
          <w:lang w:val="en-CA" w:eastAsia="zh-TW"/>
        </w:rPr>
      </w:pPr>
      <w:bookmarkStart w:id="1" w:name="_Hlk534213359"/>
      <w:r w:rsidRPr="00075DE3">
        <w:rPr>
          <w:szCs w:val="22"/>
          <w:lang w:val="en-CA"/>
        </w:rPr>
        <w:t xml:space="preserve">This </w:t>
      </w:r>
      <w:bookmarkEnd w:id="1"/>
      <w:r w:rsidR="00475BCA">
        <w:rPr>
          <w:szCs w:val="22"/>
          <w:lang w:val="en-CA"/>
        </w:rPr>
        <w:t xml:space="preserve">report proposes to </w:t>
      </w:r>
      <w:r w:rsidR="00B93B4A">
        <w:rPr>
          <w:szCs w:val="22"/>
          <w:lang w:val="en-CA"/>
        </w:rPr>
        <w:t xml:space="preserve">replace the first available spatial merge candidate motion by </w:t>
      </w:r>
      <w:r w:rsidR="00475BCA">
        <w:rPr>
          <w:szCs w:val="22"/>
          <w:lang w:val="en-CA"/>
        </w:rPr>
        <w:t>the most-recent history</w:t>
      </w:r>
      <w:r w:rsidR="00B93B4A">
        <w:rPr>
          <w:szCs w:val="22"/>
          <w:lang w:val="en-CA"/>
        </w:rPr>
        <w:t>-based</w:t>
      </w:r>
      <w:r w:rsidR="00475BCA">
        <w:rPr>
          <w:szCs w:val="22"/>
          <w:lang w:val="en-CA"/>
        </w:rPr>
        <w:t xml:space="preserve"> </w:t>
      </w:r>
      <w:r w:rsidR="00CA0F76">
        <w:rPr>
          <w:szCs w:val="22"/>
          <w:lang w:val="en-CA"/>
        </w:rPr>
        <w:t>one</w:t>
      </w:r>
      <w:r w:rsidR="00B93B4A">
        <w:rPr>
          <w:szCs w:val="22"/>
          <w:lang w:val="en-CA"/>
        </w:rPr>
        <w:t xml:space="preserve"> </w:t>
      </w:r>
      <w:r w:rsidR="00CA0F76">
        <w:rPr>
          <w:szCs w:val="22"/>
          <w:lang w:val="en-CA"/>
        </w:rPr>
        <w:t xml:space="preserve">in the derivation process of ATMVP </w:t>
      </w:r>
      <w:r w:rsidR="00475BCA">
        <w:rPr>
          <w:szCs w:val="22"/>
          <w:lang w:val="en-CA"/>
        </w:rPr>
        <w:t>collocated block position</w:t>
      </w:r>
      <w:r w:rsidR="00B93B4A">
        <w:rPr>
          <w:szCs w:val="22"/>
          <w:lang w:val="en-CA"/>
        </w:rPr>
        <w:t>.</w:t>
      </w:r>
      <w:r w:rsidR="00CA0F76">
        <w:rPr>
          <w:szCs w:val="22"/>
          <w:lang w:val="en-CA"/>
        </w:rPr>
        <w:t xml:space="preserve"> Experimental result reports that the impact on</w:t>
      </w:r>
      <w:r w:rsidR="002D037C">
        <w:rPr>
          <w:szCs w:val="22"/>
          <w:lang w:val="en-CA"/>
        </w:rPr>
        <w:t xml:space="preserve"> the average BD-rate performance is less than ±0.03%</w:t>
      </w:r>
      <w:r w:rsidR="00A10CF7">
        <w:rPr>
          <w:szCs w:val="22"/>
          <w:lang w:val="en-CA"/>
        </w:rPr>
        <w:t xml:space="preserve">. The </w:t>
      </w:r>
      <w:r w:rsidR="00082BF9">
        <w:rPr>
          <w:szCs w:val="22"/>
          <w:lang w:val="en-CA"/>
        </w:rPr>
        <w:t xml:space="preserve">respective </w:t>
      </w:r>
      <w:r w:rsidR="00A10CF7">
        <w:rPr>
          <w:szCs w:val="22"/>
          <w:lang w:val="en-CA"/>
        </w:rPr>
        <w:t xml:space="preserve">BD-rate numbers </w:t>
      </w:r>
      <w:r w:rsidR="00264A70">
        <w:rPr>
          <w:szCs w:val="22"/>
          <w:lang w:val="en-CA"/>
        </w:rPr>
        <w:t>of</w:t>
      </w:r>
      <w:r w:rsidR="00A10CF7">
        <w:rPr>
          <w:szCs w:val="22"/>
          <w:lang w:val="en-CA"/>
        </w:rPr>
        <w:t xml:space="preserve"> Y/U/V </w:t>
      </w:r>
      <w:r w:rsidR="00264A70">
        <w:rPr>
          <w:szCs w:val="22"/>
          <w:lang w:val="en-CA"/>
        </w:rPr>
        <w:t xml:space="preserve">components </w:t>
      </w:r>
      <w:r w:rsidR="00A10CF7">
        <w:rPr>
          <w:szCs w:val="22"/>
          <w:lang w:val="en-CA"/>
        </w:rPr>
        <w:t xml:space="preserve">are 0.00%/-0.02%/-0.02% for </w:t>
      </w:r>
      <w:r w:rsidR="00A10CF7">
        <w:rPr>
          <w:szCs w:val="22"/>
          <w:lang w:val="en-CA"/>
        </w:rPr>
        <w:t>Random Access and</w:t>
      </w:r>
      <w:r w:rsidR="00A10CF7">
        <w:rPr>
          <w:szCs w:val="22"/>
          <w:lang w:val="en-CA"/>
        </w:rPr>
        <w:t xml:space="preserve"> 0.01%/-0.03%/0.01% for Low Delay B.</w:t>
      </w:r>
    </w:p>
    <w:p w14:paraId="7D2AC1F0" w14:textId="30B02F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502DD85" w:rsidR="00D43759" w:rsidRPr="00791705" w:rsidRDefault="00791705" w:rsidP="00D43759">
      <w:pPr>
        <w:rPr>
          <w:szCs w:val="22"/>
          <w:lang w:val="en-CA"/>
        </w:rPr>
      </w:pPr>
      <w:r>
        <w:rPr>
          <w:szCs w:val="22"/>
          <w:lang w:val="en-CA"/>
        </w:rPr>
        <w:t>Alternative temporal motion vector prediction (ATMVP)</w:t>
      </w:r>
      <w:r w:rsidR="00344D13">
        <w:rPr>
          <w:szCs w:val="22"/>
          <w:lang w:val="en-CA"/>
        </w:rPr>
        <w:t xml:space="preserve"> </w:t>
      </w:r>
      <w:r w:rsidR="00F26818">
        <w:rPr>
          <w:szCs w:val="22"/>
          <w:lang w:val="en-CA"/>
        </w:rPr>
        <w:fldChar w:fldCharType="begin"/>
      </w:r>
      <w:r w:rsidR="00F26818">
        <w:rPr>
          <w:szCs w:val="22"/>
          <w:lang w:val="en-CA"/>
        </w:rPr>
        <w:instrText xml:space="preserve"> REF _Ref525578936 \r \h </w:instrText>
      </w:r>
      <w:r w:rsidR="00F26818">
        <w:rPr>
          <w:szCs w:val="22"/>
          <w:lang w:val="en-CA"/>
        </w:rPr>
      </w:r>
      <w:r w:rsidR="00F26818">
        <w:rPr>
          <w:szCs w:val="22"/>
          <w:lang w:val="en-CA"/>
        </w:rPr>
        <w:fldChar w:fldCharType="separate"/>
      </w:r>
      <w:r w:rsidR="00F26818">
        <w:rPr>
          <w:szCs w:val="22"/>
          <w:lang w:val="en-CA"/>
        </w:rPr>
        <w:t>[1]</w:t>
      </w:r>
      <w:r w:rsidR="00F26818">
        <w:rPr>
          <w:szCs w:val="22"/>
          <w:lang w:val="en-CA"/>
        </w:rPr>
        <w:fldChar w:fldCharType="end"/>
      </w:r>
      <w:r w:rsidR="00F268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 motion vector prediction technique which derives the temporal motion vector predictor on a subblock-by-subblock basis based on the motion fields on the collocated picture pointed to by the first available spatial merge candidate motion.</w:t>
      </w:r>
      <w:r w:rsidR="00EB0791">
        <w:rPr>
          <w:szCs w:val="22"/>
          <w:lang w:val="en-CA"/>
        </w:rPr>
        <w:t xml:space="preserve"> As a search </w:t>
      </w:r>
      <w:r w:rsidR="00344D13">
        <w:rPr>
          <w:szCs w:val="22"/>
          <w:lang w:val="en-CA"/>
        </w:rPr>
        <w:t xml:space="preserve">process </w:t>
      </w:r>
      <w:r w:rsidR="00EB0791">
        <w:rPr>
          <w:szCs w:val="22"/>
          <w:lang w:val="en-CA"/>
        </w:rPr>
        <w:t>for the first available merge candidate</w:t>
      </w:r>
      <w:r w:rsidR="00344D13">
        <w:rPr>
          <w:szCs w:val="22"/>
          <w:lang w:val="en-CA"/>
        </w:rPr>
        <w:t xml:space="preserve"> is still required</w:t>
      </w:r>
      <w:r w:rsidR="00EB0791">
        <w:rPr>
          <w:szCs w:val="22"/>
          <w:lang w:val="en-CA"/>
        </w:rPr>
        <w:t>,</w:t>
      </w:r>
      <w:r w:rsidR="00344D13">
        <w:rPr>
          <w:szCs w:val="22"/>
          <w:lang w:val="en-CA"/>
        </w:rPr>
        <w:t xml:space="preserve"> additional complexity for it may be </w:t>
      </w:r>
      <w:r w:rsidR="00EC34AF">
        <w:rPr>
          <w:szCs w:val="22"/>
          <w:lang w:val="en-CA"/>
        </w:rPr>
        <w:t xml:space="preserve">still </w:t>
      </w:r>
      <w:r w:rsidR="00344D13">
        <w:rPr>
          <w:szCs w:val="22"/>
          <w:lang w:val="en-CA"/>
        </w:rPr>
        <w:t xml:space="preserve">required. </w:t>
      </w:r>
    </w:p>
    <w:p w14:paraId="3D3DB589" w14:textId="77777777" w:rsidR="00AA2B80" w:rsidRDefault="00AA2B80" w:rsidP="00AA2B80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1D43631B" w14:textId="5A806092" w:rsidR="00AA2B80" w:rsidRPr="00AA2B80" w:rsidRDefault="00EC34AF" w:rsidP="00D43759">
      <w:pPr>
        <w:rPr>
          <w:lang w:val="en-CA"/>
        </w:rPr>
      </w:pPr>
      <w:r>
        <w:rPr>
          <w:szCs w:val="22"/>
          <w:lang w:val="en-CA"/>
        </w:rPr>
        <w:t xml:space="preserve">This proposal takes an alternative approach to sample the most-recent candidate motion from the history-based look up 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_Ref534267339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rather than that of the first available spatial merge candidate. </w:t>
      </w:r>
      <w:r w:rsidR="00FB4EB4">
        <w:rPr>
          <w:szCs w:val="22"/>
          <w:lang w:val="en-CA"/>
        </w:rPr>
        <w:t>Zero motion is used when the history-based look up table is empty. Accordingly, t</w:t>
      </w:r>
      <w:r w:rsidR="00FB4EB4">
        <w:rPr>
          <w:szCs w:val="22"/>
          <w:lang w:val="en-CA"/>
        </w:rPr>
        <w:t>he availability check for spatial merge candidate can be avoided.</w:t>
      </w:r>
      <w:r w:rsidR="00986556">
        <w:rPr>
          <w:szCs w:val="22"/>
          <w:lang w:val="en-CA"/>
        </w:rPr>
        <w:t xml:space="preserve"> Proposed text </w:t>
      </w:r>
      <w:r w:rsidR="009D47F2">
        <w:rPr>
          <w:szCs w:val="22"/>
          <w:lang w:val="en-CA"/>
        </w:rPr>
        <w:t>can be found</w:t>
      </w:r>
      <w:r w:rsidR="00986556">
        <w:rPr>
          <w:szCs w:val="22"/>
          <w:lang w:val="en-CA"/>
        </w:rPr>
        <w:t xml:space="preserve"> in Section </w:t>
      </w:r>
      <w:r w:rsidR="00986556">
        <w:rPr>
          <w:szCs w:val="22"/>
          <w:lang w:val="en-CA"/>
        </w:rPr>
        <w:fldChar w:fldCharType="begin"/>
      </w:r>
      <w:r w:rsidR="00986556">
        <w:rPr>
          <w:szCs w:val="22"/>
          <w:lang w:val="en-CA"/>
        </w:rPr>
        <w:instrText xml:space="preserve"> REF _Ref534268604 \r \h </w:instrText>
      </w:r>
      <w:r w:rsidR="00986556">
        <w:rPr>
          <w:szCs w:val="22"/>
          <w:lang w:val="en-CA"/>
        </w:rPr>
      </w:r>
      <w:r w:rsidR="00986556">
        <w:rPr>
          <w:szCs w:val="22"/>
          <w:lang w:val="en-CA"/>
        </w:rPr>
        <w:fldChar w:fldCharType="separate"/>
      </w:r>
      <w:r w:rsidR="00986556">
        <w:rPr>
          <w:szCs w:val="22"/>
          <w:lang w:val="en-CA"/>
        </w:rPr>
        <w:t>6</w:t>
      </w:r>
      <w:r w:rsidR="00986556">
        <w:rPr>
          <w:szCs w:val="22"/>
          <w:lang w:val="en-CA"/>
        </w:rPr>
        <w:fldChar w:fldCharType="end"/>
      </w:r>
      <w:r w:rsidR="00986556">
        <w:rPr>
          <w:szCs w:val="22"/>
          <w:lang w:val="en-CA"/>
        </w:rPr>
        <w:t>.</w:t>
      </w:r>
    </w:p>
    <w:p w14:paraId="5D8B80C9" w14:textId="77777777" w:rsidR="00AA2B80" w:rsidRDefault="00AA2B80" w:rsidP="00AA2B8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B7FF25" w14:textId="6B764FC5" w:rsidR="00BD408D" w:rsidRDefault="00BD408D" w:rsidP="00BD408D">
      <w:pPr>
        <w:rPr>
          <w:lang w:eastAsia="zh-TW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</w:t>
      </w:r>
      <w:r>
        <w:rPr>
          <w:lang w:eastAsia="zh-TW"/>
        </w:rPr>
        <w:t>of</w:t>
      </w:r>
      <w:r w:rsidRPr="009A2CA3">
        <w:rPr>
          <w:lang w:eastAsia="zh-TW"/>
        </w:rPr>
        <w:t xml:space="preserve"> the proposed </w:t>
      </w:r>
      <w:r>
        <w:rPr>
          <w:lang w:eastAsia="zh-TW"/>
        </w:rPr>
        <w:t>technique were</w:t>
      </w:r>
      <w:r w:rsidRPr="009A2CA3">
        <w:rPr>
          <w:lang w:eastAsia="zh-TW"/>
        </w:rPr>
        <w:t xml:space="preserve"> conducted using the </w:t>
      </w:r>
      <w:r>
        <w:rPr>
          <w:lang w:eastAsia="zh-TW"/>
        </w:rPr>
        <w:t>VTM</w:t>
      </w:r>
      <w:r w:rsidRPr="009A2CA3">
        <w:rPr>
          <w:lang w:eastAsia="zh-TW"/>
        </w:rPr>
        <w:t>-</w:t>
      </w:r>
      <w:r>
        <w:rPr>
          <w:lang w:eastAsia="zh-TW"/>
        </w:rPr>
        <w:t xml:space="preserve">3.0 </w:t>
      </w:r>
      <w:r w:rsidRPr="009A2CA3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 w:rsidRPr="009A2CA3">
        <w:rPr>
          <w:lang w:eastAsia="zh-TW"/>
        </w:rPr>
        <w:t>and the common test conditions</w:t>
      </w:r>
      <w:r>
        <w:rPr>
          <w:lang w:eastAsia="zh-TW"/>
        </w:rPr>
        <w:t xml:space="preserve"> </w:t>
      </w:r>
      <w:r w:rsidR="00C17117">
        <w:rPr>
          <w:lang w:eastAsia="zh-TW"/>
        </w:rPr>
        <w:fldChar w:fldCharType="begin"/>
      </w:r>
      <w:r w:rsidR="00C17117">
        <w:rPr>
          <w:lang w:eastAsia="zh-TW"/>
        </w:rPr>
        <w:instrText xml:space="preserve"> REF _Ref534268117 \r \h </w:instrText>
      </w:r>
      <w:r w:rsidR="00C17117">
        <w:rPr>
          <w:lang w:eastAsia="zh-TW"/>
        </w:rPr>
      </w:r>
      <w:r w:rsidR="00C17117">
        <w:rPr>
          <w:lang w:eastAsia="zh-TW"/>
        </w:rPr>
        <w:fldChar w:fldCharType="separate"/>
      </w:r>
      <w:r w:rsidR="00C17117">
        <w:rPr>
          <w:lang w:eastAsia="zh-TW"/>
        </w:rPr>
        <w:t>[3]</w:t>
      </w:r>
      <w:r w:rsidR="00C17117"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9A2CA3">
        <w:rPr>
          <w:lang w:eastAsia="zh-TW"/>
        </w:rPr>
        <w:t>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>VTM anchor</w:t>
      </w:r>
      <w:r>
        <w:rPr>
          <w:lang w:eastAsia="zh-TW"/>
        </w:rPr>
        <w:t xml:space="preserve"> result</w:t>
      </w:r>
      <w:r w:rsidRPr="009A2CA3">
        <w:rPr>
          <w:lang w:eastAsia="zh-TW"/>
        </w:rPr>
        <w:t xml:space="preserve"> </w:t>
      </w:r>
      <w:r>
        <w:rPr>
          <w:lang w:eastAsia="zh-TW"/>
        </w:rPr>
        <w:t>was</w:t>
      </w:r>
      <w:r w:rsidRPr="009A2CA3">
        <w:rPr>
          <w:lang w:eastAsia="zh-TW"/>
        </w:rPr>
        <w:t xml:space="preserve"> generated using the </w:t>
      </w:r>
      <w:r>
        <w:rPr>
          <w:lang w:eastAsia="zh-TW"/>
        </w:rPr>
        <w:t>same VTM</w:t>
      </w:r>
      <w:r w:rsidRPr="009A2CA3">
        <w:rPr>
          <w:lang w:eastAsia="zh-TW"/>
        </w:rPr>
        <w:t>-</w:t>
      </w:r>
      <w:r>
        <w:rPr>
          <w:lang w:eastAsia="zh-TW"/>
        </w:rPr>
        <w:t>3.0</w:t>
      </w:r>
      <w:r w:rsidRPr="009A2CA3">
        <w:rPr>
          <w:lang w:eastAsia="zh-TW"/>
        </w:rPr>
        <w:t xml:space="preserve"> software </w:t>
      </w:r>
      <w:r>
        <w:rPr>
          <w:lang w:eastAsia="zh-TW"/>
        </w:rPr>
        <w:t>and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</w:t>
      </w:r>
      <w:r w:rsidRPr="009A2CA3">
        <w:rPr>
          <w:lang w:eastAsia="zh-TW"/>
        </w:rPr>
        <w:t xml:space="preserve">common test conditions.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>
        <w:rPr>
          <w:lang w:eastAsia="zh-TW"/>
        </w:rPr>
        <w:t>was</w:t>
      </w:r>
      <w:r w:rsidRPr="009A2CA3">
        <w:rPr>
          <w:lang w:eastAsia="zh-TW"/>
        </w:rPr>
        <w:t xml:space="preserve"> 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>.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The performance results generated on top of VTM anchors </w:t>
      </w:r>
      <w:r>
        <w:rPr>
          <w:lang w:eastAsia="zh-TW"/>
        </w:rPr>
        <w:t>were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_Ref525579505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 w:rsidR="00F7631D">
        <w:rPr>
          <w:lang w:eastAsia="zh-TW"/>
        </w:rPr>
        <w:t>Table 1</w:t>
      </w:r>
      <w:r>
        <w:rPr>
          <w:lang w:eastAsia="zh-TW"/>
        </w:rPr>
        <w:fldChar w:fldCharType="end"/>
      </w:r>
      <w:r>
        <w:rPr>
          <w:lang w:eastAsia="zh-TW"/>
        </w:rPr>
        <w:t>.</w:t>
      </w:r>
    </w:p>
    <w:p w14:paraId="34DF2F54" w14:textId="71277F9B" w:rsidR="00C34E02" w:rsidRDefault="00C34E02" w:rsidP="00BD408D">
      <w:pPr>
        <w:rPr>
          <w:szCs w:val="22"/>
          <w:highlight w:val="yellow"/>
          <w:lang w:val="en-CA"/>
        </w:rPr>
      </w:pPr>
    </w:p>
    <w:p w14:paraId="13575233" w14:textId="3CE6188B" w:rsidR="00C34E02" w:rsidRDefault="00C34E02" w:rsidP="00BD408D">
      <w:pPr>
        <w:rPr>
          <w:szCs w:val="22"/>
          <w:highlight w:val="yellow"/>
          <w:lang w:val="en-CA"/>
        </w:rPr>
      </w:pPr>
    </w:p>
    <w:p w14:paraId="624852ED" w14:textId="77777777" w:rsidR="00C34E02" w:rsidRDefault="00C34E02" w:rsidP="00BD408D">
      <w:pPr>
        <w:rPr>
          <w:szCs w:val="22"/>
          <w:highlight w:val="yellow"/>
          <w:lang w:val="en-CA"/>
        </w:rPr>
      </w:pPr>
    </w:p>
    <w:p w14:paraId="00C41699" w14:textId="36D9250F" w:rsidR="00BD408D" w:rsidRPr="000A15BA" w:rsidRDefault="009071BB" w:rsidP="00BD408D">
      <w:pPr>
        <w:numPr>
          <w:ilvl w:val="0"/>
          <w:numId w:val="13"/>
        </w:numPr>
        <w:jc w:val="center"/>
        <w:rPr>
          <w:lang w:eastAsia="zh-TW"/>
        </w:rPr>
      </w:pPr>
      <w:bookmarkStart w:id="2" w:name="_Ref525579505"/>
      <w:bookmarkStart w:id="3" w:name="_Hlk525590560"/>
      <w:bookmarkStart w:id="4" w:name="_Ref282801508"/>
      <w:r>
        <w:rPr>
          <w:lang w:eastAsia="zh-TW"/>
        </w:rPr>
        <w:lastRenderedPageBreak/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4"/>
      <w:r>
        <w:rPr>
          <w:lang w:eastAsia="zh-TW"/>
        </w:rPr>
        <w:t xml:space="preserve"> ratios relative to </w:t>
      </w:r>
      <w:r w:rsidR="00166E02">
        <w:rPr>
          <w:lang w:eastAsia="zh-TW"/>
        </w:rPr>
        <w:t>VTM-3.0</w:t>
      </w:r>
      <w:r w:rsidR="00BD408D">
        <w:rPr>
          <w:lang w:eastAsia="zh-TW"/>
        </w:rPr>
        <w:t>.</w:t>
      </w:r>
      <w:bookmarkEnd w:id="2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BD408D" w:rsidRPr="00DF16F8" w14:paraId="083026C3" w14:textId="77777777" w:rsidTr="00CA0F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0573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5CCB1" w14:textId="6DB2EF05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A79D2" w14:textId="42C909C4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Low Delay B Main 10</w:t>
            </w:r>
          </w:p>
        </w:tc>
      </w:tr>
      <w:tr w:rsidR="00BD408D" w:rsidRPr="00DF16F8" w14:paraId="79ADE791" w14:textId="77777777" w:rsidTr="00CA0F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C688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1205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0FA6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383C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722F8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87BE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6369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36F62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044E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E7FF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FC4D" w14:textId="77777777" w:rsidR="00BD408D" w:rsidRPr="00160849" w:rsidRDefault="00BD408D" w:rsidP="00CA0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408D" w:rsidRPr="00DF16F8" w14:paraId="3F6320C6" w14:textId="77777777" w:rsidTr="00CA0F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9E76" w14:textId="7777777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0E736" w14:textId="590D39B7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2F45C" w14:textId="6B6BF4F3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3CEB" w14:textId="27A0F575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F8DB" w14:textId="64F541A0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E291" w14:textId="2FE372D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BC00" w14:textId="3AD24EE5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3859" w14:textId="312969E1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7AFB" w14:textId="1CCFA98B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E86C" w14:textId="4AC20E80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726AA" w14:textId="0F79B283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</w:tr>
      <w:tr w:rsidR="00BD408D" w:rsidRPr="00DF16F8" w14:paraId="4C20A6BD" w14:textId="77777777" w:rsidTr="00CA0F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1DAD" w14:textId="7777777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5635" w14:textId="43B9622B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FF95C" w14:textId="39F7F113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0A8C" w14:textId="77E83D7E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8BAD" w14:textId="238BF194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65E7C" w14:textId="4ABF7655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B7F4" w14:textId="0FDC6751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4DDB1" w14:textId="15744B45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7ECF" w14:textId="10E09FE8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284D3" w14:textId="146350F0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E39EA" w14:textId="4124CFDE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</w:tr>
      <w:tr w:rsidR="00BD408D" w:rsidRPr="00DF16F8" w14:paraId="6272DEB7" w14:textId="77777777" w:rsidTr="00CA0F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8D9C" w14:textId="7777777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5131" w14:textId="2E2B843B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9B57E" w14:textId="567C8DBE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83CF" w14:textId="0356A8B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1585F" w14:textId="2E931D2B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7E284" w14:textId="5CD2C64C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D006" w14:textId="1573DCD8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497F" w14:textId="18EC177F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8CBE" w14:textId="344E327D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21562" w14:textId="36F3A699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B51ED" w14:textId="3C4B1678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D408D" w:rsidRPr="00DF16F8" w14:paraId="3735E100" w14:textId="77777777" w:rsidTr="00CA0F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08B7" w14:textId="7777777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4673" w14:textId="1D0E3CFC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967E4" w14:textId="46464E30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385EB" w14:textId="12325B96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57E62" w14:textId="30F03C4B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E52AA" w14:textId="0B45E8EF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0E2A" w14:textId="27A9E019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22E5" w14:textId="3B06E524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8987" w14:textId="1291698D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CDD1" w14:textId="6F8B0708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DB999" w14:textId="4399C2AE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D408D" w:rsidRPr="00DF16F8" w14:paraId="0D1C15C6" w14:textId="77777777" w:rsidTr="00CA0F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5F022" w14:textId="5EB40DB5" w:rsidR="00BD408D" w:rsidRPr="00160849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A421C" w14:textId="3C7ED12A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  <w:r w:rsidR="00BD408D"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0C61" w14:textId="682B0E20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C7C4" w14:textId="56C9C19B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  <w:r w:rsidR="00BD408D"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6A503" w14:textId="15154B4D" w:rsidR="00BD408D" w:rsidRPr="0056735D" w:rsidRDefault="004D41BB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  <w:r w:rsidR="00BD408D"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532C4" w14:textId="6CF68357" w:rsidR="00BD408D" w:rsidRPr="0056735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 </w:t>
            </w:r>
            <w:r w:rsidR="004D41BB" w:rsidRPr="0056735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95867" w14:textId="7CCE61F4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14109" w14:textId="1490B831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8B309" w14:textId="0EF6EEAB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4605" w14:textId="322ED8CF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03849" w14:textId="4A404A00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D408D" w:rsidRPr="00DF16F8" w14:paraId="0D5B4EB9" w14:textId="77777777" w:rsidTr="00CA0F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7C3E" w14:textId="77777777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C15B0" w14:textId="1DEFBB14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DF7E" w14:textId="10E8A172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EDD1" w14:textId="47864836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A4D4F" w14:textId="058D297F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49622" w14:textId="137D9381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0664D" w14:textId="1F63C2CF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6A8B" w14:textId="51354CC0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36C8" w14:textId="04CE3B85" w:rsidR="00BD408D" w:rsidRPr="00160849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59CC" w14:textId="76CE01A7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490FE" w14:textId="5822678A" w:rsidR="00BD408D" w:rsidRPr="00DB0686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D408D" w:rsidRPr="00DF16F8" w14:paraId="555D8710" w14:textId="77777777" w:rsidTr="00CA0F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B8A5" w14:textId="77777777" w:rsidR="00BD408D" w:rsidRPr="00CF7B65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35694" w14:textId="53906F57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D2DEE" w14:textId="670C2E46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DCD9" w14:textId="5958332E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80656B" w14:textId="27B0604D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FABFC" w14:textId="346B35BA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35D4E3" w14:textId="3AEB0D59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34E959" w14:textId="666BDE9B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CFDA" w14:textId="5347C0E4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7AB3D6" w14:textId="02BFC9D7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20A2F" w14:textId="12AEFCDF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99%</w:t>
            </w:r>
          </w:p>
        </w:tc>
      </w:tr>
      <w:tr w:rsidR="00BD408D" w:rsidRPr="00DF16F8" w14:paraId="21E7CE92" w14:textId="77777777" w:rsidTr="00CA0F76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3506D" w14:textId="77777777" w:rsidR="00BD408D" w:rsidRPr="00CF7B65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11063" w14:textId="0FF8EC8D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E4E94" w14:textId="5B9797BE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95621" w14:textId="61A5288A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EA15BE" w14:textId="18113224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0E721" w14:textId="66BD5A27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F8CF1" w14:textId="5E27C098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8EDCFC" w14:textId="36145FEF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06472" w14:textId="46B13010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DA4C66" w14:textId="168DA04B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19681" w14:textId="524B25DA" w:rsidR="00BD408D" w:rsidRPr="00BD408D" w:rsidRDefault="00BD408D" w:rsidP="00BD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</w:pPr>
            <w:r w:rsidRPr="00BD408D">
              <w:rPr>
                <w:rFonts w:eastAsia="Times New Roman"/>
                <w:color w:val="7F7F7F" w:themeColor="text1" w:themeTint="80"/>
                <w:sz w:val="18"/>
                <w:szCs w:val="18"/>
                <w:lang w:eastAsia="zh-TW"/>
              </w:rPr>
              <w:t>98%</w:t>
            </w:r>
          </w:p>
        </w:tc>
      </w:tr>
    </w:tbl>
    <w:bookmarkEnd w:id="3"/>
    <w:p w14:paraId="163D5D13" w14:textId="77777777" w:rsidR="00AA2B80" w:rsidRPr="009A1DCC" w:rsidRDefault="00AA2B80" w:rsidP="00AA2B80">
      <w:pPr>
        <w:pStyle w:val="Heading1"/>
        <w:rPr>
          <w:rFonts w:eastAsia="SimSun"/>
        </w:rPr>
      </w:pPr>
      <w:r w:rsidRPr="009A1DCC">
        <w:rPr>
          <w:rFonts w:eastAsia="SimSun"/>
          <w:bCs w:val="0"/>
        </w:rPr>
        <w:t>Conclusion</w:t>
      </w:r>
    </w:p>
    <w:p w14:paraId="4B286A6F" w14:textId="402E8739" w:rsidR="00AA2B80" w:rsidRPr="00542EE8" w:rsidRDefault="00A36879" w:rsidP="00AF0707">
      <w:pPr>
        <w:rPr>
          <w:lang w:val="en-CA"/>
        </w:rPr>
      </w:pPr>
      <w:r>
        <w:rPr>
          <w:lang w:val="en-CA"/>
        </w:rPr>
        <w:t>In this report, a</w:t>
      </w:r>
      <w:r>
        <w:rPr>
          <w:lang w:val="en-CA"/>
        </w:rPr>
        <w:t xml:space="preserve"> history-based approach to derive the collocated block position for ATMVP </w:t>
      </w:r>
      <w:r w:rsidR="00FA19ED">
        <w:rPr>
          <w:lang w:val="en-CA"/>
        </w:rPr>
        <w:t>was presented</w:t>
      </w:r>
      <w:r>
        <w:rPr>
          <w:lang w:val="en-CA"/>
        </w:rPr>
        <w:t>.</w:t>
      </w:r>
      <w:r w:rsidR="00542EE8">
        <w:rPr>
          <w:lang w:val="en-CA"/>
        </w:rPr>
        <w:t xml:space="preserve"> </w:t>
      </w:r>
      <w:r>
        <w:rPr>
          <w:lang w:val="en-CA"/>
        </w:rPr>
        <w:t xml:space="preserve">The reported result shows </w:t>
      </w:r>
      <w:r w:rsidR="00542EE8">
        <w:rPr>
          <w:lang w:val="en-CA"/>
        </w:rPr>
        <w:t xml:space="preserve">that </w:t>
      </w:r>
      <w:r>
        <w:rPr>
          <w:lang w:val="en-CA"/>
        </w:rPr>
        <w:t xml:space="preserve">BD-rate </w:t>
      </w:r>
      <w:r w:rsidR="00542EE8">
        <w:rPr>
          <w:lang w:val="en-CA"/>
        </w:rPr>
        <w:t>performance-wise impact on VTM-3.0 is less than ±0.03%</w:t>
      </w:r>
      <w:r w:rsidR="00DA2586">
        <w:rPr>
          <w:lang w:val="en-CA"/>
        </w:rPr>
        <w:t xml:space="preserve"> and the search process for first available merge candidate can be avoided.</w:t>
      </w:r>
      <w:r>
        <w:rPr>
          <w:lang w:val="en-CA"/>
        </w:rPr>
        <w:t xml:space="preserve"> Accordingly, it is recommended for the committee to consider integrating the proposed method into the next release of VTM software and VVC working draft.</w:t>
      </w:r>
    </w:p>
    <w:p w14:paraId="6887F791" w14:textId="77777777" w:rsidR="00AA2B80" w:rsidRDefault="00AA2B80" w:rsidP="00AA2B8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43316E4F" w14:textId="4D794DB9" w:rsidR="00AA2B80" w:rsidRPr="00BC2559" w:rsidRDefault="00F26818" w:rsidP="00AA2B80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5" w:name="_Ref525578936"/>
      <w:bookmarkStart w:id="6" w:name="_Ref534255851"/>
      <w:r w:rsidRPr="007D0CEB">
        <w:rPr>
          <w:szCs w:val="22"/>
        </w:rPr>
        <w:t xml:space="preserve">B. </w:t>
      </w:r>
      <w:proofErr w:type="spellStart"/>
      <w:r w:rsidRPr="007D0CEB">
        <w:rPr>
          <w:szCs w:val="22"/>
        </w:rPr>
        <w:t>Bross</w:t>
      </w:r>
      <w:proofErr w:type="spellEnd"/>
      <w:r w:rsidRPr="007D0CEB">
        <w:rPr>
          <w:szCs w:val="22"/>
        </w:rPr>
        <w:t>, J. Chen</w:t>
      </w:r>
      <w:r>
        <w:rPr>
          <w:szCs w:val="22"/>
        </w:rPr>
        <w:t xml:space="preserve"> and</w:t>
      </w:r>
      <w:r w:rsidRPr="007D0CEB">
        <w:rPr>
          <w:szCs w:val="22"/>
        </w:rPr>
        <w:t xml:space="preserve"> S. Liu</w:t>
      </w:r>
      <w:r w:rsidRPr="00730507">
        <w:rPr>
          <w:szCs w:val="22"/>
        </w:rPr>
        <w:t>, “</w:t>
      </w:r>
      <w:r w:rsidRPr="007D0CEB">
        <w:rPr>
          <w:szCs w:val="22"/>
        </w:rPr>
        <w:t>Versatile Video Coding (Draft 3)</w:t>
      </w:r>
      <w:r>
        <w:rPr>
          <w:szCs w:val="22"/>
        </w:rPr>
        <w:t>,”</w:t>
      </w:r>
      <w:r w:rsidRPr="00730507">
        <w:rPr>
          <w:szCs w:val="22"/>
        </w:rPr>
        <w:t xml:space="preserve"> Joint Video Exploration Team of ITU-T SG16 WP3 and ISO/IEC JTC1/SC29/WG11, JVET-</w:t>
      </w:r>
      <w:r>
        <w:rPr>
          <w:szCs w:val="22"/>
        </w:rPr>
        <w:t>L</w:t>
      </w:r>
      <w:r w:rsidRPr="00730507">
        <w:rPr>
          <w:szCs w:val="22"/>
        </w:rPr>
        <w:t>100</w:t>
      </w:r>
      <w:r>
        <w:rPr>
          <w:szCs w:val="22"/>
        </w:rPr>
        <w:t>1</w:t>
      </w:r>
      <w:r w:rsidRPr="00730507">
        <w:rPr>
          <w:szCs w:val="22"/>
        </w:rPr>
        <w:t xml:space="preserve">, </w:t>
      </w:r>
      <w:r>
        <w:rPr>
          <w:szCs w:val="22"/>
        </w:rPr>
        <w:t>Oct</w:t>
      </w:r>
      <w:r w:rsidRPr="00730507">
        <w:rPr>
          <w:szCs w:val="22"/>
        </w:rPr>
        <w:t>.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5"/>
      <w:bookmarkEnd w:id="6"/>
    </w:p>
    <w:p w14:paraId="5A61B779" w14:textId="42BBF10A" w:rsidR="00AA2B80" w:rsidRDefault="00113BB3" w:rsidP="00AA2B80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7" w:name="_Ref534267339"/>
      <w:r w:rsidRPr="00113BB3">
        <w:rPr>
          <w:szCs w:val="22"/>
        </w:rPr>
        <w:t>L. Zhang, K. Zhang and et. al.</w:t>
      </w:r>
      <w:r w:rsidRPr="00730507">
        <w:rPr>
          <w:szCs w:val="22"/>
        </w:rPr>
        <w:t>, “</w:t>
      </w:r>
      <w:r w:rsidRPr="00113BB3">
        <w:rPr>
          <w:szCs w:val="22"/>
        </w:rPr>
        <w:t>CE4: History-based Motion Vector Prediction (Test 4.4.7)</w:t>
      </w:r>
      <w:r>
        <w:rPr>
          <w:szCs w:val="22"/>
        </w:rPr>
        <w:t>,”</w:t>
      </w:r>
      <w:r w:rsidRPr="00730507">
        <w:rPr>
          <w:szCs w:val="22"/>
        </w:rPr>
        <w:t xml:space="preserve"> Joint Video Exploration Team of ITU-T SG16 WP3 and ISO/IEC JTC1/SC29/WG11, JVET-</w:t>
      </w:r>
      <w:r>
        <w:rPr>
          <w:szCs w:val="22"/>
        </w:rPr>
        <w:t>L</w:t>
      </w:r>
      <w:r>
        <w:rPr>
          <w:szCs w:val="22"/>
        </w:rPr>
        <w:t>0266</w:t>
      </w:r>
      <w:r w:rsidRPr="00730507">
        <w:rPr>
          <w:szCs w:val="22"/>
        </w:rPr>
        <w:t xml:space="preserve">, </w:t>
      </w:r>
      <w:r>
        <w:rPr>
          <w:szCs w:val="22"/>
        </w:rPr>
        <w:t>Oct</w:t>
      </w:r>
      <w:r w:rsidRPr="00730507">
        <w:rPr>
          <w:szCs w:val="22"/>
        </w:rPr>
        <w:t>. 201</w:t>
      </w:r>
      <w:r>
        <w:rPr>
          <w:szCs w:val="22"/>
        </w:rPr>
        <w:t>8</w:t>
      </w:r>
      <w:r>
        <w:rPr>
          <w:szCs w:val="22"/>
        </w:rPr>
        <w:t>.</w:t>
      </w:r>
      <w:bookmarkEnd w:id="7"/>
    </w:p>
    <w:p w14:paraId="50779288" w14:textId="12787983" w:rsidR="00AA2B80" w:rsidRPr="00AA2B80" w:rsidRDefault="00C17117" w:rsidP="00AA2B80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534268117"/>
      <w:r w:rsidRPr="00281BCD">
        <w:rPr>
          <w:szCs w:val="22"/>
          <w:lang w:val="en-CA"/>
        </w:rPr>
        <w:t xml:space="preserve">F. Bossen, J. Boyce </w:t>
      </w:r>
      <w:r>
        <w:rPr>
          <w:szCs w:val="22"/>
          <w:lang w:val="en-CA"/>
        </w:rPr>
        <w:t>and et. al.</w:t>
      </w:r>
      <w:r w:rsidRPr="00D57359">
        <w:rPr>
          <w:szCs w:val="22"/>
          <w:lang w:val="en-CA"/>
        </w:rPr>
        <w:t>, “</w:t>
      </w:r>
      <w:r>
        <w:rPr>
          <w:szCs w:val="22"/>
          <w:lang w:val="en-CA"/>
        </w:rPr>
        <w:t>J</w:t>
      </w:r>
      <w:r w:rsidRPr="00D57359">
        <w:rPr>
          <w:szCs w:val="22"/>
          <w:lang w:val="en-CA"/>
        </w:rPr>
        <w:t xml:space="preserve">VET </w:t>
      </w:r>
      <w:r>
        <w:rPr>
          <w:szCs w:val="22"/>
          <w:lang w:val="en-CA"/>
        </w:rPr>
        <w:t>C</w:t>
      </w:r>
      <w:r w:rsidRPr="00D57359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T</w:t>
      </w:r>
      <w:r w:rsidRPr="00D57359">
        <w:rPr>
          <w:szCs w:val="22"/>
          <w:lang w:val="en-CA"/>
        </w:rPr>
        <w:t>est</w:t>
      </w:r>
      <w:r>
        <w:rPr>
          <w:szCs w:val="22"/>
          <w:lang w:val="en-CA"/>
        </w:rPr>
        <w:t xml:space="preserve"> C</w:t>
      </w:r>
      <w:r w:rsidRPr="00D57359">
        <w:rPr>
          <w:szCs w:val="22"/>
          <w:lang w:val="en-CA"/>
        </w:rPr>
        <w:t xml:space="preserve">onditions and </w:t>
      </w:r>
      <w:r>
        <w:rPr>
          <w:szCs w:val="22"/>
          <w:lang w:val="en-CA"/>
        </w:rPr>
        <w:t>S</w:t>
      </w:r>
      <w:r w:rsidRPr="00D57359">
        <w:rPr>
          <w:szCs w:val="22"/>
          <w:lang w:val="en-CA"/>
        </w:rPr>
        <w:t xml:space="preserve">oftware </w:t>
      </w:r>
      <w:r>
        <w:rPr>
          <w:szCs w:val="22"/>
          <w:lang w:val="en-CA"/>
        </w:rPr>
        <w:t>R</w:t>
      </w:r>
      <w:r w:rsidRPr="00D57359">
        <w:rPr>
          <w:szCs w:val="22"/>
          <w:lang w:val="en-CA"/>
        </w:rPr>
        <w:t xml:space="preserve">eference </w:t>
      </w:r>
      <w:r>
        <w:rPr>
          <w:szCs w:val="22"/>
          <w:lang w:val="en-CA"/>
        </w:rPr>
        <w:t>C</w:t>
      </w:r>
      <w:r w:rsidRPr="00D57359">
        <w:rPr>
          <w:szCs w:val="22"/>
          <w:lang w:val="en-CA"/>
        </w:rPr>
        <w:t xml:space="preserve">onfigurations for SDR </w:t>
      </w:r>
      <w:r>
        <w:rPr>
          <w:szCs w:val="22"/>
          <w:lang w:val="en-CA"/>
        </w:rPr>
        <w:t>V</w:t>
      </w:r>
      <w:r w:rsidRPr="00D57359">
        <w:rPr>
          <w:szCs w:val="22"/>
          <w:lang w:val="en-CA"/>
        </w:rPr>
        <w:t>ideo,” Joint Video Exploration Team of ITU-T SG16 WP3 and ISO/IEC JTC1/SC29/WG11, JVET-</w:t>
      </w:r>
      <w:r>
        <w:rPr>
          <w:szCs w:val="22"/>
          <w:lang w:val="en-CA"/>
        </w:rPr>
        <w:t>L</w:t>
      </w:r>
      <w:r w:rsidRPr="00D57359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Oct</w:t>
      </w:r>
      <w:r w:rsidRPr="00D57359">
        <w:rPr>
          <w:szCs w:val="22"/>
          <w:lang w:val="en-CA"/>
        </w:rPr>
        <w:t>. 201</w:t>
      </w:r>
      <w:r>
        <w:rPr>
          <w:szCs w:val="22"/>
          <w:lang w:val="en-CA"/>
        </w:rPr>
        <w:t>8</w:t>
      </w:r>
      <w:r>
        <w:rPr>
          <w:szCs w:val="22"/>
          <w:lang w:val="en-CA"/>
        </w:rPr>
        <w:t>.</w:t>
      </w:r>
      <w:bookmarkEnd w:id="8"/>
    </w:p>
    <w:p w14:paraId="6F5E47CC" w14:textId="7EFFEA1A" w:rsidR="000C775D" w:rsidRPr="005B217D" w:rsidRDefault="00AA1419" w:rsidP="000C775D">
      <w:pPr>
        <w:pStyle w:val="Heading1"/>
        <w:rPr>
          <w:lang w:val="en-CA"/>
        </w:rPr>
      </w:pPr>
      <w:bookmarkStart w:id="9" w:name="_Ref534268604"/>
      <w:r>
        <w:rPr>
          <w:lang w:val="en-CA"/>
        </w:rPr>
        <w:t xml:space="preserve">Proposed </w:t>
      </w:r>
      <w:r w:rsidR="000C775D">
        <w:rPr>
          <w:lang w:val="en-CA"/>
        </w:rPr>
        <w:t>Text</w:t>
      </w:r>
      <w:bookmarkEnd w:id="9"/>
    </w:p>
    <w:p w14:paraId="5F847DC7" w14:textId="2FEC3467" w:rsidR="00BE1135" w:rsidRPr="00BE1135" w:rsidRDefault="00BE1135" w:rsidP="00D43759">
      <w:pPr>
        <w:rPr>
          <w:szCs w:val="22"/>
          <w:lang w:val="en-CA"/>
        </w:rPr>
      </w:pPr>
      <w:r w:rsidRPr="00BE1135">
        <w:rPr>
          <w:szCs w:val="22"/>
          <w:lang w:val="en-CA"/>
        </w:rPr>
        <w:t xml:space="preserve">The proposed text is provided based on VVC Draft Text v3 </w:t>
      </w:r>
      <w:r w:rsidR="007C4813" w:rsidRPr="007C4813">
        <w:rPr>
          <w:szCs w:val="22"/>
          <w:lang w:val="en-CA"/>
        </w:rPr>
        <w:t>(subversion: v7)</w:t>
      </w:r>
      <w:r w:rsidR="00986556">
        <w:rPr>
          <w:szCs w:val="22"/>
          <w:lang w:val="en-CA"/>
        </w:rPr>
        <w:t xml:space="preserve"> </w:t>
      </w:r>
      <w:r w:rsidR="00986556">
        <w:rPr>
          <w:szCs w:val="22"/>
          <w:lang w:val="en-CA"/>
        </w:rPr>
        <w:fldChar w:fldCharType="begin"/>
      </w:r>
      <w:r w:rsidR="00986556">
        <w:rPr>
          <w:szCs w:val="22"/>
          <w:lang w:val="en-CA"/>
        </w:rPr>
        <w:instrText xml:space="preserve"> REF _Ref525578936 \r \h </w:instrText>
      </w:r>
      <w:r w:rsidR="00986556">
        <w:rPr>
          <w:szCs w:val="22"/>
          <w:lang w:val="en-CA"/>
        </w:rPr>
      </w:r>
      <w:r w:rsidR="00986556">
        <w:rPr>
          <w:szCs w:val="22"/>
          <w:lang w:val="en-CA"/>
        </w:rPr>
        <w:fldChar w:fldCharType="separate"/>
      </w:r>
      <w:r w:rsidR="00986556">
        <w:rPr>
          <w:szCs w:val="22"/>
          <w:lang w:val="en-CA"/>
        </w:rPr>
        <w:t>[1]</w:t>
      </w:r>
      <w:r w:rsidR="00986556">
        <w:rPr>
          <w:szCs w:val="22"/>
          <w:lang w:val="en-CA"/>
        </w:rPr>
        <w:fldChar w:fldCharType="end"/>
      </w:r>
      <w:r w:rsidRPr="00BE1135">
        <w:rPr>
          <w:szCs w:val="22"/>
          <w:lang w:val="en-CA"/>
        </w:rPr>
        <w:t>.</w:t>
      </w:r>
    </w:p>
    <w:p w14:paraId="2433D7FD" w14:textId="09D8A48E" w:rsidR="00940648" w:rsidRPr="00505389" w:rsidRDefault="00940648" w:rsidP="0094064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 w:eastAsia="ko-KR"/>
        </w:rPr>
      </w:pPr>
      <w:bookmarkStart w:id="10" w:name="_Ref524381219"/>
      <w:r w:rsidRPr="00505389">
        <w:rPr>
          <w:sz w:val="20"/>
          <w:szCs w:val="20"/>
          <w:lang w:val="en-CA" w:eastAsia="ko-KR"/>
        </w:rPr>
        <w:t>8.3.4.2 Derivation process for motion vectors and reference indices in subblock merge mode</w:t>
      </w:r>
      <w:bookmarkEnd w:id="10"/>
    </w:p>
    <w:p w14:paraId="73F1DDC6" w14:textId="77777777" w:rsidR="00940648" w:rsidRPr="00505389" w:rsidRDefault="00940648" w:rsidP="00940648">
      <w:pPr>
        <w:tabs>
          <w:tab w:val="left" w:pos="2977"/>
        </w:tabs>
        <w:rPr>
          <w:sz w:val="20"/>
          <w:lang w:val="en-CA"/>
        </w:rPr>
      </w:pPr>
      <w:r w:rsidRPr="00505389">
        <w:rPr>
          <w:sz w:val="20"/>
          <w:lang w:val="en-CA" w:eastAsia="ko-KR"/>
        </w:rPr>
        <w:t>Inputs to this process are:</w:t>
      </w:r>
    </w:p>
    <w:p w14:paraId="20D5DF1B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>
        <w:rPr>
          <w:sz w:val="20"/>
          <w:lang w:val="en-CA" w:eastAsia="ko-KR"/>
        </w:rPr>
        <w:t xml:space="preserve">a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location </w:t>
      </w:r>
      <w:proofErr w:type="gramStart"/>
      <w:r w:rsidRPr="00505389">
        <w:rPr>
          <w:sz w:val="20"/>
          <w:lang w:val="en-CA" w:eastAsia="ko-KR"/>
        </w:rPr>
        <w:t>( </w:t>
      </w:r>
      <w:proofErr w:type="spellStart"/>
      <w:r w:rsidRPr="00505389">
        <w:rPr>
          <w:sz w:val="20"/>
          <w:lang w:val="en-CA" w:eastAsia="ko-KR"/>
        </w:rPr>
        <w:t>xCb</w:t>
      </w:r>
      <w:proofErr w:type="spellEnd"/>
      <w:proofErr w:type="gramEnd"/>
      <w:r w:rsidRPr="00505389">
        <w:rPr>
          <w:sz w:val="20"/>
          <w:lang w:val="en-CA" w:eastAsia="ko-KR"/>
        </w:rPr>
        <w:t>, </w:t>
      </w:r>
      <w:proofErr w:type="spellStart"/>
      <w:r w:rsidRPr="00505389">
        <w:rPr>
          <w:sz w:val="20"/>
          <w:lang w:val="en-CA" w:eastAsia="ko-KR"/>
        </w:rPr>
        <w:t>yCb</w:t>
      </w:r>
      <w:proofErr w:type="spellEnd"/>
      <w:r w:rsidRPr="00505389">
        <w:rPr>
          <w:sz w:val="20"/>
          <w:lang w:val="en-CA" w:eastAsia="ko-KR"/>
        </w:rPr>
        <w:t xml:space="preserve"> ) of the top-left sample of the current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coding block relative to the top-left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sample of the current picture,</w:t>
      </w:r>
    </w:p>
    <w:p w14:paraId="47DCD11F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/>
        </w:rPr>
        <w:t xml:space="preserve">two </w:t>
      </w:r>
      <w:r w:rsidRPr="00505389">
        <w:rPr>
          <w:sz w:val="20"/>
          <w:lang w:val="en-CA" w:eastAsia="ko-KR"/>
        </w:rPr>
        <w:t xml:space="preserve">variables </w:t>
      </w:r>
      <w:proofErr w:type="spellStart"/>
      <w:r w:rsidRPr="00505389">
        <w:rPr>
          <w:sz w:val="20"/>
          <w:lang w:val="en-CA"/>
        </w:rPr>
        <w:t>cbWidth</w:t>
      </w:r>
      <w:proofErr w:type="spellEnd"/>
      <w:r w:rsidRPr="00505389">
        <w:rPr>
          <w:sz w:val="20"/>
          <w:lang w:val="en-CA"/>
        </w:rPr>
        <w:t xml:space="preserve"> and </w:t>
      </w:r>
      <w:proofErr w:type="spellStart"/>
      <w:r w:rsidRPr="00505389">
        <w:rPr>
          <w:sz w:val="20"/>
          <w:lang w:val="en-CA"/>
        </w:rPr>
        <w:t>cbHeight</w:t>
      </w:r>
      <w:proofErr w:type="spellEnd"/>
      <w:r w:rsidRPr="00505389">
        <w:rPr>
          <w:sz w:val="20"/>
          <w:lang w:val="en-CA"/>
        </w:rPr>
        <w:t xml:space="preserve"> </w:t>
      </w:r>
      <w:r w:rsidRPr="00505389">
        <w:rPr>
          <w:sz w:val="20"/>
          <w:lang w:val="en-CA" w:eastAsia="ko-KR"/>
        </w:rPr>
        <w:t xml:space="preserve">specifying the width and the height of the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coding block.</w:t>
      </w:r>
    </w:p>
    <w:p w14:paraId="7D4F6295" w14:textId="77777777" w:rsidR="00940648" w:rsidRPr="00505389" w:rsidRDefault="00940648" w:rsidP="00940648">
      <w:pPr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>Outputs of this process are:</w:t>
      </w:r>
    </w:p>
    <w:p w14:paraId="6985E38A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number of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coding subblocks in horizontal direction </w:t>
      </w:r>
      <w:proofErr w:type="spellStart"/>
      <w:r w:rsidRPr="00505389">
        <w:rPr>
          <w:sz w:val="20"/>
          <w:lang w:val="en-CA" w:eastAsia="ko-KR"/>
        </w:rPr>
        <w:t>numSbX</w:t>
      </w:r>
      <w:proofErr w:type="spellEnd"/>
      <w:r w:rsidRPr="00505389">
        <w:rPr>
          <w:sz w:val="20"/>
          <w:lang w:val="en-CA" w:eastAsia="ko-KR"/>
        </w:rPr>
        <w:t xml:space="preserve"> and in vertical direction 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>,</w:t>
      </w:r>
    </w:p>
    <w:p w14:paraId="5077173F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reference indices </w:t>
      </w:r>
      <w:r w:rsidRPr="00505389" w:rsidDel="003C51E6">
        <w:rPr>
          <w:sz w:val="20"/>
          <w:lang w:val="en-CA" w:eastAsia="ko-KR"/>
        </w:rPr>
        <w:t>refIdxL</w:t>
      </w:r>
      <w:r w:rsidRPr="00505389">
        <w:rPr>
          <w:sz w:val="20"/>
          <w:lang w:val="en-CA" w:eastAsia="ko-KR"/>
        </w:rPr>
        <w:t>0 and refIdxL1,</w:t>
      </w:r>
    </w:p>
    <w:p w14:paraId="03C3BE3B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>the prediction list utilization flag arrays predFlagL0[ </w:t>
      </w:r>
      <w:proofErr w:type="spellStart"/>
      <w:proofErr w:type="gram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</w:t>
      </w:r>
      <w:proofErr w:type="gramEnd"/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 and predFlagL1[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],</w:t>
      </w:r>
    </w:p>
    <w:p w14:paraId="076597F5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subblock motion vector arrays in 1/16 </w:t>
      </w:r>
      <w:r w:rsidRPr="00505389" w:rsidDel="003C51E6">
        <w:rPr>
          <w:sz w:val="20"/>
          <w:lang w:val="en-CA" w:eastAsia="ko-KR"/>
        </w:rPr>
        <w:t>fractional-sample</w:t>
      </w:r>
      <w:r w:rsidRPr="00505389">
        <w:rPr>
          <w:sz w:val="20"/>
          <w:lang w:val="en-CA" w:eastAsia="ko-KR"/>
        </w:rPr>
        <w:t xml:space="preserve"> accuracy</w:t>
      </w:r>
      <w:r w:rsidRPr="00505389" w:rsidDel="003C51E6">
        <w:rPr>
          <w:sz w:val="20"/>
          <w:lang w:val="en-CA" w:eastAsia="ko-KR"/>
        </w:rPr>
        <w:t xml:space="preserve"> </w:t>
      </w:r>
      <w:r w:rsidRPr="00505389">
        <w:rPr>
          <w:sz w:val="20"/>
          <w:lang w:val="en-CA" w:eastAsia="ko-KR"/>
        </w:rPr>
        <w:t>mvL0[ </w:t>
      </w:r>
      <w:proofErr w:type="spellStart"/>
      <w:proofErr w:type="gram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</w:t>
      </w:r>
      <w:proofErr w:type="gramEnd"/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 and mvL1[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 xml:space="preserve"> ] with 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0..numSbX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 xml:space="preserve">1, 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0..numSbY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1,</w:t>
      </w:r>
    </w:p>
    <w:p w14:paraId="5F834028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chroma subblock motion vector arrays in 1/32 </w:t>
      </w:r>
      <w:r w:rsidRPr="00505389" w:rsidDel="003C51E6">
        <w:rPr>
          <w:sz w:val="20"/>
          <w:lang w:val="en-CA" w:eastAsia="ko-KR"/>
        </w:rPr>
        <w:t>fractional-sample</w:t>
      </w:r>
      <w:r w:rsidRPr="00505389">
        <w:rPr>
          <w:sz w:val="20"/>
          <w:lang w:val="en-CA" w:eastAsia="ko-KR"/>
        </w:rPr>
        <w:t xml:space="preserve"> accuracy</w:t>
      </w:r>
      <w:r w:rsidRPr="00505389" w:rsidDel="003C51E6">
        <w:rPr>
          <w:sz w:val="20"/>
          <w:lang w:val="en-CA" w:eastAsia="ko-KR"/>
        </w:rPr>
        <w:t xml:space="preserve"> </w:t>
      </w:r>
      <w:r w:rsidRPr="00505389">
        <w:rPr>
          <w:sz w:val="20"/>
          <w:lang w:val="en-CA" w:eastAsia="ko-KR"/>
        </w:rPr>
        <w:t>mvCL0[ </w:t>
      </w:r>
      <w:proofErr w:type="spellStart"/>
      <w:proofErr w:type="gram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</w:t>
      </w:r>
      <w:proofErr w:type="gramEnd"/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 and mvCL1[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 xml:space="preserve"> ] with 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0..numSbX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 xml:space="preserve">1, 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0..numSbY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1,</w:t>
      </w:r>
    </w:p>
    <w:p w14:paraId="49413A8A" w14:textId="77777777" w:rsidR="00940648" w:rsidRPr="00505389" w:rsidRDefault="00940648" w:rsidP="0094064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bi-prediction weight index </w:t>
      </w:r>
      <w:proofErr w:type="spellStart"/>
      <w:r w:rsidRPr="00505389">
        <w:rPr>
          <w:sz w:val="20"/>
          <w:lang w:val="en-CA" w:eastAsia="ko-KR"/>
        </w:rPr>
        <w:t>gbiIdx</w:t>
      </w:r>
      <w:proofErr w:type="spellEnd"/>
      <w:r w:rsidRPr="00505389">
        <w:rPr>
          <w:sz w:val="20"/>
          <w:lang w:val="en-CA" w:eastAsia="ko-KR"/>
        </w:rPr>
        <w:t>.</w:t>
      </w:r>
    </w:p>
    <w:p w14:paraId="666F8B35" w14:textId="77777777" w:rsidR="00940648" w:rsidRPr="00505389" w:rsidRDefault="00940648" w:rsidP="00940648">
      <w:pPr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lastRenderedPageBreak/>
        <w:t xml:space="preserve">The </w:t>
      </w:r>
      <w:r w:rsidRPr="00505389">
        <w:rPr>
          <w:sz w:val="20"/>
          <w:lang w:val="en-CA" w:eastAsia="ko-KR"/>
        </w:rPr>
        <w:t xml:space="preserve">variables </w:t>
      </w:r>
      <w:proofErr w:type="spellStart"/>
      <w:r w:rsidRPr="00505389">
        <w:rPr>
          <w:sz w:val="20"/>
          <w:lang w:val="en-CA" w:eastAsia="ko-KR"/>
        </w:rPr>
        <w:t>numSbX</w:t>
      </w:r>
      <w:proofErr w:type="spellEnd"/>
      <w:r w:rsidRPr="00505389">
        <w:rPr>
          <w:sz w:val="20"/>
          <w:lang w:val="en-CA" w:eastAsia="ko-KR"/>
        </w:rPr>
        <w:t xml:space="preserve">, 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 xml:space="preserve"> and the subblock </w:t>
      </w:r>
      <w:r w:rsidRPr="00505389" w:rsidDel="003C51E6">
        <w:rPr>
          <w:sz w:val="20"/>
          <w:lang w:val="en-CA" w:eastAsia="ko-KR"/>
        </w:rPr>
        <w:t xml:space="preserve">merging candidate list, </w:t>
      </w:r>
      <w:proofErr w:type="spellStart"/>
      <w:r w:rsidRPr="00505389">
        <w:rPr>
          <w:sz w:val="20"/>
          <w:lang w:val="en-CA" w:eastAsia="ko-KR"/>
        </w:rPr>
        <w:t>subblockMergeCandList</w:t>
      </w:r>
      <w:proofErr w:type="spellEnd"/>
      <w:r w:rsidRPr="00505389">
        <w:rPr>
          <w:sz w:val="20"/>
          <w:lang w:val="en-CA" w:eastAsia="ko-KR"/>
        </w:rPr>
        <w:t xml:space="preserve"> are derived by the following ordered steps:</w:t>
      </w:r>
    </w:p>
    <w:p w14:paraId="603C709B" w14:textId="77777777" w:rsidR="00940648" w:rsidRPr="00505389" w:rsidRDefault="00940648" w:rsidP="00940648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94"/>
          <w:tab w:val="left" w:pos="2977"/>
        </w:tabs>
        <w:ind w:left="709" w:hanging="400"/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When </w:t>
      </w:r>
      <w:r w:rsidRPr="00505389">
        <w:rPr>
          <w:bCs/>
          <w:noProof/>
          <w:sz w:val="20"/>
          <w:lang w:val="en-CA"/>
        </w:rPr>
        <w:t>sps_sbtmvp_enabled_flag is equal to 1, the following applies:</w:t>
      </w:r>
    </w:p>
    <w:p w14:paraId="09B8C9EC" w14:textId="44C72E46" w:rsidR="00940648" w:rsidRPr="006E1106" w:rsidDel="003C51E6" w:rsidRDefault="00940648" w:rsidP="0094064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34"/>
          <w:tab w:val="left" w:pos="1560"/>
          <w:tab w:val="left" w:pos="1985"/>
        </w:tabs>
        <w:ind w:left="1134" w:hanging="360"/>
        <w:rPr>
          <w:strike/>
          <w:sz w:val="20"/>
          <w:lang w:val="en-CA" w:eastAsia="ko-KR"/>
        </w:rPr>
      </w:pPr>
      <w:r w:rsidRPr="006E1106" w:rsidDel="003C51E6">
        <w:rPr>
          <w:strike/>
          <w:sz w:val="20"/>
          <w:highlight w:val="cyan"/>
          <w:lang w:val="en-CA" w:eastAsia="ko-KR"/>
        </w:rPr>
        <w:t xml:space="preserve">The derivation process for merging candidates from neighbouring </w:t>
      </w:r>
      <w:r w:rsidRPr="006E1106">
        <w:rPr>
          <w:strike/>
          <w:sz w:val="20"/>
          <w:highlight w:val="cyan"/>
          <w:lang w:val="en-CA" w:eastAsia="ko-KR"/>
        </w:rPr>
        <w:t>coding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units </w:t>
      </w:r>
      <w:r w:rsidRPr="006E1106">
        <w:rPr>
          <w:strike/>
          <w:sz w:val="20"/>
          <w:highlight w:val="cyan"/>
          <w:lang w:val="en-CA" w:eastAsia="ko-KR"/>
        </w:rPr>
        <w:t xml:space="preserve">as specified </w:t>
      </w:r>
      <w:r w:rsidRPr="006E1106" w:rsidDel="003C51E6">
        <w:rPr>
          <w:strike/>
          <w:sz w:val="20"/>
          <w:highlight w:val="cyan"/>
          <w:lang w:val="en-CA" w:eastAsia="ko-KR"/>
        </w:rPr>
        <w:t>in clause </w:t>
      </w:r>
      <w:r w:rsidRPr="006E1106">
        <w:rPr>
          <w:strike/>
          <w:sz w:val="20"/>
          <w:highlight w:val="cyan"/>
          <w:lang w:val="en-CA" w:eastAsia="ko-KR"/>
        </w:rPr>
        <w:fldChar w:fldCharType="begin" w:fldLock="1"/>
      </w:r>
      <w:r w:rsidRPr="006E1106">
        <w:rPr>
          <w:strike/>
          <w:sz w:val="20"/>
          <w:highlight w:val="cyan"/>
          <w:lang w:val="en-CA" w:eastAsia="ko-KR"/>
        </w:rPr>
        <w:instrText xml:space="preserve"> REF _Ref331176897 \r \h </w:instrText>
      </w:r>
      <w:r w:rsidRPr="006E1106">
        <w:rPr>
          <w:strike/>
          <w:sz w:val="20"/>
          <w:highlight w:val="cyan"/>
          <w:lang w:val="en-CA" w:eastAsia="ko-KR"/>
        </w:rPr>
      </w:r>
      <w:r w:rsidR="00505389" w:rsidRPr="006E1106">
        <w:rPr>
          <w:strike/>
          <w:sz w:val="20"/>
          <w:highlight w:val="cyan"/>
          <w:lang w:val="en-CA" w:eastAsia="ko-KR"/>
        </w:rPr>
        <w:instrText xml:space="preserve"> \* MERGEFORMAT </w:instrText>
      </w:r>
      <w:r w:rsidRPr="006E1106">
        <w:rPr>
          <w:strike/>
          <w:sz w:val="20"/>
          <w:highlight w:val="cyan"/>
          <w:lang w:val="en-CA" w:eastAsia="ko-KR"/>
        </w:rPr>
        <w:fldChar w:fldCharType="separate"/>
      </w:r>
      <w:r w:rsidRPr="006E1106">
        <w:rPr>
          <w:strike/>
          <w:sz w:val="20"/>
          <w:highlight w:val="cyan"/>
          <w:lang w:val="en-CA" w:eastAsia="ko-KR"/>
        </w:rPr>
        <w:t>8.3.2.3</w:t>
      </w:r>
      <w:r w:rsidRPr="006E1106">
        <w:rPr>
          <w:strike/>
          <w:sz w:val="20"/>
          <w:highlight w:val="cyan"/>
          <w:lang w:val="en-CA" w:eastAsia="ko-KR"/>
        </w:rPr>
        <w:fldChar w:fldCharType="end"/>
      </w:r>
      <w:r w:rsidRPr="006E1106" w:rsidDel="003C51E6">
        <w:rPr>
          <w:strike/>
          <w:sz w:val="20"/>
          <w:highlight w:val="cyan"/>
          <w:lang w:val="en-CA" w:eastAsia="ko-KR"/>
        </w:rPr>
        <w:t xml:space="preserve"> is invoked with the </w:t>
      </w:r>
      <w:proofErr w:type="spellStart"/>
      <w:r w:rsidRPr="006E1106" w:rsidDel="003C51E6">
        <w:rPr>
          <w:strike/>
          <w:sz w:val="20"/>
          <w:highlight w:val="cyan"/>
          <w:lang w:val="en-CA" w:eastAsia="ko-KR"/>
        </w:rPr>
        <w:t>luma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 xml:space="preserve"> coding block location ( </w:t>
      </w:r>
      <w:proofErr w:type="spellStart"/>
      <w:r w:rsidRPr="006E1106" w:rsidDel="003C51E6">
        <w:rPr>
          <w:strike/>
          <w:sz w:val="20"/>
          <w:highlight w:val="cyan"/>
          <w:lang w:val="en-CA" w:eastAsia="ko-KR"/>
        </w:rPr>
        <w:t>xCb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>, </w:t>
      </w:r>
      <w:proofErr w:type="spellStart"/>
      <w:r w:rsidRPr="006E1106" w:rsidDel="003C51E6">
        <w:rPr>
          <w:strike/>
          <w:sz w:val="20"/>
          <w:highlight w:val="cyan"/>
          <w:lang w:val="en-CA" w:eastAsia="ko-KR"/>
        </w:rPr>
        <w:t>yCb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 xml:space="preserve"> ), the </w:t>
      </w:r>
      <w:proofErr w:type="spellStart"/>
      <w:r w:rsidRPr="006E1106" w:rsidDel="003C51E6">
        <w:rPr>
          <w:strike/>
          <w:sz w:val="20"/>
          <w:highlight w:val="cyan"/>
          <w:lang w:val="en-CA" w:eastAsia="ko-KR"/>
        </w:rPr>
        <w:t>luma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 xml:space="preserve"> </w:t>
      </w:r>
      <w:r w:rsidRPr="006E1106">
        <w:rPr>
          <w:strike/>
          <w:sz w:val="20"/>
          <w:highlight w:val="cyan"/>
          <w:lang w:val="en-CA" w:eastAsia="ko-KR"/>
        </w:rPr>
        <w:t xml:space="preserve">coding block width </w:t>
      </w:r>
      <w:proofErr w:type="spellStart"/>
      <w:r w:rsidRPr="006E1106">
        <w:rPr>
          <w:strike/>
          <w:sz w:val="20"/>
          <w:highlight w:val="cyan"/>
          <w:lang w:val="en-CA" w:eastAsia="ko-KR"/>
        </w:rPr>
        <w:t>cbWidth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 xml:space="preserve">, the </w:t>
      </w:r>
      <w:proofErr w:type="spellStart"/>
      <w:r w:rsidRPr="006E1106" w:rsidDel="003C51E6">
        <w:rPr>
          <w:strike/>
          <w:sz w:val="20"/>
          <w:highlight w:val="cyan"/>
          <w:lang w:val="en-CA" w:eastAsia="ko-KR"/>
        </w:rPr>
        <w:t>luma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 xml:space="preserve"> </w:t>
      </w:r>
      <w:r w:rsidRPr="006E1106">
        <w:rPr>
          <w:strike/>
          <w:sz w:val="20"/>
          <w:highlight w:val="cyan"/>
          <w:lang w:val="en-CA" w:eastAsia="ko-KR"/>
        </w:rPr>
        <w:t>coding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block height </w:t>
      </w:r>
      <w:proofErr w:type="spellStart"/>
      <w:r w:rsidRPr="006E1106">
        <w:rPr>
          <w:strike/>
          <w:sz w:val="20"/>
          <w:highlight w:val="cyan"/>
          <w:lang w:val="en-CA" w:eastAsia="ko-KR"/>
        </w:rPr>
        <w:t>cbHeight</w:t>
      </w:r>
      <w:proofErr w:type="spellEnd"/>
      <w:r w:rsidRPr="006E1106" w:rsidDel="003C51E6">
        <w:rPr>
          <w:strike/>
          <w:sz w:val="20"/>
          <w:highlight w:val="cyan"/>
          <w:lang w:val="en-CA" w:eastAsia="ko-KR"/>
        </w:rPr>
        <w:t xml:space="preserve"> and the </w:t>
      </w:r>
      <w:proofErr w:type="spellStart"/>
      <w:r w:rsidRPr="006E1106">
        <w:rPr>
          <w:strike/>
          <w:sz w:val="20"/>
          <w:highlight w:val="cyan"/>
          <w:lang w:val="en-CA" w:eastAsia="ko-KR"/>
        </w:rPr>
        <w:t>luma</w:t>
      </w:r>
      <w:proofErr w:type="spellEnd"/>
      <w:r w:rsidRPr="006E1106">
        <w:rPr>
          <w:strike/>
          <w:sz w:val="20"/>
          <w:highlight w:val="cyan"/>
          <w:lang w:val="en-CA" w:eastAsia="ko-KR"/>
        </w:rPr>
        <w:t xml:space="preserve"> coding block width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as inputs, and the output being the availability flags availableFlagA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>, availableFlagA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>, availableFlagB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>, availableFlagB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and availableFlagB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2</w:t>
      </w:r>
      <w:r w:rsidRPr="006E1106" w:rsidDel="003C51E6">
        <w:rPr>
          <w:strike/>
          <w:sz w:val="20"/>
          <w:highlight w:val="cyan"/>
          <w:lang w:val="en-CA" w:eastAsia="ko-KR"/>
        </w:rPr>
        <w:t>, the reference indices refIdxLXA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>, refIdxLXA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>, refIdxLXB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>, refIdxLXB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and refIdxLXB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2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, </w:t>
      </w:r>
      <w:r w:rsidRPr="006E1106" w:rsidDel="003C51E6">
        <w:rPr>
          <w:strike/>
          <w:sz w:val="20"/>
          <w:highlight w:val="cyan"/>
          <w:lang w:val="en-CA"/>
        </w:rPr>
        <w:t>the prediction list utilization flags predFlagLX</w:t>
      </w:r>
      <w:r w:rsidRPr="006E1106" w:rsidDel="003C51E6">
        <w:rPr>
          <w:strike/>
          <w:sz w:val="20"/>
          <w:highlight w:val="cyan"/>
          <w:lang w:val="en-CA" w:eastAsia="ko-KR"/>
        </w:rPr>
        <w:t>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, </w:t>
      </w:r>
      <w:r w:rsidRPr="006E1106" w:rsidDel="003C51E6">
        <w:rPr>
          <w:strike/>
          <w:sz w:val="20"/>
          <w:highlight w:val="cyan"/>
          <w:lang w:val="en-CA"/>
        </w:rPr>
        <w:t>predFlagLX</w:t>
      </w:r>
      <w:r w:rsidRPr="006E1106" w:rsidDel="003C51E6">
        <w:rPr>
          <w:strike/>
          <w:sz w:val="20"/>
          <w:highlight w:val="cyan"/>
          <w:lang w:val="en-CA" w:eastAsia="ko-KR"/>
        </w:rPr>
        <w:t>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, </w:t>
      </w:r>
      <w:r w:rsidRPr="006E1106" w:rsidDel="003C51E6">
        <w:rPr>
          <w:strike/>
          <w:sz w:val="20"/>
          <w:highlight w:val="cyan"/>
          <w:lang w:val="en-CA"/>
        </w:rPr>
        <w:t>predFlagLX</w:t>
      </w:r>
      <w:r w:rsidRPr="006E1106" w:rsidDel="003C51E6">
        <w:rPr>
          <w:strike/>
          <w:sz w:val="20"/>
          <w:highlight w:val="cyan"/>
          <w:lang w:val="en-CA" w:eastAsia="ko-KR"/>
        </w:rPr>
        <w:t>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, </w:t>
      </w:r>
      <w:r w:rsidRPr="006E1106" w:rsidDel="003C51E6">
        <w:rPr>
          <w:strike/>
          <w:sz w:val="20"/>
          <w:highlight w:val="cyan"/>
          <w:lang w:val="en-CA"/>
        </w:rPr>
        <w:t>predFlagLX</w:t>
      </w:r>
      <w:r w:rsidRPr="006E1106" w:rsidDel="003C51E6">
        <w:rPr>
          <w:strike/>
          <w:sz w:val="20"/>
          <w:highlight w:val="cyan"/>
          <w:lang w:val="en-CA" w:eastAsia="ko-KR"/>
        </w:rPr>
        <w:t>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and </w:t>
      </w:r>
      <w:r w:rsidRPr="006E1106" w:rsidDel="003C51E6">
        <w:rPr>
          <w:strike/>
          <w:sz w:val="20"/>
          <w:highlight w:val="cyan"/>
          <w:lang w:val="en-CA"/>
        </w:rPr>
        <w:t>predFlagLX</w:t>
      </w:r>
      <w:r w:rsidRPr="006E1106" w:rsidDel="003C51E6">
        <w:rPr>
          <w:strike/>
          <w:sz w:val="20"/>
          <w:highlight w:val="cyan"/>
          <w:lang w:val="en-CA" w:eastAsia="ko-KR"/>
        </w:rPr>
        <w:t>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2</w:t>
      </w:r>
      <w:r w:rsidRPr="006E1106" w:rsidDel="003C51E6">
        <w:rPr>
          <w:strike/>
          <w:sz w:val="20"/>
          <w:highlight w:val="cyan"/>
          <w:lang w:val="en-CA" w:eastAsia="ko-KR"/>
        </w:rPr>
        <w:t>, and the motion vectors mvLXA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>, mvLXA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>, mvLXB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6E1106" w:rsidDel="003C51E6">
        <w:rPr>
          <w:strike/>
          <w:sz w:val="20"/>
          <w:highlight w:val="cyan"/>
          <w:lang w:val="en-CA" w:eastAsia="ko-KR"/>
        </w:rPr>
        <w:t>, mvLXB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6E1106" w:rsidDel="003C51E6">
        <w:rPr>
          <w:strike/>
          <w:sz w:val="20"/>
          <w:highlight w:val="cyan"/>
          <w:lang w:val="en-CA" w:eastAsia="ko-KR"/>
        </w:rPr>
        <w:t xml:space="preserve"> and mvLXB</w:t>
      </w:r>
      <w:r w:rsidRPr="006E1106" w:rsidDel="003C51E6">
        <w:rPr>
          <w:strike/>
          <w:sz w:val="20"/>
          <w:highlight w:val="cyan"/>
          <w:vertAlign w:val="subscript"/>
          <w:lang w:val="en-CA" w:eastAsia="ko-KR"/>
        </w:rPr>
        <w:t>2</w:t>
      </w:r>
      <w:r w:rsidRPr="006E1106" w:rsidDel="003C51E6">
        <w:rPr>
          <w:strike/>
          <w:sz w:val="20"/>
          <w:highlight w:val="cyan"/>
          <w:lang w:val="en-CA" w:eastAsia="ko-KR"/>
        </w:rPr>
        <w:t>, with X being 0 or 1.</w:t>
      </w:r>
    </w:p>
    <w:p w14:paraId="11270D86" w14:textId="3FDDB373" w:rsidR="00940648" w:rsidRPr="00505389" w:rsidRDefault="00940648" w:rsidP="0094064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34"/>
          <w:tab w:val="left" w:pos="1560"/>
          <w:tab w:val="left" w:pos="1985"/>
        </w:tabs>
        <w:ind w:left="1134" w:hanging="360"/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derivation process for subblock-based temporal merging candidates as specified in </w:t>
      </w:r>
      <w:r w:rsidRPr="00505389" w:rsidDel="003C51E6">
        <w:rPr>
          <w:sz w:val="20"/>
          <w:lang w:val="en-CA" w:eastAsia="ko-KR"/>
        </w:rPr>
        <w:t>clause </w:t>
      </w:r>
      <w:r w:rsidRPr="00505389">
        <w:rPr>
          <w:sz w:val="20"/>
          <w:lang w:val="en-CA" w:eastAsia="ko-KR"/>
        </w:rPr>
        <w:fldChar w:fldCharType="begin" w:fldLock="1"/>
      </w:r>
      <w:r w:rsidRPr="00505389">
        <w:rPr>
          <w:sz w:val="20"/>
          <w:lang w:val="en-CA" w:eastAsia="ko-KR"/>
        </w:rPr>
        <w:instrText xml:space="preserve"> REF _Ref531205325 \r \h </w:instrText>
      </w:r>
      <w:r w:rsidRPr="00505389">
        <w:rPr>
          <w:sz w:val="20"/>
          <w:lang w:val="en-CA" w:eastAsia="ko-KR"/>
        </w:rPr>
      </w:r>
      <w:r w:rsidR="00505389">
        <w:rPr>
          <w:sz w:val="20"/>
          <w:lang w:val="en-CA" w:eastAsia="ko-KR"/>
        </w:rPr>
        <w:instrText xml:space="preserve"> \* MERGEFORMAT </w:instrText>
      </w:r>
      <w:r w:rsidRPr="00505389">
        <w:rPr>
          <w:sz w:val="20"/>
          <w:lang w:val="en-CA" w:eastAsia="ko-KR"/>
        </w:rPr>
        <w:fldChar w:fldCharType="separate"/>
      </w:r>
      <w:r w:rsidRPr="00505389">
        <w:rPr>
          <w:sz w:val="20"/>
          <w:lang w:val="en-CA" w:eastAsia="ko-KR"/>
        </w:rPr>
        <w:t>8.3.4.3</w:t>
      </w:r>
      <w:r w:rsidRPr="00505389">
        <w:rPr>
          <w:sz w:val="20"/>
          <w:lang w:val="en-CA" w:eastAsia="ko-KR"/>
        </w:rPr>
        <w:fldChar w:fldCharType="end"/>
      </w:r>
      <w:r w:rsidRPr="00505389">
        <w:rPr>
          <w:sz w:val="20"/>
          <w:lang w:val="en-CA" w:eastAsia="ko-KR"/>
        </w:rPr>
        <w:t xml:space="preserve"> is invoked with </w:t>
      </w:r>
      <w:r w:rsidRPr="00505389" w:rsidDel="003C51E6">
        <w:rPr>
          <w:sz w:val="20"/>
          <w:lang w:val="en-CA" w:eastAsia="ko-KR"/>
        </w:rPr>
        <w:t xml:space="preserve">the </w:t>
      </w:r>
      <w:proofErr w:type="spellStart"/>
      <w:r w:rsidRPr="00505389" w:rsidDel="003C51E6">
        <w:rPr>
          <w:sz w:val="20"/>
          <w:lang w:val="en-CA" w:eastAsia="ko-KR"/>
        </w:rPr>
        <w:t>luma</w:t>
      </w:r>
      <w:proofErr w:type="spellEnd"/>
      <w:r w:rsidRPr="00505389" w:rsidDel="003C51E6">
        <w:rPr>
          <w:sz w:val="20"/>
          <w:lang w:val="en-CA" w:eastAsia="ko-KR"/>
        </w:rPr>
        <w:t xml:space="preserve"> location ( </w:t>
      </w:r>
      <w:proofErr w:type="spellStart"/>
      <w:r w:rsidRPr="00505389" w:rsidDel="003C51E6">
        <w:rPr>
          <w:sz w:val="20"/>
          <w:lang w:val="en-CA" w:eastAsia="ko-KR"/>
        </w:rPr>
        <w:t>x</w:t>
      </w:r>
      <w:r w:rsidRPr="00505389">
        <w:rPr>
          <w:sz w:val="20"/>
          <w:lang w:val="en-CA" w:eastAsia="ko-KR"/>
        </w:rPr>
        <w:t>C</w:t>
      </w:r>
      <w:r w:rsidRPr="00505389" w:rsidDel="003C51E6">
        <w:rPr>
          <w:sz w:val="20"/>
          <w:lang w:val="en-CA" w:eastAsia="ko-KR"/>
        </w:rPr>
        <w:t>b</w:t>
      </w:r>
      <w:proofErr w:type="spellEnd"/>
      <w:r w:rsidRPr="00505389" w:rsidDel="003C51E6">
        <w:rPr>
          <w:sz w:val="20"/>
          <w:lang w:val="en-CA" w:eastAsia="ko-KR"/>
        </w:rPr>
        <w:t>, </w:t>
      </w:r>
      <w:proofErr w:type="spellStart"/>
      <w:r w:rsidRPr="00505389" w:rsidDel="003C51E6">
        <w:rPr>
          <w:sz w:val="20"/>
          <w:lang w:val="en-CA" w:eastAsia="ko-KR"/>
        </w:rPr>
        <w:t>y</w:t>
      </w:r>
      <w:r w:rsidRPr="00505389">
        <w:rPr>
          <w:sz w:val="20"/>
          <w:lang w:val="en-CA" w:eastAsia="ko-KR"/>
        </w:rPr>
        <w:t>C</w:t>
      </w:r>
      <w:r w:rsidRPr="00505389" w:rsidDel="003C51E6">
        <w:rPr>
          <w:sz w:val="20"/>
          <w:lang w:val="en-CA" w:eastAsia="ko-KR"/>
        </w:rPr>
        <w:t>b</w:t>
      </w:r>
      <w:proofErr w:type="spellEnd"/>
      <w:r w:rsidRPr="00505389" w:rsidDel="003C51E6">
        <w:rPr>
          <w:sz w:val="20"/>
          <w:lang w:val="en-CA" w:eastAsia="ko-KR"/>
        </w:rPr>
        <w:t xml:space="preserve"> ), the </w:t>
      </w:r>
      <w:proofErr w:type="spellStart"/>
      <w:r w:rsidRPr="00505389" w:rsidDel="003C51E6">
        <w:rPr>
          <w:sz w:val="20"/>
          <w:lang w:val="en-CA" w:eastAsia="ko-KR"/>
        </w:rPr>
        <w:t>luma</w:t>
      </w:r>
      <w:proofErr w:type="spellEnd"/>
      <w:r w:rsidRPr="00505389" w:rsidDel="003C51E6">
        <w:rPr>
          <w:sz w:val="20"/>
          <w:lang w:val="en-CA" w:eastAsia="ko-KR"/>
        </w:rPr>
        <w:t xml:space="preserve"> </w:t>
      </w:r>
      <w:r w:rsidRPr="00505389">
        <w:rPr>
          <w:sz w:val="20"/>
          <w:lang w:val="en-CA" w:eastAsia="ko-KR"/>
        </w:rPr>
        <w:t>coding</w:t>
      </w:r>
      <w:r w:rsidRPr="00505389" w:rsidDel="003C51E6">
        <w:rPr>
          <w:sz w:val="20"/>
          <w:lang w:val="en-CA" w:eastAsia="ko-KR"/>
        </w:rPr>
        <w:t xml:space="preserve"> block width </w:t>
      </w:r>
      <w:proofErr w:type="spellStart"/>
      <w:r w:rsidRPr="00505389">
        <w:rPr>
          <w:sz w:val="20"/>
          <w:lang w:val="en-CA" w:eastAsia="ko-KR"/>
        </w:rPr>
        <w:t>cbWidth</w:t>
      </w:r>
      <w:proofErr w:type="spellEnd"/>
      <w:r w:rsidRPr="00505389" w:rsidDel="003C51E6">
        <w:rPr>
          <w:sz w:val="20"/>
          <w:lang w:val="en-CA" w:eastAsia="ko-KR"/>
        </w:rPr>
        <w:t xml:space="preserve">, the </w:t>
      </w:r>
      <w:proofErr w:type="spellStart"/>
      <w:r w:rsidRPr="00505389" w:rsidDel="003C51E6">
        <w:rPr>
          <w:sz w:val="20"/>
          <w:lang w:val="en-CA" w:eastAsia="ko-KR"/>
        </w:rPr>
        <w:t>luma</w:t>
      </w:r>
      <w:proofErr w:type="spellEnd"/>
      <w:r w:rsidRPr="00505389" w:rsidDel="003C51E6">
        <w:rPr>
          <w:sz w:val="20"/>
          <w:lang w:val="en-CA" w:eastAsia="ko-KR"/>
        </w:rPr>
        <w:t xml:space="preserve"> </w:t>
      </w:r>
      <w:r w:rsidRPr="00505389">
        <w:rPr>
          <w:sz w:val="20"/>
          <w:lang w:val="en-CA" w:eastAsia="ko-KR"/>
        </w:rPr>
        <w:t>coding</w:t>
      </w:r>
      <w:r w:rsidRPr="00505389" w:rsidDel="003C51E6">
        <w:rPr>
          <w:sz w:val="20"/>
          <w:lang w:val="en-CA" w:eastAsia="ko-KR"/>
        </w:rPr>
        <w:t xml:space="preserve"> block height </w:t>
      </w:r>
      <w:proofErr w:type="spellStart"/>
      <w:r w:rsidRPr="00505389">
        <w:rPr>
          <w:sz w:val="20"/>
          <w:lang w:val="en-CA" w:eastAsia="ko-KR"/>
        </w:rPr>
        <w:t>cbHeight</w:t>
      </w:r>
      <w:proofErr w:type="spellEnd"/>
      <w:r w:rsidRPr="008D2FDF">
        <w:rPr>
          <w:strike/>
          <w:sz w:val="20"/>
          <w:highlight w:val="cyan"/>
          <w:lang w:val="en-CA" w:eastAsia="ko-KR"/>
        </w:rPr>
        <w:t xml:space="preserve">, </w:t>
      </w:r>
      <w:r w:rsidRPr="008D2FDF" w:rsidDel="003C51E6">
        <w:rPr>
          <w:strike/>
          <w:sz w:val="20"/>
          <w:highlight w:val="cyan"/>
          <w:lang w:val="en-CA" w:eastAsia="ko-KR"/>
        </w:rPr>
        <w:t>the availability flags availableFlagA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>, availableFlagA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 w:rsidDel="003C51E6">
        <w:rPr>
          <w:strike/>
          <w:sz w:val="20"/>
          <w:highlight w:val="cyan"/>
          <w:lang w:val="en-CA" w:eastAsia="ko-KR"/>
        </w:rPr>
        <w:t>, availableFlagB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>, availableFlagB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>
        <w:rPr>
          <w:strike/>
          <w:sz w:val="20"/>
          <w:highlight w:val="cyan"/>
          <w:lang w:val="en-CA" w:eastAsia="ko-KR"/>
        </w:rPr>
        <w:t xml:space="preserve">, </w:t>
      </w:r>
      <w:r w:rsidRPr="008D2FDF" w:rsidDel="003C51E6">
        <w:rPr>
          <w:strike/>
          <w:sz w:val="20"/>
          <w:highlight w:val="cyan"/>
          <w:lang w:val="en-CA" w:eastAsia="ko-KR"/>
        </w:rPr>
        <w:t>the reference indices refIdxLXA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>, refIdxLXA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 w:rsidDel="003C51E6">
        <w:rPr>
          <w:strike/>
          <w:sz w:val="20"/>
          <w:highlight w:val="cyan"/>
          <w:lang w:val="en-CA" w:eastAsia="ko-KR"/>
        </w:rPr>
        <w:t>, refIdxLXB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>, refIdxLXB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>
        <w:rPr>
          <w:strike/>
          <w:sz w:val="20"/>
          <w:highlight w:val="cyan"/>
          <w:lang w:val="en-CA" w:eastAsia="ko-KR"/>
        </w:rPr>
        <w:t xml:space="preserve">, </w:t>
      </w:r>
      <w:r w:rsidRPr="008D2FDF" w:rsidDel="003C51E6">
        <w:rPr>
          <w:strike/>
          <w:sz w:val="20"/>
          <w:highlight w:val="cyan"/>
          <w:lang w:val="en-CA"/>
        </w:rPr>
        <w:t>the prediction list utilization flags predFlagLX</w:t>
      </w:r>
      <w:r w:rsidRPr="008D2FDF" w:rsidDel="003C51E6">
        <w:rPr>
          <w:strike/>
          <w:sz w:val="20"/>
          <w:highlight w:val="cyan"/>
          <w:lang w:val="en-CA" w:eastAsia="ko-KR"/>
        </w:rPr>
        <w:t>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 xml:space="preserve">, </w:t>
      </w:r>
      <w:r w:rsidRPr="008D2FDF" w:rsidDel="003C51E6">
        <w:rPr>
          <w:strike/>
          <w:sz w:val="20"/>
          <w:highlight w:val="cyan"/>
          <w:lang w:val="en-CA"/>
        </w:rPr>
        <w:t>predFlagLX</w:t>
      </w:r>
      <w:r w:rsidRPr="008D2FDF" w:rsidDel="003C51E6">
        <w:rPr>
          <w:strike/>
          <w:sz w:val="20"/>
          <w:highlight w:val="cyan"/>
          <w:lang w:val="en-CA" w:eastAsia="ko-KR"/>
        </w:rPr>
        <w:t>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 w:rsidDel="003C51E6">
        <w:rPr>
          <w:strike/>
          <w:sz w:val="20"/>
          <w:highlight w:val="cyan"/>
          <w:lang w:val="en-CA" w:eastAsia="ko-KR"/>
        </w:rPr>
        <w:t xml:space="preserve">, </w:t>
      </w:r>
      <w:r w:rsidRPr="008D2FDF" w:rsidDel="003C51E6">
        <w:rPr>
          <w:strike/>
          <w:sz w:val="20"/>
          <w:highlight w:val="cyan"/>
          <w:lang w:val="en-CA"/>
        </w:rPr>
        <w:t>predFlagLX</w:t>
      </w:r>
      <w:r w:rsidRPr="008D2FDF" w:rsidDel="003C51E6">
        <w:rPr>
          <w:strike/>
          <w:sz w:val="20"/>
          <w:highlight w:val="cyan"/>
          <w:lang w:val="en-CA" w:eastAsia="ko-KR"/>
        </w:rPr>
        <w:t>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 xml:space="preserve">, </w:t>
      </w:r>
      <w:r w:rsidRPr="008D2FDF" w:rsidDel="003C51E6">
        <w:rPr>
          <w:strike/>
          <w:sz w:val="20"/>
          <w:highlight w:val="cyan"/>
          <w:lang w:val="en-CA"/>
        </w:rPr>
        <w:t>predFlagLX</w:t>
      </w:r>
      <w:r w:rsidRPr="008D2FDF" w:rsidDel="003C51E6">
        <w:rPr>
          <w:strike/>
          <w:sz w:val="20"/>
          <w:highlight w:val="cyan"/>
          <w:lang w:val="en-CA" w:eastAsia="ko-KR"/>
        </w:rPr>
        <w:t>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 w:rsidDel="003C51E6">
        <w:rPr>
          <w:strike/>
          <w:sz w:val="20"/>
          <w:highlight w:val="cyan"/>
          <w:lang w:val="en-CA" w:eastAsia="ko-KR"/>
        </w:rPr>
        <w:t xml:space="preserve"> </w:t>
      </w:r>
      <w:r w:rsidRPr="008D2FDF">
        <w:rPr>
          <w:strike/>
          <w:sz w:val="20"/>
          <w:highlight w:val="cyan"/>
          <w:lang w:val="en-CA" w:eastAsia="ko-KR"/>
        </w:rPr>
        <w:t xml:space="preserve">and </w:t>
      </w:r>
      <w:r w:rsidRPr="008D2FDF" w:rsidDel="003C51E6">
        <w:rPr>
          <w:strike/>
          <w:sz w:val="20"/>
          <w:highlight w:val="cyan"/>
          <w:lang w:val="en-CA" w:eastAsia="ko-KR"/>
        </w:rPr>
        <w:t>the motion vectors mvLXA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>, mvLXA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8D2FDF" w:rsidDel="003C51E6">
        <w:rPr>
          <w:strike/>
          <w:sz w:val="20"/>
          <w:highlight w:val="cyan"/>
          <w:lang w:val="en-CA" w:eastAsia="ko-KR"/>
        </w:rPr>
        <w:t>, mvLXB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8D2FDF" w:rsidDel="003C51E6">
        <w:rPr>
          <w:strike/>
          <w:sz w:val="20"/>
          <w:highlight w:val="cyan"/>
          <w:lang w:val="en-CA" w:eastAsia="ko-KR"/>
        </w:rPr>
        <w:t>, mvLXB</w:t>
      </w:r>
      <w:r w:rsidRPr="008D2FDF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05389">
        <w:rPr>
          <w:sz w:val="20"/>
          <w:lang w:val="en-CA" w:eastAsia="ko-KR"/>
        </w:rPr>
        <w:t xml:space="preserve"> as inputs and the output being the availability flag </w:t>
      </w:r>
      <w:proofErr w:type="spellStart"/>
      <w:r w:rsidRPr="00505389">
        <w:rPr>
          <w:sz w:val="20"/>
          <w:lang w:val="en-CA" w:eastAsia="ko-KR"/>
        </w:rPr>
        <w:t>availableFlagSbCol</w:t>
      </w:r>
      <w:proofErr w:type="spellEnd"/>
      <w:r w:rsidRPr="00505389">
        <w:rPr>
          <w:sz w:val="20"/>
          <w:lang w:val="en-CA" w:eastAsia="ko-KR"/>
        </w:rPr>
        <w:t xml:space="preserve">, the number of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coding subblocks in horizontal direction </w:t>
      </w:r>
      <w:proofErr w:type="spellStart"/>
      <w:r w:rsidRPr="00505389">
        <w:rPr>
          <w:sz w:val="20"/>
          <w:lang w:val="en-CA" w:eastAsia="ko-KR"/>
        </w:rPr>
        <w:t>numSbX</w:t>
      </w:r>
      <w:proofErr w:type="spellEnd"/>
      <w:r w:rsidRPr="00505389">
        <w:rPr>
          <w:sz w:val="20"/>
          <w:lang w:val="en-CA" w:eastAsia="ko-KR"/>
        </w:rPr>
        <w:t xml:space="preserve"> and in vertical direction 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 xml:space="preserve">, </w:t>
      </w:r>
      <w:r w:rsidRPr="00505389" w:rsidDel="003C51E6">
        <w:rPr>
          <w:sz w:val="20"/>
          <w:lang w:val="en-CA" w:eastAsia="ko-KR"/>
        </w:rPr>
        <w:t xml:space="preserve">the reference indices </w:t>
      </w:r>
      <w:proofErr w:type="spellStart"/>
      <w:r w:rsidRPr="00505389">
        <w:rPr>
          <w:sz w:val="20"/>
          <w:lang w:val="en-CA" w:eastAsia="ko-KR"/>
        </w:rPr>
        <w:t>refIdxLXSbCol</w:t>
      </w:r>
      <w:proofErr w:type="spellEnd"/>
      <w:r w:rsidRPr="00505389">
        <w:rPr>
          <w:sz w:val="20"/>
          <w:lang w:val="en-CA" w:eastAsia="ko-KR"/>
        </w:rPr>
        <w:t xml:space="preserve">, the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motion vectors </w:t>
      </w:r>
      <w:proofErr w:type="spellStart"/>
      <w:r w:rsidRPr="00505389">
        <w:rPr>
          <w:sz w:val="20"/>
          <w:lang w:val="en-CA" w:eastAsia="ko-KR"/>
        </w:rPr>
        <w:t>mvLXSbCol</w:t>
      </w:r>
      <w:proofErr w:type="spellEnd"/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 xml:space="preserve"> ] and the prediction list utilization flags </w:t>
      </w:r>
      <w:proofErr w:type="spellStart"/>
      <w:r w:rsidRPr="00505389" w:rsidDel="003C51E6">
        <w:rPr>
          <w:sz w:val="20"/>
          <w:lang w:val="en-CA"/>
        </w:rPr>
        <w:t>predFlagL</w:t>
      </w:r>
      <w:r w:rsidRPr="00505389">
        <w:rPr>
          <w:sz w:val="20"/>
          <w:lang w:val="en-CA"/>
        </w:rPr>
        <w:t>XSbCol</w:t>
      </w:r>
      <w:proofErr w:type="spellEnd"/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</w:t>
      </w:r>
      <w:r w:rsidRPr="00505389" w:rsidDel="003C51E6">
        <w:rPr>
          <w:sz w:val="20"/>
          <w:lang w:val="en-CA"/>
        </w:rPr>
        <w:t xml:space="preserve"> </w:t>
      </w:r>
      <w:r w:rsidRPr="00505389">
        <w:rPr>
          <w:sz w:val="20"/>
          <w:lang w:val="en-CA" w:eastAsia="ko-KR"/>
        </w:rPr>
        <w:t xml:space="preserve">with 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0..numSbX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 xml:space="preserve">1, 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..</w:t>
      </w:r>
      <w:r w:rsidRPr="00505389">
        <w:rPr>
          <w:sz w:val="20"/>
          <w:lang w:val="en-CA" w:eastAsia="zh-CN"/>
        </w:rPr>
        <w:t> 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>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1 and X being 0 or 1.</w:t>
      </w:r>
    </w:p>
    <w:p w14:paraId="4CD861FC" w14:textId="01821770" w:rsidR="00940648" w:rsidRPr="00505389" w:rsidRDefault="00242413" w:rsidP="00D43759">
      <w:pPr>
        <w:rPr>
          <w:sz w:val="20"/>
          <w:highlight w:val="yellow"/>
          <w:lang w:val="en-CA"/>
        </w:rPr>
      </w:pPr>
      <w:r w:rsidRPr="00505389">
        <w:rPr>
          <w:sz w:val="20"/>
          <w:lang w:val="en-CA"/>
        </w:rPr>
        <w:t>….</w:t>
      </w:r>
    </w:p>
    <w:p w14:paraId="13B275D0" w14:textId="5BF73EFE" w:rsidR="00C304B4" w:rsidRPr="00505389" w:rsidRDefault="00C304B4" w:rsidP="00C304B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eastAsia="Malgun Gothic"/>
          <w:sz w:val="20"/>
          <w:szCs w:val="20"/>
          <w:lang w:val="en-CA" w:eastAsia="ko-KR"/>
        </w:rPr>
      </w:pPr>
      <w:bookmarkStart w:id="11" w:name="_Ref531205325"/>
      <w:r w:rsidRPr="00505389">
        <w:rPr>
          <w:rFonts w:eastAsia="Malgun Gothic"/>
          <w:sz w:val="20"/>
          <w:szCs w:val="20"/>
          <w:lang w:val="en-CA" w:eastAsia="ko-KR"/>
        </w:rPr>
        <w:t>8.3.4.3 Derivation process for subblock-based temporal merging candidates</w:t>
      </w:r>
      <w:bookmarkEnd w:id="11"/>
    </w:p>
    <w:p w14:paraId="405E6210" w14:textId="77777777" w:rsidR="00C304B4" w:rsidRPr="00505389" w:rsidDel="003C51E6" w:rsidRDefault="00C304B4" w:rsidP="00C304B4">
      <w:pPr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t>Inputs to this process are:</w:t>
      </w:r>
    </w:p>
    <w:p w14:paraId="7FE4CDCF" w14:textId="77777777" w:rsidR="00C304B4" w:rsidRPr="0050538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 w:rsidDel="003C51E6">
        <w:rPr>
          <w:sz w:val="20"/>
          <w:lang w:val="en-CA"/>
        </w:rPr>
        <w:t xml:space="preserve">a </w:t>
      </w:r>
      <w:proofErr w:type="spellStart"/>
      <w:r w:rsidRPr="00505389" w:rsidDel="003C51E6">
        <w:rPr>
          <w:sz w:val="20"/>
          <w:lang w:val="en-CA"/>
        </w:rPr>
        <w:t>luma</w:t>
      </w:r>
      <w:proofErr w:type="spellEnd"/>
      <w:r w:rsidRPr="00505389" w:rsidDel="003C51E6">
        <w:rPr>
          <w:sz w:val="20"/>
          <w:lang w:val="en-CA"/>
        </w:rPr>
        <w:t xml:space="preserve"> location </w:t>
      </w:r>
      <w:proofErr w:type="gramStart"/>
      <w:r w:rsidRPr="00505389" w:rsidDel="003C51E6">
        <w:rPr>
          <w:sz w:val="20"/>
          <w:lang w:val="en-CA"/>
        </w:rPr>
        <w:t>( </w:t>
      </w:r>
      <w:proofErr w:type="spellStart"/>
      <w:r w:rsidRPr="00505389" w:rsidDel="003C51E6">
        <w:rPr>
          <w:sz w:val="20"/>
          <w:lang w:val="en-CA"/>
        </w:rPr>
        <w:t>xCb</w:t>
      </w:r>
      <w:proofErr w:type="spellEnd"/>
      <w:proofErr w:type="gramEnd"/>
      <w:r w:rsidRPr="00505389" w:rsidDel="003C51E6">
        <w:rPr>
          <w:sz w:val="20"/>
          <w:lang w:val="en-CA"/>
        </w:rPr>
        <w:t>, </w:t>
      </w:r>
      <w:proofErr w:type="spellStart"/>
      <w:r w:rsidRPr="00505389" w:rsidDel="003C51E6">
        <w:rPr>
          <w:sz w:val="20"/>
          <w:lang w:val="en-CA"/>
        </w:rPr>
        <w:t>yCb</w:t>
      </w:r>
      <w:proofErr w:type="spellEnd"/>
      <w:r w:rsidRPr="00505389" w:rsidDel="003C51E6">
        <w:rPr>
          <w:sz w:val="20"/>
          <w:lang w:val="en-CA"/>
        </w:rPr>
        <w:t xml:space="preserve"> ) of the top-left sample of the current </w:t>
      </w:r>
      <w:proofErr w:type="spellStart"/>
      <w:r w:rsidRPr="00505389" w:rsidDel="003C51E6">
        <w:rPr>
          <w:sz w:val="20"/>
          <w:lang w:val="en-CA"/>
        </w:rPr>
        <w:t>luma</w:t>
      </w:r>
      <w:proofErr w:type="spellEnd"/>
      <w:r w:rsidRPr="00505389" w:rsidDel="003C51E6">
        <w:rPr>
          <w:sz w:val="20"/>
          <w:lang w:val="en-CA"/>
        </w:rPr>
        <w:t xml:space="preserve"> coding block relative to the top-left </w:t>
      </w:r>
      <w:proofErr w:type="spellStart"/>
      <w:r w:rsidRPr="00505389" w:rsidDel="003C51E6">
        <w:rPr>
          <w:sz w:val="20"/>
          <w:lang w:val="en-CA"/>
        </w:rPr>
        <w:t>luma</w:t>
      </w:r>
      <w:proofErr w:type="spellEnd"/>
      <w:r w:rsidRPr="00505389" w:rsidDel="003C51E6">
        <w:rPr>
          <w:sz w:val="20"/>
          <w:lang w:val="en-CA"/>
        </w:rPr>
        <w:t xml:space="preserve"> sample of the current picture,</w:t>
      </w:r>
    </w:p>
    <w:p w14:paraId="07B881C7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>
        <w:rPr>
          <w:sz w:val="20"/>
          <w:lang w:val="en-CA"/>
        </w:rPr>
        <w:t xml:space="preserve">a variable </w:t>
      </w:r>
      <w:proofErr w:type="spellStart"/>
      <w:r w:rsidRPr="00505389">
        <w:rPr>
          <w:sz w:val="20"/>
          <w:lang w:val="en-CA"/>
        </w:rPr>
        <w:t>cbWidth</w:t>
      </w:r>
      <w:proofErr w:type="spellEnd"/>
      <w:r w:rsidRPr="00505389">
        <w:rPr>
          <w:sz w:val="20"/>
          <w:lang w:val="en-CA"/>
        </w:rPr>
        <w:t xml:space="preserve"> specifying the width of the current coding block in </w:t>
      </w:r>
      <w:proofErr w:type="spellStart"/>
      <w:r w:rsidRPr="00505389">
        <w:rPr>
          <w:sz w:val="20"/>
          <w:lang w:val="en-CA"/>
        </w:rPr>
        <w:t>luma</w:t>
      </w:r>
      <w:proofErr w:type="spellEnd"/>
      <w:r w:rsidRPr="00505389">
        <w:rPr>
          <w:sz w:val="20"/>
          <w:lang w:val="en-CA"/>
        </w:rPr>
        <w:t xml:space="preserve"> samples,</w:t>
      </w:r>
    </w:p>
    <w:p w14:paraId="4C576145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>
        <w:rPr>
          <w:sz w:val="20"/>
          <w:lang w:val="en-CA"/>
        </w:rPr>
        <w:t xml:space="preserve">a variable </w:t>
      </w:r>
      <w:proofErr w:type="spellStart"/>
      <w:r w:rsidRPr="00505389">
        <w:rPr>
          <w:sz w:val="20"/>
          <w:lang w:val="en-CA"/>
        </w:rPr>
        <w:t>cbHeight</w:t>
      </w:r>
      <w:proofErr w:type="spellEnd"/>
      <w:r w:rsidRPr="00505389">
        <w:rPr>
          <w:sz w:val="20"/>
          <w:lang w:val="en-CA"/>
        </w:rPr>
        <w:t xml:space="preserve"> specifying the height of the current coding block in </w:t>
      </w:r>
      <w:proofErr w:type="spellStart"/>
      <w:r w:rsidRPr="00505389">
        <w:rPr>
          <w:sz w:val="20"/>
          <w:lang w:val="en-CA"/>
        </w:rPr>
        <w:t>luma</w:t>
      </w:r>
      <w:proofErr w:type="spellEnd"/>
      <w:r w:rsidRPr="00505389">
        <w:rPr>
          <w:sz w:val="20"/>
          <w:lang w:val="en-CA"/>
        </w:rPr>
        <w:t xml:space="preserve"> samples.</w:t>
      </w:r>
    </w:p>
    <w:p w14:paraId="4F3B73D3" w14:textId="77777777" w:rsidR="00C304B4" w:rsidRPr="0073204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732049" w:rsidDel="003C51E6">
        <w:rPr>
          <w:strike/>
          <w:sz w:val="20"/>
          <w:highlight w:val="cyan"/>
          <w:lang w:val="en-CA" w:eastAsia="ko-KR"/>
        </w:rPr>
        <w:t>the availability flags availableFlagA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>, availableFlagA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>, availableFlagB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, </w:t>
      </w:r>
      <w:r w:rsidRPr="00732049">
        <w:rPr>
          <w:strike/>
          <w:sz w:val="20"/>
          <w:highlight w:val="cyan"/>
          <w:lang w:val="en-CA" w:eastAsia="ko-KR"/>
        </w:rPr>
        <w:t xml:space="preserve">and </w:t>
      </w:r>
      <w:r w:rsidRPr="00732049" w:rsidDel="003C51E6">
        <w:rPr>
          <w:strike/>
          <w:sz w:val="20"/>
          <w:highlight w:val="cyan"/>
          <w:lang w:val="en-CA" w:eastAsia="ko-KR"/>
        </w:rPr>
        <w:t>availableFlagB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732049">
        <w:rPr>
          <w:strike/>
          <w:sz w:val="20"/>
          <w:highlight w:val="cyan"/>
          <w:lang w:val="en-CA" w:eastAsia="ko-KR"/>
        </w:rPr>
        <w:t>coding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units,</w:t>
      </w:r>
    </w:p>
    <w:p w14:paraId="36D744BD" w14:textId="77777777" w:rsidR="00C304B4" w:rsidRPr="0073204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732049" w:rsidDel="003C51E6">
        <w:rPr>
          <w:strike/>
          <w:sz w:val="20"/>
          <w:highlight w:val="cyan"/>
          <w:lang w:val="en-CA" w:eastAsia="ko-KR"/>
        </w:rPr>
        <w:t>the reference indices refIdxLXA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>, refIdxLXA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>, refIdxLXB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, </w:t>
      </w:r>
      <w:r w:rsidRPr="00732049">
        <w:rPr>
          <w:strike/>
          <w:sz w:val="20"/>
          <w:highlight w:val="cyan"/>
          <w:lang w:val="en-CA" w:eastAsia="ko-KR"/>
        </w:rPr>
        <w:t xml:space="preserve">and </w:t>
      </w:r>
      <w:r w:rsidRPr="00732049" w:rsidDel="003C51E6">
        <w:rPr>
          <w:strike/>
          <w:sz w:val="20"/>
          <w:highlight w:val="cyan"/>
          <w:lang w:val="en-CA" w:eastAsia="ko-KR"/>
        </w:rPr>
        <w:t>refIdxLXB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732049">
        <w:rPr>
          <w:strike/>
          <w:sz w:val="20"/>
          <w:highlight w:val="cyan"/>
          <w:lang w:val="en-CA" w:eastAsia="ko-KR"/>
        </w:rPr>
        <w:t>coding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units,</w:t>
      </w:r>
    </w:p>
    <w:p w14:paraId="7B74CD64" w14:textId="77777777" w:rsidR="00C304B4" w:rsidRPr="0073204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732049" w:rsidDel="003C51E6">
        <w:rPr>
          <w:strike/>
          <w:sz w:val="20"/>
          <w:highlight w:val="cyan"/>
          <w:lang w:val="en-CA" w:eastAsia="ko-KR"/>
        </w:rPr>
        <w:t xml:space="preserve">the prediction list utilization flags </w:t>
      </w:r>
      <w:r w:rsidRPr="00732049" w:rsidDel="003C51E6">
        <w:rPr>
          <w:strike/>
          <w:sz w:val="20"/>
          <w:highlight w:val="cyan"/>
          <w:lang w:val="en-CA"/>
        </w:rPr>
        <w:t>predFlagLX</w:t>
      </w:r>
      <w:r w:rsidRPr="00732049" w:rsidDel="003C51E6">
        <w:rPr>
          <w:strike/>
          <w:sz w:val="20"/>
          <w:highlight w:val="cyan"/>
          <w:lang w:val="en-CA" w:eastAsia="ko-KR"/>
        </w:rPr>
        <w:t>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, </w:t>
      </w:r>
      <w:r w:rsidRPr="00732049" w:rsidDel="003C51E6">
        <w:rPr>
          <w:strike/>
          <w:sz w:val="20"/>
          <w:highlight w:val="cyan"/>
          <w:lang w:val="en-CA"/>
        </w:rPr>
        <w:t>predFlagLX</w:t>
      </w:r>
      <w:r w:rsidRPr="00732049" w:rsidDel="003C51E6">
        <w:rPr>
          <w:strike/>
          <w:sz w:val="20"/>
          <w:highlight w:val="cyan"/>
          <w:lang w:val="en-CA" w:eastAsia="ko-KR"/>
        </w:rPr>
        <w:t>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, </w:t>
      </w:r>
      <w:r w:rsidRPr="00732049" w:rsidDel="003C51E6">
        <w:rPr>
          <w:strike/>
          <w:sz w:val="20"/>
          <w:highlight w:val="cyan"/>
          <w:lang w:val="en-CA"/>
        </w:rPr>
        <w:t>predFlagLX</w:t>
      </w:r>
      <w:r w:rsidRPr="00732049" w:rsidDel="003C51E6">
        <w:rPr>
          <w:strike/>
          <w:sz w:val="20"/>
          <w:highlight w:val="cyan"/>
          <w:lang w:val="en-CA" w:eastAsia="ko-KR"/>
        </w:rPr>
        <w:t>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, </w:t>
      </w:r>
      <w:r w:rsidRPr="00732049">
        <w:rPr>
          <w:strike/>
          <w:sz w:val="20"/>
          <w:highlight w:val="cyan"/>
          <w:lang w:val="en-CA" w:eastAsia="ko-KR"/>
        </w:rPr>
        <w:t xml:space="preserve">and </w:t>
      </w:r>
      <w:r w:rsidRPr="00732049" w:rsidDel="003C51E6">
        <w:rPr>
          <w:strike/>
          <w:sz w:val="20"/>
          <w:highlight w:val="cyan"/>
          <w:lang w:val="en-CA"/>
        </w:rPr>
        <w:t>predFlagLX</w:t>
      </w:r>
      <w:r w:rsidRPr="00732049" w:rsidDel="003C51E6">
        <w:rPr>
          <w:strike/>
          <w:sz w:val="20"/>
          <w:highlight w:val="cyan"/>
          <w:lang w:val="en-CA" w:eastAsia="ko-KR"/>
        </w:rPr>
        <w:t>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732049">
        <w:rPr>
          <w:strike/>
          <w:sz w:val="20"/>
          <w:highlight w:val="cyan"/>
          <w:lang w:val="en-CA" w:eastAsia="ko-KR"/>
        </w:rPr>
        <w:t>coding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units,</w:t>
      </w:r>
    </w:p>
    <w:p w14:paraId="4AF86126" w14:textId="77777777" w:rsidR="00C304B4" w:rsidRPr="0073204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732049" w:rsidDel="003C51E6">
        <w:rPr>
          <w:strike/>
          <w:sz w:val="20"/>
          <w:highlight w:val="cyan"/>
          <w:lang w:val="en-CA" w:eastAsia="ko-KR"/>
        </w:rPr>
        <w:t>the motion vectors</w:t>
      </w:r>
      <w:r w:rsidRPr="00732049">
        <w:rPr>
          <w:strike/>
          <w:sz w:val="20"/>
          <w:highlight w:val="cyan"/>
          <w:lang w:val="en-CA" w:eastAsia="ko-KR"/>
        </w:rPr>
        <w:t xml:space="preserve"> in 1/16 </w:t>
      </w:r>
      <w:r w:rsidRPr="00732049" w:rsidDel="003C51E6">
        <w:rPr>
          <w:strike/>
          <w:sz w:val="20"/>
          <w:highlight w:val="cyan"/>
          <w:lang w:val="en-CA" w:eastAsia="ko-KR"/>
        </w:rPr>
        <w:t>fractional-sample</w:t>
      </w:r>
      <w:r w:rsidRPr="00732049">
        <w:rPr>
          <w:strike/>
          <w:sz w:val="20"/>
          <w:highlight w:val="cyan"/>
          <w:lang w:val="en-CA" w:eastAsia="ko-KR"/>
        </w:rPr>
        <w:t xml:space="preserve"> accuracy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mvLXA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>, mvLXA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>, mvLXB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, </w:t>
      </w:r>
      <w:r w:rsidRPr="00732049">
        <w:rPr>
          <w:strike/>
          <w:sz w:val="20"/>
          <w:highlight w:val="cyan"/>
          <w:lang w:val="en-CA" w:eastAsia="ko-KR"/>
        </w:rPr>
        <w:t xml:space="preserve">and </w:t>
      </w:r>
      <w:r w:rsidRPr="00732049" w:rsidDel="003C51E6">
        <w:rPr>
          <w:strike/>
          <w:sz w:val="20"/>
          <w:highlight w:val="cyan"/>
          <w:lang w:val="en-CA" w:eastAsia="ko-KR"/>
        </w:rPr>
        <w:t>mvLXB</w:t>
      </w:r>
      <w:r w:rsidRPr="00732049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732049">
        <w:rPr>
          <w:strike/>
          <w:sz w:val="20"/>
          <w:highlight w:val="cyan"/>
          <w:lang w:val="en-CA" w:eastAsia="ko-KR"/>
        </w:rPr>
        <w:t>coding</w:t>
      </w:r>
      <w:r w:rsidRPr="00732049" w:rsidDel="003C51E6">
        <w:rPr>
          <w:strike/>
          <w:sz w:val="20"/>
          <w:highlight w:val="cyan"/>
          <w:lang w:val="en-CA" w:eastAsia="ko-KR"/>
        </w:rPr>
        <w:t xml:space="preserve"> units.</w:t>
      </w:r>
    </w:p>
    <w:p w14:paraId="35B3D755" w14:textId="77777777" w:rsidR="00C304B4" w:rsidRPr="00505389" w:rsidDel="003C51E6" w:rsidRDefault="00C304B4" w:rsidP="00C304B4">
      <w:pPr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t>Outputs of this process are:</w:t>
      </w:r>
    </w:p>
    <w:p w14:paraId="4F589A44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availability flag </w:t>
      </w:r>
      <w:proofErr w:type="spellStart"/>
      <w:r w:rsidRPr="00505389">
        <w:rPr>
          <w:sz w:val="20"/>
          <w:lang w:val="en-CA" w:eastAsia="ko-KR"/>
        </w:rPr>
        <w:t>availableFlagSbCol</w:t>
      </w:r>
      <w:proofErr w:type="spellEnd"/>
      <w:r w:rsidRPr="00505389">
        <w:rPr>
          <w:sz w:val="20"/>
          <w:lang w:val="en-CA" w:eastAsia="ko-KR"/>
        </w:rPr>
        <w:t>,</w:t>
      </w:r>
    </w:p>
    <w:p w14:paraId="1522F9FF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sz w:val="20"/>
          <w:lang w:val="en-CA" w:eastAsia="ko-KR"/>
        </w:rPr>
        <w:t xml:space="preserve">the number of </w:t>
      </w:r>
      <w:proofErr w:type="spellStart"/>
      <w:r w:rsidRPr="00505389">
        <w:rPr>
          <w:sz w:val="20"/>
          <w:lang w:val="en-CA" w:eastAsia="ko-KR"/>
        </w:rPr>
        <w:t>luma</w:t>
      </w:r>
      <w:proofErr w:type="spellEnd"/>
      <w:r w:rsidRPr="00505389">
        <w:rPr>
          <w:sz w:val="20"/>
          <w:lang w:val="en-CA" w:eastAsia="ko-KR"/>
        </w:rPr>
        <w:t xml:space="preserve"> coding subblocks in horizontal direction </w:t>
      </w:r>
      <w:proofErr w:type="spellStart"/>
      <w:r w:rsidRPr="00505389">
        <w:rPr>
          <w:sz w:val="20"/>
          <w:lang w:val="en-CA" w:eastAsia="ko-KR"/>
        </w:rPr>
        <w:t>numSbX</w:t>
      </w:r>
      <w:proofErr w:type="spellEnd"/>
      <w:r w:rsidRPr="00505389">
        <w:rPr>
          <w:sz w:val="20"/>
          <w:lang w:val="en-CA" w:eastAsia="ko-KR"/>
        </w:rPr>
        <w:t xml:space="preserve"> and in vertical direction 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>,</w:t>
      </w:r>
    </w:p>
    <w:p w14:paraId="79DD7690" w14:textId="77777777" w:rsidR="00C304B4" w:rsidRPr="0050538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 w:rsidDel="003C51E6">
        <w:rPr>
          <w:sz w:val="20"/>
          <w:lang w:val="en-CA"/>
        </w:rPr>
        <w:t>the reference indices refIdxL0</w:t>
      </w:r>
      <w:r w:rsidRPr="00505389">
        <w:rPr>
          <w:sz w:val="20"/>
          <w:lang w:val="en-CA"/>
        </w:rPr>
        <w:t>SbCol</w:t>
      </w:r>
      <w:r w:rsidRPr="00505389" w:rsidDel="003C51E6">
        <w:rPr>
          <w:sz w:val="20"/>
          <w:lang w:val="en-CA"/>
        </w:rPr>
        <w:t xml:space="preserve"> and refIdxL1</w:t>
      </w:r>
      <w:r w:rsidRPr="00505389">
        <w:rPr>
          <w:sz w:val="20"/>
          <w:lang w:val="en-CA"/>
        </w:rPr>
        <w:t>SbCol</w:t>
      </w:r>
      <w:r w:rsidRPr="00505389" w:rsidDel="003C51E6">
        <w:rPr>
          <w:sz w:val="20"/>
          <w:lang w:val="en-CA"/>
        </w:rPr>
        <w:t>,</w:t>
      </w:r>
    </w:p>
    <w:p w14:paraId="401A64BA" w14:textId="77777777" w:rsidR="00C304B4" w:rsidRPr="0050538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 w:rsidDel="003C51E6">
        <w:rPr>
          <w:sz w:val="20"/>
          <w:lang w:val="en-CA"/>
        </w:rPr>
        <w:t xml:space="preserve">the </w:t>
      </w:r>
      <w:proofErr w:type="spellStart"/>
      <w:r w:rsidRPr="00505389" w:rsidDel="003C51E6">
        <w:rPr>
          <w:sz w:val="20"/>
          <w:lang w:val="en-CA"/>
        </w:rPr>
        <w:t>luma</w:t>
      </w:r>
      <w:proofErr w:type="spellEnd"/>
      <w:r w:rsidRPr="00505389" w:rsidDel="003C51E6">
        <w:rPr>
          <w:sz w:val="20"/>
          <w:lang w:val="en-CA"/>
        </w:rPr>
        <w:t xml:space="preserve"> motion vectors</w:t>
      </w:r>
      <w:r w:rsidRPr="00505389">
        <w:rPr>
          <w:sz w:val="20"/>
          <w:lang w:val="en-CA" w:eastAsia="ko-KR"/>
        </w:rPr>
        <w:t xml:space="preserve"> in 1/16 </w:t>
      </w:r>
      <w:r w:rsidRPr="00505389" w:rsidDel="003C51E6">
        <w:rPr>
          <w:sz w:val="20"/>
          <w:lang w:val="en-CA" w:eastAsia="ko-KR"/>
        </w:rPr>
        <w:t>fractional-sample</w:t>
      </w:r>
      <w:r w:rsidRPr="00505389">
        <w:rPr>
          <w:sz w:val="20"/>
          <w:lang w:val="en-CA" w:eastAsia="ko-KR"/>
        </w:rPr>
        <w:t xml:space="preserve"> accuracy</w:t>
      </w:r>
      <w:r w:rsidRPr="00505389" w:rsidDel="003C51E6">
        <w:rPr>
          <w:sz w:val="20"/>
          <w:lang w:val="en-CA"/>
        </w:rPr>
        <w:t xml:space="preserve"> mvL0</w:t>
      </w:r>
      <w:proofErr w:type="gramStart"/>
      <w:r w:rsidRPr="00505389">
        <w:rPr>
          <w:sz w:val="20"/>
          <w:lang w:val="en-CA"/>
        </w:rPr>
        <w:t>SbCol</w:t>
      </w:r>
      <w:r w:rsidRPr="00505389">
        <w:rPr>
          <w:sz w:val="20"/>
          <w:lang w:val="en-CA" w:eastAsia="ko-KR"/>
        </w:rPr>
        <w:t>[</w:t>
      </w:r>
      <w:proofErr w:type="gramEnd"/>
      <w:r w:rsidRPr="00505389">
        <w:rPr>
          <w:sz w:val="20"/>
          <w:lang w:val="en-CA" w:eastAsia="ko-KR"/>
        </w:rPr>
        <w:t>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</w:t>
      </w:r>
      <w:r w:rsidRPr="00505389" w:rsidDel="003C51E6">
        <w:rPr>
          <w:sz w:val="20"/>
          <w:lang w:val="en-CA"/>
        </w:rPr>
        <w:t xml:space="preserve"> and mvL1</w:t>
      </w:r>
      <w:r w:rsidRPr="00505389">
        <w:rPr>
          <w:sz w:val="20"/>
          <w:lang w:val="en-CA"/>
        </w:rPr>
        <w:t>SbCol</w:t>
      </w:r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 xml:space="preserve"> ] with 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0..numSbX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 xml:space="preserve">1, 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..</w:t>
      </w:r>
      <w:r w:rsidRPr="00505389">
        <w:rPr>
          <w:sz w:val="20"/>
          <w:lang w:val="en-CA" w:eastAsia="zh-CN"/>
        </w:rPr>
        <w:t> 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>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1</w:t>
      </w:r>
      <w:r w:rsidRPr="00505389" w:rsidDel="003C51E6">
        <w:rPr>
          <w:sz w:val="20"/>
          <w:lang w:val="en-CA"/>
        </w:rPr>
        <w:t>,</w:t>
      </w:r>
    </w:p>
    <w:p w14:paraId="4F971B7F" w14:textId="77777777" w:rsidR="00C304B4" w:rsidRPr="00505389" w:rsidDel="003C51E6" w:rsidRDefault="00C304B4" w:rsidP="00C304B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505389" w:rsidDel="003C51E6">
        <w:rPr>
          <w:sz w:val="20"/>
          <w:lang w:val="en-CA"/>
        </w:rPr>
        <w:t>the prediction list utilization flags predFlagL0</w:t>
      </w:r>
      <w:proofErr w:type="gramStart"/>
      <w:r w:rsidRPr="00505389">
        <w:rPr>
          <w:sz w:val="20"/>
          <w:lang w:val="en-CA"/>
        </w:rPr>
        <w:t>SbCol</w:t>
      </w:r>
      <w:r w:rsidRPr="00505389">
        <w:rPr>
          <w:sz w:val="20"/>
          <w:lang w:val="en-CA" w:eastAsia="ko-KR"/>
        </w:rPr>
        <w:t>[</w:t>
      </w:r>
      <w:proofErr w:type="gramEnd"/>
      <w:r w:rsidRPr="00505389">
        <w:rPr>
          <w:sz w:val="20"/>
          <w:lang w:val="en-CA" w:eastAsia="ko-KR"/>
        </w:rPr>
        <w:t>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> ]</w:t>
      </w:r>
      <w:r w:rsidRPr="00505389" w:rsidDel="003C51E6">
        <w:rPr>
          <w:sz w:val="20"/>
          <w:lang w:val="en-CA"/>
        </w:rPr>
        <w:t xml:space="preserve"> and predFlagL1</w:t>
      </w:r>
      <w:r w:rsidRPr="00505389">
        <w:rPr>
          <w:sz w:val="20"/>
          <w:lang w:val="en-CA"/>
        </w:rPr>
        <w:t>SbCol</w:t>
      </w:r>
      <w:r w:rsidRPr="00505389">
        <w:rPr>
          <w:sz w:val="20"/>
          <w:lang w:val="en-CA" w:eastAsia="ko-KR"/>
        </w:rPr>
        <w:t>[ 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ko-KR"/>
        </w:rPr>
        <w:t> ][ 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ko-KR"/>
        </w:rPr>
        <w:t xml:space="preserve"> ] with </w:t>
      </w:r>
      <w:proofErr w:type="spellStart"/>
      <w:r w:rsidRPr="00505389">
        <w:rPr>
          <w:sz w:val="20"/>
          <w:lang w:val="en-CA" w:eastAsia="ko-KR"/>
        </w:rPr>
        <w:t>xSbIdx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0..numSbX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 xml:space="preserve">1, </w:t>
      </w:r>
      <w:proofErr w:type="spellStart"/>
      <w:r w:rsidRPr="00505389">
        <w:rPr>
          <w:sz w:val="20"/>
          <w:lang w:val="en-CA" w:eastAsia="ko-KR"/>
        </w:rPr>
        <w:t>ySbIdx</w:t>
      </w:r>
      <w:proofErr w:type="spellEnd"/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=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0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..</w:t>
      </w:r>
      <w:r w:rsidRPr="00505389">
        <w:rPr>
          <w:sz w:val="20"/>
          <w:lang w:val="en-CA" w:eastAsia="zh-CN"/>
        </w:rPr>
        <w:t> </w:t>
      </w:r>
      <w:proofErr w:type="spellStart"/>
      <w:r w:rsidRPr="00505389">
        <w:rPr>
          <w:sz w:val="20"/>
          <w:lang w:val="en-CA" w:eastAsia="ko-KR"/>
        </w:rPr>
        <w:t>numSbY</w:t>
      </w:r>
      <w:proofErr w:type="spellEnd"/>
      <w:r w:rsidRPr="00505389">
        <w:rPr>
          <w:sz w:val="20"/>
          <w:lang w:val="en-CA" w:eastAsia="ko-KR"/>
        </w:rPr>
        <w:t> </w:t>
      </w:r>
      <w:r w:rsidRPr="00505389">
        <w:rPr>
          <w:sz w:val="20"/>
          <w:lang w:val="en-CA"/>
        </w:rPr>
        <w:t>−</w:t>
      </w:r>
      <w:r w:rsidRPr="00505389">
        <w:rPr>
          <w:sz w:val="20"/>
          <w:lang w:val="en-CA" w:eastAsia="zh-CN"/>
        </w:rPr>
        <w:t> </w:t>
      </w:r>
      <w:r w:rsidRPr="00505389">
        <w:rPr>
          <w:sz w:val="20"/>
          <w:lang w:val="en-CA" w:eastAsia="ko-KR"/>
        </w:rPr>
        <w:t>1</w:t>
      </w:r>
      <w:r w:rsidRPr="00505389" w:rsidDel="003C51E6">
        <w:rPr>
          <w:sz w:val="20"/>
          <w:lang w:val="en-CA"/>
        </w:rPr>
        <w:t>.</w:t>
      </w:r>
    </w:p>
    <w:p w14:paraId="7306AE80" w14:textId="77777777" w:rsidR="00C304B4" w:rsidRPr="00505389" w:rsidRDefault="00C304B4" w:rsidP="00C304B4">
      <w:pPr>
        <w:rPr>
          <w:rFonts w:eastAsia="MS Mincho"/>
          <w:noProof/>
          <w:sz w:val="20"/>
          <w:lang w:eastAsia="ja-JP"/>
        </w:rPr>
      </w:pPr>
      <w:r w:rsidRPr="00505389">
        <w:rPr>
          <w:rFonts w:eastAsia="MS Mincho"/>
          <w:noProof/>
          <w:sz w:val="20"/>
          <w:lang w:eastAsia="ja-JP"/>
        </w:rPr>
        <w:t>T</w:t>
      </w:r>
      <w:r w:rsidRPr="00505389">
        <w:rPr>
          <w:noProof/>
          <w:sz w:val="20"/>
          <w:lang w:eastAsia="ko-KR"/>
        </w:rPr>
        <w:t xml:space="preserve">he </w:t>
      </w:r>
      <w:r w:rsidRPr="00505389">
        <w:rPr>
          <w:sz w:val="20"/>
          <w:lang w:val="en-CA" w:eastAsia="ko-KR"/>
        </w:rPr>
        <w:t xml:space="preserve">availability flag </w:t>
      </w:r>
      <w:proofErr w:type="spellStart"/>
      <w:r w:rsidRPr="00505389">
        <w:rPr>
          <w:sz w:val="20"/>
          <w:lang w:val="en-CA" w:eastAsia="ko-KR"/>
        </w:rPr>
        <w:t>availableFlagSbCol</w:t>
      </w:r>
      <w:proofErr w:type="spellEnd"/>
      <w:r w:rsidRPr="00505389">
        <w:rPr>
          <w:sz w:val="20"/>
          <w:lang w:val="en-CA" w:eastAsia="ko-KR"/>
        </w:rPr>
        <w:t xml:space="preserve"> is derived as </w:t>
      </w:r>
      <w:r w:rsidRPr="00505389">
        <w:rPr>
          <w:noProof/>
          <w:sz w:val="20"/>
          <w:lang w:eastAsia="ko-KR"/>
        </w:rPr>
        <w:t>follows.</w:t>
      </w:r>
    </w:p>
    <w:p w14:paraId="62615CC2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505389">
        <w:rPr>
          <w:rFonts w:eastAsia="MS Mincho"/>
          <w:noProof/>
          <w:sz w:val="20"/>
          <w:lang w:eastAsia="ja-JP"/>
        </w:rPr>
        <w:t>If one or more of the following conditions is true</w:t>
      </w:r>
      <w:r w:rsidRPr="00505389">
        <w:rPr>
          <w:noProof/>
          <w:sz w:val="20"/>
          <w:lang w:eastAsia="ko-KR"/>
        </w:rPr>
        <w:t>, availableFlagSbCol is set equal to 0.</w:t>
      </w:r>
    </w:p>
    <w:p w14:paraId="4C306CD8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slice_temporal_mvp_enable_flag is equal to 0</w:t>
      </w:r>
    </w:p>
    <w:p w14:paraId="78CC89A9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eastAsia="ko-KR"/>
        </w:rPr>
      </w:pPr>
      <w:r w:rsidRPr="00505389">
        <w:rPr>
          <w:bCs/>
          <w:noProof/>
          <w:sz w:val="20"/>
        </w:rPr>
        <w:lastRenderedPageBreak/>
        <w:t>sps_sbtmvp_flag</w:t>
      </w:r>
      <w:r w:rsidRPr="00505389">
        <w:rPr>
          <w:noProof/>
          <w:sz w:val="20"/>
          <w:lang w:eastAsia="ko-KR"/>
        </w:rPr>
        <w:t xml:space="preserve"> is equal to 0</w:t>
      </w:r>
    </w:p>
    <w:p w14:paraId="59CA0783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cbWidth is less than 8</w:t>
      </w:r>
    </w:p>
    <w:p w14:paraId="368F14D1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cbHeight is less than 8</w:t>
      </w:r>
    </w:p>
    <w:p w14:paraId="2A1E62CE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505389">
        <w:rPr>
          <w:rFonts w:eastAsia="MS Mincho"/>
          <w:noProof/>
          <w:sz w:val="20"/>
          <w:lang w:eastAsia="ja-JP"/>
        </w:rPr>
        <w:t>Otherwise, t</w:t>
      </w:r>
      <w:r w:rsidRPr="00505389">
        <w:rPr>
          <w:noProof/>
          <w:sz w:val="20"/>
          <w:lang w:eastAsia="ko-KR"/>
        </w:rPr>
        <w:t>he following ordered steps apply.</w:t>
      </w:r>
    </w:p>
    <w:p w14:paraId="6AC13A3F" w14:textId="77777777" w:rsidR="00C304B4" w:rsidRPr="00505389" w:rsidRDefault="00C304B4" w:rsidP="00C304B4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The location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xCtb,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yCtb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>)</w:t>
      </w:r>
      <w:r w:rsidRPr="00505389">
        <w:rPr>
          <w:noProof/>
          <w:sz w:val="20"/>
          <w:lang w:eastAsia="ko-KR"/>
        </w:rPr>
        <w:t xml:space="preserve"> of the top-left sample of the luma coding tree block that contains the current coding block and the location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xCtr,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yCtr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 xml:space="preserve">) </w:t>
      </w:r>
      <w:r w:rsidRPr="00505389">
        <w:rPr>
          <w:noProof/>
          <w:sz w:val="20"/>
          <w:lang w:eastAsia="ko-KR"/>
        </w:rPr>
        <w:t>of the below-right center sample of the current luma coding block are derived as follows:</w:t>
      </w:r>
    </w:p>
    <w:p w14:paraId="11E472AF" w14:textId="77777777" w:rsidR="00C304B4" w:rsidRPr="00505389" w:rsidRDefault="00C304B4" w:rsidP="00C304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eastAsia="ko-KR"/>
        </w:rPr>
      </w:pPr>
      <w:r w:rsidRPr="00505389">
        <w:rPr>
          <w:noProof/>
          <w:lang w:eastAsia="ko-KR"/>
        </w:rPr>
        <w:t xml:space="preserve">xCtb = </w:t>
      </w:r>
      <w:proofErr w:type="gramStart"/>
      <w:r w:rsidRPr="00505389">
        <w:rPr>
          <w:noProof/>
          <w:lang w:eastAsia="ko-KR"/>
        </w:rPr>
        <w:t>(</w:t>
      </w:r>
      <w:r w:rsidRPr="00505389">
        <w:rPr>
          <w:lang w:val="en-CA" w:eastAsia="zh-CN"/>
        </w:rPr>
        <w:t> </w:t>
      </w:r>
      <w:r w:rsidRPr="00505389">
        <w:rPr>
          <w:noProof/>
          <w:lang w:eastAsia="ko-KR"/>
        </w:rPr>
        <w:t>xCb</w:t>
      </w:r>
      <w:proofErr w:type="gramEnd"/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&gt;&gt;</w:t>
      </w:r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CtuLog2Size</w:t>
      </w:r>
      <w:r w:rsidRPr="00505389">
        <w:rPr>
          <w:lang w:val="en-CA" w:eastAsia="zh-CN"/>
        </w:rPr>
        <w:t> </w:t>
      </w:r>
      <w:r w:rsidRPr="00505389">
        <w:rPr>
          <w:noProof/>
          <w:lang w:eastAsia="ko-KR"/>
        </w:rPr>
        <w:t>)</w:t>
      </w:r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&lt;&lt;</w:t>
      </w:r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CtuLog2Size</w:t>
      </w:r>
      <w:r w:rsidRPr="00505389" w:rsidDel="003C51E6">
        <w:rPr>
          <w:noProof/>
          <w:lang w:eastAsia="ko-KR"/>
        </w:rPr>
        <w:tab/>
        <w:t>(</w:t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STYLEREF 1 \s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noBreakHyphen/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SEQ Equation \* ARABIC \s 1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486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t>)</w:t>
      </w:r>
    </w:p>
    <w:p w14:paraId="0410575B" w14:textId="77777777" w:rsidR="00C304B4" w:rsidRPr="00505389" w:rsidRDefault="00C304B4" w:rsidP="00C304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eastAsia="ko-KR"/>
        </w:rPr>
      </w:pPr>
      <w:r w:rsidRPr="00505389">
        <w:rPr>
          <w:noProof/>
          <w:lang w:eastAsia="ko-KR"/>
        </w:rPr>
        <w:t xml:space="preserve">yCtb = </w:t>
      </w:r>
      <w:proofErr w:type="gramStart"/>
      <w:r w:rsidRPr="00505389">
        <w:rPr>
          <w:noProof/>
          <w:lang w:eastAsia="ko-KR"/>
        </w:rPr>
        <w:t>(</w:t>
      </w:r>
      <w:r w:rsidRPr="00505389">
        <w:rPr>
          <w:lang w:val="en-CA" w:eastAsia="zh-CN"/>
        </w:rPr>
        <w:t> </w:t>
      </w:r>
      <w:r w:rsidRPr="00505389">
        <w:rPr>
          <w:noProof/>
          <w:lang w:eastAsia="ko-KR"/>
        </w:rPr>
        <w:t>yCb</w:t>
      </w:r>
      <w:proofErr w:type="gramEnd"/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&gt;&gt;</w:t>
      </w:r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CtuLog2Size</w:t>
      </w:r>
      <w:r w:rsidRPr="00505389">
        <w:rPr>
          <w:lang w:val="en-CA" w:eastAsia="zh-CN"/>
        </w:rPr>
        <w:t> </w:t>
      </w:r>
      <w:r w:rsidRPr="00505389">
        <w:rPr>
          <w:noProof/>
          <w:lang w:eastAsia="ko-KR"/>
        </w:rPr>
        <w:t>)</w:t>
      </w:r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&lt;&lt;</w:t>
      </w:r>
      <w:r w:rsidRPr="00505389">
        <w:rPr>
          <w:lang w:val="en-CA" w:eastAsia="zh-CN"/>
        </w:rPr>
        <w:t>  </w:t>
      </w:r>
      <w:r w:rsidRPr="00505389">
        <w:rPr>
          <w:noProof/>
          <w:lang w:eastAsia="ko-KR"/>
        </w:rPr>
        <w:t>CtuLog2Size</w:t>
      </w:r>
      <w:r w:rsidRPr="00505389" w:rsidDel="003C51E6">
        <w:rPr>
          <w:noProof/>
          <w:lang w:eastAsia="ko-KR"/>
        </w:rPr>
        <w:tab/>
        <w:t>(</w:t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STYLEREF 1 \s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noBreakHyphen/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SEQ Equation \* ARABIC \s 1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487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t>)</w:t>
      </w:r>
    </w:p>
    <w:p w14:paraId="01F3DEE2" w14:textId="77777777" w:rsidR="00C304B4" w:rsidRPr="00505389" w:rsidRDefault="00C304B4" w:rsidP="00C304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eastAsia="ko-KR"/>
        </w:rPr>
      </w:pPr>
      <w:r w:rsidRPr="00505389">
        <w:rPr>
          <w:noProof/>
          <w:lang w:eastAsia="ko-KR"/>
        </w:rPr>
        <w:t>xCtr = xCb + ( cbWidth / 2 )</w:t>
      </w:r>
      <w:r w:rsidRPr="00505389">
        <w:rPr>
          <w:noProof/>
          <w:lang w:eastAsia="ko-KR"/>
        </w:rPr>
        <w:tab/>
      </w:r>
      <w:r w:rsidRPr="00505389" w:rsidDel="003C51E6">
        <w:rPr>
          <w:noProof/>
          <w:lang w:eastAsia="ko-KR"/>
        </w:rPr>
        <w:tab/>
        <w:t>(</w:t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STYLEREF 1 \s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noBreakHyphen/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SEQ Equation \* ARABIC \s 1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488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t>)</w:t>
      </w:r>
    </w:p>
    <w:p w14:paraId="03BA26A6" w14:textId="77777777" w:rsidR="00C304B4" w:rsidRPr="00505389" w:rsidRDefault="00C304B4" w:rsidP="00C304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eastAsia="ko-KR"/>
        </w:rPr>
      </w:pPr>
      <w:r w:rsidRPr="00505389">
        <w:rPr>
          <w:noProof/>
          <w:lang w:eastAsia="ko-KR"/>
        </w:rPr>
        <w:t>yCtr = yCb + ( cbHeight / 2 )</w:t>
      </w:r>
      <w:r w:rsidRPr="00505389">
        <w:rPr>
          <w:noProof/>
          <w:lang w:eastAsia="ko-KR"/>
        </w:rPr>
        <w:tab/>
      </w:r>
      <w:r w:rsidRPr="00505389" w:rsidDel="003C51E6">
        <w:rPr>
          <w:noProof/>
          <w:lang w:eastAsia="ko-KR"/>
        </w:rPr>
        <w:tab/>
        <w:t>(</w:t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STYLEREF 1 \s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noBreakHyphen/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SEQ Equation \* ARABIC \s 1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489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t>)</w:t>
      </w:r>
    </w:p>
    <w:p w14:paraId="176957AC" w14:textId="77777777" w:rsidR="00C304B4" w:rsidRPr="00505389" w:rsidRDefault="00C304B4" w:rsidP="00C304B4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The luma location ( xColCtrCb, yColCtrCb ) is set equal to the top-left sample of the collocated luma coding block covering the location given by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xCtr,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yCtr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>)</w:t>
      </w:r>
      <w:r w:rsidRPr="00505389">
        <w:rPr>
          <w:noProof/>
          <w:sz w:val="20"/>
          <w:lang w:eastAsia="ko-KR"/>
        </w:rPr>
        <w:t xml:space="preserve"> inside ColPic relative to the top-left luma sample of the collocated picture specified by ColPic.</w:t>
      </w:r>
    </w:p>
    <w:p w14:paraId="3F550FC8" w14:textId="4AE5C9F1" w:rsidR="00C304B4" w:rsidRPr="00505389" w:rsidRDefault="00C304B4" w:rsidP="00C304B4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The derivation process for subblock-based temporal merging base motion data as specified in clause </w:t>
      </w:r>
      <w:r w:rsidRPr="00505389">
        <w:rPr>
          <w:noProof/>
          <w:sz w:val="20"/>
          <w:lang w:eastAsia="ko-KR"/>
        </w:rPr>
        <w:fldChar w:fldCharType="begin" w:fldLock="1"/>
      </w:r>
      <w:r w:rsidRPr="00505389">
        <w:rPr>
          <w:noProof/>
          <w:sz w:val="20"/>
          <w:lang w:eastAsia="ko-KR"/>
        </w:rPr>
        <w:instrText xml:space="preserve"> REF _Ref531265651 \r \h </w:instrText>
      </w:r>
      <w:r w:rsidRPr="00505389">
        <w:rPr>
          <w:noProof/>
          <w:sz w:val="20"/>
          <w:lang w:eastAsia="ko-KR"/>
        </w:rPr>
      </w:r>
      <w:r w:rsidR="00505389">
        <w:rPr>
          <w:noProof/>
          <w:sz w:val="20"/>
          <w:lang w:eastAsia="ko-KR"/>
        </w:rPr>
        <w:instrText xml:space="preserve"> \* MERGEFORMAT </w:instrText>
      </w:r>
      <w:r w:rsidRPr="00505389">
        <w:rPr>
          <w:noProof/>
          <w:sz w:val="20"/>
          <w:lang w:eastAsia="ko-KR"/>
        </w:rPr>
        <w:fldChar w:fldCharType="separate"/>
      </w:r>
      <w:r w:rsidRPr="00505389">
        <w:rPr>
          <w:noProof/>
          <w:sz w:val="20"/>
          <w:lang w:eastAsia="ko-KR"/>
        </w:rPr>
        <w:t>8.3.4.4</w:t>
      </w:r>
      <w:r w:rsidRPr="00505389">
        <w:rPr>
          <w:noProof/>
          <w:sz w:val="20"/>
          <w:lang w:eastAsia="ko-KR"/>
        </w:rPr>
        <w:fldChar w:fldCharType="end"/>
      </w:r>
      <w:r w:rsidRPr="00505389">
        <w:rPr>
          <w:noProof/>
          <w:sz w:val="20"/>
          <w:lang w:eastAsia="ko-KR"/>
        </w:rPr>
        <w:t xml:space="preserve"> is invoked with the location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xCtb,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yCtb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>)</w:t>
      </w:r>
      <w:r w:rsidRPr="00505389">
        <w:rPr>
          <w:noProof/>
          <w:sz w:val="20"/>
          <w:lang w:eastAsia="ko-KR"/>
        </w:rPr>
        <w:t>, the location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xColCtrCb,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yColCtrCb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>)</w:t>
      </w:r>
      <w:r w:rsidRPr="005C016D">
        <w:rPr>
          <w:strike/>
          <w:sz w:val="20"/>
          <w:highlight w:val="cyan"/>
          <w:lang w:val="en-CA"/>
        </w:rPr>
        <w:t>,</w:t>
      </w:r>
      <w:r w:rsidRPr="005C016D">
        <w:rPr>
          <w:strike/>
          <w:noProof/>
          <w:sz w:val="20"/>
          <w:highlight w:val="cyan"/>
          <w:lang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the availability flags availableFlagA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>, availableFlagA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availableFlagB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 xml:space="preserve"> and availableFlagB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and the prediction list utilization flags predFlagLXA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>, predFlagLXA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predFlagLXB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 xml:space="preserve"> and predFlagLXB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and the reference indices refIdxLXA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>, refIdxLXA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refIdxLXB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 xml:space="preserve"> and refIdxLXB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</w:t>
      </w:r>
      <w:r w:rsidRPr="005C016D">
        <w:rPr>
          <w:strike/>
          <w:sz w:val="20"/>
          <w:highlight w:val="cyan"/>
        </w:rPr>
        <w:t xml:space="preserve"> </w:t>
      </w:r>
      <w:r w:rsidRPr="005C016D">
        <w:rPr>
          <w:strike/>
          <w:noProof/>
          <w:sz w:val="20"/>
          <w:highlight w:val="cyan"/>
        </w:rPr>
        <w:t>and the motion vectors mvLXA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>, mvLXA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mvLXB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 xml:space="preserve"> and mvLXB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with X being 0 and 1</w:t>
      </w:r>
      <w:r w:rsidRPr="00505389">
        <w:rPr>
          <w:noProof/>
          <w:sz w:val="20"/>
        </w:rPr>
        <w:t xml:space="preserve"> </w:t>
      </w:r>
      <w:r w:rsidRPr="00505389">
        <w:rPr>
          <w:noProof/>
          <w:sz w:val="20"/>
          <w:lang w:eastAsia="ko-KR"/>
        </w:rPr>
        <w:t>as inputs and the motion vectors ctrMvLX, the prediction list utilization flags ctrPredFlagLX and the reference indices ctrRefIdxLX of the collocated block, with X being 0 and 1, and the temporal motion vector tempMV as outputs.</w:t>
      </w:r>
    </w:p>
    <w:p w14:paraId="3D4B3FFD" w14:textId="77777777" w:rsidR="00C304B4" w:rsidRPr="00505389" w:rsidRDefault="00C304B4" w:rsidP="00C304B4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851" w:hanging="425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The variable availableFlagSbCol is derived as follows:</w:t>
      </w:r>
    </w:p>
    <w:p w14:paraId="0AE2A448" w14:textId="77777777" w:rsidR="00C304B4" w:rsidRPr="00505389" w:rsidRDefault="00C304B4" w:rsidP="00C304B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 w:hanging="283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If both ctrPredFlagL0 and ctrPredFlagL1 are equal to 0, availableFlagSbCol is set equal to 0.</w:t>
      </w:r>
    </w:p>
    <w:p w14:paraId="76C9C720" w14:textId="4D67CE27" w:rsidR="00242413" w:rsidRPr="00505389" w:rsidRDefault="00C304B4" w:rsidP="00C304B4">
      <w:pPr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Otherwise, availableFlagSbCol is set equal to 1.</w:t>
      </w:r>
    </w:p>
    <w:p w14:paraId="225C8709" w14:textId="44CE4D7A" w:rsidR="00C304B4" w:rsidRPr="00505389" w:rsidRDefault="00C304B4" w:rsidP="00C304B4">
      <w:pPr>
        <w:rPr>
          <w:sz w:val="20"/>
          <w:lang w:val="en-CA"/>
        </w:rPr>
      </w:pPr>
      <w:r w:rsidRPr="00505389">
        <w:rPr>
          <w:sz w:val="20"/>
          <w:lang w:val="en-CA"/>
        </w:rPr>
        <w:t>….</w:t>
      </w:r>
    </w:p>
    <w:p w14:paraId="59F48014" w14:textId="0BA22E18" w:rsidR="008B4119" w:rsidRPr="00505389" w:rsidRDefault="00EE6ECA" w:rsidP="00EE6EC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 w:eastAsia="ko-KR"/>
        </w:rPr>
      </w:pPr>
      <w:bookmarkStart w:id="12" w:name="_Ref531265651"/>
      <w:r>
        <w:rPr>
          <w:sz w:val="20"/>
          <w:szCs w:val="20"/>
          <w:lang w:val="en-CA" w:eastAsia="ko-KR"/>
        </w:rPr>
        <w:t>8.3.4.4</w:t>
      </w:r>
      <w:r w:rsidR="008B4119" w:rsidRPr="00505389">
        <w:rPr>
          <w:sz w:val="20"/>
          <w:szCs w:val="20"/>
          <w:lang w:val="en-CA" w:eastAsia="ko-KR"/>
        </w:rPr>
        <w:t xml:space="preserve"> Derivation process for subblock-based temporal merging base motion data</w:t>
      </w:r>
      <w:bookmarkEnd w:id="12"/>
    </w:p>
    <w:p w14:paraId="13E2597B" w14:textId="77777777" w:rsidR="008B4119" w:rsidRPr="00505389" w:rsidRDefault="008B4119" w:rsidP="008B4119">
      <w:pPr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t>Inputs to this process are:</w:t>
      </w:r>
    </w:p>
    <w:p w14:paraId="6D8F91D5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t>the location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xCtb,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yCtb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>)</w:t>
      </w:r>
      <w:r w:rsidRPr="00505389">
        <w:rPr>
          <w:noProof/>
          <w:sz w:val="20"/>
          <w:lang w:eastAsia="ko-KR"/>
        </w:rPr>
        <w:t xml:space="preserve"> of the top-left sample of the luma coding tree block that contains the current coding block,</w:t>
      </w:r>
    </w:p>
    <w:p w14:paraId="37DA8387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t>the location (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xColCtrCb,</w:t>
      </w:r>
      <w:r w:rsidRPr="00505389" w:rsidDel="003C51E6">
        <w:rPr>
          <w:sz w:val="20"/>
          <w:lang w:val="en-CA"/>
        </w:rPr>
        <w:t> </w:t>
      </w:r>
      <w:r w:rsidRPr="00505389">
        <w:rPr>
          <w:noProof/>
          <w:sz w:val="20"/>
          <w:lang w:eastAsia="ko-KR"/>
        </w:rPr>
        <w:t>yColCtrCb</w:t>
      </w:r>
      <w:r w:rsidRPr="00505389" w:rsidDel="003C51E6">
        <w:rPr>
          <w:sz w:val="20"/>
          <w:lang w:val="en-CA"/>
        </w:rPr>
        <w:t> </w:t>
      </w:r>
      <w:r w:rsidRPr="00505389">
        <w:rPr>
          <w:sz w:val="20"/>
          <w:lang w:val="en-CA"/>
        </w:rPr>
        <w:t xml:space="preserve">) </w:t>
      </w:r>
      <w:r w:rsidRPr="00505389">
        <w:rPr>
          <w:noProof/>
          <w:sz w:val="20"/>
          <w:lang w:eastAsia="ko-KR"/>
        </w:rPr>
        <w:t>of the top-left sample of the collocated luma coding block that covers the below-right center sample.</w:t>
      </w:r>
    </w:p>
    <w:p w14:paraId="54F4A24A" w14:textId="77777777" w:rsidR="008B4119" w:rsidRPr="005C016D" w:rsidDel="003C51E6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5C016D" w:rsidDel="003C51E6">
        <w:rPr>
          <w:strike/>
          <w:sz w:val="20"/>
          <w:highlight w:val="cyan"/>
          <w:lang w:val="en-CA" w:eastAsia="ko-KR"/>
        </w:rPr>
        <w:t>the availability flags availableFlagA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>, availableFlagA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>, availableFlagB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, </w:t>
      </w:r>
      <w:r w:rsidRPr="005C016D">
        <w:rPr>
          <w:strike/>
          <w:sz w:val="20"/>
          <w:highlight w:val="cyan"/>
          <w:lang w:val="en-CA" w:eastAsia="ko-KR"/>
        </w:rPr>
        <w:t xml:space="preserve">and </w:t>
      </w:r>
      <w:r w:rsidRPr="005C016D" w:rsidDel="003C51E6">
        <w:rPr>
          <w:strike/>
          <w:sz w:val="20"/>
          <w:highlight w:val="cyan"/>
          <w:lang w:val="en-CA" w:eastAsia="ko-KR"/>
        </w:rPr>
        <w:t>availableFlagB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5C016D">
        <w:rPr>
          <w:strike/>
          <w:sz w:val="20"/>
          <w:highlight w:val="cyan"/>
          <w:lang w:val="en-CA" w:eastAsia="ko-KR"/>
        </w:rPr>
        <w:t>coding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units,</w:t>
      </w:r>
    </w:p>
    <w:p w14:paraId="4802DF54" w14:textId="77777777" w:rsidR="008B4119" w:rsidRPr="005C016D" w:rsidDel="003C51E6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5C016D" w:rsidDel="003C51E6">
        <w:rPr>
          <w:strike/>
          <w:sz w:val="20"/>
          <w:highlight w:val="cyan"/>
          <w:lang w:val="en-CA" w:eastAsia="ko-KR"/>
        </w:rPr>
        <w:t>the reference indices refIdxLXA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>, refIdxLXA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>, refIdxLXB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, </w:t>
      </w:r>
      <w:r w:rsidRPr="005C016D">
        <w:rPr>
          <w:strike/>
          <w:sz w:val="20"/>
          <w:highlight w:val="cyan"/>
          <w:lang w:val="en-CA" w:eastAsia="ko-KR"/>
        </w:rPr>
        <w:t xml:space="preserve">and </w:t>
      </w:r>
      <w:r w:rsidRPr="005C016D" w:rsidDel="003C51E6">
        <w:rPr>
          <w:strike/>
          <w:sz w:val="20"/>
          <w:highlight w:val="cyan"/>
          <w:lang w:val="en-CA" w:eastAsia="ko-KR"/>
        </w:rPr>
        <w:t>refIdxLXB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5C016D">
        <w:rPr>
          <w:strike/>
          <w:sz w:val="20"/>
          <w:highlight w:val="cyan"/>
          <w:lang w:val="en-CA" w:eastAsia="ko-KR"/>
        </w:rPr>
        <w:t>coding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units,</w:t>
      </w:r>
    </w:p>
    <w:p w14:paraId="313E6951" w14:textId="77777777" w:rsidR="008B4119" w:rsidRPr="005C016D" w:rsidDel="003C51E6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5C016D" w:rsidDel="003C51E6">
        <w:rPr>
          <w:strike/>
          <w:sz w:val="20"/>
          <w:highlight w:val="cyan"/>
          <w:lang w:val="en-CA" w:eastAsia="ko-KR"/>
        </w:rPr>
        <w:t xml:space="preserve">the prediction list utilization flags </w:t>
      </w:r>
      <w:r w:rsidRPr="005C016D" w:rsidDel="003C51E6">
        <w:rPr>
          <w:strike/>
          <w:sz w:val="20"/>
          <w:highlight w:val="cyan"/>
          <w:lang w:val="en-CA"/>
        </w:rPr>
        <w:t>predFlagLX</w:t>
      </w:r>
      <w:r w:rsidRPr="005C016D" w:rsidDel="003C51E6">
        <w:rPr>
          <w:strike/>
          <w:sz w:val="20"/>
          <w:highlight w:val="cyan"/>
          <w:lang w:val="en-CA" w:eastAsia="ko-KR"/>
        </w:rPr>
        <w:t>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, </w:t>
      </w:r>
      <w:r w:rsidRPr="005C016D" w:rsidDel="003C51E6">
        <w:rPr>
          <w:strike/>
          <w:sz w:val="20"/>
          <w:highlight w:val="cyan"/>
          <w:lang w:val="en-CA"/>
        </w:rPr>
        <w:t>predFlagLX</w:t>
      </w:r>
      <w:r w:rsidRPr="005C016D" w:rsidDel="003C51E6">
        <w:rPr>
          <w:strike/>
          <w:sz w:val="20"/>
          <w:highlight w:val="cyan"/>
          <w:lang w:val="en-CA" w:eastAsia="ko-KR"/>
        </w:rPr>
        <w:t>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, </w:t>
      </w:r>
      <w:r w:rsidRPr="005C016D" w:rsidDel="003C51E6">
        <w:rPr>
          <w:strike/>
          <w:sz w:val="20"/>
          <w:highlight w:val="cyan"/>
          <w:lang w:val="en-CA"/>
        </w:rPr>
        <w:t>predFlagLX</w:t>
      </w:r>
      <w:r w:rsidRPr="005C016D" w:rsidDel="003C51E6">
        <w:rPr>
          <w:strike/>
          <w:sz w:val="20"/>
          <w:highlight w:val="cyan"/>
          <w:lang w:val="en-CA" w:eastAsia="ko-KR"/>
        </w:rPr>
        <w:t>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, </w:t>
      </w:r>
      <w:r w:rsidRPr="005C016D">
        <w:rPr>
          <w:strike/>
          <w:sz w:val="20"/>
          <w:highlight w:val="cyan"/>
          <w:lang w:val="en-CA" w:eastAsia="ko-KR"/>
        </w:rPr>
        <w:t xml:space="preserve">and </w:t>
      </w:r>
      <w:r w:rsidRPr="005C016D" w:rsidDel="003C51E6">
        <w:rPr>
          <w:strike/>
          <w:sz w:val="20"/>
          <w:highlight w:val="cyan"/>
          <w:lang w:val="en-CA"/>
        </w:rPr>
        <w:t>predFlagLX</w:t>
      </w:r>
      <w:r w:rsidRPr="005C016D" w:rsidDel="003C51E6">
        <w:rPr>
          <w:strike/>
          <w:sz w:val="20"/>
          <w:highlight w:val="cyan"/>
          <w:lang w:val="en-CA" w:eastAsia="ko-KR"/>
        </w:rPr>
        <w:t>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5C016D">
        <w:rPr>
          <w:strike/>
          <w:sz w:val="20"/>
          <w:highlight w:val="cyan"/>
          <w:lang w:val="en-CA" w:eastAsia="ko-KR"/>
        </w:rPr>
        <w:t>coding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units,</w:t>
      </w:r>
    </w:p>
    <w:p w14:paraId="425B0D0F" w14:textId="77777777" w:rsidR="008B4119" w:rsidRPr="005C016D" w:rsidDel="003C51E6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strike/>
          <w:sz w:val="20"/>
          <w:highlight w:val="cyan"/>
          <w:lang w:val="en-CA" w:eastAsia="ko-KR"/>
        </w:rPr>
      </w:pPr>
      <w:r w:rsidRPr="005C016D" w:rsidDel="003C51E6">
        <w:rPr>
          <w:strike/>
          <w:sz w:val="20"/>
          <w:highlight w:val="cyan"/>
          <w:lang w:val="en-CA" w:eastAsia="ko-KR"/>
        </w:rPr>
        <w:t>the motion vectors</w:t>
      </w:r>
      <w:r w:rsidRPr="005C016D">
        <w:rPr>
          <w:strike/>
          <w:sz w:val="20"/>
          <w:highlight w:val="cyan"/>
          <w:lang w:val="en-CA" w:eastAsia="ko-KR"/>
        </w:rPr>
        <w:t xml:space="preserve"> in 1/16 </w:t>
      </w:r>
      <w:r w:rsidRPr="005C016D" w:rsidDel="003C51E6">
        <w:rPr>
          <w:strike/>
          <w:sz w:val="20"/>
          <w:highlight w:val="cyan"/>
          <w:lang w:val="en-CA" w:eastAsia="ko-KR"/>
        </w:rPr>
        <w:t>fractional-sample</w:t>
      </w:r>
      <w:r w:rsidRPr="005C016D">
        <w:rPr>
          <w:strike/>
          <w:sz w:val="20"/>
          <w:highlight w:val="cyan"/>
          <w:lang w:val="en-CA" w:eastAsia="ko-KR"/>
        </w:rPr>
        <w:t xml:space="preserve"> accuracy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mvLXA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>, mvLXA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>, mvLXB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0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, </w:t>
      </w:r>
      <w:r w:rsidRPr="005C016D">
        <w:rPr>
          <w:strike/>
          <w:sz w:val="20"/>
          <w:highlight w:val="cyan"/>
          <w:lang w:val="en-CA" w:eastAsia="ko-KR"/>
        </w:rPr>
        <w:t xml:space="preserve">and </w:t>
      </w:r>
      <w:r w:rsidRPr="005C016D" w:rsidDel="003C51E6">
        <w:rPr>
          <w:strike/>
          <w:sz w:val="20"/>
          <w:highlight w:val="cyan"/>
          <w:lang w:val="en-CA" w:eastAsia="ko-KR"/>
        </w:rPr>
        <w:t>mvLXB</w:t>
      </w:r>
      <w:r w:rsidRPr="005C016D" w:rsidDel="003C51E6">
        <w:rPr>
          <w:strike/>
          <w:sz w:val="20"/>
          <w:highlight w:val="cyan"/>
          <w:vertAlign w:val="subscript"/>
          <w:lang w:val="en-CA" w:eastAsia="ko-KR"/>
        </w:rPr>
        <w:t>1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of the neighbouring </w:t>
      </w:r>
      <w:r w:rsidRPr="005C016D">
        <w:rPr>
          <w:strike/>
          <w:sz w:val="20"/>
          <w:highlight w:val="cyan"/>
          <w:lang w:val="en-CA" w:eastAsia="ko-KR"/>
        </w:rPr>
        <w:t>coding</w:t>
      </w:r>
      <w:r w:rsidRPr="005C016D" w:rsidDel="003C51E6">
        <w:rPr>
          <w:strike/>
          <w:sz w:val="20"/>
          <w:highlight w:val="cyan"/>
          <w:lang w:val="en-CA" w:eastAsia="ko-KR"/>
        </w:rPr>
        <w:t xml:space="preserve"> units.</w:t>
      </w:r>
    </w:p>
    <w:p w14:paraId="3A10E0FA" w14:textId="77777777" w:rsidR="008B4119" w:rsidRPr="00505389" w:rsidDel="003C51E6" w:rsidRDefault="008B4119" w:rsidP="008B4119">
      <w:pPr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t>Outputs of this process are:</w:t>
      </w:r>
    </w:p>
    <w:p w14:paraId="34939935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t xml:space="preserve">the motion vectors ctrMvL0 and ctrMvL1, </w:t>
      </w:r>
    </w:p>
    <w:p w14:paraId="1D695D8C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t>the prediction list utilization flags ctrPredFlagL0 and ctrPredFlagL1,</w:t>
      </w:r>
    </w:p>
    <w:p w14:paraId="6E368EC9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t>the reference indices ctrRefIdxL0 and ctrRefIdxL1,</w:t>
      </w:r>
    </w:p>
    <w:p w14:paraId="3E10A76F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lastRenderedPageBreak/>
        <w:t xml:space="preserve"> the temporal motion vector tempMV.</w:t>
      </w:r>
    </w:p>
    <w:p w14:paraId="1FF43541" w14:textId="77777777" w:rsidR="008B4119" w:rsidRPr="00505389" w:rsidRDefault="008B4119" w:rsidP="008B4119">
      <w:pPr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The variable tempMv is set as follows:</w:t>
      </w:r>
    </w:p>
    <w:p w14:paraId="76ABAF9D" w14:textId="77777777" w:rsidR="008B4119" w:rsidRPr="00505389" w:rsidDel="003C51E6" w:rsidRDefault="008B4119" w:rsidP="008B4119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lang w:val="en-CA" w:eastAsia="ko-KR"/>
        </w:rPr>
      </w:pPr>
      <w:proofErr w:type="spellStart"/>
      <w:proofErr w:type="gramStart"/>
      <w:r w:rsidRPr="00505389">
        <w:rPr>
          <w:lang w:val="en-CA" w:eastAsia="ko-KR"/>
        </w:rPr>
        <w:t>tempMv</w:t>
      </w:r>
      <w:proofErr w:type="spellEnd"/>
      <w:r w:rsidRPr="00505389">
        <w:rPr>
          <w:lang w:val="en-CA" w:eastAsia="ko-KR"/>
        </w:rPr>
        <w:t>[</w:t>
      </w:r>
      <w:proofErr w:type="gramEnd"/>
      <w:r w:rsidRPr="00505389">
        <w:rPr>
          <w:lang w:val="en-CA" w:eastAsia="ko-KR"/>
        </w:rPr>
        <w:t> 0 ]</w:t>
      </w:r>
      <w:r w:rsidRPr="00505389" w:rsidDel="003C51E6">
        <w:rPr>
          <w:lang w:val="en-CA" w:eastAsia="ko-KR"/>
        </w:rPr>
        <w:t> = </w:t>
      </w:r>
      <w:r w:rsidRPr="00505389">
        <w:rPr>
          <w:lang w:val="en-CA" w:eastAsia="ko-KR"/>
        </w:rPr>
        <w:t>0</w:t>
      </w:r>
      <w:r w:rsidRPr="00505389" w:rsidDel="003C51E6">
        <w:rPr>
          <w:lang w:val="en-CA" w:eastAsia="ko-KR"/>
        </w:rPr>
        <w:tab/>
      </w:r>
      <w:r w:rsidRPr="00505389" w:rsidDel="003C51E6">
        <w:rPr>
          <w:lang w:val="en-CA" w:eastAsia="ko-KR"/>
        </w:rPr>
        <w:tab/>
        <w:t>(</w:t>
      </w:r>
      <w:r w:rsidRPr="00505389" w:rsidDel="003C51E6">
        <w:rPr>
          <w:lang w:val="en-CA" w:eastAsia="ko-KR"/>
        </w:rPr>
        <w:fldChar w:fldCharType="begin" w:fldLock="1"/>
      </w:r>
      <w:r w:rsidRPr="00505389" w:rsidDel="003C51E6">
        <w:rPr>
          <w:lang w:val="en-CA" w:eastAsia="ko-KR"/>
        </w:rPr>
        <w:instrText xml:space="preserve"> STYLEREF 1 \s </w:instrText>
      </w:r>
      <w:r w:rsidRPr="00505389" w:rsidDel="003C51E6">
        <w:rPr>
          <w:lang w:val="en-CA" w:eastAsia="ko-KR"/>
        </w:rPr>
        <w:fldChar w:fldCharType="separate"/>
      </w:r>
      <w:r w:rsidRPr="00505389">
        <w:rPr>
          <w:noProof/>
          <w:lang w:val="en-CA" w:eastAsia="ko-KR"/>
        </w:rPr>
        <w:t>8</w:t>
      </w:r>
      <w:r w:rsidRPr="00505389" w:rsidDel="003C51E6">
        <w:rPr>
          <w:lang w:val="en-CA" w:eastAsia="ko-KR"/>
        </w:rPr>
        <w:fldChar w:fldCharType="end"/>
      </w:r>
      <w:r w:rsidRPr="00505389" w:rsidDel="003C51E6">
        <w:rPr>
          <w:lang w:val="en-CA" w:eastAsia="ko-KR"/>
        </w:rPr>
        <w:noBreakHyphen/>
      </w:r>
      <w:r w:rsidRPr="00505389" w:rsidDel="003C51E6">
        <w:rPr>
          <w:lang w:val="en-CA" w:eastAsia="ko-KR"/>
        </w:rPr>
        <w:fldChar w:fldCharType="begin" w:fldLock="1"/>
      </w:r>
      <w:r w:rsidRPr="00505389" w:rsidDel="003C51E6">
        <w:rPr>
          <w:lang w:val="en-CA" w:eastAsia="ko-KR"/>
        </w:rPr>
        <w:instrText xml:space="preserve"> SEQ Equation \* ARABIC \s 1 </w:instrText>
      </w:r>
      <w:r w:rsidRPr="00505389" w:rsidDel="003C51E6">
        <w:rPr>
          <w:lang w:val="en-CA" w:eastAsia="ko-KR"/>
        </w:rPr>
        <w:fldChar w:fldCharType="separate"/>
      </w:r>
      <w:r w:rsidRPr="00505389">
        <w:rPr>
          <w:noProof/>
          <w:lang w:val="en-CA" w:eastAsia="ko-KR"/>
        </w:rPr>
        <w:t>501</w:t>
      </w:r>
      <w:r w:rsidRPr="00505389" w:rsidDel="003C51E6">
        <w:rPr>
          <w:lang w:val="en-CA" w:eastAsia="ko-KR"/>
        </w:rPr>
        <w:fldChar w:fldCharType="end"/>
      </w:r>
      <w:r w:rsidRPr="00505389" w:rsidDel="003C51E6">
        <w:rPr>
          <w:lang w:val="en-CA" w:eastAsia="ko-KR"/>
        </w:rPr>
        <w:t>)</w:t>
      </w:r>
    </w:p>
    <w:p w14:paraId="337D124C" w14:textId="77777777" w:rsidR="008B4119" w:rsidRPr="00505389" w:rsidDel="003C51E6" w:rsidRDefault="008B4119" w:rsidP="008B4119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lang w:val="en-CA" w:eastAsia="ko-KR"/>
        </w:rPr>
      </w:pPr>
      <w:proofErr w:type="spellStart"/>
      <w:proofErr w:type="gramStart"/>
      <w:r w:rsidRPr="00505389">
        <w:rPr>
          <w:lang w:val="en-CA" w:eastAsia="ko-KR"/>
        </w:rPr>
        <w:t>tempMv</w:t>
      </w:r>
      <w:proofErr w:type="spellEnd"/>
      <w:r w:rsidRPr="00505389">
        <w:rPr>
          <w:lang w:val="en-CA" w:eastAsia="ko-KR"/>
        </w:rPr>
        <w:t>[</w:t>
      </w:r>
      <w:proofErr w:type="gramEnd"/>
      <w:r w:rsidRPr="00505389">
        <w:rPr>
          <w:lang w:val="en-CA" w:eastAsia="ko-KR"/>
        </w:rPr>
        <w:t> 1 ]</w:t>
      </w:r>
      <w:r w:rsidRPr="00505389" w:rsidDel="003C51E6">
        <w:rPr>
          <w:lang w:val="en-CA" w:eastAsia="ko-KR"/>
        </w:rPr>
        <w:t> = </w:t>
      </w:r>
      <w:r w:rsidRPr="00505389">
        <w:rPr>
          <w:lang w:val="en-CA" w:eastAsia="ko-KR"/>
        </w:rPr>
        <w:t>0</w:t>
      </w:r>
      <w:r w:rsidRPr="00505389" w:rsidDel="003C51E6">
        <w:rPr>
          <w:lang w:val="en-CA" w:eastAsia="ko-KR"/>
        </w:rPr>
        <w:tab/>
      </w:r>
      <w:r w:rsidRPr="00505389" w:rsidDel="003C51E6">
        <w:rPr>
          <w:lang w:val="en-CA" w:eastAsia="ko-KR"/>
        </w:rPr>
        <w:tab/>
        <w:t>(</w:t>
      </w:r>
      <w:r w:rsidRPr="00505389" w:rsidDel="003C51E6">
        <w:rPr>
          <w:lang w:val="en-CA" w:eastAsia="ko-KR"/>
        </w:rPr>
        <w:fldChar w:fldCharType="begin" w:fldLock="1"/>
      </w:r>
      <w:r w:rsidRPr="00505389" w:rsidDel="003C51E6">
        <w:rPr>
          <w:lang w:val="en-CA" w:eastAsia="ko-KR"/>
        </w:rPr>
        <w:instrText xml:space="preserve"> STYLEREF 1 \s </w:instrText>
      </w:r>
      <w:r w:rsidRPr="00505389" w:rsidDel="003C51E6">
        <w:rPr>
          <w:lang w:val="en-CA" w:eastAsia="ko-KR"/>
        </w:rPr>
        <w:fldChar w:fldCharType="separate"/>
      </w:r>
      <w:r w:rsidRPr="00505389">
        <w:rPr>
          <w:noProof/>
          <w:lang w:val="en-CA" w:eastAsia="ko-KR"/>
        </w:rPr>
        <w:t>8</w:t>
      </w:r>
      <w:r w:rsidRPr="00505389" w:rsidDel="003C51E6">
        <w:rPr>
          <w:lang w:val="en-CA" w:eastAsia="ko-KR"/>
        </w:rPr>
        <w:fldChar w:fldCharType="end"/>
      </w:r>
      <w:r w:rsidRPr="00505389" w:rsidDel="003C51E6">
        <w:rPr>
          <w:lang w:val="en-CA" w:eastAsia="ko-KR"/>
        </w:rPr>
        <w:noBreakHyphen/>
      </w:r>
      <w:r w:rsidRPr="00505389" w:rsidDel="003C51E6">
        <w:rPr>
          <w:lang w:val="en-CA" w:eastAsia="ko-KR"/>
        </w:rPr>
        <w:fldChar w:fldCharType="begin" w:fldLock="1"/>
      </w:r>
      <w:r w:rsidRPr="00505389" w:rsidDel="003C51E6">
        <w:rPr>
          <w:lang w:val="en-CA" w:eastAsia="ko-KR"/>
        </w:rPr>
        <w:instrText xml:space="preserve"> SEQ Equation \* ARABIC \s 1 </w:instrText>
      </w:r>
      <w:r w:rsidRPr="00505389" w:rsidDel="003C51E6">
        <w:rPr>
          <w:lang w:val="en-CA" w:eastAsia="ko-KR"/>
        </w:rPr>
        <w:fldChar w:fldCharType="separate"/>
      </w:r>
      <w:r w:rsidRPr="00505389">
        <w:rPr>
          <w:noProof/>
          <w:lang w:val="en-CA" w:eastAsia="ko-KR"/>
        </w:rPr>
        <w:t>502</w:t>
      </w:r>
      <w:r w:rsidRPr="00505389" w:rsidDel="003C51E6">
        <w:rPr>
          <w:lang w:val="en-CA" w:eastAsia="ko-KR"/>
        </w:rPr>
        <w:fldChar w:fldCharType="end"/>
      </w:r>
      <w:r w:rsidRPr="00505389" w:rsidDel="003C51E6">
        <w:rPr>
          <w:lang w:val="en-CA" w:eastAsia="ko-KR"/>
        </w:rPr>
        <w:t>)</w:t>
      </w:r>
    </w:p>
    <w:p w14:paraId="6033B59D" w14:textId="77777777" w:rsidR="008B4119" w:rsidRPr="00505389" w:rsidDel="003C51E6" w:rsidRDefault="008B4119" w:rsidP="008B4119">
      <w:pPr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t xml:space="preserve">The variable </w:t>
      </w:r>
      <w:proofErr w:type="spellStart"/>
      <w:r w:rsidRPr="00505389" w:rsidDel="003C51E6">
        <w:rPr>
          <w:sz w:val="20"/>
          <w:lang w:val="en-CA" w:eastAsia="ko-KR"/>
        </w:rPr>
        <w:t>currPic</w:t>
      </w:r>
      <w:proofErr w:type="spellEnd"/>
      <w:r w:rsidRPr="00505389" w:rsidDel="003C51E6">
        <w:rPr>
          <w:sz w:val="20"/>
          <w:lang w:val="en-CA" w:eastAsia="ko-KR"/>
        </w:rPr>
        <w:t xml:space="preserve"> specifies the current picture.</w:t>
      </w:r>
    </w:p>
    <w:p w14:paraId="3ACB373B" w14:textId="77777777" w:rsidR="008B4119" w:rsidRPr="00505389" w:rsidRDefault="008B4119" w:rsidP="008B4119">
      <w:pPr>
        <w:rPr>
          <w:rFonts w:eastAsia="Malgun Gothic"/>
          <w:noProof/>
          <w:sz w:val="20"/>
          <w:lang w:val="en-CA" w:eastAsia="ko-KR"/>
        </w:rPr>
      </w:pPr>
      <w:r w:rsidRPr="00505389">
        <w:rPr>
          <w:rFonts w:eastAsia="Malgun Gothic"/>
          <w:noProof/>
          <w:sz w:val="20"/>
          <w:lang w:eastAsia="ko-KR"/>
        </w:rPr>
        <w:t xml:space="preserve">The variable </w:t>
      </w:r>
      <w:r w:rsidRPr="00505389">
        <w:rPr>
          <w:noProof/>
          <w:sz w:val="20"/>
        </w:rPr>
        <w:t>availableFlagN</w:t>
      </w:r>
      <w:r w:rsidRPr="00505389">
        <w:rPr>
          <w:sz w:val="20"/>
          <w:lang w:val="en-CA" w:eastAsia="ko-KR"/>
        </w:rPr>
        <w:t xml:space="preserve"> is set equal to FALSE, and the following applies:</w:t>
      </w:r>
    </w:p>
    <w:p w14:paraId="21129B31" w14:textId="19DC6F1F" w:rsidR="008B4119" w:rsidRPr="009822CD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9822CD">
        <w:rPr>
          <w:noProof/>
          <w:sz w:val="20"/>
        </w:rPr>
        <w:t xml:space="preserve">When </w:t>
      </w:r>
      <w:r w:rsidRPr="009822CD">
        <w:rPr>
          <w:strike/>
          <w:noProof/>
          <w:sz w:val="20"/>
          <w:highlight w:val="cyan"/>
        </w:rPr>
        <w:t>availableFlagA</w:t>
      </w:r>
      <w:r w:rsidRPr="009822CD">
        <w:rPr>
          <w:strike/>
          <w:noProof/>
          <w:sz w:val="20"/>
          <w:highlight w:val="cyan"/>
          <w:vertAlign w:val="subscript"/>
        </w:rPr>
        <w:t>0</w:t>
      </w:r>
      <w:r w:rsidRPr="009822CD">
        <w:rPr>
          <w:strike/>
          <w:noProof/>
          <w:sz w:val="20"/>
          <w:highlight w:val="cyan"/>
        </w:rPr>
        <w:t xml:space="preserve"> is equal to 1</w:t>
      </w:r>
      <w:proofErr w:type="spellStart"/>
      <w:r w:rsidR="00863792" w:rsidRPr="009822CD">
        <w:rPr>
          <w:sz w:val="20"/>
          <w:highlight w:val="cyan"/>
          <w:lang w:val="en-CA" w:eastAsia="ko-KR"/>
        </w:rPr>
        <w:t>NumHmvpCand</w:t>
      </w:r>
      <w:proofErr w:type="spellEnd"/>
      <w:r w:rsidR="00863792" w:rsidRPr="009822CD">
        <w:rPr>
          <w:sz w:val="20"/>
          <w:highlight w:val="cyan"/>
          <w:lang w:val="en-CA" w:eastAsia="ko-KR"/>
        </w:rPr>
        <w:t> is larger than 0</w:t>
      </w:r>
      <w:r w:rsidRPr="009822CD">
        <w:rPr>
          <w:noProof/>
          <w:sz w:val="20"/>
        </w:rPr>
        <w:t>, the following applies:</w:t>
      </w:r>
    </w:p>
    <w:p w14:paraId="61D86896" w14:textId="77777777" w:rsidR="008B4119" w:rsidRPr="009822C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noProof/>
          <w:sz w:val="20"/>
        </w:rPr>
      </w:pPr>
      <w:r w:rsidRPr="009822CD">
        <w:rPr>
          <w:noProof/>
          <w:sz w:val="20"/>
        </w:rPr>
        <w:t>availableFlagN</w:t>
      </w:r>
      <w:r w:rsidRPr="009822CD">
        <w:rPr>
          <w:sz w:val="20"/>
          <w:lang w:val="en-CA" w:eastAsia="ko-KR"/>
        </w:rPr>
        <w:t xml:space="preserve"> </w:t>
      </w:r>
      <w:r w:rsidRPr="009822CD">
        <w:rPr>
          <w:noProof/>
          <w:sz w:val="20"/>
        </w:rPr>
        <w:t>is set equal to TRUE,</w:t>
      </w:r>
    </w:p>
    <w:p w14:paraId="46312EC3" w14:textId="61A9A6D5" w:rsidR="008B4119" w:rsidRPr="009822C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noProof/>
          <w:sz w:val="20"/>
        </w:rPr>
      </w:pPr>
      <w:r w:rsidRPr="009822CD">
        <w:rPr>
          <w:noProof/>
          <w:sz w:val="20"/>
        </w:rPr>
        <w:t xml:space="preserve">refIdxLXN is set equal to </w:t>
      </w:r>
      <w:r w:rsidRPr="00637485">
        <w:rPr>
          <w:strike/>
          <w:noProof/>
          <w:sz w:val="20"/>
          <w:highlight w:val="cyan"/>
        </w:rPr>
        <w:t>refIdxLXA</w:t>
      </w:r>
      <w:r w:rsidRPr="00637485">
        <w:rPr>
          <w:strike/>
          <w:noProof/>
          <w:sz w:val="20"/>
          <w:highlight w:val="cyan"/>
          <w:vertAlign w:val="subscript"/>
        </w:rPr>
        <w:t>0</w:t>
      </w:r>
      <w:r w:rsidR="00A33536" w:rsidRPr="00637485">
        <w:rPr>
          <w:noProof/>
          <w:sz w:val="20"/>
          <w:highlight w:val="cyan"/>
        </w:rPr>
        <w:t xml:space="preserve">the </w:t>
      </w:r>
      <w:r w:rsidR="00637485" w:rsidRPr="00637485">
        <w:rPr>
          <w:sz w:val="20"/>
          <w:highlight w:val="cyan"/>
          <w:lang w:val="en-CA" w:eastAsia="ko-KR"/>
        </w:rPr>
        <w:t xml:space="preserve">LX reference index of the </w:t>
      </w:r>
      <w:r w:rsidR="008F526D">
        <w:rPr>
          <w:sz w:val="20"/>
          <w:highlight w:val="cyan"/>
          <w:lang w:val="en-CA" w:eastAsia="ko-KR"/>
        </w:rPr>
        <w:t xml:space="preserve">first </w:t>
      </w:r>
      <w:r w:rsidR="00637485" w:rsidRPr="00637485">
        <w:rPr>
          <w:sz w:val="20"/>
          <w:highlight w:val="cyan"/>
          <w:lang w:val="en-CA" w:eastAsia="ko-KR"/>
        </w:rPr>
        <w:t xml:space="preserve">history-based candidate </w:t>
      </w:r>
      <w:proofErr w:type="spellStart"/>
      <w:r w:rsidR="00A33536" w:rsidRPr="00637485">
        <w:rPr>
          <w:sz w:val="20"/>
          <w:highlight w:val="cyan"/>
          <w:lang w:val="en-CA"/>
        </w:rPr>
        <w:t>Hmvp</w:t>
      </w:r>
      <w:r w:rsidR="00A33536" w:rsidRPr="00637485">
        <w:rPr>
          <w:rFonts w:hint="eastAsia"/>
          <w:sz w:val="20"/>
          <w:highlight w:val="cyan"/>
          <w:lang w:val="en-CA" w:eastAsia="zh-CN"/>
        </w:rPr>
        <w:t>Cand</w:t>
      </w:r>
      <w:r w:rsidR="00A33536" w:rsidRPr="00637485">
        <w:rPr>
          <w:sz w:val="20"/>
          <w:highlight w:val="cyan"/>
          <w:lang w:val="en-CA"/>
        </w:rPr>
        <w:t>List</w:t>
      </w:r>
      <w:proofErr w:type="spellEnd"/>
      <w:r w:rsidR="00A33536" w:rsidRPr="00637485">
        <w:rPr>
          <w:sz w:val="20"/>
          <w:highlight w:val="cyan"/>
          <w:lang w:val="en-CA"/>
        </w:rPr>
        <w:t xml:space="preserve">[ </w:t>
      </w:r>
      <w:proofErr w:type="spellStart"/>
      <w:r w:rsidR="00A33536" w:rsidRPr="00637485">
        <w:rPr>
          <w:sz w:val="20"/>
          <w:highlight w:val="cyan"/>
          <w:lang w:val="en-CA" w:eastAsia="ko-KR"/>
        </w:rPr>
        <w:t>NumHmvpCand</w:t>
      </w:r>
      <w:proofErr w:type="spellEnd"/>
      <w:r w:rsidR="00A33536" w:rsidRPr="00637485">
        <w:rPr>
          <w:sz w:val="20"/>
          <w:highlight w:val="cyan"/>
          <w:lang w:val="en-CA" w:eastAsia="ko-KR"/>
        </w:rPr>
        <w:t xml:space="preserve"> - </w:t>
      </w:r>
      <w:r w:rsidR="00A33536" w:rsidRPr="009822CD">
        <w:rPr>
          <w:sz w:val="20"/>
          <w:highlight w:val="cyan"/>
          <w:lang w:val="en-CA" w:eastAsia="ko-KR"/>
        </w:rPr>
        <w:t>1</w:t>
      </w:r>
      <w:r w:rsidR="00A33536" w:rsidRPr="009822CD">
        <w:rPr>
          <w:sz w:val="20"/>
          <w:highlight w:val="cyan"/>
          <w:lang w:val="en-CA"/>
        </w:rPr>
        <w:t xml:space="preserve"> ]</w:t>
      </w:r>
      <w:r w:rsidR="00A33536" w:rsidRPr="009822CD">
        <w:rPr>
          <w:sz w:val="20"/>
          <w:lang w:val="en-CA"/>
        </w:rPr>
        <w:t xml:space="preserve"> </w:t>
      </w:r>
      <w:r w:rsidRPr="009822CD">
        <w:rPr>
          <w:noProof/>
          <w:sz w:val="20"/>
        </w:rPr>
        <w:t xml:space="preserve">and mvLXN is set equal to </w:t>
      </w:r>
      <w:r w:rsidRPr="009822CD">
        <w:rPr>
          <w:strike/>
          <w:noProof/>
          <w:sz w:val="20"/>
          <w:highlight w:val="cyan"/>
        </w:rPr>
        <w:t>mvLXA</w:t>
      </w:r>
      <w:r w:rsidRPr="009822CD">
        <w:rPr>
          <w:strike/>
          <w:noProof/>
          <w:sz w:val="20"/>
          <w:highlight w:val="cyan"/>
          <w:vertAlign w:val="subscript"/>
        </w:rPr>
        <w:t>0</w:t>
      </w:r>
      <w:r w:rsidR="00863792" w:rsidRPr="009822CD">
        <w:rPr>
          <w:noProof/>
          <w:sz w:val="20"/>
          <w:highlight w:val="cyan"/>
        </w:rPr>
        <w:t xml:space="preserve">the LX motion vector of </w:t>
      </w:r>
      <w:proofErr w:type="spellStart"/>
      <w:r w:rsidR="00863792" w:rsidRPr="009822CD">
        <w:rPr>
          <w:sz w:val="20"/>
          <w:highlight w:val="cyan"/>
          <w:lang w:val="en-CA"/>
        </w:rPr>
        <w:t>Hmvp</w:t>
      </w:r>
      <w:r w:rsidR="00863792" w:rsidRPr="009822CD">
        <w:rPr>
          <w:rFonts w:hint="eastAsia"/>
          <w:sz w:val="20"/>
          <w:highlight w:val="cyan"/>
          <w:lang w:val="en-CA" w:eastAsia="zh-CN"/>
        </w:rPr>
        <w:t>Cand</w:t>
      </w:r>
      <w:r w:rsidR="00863792" w:rsidRPr="009822CD">
        <w:rPr>
          <w:sz w:val="20"/>
          <w:highlight w:val="cyan"/>
          <w:lang w:val="en-CA"/>
        </w:rPr>
        <w:t>List</w:t>
      </w:r>
      <w:proofErr w:type="spellEnd"/>
      <w:r w:rsidR="00863792" w:rsidRPr="009822CD">
        <w:rPr>
          <w:sz w:val="20"/>
          <w:highlight w:val="cyan"/>
          <w:lang w:val="en-CA"/>
        </w:rPr>
        <w:t xml:space="preserve">[ </w:t>
      </w:r>
      <w:proofErr w:type="spellStart"/>
      <w:r w:rsidR="00863792" w:rsidRPr="009822CD">
        <w:rPr>
          <w:sz w:val="20"/>
          <w:highlight w:val="cyan"/>
          <w:lang w:val="en-CA" w:eastAsia="ko-KR"/>
        </w:rPr>
        <w:t>NumHmvpCand</w:t>
      </w:r>
      <w:proofErr w:type="spellEnd"/>
      <w:r w:rsidR="00863792" w:rsidRPr="009822CD">
        <w:rPr>
          <w:sz w:val="20"/>
          <w:highlight w:val="cyan"/>
          <w:lang w:val="en-CA" w:eastAsia="ko-KR"/>
        </w:rPr>
        <w:t xml:space="preserve"> - 1</w:t>
      </w:r>
      <w:r w:rsidR="00863792" w:rsidRPr="009822CD">
        <w:rPr>
          <w:sz w:val="20"/>
          <w:highlight w:val="cyan"/>
          <w:lang w:val="en-CA"/>
        </w:rPr>
        <w:t xml:space="preserve"> ]</w:t>
      </w:r>
      <w:r w:rsidR="00D0362F" w:rsidRPr="009822CD">
        <w:rPr>
          <w:sz w:val="20"/>
          <w:lang w:val="en-CA"/>
        </w:rPr>
        <w:t xml:space="preserve">, </w:t>
      </w:r>
      <w:r w:rsidRPr="009822CD">
        <w:rPr>
          <w:noProof/>
          <w:sz w:val="20"/>
        </w:rPr>
        <w:t>for X being replaced by 0 and 1.</w:t>
      </w:r>
    </w:p>
    <w:p w14:paraId="67DBDABC" w14:textId="77777777" w:rsidR="008B4119" w:rsidRPr="005C016D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When availableFlagN</w:t>
      </w:r>
      <w:r w:rsidRPr="005C016D">
        <w:rPr>
          <w:strike/>
          <w:sz w:val="20"/>
          <w:highlight w:val="cyan"/>
          <w:lang w:val="en-CA"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is equal to FALSE and availableFlagLB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 xml:space="preserve"> is equal to 1, the following applies:</w:t>
      </w:r>
    </w:p>
    <w:p w14:paraId="78634DB6" w14:textId="77777777" w:rsidR="008B4119" w:rsidRPr="005C016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availableFlagN</w:t>
      </w:r>
      <w:r w:rsidRPr="005C016D">
        <w:rPr>
          <w:strike/>
          <w:sz w:val="20"/>
          <w:highlight w:val="cyan"/>
          <w:lang w:val="en-CA"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is set equal to TRUE,</w:t>
      </w:r>
    </w:p>
    <w:p w14:paraId="14A94325" w14:textId="77777777" w:rsidR="008B4119" w:rsidRPr="005C016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refIdxLXN is set equal to refIdxLXB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 xml:space="preserve"> and mvLXN is set equal to mvLXB</w:t>
      </w:r>
      <w:r w:rsidRPr="005C016D">
        <w:rPr>
          <w:strike/>
          <w:noProof/>
          <w:sz w:val="20"/>
          <w:highlight w:val="cyan"/>
          <w:vertAlign w:val="subscript"/>
        </w:rPr>
        <w:t>0</w:t>
      </w:r>
      <w:r w:rsidRPr="005C016D">
        <w:rPr>
          <w:strike/>
          <w:noProof/>
          <w:sz w:val="20"/>
          <w:highlight w:val="cyan"/>
        </w:rPr>
        <w:t>, for X being replaced by 0 and 1.</w:t>
      </w:r>
    </w:p>
    <w:p w14:paraId="3C819804" w14:textId="77777777" w:rsidR="008B4119" w:rsidRPr="005C016D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When availableFlagN</w:t>
      </w:r>
      <w:r w:rsidRPr="005C016D">
        <w:rPr>
          <w:strike/>
          <w:sz w:val="20"/>
          <w:highlight w:val="cyan"/>
          <w:lang w:val="en-CA"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is equal to FALSE and availableFlagB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 xml:space="preserve"> is equal to 1, the following applies:</w:t>
      </w:r>
    </w:p>
    <w:p w14:paraId="52B1A66C" w14:textId="77777777" w:rsidR="008B4119" w:rsidRPr="005C016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availableFlagN</w:t>
      </w:r>
      <w:r w:rsidRPr="005C016D">
        <w:rPr>
          <w:strike/>
          <w:sz w:val="20"/>
          <w:highlight w:val="cyan"/>
          <w:lang w:val="en-CA"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is set equal to TRUE.</w:t>
      </w:r>
    </w:p>
    <w:p w14:paraId="044A5654" w14:textId="77777777" w:rsidR="008B4119" w:rsidRPr="005C016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refIdxLXN is set equal to refIdxLXB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 xml:space="preserve"> and mvLXN is set equal to mvLXB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for X being replaced by 0 and 1.</w:t>
      </w:r>
    </w:p>
    <w:p w14:paraId="32DE86DE" w14:textId="77777777" w:rsidR="008B4119" w:rsidRPr="005C016D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When availableFlagN</w:t>
      </w:r>
      <w:r w:rsidRPr="005C016D">
        <w:rPr>
          <w:strike/>
          <w:sz w:val="20"/>
          <w:highlight w:val="cyan"/>
          <w:lang w:val="en-CA"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is equal to FALSE and availableFlagA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is equal to 1, the following applies:</w:t>
      </w:r>
    </w:p>
    <w:p w14:paraId="1DE8CEE3" w14:textId="77777777" w:rsidR="008B4119" w:rsidRPr="005C016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availableFlagN</w:t>
      </w:r>
      <w:r w:rsidRPr="005C016D">
        <w:rPr>
          <w:strike/>
          <w:sz w:val="20"/>
          <w:highlight w:val="cyan"/>
          <w:lang w:val="en-CA" w:eastAsia="ko-KR"/>
        </w:rPr>
        <w:t xml:space="preserve"> </w:t>
      </w:r>
      <w:r w:rsidRPr="005C016D">
        <w:rPr>
          <w:strike/>
          <w:noProof/>
          <w:sz w:val="20"/>
          <w:highlight w:val="cyan"/>
        </w:rPr>
        <w:t>is set equal to TRUE.</w:t>
      </w:r>
    </w:p>
    <w:p w14:paraId="0755A4F3" w14:textId="77777777" w:rsidR="008B4119" w:rsidRPr="005C016D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strike/>
          <w:noProof/>
          <w:sz w:val="20"/>
          <w:highlight w:val="cyan"/>
        </w:rPr>
      </w:pPr>
      <w:r w:rsidRPr="005C016D">
        <w:rPr>
          <w:strike/>
          <w:noProof/>
          <w:sz w:val="20"/>
          <w:highlight w:val="cyan"/>
        </w:rPr>
        <w:t>refIdxLXN is set equal to refIdxLXA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 xml:space="preserve"> and mvLXN is set equal to mvLXA</w:t>
      </w:r>
      <w:r w:rsidRPr="005C016D">
        <w:rPr>
          <w:strike/>
          <w:noProof/>
          <w:sz w:val="20"/>
          <w:highlight w:val="cyan"/>
          <w:vertAlign w:val="subscript"/>
        </w:rPr>
        <w:t>1</w:t>
      </w:r>
      <w:r w:rsidRPr="005C016D">
        <w:rPr>
          <w:strike/>
          <w:noProof/>
          <w:sz w:val="20"/>
          <w:highlight w:val="cyan"/>
        </w:rPr>
        <w:t>, for X being replaced by 0 and 1.</w:t>
      </w:r>
    </w:p>
    <w:p w14:paraId="7BA5A084" w14:textId="77777777" w:rsidR="008B4119" w:rsidRPr="00505389" w:rsidRDefault="008B4119" w:rsidP="008B4119">
      <w:pPr>
        <w:tabs>
          <w:tab w:val="left" w:pos="284"/>
        </w:tabs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When availableFlagN is equal to TRUE, the following applies:</w:t>
      </w:r>
    </w:p>
    <w:p w14:paraId="1C0BE888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505389">
        <w:rPr>
          <w:noProof/>
          <w:sz w:val="20"/>
        </w:rPr>
        <w:t>If all of the following conditions are true, temp</w:t>
      </w:r>
      <w:r w:rsidRPr="00505389">
        <w:rPr>
          <w:noProof/>
          <w:sz w:val="20"/>
          <w:lang w:eastAsia="ko-KR"/>
        </w:rPr>
        <w:t>MV</w:t>
      </w:r>
      <w:r w:rsidRPr="00505389">
        <w:rPr>
          <w:noProof/>
          <w:sz w:val="20"/>
        </w:rPr>
        <w:t xml:space="preserve"> is set equal to mvL1N:</w:t>
      </w:r>
    </w:p>
    <w:p w14:paraId="0FE4778F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>predFlagL1N is equal to 1,</w:t>
      </w:r>
    </w:p>
    <w:p w14:paraId="4ACB6DBC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>DiffPicOrderCnt(ColPic, RefPicList1[refIdxL1N]) is equal to 0,</w:t>
      </w:r>
    </w:p>
    <w:p w14:paraId="793D9564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 xml:space="preserve">DiffPicOrderCnt(aPic, currPic) is less than or equal to 0 for every picture aPic in every reference picture list of the current slice, </w:t>
      </w:r>
    </w:p>
    <w:p w14:paraId="4A992433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>slice_type is equal to B,</w:t>
      </w:r>
    </w:p>
    <w:p w14:paraId="700E9091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>collocated_from_l0_flag is equal to 0.</w:t>
      </w:r>
    </w:p>
    <w:p w14:paraId="79CCF4EC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505389">
        <w:rPr>
          <w:noProof/>
          <w:sz w:val="20"/>
        </w:rPr>
        <w:t>Otherwise if all of the following conditions are true, temp</w:t>
      </w:r>
      <w:r w:rsidRPr="00505389">
        <w:rPr>
          <w:noProof/>
          <w:sz w:val="20"/>
          <w:lang w:eastAsia="ko-KR"/>
        </w:rPr>
        <w:t>MV</w:t>
      </w:r>
      <w:r w:rsidRPr="00505389">
        <w:rPr>
          <w:noProof/>
          <w:sz w:val="20"/>
        </w:rPr>
        <w:t xml:space="preserve"> is set equal to mvL0N:</w:t>
      </w:r>
    </w:p>
    <w:p w14:paraId="46DCF174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>predFlagL0N is equal to 1,</w:t>
      </w:r>
    </w:p>
    <w:p w14:paraId="2527C263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</w:rPr>
      </w:pPr>
      <w:r w:rsidRPr="00505389">
        <w:rPr>
          <w:noProof/>
          <w:sz w:val="20"/>
        </w:rPr>
        <w:t>DiffPicOrderCnt(ColPic, RefPicList0[refIdxL0N]) is equal to 0.</w:t>
      </w:r>
    </w:p>
    <w:p w14:paraId="0159223E" w14:textId="77777777" w:rsidR="008B4119" w:rsidRPr="00505389" w:rsidRDefault="008B4119" w:rsidP="008B4119">
      <w:pPr>
        <w:tabs>
          <w:tab w:val="left" w:pos="284"/>
        </w:tabs>
        <w:spacing w:before="120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 xml:space="preserve">The location </w:t>
      </w:r>
      <w:r w:rsidRPr="00505389">
        <w:rPr>
          <w:sz w:val="20"/>
          <w:lang w:val="en-CA" w:eastAsia="ko-KR"/>
        </w:rPr>
        <w:t>( </w:t>
      </w:r>
      <w:proofErr w:type="spellStart"/>
      <w:r w:rsidRPr="00505389">
        <w:rPr>
          <w:sz w:val="20"/>
          <w:lang w:val="en-CA" w:eastAsia="ko-KR"/>
        </w:rPr>
        <w:t>xColCb</w:t>
      </w:r>
      <w:proofErr w:type="spellEnd"/>
      <w:r w:rsidRPr="00505389">
        <w:rPr>
          <w:sz w:val="20"/>
          <w:lang w:val="en-CA" w:eastAsia="ko-KR"/>
        </w:rPr>
        <w:t>, </w:t>
      </w:r>
      <w:proofErr w:type="spellStart"/>
      <w:r w:rsidRPr="00505389">
        <w:rPr>
          <w:sz w:val="20"/>
          <w:lang w:val="en-CA" w:eastAsia="ko-KR"/>
        </w:rPr>
        <w:t>yColCb</w:t>
      </w:r>
      <w:proofErr w:type="spellEnd"/>
      <w:r w:rsidRPr="00505389">
        <w:rPr>
          <w:sz w:val="20"/>
          <w:lang w:val="en-CA" w:eastAsia="ko-KR"/>
        </w:rPr>
        <w:t xml:space="preserve"> ) </w:t>
      </w:r>
      <w:r w:rsidRPr="00505389">
        <w:rPr>
          <w:noProof/>
          <w:sz w:val="20"/>
          <w:lang w:eastAsia="ko-KR"/>
        </w:rPr>
        <w:t>of the collocated block inside ColPic is derived as follows.</w:t>
      </w:r>
    </w:p>
    <w:p w14:paraId="53834292" w14:textId="77777777" w:rsidR="008B4119" w:rsidRPr="00505389" w:rsidRDefault="008B4119" w:rsidP="008B4119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</w:rPr>
      </w:pPr>
      <w:r w:rsidRPr="00505389">
        <w:rPr>
          <w:noProof/>
          <w:lang w:eastAsia="ko-KR"/>
        </w:rPr>
        <w:t>xColCb = Clip3(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 xml:space="preserve">xCtb, </w:t>
      </w:r>
      <w:r w:rsidRPr="00505389">
        <w:rPr>
          <w:noProof/>
          <w:lang w:eastAsia="ko-KR"/>
        </w:rPr>
        <w:br/>
      </w:r>
      <w:r w:rsidRPr="00505389">
        <w:rPr>
          <w:noProof/>
          <w:lang w:eastAsia="ko-KR"/>
        </w:rPr>
        <w:tab/>
        <w:t>Min(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CurPicWidthInSamplesY </w:t>
      </w:r>
      <w:r w:rsidRPr="00505389" w:rsidDel="003C51E6">
        <w:rPr>
          <w:noProof/>
          <w:lang w:eastAsia="ko-KR"/>
        </w:rPr>
        <w:t>−</w:t>
      </w:r>
      <w:r w:rsidRPr="00505389">
        <w:rPr>
          <w:noProof/>
          <w:lang w:eastAsia="ko-KR"/>
        </w:rPr>
        <w:t> 1,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xCtb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+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1</w:t>
      </w:r>
      <w:r w:rsidRPr="00505389">
        <w:rPr>
          <w:noProof/>
        </w:rPr>
        <w:t>  </w:t>
      </w:r>
      <w:r w:rsidRPr="00505389">
        <w:rPr>
          <w:noProof/>
          <w:lang w:eastAsia="ko-KR"/>
        </w:rPr>
        <w:t>&lt;&lt;</w:t>
      </w:r>
      <w:r w:rsidRPr="00505389">
        <w:rPr>
          <w:noProof/>
        </w:rPr>
        <w:t>  </w:t>
      </w:r>
      <w:r w:rsidRPr="00505389">
        <w:rPr>
          <w:noProof/>
          <w:lang w:eastAsia="ko-KR"/>
        </w:rPr>
        <w:t>CtbLog2SizeY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)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+ 3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),</w:t>
      </w:r>
      <w:r w:rsidRPr="00505389">
        <w:rPr>
          <w:noProof/>
          <w:lang w:eastAsia="ko-KR"/>
        </w:rPr>
        <w:tab/>
      </w:r>
      <w:r w:rsidRPr="00505389" w:rsidDel="003C51E6">
        <w:rPr>
          <w:noProof/>
          <w:lang w:eastAsia="ko-KR"/>
        </w:rPr>
        <w:t>(</w:t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STYLEREF 1 \s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noBreakHyphen/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SEQ Equation \* ARABIC \s 1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503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t>)</w:t>
      </w:r>
      <w:r w:rsidRPr="00505389">
        <w:rPr>
          <w:noProof/>
          <w:lang w:eastAsia="ko-KR"/>
        </w:rPr>
        <w:br/>
        <w:t xml:space="preserve"> </w:t>
      </w:r>
      <w:r w:rsidRPr="00505389">
        <w:rPr>
          <w:noProof/>
          <w:lang w:eastAsia="ko-KR"/>
        </w:rPr>
        <w:tab/>
        <w:t>xColCtrCb +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tempMv</w:t>
      </w:r>
      <w:r w:rsidRPr="00505389">
        <w:rPr>
          <w:noProof/>
        </w:rPr>
        <w:t>[0]  &gt;&gt;  4 ) )</w:t>
      </w:r>
    </w:p>
    <w:p w14:paraId="6D9DAEA8" w14:textId="77777777" w:rsidR="008B4119" w:rsidRPr="00505389" w:rsidRDefault="008B4119" w:rsidP="008B4119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</w:rPr>
      </w:pPr>
      <w:r w:rsidRPr="00505389">
        <w:rPr>
          <w:noProof/>
          <w:lang w:eastAsia="ko-KR"/>
        </w:rPr>
        <w:t>yColCb = Clip3(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 xml:space="preserve">yCtb, </w:t>
      </w:r>
      <w:r w:rsidRPr="00505389">
        <w:rPr>
          <w:noProof/>
          <w:lang w:eastAsia="ko-KR"/>
        </w:rPr>
        <w:br/>
      </w:r>
      <w:r w:rsidRPr="00505389">
        <w:rPr>
          <w:noProof/>
          <w:lang w:eastAsia="ko-KR"/>
        </w:rPr>
        <w:tab/>
        <w:t>Min(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CurPicHeightInSamplesY </w:t>
      </w:r>
      <w:r w:rsidRPr="00505389" w:rsidDel="003C51E6">
        <w:rPr>
          <w:noProof/>
          <w:lang w:eastAsia="ko-KR"/>
        </w:rPr>
        <w:t>−</w:t>
      </w:r>
      <w:r w:rsidRPr="00505389">
        <w:rPr>
          <w:noProof/>
          <w:lang w:eastAsia="ko-KR"/>
        </w:rPr>
        <w:t> 1,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yCtb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+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1</w:t>
      </w:r>
      <w:r w:rsidRPr="00505389">
        <w:rPr>
          <w:noProof/>
        </w:rPr>
        <w:t>  </w:t>
      </w:r>
      <w:r w:rsidRPr="00505389">
        <w:rPr>
          <w:noProof/>
          <w:lang w:eastAsia="ko-KR"/>
        </w:rPr>
        <w:t>&lt;&lt;</w:t>
      </w:r>
      <w:r w:rsidRPr="00505389">
        <w:rPr>
          <w:noProof/>
        </w:rPr>
        <w:t>  </w:t>
      </w:r>
      <w:r w:rsidRPr="00505389">
        <w:rPr>
          <w:noProof/>
          <w:lang w:eastAsia="ko-KR"/>
        </w:rPr>
        <w:t>CtbLog2SizeY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)</w:t>
      </w:r>
      <w:r w:rsidRPr="00505389">
        <w:rPr>
          <w:noProof/>
        </w:rPr>
        <w:t> </w:t>
      </w:r>
      <w:r w:rsidRPr="00505389" w:rsidDel="003C51E6">
        <w:rPr>
          <w:noProof/>
          <w:lang w:eastAsia="ko-KR"/>
        </w:rPr>
        <w:t>−</w:t>
      </w:r>
      <w:r w:rsidRPr="00505389">
        <w:rPr>
          <w:noProof/>
          <w:lang w:eastAsia="ko-KR"/>
        </w:rPr>
        <w:t> 1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),</w:t>
      </w:r>
      <w:r w:rsidRPr="00505389">
        <w:rPr>
          <w:noProof/>
          <w:lang w:eastAsia="ko-KR"/>
        </w:rPr>
        <w:tab/>
      </w:r>
      <w:r w:rsidRPr="00505389" w:rsidDel="003C51E6">
        <w:rPr>
          <w:noProof/>
          <w:lang w:eastAsia="ko-KR"/>
        </w:rPr>
        <w:t>(</w:t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STYLEREF 1 \s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8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noBreakHyphen/>
      </w:r>
      <w:r w:rsidRPr="00505389" w:rsidDel="003C51E6">
        <w:rPr>
          <w:noProof/>
          <w:lang w:eastAsia="ko-KR"/>
        </w:rPr>
        <w:fldChar w:fldCharType="begin" w:fldLock="1"/>
      </w:r>
      <w:r w:rsidRPr="00505389" w:rsidDel="003C51E6">
        <w:rPr>
          <w:noProof/>
          <w:lang w:eastAsia="ko-KR"/>
        </w:rPr>
        <w:instrText xml:space="preserve"> SEQ Equation \* ARABIC \s 1 </w:instrText>
      </w:r>
      <w:r w:rsidRPr="00505389" w:rsidDel="003C51E6">
        <w:rPr>
          <w:noProof/>
          <w:lang w:eastAsia="ko-KR"/>
        </w:rPr>
        <w:fldChar w:fldCharType="separate"/>
      </w:r>
      <w:r w:rsidRPr="00505389">
        <w:rPr>
          <w:noProof/>
          <w:lang w:eastAsia="ko-KR"/>
        </w:rPr>
        <w:t>504</w:t>
      </w:r>
      <w:r w:rsidRPr="00505389" w:rsidDel="003C51E6">
        <w:rPr>
          <w:noProof/>
          <w:lang w:eastAsia="ko-KR"/>
        </w:rPr>
        <w:fldChar w:fldCharType="end"/>
      </w:r>
      <w:r w:rsidRPr="00505389" w:rsidDel="003C51E6">
        <w:rPr>
          <w:noProof/>
          <w:lang w:eastAsia="ko-KR"/>
        </w:rPr>
        <w:t>)</w:t>
      </w:r>
      <w:r w:rsidRPr="00505389">
        <w:rPr>
          <w:noProof/>
          <w:lang w:eastAsia="ko-KR"/>
        </w:rPr>
        <w:br/>
        <w:t xml:space="preserve"> </w:t>
      </w:r>
      <w:r w:rsidRPr="00505389">
        <w:rPr>
          <w:noProof/>
          <w:lang w:eastAsia="ko-KR"/>
        </w:rPr>
        <w:tab/>
        <w:t>yColCtrCb +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(</w:t>
      </w:r>
      <w:r w:rsidRPr="00505389">
        <w:rPr>
          <w:noProof/>
        </w:rPr>
        <w:t> </w:t>
      </w:r>
      <w:r w:rsidRPr="00505389">
        <w:rPr>
          <w:noProof/>
          <w:lang w:eastAsia="ko-KR"/>
        </w:rPr>
        <w:t>tempMv</w:t>
      </w:r>
      <w:r w:rsidRPr="00505389">
        <w:rPr>
          <w:noProof/>
        </w:rPr>
        <w:t>[1]  &gt;&gt;  4 ) )</w:t>
      </w:r>
    </w:p>
    <w:p w14:paraId="5542639B" w14:textId="77777777" w:rsidR="008B4119" w:rsidRPr="00505389" w:rsidRDefault="008B4119" w:rsidP="008B4119">
      <w:pPr>
        <w:tabs>
          <w:tab w:val="left" w:pos="284"/>
        </w:tabs>
        <w:spacing w:before="120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lastRenderedPageBreak/>
        <w:t>The array colPredMode is set equal to the prediction mode array CuPredMode of the collocated picture specified by ColPic.</w:t>
      </w:r>
    </w:p>
    <w:p w14:paraId="6EF425D2" w14:textId="77777777" w:rsidR="008B4119" w:rsidRPr="00505389" w:rsidRDefault="008B4119" w:rsidP="008B4119">
      <w:pPr>
        <w:tabs>
          <w:tab w:val="left" w:pos="284"/>
        </w:tabs>
        <w:spacing w:before="120"/>
        <w:rPr>
          <w:sz w:val="20"/>
          <w:lang w:val="en-CA" w:eastAsia="ko-KR"/>
        </w:rPr>
      </w:pPr>
      <w:r w:rsidRPr="00505389">
        <w:rPr>
          <w:noProof/>
          <w:sz w:val="20"/>
          <w:lang w:eastAsia="ko-KR"/>
        </w:rPr>
        <w:t>The motion vectors ctrMvL0 and ctrMvL1, the prediction list utilization flags ctrPredFlagL0 and ctrPredFlagL1,</w:t>
      </w:r>
      <w:r w:rsidRPr="00505389">
        <w:rPr>
          <w:sz w:val="20"/>
          <w:lang w:val="en-CA" w:eastAsia="ko-KR"/>
        </w:rPr>
        <w:t xml:space="preserve"> </w:t>
      </w:r>
      <w:r w:rsidRPr="00505389">
        <w:rPr>
          <w:noProof/>
          <w:sz w:val="20"/>
          <w:lang w:eastAsia="ko-KR"/>
        </w:rPr>
        <w:t>and the reference indices ctrRefIdxL0 and ctrRefIdxL1 are derived as follows:</w:t>
      </w:r>
    </w:p>
    <w:p w14:paraId="275BD470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505389">
        <w:rPr>
          <w:noProof/>
          <w:sz w:val="20"/>
        </w:rPr>
        <w:t>If colPredMode[xColCb][yColCb] is equal to MODE_INTER, the following applies:</w:t>
      </w:r>
    </w:p>
    <w:p w14:paraId="08F19CF0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20"/>
        </w:rPr>
      </w:pPr>
      <w:r w:rsidRPr="00505389">
        <w:rPr>
          <w:noProof/>
          <w:sz w:val="20"/>
        </w:rPr>
        <w:t xml:space="preserve">The variable currCb specifies the </w:t>
      </w:r>
      <w:r w:rsidRPr="00505389">
        <w:rPr>
          <w:noProof/>
          <w:sz w:val="20"/>
          <w:lang w:eastAsia="ko-KR"/>
        </w:rPr>
        <w:t>luma coding block covering ( xCtrCb ,yCtrCb ) inside the current picture</w:t>
      </w:r>
      <w:r w:rsidRPr="00505389">
        <w:rPr>
          <w:noProof/>
          <w:sz w:val="20"/>
        </w:rPr>
        <w:t>.</w:t>
      </w:r>
    </w:p>
    <w:p w14:paraId="381E6B45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20"/>
          <w:lang w:eastAsia="ko-KR"/>
        </w:rPr>
      </w:pPr>
      <w:r w:rsidRPr="00505389">
        <w:rPr>
          <w:noProof/>
          <w:sz w:val="20"/>
          <w:lang w:eastAsia="ko-KR"/>
        </w:rPr>
        <w:t>The variable colCb specifies the luma coding block covering the modified location given by ( ( xColCb &gt;&gt; 3 ) &lt;&lt; 3, ( yColCb &gt;&gt; 3 ) &lt;&lt; 3 ) inside the ColPic.</w:t>
      </w:r>
    </w:p>
    <w:p w14:paraId="020605DF" w14:textId="77777777" w:rsidR="008B4119" w:rsidRPr="00505389" w:rsidDel="003C51E6" w:rsidRDefault="008B4119" w:rsidP="008B411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sz w:val="20"/>
          <w:lang w:val="en-CA" w:eastAsia="ko-KR"/>
        </w:rPr>
      </w:pPr>
      <w:r w:rsidRPr="00505389" w:rsidDel="003C51E6">
        <w:rPr>
          <w:sz w:val="20"/>
          <w:lang w:val="en-CA" w:eastAsia="ko-KR"/>
        </w:rPr>
        <w:t xml:space="preserve">The </w:t>
      </w:r>
      <w:proofErr w:type="spellStart"/>
      <w:r w:rsidRPr="00505389" w:rsidDel="003C51E6">
        <w:rPr>
          <w:sz w:val="20"/>
          <w:lang w:val="en-CA" w:eastAsia="ko-KR"/>
        </w:rPr>
        <w:t>luma</w:t>
      </w:r>
      <w:proofErr w:type="spellEnd"/>
      <w:r w:rsidRPr="00505389" w:rsidDel="003C51E6">
        <w:rPr>
          <w:sz w:val="20"/>
          <w:lang w:val="en-CA" w:eastAsia="ko-KR"/>
        </w:rPr>
        <w:t xml:space="preserve"> location </w:t>
      </w:r>
      <w:proofErr w:type="gramStart"/>
      <w:r w:rsidRPr="00505389" w:rsidDel="003C51E6">
        <w:rPr>
          <w:sz w:val="20"/>
          <w:lang w:val="en-CA" w:eastAsia="ko-KR"/>
        </w:rPr>
        <w:t>( </w:t>
      </w:r>
      <w:proofErr w:type="spellStart"/>
      <w:r w:rsidRPr="00505389" w:rsidDel="003C51E6">
        <w:rPr>
          <w:sz w:val="20"/>
          <w:lang w:val="en-CA" w:eastAsia="ko-KR"/>
        </w:rPr>
        <w:t>xCol</w:t>
      </w:r>
      <w:r w:rsidRPr="00505389">
        <w:rPr>
          <w:sz w:val="20"/>
          <w:lang w:val="en-CA" w:eastAsia="ko-KR"/>
        </w:rPr>
        <w:t>C</w:t>
      </w:r>
      <w:r w:rsidRPr="00505389" w:rsidDel="003C51E6">
        <w:rPr>
          <w:sz w:val="20"/>
          <w:lang w:val="en-CA" w:eastAsia="ko-KR"/>
        </w:rPr>
        <w:t>b</w:t>
      </w:r>
      <w:proofErr w:type="spellEnd"/>
      <w:proofErr w:type="gramEnd"/>
      <w:r w:rsidRPr="00505389" w:rsidDel="003C51E6">
        <w:rPr>
          <w:sz w:val="20"/>
          <w:lang w:val="en-CA" w:eastAsia="ko-KR"/>
        </w:rPr>
        <w:t>, </w:t>
      </w:r>
      <w:proofErr w:type="spellStart"/>
      <w:r w:rsidRPr="00505389" w:rsidDel="003C51E6">
        <w:rPr>
          <w:sz w:val="20"/>
          <w:lang w:val="en-CA" w:eastAsia="ko-KR"/>
        </w:rPr>
        <w:t>yCol</w:t>
      </w:r>
      <w:r w:rsidRPr="00505389">
        <w:rPr>
          <w:sz w:val="20"/>
          <w:lang w:val="en-CA" w:eastAsia="ko-KR"/>
        </w:rPr>
        <w:t>C</w:t>
      </w:r>
      <w:r w:rsidRPr="00505389" w:rsidDel="003C51E6">
        <w:rPr>
          <w:sz w:val="20"/>
          <w:lang w:val="en-CA" w:eastAsia="ko-KR"/>
        </w:rPr>
        <w:t>b</w:t>
      </w:r>
      <w:proofErr w:type="spellEnd"/>
      <w:r w:rsidRPr="00505389" w:rsidDel="003C51E6">
        <w:rPr>
          <w:sz w:val="20"/>
          <w:lang w:val="en-CA" w:eastAsia="ko-KR"/>
        </w:rPr>
        <w:t xml:space="preserve"> ) is set equal to the top-left sample of the collocated </w:t>
      </w:r>
      <w:proofErr w:type="spellStart"/>
      <w:r w:rsidRPr="00505389" w:rsidDel="003C51E6">
        <w:rPr>
          <w:sz w:val="20"/>
          <w:lang w:val="en-CA" w:eastAsia="ko-KR"/>
        </w:rPr>
        <w:t>luma</w:t>
      </w:r>
      <w:proofErr w:type="spellEnd"/>
      <w:r w:rsidRPr="00505389" w:rsidDel="003C51E6">
        <w:rPr>
          <w:sz w:val="20"/>
          <w:lang w:val="en-CA" w:eastAsia="ko-KR"/>
        </w:rPr>
        <w:t xml:space="preserve"> </w:t>
      </w:r>
      <w:r w:rsidRPr="00505389">
        <w:rPr>
          <w:sz w:val="20"/>
          <w:lang w:val="en-CA" w:eastAsia="ko-KR"/>
        </w:rPr>
        <w:t>coding</w:t>
      </w:r>
      <w:r w:rsidRPr="00505389" w:rsidDel="003C51E6">
        <w:rPr>
          <w:sz w:val="20"/>
          <w:lang w:val="en-CA" w:eastAsia="ko-KR"/>
        </w:rPr>
        <w:t xml:space="preserve"> block specified by </w:t>
      </w:r>
      <w:proofErr w:type="spellStart"/>
      <w:r w:rsidRPr="00505389" w:rsidDel="003C51E6">
        <w:rPr>
          <w:sz w:val="20"/>
          <w:lang w:val="en-CA" w:eastAsia="ko-KR"/>
        </w:rPr>
        <w:t>col</w:t>
      </w:r>
      <w:r w:rsidRPr="00505389">
        <w:rPr>
          <w:sz w:val="20"/>
          <w:lang w:val="en-CA" w:eastAsia="ko-KR"/>
        </w:rPr>
        <w:t>C</w:t>
      </w:r>
      <w:r w:rsidRPr="00505389" w:rsidDel="003C51E6">
        <w:rPr>
          <w:sz w:val="20"/>
          <w:lang w:val="en-CA" w:eastAsia="ko-KR"/>
        </w:rPr>
        <w:t>b</w:t>
      </w:r>
      <w:proofErr w:type="spellEnd"/>
      <w:r w:rsidRPr="00505389" w:rsidDel="003C51E6">
        <w:rPr>
          <w:sz w:val="20"/>
          <w:lang w:val="en-CA" w:eastAsia="ko-KR"/>
        </w:rPr>
        <w:t xml:space="preserve"> relative to the top-left </w:t>
      </w:r>
      <w:proofErr w:type="spellStart"/>
      <w:r w:rsidRPr="00505389" w:rsidDel="003C51E6">
        <w:rPr>
          <w:sz w:val="20"/>
          <w:lang w:val="en-CA" w:eastAsia="ko-KR"/>
        </w:rPr>
        <w:t>luma</w:t>
      </w:r>
      <w:proofErr w:type="spellEnd"/>
      <w:r w:rsidRPr="00505389" w:rsidDel="003C51E6">
        <w:rPr>
          <w:sz w:val="20"/>
          <w:lang w:val="en-CA" w:eastAsia="ko-KR"/>
        </w:rPr>
        <w:t xml:space="preserve"> sample of the collocated picture specified by </w:t>
      </w:r>
      <w:proofErr w:type="spellStart"/>
      <w:r w:rsidRPr="00505389" w:rsidDel="003C51E6">
        <w:rPr>
          <w:sz w:val="20"/>
          <w:lang w:val="en-CA" w:eastAsia="ko-KR"/>
        </w:rPr>
        <w:t>ColPic</w:t>
      </w:r>
      <w:proofErr w:type="spellEnd"/>
      <w:r w:rsidRPr="00505389" w:rsidDel="003C51E6">
        <w:rPr>
          <w:sz w:val="20"/>
          <w:lang w:val="en-CA" w:eastAsia="ko-KR"/>
        </w:rPr>
        <w:t>.</w:t>
      </w:r>
    </w:p>
    <w:p w14:paraId="3C1BDA49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505389">
        <w:rPr>
          <w:noProof/>
          <w:sz w:val="20"/>
        </w:rPr>
        <w:t xml:space="preserve">The derivation process for temporal motion vector prediction in subclause </w:t>
      </w:r>
      <w:r w:rsidRPr="00505389">
        <w:rPr>
          <w:noProof/>
          <w:sz w:val="20"/>
          <w:lang w:eastAsia="ko-KR"/>
        </w:rPr>
        <w:t> </w:t>
      </w:r>
      <w:r w:rsidRPr="00505389">
        <w:rPr>
          <w:noProof/>
          <w:sz w:val="20"/>
          <w:lang w:eastAsia="ko-KR"/>
        </w:rPr>
        <w:fldChar w:fldCharType="begin" w:fldLock="1"/>
      </w:r>
      <w:r w:rsidRPr="00505389">
        <w:rPr>
          <w:noProof/>
          <w:sz w:val="20"/>
          <w:lang w:eastAsia="ko-KR"/>
        </w:rPr>
        <w:instrText xml:space="preserve"> REF _Ref342330774 \r \h  \* MERGEFORMAT </w:instrText>
      </w:r>
      <w:r w:rsidRPr="00505389">
        <w:rPr>
          <w:noProof/>
          <w:sz w:val="20"/>
          <w:lang w:eastAsia="ko-KR"/>
        </w:rPr>
      </w:r>
      <w:r w:rsidRPr="00505389">
        <w:rPr>
          <w:noProof/>
          <w:sz w:val="20"/>
          <w:lang w:eastAsia="ko-KR"/>
        </w:rPr>
        <w:fldChar w:fldCharType="separate"/>
      </w:r>
      <w:r w:rsidRPr="00505389">
        <w:rPr>
          <w:noProof/>
          <w:sz w:val="20"/>
          <w:lang w:eastAsia="ko-KR"/>
        </w:rPr>
        <w:t>8.3.2.12</w:t>
      </w:r>
      <w:r w:rsidRPr="00505389">
        <w:rPr>
          <w:noProof/>
          <w:sz w:val="20"/>
          <w:lang w:eastAsia="ko-KR"/>
        </w:rPr>
        <w:fldChar w:fldCharType="end"/>
      </w:r>
      <w:r w:rsidRPr="00505389">
        <w:rPr>
          <w:noProof/>
          <w:sz w:val="20"/>
        </w:rPr>
        <w:t xml:space="preserve"> is invoked with currCb, colCb,  (xColCb, yColCb), centerRefIdxL0, and sbFlag set equal to 1 as inputs and the output being assigned to ctrMvL0 and ctrPredFlagL0.</w:t>
      </w:r>
    </w:p>
    <w:p w14:paraId="1391E4B0" w14:textId="77777777" w:rsidR="008B4119" w:rsidRPr="00505389" w:rsidRDefault="008B4119" w:rsidP="008B411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505389">
        <w:rPr>
          <w:noProof/>
          <w:sz w:val="20"/>
        </w:rPr>
        <w:t xml:space="preserve">The derivation process for temporal motion vector prediction in subclause </w:t>
      </w:r>
      <w:r w:rsidRPr="00505389">
        <w:rPr>
          <w:noProof/>
          <w:sz w:val="20"/>
          <w:lang w:eastAsia="ko-KR"/>
        </w:rPr>
        <w:t> </w:t>
      </w:r>
      <w:r w:rsidRPr="00505389">
        <w:rPr>
          <w:noProof/>
          <w:sz w:val="20"/>
          <w:lang w:eastAsia="ko-KR"/>
        </w:rPr>
        <w:fldChar w:fldCharType="begin" w:fldLock="1"/>
      </w:r>
      <w:r w:rsidRPr="00505389">
        <w:rPr>
          <w:noProof/>
          <w:sz w:val="20"/>
          <w:lang w:eastAsia="ko-KR"/>
        </w:rPr>
        <w:instrText xml:space="preserve"> REF _Ref342330774 \r \h  \* MERGEFORMAT </w:instrText>
      </w:r>
      <w:r w:rsidRPr="00505389">
        <w:rPr>
          <w:noProof/>
          <w:sz w:val="20"/>
          <w:lang w:eastAsia="ko-KR"/>
        </w:rPr>
      </w:r>
      <w:r w:rsidRPr="00505389">
        <w:rPr>
          <w:noProof/>
          <w:sz w:val="20"/>
          <w:lang w:eastAsia="ko-KR"/>
        </w:rPr>
        <w:fldChar w:fldCharType="separate"/>
      </w:r>
      <w:r w:rsidRPr="00505389">
        <w:rPr>
          <w:noProof/>
          <w:sz w:val="20"/>
          <w:lang w:eastAsia="ko-KR"/>
        </w:rPr>
        <w:t>8.3.2.12</w:t>
      </w:r>
      <w:r w:rsidRPr="00505389">
        <w:rPr>
          <w:noProof/>
          <w:sz w:val="20"/>
          <w:lang w:eastAsia="ko-KR"/>
        </w:rPr>
        <w:fldChar w:fldCharType="end"/>
      </w:r>
      <w:r w:rsidRPr="00505389">
        <w:rPr>
          <w:noProof/>
          <w:sz w:val="20"/>
        </w:rPr>
        <w:t xml:space="preserve"> is invoked with currCb, colCb,  (xColCb, yColCb), centerRefIdxL1, and sbFlag set equal to 1 as inputs and the output being assigned to ctrMvL1 and ctrPredFlagL1.</w:t>
      </w:r>
    </w:p>
    <w:p w14:paraId="5EFEE6F6" w14:textId="77777777" w:rsidR="008B4119" w:rsidRPr="00505389" w:rsidRDefault="008B4119" w:rsidP="008B411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505389">
        <w:rPr>
          <w:noProof/>
          <w:sz w:val="20"/>
        </w:rPr>
        <w:t>Otherwise, the following applies:</w:t>
      </w:r>
    </w:p>
    <w:p w14:paraId="73EF5FF4" w14:textId="77777777" w:rsidR="008B4119" w:rsidRPr="00505389" w:rsidRDefault="008B4119" w:rsidP="008B4119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lang w:val="en-CA" w:eastAsia="ko-KR"/>
        </w:rPr>
      </w:pPr>
      <w:r w:rsidRPr="00505389">
        <w:rPr>
          <w:lang w:val="en-CA" w:eastAsia="ko-KR"/>
        </w:rPr>
        <w:t>ctrPredFlagL0</w:t>
      </w:r>
      <w:r w:rsidRPr="00505389" w:rsidDel="003C51E6">
        <w:rPr>
          <w:lang w:val="en-CA" w:eastAsia="ko-KR"/>
        </w:rPr>
        <w:t> = </w:t>
      </w:r>
      <w:r w:rsidRPr="00505389">
        <w:rPr>
          <w:lang w:val="en-CA" w:eastAsia="ko-KR"/>
        </w:rPr>
        <w:t>0</w:t>
      </w:r>
      <w:r w:rsidRPr="00505389" w:rsidDel="003C51E6">
        <w:rPr>
          <w:lang w:val="en-CA" w:eastAsia="ko-KR"/>
        </w:rPr>
        <w:tab/>
      </w:r>
      <w:r w:rsidRPr="00505389" w:rsidDel="003C51E6">
        <w:rPr>
          <w:lang w:val="en-CA" w:eastAsia="ko-KR"/>
        </w:rPr>
        <w:tab/>
        <w:t>(</w:t>
      </w:r>
      <w:r w:rsidRPr="00505389" w:rsidDel="003C51E6">
        <w:rPr>
          <w:lang w:val="en-CA" w:eastAsia="ko-KR"/>
        </w:rPr>
        <w:fldChar w:fldCharType="begin" w:fldLock="1"/>
      </w:r>
      <w:r w:rsidRPr="00505389" w:rsidDel="003C51E6">
        <w:rPr>
          <w:lang w:val="en-CA" w:eastAsia="ko-KR"/>
        </w:rPr>
        <w:instrText xml:space="preserve"> STYLEREF 1 \s </w:instrText>
      </w:r>
      <w:r w:rsidRPr="00505389" w:rsidDel="003C51E6">
        <w:rPr>
          <w:lang w:val="en-CA" w:eastAsia="ko-KR"/>
        </w:rPr>
        <w:fldChar w:fldCharType="separate"/>
      </w:r>
      <w:r w:rsidRPr="00505389">
        <w:rPr>
          <w:noProof/>
          <w:lang w:val="en-CA" w:eastAsia="ko-KR"/>
        </w:rPr>
        <w:t>8</w:t>
      </w:r>
      <w:r w:rsidRPr="00505389" w:rsidDel="003C51E6">
        <w:rPr>
          <w:lang w:val="en-CA" w:eastAsia="ko-KR"/>
        </w:rPr>
        <w:fldChar w:fldCharType="end"/>
      </w:r>
      <w:r w:rsidRPr="00505389" w:rsidDel="003C51E6">
        <w:rPr>
          <w:lang w:val="en-CA" w:eastAsia="ko-KR"/>
        </w:rPr>
        <w:noBreakHyphen/>
      </w:r>
      <w:r w:rsidRPr="00505389" w:rsidDel="003C51E6">
        <w:rPr>
          <w:lang w:val="en-CA" w:eastAsia="ko-KR"/>
        </w:rPr>
        <w:fldChar w:fldCharType="begin" w:fldLock="1"/>
      </w:r>
      <w:r w:rsidRPr="00505389" w:rsidDel="003C51E6">
        <w:rPr>
          <w:lang w:val="en-CA" w:eastAsia="ko-KR"/>
        </w:rPr>
        <w:instrText xml:space="preserve"> SEQ Equation \* ARABIC \s 1 </w:instrText>
      </w:r>
      <w:r w:rsidRPr="00505389" w:rsidDel="003C51E6">
        <w:rPr>
          <w:lang w:val="en-CA" w:eastAsia="ko-KR"/>
        </w:rPr>
        <w:fldChar w:fldCharType="separate"/>
      </w:r>
      <w:r w:rsidRPr="00505389">
        <w:rPr>
          <w:noProof/>
          <w:lang w:val="en-CA" w:eastAsia="ko-KR"/>
        </w:rPr>
        <w:t>505</w:t>
      </w:r>
      <w:r w:rsidRPr="00505389" w:rsidDel="003C51E6">
        <w:rPr>
          <w:lang w:val="en-CA" w:eastAsia="ko-KR"/>
        </w:rPr>
        <w:fldChar w:fldCharType="end"/>
      </w:r>
      <w:r w:rsidRPr="00505389" w:rsidDel="003C51E6">
        <w:rPr>
          <w:lang w:val="en-CA" w:eastAsia="ko-KR"/>
        </w:rPr>
        <w:t>)</w:t>
      </w:r>
    </w:p>
    <w:p w14:paraId="2CC07BE8" w14:textId="11B2432F" w:rsidR="000C775D" w:rsidRPr="00EE7E72" w:rsidRDefault="00505389" w:rsidP="00EE7E72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lang w:val="en-CA" w:eastAsia="ko-KR"/>
        </w:rPr>
      </w:pPr>
      <w:r>
        <w:rPr>
          <w:lang w:val="en-CA" w:eastAsia="ko-KR"/>
        </w:rPr>
        <w:t>ctrPredFlagL1</w:t>
      </w:r>
      <w:r w:rsidRPr="00901B03" w:rsidDel="003C51E6">
        <w:rPr>
          <w:lang w:val="en-CA" w:eastAsia="ko-KR"/>
        </w:rPr>
        <w:t> = </w:t>
      </w:r>
      <w:r>
        <w:rPr>
          <w:lang w:val="en-CA" w:eastAsia="ko-KR"/>
        </w:rPr>
        <w:t>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506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39927E" w:rsidR="007F1F8B" w:rsidRPr="005B217D" w:rsidRDefault="00B77815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2E4A1" w14:textId="77777777" w:rsidR="00FF21DF" w:rsidRDefault="00FF21DF">
      <w:r>
        <w:separator/>
      </w:r>
    </w:p>
  </w:endnote>
  <w:endnote w:type="continuationSeparator" w:id="0">
    <w:p w14:paraId="16EBE403" w14:textId="77777777" w:rsidR="00FF21DF" w:rsidRDefault="00FF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3DEF2E" w:rsidR="00CA0F76" w:rsidRPr="00C00DDE" w:rsidRDefault="00CA0F7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BE8C2" w14:textId="77777777" w:rsidR="00FF21DF" w:rsidRDefault="00FF21DF">
      <w:r>
        <w:separator/>
      </w:r>
    </w:p>
  </w:footnote>
  <w:footnote w:type="continuationSeparator" w:id="0">
    <w:p w14:paraId="0F5E2F08" w14:textId="77777777" w:rsidR="00FF21DF" w:rsidRDefault="00FF2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C21C4"/>
    <w:multiLevelType w:val="multilevel"/>
    <w:tmpl w:val="41AAA18C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1"/>
  </w:num>
  <w:num w:numId="13">
    <w:abstractNumId w:val="5"/>
  </w:num>
  <w:num w:numId="14">
    <w:abstractNumId w:val="15"/>
  </w:num>
  <w:num w:numId="15">
    <w:abstractNumId w:val="17"/>
  </w:num>
  <w:num w:numId="16">
    <w:abstractNumId w:val="9"/>
  </w:num>
  <w:num w:numId="17">
    <w:abstractNumId w:val="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E4F"/>
    <w:rsid w:val="000458BC"/>
    <w:rsid w:val="00045C41"/>
    <w:rsid w:val="00046C03"/>
    <w:rsid w:val="00065039"/>
    <w:rsid w:val="00075DE3"/>
    <w:rsid w:val="0007614F"/>
    <w:rsid w:val="00081398"/>
    <w:rsid w:val="00082BF9"/>
    <w:rsid w:val="00091915"/>
    <w:rsid w:val="00094479"/>
    <w:rsid w:val="000962AC"/>
    <w:rsid w:val="000B0C0F"/>
    <w:rsid w:val="000B1C6B"/>
    <w:rsid w:val="000B4FF9"/>
    <w:rsid w:val="000C09AC"/>
    <w:rsid w:val="000C775D"/>
    <w:rsid w:val="000E00F3"/>
    <w:rsid w:val="000F158C"/>
    <w:rsid w:val="00102F3D"/>
    <w:rsid w:val="00113BB3"/>
    <w:rsid w:val="00124E38"/>
    <w:rsid w:val="0012580B"/>
    <w:rsid w:val="00131F90"/>
    <w:rsid w:val="0013458C"/>
    <w:rsid w:val="0013526E"/>
    <w:rsid w:val="00146152"/>
    <w:rsid w:val="00155526"/>
    <w:rsid w:val="00166E0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413"/>
    <w:rsid w:val="002551C5"/>
    <w:rsid w:val="00263398"/>
    <w:rsid w:val="00263B99"/>
    <w:rsid w:val="00264A70"/>
    <w:rsid w:val="00266F06"/>
    <w:rsid w:val="00275BCF"/>
    <w:rsid w:val="00291E36"/>
    <w:rsid w:val="00292257"/>
    <w:rsid w:val="002A54E0"/>
    <w:rsid w:val="002B1595"/>
    <w:rsid w:val="002B191D"/>
    <w:rsid w:val="002B2E83"/>
    <w:rsid w:val="002D037C"/>
    <w:rsid w:val="002D0AF6"/>
    <w:rsid w:val="002F164D"/>
    <w:rsid w:val="00301EA0"/>
    <w:rsid w:val="003021BC"/>
    <w:rsid w:val="00306206"/>
    <w:rsid w:val="00317D85"/>
    <w:rsid w:val="00327C56"/>
    <w:rsid w:val="003315A1"/>
    <w:rsid w:val="003373EC"/>
    <w:rsid w:val="00342FF4"/>
    <w:rsid w:val="00344D13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4FD"/>
    <w:rsid w:val="004219CF"/>
    <w:rsid w:val="004234F0"/>
    <w:rsid w:val="00433DDB"/>
    <w:rsid w:val="00435A29"/>
    <w:rsid w:val="00437619"/>
    <w:rsid w:val="00465A1E"/>
    <w:rsid w:val="00475BCA"/>
    <w:rsid w:val="004811C8"/>
    <w:rsid w:val="0049445A"/>
    <w:rsid w:val="004A2A63"/>
    <w:rsid w:val="004B210C"/>
    <w:rsid w:val="004D405F"/>
    <w:rsid w:val="004D41BB"/>
    <w:rsid w:val="004D54AE"/>
    <w:rsid w:val="004E4F4F"/>
    <w:rsid w:val="004E6789"/>
    <w:rsid w:val="004F61E3"/>
    <w:rsid w:val="00502E10"/>
    <w:rsid w:val="00505389"/>
    <w:rsid w:val="0051015C"/>
    <w:rsid w:val="00516CF1"/>
    <w:rsid w:val="00521731"/>
    <w:rsid w:val="00531AE9"/>
    <w:rsid w:val="00542EE8"/>
    <w:rsid w:val="00550A66"/>
    <w:rsid w:val="0056735D"/>
    <w:rsid w:val="00567EC7"/>
    <w:rsid w:val="00570013"/>
    <w:rsid w:val="005753EC"/>
    <w:rsid w:val="005801A2"/>
    <w:rsid w:val="005952A5"/>
    <w:rsid w:val="005A33A1"/>
    <w:rsid w:val="005B217D"/>
    <w:rsid w:val="005B4355"/>
    <w:rsid w:val="005C016D"/>
    <w:rsid w:val="005C385F"/>
    <w:rsid w:val="005D2805"/>
    <w:rsid w:val="005E1AC6"/>
    <w:rsid w:val="005F6F1B"/>
    <w:rsid w:val="00615995"/>
    <w:rsid w:val="00616155"/>
    <w:rsid w:val="00624B33"/>
    <w:rsid w:val="0063041A"/>
    <w:rsid w:val="00630AA2"/>
    <w:rsid w:val="00633EA6"/>
    <w:rsid w:val="00637485"/>
    <w:rsid w:val="00646707"/>
    <w:rsid w:val="00657F7E"/>
    <w:rsid w:val="00662E58"/>
    <w:rsid w:val="006637F2"/>
    <w:rsid w:val="006642A5"/>
    <w:rsid w:val="00664DCF"/>
    <w:rsid w:val="006A750C"/>
    <w:rsid w:val="006B6DA7"/>
    <w:rsid w:val="006C1C1E"/>
    <w:rsid w:val="006C5D39"/>
    <w:rsid w:val="006D6D9B"/>
    <w:rsid w:val="006E1106"/>
    <w:rsid w:val="006E2810"/>
    <w:rsid w:val="006E5417"/>
    <w:rsid w:val="006F0794"/>
    <w:rsid w:val="006F7528"/>
    <w:rsid w:val="007023DE"/>
    <w:rsid w:val="00712F60"/>
    <w:rsid w:val="00720E3B"/>
    <w:rsid w:val="00721815"/>
    <w:rsid w:val="00732049"/>
    <w:rsid w:val="0074393F"/>
    <w:rsid w:val="00745F6B"/>
    <w:rsid w:val="0075585E"/>
    <w:rsid w:val="00770571"/>
    <w:rsid w:val="007768FF"/>
    <w:rsid w:val="007824D3"/>
    <w:rsid w:val="00791705"/>
    <w:rsid w:val="00796EE3"/>
    <w:rsid w:val="007A07A2"/>
    <w:rsid w:val="007A7D29"/>
    <w:rsid w:val="007B4AB8"/>
    <w:rsid w:val="007C4813"/>
    <w:rsid w:val="007D1181"/>
    <w:rsid w:val="007E01A3"/>
    <w:rsid w:val="007F1F8B"/>
    <w:rsid w:val="007F67A1"/>
    <w:rsid w:val="00811C05"/>
    <w:rsid w:val="008206C8"/>
    <w:rsid w:val="00833235"/>
    <w:rsid w:val="00863792"/>
    <w:rsid w:val="0086387C"/>
    <w:rsid w:val="00874A6C"/>
    <w:rsid w:val="00876C65"/>
    <w:rsid w:val="008A4B4C"/>
    <w:rsid w:val="008B4119"/>
    <w:rsid w:val="008C0060"/>
    <w:rsid w:val="008C239F"/>
    <w:rsid w:val="008D2FDF"/>
    <w:rsid w:val="008E480C"/>
    <w:rsid w:val="008F526D"/>
    <w:rsid w:val="009071BB"/>
    <w:rsid w:val="00907757"/>
    <w:rsid w:val="009212B0"/>
    <w:rsid w:val="00921FA1"/>
    <w:rsid w:val="009234A5"/>
    <w:rsid w:val="00933453"/>
    <w:rsid w:val="009336F7"/>
    <w:rsid w:val="0093636C"/>
    <w:rsid w:val="009374A7"/>
    <w:rsid w:val="00940648"/>
    <w:rsid w:val="00955F6D"/>
    <w:rsid w:val="009625C1"/>
    <w:rsid w:val="00977C16"/>
    <w:rsid w:val="009822CD"/>
    <w:rsid w:val="0098551D"/>
    <w:rsid w:val="00986556"/>
    <w:rsid w:val="0099518F"/>
    <w:rsid w:val="009A523D"/>
    <w:rsid w:val="009B02A1"/>
    <w:rsid w:val="009B3361"/>
    <w:rsid w:val="009D47F2"/>
    <w:rsid w:val="009D7CE6"/>
    <w:rsid w:val="009E5282"/>
    <w:rsid w:val="009E697E"/>
    <w:rsid w:val="009F496B"/>
    <w:rsid w:val="00A01439"/>
    <w:rsid w:val="00A02E61"/>
    <w:rsid w:val="00A05CFF"/>
    <w:rsid w:val="00A10CF7"/>
    <w:rsid w:val="00A13048"/>
    <w:rsid w:val="00A16103"/>
    <w:rsid w:val="00A33536"/>
    <w:rsid w:val="00A36879"/>
    <w:rsid w:val="00A40DE5"/>
    <w:rsid w:val="00A46843"/>
    <w:rsid w:val="00A56B97"/>
    <w:rsid w:val="00A6093D"/>
    <w:rsid w:val="00A767DC"/>
    <w:rsid w:val="00A76A6D"/>
    <w:rsid w:val="00A83253"/>
    <w:rsid w:val="00AA1419"/>
    <w:rsid w:val="00AA2B80"/>
    <w:rsid w:val="00AA6E84"/>
    <w:rsid w:val="00AB1A1C"/>
    <w:rsid w:val="00AD05A8"/>
    <w:rsid w:val="00AD7156"/>
    <w:rsid w:val="00AE341B"/>
    <w:rsid w:val="00AF070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815"/>
    <w:rsid w:val="00B827C6"/>
    <w:rsid w:val="00B93B4A"/>
    <w:rsid w:val="00B94B06"/>
    <w:rsid w:val="00B94C28"/>
    <w:rsid w:val="00BC10BA"/>
    <w:rsid w:val="00BC5AFD"/>
    <w:rsid w:val="00BC6868"/>
    <w:rsid w:val="00BD0E16"/>
    <w:rsid w:val="00BD408D"/>
    <w:rsid w:val="00BD4276"/>
    <w:rsid w:val="00BE1135"/>
    <w:rsid w:val="00C00DDE"/>
    <w:rsid w:val="00C04F43"/>
    <w:rsid w:val="00C0609D"/>
    <w:rsid w:val="00C115AB"/>
    <w:rsid w:val="00C17117"/>
    <w:rsid w:val="00C26CCB"/>
    <w:rsid w:val="00C30249"/>
    <w:rsid w:val="00C304B4"/>
    <w:rsid w:val="00C34E02"/>
    <w:rsid w:val="00C354C0"/>
    <w:rsid w:val="00C3723B"/>
    <w:rsid w:val="00C42466"/>
    <w:rsid w:val="00C606C9"/>
    <w:rsid w:val="00C80288"/>
    <w:rsid w:val="00C81C3E"/>
    <w:rsid w:val="00C84003"/>
    <w:rsid w:val="00C90650"/>
    <w:rsid w:val="00C97D78"/>
    <w:rsid w:val="00CA0F76"/>
    <w:rsid w:val="00CC2AAE"/>
    <w:rsid w:val="00CC5A42"/>
    <w:rsid w:val="00CD0EAB"/>
    <w:rsid w:val="00CE5E02"/>
    <w:rsid w:val="00CF34DB"/>
    <w:rsid w:val="00CF3917"/>
    <w:rsid w:val="00CF558F"/>
    <w:rsid w:val="00D010C0"/>
    <w:rsid w:val="00D0362F"/>
    <w:rsid w:val="00D073E2"/>
    <w:rsid w:val="00D31C25"/>
    <w:rsid w:val="00D43759"/>
    <w:rsid w:val="00D446EC"/>
    <w:rsid w:val="00D51BF0"/>
    <w:rsid w:val="00D531DB"/>
    <w:rsid w:val="00D55942"/>
    <w:rsid w:val="00D807BF"/>
    <w:rsid w:val="00D82FCC"/>
    <w:rsid w:val="00D84AEA"/>
    <w:rsid w:val="00DA17FC"/>
    <w:rsid w:val="00DA2586"/>
    <w:rsid w:val="00DA7887"/>
    <w:rsid w:val="00DB2C26"/>
    <w:rsid w:val="00DD02F4"/>
    <w:rsid w:val="00DD6622"/>
    <w:rsid w:val="00DE1C7C"/>
    <w:rsid w:val="00DE6B43"/>
    <w:rsid w:val="00E11923"/>
    <w:rsid w:val="00E155E9"/>
    <w:rsid w:val="00E262D4"/>
    <w:rsid w:val="00E33A10"/>
    <w:rsid w:val="00E36250"/>
    <w:rsid w:val="00E47F2D"/>
    <w:rsid w:val="00E54511"/>
    <w:rsid w:val="00E61DAC"/>
    <w:rsid w:val="00E67EEA"/>
    <w:rsid w:val="00E72B80"/>
    <w:rsid w:val="00E75FE3"/>
    <w:rsid w:val="00E827DD"/>
    <w:rsid w:val="00E86C4C"/>
    <w:rsid w:val="00E907A3"/>
    <w:rsid w:val="00EA5AE0"/>
    <w:rsid w:val="00EB0791"/>
    <w:rsid w:val="00EB56E1"/>
    <w:rsid w:val="00EB7AB1"/>
    <w:rsid w:val="00EC34AF"/>
    <w:rsid w:val="00EE2090"/>
    <w:rsid w:val="00EE6ECA"/>
    <w:rsid w:val="00EE7CD8"/>
    <w:rsid w:val="00EE7E72"/>
    <w:rsid w:val="00EF37F6"/>
    <w:rsid w:val="00EF48CC"/>
    <w:rsid w:val="00F00801"/>
    <w:rsid w:val="00F073D6"/>
    <w:rsid w:val="00F2488D"/>
    <w:rsid w:val="00F26818"/>
    <w:rsid w:val="00F57049"/>
    <w:rsid w:val="00F601A0"/>
    <w:rsid w:val="00F712E9"/>
    <w:rsid w:val="00F73032"/>
    <w:rsid w:val="00F7631D"/>
    <w:rsid w:val="00F848FC"/>
    <w:rsid w:val="00F906F6"/>
    <w:rsid w:val="00F90740"/>
    <w:rsid w:val="00F9282A"/>
    <w:rsid w:val="00F96BAD"/>
    <w:rsid w:val="00FA082B"/>
    <w:rsid w:val="00FA139D"/>
    <w:rsid w:val="00FA19ED"/>
    <w:rsid w:val="00FA3915"/>
    <w:rsid w:val="00FA60F5"/>
    <w:rsid w:val="00FB0E84"/>
    <w:rsid w:val="00FB4EB4"/>
    <w:rsid w:val="00FC2405"/>
    <w:rsid w:val="00FD01C2"/>
    <w:rsid w:val="00FE595C"/>
    <w:rsid w:val="00FF0CE3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C304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2490</Words>
  <Characters>14194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96</cp:revision>
  <cp:lastPrinted>1900-01-01T08:00:00Z</cp:lastPrinted>
  <dcterms:created xsi:type="dcterms:W3CDTF">2018-08-09T13:44:00Z</dcterms:created>
  <dcterms:modified xsi:type="dcterms:W3CDTF">2019-01-03T04:22:00Z</dcterms:modified>
</cp:coreProperties>
</file>