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6E56" w14:paraId="7E96CA4B" w14:textId="77777777" w:rsidTr="000962AC">
        <w:tc>
          <w:tcPr>
            <w:tcW w:w="6300" w:type="dxa"/>
          </w:tcPr>
          <w:p w14:paraId="18E03134" w14:textId="57BF9C51" w:rsidR="006C5D39" w:rsidRPr="00D86E56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60B49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6E56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86E56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86E56" w:rsidRDefault="00F712E9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</w:rPr>
              <w:t>1</w:t>
            </w:r>
            <w:r w:rsidR="00FA60F5" w:rsidRPr="00D86E56">
              <w:rPr>
                <w:rFonts w:ascii="Times New Roman" w:hAnsi="Times New Roman" w:cs="Times New Roman"/>
              </w:rPr>
              <w:t>3</w:t>
            </w:r>
            <w:r w:rsidR="00155526" w:rsidRPr="00D86E56">
              <w:rPr>
                <w:rFonts w:ascii="Times New Roman" w:hAnsi="Times New Roman" w:cs="Times New Roman"/>
              </w:rPr>
              <w:t>th</w:t>
            </w:r>
            <w:r w:rsidR="00A767DC" w:rsidRPr="00D86E56">
              <w:rPr>
                <w:rFonts w:ascii="Times New Roman" w:hAnsi="Times New Roman" w:cs="Times New Roman"/>
              </w:rPr>
              <w:t xml:space="preserve"> Meeting: 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D86E56">
              <w:rPr>
                <w:rFonts w:ascii="Times New Roman" w:hAnsi="Times New Roman" w:cs="Times New Roman"/>
                <w:lang w:val="en-CA"/>
              </w:rPr>
              <w:t>a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rrakech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MA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>–1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8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Jan</w:t>
            </w:r>
            <w:r w:rsidR="00081398" w:rsidRPr="00D86E56">
              <w:rPr>
                <w:rFonts w:ascii="Times New Roman" w:hAnsi="Times New Roman" w:cs="Times New Roman"/>
                <w:lang w:val="en-CA"/>
              </w:rPr>
              <w:t>.</w:t>
            </w:r>
            <w:r w:rsidR="00B57A23" w:rsidRPr="00D86E56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3182BA" w:rsidR="008A4B4C" w:rsidRPr="00D86E56" w:rsidRDefault="00E61DAC" w:rsidP="00FA60F5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D86E56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D86E56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D86E56">
              <w:rPr>
                <w:rFonts w:ascii="Times New Roman" w:hAnsi="Times New Roman" w:cs="Times New Roman"/>
                <w:lang w:val="en-CA"/>
              </w:rPr>
              <w:t>JVET</w:t>
            </w:r>
            <w:r w:rsidRPr="00D86E56">
              <w:rPr>
                <w:rFonts w:ascii="Times New Roman" w:hAnsi="Times New Roman" w:cs="Times New Roman"/>
                <w:lang w:val="en-CA"/>
              </w:rPr>
              <w:t>-</w:t>
            </w:r>
            <w:r w:rsidR="00FA60F5" w:rsidRPr="00D86E56">
              <w:rPr>
                <w:rFonts w:ascii="Times New Roman" w:hAnsi="Times New Roman" w:cs="Times New Roman"/>
                <w:lang w:val="en-CA"/>
              </w:rPr>
              <w:t>M</w:t>
            </w:r>
            <w:r w:rsidR="00C87907" w:rsidRPr="00D86E56">
              <w:rPr>
                <w:rFonts w:ascii="Times New Roman" w:hAnsi="Times New Roman" w:cs="Times New Roman"/>
                <w:lang w:val="en-CA"/>
              </w:rPr>
              <w:t>0</w:t>
            </w:r>
            <w:r w:rsidR="002E6A7B">
              <w:rPr>
                <w:rFonts w:ascii="Times New Roman" w:hAnsi="Times New Roman" w:cs="Times New Roman"/>
                <w:lang w:val="en-CA"/>
              </w:rPr>
              <w:t>417</w:t>
            </w:r>
            <w:bookmarkStart w:id="0" w:name="_GoBack"/>
            <w:bookmarkEnd w:id="0"/>
          </w:p>
        </w:tc>
      </w:tr>
    </w:tbl>
    <w:p w14:paraId="79DBA597" w14:textId="77777777" w:rsidR="00E61DAC" w:rsidRPr="00D86E56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86E56" w14:paraId="188D2B50" w14:textId="77777777" w:rsidTr="000962AC">
        <w:tc>
          <w:tcPr>
            <w:tcW w:w="1458" w:type="dxa"/>
          </w:tcPr>
          <w:p w14:paraId="7A6C85E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53097B" w:rsidR="00E61DAC" w:rsidRPr="00D86E56" w:rsidRDefault="00030461" w:rsidP="009D7CE6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CE</w:t>
            </w:r>
            <w:r w:rsidR="00F13870"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>8</w:t>
            </w:r>
            <w:r w:rsidR="00E564D3">
              <w:rPr>
                <w:rFonts w:ascii="Times New Roman" w:hAnsi="Times New Roman" w:cs="Times New Roman"/>
                <w:b/>
                <w:szCs w:val="22"/>
                <w:lang w:val="en-CA"/>
              </w:rPr>
              <w:t>-related</w:t>
            </w:r>
            <w:r w:rsidRPr="00D86E56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: </w:t>
            </w:r>
            <w:r w:rsidR="00E564D3">
              <w:rPr>
                <w:rFonts w:ascii="Times New Roman" w:hAnsi="Times New Roman" w:cs="Times New Roman"/>
                <w:b/>
                <w:szCs w:val="22"/>
                <w:lang w:val="en-CA"/>
              </w:rPr>
              <w:t>Combination test of CE8.2.2 and CE8.2.5</w:t>
            </w:r>
          </w:p>
        </w:tc>
      </w:tr>
      <w:tr w:rsidR="00E61DAC" w:rsidRPr="00D86E56" w14:paraId="3D8B01B2" w14:textId="77777777" w:rsidTr="000962AC">
        <w:tc>
          <w:tcPr>
            <w:tcW w:w="1458" w:type="dxa"/>
          </w:tcPr>
          <w:p w14:paraId="7AC356CE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0EA554" w:rsidR="00E61DAC" w:rsidRPr="00D86E56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D86E56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D86E56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D86E56" w14:paraId="7E6D99E3" w14:textId="77777777" w:rsidTr="000962AC">
        <w:tc>
          <w:tcPr>
            <w:tcW w:w="1458" w:type="dxa"/>
          </w:tcPr>
          <w:p w14:paraId="18CCDCD6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415241" w:rsidR="00E61DAC" w:rsidRPr="00D86E56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szCs w:val="22"/>
                <w:lang w:val="en-CA"/>
              </w:rPr>
              <w:t>Proposal</w:t>
            </w:r>
          </w:p>
        </w:tc>
      </w:tr>
      <w:tr w:rsidR="00E61DAC" w:rsidRPr="00D86E56" w14:paraId="714CD808" w14:textId="77777777" w:rsidTr="000962AC">
        <w:tc>
          <w:tcPr>
            <w:tcW w:w="1458" w:type="dxa"/>
          </w:tcPr>
          <w:p w14:paraId="4DB59313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063621" w14:textId="77777777" w:rsidR="00E61DAC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Yu-Chen Sun, Jian Lou</w:t>
            </w:r>
          </w:p>
          <w:p w14:paraId="5A89FDF5" w14:textId="77777777" w:rsidR="00086D7F" w:rsidRPr="00030C7A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  <w:p w14:paraId="49D81240" w14:textId="40717A6F" w:rsidR="0055256F" w:rsidRPr="00030C7A" w:rsidRDefault="0055256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030C7A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634A8" w14:textId="61052B5E" w:rsidR="00E61DAC" w:rsidRPr="00030C7A" w:rsidRDefault="00086D7F" w:rsidP="005952A5">
            <w:pPr>
              <w:spacing w:before="60" w:after="60"/>
              <w:rPr>
                <w:rStyle w:val="a6"/>
                <w:rFonts w:ascii="Times New Roman" w:hAnsi="Times New Roman" w:cs="Times New Roman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+1-858-349-2818</w:t>
            </w: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9" w:history="1">
              <w:r w:rsidRPr="00030C7A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</w:p>
          <w:p w14:paraId="32C2ABFD" w14:textId="5C72C95E" w:rsidR="00030C7A" w:rsidRPr="00030C7A" w:rsidRDefault="00030C7A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D86E56" w14:paraId="49AFAA61" w14:textId="77777777" w:rsidTr="000962AC">
        <w:tc>
          <w:tcPr>
            <w:tcW w:w="1458" w:type="dxa"/>
          </w:tcPr>
          <w:p w14:paraId="2C08AF6B" w14:textId="77777777" w:rsidR="00E61DAC" w:rsidRPr="00D86E56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D86E56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8F4D9" w:rsidR="00030C7A" w:rsidRPr="0017584C" w:rsidRDefault="00086D7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30C7A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D86E56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D86E56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3A1A4A1E" w14:textId="77777777" w:rsidR="002025AA" w:rsidRPr="00D86E56" w:rsidRDefault="002025AA" w:rsidP="002025AA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Abstract</w:t>
      </w:r>
    </w:p>
    <w:p w14:paraId="4AB5FF21" w14:textId="5B968DB6" w:rsidR="004306CA" w:rsidRPr="000F0DBB" w:rsidRDefault="002528EC" w:rsidP="00FF6F0D">
      <w:pPr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 xml:space="preserve">This document reports the results of </w:t>
      </w:r>
      <w:r w:rsidR="003F674D">
        <w:rPr>
          <w:rFonts w:ascii="Times New Roman" w:hAnsi="Times New Roman" w:cs="Times New Roman"/>
          <w:lang w:val="en-CA"/>
        </w:rPr>
        <w:t xml:space="preserve">the </w:t>
      </w:r>
      <w:r w:rsidR="004064F7">
        <w:rPr>
          <w:rFonts w:ascii="Times New Roman" w:hAnsi="Times New Roman" w:cs="Times New Roman"/>
          <w:lang w:val="en-CA"/>
        </w:rPr>
        <w:t>combination of CE8.2.2</w:t>
      </w:r>
      <w:r w:rsidR="009E4A54">
        <w:rPr>
          <w:rFonts w:ascii="Times New Roman" w:hAnsi="Times New Roman" w:cs="Times New Roman"/>
          <w:lang w:val="en-CA"/>
        </w:rPr>
        <w:t xml:space="preserve"> (p</w:t>
      </w:r>
      <w:r w:rsidR="004064F7" w:rsidRPr="004064F7">
        <w:rPr>
          <w:rFonts w:ascii="Times New Roman" w:hAnsi="Times New Roman" w:cs="Times New Roman"/>
          <w:lang w:val="en-CA"/>
        </w:rPr>
        <w:t>alette mode and intra mode combination</w:t>
      </w:r>
      <w:r w:rsidR="009E4A54">
        <w:rPr>
          <w:rFonts w:ascii="Times New Roman" w:hAnsi="Times New Roman" w:cs="Times New Roman"/>
          <w:lang w:val="en-CA"/>
        </w:rPr>
        <w:t>)</w:t>
      </w:r>
      <w:r w:rsidR="004064F7">
        <w:rPr>
          <w:rFonts w:ascii="Times New Roman" w:hAnsi="Times New Roman" w:cs="Times New Roman"/>
          <w:lang w:val="en-CA"/>
        </w:rPr>
        <w:t xml:space="preserve"> and CE8.2.5</w:t>
      </w:r>
      <w:r w:rsidR="009E4A54">
        <w:rPr>
          <w:rFonts w:ascii="Times New Roman" w:hAnsi="Times New Roman" w:cs="Times New Roman"/>
          <w:lang w:val="en-CA"/>
        </w:rPr>
        <w:t xml:space="preserve"> (s</w:t>
      </w:r>
      <w:r w:rsidRPr="00D86E56">
        <w:rPr>
          <w:rFonts w:ascii="Times New Roman" w:hAnsi="Times New Roman" w:cs="Times New Roman"/>
          <w:lang w:val="en-CA"/>
        </w:rPr>
        <w:t>eparated palette</w:t>
      </w:r>
      <w:r w:rsidR="004877B6">
        <w:rPr>
          <w:rFonts w:ascii="Times New Roman" w:hAnsi="Times New Roman" w:cs="Times New Roman"/>
          <w:lang w:val="en-CA"/>
        </w:rPr>
        <w:t xml:space="preserve"> design</w:t>
      </w:r>
      <w:r w:rsidRPr="00D86E56">
        <w:rPr>
          <w:rFonts w:ascii="Times New Roman" w:hAnsi="Times New Roman" w:cs="Times New Roman"/>
          <w:lang w:val="en-CA"/>
        </w:rPr>
        <w:t xml:space="preserve"> for </w:t>
      </w:r>
      <w:r w:rsidR="00745CB2">
        <w:rPr>
          <w:rFonts w:ascii="Times New Roman" w:hAnsi="Times New Roman" w:cs="Times New Roman"/>
          <w:lang w:val="en-CA"/>
        </w:rPr>
        <w:t>the joint</w:t>
      </w:r>
      <w:r w:rsidR="00044926">
        <w:rPr>
          <w:rFonts w:ascii="Times New Roman" w:hAnsi="Times New Roman" w:cs="Times New Roman"/>
          <w:lang w:val="en-CA"/>
        </w:rPr>
        <w:t xml:space="preserve"> </w:t>
      </w:r>
      <w:r w:rsidRPr="00D86E56">
        <w:rPr>
          <w:rFonts w:ascii="Times New Roman" w:hAnsi="Times New Roman" w:cs="Times New Roman"/>
          <w:lang w:val="en-CA"/>
        </w:rPr>
        <w:t>CU</w:t>
      </w:r>
      <w:r w:rsidR="00DA60C9">
        <w:rPr>
          <w:rFonts w:ascii="Times New Roman" w:hAnsi="Times New Roman" w:cs="Times New Roman"/>
          <w:lang w:val="en-CA"/>
        </w:rPr>
        <w:t>s</w:t>
      </w:r>
      <w:r w:rsidR="00745CB2">
        <w:rPr>
          <w:rFonts w:ascii="Times New Roman" w:hAnsi="Times New Roman" w:cs="Times New Roman"/>
          <w:lang w:val="en-CA"/>
        </w:rPr>
        <w:t xml:space="preserve"> containing both luma and chroma CBs</w:t>
      </w:r>
      <w:r w:rsidR="009E4A54">
        <w:rPr>
          <w:rFonts w:ascii="Times New Roman" w:hAnsi="Times New Roman" w:cs="Times New Roman"/>
          <w:lang w:val="en-CA"/>
        </w:rPr>
        <w:t>)</w:t>
      </w:r>
      <w:r w:rsidRPr="00D86E56">
        <w:rPr>
          <w:rFonts w:ascii="Times New Roman" w:hAnsi="Times New Roman" w:cs="Times New Roman"/>
          <w:lang w:val="en-CA"/>
        </w:rPr>
        <w:t>. The test</w:t>
      </w:r>
      <w:r w:rsidR="00F852F5">
        <w:rPr>
          <w:rFonts w:ascii="Times New Roman" w:hAnsi="Times New Roman" w:cs="Times New Roman"/>
          <w:lang w:val="en-CA"/>
        </w:rPr>
        <w:t>s</w:t>
      </w:r>
      <w:r w:rsidRPr="00D86E56">
        <w:rPr>
          <w:rFonts w:ascii="Times New Roman" w:hAnsi="Times New Roman" w:cs="Times New Roman"/>
          <w:lang w:val="en-CA"/>
        </w:rPr>
        <w:t xml:space="preserve"> </w:t>
      </w:r>
      <w:r w:rsidR="00F852F5">
        <w:rPr>
          <w:rFonts w:ascii="Times New Roman" w:hAnsi="Times New Roman" w:cs="Times New Roman"/>
          <w:lang w:val="en-CA"/>
        </w:rPr>
        <w:t>are</w:t>
      </w:r>
      <w:r w:rsidRPr="00D86E56">
        <w:rPr>
          <w:rFonts w:ascii="Times New Roman" w:hAnsi="Times New Roman" w:cs="Times New Roman"/>
          <w:lang w:val="en-CA"/>
        </w:rPr>
        <w:t xml:space="preserve"> performed on top of CE</w:t>
      </w:r>
      <w:r w:rsidR="009E40AB">
        <w:rPr>
          <w:rFonts w:ascii="Times New Roman" w:hAnsi="Times New Roman" w:cs="Times New Roman"/>
          <w:lang w:val="en-CA"/>
        </w:rPr>
        <w:t>8</w:t>
      </w:r>
      <w:r w:rsidRPr="00D86E56">
        <w:rPr>
          <w:rFonts w:ascii="Times New Roman" w:hAnsi="Times New Roman" w:cs="Times New Roman"/>
          <w:lang w:val="en-CA"/>
        </w:rPr>
        <w:t>.2</w:t>
      </w:r>
      <w:r w:rsidR="009E40AB">
        <w:rPr>
          <w:rFonts w:ascii="Times New Roman" w:hAnsi="Times New Roman" w:cs="Times New Roman"/>
          <w:lang w:val="en-CA"/>
        </w:rPr>
        <w:t>.1</w:t>
      </w:r>
      <w:r w:rsidRPr="00D86E56">
        <w:rPr>
          <w:rFonts w:ascii="Times New Roman" w:hAnsi="Times New Roman" w:cs="Times New Roman"/>
          <w:lang w:val="en-CA"/>
        </w:rPr>
        <w:t xml:space="preserve"> (</w:t>
      </w:r>
      <w:r w:rsidR="009E40AB">
        <w:rPr>
          <w:rFonts w:ascii="Times New Roman" w:hAnsi="Times New Roman" w:cs="Times New Roman"/>
          <w:lang w:val="en-CA"/>
        </w:rPr>
        <w:t>JVET-M</w:t>
      </w:r>
      <w:r w:rsidRPr="00D86E56">
        <w:rPr>
          <w:rFonts w:ascii="Times New Roman" w:hAnsi="Times New Roman" w:cs="Times New Roman"/>
          <w:lang w:val="en-CA"/>
        </w:rPr>
        <w:t>0</w:t>
      </w:r>
      <w:r w:rsidR="009E40AB">
        <w:rPr>
          <w:rFonts w:ascii="Times New Roman" w:hAnsi="Times New Roman" w:cs="Times New Roman"/>
          <w:lang w:val="en-CA"/>
        </w:rPr>
        <w:t>050</w:t>
      </w:r>
      <w:r w:rsidRPr="00D86E56">
        <w:rPr>
          <w:rFonts w:ascii="Times New Roman" w:hAnsi="Times New Roman" w:cs="Times New Roman"/>
          <w:lang w:val="en-CA"/>
        </w:rPr>
        <w:t xml:space="preserve">). </w:t>
      </w:r>
      <w:r w:rsidR="006E4982">
        <w:rPr>
          <w:rFonts w:ascii="Times New Roman" w:hAnsi="Times New Roman" w:cs="Times New Roman"/>
          <w:lang w:val="en-CA"/>
        </w:rPr>
        <w:t xml:space="preserve">Compared with </w:t>
      </w:r>
      <w:r w:rsidR="006E4982" w:rsidRPr="00D86E56">
        <w:rPr>
          <w:rFonts w:ascii="Times New Roman" w:hAnsi="Times New Roman" w:cs="Times New Roman"/>
          <w:lang w:val="en-CA"/>
        </w:rPr>
        <w:t>CE</w:t>
      </w:r>
      <w:r w:rsidR="006E4982">
        <w:rPr>
          <w:rFonts w:ascii="Times New Roman" w:hAnsi="Times New Roman" w:cs="Times New Roman"/>
          <w:lang w:val="en-CA"/>
        </w:rPr>
        <w:t>8</w:t>
      </w:r>
      <w:r w:rsidR="006E4982" w:rsidRPr="00D86E56">
        <w:rPr>
          <w:rFonts w:ascii="Times New Roman" w:hAnsi="Times New Roman" w:cs="Times New Roman"/>
          <w:lang w:val="en-CA"/>
        </w:rPr>
        <w:t>.2</w:t>
      </w:r>
      <w:r w:rsidR="006E4982">
        <w:rPr>
          <w:rFonts w:ascii="Times New Roman" w:hAnsi="Times New Roman" w:cs="Times New Roman"/>
          <w:lang w:val="en-CA"/>
        </w:rPr>
        <w:t xml:space="preserve">.1, </w:t>
      </w:r>
      <w:r w:rsidR="009E4A54">
        <w:rPr>
          <w:rFonts w:ascii="Times New Roman" w:hAnsi="Times New Roman" w:cs="Times New Roman"/>
          <w:lang w:val="en-CA"/>
        </w:rPr>
        <w:t>w</w:t>
      </w:r>
      <w:r w:rsidR="009E4A54" w:rsidRPr="000F0DBB">
        <w:rPr>
          <w:rFonts w:ascii="Times New Roman" w:hAnsi="Times New Roman" w:cs="Times New Roman"/>
          <w:lang w:val="en-CA"/>
        </w:rPr>
        <w:t xml:space="preserve">hen the method is tested with CPR </w:t>
      </w:r>
      <w:r w:rsidR="009E4A54">
        <w:rPr>
          <w:rFonts w:ascii="Times New Roman" w:hAnsi="Times New Roman" w:cs="Times New Roman"/>
          <w:lang w:val="en-CA"/>
        </w:rPr>
        <w:t>turned off</w:t>
      </w:r>
      <w:r w:rsidR="009E4A54" w:rsidRPr="000F0DBB">
        <w:rPr>
          <w:rFonts w:ascii="Times New Roman" w:hAnsi="Times New Roman" w:cs="Times New Roman"/>
          <w:lang w:val="en-CA"/>
        </w:rPr>
        <w:t xml:space="preserve"> in </w:t>
      </w:r>
      <w:r w:rsidR="009E4A54">
        <w:rPr>
          <w:rFonts w:ascii="Times New Roman" w:hAnsi="Times New Roman" w:cs="Times New Roman"/>
          <w:lang w:val="en-CA"/>
        </w:rPr>
        <w:t>the setting</w:t>
      </w:r>
      <w:r w:rsidR="009E4A54" w:rsidRPr="000F0DBB">
        <w:rPr>
          <w:rFonts w:ascii="Times New Roman" w:hAnsi="Times New Roman" w:cs="Times New Roman"/>
          <w:lang w:val="en-CA"/>
        </w:rPr>
        <w:t>,</w:t>
      </w:r>
      <w:r w:rsidR="009E4A54">
        <w:rPr>
          <w:rFonts w:ascii="Times New Roman" w:hAnsi="Times New Roman" w:cs="Times New Roman"/>
          <w:lang w:val="en-CA"/>
        </w:rPr>
        <w:t xml:space="preserve"> </w:t>
      </w:r>
      <w:r w:rsidR="006E4982">
        <w:rPr>
          <w:rFonts w:ascii="Times New Roman" w:hAnsi="Times New Roman" w:cs="Times New Roman"/>
          <w:lang w:val="en-CA"/>
        </w:rPr>
        <w:t>t</w:t>
      </w:r>
      <w:r w:rsidR="00CF7834">
        <w:rPr>
          <w:rFonts w:ascii="Times New Roman" w:hAnsi="Times New Roman" w:cs="Times New Roman"/>
          <w:lang w:val="en-CA"/>
        </w:rPr>
        <w:t xml:space="preserve">he </w:t>
      </w:r>
      <w:r w:rsidRPr="00D86E56">
        <w:rPr>
          <w:rFonts w:ascii="Times New Roman" w:hAnsi="Times New Roman" w:cs="Times New Roman"/>
          <w:lang w:val="en-CA"/>
        </w:rPr>
        <w:t>results</w:t>
      </w:r>
      <w:r w:rsidR="00CF7834">
        <w:rPr>
          <w:rFonts w:ascii="Times New Roman" w:hAnsi="Times New Roman" w:cs="Times New Roman"/>
          <w:lang w:val="en-CA"/>
        </w:rPr>
        <w:t xml:space="preserve"> of </w:t>
      </w:r>
      <w:r w:rsidR="004064F7">
        <w:rPr>
          <w:rFonts w:ascii="Times New Roman" w:hAnsi="Times New Roman" w:cs="Times New Roman"/>
          <w:lang w:val="en-CA"/>
        </w:rPr>
        <w:t>the combination</w:t>
      </w:r>
      <w:r w:rsidRPr="00D86E56">
        <w:rPr>
          <w:rFonts w:ascii="Times New Roman" w:hAnsi="Times New Roman" w:cs="Times New Roman"/>
          <w:lang w:val="en-CA"/>
        </w:rPr>
        <w:t xml:space="preserve"> show that:</w:t>
      </w:r>
      <w:r w:rsidR="00FF6F0D">
        <w:rPr>
          <w:rFonts w:ascii="Times New Roman" w:hAnsi="Times New Roman" w:cs="Times New Roman"/>
          <w:lang w:val="en-CA"/>
        </w:rPr>
        <w:t xml:space="preserve"> </w:t>
      </w:r>
    </w:p>
    <w:p w14:paraId="120BCFE5" w14:textId="530424AC" w:rsidR="00837BDA" w:rsidRPr="000A0316" w:rsidRDefault="00837BDA" w:rsidP="00837BDA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 w:rsidRPr="000F0DBB">
        <w:rPr>
          <w:sz w:val="24"/>
          <w:szCs w:val="24"/>
          <w:lang w:val="en-CA"/>
        </w:rPr>
        <w:t xml:space="preserve">For 4:2:0 TGM sequences, the proposed method provides </w:t>
      </w:r>
      <w:r w:rsidR="00C66568">
        <w:rPr>
          <w:sz w:val="24"/>
          <w:szCs w:val="24"/>
          <w:lang w:val="en-CA"/>
        </w:rPr>
        <w:t>2</w:t>
      </w:r>
      <w:r w:rsidRPr="000F0DBB">
        <w:rPr>
          <w:sz w:val="24"/>
          <w:szCs w:val="24"/>
          <w:lang w:val="en-CA"/>
        </w:rPr>
        <w:t>.</w:t>
      </w:r>
      <w:r w:rsidR="00C66568">
        <w:rPr>
          <w:sz w:val="24"/>
          <w:szCs w:val="24"/>
          <w:lang w:val="en-CA"/>
        </w:rPr>
        <w:t>5</w:t>
      </w:r>
      <w:r w:rsidRPr="000F0DBB">
        <w:rPr>
          <w:sz w:val="24"/>
          <w:szCs w:val="24"/>
          <w:lang w:val="en-CA"/>
        </w:rPr>
        <w:t xml:space="preserve">%, </w:t>
      </w:r>
      <w:r w:rsidR="00D53722">
        <w:rPr>
          <w:sz w:val="24"/>
          <w:szCs w:val="24"/>
          <w:lang w:val="en-CA"/>
        </w:rPr>
        <w:t>2</w:t>
      </w:r>
      <w:r w:rsidRPr="000F0DBB">
        <w:rPr>
          <w:sz w:val="24"/>
          <w:szCs w:val="24"/>
          <w:lang w:val="en-CA"/>
        </w:rPr>
        <w:t>.</w:t>
      </w:r>
      <w:r w:rsidR="00D53722">
        <w:rPr>
          <w:sz w:val="24"/>
          <w:szCs w:val="24"/>
          <w:lang w:val="en-CA"/>
        </w:rPr>
        <w:t>8</w:t>
      </w:r>
      <w:r w:rsidRPr="000F0DBB">
        <w:rPr>
          <w:sz w:val="24"/>
          <w:szCs w:val="24"/>
          <w:lang w:val="en-CA"/>
        </w:rPr>
        <w:t xml:space="preserve">%, and </w:t>
      </w:r>
      <w:r w:rsidR="00D53722">
        <w:rPr>
          <w:sz w:val="24"/>
          <w:szCs w:val="24"/>
          <w:lang w:val="en-CA"/>
        </w:rPr>
        <w:t>3</w:t>
      </w:r>
      <w:r w:rsidRPr="000F0DBB">
        <w:rPr>
          <w:sz w:val="24"/>
          <w:szCs w:val="24"/>
          <w:lang w:val="en-CA"/>
        </w:rPr>
        <w:t>.</w:t>
      </w:r>
      <w:r w:rsidR="00D53722">
        <w:rPr>
          <w:sz w:val="24"/>
          <w:szCs w:val="24"/>
          <w:lang w:val="en-CA"/>
        </w:rPr>
        <w:t>0</w:t>
      </w:r>
      <w:r w:rsidRPr="000F0DBB">
        <w:rPr>
          <w:sz w:val="24"/>
          <w:szCs w:val="24"/>
          <w:lang w:val="en-CA"/>
        </w:rPr>
        <w:t>% BD-rate gains for lu</w:t>
      </w:r>
      <w:r w:rsidRPr="000A0316">
        <w:rPr>
          <w:sz w:val="24"/>
          <w:szCs w:val="24"/>
          <w:lang w:val="en-CA"/>
        </w:rPr>
        <w:t xml:space="preserve">ma with </w:t>
      </w:r>
      <w:r w:rsidR="00C66568" w:rsidRPr="000A0316">
        <w:rPr>
          <w:sz w:val="24"/>
          <w:szCs w:val="24"/>
          <w:lang w:val="en-CA"/>
        </w:rPr>
        <w:t>9</w:t>
      </w:r>
      <w:r w:rsidR="000A0316" w:rsidRPr="000A0316">
        <w:rPr>
          <w:sz w:val="24"/>
          <w:szCs w:val="24"/>
          <w:lang w:val="en-CA"/>
        </w:rPr>
        <w:t>2</w:t>
      </w:r>
      <w:r w:rsidRPr="000A0316">
        <w:rPr>
          <w:sz w:val="24"/>
          <w:szCs w:val="24"/>
          <w:lang w:val="en-CA"/>
        </w:rPr>
        <w:t xml:space="preserve">%, </w:t>
      </w:r>
      <w:r w:rsidR="000A0316" w:rsidRPr="000A0316">
        <w:rPr>
          <w:sz w:val="24"/>
          <w:szCs w:val="24"/>
          <w:lang w:val="en-CA"/>
        </w:rPr>
        <w:t>99</w:t>
      </w:r>
      <w:r w:rsidRPr="000A0316">
        <w:rPr>
          <w:sz w:val="24"/>
          <w:szCs w:val="24"/>
          <w:lang w:val="en-CA"/>
        </w:rPr>
        <w:t xml:space="preserve">% and </w:t>
      </w:r>
      <w:r w:rsidR="00D53722" w:rsidRPr="000A0316">
        <w:rPr>
          <w:sz w:val="24"/>
          <w:szCs w:val="24"/>
          <w:lang w:val="en-CA"/>
        </w:rPr>
        <w:t>9</w:t>
      </w:r>
      <w:r w:rsidR="000A0316" w:rsidRPr="000A0316">
        <w:rPr>
          <w:sz w:val="24"/>
          <w:szCs w:val="24"/>
          <w:lang w:val="en-CA"/>
        </w:rPr>
        <w:t>8</w:t>
      </w:r>
      <w:r w:rsidRPr="000A0316">
        <w:rPr>
          <w:sz w:val="24"/>
          <w:szCs w:val="24"/>
          <w:lang w:val="en-CA"/>
        </w:rPr>
        <w:t xml:space="preserve">% for encoding time, and </w:t>
      </w:r>
      <w:r w:rsidR="00C66568" w:rsidRPr="000A0316">
        <w:rPr>
          <w:sz w:val="24"/>
          <w:szCs w:val="24"/>
          <w:lang w:val="en-CA"/>
        </w:rPr>
        <w:t>10</w:t>
      </w:r>
      <w:r w:rsidR="000A0316" w:rsidRPr="000A0316">
        <w:rPr>
          <w:sz w:val="24"/>
          <w:szCs w:val="24"/>
          <w:lang w:val="en-CA"/>
        </w:rPr>
        <w:t>1</w:t>
      </w:r>
      <w:r w:rsidRPr="000A0316">
        <w:rPr>
          <w:sz w:val="24"/>
          <w:szCs w:val="24"/>
          <w:lang w:val="en-CA"/>
        </w:rPr>
        <w:t xml:space="preserve">%, </w:t>
      </w:r>
      <w:r w:rsidR="000A0316" w:rsidRPr="000A0316">
        <w:rPr>
          <w:sz w:val="24"/>
          <w:szCs w:val="24"/>
          <w:lang w:val="en-CA"/>
        </w:rPr>
        <w:t>97</w:t>
      </w:r>
      <w:r w:rsidRPr="000A0316">
        <w:rPr>
          <w:sz w:val="24"/>
          <w:szCs w:val="24"/>
          <w:lang w:val="en-CA"/>
        </w:rPr>
        <w:t xml:space="preserve">% and </w:t>
      </w:r>
      <w:r w:rsidR="00D53722" w:rsidRPr="000A0316">
        <w:rPr>
          <w:sz w:val="24"/>
          <w:szCs w:val="24"/>
          <w:lang w:val="en-CA"/>
        </w:rPr>
        <w:t>9</w:t>
      </w:r>
      <w:r w:rsidR="000A0316" w:rsidRPr="000A0316">
        <w:rPr>
          <w:sz w:val="24"/>
          <w:szCs w:val="24"/>
          <w:lang w:val="en-CA"/>
        </w:rPr>
        <w:t>2</w:t>
      </w:r>
      <w:r w:rsidRPr="000A0316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43095F2B" w14:textId="3ACEA982" w:rsidR="004306CA" w:rsidRPr="000A0316" w:rsidRDefault="004306CA" w:rsidP="004306CA">
      <w:pPr>
        <w:pStyle w:val="af"/>
        <w:numPr>
          <w:ilvl w:val="0"/>
          <w:numId w:val="13"/>
        </w:numPr>
        <w:rPr>
          <w:sz w:val="24"/>
          <w:szCs w:val="24"/>
          <w:lang w:val="en-CA"/>
        </w:rPr>
      </w:pPr>
      <w:r w:rsidRPr="000A0316">
        <w:rPr>
          <w:sz w:val="24"/>
          <w:szCs w:val="24"/>
          <w:lang w:val="en-CA"/>
        </w:rPr>
        <w:t xml:space="preserve">For Class F sequences, the proposed method provides </w:t>
      </w:r>
      <w:r w:rsidR="00837BDA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>.</w:t>
      </w:r>
      <w:r w:rsidR="00837BDA" w:rsidRPr="000A0316">
        <w:rPr>
          <w:sz w:val="24"/>
          <w:szCs w:val="24"/>
          <w:lang w:val="en-CA"/>
        </w:rPr>
        <w:t>3</w:t>
      </w:r>
      <w:r w:rsidRPr="000A0316">
        <w:rPr>
          <w:sz w:val="24"/>
          <w:szCs w:val="24"/>
          <w:lang w:val="en-CA"/>
        </w:rPr>
        <w:t xml:space="preserve">%, </w:t>
      </w:r>
      <w:r w:rsidR="00837BDA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>.</w:t>
      </w:r>
      <w:r w:rsidR="00D53722" w:rsidRPr="000A0316">
        <w:rPr>
          <w:sz w:val="24"/>
          <w:szCs w:val="24"/>
          <w:lang w:val="en-CA"/>
        </w:rPr>
        <w:t>5</w:t>
      </w:r>
      <w:r w:rsidRPr="000A0316">
        <w:rPr>
          <w:sz w:val="24"/>
          <w:szCs w:val="24"/>
          <w:lang w:val="en-CA"/>
        </w:rPr>
        <w:t xml:space="preserve">%, and </w:t>
      </w:r>
      <w:r w:rsidR="00D53722" w:rsidRPr="000A0316">
        <w:rPr>
          <w:sz w:val="24"/>
          <w:szCs w:val="24"/>
          <w:lang w:val="en-CA"/>
        </w:rPr>
        <w:t>1</w:t>
      </w:r>
      <w:r w:rsidRPr="000A0316">
        <w:rPr>
          <w:sz w:val="24"/>
          <w:szCs w:val="24"/>
          <w:lang w:val="en-CA"/>
        </w:rPr>
        <w:t>.</w:t>
      </w:r>
      <w:r w:rsidR="00D53722" w:rsidRPr="000A0316">
        <w:rPr>
          <w:sz w:val="24"/>
          <w:szCs w:val="24"/>
          <w:lang w:val="en-CA"/>
        </w:rPr>
        <w:t>5</w:t>
      </w:r>
      <w:r w:rsidRPr="000A0316">
        <w:rPr>
          <w:sz w:val="24"/>
          <w:szCs w:val="24"/>
          <w:lang w:val="en-CA"/>
        </w:rPr>
        <w:t xml:space="preserve">% BD-rate gains for luma, with </w:t>
      </w:r>
      <w:r w:rsidR="00405707" w:rsidRPr="000A0316">
        <w:rPr>
          <w:sz w:val="24"/>
          <w:szCs w:val="24"/>
          <w:lang w:val="en-CA"/>
        </w:rPr>
        <w:t>10</w:t>
      </w:r>
      <w:r w:rsidR="000A0316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 xml:space="preserve">%, </w:t>
      </w:r>
      <w:r w:rsidR="000A0316" w:rsidRPr="000A0316">
        <w:rPr>
          <w:sz w:val="24"/>
          <w:szCs w:val="24"/>
          <w:lang w:val="en-CA"/>
        </w:rPr>
        <w:t>99</w:t>
      </w:r>
      <w:r w:rsidRPr="000A0316">
        <w:rPr>
          <w:sz w:val="24"/>
          <w:szCs w:val="24"/>
          <w:lang w:val="en-CA"/>
        </w:rPr>
        <w:t xml:space="preserve">% and </w:t>
      </w:r>
      <w:r w:rsidR="00405707" w:rsidRPr="000A0316">
        <w:rPr>
          <w:sz w:val="24"/>
          <w:szCs w:val="24"/>
          <w:lang w:val="en-CA"/>
        </w:rPr>
        <w:t>99</w:t>
      </w:r>
      <w:r w:rsidRPr="000A0316">
        <w:rPr>
          <w:sz w:val="24"/>
          <w:szCs w:val="24"/>
          <w:lang w:val="en-CA"/>
        </w:rPr>
        <w:t xml:space="preserve">% for encoding time, and </w:t>
      </w:r>
      <w:r w:rsidR="00837BDA" w:rsidRPr="000A0316">
        <w:rPr>
          <w:sz w:val="24"/>
          <w:szCs w:val="24"/>
          <w:lang w:val="en-CA"/>
        </w:rPr>
        <w:t>10</w:t>
      </w:r>
      <w:r w:rsidR="000A0316" w:rsidRPr="000A0316">
        <w:rPr>
          <w:sz w:val="24"/>
          <w:szCs w:val="24"/>
          <w:lang w:val="en-CA"/>
        </w:rPr>
        <w:t>1</w:t>
      </w:r>
      <w:r w:rsidRPr="000A0316">
        <w:rPr>
          <w:sz w:val="24"/>
          <w:szCs w:val="24"/>
          <w:lang w:val="en-CA"/>
        </w:rPr>
        <w:t xml:space="preserve">%, </w:t>
      </w:r>
      <w:r w:rsidR="000A0316" w:rsidRPr="000A0316">
        <w:rPr>
          <w:sz w:val="24"/>
          <w:szCs w:val="24"/>
          <w:lang w:val="en-CA"/>
        </w:rPr>
        <w:t>98</w:t>
      </w:r>
      <w:r w:rsidRPr="000A0316">
        <w:rPr>
          <w:sz w:val="24"/>
          <w:szCs w:val="24"/>
          <w:lang w:val="en-CA"/>
        </w:rPr>
        <w:t xml:space="preserve">% and </w:t>
      </w:r>
      <w:r w:rsidR="00837BDA" w:rsidRPr="000A0316">
        <w:rPr>
          <w:sz w:val="24"/>
          <w:szCs w:val="24"/>
          <w:lang w:val="en-CA"/>
        </w:rPr>
        <w:t>9</w:t>
      </w:r>
      <w:r w:rsidR="000A0316" w:rsidRPr="000A0316">
        <w:rPr>
          <w:sz w:val="24"/>
          <w:szCs w:val="24"/>
          <w:lang w:val="en-CA"/>
        </w:rPr>
        <w:t>7</w:t>
      </w:r>
      <w:r w:rsidRPr="000A0316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BBEA22E" w14:textId="77777777" w:rsidR="004306CA" w:rsidRPr="000A0316" w:rsidRDefault="004306CA" w:rsidP="004306CA">
      <w:pPr>
        <w:rPr>
          <w:rFonts w:ascii="Times New Roman" w:hAnsi="Times New Roman" w:cs="Times New Roman"/>
          <w:lang w:val="en-CA"/>
        </w:rPr>
      </w:pPr>
    </w:p>
    <w:p w14:paraId="1B608B5D" w14:textId="7A2D8677" w:rsidR="004306CA" w:rsidRPr="000A0316" w:rsidRDefault="004306CA" w:rsidP="004306CA">
      <w:pPr>
        <w:rPr>
          <w:rFonts w:ascii="Times New Roman" w:hAnsi="Times New Roman" w:cs="Times New Roman"/>
          <w:lang w:val="en-CA"/>
        </w:rPr>
      </w:pPr>
      <w:r w:rsidRPr="000A0316">
        <w:rPr>
          <w:rFonts w:ascii="Times New Roman" w:hAnsi="Times New Roman" w:cs="Times New Roman"/>
          <w:lang w:val="en-CA"/>
        </w:rPr>
        <w:t xml:space="preserve">When the method is tested with CPR turned on in </w:t>
      </w:r>
      <w:r w:rsidR="00FB3114" w:rsidRPr="000A0316">
        <w:rPr>
          <w:rFonts w:ascii="Times New Roman" w:hAnsi="Times New Roman" w:cs="Times New Roman"/>
          <w:lang w:val="en-CA"/>
        </w:rPr>
        <w:t>the</w:t>
      </w:r>
      <w:r w:rsidRPr="000A0316">
        <w:rPr>
          <w:rFonts w:ascii="Times New Roman" w:hAnsi="Times New Roman" w:cs="Times New Roman"/>
          <w:lang w:val="en-CA"/>
        </w:rPr>
        <w:t xml:space="preserve"> setting,</w:t>
      </w:r>
    </w:p>
    <w:p w14:paraId="7D424535" w14:textId="65B665B8" w:rsidR="00E1763F" w:rsidRPr="000A0316" w:rsidRDefault="00E1763F" w:rsidP="00E1763F">
      <w:pPr>
        <w:pStyle w:val="af"/>
        <w:numPr>
          <w:ilvl w:val="0"/>
          <w:numId w:val="15"/>
        </w:numPr>
        <w:rPr>
          <w:sz w:val="24"/>
          <w:szCs w:val="24"/>
          <w:lang w:val="en-CA"/>
        </w:rPr>
      </w:pPr>
      <w:r w:rsidRPr="000A0316">
        <w:rPr>
          <w:sz w:val="24"/>
          <w:szCs w:val="24"/>
          <w:lang w:val="en-CA"/>
        </w:rPr>
        <w:t xml:space="preserve">For 4:2:0 TGM sequences, the proposed method provides </w:t>
      </w:r>
      <w:r w:rsidR="00A724E5" w:rsidRPr="000A0316">
        <w:rPr>
          <w:sz w:val="24"/>
          <w:szCs w:val="24"/>
          <w:lang w:val="en-CA" w:eastAsia="zh-TW"/>
        </w:rPr>
        <w:t>0</w:t>
      </w:r>
      <w:r w:rsidRPr="000A0316">
        <w:rPr>
          <w:sz w:val="24"/>
          <w:szCs w:val="24"/>
          <w:lang w:val="en-CA"/>
        </w:rPr>
        <w:t>.</w:t>
      </w:r>
      <w:r w:rsidR="00A724E5" w:rsidRPr="000A0316">
        <w:rPr>
          <w:sz w:val="24"/>
          <w:szCs w:val="24"/>
          <w:lang w:val="en-CA"/>
        </w:rPr>
        <w:t>9</w:t>
      </w:r>
      <w:r w:rsidRPr="000A0316">
        <w:rPr>
          <w:sz w:val="24"/>
          <w:szCs w:val="24"/>
          <w:lang w:val="en-CA"/>
        </w:rPr>
        <w:t xml:space="preserve">%, </w:t>
      </w:r>
      <w:r w:rsidR="00BE4052" w:rsidRPr="000A0316">
        <w:rPr>
          <w:sz w:val="24"/>
          <w:szCs w:val="24"/>
          <w:lang w:val="en-CA"/>
        </w:rPr>
        <w:t>1.3</w:t>
      </w:r>
      <w:r w:rsidRPr="000A0316">
        <w:rPr>
          <w:sz w:val="24"/>
          <w:szCs w:val="24"/>
          <w:lang w:val="en-CA"/>
        </w:rPr>
        <w:t xml:space="preserve">%, and </w:t>
      </w:r>
      <w:r w:rsidR="00BE4052" w:rsidRPr="000A0316">
        <w:rPr>
          <w:sz w:val="24"/>
          <w:szCs w:val="24"/>
          <w:lang w:val="en-CA"/>
        </w:rPr>
        <w:t>2</w:t>
      </w:r>
      <w:r w:rsidRPr="000A0316">
        <w:rPr>
          <w:sz w:val="24"/>
          <w:szCs w:val="24"/>
          <w:lang w:val="en-CA"/>
        </w:rPr>
        <w:t>.</w:t>
      </w:r>
      <w:r w:rsidR="00BE4052" w:rsidRPr="000A0316">
        <w:rPr>
          <w:sz w:val="24"/>
          <w:szCs w:val="24"/>
          <w:lang w:val="en-CA"/>
        </w:rPr>
        <w:t>4</w:t>
      </w:r>
      <w:r w:rsidRPr="000A0316">
        <w:rPr>
          <w:sz w:val="24"/>
          <w:szCs w:val="24"/>
          <w:lang w:val="en-CA"/>
        </w:rPr>
        <w:t xml:space="preserve">% BD-rate gains for luma with </w:t>
      </w:r>
      <w:r w:rsidR="00C9703E" w:rsidRPr="000A0316">
        <w:rPr>
          <w:sz w:val="24"/>
          <w:szCs w:val="24"/>
          <w:lang w:val="en-CA"/>
        </w:rPr>
        <w:t>9</w:t>
      </w:r>
      <w:r w:rsidR="00BE4052" w:rsidRPr="000A0316">
        <w:rPr>
          <w:sz w:val="24"/>
          <w:szCs w:val="24"/>
          <w:lang w:val="en-CA"/>
        </w:rPr>
        <w:t>5</w:t>
      </w:r>
      <w:r w:rsidRPr="000A0316">
        <w:rPr>
          <w:rFonts w:hint="eastAsia"/>
          <w:sz w:val="24"/>
          <w:szCs w:val="24"/>
          <w:lang w:val="en-CA" w:eastAsia="zh-TW"/>
        </w:rPr>
        <w:t>%</w:t>
      </w:r>
      <w:r w:rsidRPr="000A0316">
        <w:rPr>
          <w:sz w:val="24"/>
          <w:szCs w:val="24"/>
          <w:lang w:val="en-CA"/>
        </w:rPr>
        <w:t xml:space="preserve">, </w:t>
      </w:r>
      <w:r w:rsidR="00BE4052" w:rsidRPr="000A0316">
        <w:rPr>
          <w:sz w:val="24"/>
          <w:szCs w:val="24"/>
          <w:lang w:val="en-CA"/>
        </w:rPr>
        <w:t>99</w:t>
      </w:r>
      <w:r w:rsidRPr="000A0316">
        <w:rPr>
          <w:sz w:val="24"/>
          <w:szCs w:val="24"/>
          <w:lang w:val="en-CA"/>
        </w:rPr>
        <w:t>% and 10</w:t>
      </w:r>
      <w:r w:rsidR="00BE4052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 xml:space="preserve">% for encoding time, and </w:t>
      </w:r>
      <w:r w:rsidR="00146373" w:rsidRPr="000A0316">
        <w:rPr>
          <w:sz w:val="24"/>
          <w:szCs w:val="24"/>
          <w:lang w:val="en-CA"/>
        </w:rPr>
        <w:t>10</w:t>
      </w:r>
      <w:r w:rsidR="00BE4052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 xml:space="preserve">%, </w:t>
      </w:r>
      <w:r w:rsidR="00BE4052" w:rsidRPr="000A0316">
        <w:rPr>
          <w:sz w:val="24"/>
          <w:szCs w:val="24"/>
          <w:lang w:val="en-CA"/>
        </w:rPr>
        <w:t>98</w:t>
      </w:r>
      <w:r w:rsidRPr="000A0316">
        <w:rPr>
          <w:sz w:val="24"/>
          <w:szCs w:val="24"/>
          <w:lang w:val="en-CA"/>
        </w:rPr>
        <w:t xml:space="preserve">% and </w:t>
      </w:r>
      <w:r w:rsidR="00146373" w:rsidRPr="000A0316">
        <w:rPr>
          <w:sz w:val="24"/>
          <w:szCs w:val="24"/>
          <w:lang w:val="en-CA"/>
        </w:rPr>
        <w:t>10</w:t>
      </w:r>
      <w:r w:rsidR="00BE4052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>% in decoding time under AI, RA, and LD configurations, respectively.</w:t>
      </w:r>
    </w:p>
    <w:p w14:paraId="1C6E7509" w14:textId="6A028741" w:rsidR="004306CA" w:rsidRPr="000A0316" w:rsidRDefault="004306CA" w:rsidP="004306CA">
      <w:pPr>
        <w:pStyle w:val="af"/>
        <w:numPr>
          <w:ilvl w:val="0"/>
          <w:numId w:val="15"/>
        </w:numPr>
        <w:rPr>
          <w:sz w:val="24"/>
          <w:szCs w:val="24"/>
          <w:lang w:val="en-CA"/>
        </w:rPr>
      </w:pPr>
      <w:r w:rsidRPr="000A0316">
        <w:rPr>
          <w:sz w:val="24"/>
          <w:szCs w:val="24"/>
          <w:lang w:val="en-CA"/>
        </w:rPr>
        <w:t xml:space="preserve">For Class F sequences, the proposed method provides </w:t>
      </w:r>
      <w:r w:rsidR="00C9703E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</w:rPr>
        <w:t>.</w:t>
      </w:r>
      <w:r w:rsidR="00C9703E" w:rsidRPr="000A0316">
        <w:rPr>
          <w:sz w:val="24"/>
          <w:szCs w:val="24"/>
        </w:rPr>
        <w:t>0</w:t>
      </w:r>
      <w:r w:rsidRPr="000A0316">
        <w:rPr>
          <w:sz w:val="24"/>
          <w:szCs w:val="24"/>
          <w:lang w:val="en-CA"/>
        </w:rPr>
        <w:t xml:space="preserve">%, </w:t>
      </w:r>
      <w:r w:rsidR="00C9703E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>.</w:t>
      </w:r>
      <w:r w:rsidR="00CB3C08" w:rsidRPr="000A0316">
        <w:rPr>
          <w:sz w:val="24"/>
          <w:szCs w:val="24"/>
          <w:lang w:val="en-CA"/>
        </w:rPr>
        <w:t>2</w:t>
      </w:r>
      <w:r w:rsidRPr="000A0316">
        <w:rPr>
          <w:sz w:val="24"/>
          <w:szCs w:val="24"/>
          <w:lang w:val="en-CA"/>
        </w:rPr>
        <w:t xml:space="preserve">%, and </w:t>
      </w:r>
      <w:r w:rsidR="00C9703E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>.</w:t>
      </w:r>
      <w:r w:rsidR="00CB3C08" w:rsidRPr="000A0316">
        <w:rPr>
          <w:sz w:val="24"/>
          <w:szCs w:val="24"/>
          <w:lang w:val="en-CA"/>
        </w:rPr>
        <w:t>9</w:t>
      </w:r>
      <w:r w:rsidRPr="000A0316">
        <w:rPr>
          <w:sz w:val="24"/>
          <w:szCs w:val="24"/>
          <w:lang w:val="en-CA"/>
        </w:rPr>
        <w:t xml:space="preserve">% BD-rate gains for luma, with </w:t>
      </w:r>
      <w:r w:rsidR="00CB3C08" w:rsidRPr="000A0316">
        <w:rPr>
          <w:sz w:val="24"/>
          <w:szCs w:val="24"/>
          <w:lang w:val="en-CA"/>
        </w:rPr>
        <w:t>99</w:t>
      </w:r>
      <w:r w:rsidRPr="000A0316">
        <w:rPr>
          <w:sz w:val="24"/>
          <w:szCs w:val="24"/>
          <w:lang w:val="en-CA"/>
        </w:rPr>
        <w:t>%, 1</w:t>
      </w:r>
      <w:r w:rsidR="008E6AC8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>0% and 10</w:t>
      </w:r>
      <w:r w:rsidR="00CB3C08" w:rsidRPr="000A0316">
        <w:rPr>
          <w:sz w:val="24"/>
          <w:szCs w:val="24"/>
          <w:lang w:val="en-CA"/>
        </w:rPr>
        <w:t>3</w:t>
      </w:r>
      <w:r w:rsidRPr="000A0316">
        <w:rPr>
          <w:sz w:val="24"/>
          <w:szCs w:val="24"/>
          <w:lang w:val="en-CA"/>
        </w:rPr>
        <w:t xml:space="preserve">% for encoding time, and </w:t>
      </w:r>
      <w:r w:rsidR="00CC7CB4" w:rsidRPr="000A0316">
        <w:rPr>
          <w:sz w:val="24"/>
          <w:szCs w:val="24"/>
          <w:lang w:val="en-CA"/>
        </w:rPr>
        <w:t>10</w:t>
      </w:r>
      <w:r w:rsidR="00CB3C08" w:rsidRPr="000A0316">
        <w:rPr>
          <w:sz w:val="24"/>
          <w:szCs w:val="24"/>
          <w:lang w:val="en-CA"/>
        </w:rPr>
        <w:t>0</w:t>
      </w:r>
      <w:r w:rsidRPr="000A0316">
        <w:rPr>
          <w:sz w:val="24"/>
          <w:szCs w:val="24"/>
          <w:lang w:val="en-CA"/>
        </w:rPr>
        <w:t>%, 10</w:t>
      </w:r>
      <w:r w:rsidR="00CB3C08" w:rsidRPr="000A0316">
        <w:rPr>
          <w:sz w:val="24"/>
          <w:szCs w:val="24"/>
          <w:lang w:val="en-CA"/>
        </w:rPr>
        <w:t>1</w:t>
      </w:r>
      <w:r w:rsidRPr="000A0316">
        <w:rPr>
          <w:sz w:val="24"/>
          <w:szCs w:val="24"/>
          <w:lang w:val="en-CA"/>
        </w:rPr>
        <w:t xml:space="preserve">% and </w:t>
      </w:r>
      <w:r w:rsidR="00CB3C08" w:rsidRPr="000A0316">
        <w:rPr>
          <w:sz w:val="24"/>
          <w:szCs w:val="24"/>
          <w:lang w:val="en-CA"/>
        </w:rPr>
        <w:t>98</w:t>
      </w:r>
      <w:r w:rsidRPr="000A0316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4864C37A" w14:textId="77777777" w:rsidR="000B435B" w:rsidRDefault="000B435B" w:rsidP="00D5239A">
      <w:pPr>
        <w:rPr>
          <w:rFonts w:ascii="Times New Roman" w:hAnsi="Times New Roman" w:cs="Times New Roman"/>
          <w:lang w:val="en-CA"/>
        </w:rPr>
      </w:pPr>
    </w:p>
    <w:p w14:paraId="6237CD63" w14:textId="397D2F9D" w:rsidR="00D5239A" w:rsidRDefault="00C64925" w:rsidP="00D5239A">
      <w:pPr>
        <w:rPr>
          <w:rFonts w:ascii="Times New Roman" w:hAnsi="Times New Roman" w:cs="Times New Roman"/>
          <w:lang w:val="en-CA"/>
        </w:rPr>
      </w:pPr>
      <w:r w:rsidRPr="00DA3639">
        <w:rPr>
          <w:rFonts w:ascii="Times New Roman" w:hAnsi="Times New Roman" w:cs="Times New Roman"/>
          <w:lang w:val="en-CA"/>
        </w:rPr>
        <w:t>It’s worthwhile to note that, c</w:t>
      </w:r>
      <w:r w:rsidR="00E06F8E" w:rsidRPr="00DA3639">
        <w:rPr>
          <w:rFonts w:ascii="Times New Roman" w:hAnsi="Times New Roman" w:cs="Times New Roman"/>
          <w:lang w:val="en-CA"/>
        </w:rPr>
        <w:t>ompared with the results of CE8.2.2 and CE8.2.5</w:t>
      </w:r>
      <w:r w:rsidR="009E4A54" w:rsidRPr="00DA3639">
        <w:rPr>
          <w:rFonts w:ascii="Times New Roman" w:hAnsi="Times New Roman" w:cs="Times New Roman"/>
          <w:lang w:val="en-CA"/>
        </w:rPr>
        <w:t xml:space="preserve"> individually</w:t>
      </w:r>
      <w:r w:rsidR="00E06F8E" w:rsidRPr="00DA3639">
        <w:rPr>
          <w:rFonts w:ascii="Times New Roman" w:hAnsi="Times New Roman" w:cs="Times New Roman"/>
          <w:lang w:val="en-CA"/>
        </w:rPr>
        <w:t>, t</w:t>
      </w:r>
      <w:r w:rsidR="00745AD1" w:rsidRPr="00DA3639">
        <w:rPr>
          <w:rFonts w:ascii="Times New Roman" w:hAnsi="Times New Roman" w:cs="Times New Roman"/>
          <w:lang w:val="en-CA"/>
        </w:rPr>
        <w:t>he results</w:t>
      </w:r>
      <w:r w:rsidR="008E7551" w:rsidRPr="00DA3639">
        <w:rPr>
          <w:rFonts w:ascii="Times New Roman" w:hAnsi="Times New Roman" w:cs="Times New Roman"/>
          <w:lang w:val="en-CA"/>
        </w:rPr>
        <w:t xml:space="preserve"> of </w:t>
      </w:r>
      <w:r w:rsidR="009E4A54" w:rsidRPr="00DA3639">
        <w:rPr>
          <w:rFonts w:ascii="Times New Roman" w:hAnsi="Times New Roman" w:cs="Times New Roman"/>
          <w:lang w:val="en-CA"/>
        </w:rPr>
        <w:t xml:space="preserve">the proposed </w:t>
      </w:r>
      <w:r w:rsidR="008E7551" w:rsidRPr="00DA3639">
        <w:rPr>
          <w:rFonts w:ascii="Times New Roman" w:hAnsi="Times New Roman" w:cs="Times New Roman"/>
          <w:lang w:val="en-CA"/>
        </w:rPr>
        <w:t>combination</w:t>
      </w:r>
      <w:r w:rsidR="00745AD1" w:rsidRPr="00DA3639">
        <w:rPr>
          <w:rFonts w:ascii="Times New Roman" w:hAnsi="Times New Roman" w:cs="Times New Roman"/>
          <w:lang w:val="en-CA"/>
        </w:rPr>
        <w:t xml:space="preserve"> show </w:t>
      </w:r>
      <w:r w:rsidR="009E4A54" w:rsidRPr="00DA3639">
        <w:rPr>
          <w:rFonts w:ascii="Times New Roman" w:hAnsi="Times New Roman" w:cs="Times New Roman"/>
          <w:lang w:val="en-CA"/>
        </w:rPr>
        <w:t xml:space="preserve">further </w:t>
      </w:r>
      <w:r w:rsidR="00955EFC" w:rsidRPr="00DA3639">
        <w:rPr>
          <w:rFonts w:ascii="Times New Roman" w:hAnsi="Times New Roman" w:cs="Times New Roman"/>
          <w:lang w:val="en-CA"/>
        </w:rPr>
        <w:t>synergy between CE8.2.2 and CE8.2.5.</w:t>
      </w:r>
    </w:p>
    <w:p w14:paraId="10794E4F" w14:textId="77777777" w:rsidR="000B435B" w:rsidRPr="00745AD1" w:rsidRDefault="000B435B" w:rsidP="00D5239A"/>
    <w:p w14:paraId="4E7023BF" w14:textId="6D23E4C4" w:rsidR="002025AA" w:rsidRPr="00D86E56" w:rsidRDefault="009E5A43" w:rsidP="002025AA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 xml:space="preserve">Description of </w:t>
      </w:r>
      <w:r>
        <w:rPr>
          <w:rFonts w:cs="Times New Roman"/>
          <w:lang w:val="en-CA"/>
        </w:rPr>
        <w:t>the tests</w:t>
      </w:r>
    </w:p>
    <w:p w14:paraId="4E388C63" w14:textId="08FA0229" w:rsidR="002A4C67" w:rsidRPr="009E5A43" w:rsidRDefault="008763C0" w:rsidP="009E5A43">
      <w:pPr>
        <w:spacing w:before="1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CE8.2.2 tests</w:t>
      </w:r>
      <w:r w:rsidRPr="000B1DA4">
        <w:rPr>
          <w:rFonts w:ascii="Times New Roman" w:hAnsi="Times New Roman" w:cs="Times New Roman" w:hint="eastAsia"/>
          <w:lang w:val="en-CA"/>
        </w:rPr>
        <w:t xml:space="preserve"> </w:t>
      </w:r>
      <w:r w:rsidRPr="000B1DA4">
        <w:rPr>
          <w:rFonts w:ascii="Times New Roman" w:hAnsi="Times New Roman" w:cs="Times New Roman"/>
          <w:lang w:val="en-CA"/>
        </w:rPr>
        <w:t xml:space="preserve">a method </w:t>
      </w:r>
      <w:r>
        <w:rPr>
          <w:rFonts w:ascii="Times New Roman" w:hAnsi="Times New Roman" w:cs="Times New Roman"/>
          <w:lang w:val="en-CA"/>
        </w:rPr>
        <w:t>that combines</w:t>
      </w:r>
      <w:r w:rsidRPr="000B1DA4">
        <w:rPr>
          <w:rFonts w:ascii="Times New Roman" w:hAnsi="Times New Roman" w:cs="Times New Roman"/>
          <w:lang w:val="en-CA"/>
        </w:rPr>
        <w:t xml:space="preserve"> </w:t>
      </w:r>
      <w:r w:rsidR="009E4A54">
        <w:rPr>
          <w:rFonts w:ascii="Times New Roman" w:hAnsi="Times New Roman" w:cs="Times New Roman"/>
          <w:lang w:val="en-CA"/>
        </w:rPr>
        <w:t xml:space="preserve">the </w:t>
      </w:r>
      <w:r w:rsidRPr="000B1DA4">
        <w:rPr>
          <w:rFonts w:ascii="Times New Roman" w:hAnsi="Times New Roman" w:cs="Times New Roman"/>
          <w:lang w:val="en-CA"/>
        </w:rPr>
        <w:t>palette mode and intra prediction.</w:t>
      </w:r>
      <w:r>
        <w:rPr>
          <w:rFonts w:ascii="Times New Roman" w:hAnsi="Times New Roman" w:cs="Times New Roman"/>
          <w:lang w:val="en-CA"/>
        </w:rPr>
        <w:t xml:space="preserve"> The method of CE8.2.2 is implemented on top of the separate palette structure. In CE8.2.5, </w:t>
      </w:r>
      <w:r>
        <w:rPr>
          <w:rFonts w:ascii="Times New Roman" w:hAnsi="Times New Roman" w:cs="Times New Roman"/>
        </w:rPr>
        <w:t xml:space="preserve">separate palette is extended from intra slices to inter slices regardless </w:t>
      </w:r>
      <w:r w:rsidR="009E4A54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 xml:space="preserve">whether the </w:t>
      </w:r>
      <w:r w:rsidRPr="003F3685">
        <w:rPr>
          <w:rFonts w:ascii="Times New Roman" w:hAnsi="Times New Roman" w:cs="Times New Roman"/>
        </w:rPr>
        <w:t>separate tree structure</w:t>
      </w:r>
      <w:r>
        <w:rPr>
          <w:rFonts w:ascii="Times New Roman" w:hAnsi="Times New Roman" w:cs="Times New Roman"/>
        </w:rPr>
        <w:t xml:space="preserve"> is applied. As a result, if CE8.2.2 is combined with CE8.2.5, synergy will be expected because the method of CE8.2.2 </w:t>
      </w:r>
      <w:r>
        <w:rPr>
          <w:rFonts w:ascii="Times New Roman" w:hAnsi="Times New Roman" w:cs="Times New Roman"/>
          <w:lang w:val="en-CA"/>
        </w:rPr>
        <w:t xml:space="preserve">also works for inter slices. In this proposal, </w:t>
      </w:r>
      <w:r w:rsidR="00452073">
        <w:rPr>
          <w:rFonts w:ascii="Times New Roman" w:hAnsi="Times New Roman" w:cs="Times New Roman"/>
          <w:lang w:val="en-CA"/>
        </w:rPr>
        <w:t xml:space="preserve">we enable </w:t>
      </w:r>
      <w:r w:rsidR="009E4A54">
        <w:rPr>
          <w:rFonts w:ascii="Times New Roman" w:hAnsi="Times New Roman" w:cs="Times New Roman"/>
          <w:lang w:val="en-CA"/>
        </w:rPr>
        <w:t xml:space="preserve">both </w:t>
      </w:r>
      <w:r w:rsidR="00452073">
        <w:rPr>
          <w:rFonts w:ascii="Times New Roman" w:hAnsi="Times New Roman" w:cs="Times New Roman"/>
          <w:lang w:val="en-CA"/>
        </w:rPr>
        <w:t xml:space="preserve">CE8.2.2 and CE8.2.5 and test </w:t>
      </w:r>
      <w:r>
        <w:rPr>
          <w:rFonts w:ascii="Times New Roman" w:hAnsi="Times New Roman" w:cs="Times New Roman"/>
          <w:lang w:val="en-CA"/>
        </w:rPr>
        <w:t>the combination of CE8.2.2 and CE8.2.5.</w:t>
      </w:r>
    </w:p>
    <w:p w14:paraId="0AF33ECC" w14:textId="49000A04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lastRenderedPageBreak/>
        <w:t xml:space="preserve">Simulation results </w:t>
      </w:r>
    </w:p>
    <w:p w14:paraId="30BCD002" w14:textId="747E0C36" w:rsidR="002025AA" w:rsidRPr="00D86E56" w:rsidRDefault="002025AA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>The proposed method is evaluated according to the CE</w:t>
      </w:r>
      <w:r w:rsidR="008619A0" w:rsidRPr="00D86E56">
        <w:rPr>
          <w:rFonts w:ascii="Times New Roman" w:hAnsi="Times New Roman" w:cs="Times New Roman"/>
          <w:lang w:val="en-CA"/>
        </w:rPr>
        <w:t>8</w:t>
      </w:r>
      <w:r w:rsidRPr="00D86E56">
        <w:rPr>
          <w:rFonts w:ascii="Times New Roman" w:hAnsi="Times New Roman" w:cs="Times New Roman"/>
          <w:lang w:val="en-CA"/>
        </w:rPr>
        <w:t xml:space="preserve"> description</w:t>
      </w:r>
      <w:r w:rsidR="0020178E" w:rsidRPr="00D86E56">
        <w:rPr>
          <w:rFonts w:ascii="Times New Roman" w:hAnsi="Times New Roman" w:cs="Times New Roman"/>
          <w:lang w:val="en-CA"/>
        </w:rPr>
        <w:t xml:space="preserve"> [</w:t>
      </w:r>
      <w:r w:rsidR="0008379D">
        <w:rPr>
          <w:rFonts w:ascii="Times New Roman" w:hAnsi="Times New Roman" w:cs="Times New Roman"/>
          <w:lang w:val="en-CA"/>
        </w:rPr>
        <w:t>3</w:t>
      </w:r>
      <w:r w:rsidR="0020178E" w:rsidRPr="00D86E56">
        <w:rPr>
          <w:rFonts w:ascii="Times New Roman" w:hAnsi="Times New Roman" w:cs="Times New Roman"/>
          <w:lang w:val="en-CA"/>
        </w:rPr>
        <w:t>]</w:t>
      </w:r>
      <w:r w:rsidRPr="00D86E56">
        <w:rPr>
          <w:rFonts w:ascii="Times New Roman" w:hAnsi="Times New Roman" w:cs="Times New Roman"/>
          <w:lang w:val="en-CA"/>
        </w:rPr>
        <w:t xml:space="preserve"> for the intra-only (AI), random-access (RA) and low delay B slice (LB) configurations with the </w:t>
      </w:r>
      <w:r w:rsidR="00354A83">
        <w:rPr>
          <w:rFonts w:ascii="Times New Roman" w:hAnsi="Times New Roman" w:cs="Times New Roman"/>
          <w:lang w:val="en-CA"/>
        </w:rPr>
        <w:t>VTM</w:t>
      </w:r>
      <w:r w:rsidRPr="00D86E56">
        <w:rPr>
          <w:rFonts w:ascii="Times New Roman" w:hAnsi="Times New Roman" w:cs="Times New Roman"/>
          <w:lang w:val="en-CA"/>
        </w:rPr>
        <w:t>-</w:t>
      </w:r>
      <w:r w:rsidR="008F017E">
        <w:rPr>
          <w:rFonts w:ascii="Times New Roman" w:hAnsi="Times New Roman" w:cs="Times New Roman"/>
          <w:lang w:val="en-CA"/>
        </w:rPr>
        <w:t>3</w:t>
      </w:r>
      <w:r w:rsidRPr="00D86E56">
        <w:rPr>
          <w:rFonts w:ascii="Times New Roman" w:hAnsi="Times New Roman" w:cs="Times New Roman"/>
          <w:lang w:val="en-CA"/>
        </w:rPr>
        <w:t>.0 software.</w:t>
      </w:r>
    </w:p>
    <w:p w14:paraId="5684A388" w14:textId="39087A7F" w:rsidR="002025AA" w:rsidRDefault="00CF7F27" w:rsidP="008F017E">
      <w:pPr>
        <w:spacing w:before="136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The combination</w:t>
      </w:r>
      <w:r w:rsidR="00374632" w:rsidRPr="00D86E56">
        <w:rPr>
          <w:rFonts w:ascii="Times New Roman" w:hAnsi="Times New Roman" w:cs="Times New Roman"/>
          <w:lang w:val="en-CA"/>
        </w:rPr>
        <w:t xml:space="preserve"> is tested with/without CPR. </w:t>
      </w:r>
      <w:r w:rsidR="002025AA" w:rsidRPr="00D86E56">
        <w:rPr>
          <w:rFonts w:ascii="Times New Roman" w:hAnsi="Times New Roman" w:cs="Times New Roman"/>
          <w:lang w:val="en-CA"/>
        </w:rPr>
        <w:t>Table 1</w:t>
      </w:r>
      <w:r w:rsidR="008F017E">
        <w:rPr>
          <w:rFonts w:ascii="Times New Roman" w:hAnsi="Times New Roman" w:cs="Times New Roman"/>
          <w:lang w:val="en-CA"/>
        </w:rPr>
        <w:t xml:space="preserve"> shows the results with CPR turned off in the setting. T</w:t>
      </w:r>
      <w:r w:rsidR="002025AA" w:rsidRPr="00D86E56">
        <w:rPr>
          <w:rFonts w:ascii="Times New Roman" w:hAnsi="Times New Roman" w:cs="Times New Roman"/>
          <w:lang w:val="en-CA"/>
        </w:rPr>
        <w:t xml:space="preserve">he results </w:t>
      </w:r>
      <w:r w:rsidR="008F017E">
        <w:rPr>
          <w:rFonts w:ascii="Times New Roman" w:hAnsi="Times New Roman" w:cs="Times New Roman"/>
          <w:lang w:val="en-CA"/>
        </w:rPr>
        <w:t xml:space="preserve">are </w:t>
      </w:r>
      <w:r w:rsidR="00FA376B" w:rsidRPr="00D86E56">
        <w:rPr>
          <w:rFonts w:ascii="Times New Roman" w:hAnsi="Times New Roman" w:cs="Times New Roman"/>
          <w:lang w:val="en-CA"/>
        </w:rPr>
        <w:t>compared with VTM3.0</w:t>
      </w:r>
      <w:r w:rsidR="008F017E">
        <w:rPr>
          <w:rFonts w:ascii="Times New Roman" w:hAnsi="Times New Roman" w:cs="Times New Roman"/>
          <w:lang w:val="en-CA"/>
        </w:rPr>
        <w:t xml:space="preserve"> and CE8.2.1</w:t>
      </w:r>
      <w:r w:rsidR="002025AA" w:rsidRPr="00D86E56">
        <w:rPr>
          <w:rFonts w:ascii="Times New Roman" w:hAnsi="Times New Roman" w:cs="Times New Roman"/>
          <w:lang w:val="en-CA"/>
        </w:rPr>
        <w:t xml:space="preserve">. </w:t>
      </w:r>
    </w:p>
    <w:p w14:paraId="6256929F" w14:textId="77777777" w:rsidR="00762B6E" w:rsidRDefault="00762B6E" w:rsidP="00762B6E">
      <w:pPr>
        <w:jc w:val="center"/>
        <w:rPr>
          <w:rFonts w:ascii="Times New Roman" w:hAnsi="Times New Roman" w:cs="Times New Roman"/>
          <w:b/>
          <w:szCs w:val="22"/>
          <w:lang w:val="en-CA"/>
        </w:rPr>
      </w:pPr>
    </w:p>
    <w:p w14:paraId="2D5B1C5C" w14:textId="52560E7D" w:rsidR="00762B6E" w:rsidRPr="00D86E56" w:rsidRDefault="00762B6E" w:rsidP="00762B6E">
      <w:pPr>
        <w:jc w:val="center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>Table 1: Results of the CE8.2.</w:t>
      </w:r>
      <w:r w:rsidR="00614F9C">
        <w:rPr>
          <w:rFonts w:ascii="Times New Roman" w:hAnsi="Times New Roman" w:cs="Times New Roman"/>
          <w:b/>
          <w:szCs w:val="22"/>
          <w:lang w:val="en-CA"/>
        </w:rPr>
        <w:t>2</w:t>
      </w:r>
      <w:r w:rsidR="00C85D39">
        <w:rPr>
          <w:rFonts w:ascii="Times New Roman" w:hAnsi="Times New Roman" w:cs="Times New Roman"/>
          <w:b/>
          <w:szCs w:val="22"/>
          <w:lang w:val="en-CA"/>
        </w:rPr>
        <w:t>+CE8.2.5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test (CPR is turned off)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7"/>
        <w:gridCol w:w="944"/>
        <w:gridCol w:w="944"/>
        <w:gridCol w:w="944"/>
        <w:gridCol w:w="654"/>
        <w:gridCol w:w="654"/>
        <w:gridCol w:w="805"/>
        <w:gridCol w:w="805"/>
        <w:gridCol w:w="805"/>
        <w:gridCol w:w="654"/>
        <w:gridCol w:w="654"/>
      </w:tblGrid>
      <w:tr w:rsidR="002B73F6" w14:paraId="7CC19417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8266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E6C67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73F6" w14:paraId="70963AA4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2D0B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9DBCE0C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20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C6E09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2B73F6" w14:paraId="65ABAA55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8AA8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2A3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825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B8F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EE3A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6A4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6ADA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1090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58A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0BF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D24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73F6" w14:paraId="2326098E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2761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29D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327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86A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8D9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AAA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6EC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066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90C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6AC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F0F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73F6" w14:paraId="09AA72CC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8C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0CC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295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5ED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AB8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430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DCB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912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61B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42D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E7E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73F6" w14:paraId="08370C78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A27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D5C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C4D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E5E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327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3E7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8A3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EC1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6B7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C66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92D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73F6" w14:paraId="10D83001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058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CCC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EC1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53F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553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D55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058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07B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006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373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339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73F6" w14:paraId="20620BE3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4B6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EC0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F16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393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82B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85D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51E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732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FC4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30D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E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73F6" w14:paraId="0928C4DA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D5CF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57F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883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E9A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F02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05D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F45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37A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C1F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CE1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37A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73F6" w14:paraId="4D30D64F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9CD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1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909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F33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D44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7F1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39E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DEC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ACD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B76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0D2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CBD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73F6" w14:paraId="6EB13774" w14:textId="77777777" w:rsidTr="002B73F6">
        <w:trPr>
          <w:trHeight w:val="250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A762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B4A89C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B56A13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3290D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AC2D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2B51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AD3A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7924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8B8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76B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C2F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73F6" w14:paraId="30748087" w14:textId="77777777" w:rsidTr="002B73F6">
        <w:trPr>
          <w:trHeight w:val="250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94B4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A09F5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-34.47%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1CDF0F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-28.70%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A6213D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5CC0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B1C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0468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935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273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5D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6C1C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73F6" w14:paraId="61A66AA8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8C5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C284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24C8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0882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6D18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13F3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3023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86E8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441A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80C5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F1EA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3F6" w14:paraId="7B72F726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A844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20E7F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B73F6" w14:paraId="3C9380A2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64EB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C4571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20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0D120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2B73F6" w14:paraId="27B4BECC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8FB0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F55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7FA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A01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159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C76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BA4E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C30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E6D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3C2C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565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73F6" w14:paraId="216AD201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548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9BC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DCA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2DA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7B1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30E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5C1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C03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BA0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586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6A4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73F6" w14:paraId="267C3A8B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2A4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F5A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FE4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D83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6BF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810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C58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E8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C92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976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49C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73F6" w14:paraId="7E95331E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EC0A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F46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B5F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6E1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4C6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384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B14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322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ED3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BCC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224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73F6" w14:paraId="427F7A77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F59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81A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693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276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FAF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0B0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E1B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D89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BC2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EC9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C8A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73F6" w14:paraId="6BE0DCCC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06F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F6F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5B5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10F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E28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D04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0F3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2EC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8AC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A42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087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73F6" w14:paraId="31D863D7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60CB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07C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7B0A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2D2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76E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632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4E0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26A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8CA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F72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99D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73F6" w14:paraId="3A5CF5DD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FD8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113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5D8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D98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1A2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3B4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706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EAF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235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FAA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B31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73F6" w14:paraId="75658B92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FE1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2FC9C4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5C13C7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FC69B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185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173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BA7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E721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32B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2D6E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FA6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73F6" w14:paraId="76BDC906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862C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2B7DF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-17.87%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B4D3B4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-17.28%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2A9D99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BE2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307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005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93C3C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B8A4D6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73D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FD1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73F6" w14:paraId="2335E60B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F1A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5557C" w14:textId="77777777" w:rsidR="002B73F6" w:rsidRDefault="002B73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5582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1F70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E2E8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A23E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F4B2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3825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90FF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7143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DD1A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3F6" w14:paraId="19A4405D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054B" w14:textId="77777777" w:rsidR="002B73F6" w:rsidRDefault="002B73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2EB29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73F6" w14:paraId="4071B089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F9AA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8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CC59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20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720CA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2B73F6" w14:paraId="4E235C79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58BA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EB30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17F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76E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9F1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E68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70F2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2EE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FE5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5C60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57B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73F6" w14:paraId="18AEE77A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5DC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A01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3AB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A76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64C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D77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365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8B5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330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F2F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2D9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73F6" w14:paraId="57523663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033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60C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239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DA6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A81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7D8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8C7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E5C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E08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8D3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E3A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73F6" w14:paraId="06AB5EAA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D611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684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078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34B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EBB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6FA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E90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BA8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350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E87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18E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73F6" w14:paraId="0433F8C5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663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35C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D96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DEF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A8E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831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A78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ADC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982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5A2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3EC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B73F6" w14:paraId="4C693322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5D2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8FB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4FC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29B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0F6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B0C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357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CD6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9D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D71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B96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B73F6" w14:paraId="741F7B72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8374" w14:textId="77777777" w:rsidR="002B73F6" w:rsidRDefault="002B73F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ECC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8C7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AD3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A22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41C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A5A8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0AC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0EB2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B3A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0A9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B73F6" w14:paraId="0BD061A2" w14:textId="77777777" w:rsidTr="002B73F6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C0A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1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5A1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6689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9B9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D99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E7E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0475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B57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D86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39F7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A24E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73F6" w14:paraId="5B56B3F8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E286A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15CEC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6B196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7980B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09B9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AF2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5F11D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E65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545F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A643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84BF4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73F6" w14:paraId="328C371D" w14:textId="77777777" w:rsidTr="002B73F6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1340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5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465624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-9.62%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637F65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AF0C7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C6C8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9AE1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9ABC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1BCE7A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CF04B" w14:textId="77777777" w:rsidR="002B73F6" w:rsidRDefault="002B73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3C26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3B8B" w14:textId="77777777" w:rsidR="002B73F6" w:rsidRDefault="002B73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5BE969C0" w14:textId="6779AC1D" w:rsidR="002025AA" w:rsidRPr="00D86E56" w:rsidRDefault="002025AA" w:rsidP="002025AA">
      <w:pPr>
        <w:rPr>
          <w:rFonts w:ascii="Times New Roman" w:hAnsi="Times New Roman" w:cs="Times New Roman"/>
          <w:lang w:val="en-CA"/>
        </w:rPr>
      </w:pPr>
    </w:p>
    <w:p w14:paraId="68639B57" w14:textId="2E1A14FB" w:rsidR="00374632" w:rsidRPr="00D86E56" w:rsidRDefault="008F017E" w:rsidP="008F017E">
      <w:pPr>
        <w:jc w:val="both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lang w:val="en-CA"/>
        </w:rPr>
        <w:t xml:space="preserve">Table </w:t>
      </w:r>
      <w:r>
        <w:rPr>
          <w:rFonts w:ascii="Times New Roman" w:hAnsi="Times New Roman" w:cs="Times New Roman"/>
          <w:lang w:val="en-CA"/>
        </w:rPr>
        <w:t>2 shows the results with CPR turned on in the setting. T</w:t>
      </w:r>
      <w:r w:rsidRPr="00D86E56">
        <w:rPr>
          <w:rFonts w:ascii="Times New Roman" w:hAnsi="Times New Roman" w:cs="Times New Roman"/>
          <w:lang w:val="en-CA"/>
        </w:rPr>
        <w:t>he results of CE8.2.</w:t>
      </w:r>
      <w:r w:rsidR="008277A4">
        <w:rPr>
          <w:rFonts w:ascii="Times New Roman" w:hAnsi="Times New Roman" w:cs="Times New Roman"/>
          <w:lang w:val="en-CA"/>
        </w:rPr>
        <w:t>2</w:t>
      </w:r>
      <w:r w:rsidRPr="00D86E56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are </w:t>
      </w:r>
      <w:r w:rsidRPr="00D86E56">
        <w:rPr>
          <w:rFonts w:ascii="Times New Roman" w:hAnsi="Times New Roman" w:cs="Times New Roman"/>
          <w:lang w:val="en-CA"/>
        </w:rPr>
        <w:t>compared with VTM3.0</w:t>
      </w:r>
      <w:r>
        <w:rPr>
          <w:rFonts w:ascii="Times New Roman" w:hAnsi="Times New Roman" w:cs="Times New Roman"/>
          <w:lang w:val="en-CA"/>
        </w:rPr>
        <w:t xml:space="preserve"> and CE8.2.1</w:t>
      </w:r>
      <w:r w:rsidRPr="00D86E56">
        <w:rPr>
          <w:rFonts w:ascii="Times New Roman" w:hAnsi="Times New Roman" w:cs="Times New Roman"/>
          <w:lang w:val="en-CA"/>
        </w:rPr>
        <w:t>.</w:t>
      </w:r>
      <w:r w:rsidR="00374632" w:rsidRPr="00D86E56">
        <w:rPr>
          <w:rFonts w:ascii="Times New Roman" w:hAnsi="Times New Roman" w:cs="Times New Roman"/>
          <w:lang w:val="en-CA"/>
        </w:rPr>
        <w:t xml:space="preserve"> </w:t>
      </w:r>
    </w:p>
    <w:p w14:paraId="3B100D9B" w14:textId="77777777" w:rsidR="002025AA" w:rsidRPr="00D86E56" w:rsidRDefault="002025AA" w:rsidP="002025AA">
      <w:pPr>
        <w:rPr>
          <w:rFonts w:ascii="Times New Roman" w:hAnsi="Times New Roman" w:cs="Times New Roman"/>
        </w:rPr>
      </w:pPr>
    </w:p>
    <w:p w14:paraId="71E6D71C" w14:textId="28F44486" w:rsidR="002025AA" w:rsidRDefault="002025AA" w:rsidP="002025AA">
      <w:pPr>
        <w:jc w:val="center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Table 2: 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 xml:space="preserve">Results of the </w:t>
      </w:r>
      <w:r w:rsidR="008F017E" w:rsidRPr="00D86E56">
        <w:rPr>
          <w:rFonts w:ascii="Times New Roman" w:hAnsi="Times New Roman" w:cs="Times New Roman"/>
          <w:b/>
          <w:szCs w:val="22"/>
          <w:lang w:val="en-CA"/>
        </w:rPr>
        <w:t>CE8.2.</w:t>
      </w:r>
      <w:r w:rsidR="00754440">
        <w:rPr>
          <w:rFonts w:ascii="Times New Roman" w:hAnsi="Times New Roman" w:cs="Times New Roman"/>
          <w:b/>
          <w:szCs w:val="22"/>
          <w:lang w:val="en-CA"/>
        </w:rPr>
        <w:t>2</w:t>
      </w:r>
      <w:r w:rsidR="005E38C4">
        <w:rPr>
          <w:rFonts w:ascii="Times New Roman" w:hAnsi="Times New Roman" w:cs="Times New Roman"/>
          <w:b/>
          <w:szCs w:val="22"/>
          <w:lang w:val="en-CA"/>
        </w:rPr>
        <w:t>+CE8.2.5</w:t>
      </w:r>
      <w:r w:rsidR="008F017E" w:rsidRPr="00D86E56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374632" w:rsidRPr="00D86E56">
        <w:rPr>
          <w:rFonts w:ascii="Times New Roman" w:hAnsi="Times New Roman" w:cs="Times New Roman"/>
          <w:b/>
          <w:szCs w:val="22"/>
          <w:lang w:val="en-CA"/>
        </w:rPr>
        <w:t>test (CPR is turned on)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6"/>
        <w:gridCol w:w="972"/>
        <w:gridCol w:w="836"/>
        <w:gridCol w:w="836"/>
        <w:gridCol w:w="675"/>
        <w:gridCol w:w="683"/>
        <w:gridCol w:w="836"/>
        <w:gridCol w:w="836"/>
        <w:gridCol w:w="836"/>
        <w:gridCol w:w="677"/>
        <w:gridCol w:w="677"/>
      </w:tblGrid>
      <w:tr w:rsidR="00CD096C" w14:paraId="56842520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F981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D6A4E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D096C" w14:paraId="56608050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20F5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8AA12CC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FF401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CD096C" w14:paraId="3BE343F2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4E82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BC1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FF7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4F6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F8F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C75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238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EFF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CA5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763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440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096C" w14:paraId="78F22A61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6E9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2C6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CA6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9AB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4B0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596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924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567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BE9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474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216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096C" w14:paraId="3F710E63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D3C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918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F4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F6F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493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4A2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649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7A5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CC0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E42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159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096C" w14:paraId="7AD3F42A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CA7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797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96D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753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D6C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90E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42F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DA9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825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29A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D4E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096C" w14:paraId="422A14E3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E35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A89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8C1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C1F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4E7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CDC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F4A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8EB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2F4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D21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9FDC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96C" w14:paraId="58D4D6DD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0E8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E2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DEF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219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98F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FFE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991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BC1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2CD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874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9D3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D096C" w14:paraId="2765B56B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3C99A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19A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B7B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FEB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6E8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A4B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A84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23D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324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47C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8F2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96C" w14:paraId="659C68F0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933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EB3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74D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B18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1B1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AD1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C30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2A4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CE5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9BF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C0A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096C" w14:paraId="433F2E4B" w14:textId="77777777" w:rsidTr="00A1280E">
        <w:trPr>
          <w:trHeight w:val="250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2B2F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80679" w14:textId="77777777" w:rsidR="00CD096C" w:rsidRDefault="00CD09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CFC8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16E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241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323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3F3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054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D01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F68F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A42B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280E" w14:paraId="6EB8102E" w14:textId="77777777" w:rsidTr="00A1280E">
        <w:trPr>
          <w:trHeight w:val="250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C0B8" w14:textId="65F800EC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F14C01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FD9131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7BB93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C7C7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DAD0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E15E9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55E6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329F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BDFA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ECD8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96C" w14:paraId="2ED3E804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9C5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712D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8E56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3B8E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86E9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7331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1F87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5A48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46A3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A3D2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8981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096C" w14:paraId="2190BE7D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A63E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E4242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096C" w14:paraId="09FA572C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7316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3FD3E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6FCBC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CD096C" w14:paraId="6998CF7C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E02A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AA7C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369D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24B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9793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D20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519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57F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217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C673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571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096C" w14:paraId="70F54364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BD9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E34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4AA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A80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14B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FB4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D45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0FF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EC1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363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4E8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D096C" w14:paraId="3E9A012B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55E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560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A70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8DA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74B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5E4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F86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5D4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736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531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924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096C" w14:paraId="575F11CB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91C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8FB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9AA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C87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683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619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ECF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BD8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09A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762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6C8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096C" w14:paraId="28D02A87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6CA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A06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955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C86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290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9C3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77D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642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C97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DAF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EB4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096C" w14:paraId="502C7A38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57E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2BF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68C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E0E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D23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6ED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F6A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583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ECB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BFC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486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096C" w14:paraId="1ED2872E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8D09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722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155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9C0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989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FA8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A63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8D6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B6C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CEE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1DA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096C" w14:paraId="3CBA8B1D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BEB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2AA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EB6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E5F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996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12F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DA8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976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0CB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325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BCE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96C" w14:paraId="2B539E9D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9CE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C4D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C51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2B1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125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516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707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F24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42F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BE2C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408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280E" w14:paraId="1DEA974B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B484" w14:textId="04FB4B29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3210BA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B8BB8A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F5C4C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AE2C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8A4D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8E47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71FA0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EAD5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1BF93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6536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096C" w14:paraId="3D5417E2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E77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DA07" w14:textId="77777777" w:rsidR="00CD096C" w:rsidRDefault="00CD09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21AD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A93D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5643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1EA8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F675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E822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1D1F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EDA7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ECC4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096C" w14:paraId="19F04B1B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1C88" w14:textId="77777777" w:rsidR="00CD096C" w:rsidRDefault="00CD0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468AB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096C" w14:paraId="6A6AC58D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FC43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36BAF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6EE25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CE8.2.1</w:t>
            </w:r>
          </w:p>
        </w:tc>
      </w:tr>
      <w:tr w:rsidR="00CD096C" w14:paraId="23959CC0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9056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2EC1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E93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537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A0BC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457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D7E9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1B5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84F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1BF9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BEC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096C" w14:paraId="0880D9FC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32C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3C5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779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FA9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0EA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057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910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CD1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44B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1EA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E8A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096C" w14:paraId="391432B3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5C6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D78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41A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041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076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FB1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B6A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320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39E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EFB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4FA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096C" w14:paraId="10EB3433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DAF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ED3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E72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191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513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488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6C2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4A2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355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ABF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CB0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96C" w14:paraId="28567B8B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3BC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246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28F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3F0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2C7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551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DDC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B1E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7F08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6A4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8F6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D096C" w14:paraId="403B3A02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4E4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B7E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2F5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458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02B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FD6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269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99E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9A25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6C1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52E1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096C" w14:paraId="3047F990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4860" w14:textId="77777777" w:rsidR="00CD096C" w:rsidRDefault="00CD09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690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4AA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B93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56F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F4A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7EB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EAD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B75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428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036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096C" w14:paraId="612DF898" w14:textId="77777777" w:rsidTr="00A1280E">
        <w:trPr>
          <w:trHeight w:val="255"/>
        </w:trPr>
        <w:tc>
          <w:tcPr>
            <w:tcW w:w="7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CD0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26F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ABC0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B78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44AF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CAB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797D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944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B9A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A659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3E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096C" w14:paraId="5FA1A2CB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CF1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3601A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A888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AC82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C36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2263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F81E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9407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B76B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6CC6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A6CC" w14:textId="77777777" w:rsidR="00CD096C" w:rsidRDefault="00CD09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280E" w14:paraId="343F0345" w14:textId="77777777" w:rsidTr="00A1280E">
        <w:trPr>
          <w:trHeight w:val="255"/>
        </w:trPr>
        <w:tc>
          <w:tcPr>
            <w:tcW w:w="7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F38E9" w14:textId="11949CFB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672374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C7E6B1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E9EE11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CCE1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40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B219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FF5EB8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1996E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7C99B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2570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43BBBA" w14:textId="2AC07C94" w:rsidR="008F017E" w:rsidRDefault="008F017E" w:rsidP="008F017E">
      <w:pPr>
        <w:rPr>
          <w:rFonts w:ascii="Times New Roman" w:hAnsi="Times New Roman" w:cs="Times New Roman"/>
        </w:rPr>
      </w:pPr>
    </w:p>
    <w:p w14:paraId="357809F1" w14:textId="359D4BA3" w:rsidR="00E12A3D" w:rsidRDefault="00EB01F3" w:rsidP="00A1280E">
      <w:pPr>
        <w:jc w:val="both"/>
        <w:rPr>
          <w:rFonts w:ascii="Times New Roman" w:hAnsi="Times New Roman" w:cs="Times New Roman"/>
          <w:lang w:val="en-CA"/>
        </w:rPr>
      </w:pPr>
      <w:r w:rsidRPr="00D53722">
        <w:rPr>
          <w:rFonts w:ascii="Times New Roman" w:hAnsi="Times New Roman" w:cs="Times New Roman"/>
          <w:lang w:val="en-CA"/>
        </w:rPr>
        <w:t xml:space="preserve">Table </w:t>
      </w:r>
      <w:r w:rsidR="00810BFF" w:rsidRPr="00D53722">
        <w:rPr>
          <w:rFonts w:ascii="Times New Roman" w:hAnsi="Times New Roman" w:cs="Times New Roman"/>
          <w:lang w:val="en-CA"/>
        </w:rPr>
        <w:t>3</w:t>
      </w:r>
      <w:r w:rsidRPr="00D53722">
        <w:rPr>
          <w:rFonts w:ascii="Times New Roman" w:hAnsi="Times New Roman" w:cs="Times New Roman"/>
          <w:lang w:val="en-CA"/>
        </w:rPr>
        <w:t xml:space="preserve"> </w:t>
      </w:r>
      <w:r w:rsidR="00810BFF" w:rsidRPr="00D53722">
        <w:rPr>
          <w:rFonts w:ascii="Times New Roman" w:hAnsi="Times New Roman" w:cs="Times New Roman"/>
          <w:lang w:val="en-CA"/>
        </w:rPr>
        <w:t xml:space="preserve">summarizes </w:t>
      </w:r>
      <w:r w:rsidRPr="00D53722">
        <w:rPr>
          <w:rFonts w:ascii="Times New Roman" w:hAnsi="Times New Roman" w:cs="Times New Roman"/>
          <w:lang w:val="en-CA"/>
        </w:rPr>
        <w:t>the results</w:t>
      </w:r>
      <w:r w:rsidR="00810BFF" w:rsidRPr="00D53722">
        <w:rPr>
          <w:rFonts w:ascii="Times New Roman" w:hAnsi="Times New Roman" w:cs="Times New Roman"/>
          <w:lang w:val="en-CA"/>
        </w:rPr>
        <w:t xml:space="preserve"> of CE8.2.2, CE8.2.5, and CE8.2.2+8.2.5</w:t>
      </w:r>
      <w:r w:rsidRPr="00D53722">
        <w:rPr>
          <w:rFonts w:ascii="Times New Roman" w:hAnsi="Times New Roman" w:cs="Times New Roman"/>
          <w:lang w:val="en-CA"/>
        </w:rPr>
        <w:t xml:space="preserve"> with CPR turned o</w:t>
      </w:r>
      <w:r w:rsidR="00810BFF" w:rsidRPr="00D53722">
        <w:rPr>
          <w:rFonts w:ascii="Times New Roman" w:hAnsi="Times New Roman" w:cs="Times New Roman"/>
          <w:lang w:val="en-CA"/>
        </w:rPr>
        <w:t>ff</w:t>
      </w:r>
      <w:r w:rsidRPr="00D53722">
        <w:rPr>
          <w:rFonts w:ascii="Times New Roman" w:hAnsi="Times New Roman" w:cs="Times New Roman"/>
          <w:lang w:val="en-CA"/>
        </w:rPr>
        <w:t xml:space="preserve"> in the setting. The results of CE8.2.2 are compared with CE8.2.1.</w:t>
      </w:r>
      <w:r w:rsidR="00810BFF" w:rsidRPr="00D53722">
        <w:rPr>
          <w:rFonts w:ascii="Times New Roman" w:hAnsi="Times New Roman" w:cs="Times New Roman"/>
          <w:lang w:val="en-CA"/>
        </w:rPr>
        <w:t xml:space="preserve"> </w:t>
      </w:r>
      <w:r w:rsidR="009E4A54">
        <w:rPr>
          <w:rFonts w:ascii="Times New Roman" w:hAnsi="Times New Roman" w:cs="Times New Roman"/>
          <w:lang w:val="en-CA"/>
        </w:rPr>
        <w:t>Re</w:t>
      </w:r>
      <w:r w:rsidR="00A1280E" w:rsidRPr="00D53722">
        <w:rPr>
          <w:rFonts w:ascii="Times New Roman" w:hAnsi="Times New Roman" w:cs="Times New Roman"/>
          <w:lang w:val="en-CA"/>
        </w:rPr>
        <w:t xml:space="preserve">sults of </w:t>
      </w:r>
      <w:r w:rsidR="009E4A54">
        <w:rPr>
          <w:rFonts w:ascii="Times New Roman" w:hAnsi="Times New Roman" w:cs="Times New Roman"/>
          <w:lang w:val="en-CA"/>
        </w:rPr>
        <w:t xml:space="preserve">the proposed </w:t>
      </w:r>
      <w:r w:rsidR="00A1280E" w:rsidRPr="00D53722">
        <w:rPr>
          <w:rFonts w:ascii="Times New Roman" w:hAnsi="Times New Roman" w:cs="Times New Roman"/>
          <w:lang w:val="en-CA"/>
        </w:rPr>
        <w:t xml:space="preserve">combination show synergy between CE8.2.2 and CE8.2.5. For example, </w:t>
      </w:r>
      <w:r w:rsidR="00884A3A" w:rsidRPr="00D53722">
        <w:rPr>
          <w:rFonts w:ascii="Times New Roman" w:hAnsi="Times New Roman" w:cs="Times New Roman"/>
          <w:lang w:val="en-CA"/>
        </w:rPr>
        <w:t xml:space="preserve">for Class TGM </w:t>
      </w:r>
      <w:r w:rsidR="00A1280E" w:rsidRPr="00D53722">
        <w:rPr>
          <w:rFonts w:ascii="Times New Roman" w:hAnsi="Times New Roman" w:cs="Times New Roman"/>
          <w:lang w:val="en-CA"/>
        </w:rPr>
        <w:t>in RA</w:t>
      </w:r>
      <w:r w:rsidR="00884A3A" w:rsidRPr="00D53722">
        <w:rPr>
          <w:rFonts w:ascii="Times New Roman" w:hAnsi="Times New Roman" w:cs="Times New Roman"/>
          <w:lang w:val="en-CA"/>
        </w:rPr>
        <w:t>, the combination shows 2.8% BD-rate gains for luma</w:t>
      </w:r>
      <w:r w:rsidR="009E4A54">
        <w:rPr>
          <w:rFonts w:ascii="Times New Roman" w:hAnsi="Times New Roman" w:cs="Times New Roman"/>
          <w:lang w:val="en-CA"/>
        </w:rPr>
        <w:t>,</w:t>
      </w:r>
      <w:r w:rsidR="00884A3A" w:rsidRPr="00D53722">
        <w:rPr>
          <w:rFonts w:ascii="Times New Roman" w:hAnsi="Times New Roman" w:cs="Times New Roman"/>
          <w:lang w:val="en-CA"/>
        </w:rPr>
        <w:t xml:space="preserve"> while CE8.2.2 and CE8.2.5 show </w:t>
      </w:r>
      <w:r w:rsidR="009E4A54">
        <w:rPr>
          <w:rFonts w:ascii="Times New Roman" w:hAnsi="Times New Roman" w:cs="Times New Roman"/>
          <w:lang w:val="en-CA"/>
        </w:rPr>
        <w:t xml:space="preserve">only </w:t>
      </w:r>
      <w:r w:rsidR="00884A3A" w:rsidRPr="00D53722">
        <w:rPr>
          <w:rFonts w:ascii="Times New Roman" w:hAnsi="Times New Roman" w:cs="Times New Roman"/>
          <w:lang w:val="en-CA"/>
        </w:rPr>
        <w:t>1.1% and 1.2% gain, respectively.</w:t>
      </w:r>
    </w:p>
    <w:p w14:paraId="62D33D6B" w14:textId="77777777" w:rsidR="0073415A" w:rsidRDefault="0073415A" w:rsidP="008F017E">
      <w:pPr>
        <w:rPr>
          <w:rFonts w:ascii="Times New Roman" w:hAnsi="Times New Roman" w:cs="Times New Roman"/>
        </w:rPr>
      </w:pPr>
    </w:p>
    <w:p w14:paraId="73D6021C" w14:textId="58B91CCC" w:rsidR="00635601" w:rsidRPr="00635601" w:rsidRDefault="00635601" w:rsidP="00635601">
      <w:pPr>
        <w:jc w:val="center"/>
        <w:rPr>
          <w:rFonts w:ascii="Times New Roman" w:hAnsi="Times New Roman" w:cs="Times New Roman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Table </w:t>
      </w:r>
      <w:r>
        <w:rPr>
          <w:rFonts w:ascii="Times New Roman" w:hAnsi="Times New Roman" w:cs="Times New Roman"/>
          <w:b/>
          <w:szCs w:val="22"/>
          <w:lang w:val="en-CA"/>
        </w:rPr>
        <w:t>3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: Results of the </w:t>
      </w:r>
      <w:r>
        <w:rPr>
          <w:rFonts w:ascii="Times New Roman" w:hAnsi="Times New Roman" w:cs="Times New Roman"/>
          <w:b/>
          <w:szCs w:val="22"/>
          <w:lang w:val="en-CA"/>
        </w:rPr>
        <w:t xml:space="preserve">CE8.2.2, CE82.2.5 and </w:t>
      </w:r>
      <w:r w:rsidRPr="00D86E56">
        <w:rPr>
          <w:rFonts w:ascii="Times New Roman" w:hAnsi="Times New Roman" w:cs="Times New Roman"/>
          <w:b/>
          <w:szCs w:val="22"/>
          <w:lang w:val="en-CA"/>
        </w:rPr>
        <w:t>CE8.2.</w:t>
      </w:r>
      <w:r>
        <w:rPr>
          <w:rFonts w:ascii="Times New Roman" w:hAnsi="Times New Roman" w:cs="Times New Roman"/>
          <w:b/>
          <w:szCs w:val="22"/>
          <w:lang w:val="en-CA"/>
        </w:rPr>
        <w:t>2+CE8.2.5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test (CPR is turned off)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91"/>
        <w:gridCol w:w="874"/>
        <w:gridCol w:w="874"/>
        <w:gridCol w:w="873"/>
        <w:gridCol w:w="873"/>
        <w:gridCol w:w="873"/>
        <w:gridCol w:w="873"/>
        <w:gridCol w:w="873"/>
        <w:gridCol w:w="873"/>
        <w:gridCol w:w="873"/>
      </w:tblGrid>
      <w:tr w:rsidR="00E12A3D" w14:paraId="56DA4923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C278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3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13BA6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12A3D" w14:paraId="27875FFF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AB0B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2928AFA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CE8.2.2 over CE8.2.1</w:t>
            </w:r>
          </w:p>
        </w:tc>
        <w:tc>
          <w:tcPr>
            <w:tcW w:w="140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A8BAF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CE8.2.5 over CE8.2.1</w:t>
            </w:r>
          </w:p>
        </w:tc>
        <w:tc>
          <w:tcPr>
            <w:tcW w:w="14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DA3F3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CE8.2.2+CE8.2.5 over CE8.2.1</w:t>
            </w:r>
          </w:p>
        </w:tc>
      </w:tr>
      <w:tr w:rsidR="00E12A3D" w14:paraId="10A61C3F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6E64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9A10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A9C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589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5BA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B64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02B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8FA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FDDF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3BB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E12A3D" w14:paraId="684ECD8A" w14:textId="77777777" w:rsidTr="00A1280E">
        <w:trPr>
          <w:trHeight w:val="30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44A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65A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C7F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95C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180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E1B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596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D7C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926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901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E12A3D" w14:paraId="11EF2F4B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208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4BA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495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ADF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371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92E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11F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283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E7C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4A9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E12A3D" w14:paraId="2103A8FA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F8B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14E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403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C86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1C7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D80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6A1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830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BDB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1B2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12A3D" w14:paraId="2E76B1DA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3C9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2D9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D19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82D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344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238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86D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4C1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808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70E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E12A3D" w14:paraId="7593D7E5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C0C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52A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F81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4F2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E82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E6D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379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D2D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FEB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457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E12A3D" w14:paraId="4CD44ED8" w14:textId="77777777" w:rsidTr="00A1280E">
        <w:trPr>
          <w:trHeight w:val="32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5B16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E3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AC6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E2B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19E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1B1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4A6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337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CCA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B82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E12A3D" w14:paraId="5376C8EE" w14:textId="77777777" w:rsidTr="00A1280E">
        <w:trPr>
          <w:trHeight w:val="30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8CD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C0F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561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772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52B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E7E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6B1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8FC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3B2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5FC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</w:tr>
      <w:tr w:rsidR="00E12A3D" w14:paraId="67033EC2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72D6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675B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E62B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F42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F132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4FC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97F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04D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8C72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361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</w:tr>
      <w:tr w:rsidR="00A1280E" w14:paraId="3917DC10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B79BD" w14:textId="6F66CA58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F24C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0EA6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DA43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FBA7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222B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7FB2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B2B8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1BA0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C0B5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</w:tr>
      <w:tr w:rsidR="00E12A3D" w14:paraId="228FE2F8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26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C2EC" w14:textId="77777777" w:rsidR="00E12A3D" w:rsidRDefault="00E12A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8D8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F987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9FAF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0638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5FBE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EE37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86EC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0EDD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2A3D" w14:paraId="46B20D6E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FDCB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3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F02FA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12A3D" w14:paraId="2EAC7AF2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2248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AC1FE84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CE8.2.2 over CE8.2.1</w:t>
            </w:r>
          </w:p>
        </w:tc>
        <w:tc>
          <w:tcPr>
            <w:tcW w:w="140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E1066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CE8.2.5 over CE8.2.1</w:t>
            </w:r>
          </w:p>
        </w:tc>
        <w:tc>
          <w:tcPr>
            <w:tcW w:w="14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2265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CE8.2.2+CE8.2.5 over CE8.2.1</w:t>
            </w:r>
          </w:p>
        </w:tc>
      </w:tr>
      <w:tr w:rsidR="00E12A3D" w14:paraId="60D3407B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724D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CC6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D8B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D94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7CCC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099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274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286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3240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9CDA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E12A3D" w14:paraId="5763B12C" w14:textId="77777777" w:rsidTr="00A1280E">
        <w:trPr>
          <w:trHeight w:val="30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8D1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67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E76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B29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FF9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B25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06C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EEB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725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471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E12A3D" w14:paraId="4D704690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C11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27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904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33C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3B0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698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9F7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356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D1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BFF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E12A3D" w14:paraId="4F1C6AF7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E87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00A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089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61B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93E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AFA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A19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E45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A65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45C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E12A3D" w14:paraId="62623F7B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66F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C8E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53A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2D8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5C8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66C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B6B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41F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C49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04F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E12A3D" w14:paraId="6AF916F5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38C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4E7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DDC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18F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134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3AB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DB0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EBC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B5E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9C1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2A3D" w14:paraId="08F4D6AC" w14:textId="77777777" w:rsidTr="00A1280E">
        <w:trPr>
          <w:trHeight w:val="32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AC96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F2C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632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063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3C6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E50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500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FA8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F82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19C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E12A3D" w14:paraId="1C807E0C" w14:textId="77777777" w:rsidTr="00A1280E">
        <w:trPr>
          <w:trHeight w:val="30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280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659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004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C83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C70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A08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E84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1E2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2A9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6D97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12A3D" w14:paraId="149FF157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5C7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80D5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4AE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660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47DD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B1D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68C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F0B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56F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B5D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A1280E" w14:paraId="3371F809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44FC" w14:textId="4074EFC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6218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17CC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C839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007C0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630CF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49CC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CD5C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950962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95A89B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</w:tr>
      <w:tr w:rsidR="00E12A3D" w14:paraId="228DBBEC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2DD0" w14:textId="77777777" w:rsidR="00E12A3D" w:rsidRDefault="00E12A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556A" w14:textId="77777777" w:rsidR="00E12A3D" w:rsidRDefault="00E12A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769C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13DE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F348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DD83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A197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DDC6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A615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5376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2A3D" w14:paraId="1BFD2330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0F59" w14:textId="77777777" w:rsidR="00E12A3D" w:rsidRDefault="00E12A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3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C8F2A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12A3D" w14:paraId="397A4E4E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B59D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2B32552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CE8.2.2 over CE8.2.1</w:t>
            </w:r>
          </w:p>
        </w:tc>
        <w:tc>
          <w:tcPr>
            <w:tcW w:w="140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B9A1A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CE8.2.5 over CE8.2.1</w:t>
            </w:r>
          </w:p>
        </w:tc>
        <w:tc>
          <w:tcPr>
            <w:tcW w:w="14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38CB9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CE8.2.2+CE8.2.5 over CE8.2.1</w:t>
            </w:r>
          </w:p>
        </w:tc>
      </w:tr>
      <w:tr w:rsidR="00E12A3D" w14:paraId="3598F471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98C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D71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DE3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273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95CF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19CE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CDF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755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A1C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C4B1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E12A3D" w14:paraId="61107D97" w14:textId="77777777" w:rsidTr="00A1280E">
        <w:trPr>
          <w:trHeight w:val="30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530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851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AB9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661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B29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E93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5F1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BDE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A6C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FCC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2A3D" w14:paraId="1170A261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EA2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2A3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503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AF8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2AC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F2B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1E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E06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59F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E37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2A3D" w14:paraId="188A5D94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1BA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F39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CA5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528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017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A05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5A4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621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6E4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4F2F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</w:tr>
      <w:tr w:rsidR="00E12A3D" w14:paraId="6B192878" w14:textId="77777777" w:rsidTr="00A1280E">
        <w:trPr>
          <w:trHeight w:val="30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BAC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219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676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3BC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E99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AE8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8AD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3D3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0C8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4A5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E12A3D" w14:paraId="276C47A1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670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2C8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ADE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4A9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3EC1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442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AEC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4ED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C24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FE8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E12A3D" w14:paraId="369EC09C" w14:textId="77777777" w:rsidTr="00A1280E">
        <w:trPr>
          <w:trHeight w:val="32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A304" w14:textId="77777777" w:rsidR="00E12A3D" w:rsidRDefault="00E12A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746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0DE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473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AD6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064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261D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5DE0E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AFC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465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E12A3D" w14:paraId="7D05530E" w14:textId="77777777" w:rsidTr="00A1280E">
        <w:trPr>
          <w:trHeight w:val="30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FBB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433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92F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926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76D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3F37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1FC3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3C34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71D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A5A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E12A3D" w14:paraId="7053E32B" w14:textId="77777777" w:rsidTr="00A1280E">
        <w:trPr>
          <w:trHeight w:val="320"/>
        </w:trPr>
        <w:tc>
          <w:tcPr>
            <w:tcW w:w="7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3A4B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32FA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7199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A6B6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F93CC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C05F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A605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FFC8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38010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A892" w14:textId="77777777" w:rsidR="00E12A3D" w:rsidRDefault="00E12A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</w:tr>
      <w:tr w:rsidR="00A1280E" w14:paraId="5A341516" w14:textId="77777777" w:rsidTr="00A1280E">
        <w:trPr>
          <w:trHeight w:val="320"/>
        </w:trPr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EBAB" w14:textId="16DC6626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F37C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B942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F152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902F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D3A28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FDA1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ACEF3" w14:textId="77777777" w:rsidR="00A1280E" w:rsidRDefault="00A1280E" w:rsidP="00A128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2025E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618B92" w14:textId="77777777" w:rsidR="00A1280E" w:rsidRDefault="00A1280E" w:rsidP="00A128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</w:tr>
    </w:tbl>
    <w:p w14:paraId="060E5227" w14:textId="77777777" w:rsidR="008F017E" w:rsidRPr="00D86E56" w:rsidRDefault="008F017E" w:rsidP="00884A3A">
      <w:pPr>
        <w:rPr>
          <w:rFonts w:ascii="Times New Roman" w:hAnsi="Times New Roman" w:cs="Times New Roman"/>
        </w:rPr>
      </w:pPr>
    </w:p>
    <w:p w14:paraId="1E7F9066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t>Reference</w:t>
      </w:r>
    </w:p>
    <w:p w14:paraId="1ED3530D" w14:textId="77777777" w:rsidR="002025AA" w:rsidRPr="00D86E56" w:rsidRDefault="002025AA" w:rsidP="002025AA">
      <w:pPr>
        <w:rPr>
          <w:rFonts w:ascii="Times New Roman" w:hAnsi="Times New Roman" w:cs="Times New Roman"/>
          <w:lang w:val="en-CA"/>
        </w:rPr>
      </w:pPr>
    </w:p>
    <w:p w14:paraId="0D084319" w14:textId="63E5831E" w:rsidR="00D86847" w:rsidRPr="00D86847" w:rsidRDefault="00C468E1" w:rsidP="00D86847">
      <w:pPr>
        <w:pStyle w:val="ab"/>
        <w:numPr>
          <w:ilvl w:val="0"/>
          <w:numId w:val="12"/>
        </w:numPr>
        <w:rPr>
          <w:lang w:val="en-CA"/>
        </w:rPr>
      </w:pPr>
      <w:r w:rsidRPr="00FC2E53">
        <w:rPr>
          <w:lang w:val="en-CA"/>
        </w:rPr>
        <w:t>Y.-C. Sun</w:t>
      </w:r>
      <w:r w:rsidR="00990CC0">
        <w:rPr>
          <w:lang w:val="en-CA"/>
        </w:rPr>
        <w:t xml:space="preserve"> and Jian Lou</w:t>
      </w:r>
      <w:r w:rsidRPr="00FC2E53">
        <w:rPr>
          <w:lang w:val="en-CA"/>
        </w:rPr>
        <w:t>,</w:t>
      </w:r>
      <w:r w:rsidRPr="00FC2E53">
        <w:rPr>
          <w:lang w:val="en-CA"/>
        </w:rPr>
        <w:tab/>
        <w:t>“</w:t>
      </w:r>
      <w:r w:rsidR="00990CC0" w:rsidRPr="00990CC0">
        <w:rPr>
          <w:lang w:val="en-CA"/>
        </w:rPr>
        <w:t>CE8: Palette mode and intra mode combination (Test8.2.2)</w:t>
      </w:r>
      <w:r w:rsidRPr="00FC2E53">
        <w:rPr>
          <w:lang w:val="en-CA"/>
        </w:rPr>
        <w:t>”, JVET-</w:t>
      </w:r>
      <w:r w:rsidR="00990CC0">
        <w:rPr>
          <w:lang w:val="en-CA"/>
        </w:rPr>
        <w:t>M</w:t>
      </w:r>
      <w:r w:rsidRPr="00FC2E53">
        <w:rPr>
          <w:lang w:val="en-CA"/>
        </w:rPr>
        <w:t>0</w:t>
      </w:r>
      <w:r w:rsidR="00990CC0">
        <w:rPr>
          <w:lang w:val="en-CA"/>
        </w:rPr>
        <w:t>051</w:t>
      </w:r>
      <w:r w:rsidRPr="00FC2E53">
        <w:rPr>
          <w:lang w:val="en-CA"/>
        </w:rPr>
        <w:t>, 1</w:t>
      </w:r>
      <w:r w:rsidR="00990CC0">
        <w:rPr>
          <w:lang w:val="en-CA"/>
        </w:rPr>
        <w:t>3</w:t>
      </w:r>
      <w:r w:rsidRPr="00FC2E53">
        <w:rPr>
          <w:lang w:val="en-CA"/>
        </w:rPr>
        <w:t xml:space="preserve">th JVET meeting, </w:t>
      </w:r>
      <w:r w:rsidR="00990CC0">
        <w:rPr>
          <w:lang w:val="en-CA"/>
        </w:rPr>
        <w:t>Jan</w:t>
      </w:r>
      <w:r w:rsidRPr="00FC2E53">
        <w:rPr>
          <w:lang w:val="en-CA"/>
        </w:rPr>
        <w:t>. 201</w:t>
      </w:r>
      <w:r w:rsidR="00990CC0">
        <w:rPr>
          <w:lang w:val="en-CA"/>
        </w:rPr>
        <w:t>9</w:t>
      </w:r>
      <w:r w:rsidRPr="00FC2E53">
        <w:rPr>
          <w:lang w:val="en-CA"/>
        </w:rPr>
        <w:t>.</w:t>
      </w:r>
    </w:p>
    <w:p w14:paraId="7D23FF80" w14:textId="35CB4323" w:rsidR="00D86847" w:rsidRDefault="000C44C5" w:rsidP="002025AA">
      <w:pPr>
        <w:pStyle w:val="ab"/>
        <w:numPr>
          <w:ilvl w:val="0"/>
          <w:numId w:val="12"/>
        </w:numPr>
        <w:rPr>
          <w:noProof/>
        </w:rPr>
      </w:pPr>
      <w:r w:rsidRPr="00FC2E53">
        <w:rPr>
          <w:lang w:val="en-CA"/>
        </w:rPr>
        <w:t>Y.-C. Sun</w:t>
      </w:r>
      <w:r w:rsidR="00DE5DFF">
        <w:rPr>
          <w:lang w:val="en-CA"/>
        </w:rPr>
        <w:t>,</w:t>
      </w:r>
      <w:r>
        <w:rPr>
          <w:lang w:val="en-CA"/>
        </w:rPr>
        <w:t xml:space="preserve"> Jian Lou</w:t>
      </w:r>
      <w:r w:rsidRPr="00FC2E53">
        <w:rPr>
          <w:lang w:val="en-CA"/>
        </w:rPr>
        <w:t>,</w:t>
      </w:r>
      <w:r w:rsidR="00DE5DFF">
        <w:rPr>
          <w:lang w:val="en-CA"/>
        </w:rPr>
        <w:t xml:space="preserve"> </w:t>
      </w:r>
      <w:r w:rsidR="00DE5DFF" w:rsidRPr="00AD652E">
        <w:rPr>
          <w:szCs w:val="22"/>
          <w:lang w:val="en-CA"/>
        </w:rPr>
        <w:t>Yung-Hsuan C</w:t>
      </w:r>
      <w:r w:rsidR="00DE5DFF" w:rsidRPr="0004494F">
        <w:rPr>
          <w:lang w:val="en-CA"/>
        </w:rPr>
        <w:t>hao, Hongtao Wang, Vadim Seregin, Marta Karczewicz, Roman Chernyak, Sergey Ikonin, Jianle Chen,</w:t>
      </w:r>
      <w:r w:rsidRPr="00FC2E53">
        <w:rPr>
          <w:lang w:val="en-CA"/>
        </w:rPr>
        <w:tab/>
        <w:t>“</w:t>
      </w:r>
      <w:r w:rsidR="0004494F" w:rsidRPr="0004494F">
        <w:rPr>
          <w:lang w:val="en-CA"/>
        </w:rPr>
        <w:t>CE8: Separate palette coding for luma and chroma (Test8.2.5)</w:t>
      </w:r>
      <w:r w:rsidRPr="00FC2E53">
        <w:rPr>
          <w:lang w:val="en-CA"/>
        </w:rPr>
        <w:t>”, JVET-</w:t>
      </w:r>
      <w:r>
        <w:rPr>
          <w:lang w:val="en-CA"/>
        </w:rPr>
        <w:t>M</w:t>
      </w:r>
      <w:r w:rsidRPr="00FC2E53">
        <w:rPr>
          <w:lang w:val="en-CA"/>
        </w:rPr>
        <w:t>0</w:t>
      </w:r>
      <w:r>
        <w:rPr>
          <w:lang w:val="en-CA"/>
        </w:rPr>
        <w:t>05</w:t>
      </w:r>
      <w:r w:rsidR="00AE50EF">
        <w:rPr>
          <w:lang w:val="en-CA"/>
        </w:rPr>
        <w:t>2</w:t>
      </w:r>
      <w:r w:rsidRPr="00FC2E53">
        <w:rPr>
          <w:lang w:val="en-CA"/>
        </w:rPr>
        <w:t>, 1</w:t>
      </w:r>
      <w:r>
        <w:rPr>
          <w:lang w:val="en-CA"/>
        </w:rPr>
        <w:t>3</w:t>
      </w:r>
      <w:r w:rsidRPr="00FC2E53">
        <w:rPr>
          <w:lang w:val="en-CA"/>
        </w:rPr>
        <w:t xml:space="preserve">th JVET meeting, </w:t>
      </w:r>
      <w:r>
        <w:rPr>
          <w:lang w:val="en-CA"/>
        </w:rPr>
        <w:t>Jan</w:t>
      </w:r>
      <w:r w:rsidRPr="00FC2E53">
        <w:rPr>
          <w:lang w:val="en-CA"/>
        </w:rPr>
        <w:t>. 201</w:t>
      </w:r>
      <w:r>
        <w:rPr>
          <w:lang w:val="en-CA"/>
        </w:rPr>
        <w:t>9</w:t>
      </w:r>
      <w:r w:rsidRPr="00FC2E53">
        <w:rPr>
          <w:lang w:val="en-CA"/>
        </w:rPr>
        <w:t>.</w:t>
      </w:r>
    </w:p>
    <w:p w14:paraId="2C25E3D4" w14:textId="359DADDE" w:rsidR="002025AA" w:rsidRPr="00D86E56" w:rsidRDefault="0020178E" w:rsidP="002025AA">
      <w:pPr>
        <w:pStyle w:val="ab"/>
        <w:numPr>
          <w:ilvl w:val="0"/>
          <w:numId w:val="12"/>
        </w:numPr>
        <w:rPr>
          <w:noProof/>
        </w:rPr>
      </w:pPr>
      <w:r w:rsidRPr="00D86E56">
        <w:rPr>
          <w:noProof/>
        </w:rPr>
        <w:t>X. Xu, Y.-C. Chao, Y.-C. Sun, J. Xu</w:t>
      </w:r>
      <w:r w:rsidR="002025AA" w:rsidRPr="00D86E56">
        <w:rPr>
          <w:noProof/>
        </w:rPr>
        <w:t xml:space="preserve">, "Description of Core Experiment </w:t>
      </w:r>
      <w:r w:rsidRPr="00D86E56">
        <w:rPr>
          <w:noProof/>
        </w:rPr>
        <w:t>8</w:t>
      </w:r>
      <w:r w:rsidR="002025AA" w:rsidRPr="00D86E56">
        <w:rPr>
          <w:noProof/>
        </w:rPr>
        <w:t xml:space="preserve">: </w:t>
      </w:r>
      <w:r w:rsidRPr="00D86E56">
        <w:rPr>
          <w:noProof/>
        </w:rPr>
        <w:t>Screen Content Coding Tools</w:t>
      </w:r>
      <w:r w:rsidR="002025AA" w:rsidRPr="00D86E56">
        <w:rPr>
          <w:noProof/>
        </w:rPr>
        <w:t>”, JVET-</w:t>
      </w:r>
      <w:r w:rsidRPr="00D86E56">
        <w:rPr>
          <w:noProof/>
        </w:rPr>
        <w:t>L</w:t>
      </w:r>
      <w:r w:rsidR="002025AA" w:rsidRPr="00D86E56">
        <w:rPr>
          <w:noProof/>
        </w:rPr>
        <w:t>10</w:t>
      </w:r>
      <w:r w:rsidRPr="00D86E56">
        <w:rPr>
          <w:noProof/>
        </w:rPr>
        <w:t>28</w:t>
      </w:r>
      <w:r w:rsidR="002025AA" w:rsidRPr="00D86E56">
        <w:rPr>
          <w:noProof/>
        </w:rPr>
        <w:t xml:space="preserve">, 2018. </w:t>
      </w:r>
    </w:p>
    <w:p w14:paraId="243730E0" w14:textId="77777777" w:rsidR="002025AA" w:rsidRPr="00D86E56" w:rsidRDefault="002025AA" w:rsidP="002025AA">
      <w:pPr>
        <w:rPr>
          <w:rFonts w:ascii="Times New Roman" w:hAnsi="Times New Roman" w:cs="Times New Roman"/>
        </w:rPr>
      </w:pPr>
    </w:p>
    <w:p w14:paraId="745ABE5D" w14:textId="77777777" w:rsidR="002025AA" w:rsidRPr="00D86E56" w:rsidRDefault="002025AA" w:rsidP="002025AA">
      <w:pPr>
        <w:pStyle w:val="1"/>
        <w:ind w:left="432" w:hanging="432"/>
        <w:rPr>
          <w:rFonts w:cs="Times New Roman"/>
          <w:lang w:val="en-CA"/>
        </w:rPr>
      </w:pPr>
      <w:r w:rsidRPr="00D86E56">
        <w:rPr>
          <w:rFonts w:cs="Times New Roman"/>
          <w:lang w:val="en-CA"/>
        </w:rPr>
        <w:lastRenderedPageBreak/>
        <w:t>Patent rights declaration(s)</w:t>
      </w:r>
    </w:p>
    <w:p w14:paraId="64298A69" w14:textId="3E973ECD" w:rsidR="00416632" w:rsidRPr="00D86E56" w:rsidRDefault="00416632" w:rsidP="00D61ADB">
      <w:pPr>
        <w:jc w:val="both"/>
        <w:rPr>
          <w:rFonts w:ascii="Times New Roman" w:hAnsi="Times New Roman" w:cs="Times New Roman"/>
          <w:b/>
          <w:szCs w:val="22"/>
          <w:lang w:val="en-CA"/>
        </w:rPr>
      </w:pP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Alibaba </w:t>
      </w:r>
      <w:r w:rsidR="002F4F3C">
        <w:rPr>
          <w:rFonts w:ascii="Times New Roman" w:hAnsi="Times New Roman" w:cs="Times New Roman"/>
          <w:b/>
          <w:szCs w:val="22"/>
          <w:lang w:val="en-CA"/>
        </w:rPr>
        <w:t>Group</w:t>
      </w:r>
      <w:r w:rsidRPr="00D86E56">
        <w:rPr>
          <w:rFonts w:ascii="Times New Roman" w:hAnsi="Times New Roman" w:cs="Times New Roman"/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C15A48" w14:textId="77777777" w:rsidR="00D61ADB" w:rsidRPr="00D61ADB" w:rsidRDefault="00D61AD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D61ADB" w:rsidRPr="00D61ADB" w:rsidSect="007B094D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708EA" w14:textId="77777777" w:rsidR="00C04689" w:rsidRDefault="00C04689">
      <w:r>
        <w:separator/>
      </w:r>
    </w:p>
  </w:endnote>
  <w:endnote w:type="continuationSeparator" w:id="0">
    <w:p w14:paraId="2AF64D83" w14:textId="77777777" w:rsidR="00C04689" w:rsidRDefault="00C0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4117C8" w:rsidR="00E12A3D" w:rsidRPr="00C00DDE" w:rsidRDefault="00E12A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6A7B">
      <w:rPr>
        <w:rStyle w:val="a5"/>
        <w:noProof/>
      </w:rPr>
      <w:t>2019-01-01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FEFB7" w14:textId="77777777" w:rsidR="00C04689" w:rsidRDefault="00C04689">
      <w:r>
        <w:separator/>
      </w:r>
    </w:p>
  </w:footnote>
  <w:footnote w:type="continuationSeparator" w:id="0">
    <w:p w14:paraId="064C3297" w14:textId="77777777" w:rsidR="00C04689" w:rsidRDefault="00C0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7A0F1B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A3163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EF6F96"/>
    <w:multiLevelType w:val="hybridMultilevel"/>
    <w:tmpl w:val="59708A86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7"/>
  </w:num>
  <w:num w:numId="15">
    <w:abstractNumId w:val="14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D0"/>
    <w:rsid w:val="00020D16"/>
    <w:rsid w:val="00030461"/>
    <w:rsid w:val="000308A3"/>
    <w:rsid w:val="00030C7A"/>
    <w:rsid w:val="0003386B"/>
    <w:rsid w:val="00044926"/>
    <w:rsid w:val="0004494F"/>
    <w:rsid w:val="00045394"/>
    <w:rsid w:val="000458BC"/>
    <w:rsid w:val="00045C41"/>
    <w:rsid w:val="00046C03"/>
    <w:rsid w:val="00065039"/>
    <w:rsid w:val="000660CE"/>
    <w:rsid w:val="00067A1A"/>
    <w:rsid w:val="000734D6"/>
    <w:rsid w:val="0007559D"/>
    <w:rsid w:val="0007614F"/>
    <w:rsid w:val="00081398"/>
    <w:rsid w:val="0008379D"/>
    <w:rsid w:val="00086D7F"/>
    <w:rsid w:val="00086DD8"/>
    <w:rsid w:val="0009287F"/>
    <w:rsid w:val="00094479"/>
    <w:rsid w:val="000962AC"/>
    <w:rsid w:val="00096648"/>
    <w:rsid w:val="000A0316"/>
    <w:rsid w:val="000B0C0F"/>
    <w:rsid w:val="000B1C6B"/>
    <w:rsid w:val="000B435B"/>
    <w:rsid w:val="000B4FF9"/>
    <w:rsid w:val="000B6201"/>
    <w:rsid w:val="000C09AC"/>
    <w:rsid w:val="000C281A"/>
    <w:rsid w:val="000C44C5"/>
    <w:rsid w:val="000C4711"/>
    <w:rsid w:val="000D0855"/>
    <w:rsid w:val="000E00F3"/>
    <w:rsid w:val="000F158C"/>
    <w:rsid w:val="00102F3D"/>
    <w:rsid w:val="00124E38"/>
    <w:rsid w:val="0012580B"/>
    <w:rsid w:val="00131F90"/>
    <w:rsid w:val="0013458C"/>
    <w:rsid w:val="00134977"/>
    <w:rsid w:val="0013526E"/>
    <w:rsid w:val="00141DA9"/>
    <w:rsid w:val="0014408D"/>
    <w:rsid w:val="00146152"/>
    <w:rsid w:val="00146373"/>
    <w:rsid w:val="00155526"/>
    <w:rsid w:val="00171371"/>
    <w:rsid w:val="001716F1"/>
    <w:rsid w:val="0017584C"/>
    <w:rsid w:val="00175A24"/>
    <w:rsid w:val="00187E58"/>
    <w:rsid w:val="001A15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78E"/>
    <w:rsid w:val="002025AA"/>
    <w:rsid w:val="002055A6"/>
    <w:rsid w:val="00206460"/>
    <w:rsid w:val="002069B4"/>
    <w:rsid w:val="00206FF7"/>
    <w:rsid w:val="00211B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8EC"/>
    <w:rsid w:val="00263398"/>
    <w:rsid w:val="00263B99"/>
    <w:rsid w:val="002649F5"/>
    <w:rsid w:val="00266F06"/>
    <w:rsid w:val="00267CA4"/>
    <w:rsid w:val="0027551F"/>
    <w:rsid w:val="00275BCF"/>
    <w:rsid w:val="002863DA"/>
    <w:rsid w:val="00291E36"/>
    <w:rsid w:val="00292257"/>
    <w:rsid w:val="002A4C67"/>
    <w:rsid w:val="002A54E0"/>
    <w:rsid w:val="002B1595"/>
    <w:rsid w:val="002B191D"/>
    <w:rsid w:val="002B2E83"/>
    <w:rsid w:val="002B3D08"/>
    <w:rsid w:val="002B73F6"/>
    <w:rsid w:val="002D075F"/>
    <w:rsid w:val="002D0AF6"/>
    <w:rsid w:val="002E6A7B"/>
    <w:rsid w:val="002F0557"/>
    <w:rsid w:val="002F164D"/>
    <w:rsid w:val="002F4F3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A83"/>
    <w:rsid w:val="00357419"/>
    <w:rsid w:val="003669EA"/>
    <w:rsid w:val="003702DB"/>
    <w:rsid w:val="003706CC"/>
    <w:rsid w:val="00374632"/>
    <w:rsid w:val="00377710"/>
    <w:rsid w:val="00380725"/>
    <w:rsid w:val="00380E6E"/>
    <w:rsid w:val="003933AF"/>
    <w:rsid w:val="003A2D8E"/>
    <w:rsid w:val="003A7CE6"/>
    <w:rsid w:val="003C20E4"/>
    <w:rsid w:val="003D6342"/>
    <w:rsid w:val="003E6F90"/>
    <w:rsid w:val="003E73ED"/>
    <w:rsid w:val="003F3685"/>
    <w:rsid w:val="003F5D0F"/>
    <w:rsid w:val="003F674D"/>
    <w:rsid w:val="0040345E"/>
    <w:rsid w:val="00405707"/>
    <w:rsid w:val="004064F7"/>
    <w:rsid w:val="00414101"/>
    <w:rsid w:val="00416632"/>
    <w:rsid w:val="004219CF"/>
    <w:rsid w:val="004234F0"/>
    <w:rsid w:val="00425B4F"/>
    <w:rsid w:val="004306CA"/>
    <w:rsid w:val="00433DDB"/>
    <w:rsid w:val="004354F1"/>
    <w:rsid w:val="00435A29"/>
    <w:rsid w:val="00436968"/>
    <w:rsid w:val="00437619"/>
    <w:rsid w:val="00452073"/>
    <w:rsid w:val="00462AB6"/>
    <w:rsid w:val="00465A1E"/>
    <w:rsid w:val="0046628D"/>
    <w:rsid w:val="004877B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C35"/>
    <w:rsid w:val="00516CF1"/>
    <w:rsid w:val="00516DD8"/>
    <w:rsid w:val="00523713"/>
    <w:rsid w:val="00531AE9"/>
    <w:rsid w:val="00550A66"/>
    <w:rsid w:val="0055256F"/>
    <w:rsid w:val="00564E5F"/>
    <w:rsid w:val="00567EC7"/>
    <w:rsid w:val="00570013"/>
    <w:rsid w:val="005753EC"/>
    <w:rsid w:val="005801A2"/>
    <w:rsid w:val="00591642"/>
    <w:rsid w:val="005952A5"/>
    <w:rsid w:val="005A33A1"/>
    <w:rsid w:val="005B217D"/>
    <w:rsid w:val="005C385F"/>
    <w:rsid w:val="005D6117"/>
    <w:rsid w:val="005E1AC6"/>
    <w:rsid w:val="005E38C4"/>
    <w:rsid w:val="005F6F1B"/>
    <w:rsid w:val="005F79D6"/>
    <w:rsid w:val="006013A9"/>
    <w:rsid w:val="00614F9C"/>
    <w:rsid w:val="00615995"/>
    <w:rsid w:val="00616155"/>
    <w:rsid w:val="00624B33"/>
    <w:rsid w:val="0063041A"/>
    <w:rsid w:val="00630AA2"/>
    <w:rsid w:val="0063282B"/>
    <w:rsid w:val="0063317D"/>
    <w:rsid w:val="00635601"/>
    <w:rsid w:val="006366F2"/>
    <w:rsid w:val="00646707"/>
    <w:rsid w:val="00650066"/>
    <w:rsid w:val="00657F7E"/>
    <w:rsid w:val="00662E58"/>
    <w:rsid w:val="006637F2"/>
    <w:rsid w:val="006642A5"/>
    <w:rsid w:val="00664DCF"/>
    <w:rsid w:val="00665460"/>
    <w:rsid w:val="00666553"/>
    <w:rsid w:val="006A4010"/>
    <w:rsid w:val="006B3522"/>
    <w:rsid w:val="006C30DA"/>
    <w:rsid w:val="006C5D39"/>
    <w:rsid w:val="006D6D9B"/>
    <w:rsid w:val="006E2810"/>
    <w:rsid w:val="006E4982"/>
    <w:rsid w:val="006E5417"/>
    <w:rsid w:val="006F0794"/>
    <w:rsid w:val="006F7528"/>
    <w:rsid w:val="007023DE"/>
    <w:rsid w:val="00712CAF"/>
    <w:rsid w:val="00712F60"/>
    <w:rsid w:val="00720E3B"/>
    <w:rsid w:val="0072137D"/>
    <w:rsid w:val="0072342A"/>
    <w:rsid w:val="0073415A"/>
    <w:rsid w:val="0074393F"/>
    <w:rsid w:val="00745AD1"/>
    <w:rsid w:val="00745CB2"/>
    <w:rsid w:val="00745F6B"/>
    <w:rsid w:val="00754440"/>
    <w:rsid w:val="0075585E"/>
    <w:rsid w:val="00762B6E"/>
    <w:rsid w:val="007665F6"/>
    <w:rsid w:val="00770571"/>
    <w:rsid w:val="007768FF"/>
    <w:rsid w:val="007824D3"/>
    <w:rsid w:val="00796EE3"/>
    <w:rsid w:val="007A7D29"/>
    <w:rsid w:val="007B094D"/>
    <w:rsid w:val="007B1CEA"/>
    <w:rsid w:val="007B4AB8"/>
    <w:rsid w:val="007D1181"/>
    <w:rsid w:val="007E01A3"/>
    <w:rsid w:val="007F1F8B"/>
    <w:rsid w:val="007F67A1"/>
    <w:rsid w:val="00805CB6"/>
    <w:rsid w:val="00810BFF"/>
    <w:rsid w:val="00811C05"/>
    <w:rsid w:val="00812A89"/>
    <w:rsid w:val="008206C8"/>
    <w:rsid w:val="008277A4"/>
    <w:rsid w:val="00837BDA"/>
    <w:rsid w:val="008619A0"/>
    <w:rsid w:val="0086387C"/>
    <w:rsid w:val="00866666"/>
    <w:rsid w:val="00874A6C"/>
    <w:rsid w:val="008763C0"/>
    <w:rsid w:val="00876B89"/>
    <w:rsid w:val="00876C65"/>
    <w:rsid w:val="00884A3A"/>
    <w:rsid w:val="00884D1E"/>
    <w:rsid w:val="00890FC4"/>
    <w:rsid w:val="008A4B4C"/>
    <w:rsid w:val="008B2179"/>
    <w:rsid w:val="008C22E8"/>
    <w:rsid w:val="008C239F"/>
    <w:rsid w:val="008D0BA3"/>
    <w:rsid w:val="008E480C"/>
    <w:rsid w:val="008E6AC8"/>
    <w:rsid w:val="008E7551"/>
    <w:rsid w:val="008F017E"/>
    <w:rsid w:val="00907757"/>
    <w:rsid w:val="00907D0C"/>
    <w:rsid w:val="00916845"/>
    <w:rsid w:val="009212B0"/>
    <w:rsid w:val="00921FA1"/>
    <w:rsid w:val="009234A5"/>
    <w:rsid w:val="00933453"/>
    <w:rsid w:val="009336F7"/>
    <w:rsid w:val="0093636C"/>
    <w:rsid w:val="009374A7"/>
    <w:rsid w:val="00940DB7"/>
    <w:rsid w:val="00940F90"/>
    <w:rsid w:val="00953BA2"/>
    <w:rsid w:val="00955EFC"/>
    <w:rsid w:val="00955F6D"/>
    <w:rsid w:val="009576F6"/>
    <w:rsid w:val="00977C16"/>
    <w:rsid w:val="0098551D"/>
    <w:rsid w:val="00990CC0"/>
    <w:rsid w:val="00992275"/>
    <w:rsid w:val="0099518F"/>
    <w:rsid w:val="00995DF2"/>
    <w:rsid w:val="0099682C"/>
    <w:rsid w:val="009A523D"/>
    <w:rsid w:val="009B02A1"/>
    <w:rsid w:val="009B3361"/>
    <w:rsid w:val="009C4DB8"/>
    <w:rsid w:val="009D2E49"/>
    <w:rsid w:val="009D4A51"/>
    <w:rsid w:val="009D7CE6"/>
    <w:rsid w:val="009E40AB"/>
    <w:rsid w:val="009E4A54"/>
    <w:rsid w:val="009E5A43"/>
    <w:rsid w:val="009F496B"/>
    <w:rsid w:val="00A01439"/>
    <w:rsid w:val="00A02E61"/>
    <w:rsid w:val="00A05CFF"/>
    <w:rsid w:val="00A1280E"/>
    <w:rsid w:val="00A13048"/>
    <w:rsid w:val="00A20FD1"/>
    <w:rsid w:val="00A334A2"/>
    <w:rsid w:val="00A45E89"/>
    <w:rsid w:val="00A46843"/>
    <w:rsid w:val="00A56B97"/>
    <w:rsid w:val="00A6093D"/>
    <w:rsid w:val="00A724E5"/>
    <w:rsid w:val="00A767DC"/>
    <w:rsid w:val="00A76A6D"/>
    <w:rsid w:val="00A83253"/>
    <w:rsid w:val="00AA3B91"/>
    <w:rsid w:val="00AA6E84"/>
    <w:rsid w:val="00AB1A1C"/>
    <w:rsid w:val="00AB3543"/>
    <w:rsid w:val="00AC74A9"/>
    <w:rsid w:val="00AD05A8"/>
    <w:rsid w:val="00AE341B"/>
    <w:rsid w:val="00AE50EF"/>
    <w:rsid w:val="00AF2A8A"/>
    <w:rsid w:val="00B01905"/>
    <w:rsid w:val="00B07CA7"/>
    <w:rsid w:val="00B1279A"/>
    <w:rsid w:val="00B13264"/>
    <w:rsid w:val="00B20DC3"/>
    <w:rsid w:val="00B36D66"/>
    <w:rsid w:val="00B4194A"/>
    <w:rsid w:val="00B437E8"/>
    <w:rsid w:val="00B5222E"/>
    <w:rsid w:val="00B53179"/>
    <w:rsid w:val="00B57A23"/>
    <w:rsid w:val="00B600CD"/>
    <w:rsid w:val="00B60689"/>
    <w:rsid w:val="00B61C96"/>
    <w:rsid w:val="00B712F9"/>
    <w:rsid w:val="00B73A2A"/>
    <w:rsid w:val="00B740C1"/>
    <w:rsid w:val="00B742C2"/>
    <w:rsid w:val="00B75A51"/>
    <w:rsid w:val="00B827C6"/>
    <w:rsid w:val="00B93D16"/>
    <w:rsid w:val="00B94B06"/>
    <w:rsid w:val="00B94C28"/>
    <w:rsid w:val="00B96323"/>
    <w:rsid w:val="00BB1056"/>
    <w:rsid w:val="00BB57EC"/>
    <w:rsid w:val="00BC10BA"/>
    <w:rsid w:val="00BC5AFD"/>
    <w:rsid w:val="00BC6CF8"/>
    <w:rsid w:val="00BE4052"/>
    <w:rsid w:val="00C00DDE"/>
    <w:rsid w:val="00C04689"/>
    <w:rsid w:val="00C04F43"/>
    <w:rsid w:val="00C0609D"/>
    <w:rsid w:val="00C115AB"/>
    <w:rsid w:val="00C26CCB"/>
    <w:rsid w:val="00C30249"/>
    <w:rsid w:val="00C3723B"/>
    <w:rsid w:val="00C42466"/>
    <w:rsid w:val="00C468E1"/>
    <w:rsid w:val="00C606C9"/>
    <w:rsid w:val="00C62F20"/>
    <w:rsid w:val="00C64925"/>
    <w:rsid w:val="00C66568"/>
    <w:rsid w:val="00C80288"/>
    <w:rsid w:val="00C821E2"/>
    <w:rsid w:val="00C84003"/>
    <w:rsid w:val="00C85D39"/>
    <w:rsid w:val="00C86574"/>
    <w:rsid w:val="00C87907"/>
    <w:rsid w:val="00C90650"/>
    <w:rsid w:val="00C9703E"/>
    <w:rsid w:val="00C97D78"/>
    <w:rsid w:val="00CB3C08"/>
    <w:rsid w:val="00CB4475"/>
    <w:rsid w:val="00CC2AAE"/>
    <w:rsid w:val="00CC5248"/>
    <w:rsid w:val="00CC5A42"/>
    <w:rsid w:val="00CC7CB4"/>
    <w:rsid w:val="00CD096C"/>
    <w:rsid w:val="00CD0EAB"/>
    <w:rsid w:val="00CD6D94"/>
    <w:rsid w:val="00CE5E02"/>
    <w:rsid w:val="00CF34DB"/>
    <w:rsid w:val="00CF3917"/>
    <w:rsid w:val="00CF558F"/>
    <w:rsid w:val="00CF7834"/>
    <w:rsid w:val="00CF7F27"/>
    <w:rsid w:val="00D010C0"/>
    <w:rsid w:val="00D015DD"/>
    <w:rsid w:val="00D073E2"/>
    <w:rsid w:val="00D3439D"/>
    <w:rsid w:val="00D446EC"/>
    <w:rsid w:val="00D51BF0"/>
    <w:rsid w:val="00D5239A"/>
    <w:rsid w:val="00D531DB"/>
    <w:rsid w:val="00D53722"/>
    <w:rsid w:val="00D55942"/>
    <w:rsid w:val="00D61ADB"/>
    <w:rsid w:val="00D66144"/>
    <w:rsid w:val="00D807BF"/>
    <w:rsid w:val="00D82FCC"/>
    <w:rsid w:val="00D86847"/>
    <w:rsid w:val="00D86E56"/>
    <w:rsid w:val="00D929B8"/>
    <w:rsid w:val="00DA17FC"/>
    <w:rsid w:val="00DA3639"/>
    <w:rsid w:val="00DA3997"/>
    <w:rsid w:val="00DA5755"/>
    <w:rsid w:val="00DA60C9"/>
    <w:rsid w:val="00DA7887"/>
    <w:rsid w:val="00DB2C26"/>
    <w:rsid w:val="00DC4575"/>
    <w:rsid w:val="00DD02F4"/>
    <w:rsid w:val="00DD1C9D"/>
    <w:rsid w:val="00DD6622"/>
    <w:rsid w:val="00DE1C7C"/>
    <w:rsid w:val="00DE5DFF"/>
    <w:rsid w:val="00DE6B43"/>
    <w:rsid w:val="00E06F8E"/>
    <w:rsid w:val="00E11923"/>
    <w:rsid w:val="00E12A3D"/>
    <w:rsid w:val="00E1763F"/>
    <w:rsid w:val="00E262D4"/>
    <w:rsid w:val="00E36250"/>
    <w:rsid w:val="00E47F2D"/>
    <w:rsid w:val="00E54511"/>
    <w:rsid w:val="00E564D3"/>
    <w:rsid w:val="00E61DAC"/>
    <w:rsid w:val="00E72B80"/>
    <w:rsid w:val="00E75FE3"/>
    <w:rsid w:val="00E869E3"/>
    <w:rsid w:val="00E86C4C"/>
    <w:rsid w:val="00E907A3"/>
    <w:rsid w:val="00E94448"/>
    <w:rsid w:val="00EA034E"/>
    <w:rsid w:val="00EA0A92"/>
    <w:rsid w:val="00EA21F8"/>
    <w:rsid w:val="00EA5AE0"/>
    <w:rsid w:val="00EB01F3"/>
    <w:rsid w:val="00EB1124"/>
    <w:rsid w:val="00EB56E1"/>
    <w:rsid w:val="00EB7AB1"/>
    <w:rsid w:val="00ED3836"/>
    <w:rsid w:val="00EE7CD8"/>
    <w:rsid w:val="00EF0757"/>
    <w:rsid w:val="00EF37F6"/>
    <w:rsid w:val="00EF48CC"/>
    <w:rsid w:val="00EF7377"/>
    <w:rsid w:val="00F00801"/>
    <w:rsid w:val="00F01F1B"/>
    <w:rsid w:val="00F068D5"/>
    <w:rsid w:val="00F07508"/>
    <w:rsid w:val="00F13870"/>
    <w:rsid w:val="00F146C5"/>
    <w:rsid w:val="00F16C72"/>
    <w:rsid w:val="00F2313B"/>
    <w:rsid w:val="00F2488D"/>
    <w:rsid w:val="00F601A0"/>
    <w:rsid w:val="00F65A38"/>
    <w:rsid w:val="00F712E9"/>
    <w:rsid w:val="00F73032"/>
    <w:rsid w:val="00F848FC"/>
    <w:rsid w:val="00F852F5"/>
    <w:rsid w:val="00F906F6"/>
    <w:rsid w:val="00F9282A"/>
    <w:rsid w:val="00F96BAD"/>
    <w:rsid w:val="00FA139D"/>
    <w:rsid w:val="00FA376B"/>
    <w:rsid w:val="00FA60F5"/>
    <w:rsid w:val="00FB0E84"/>
    <w:rsid w:val="00FB3114"/>
    <w:rsid w:val="00FB70DD"/>
    <w:rsid w:val="00FC2405"/>
    <w:rsid w:val="00FC6535"/>
    <w:rsid w:val="00FD01C2"/>
    <w:rsid w:val="00FD45DE"/>
    <w:rsid w:val="00FD4AC3"/>
    <w:rsid w:val="00FE0F2D"/>
    <w:rsid w:val="00FE595C"/>
    <w:rsid w:val="00FF0CE3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05CB6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Bibliography"/>
    <w:basedOn w:val="a"/>
    <w:next w:val="a"/>
    <w:uiPriority w:val="37"/>
    <w:unhideWhenUsed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c">
    <w:name w:val="Body Text"/>
    <w:basedOn w:val="a"/>
    <w:link w:val="ad"/>
    <w:rsid w:val="002025AA"/>
    <w:pPr>
      <w:spacing w:after="120"/>
      <w:ind w:firstLine="288"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ad">
    <w:name w:val="本文 字元"/>
    <w:basedOn w:val="a0"/>
    <w:link w:val="ac"/>
    <w:rsid w:val="002025AA"/>
    <w:rPr>
      <w:rFonts w:eastAsia="新細明體"/>
      <w:sz w:val="24"/>
    </w:rPr>
  </w:style>
  <w:style w:type="paragraph" w:styleId="ae">
    <w:name w:val="caption"/>
    <w:basedOn w:val="a"/>
    <w:next w:val="a"/>
    <w:unhideWhenUsed/>
    <w:qFormat/>
    <w:rsid w:val="002025A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af">
    <w:name w:val="List Paragraph"/>
    <w:basedOn w:val="a"/>
    <w:uiPriority w:val="34"/>
    <w:qFormat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table" w:styleId="af0">
    <w:name w:val="Table Grid"/>
    <w:basedOn w:val="a1"/>
    <w:rsid w:val="007B0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5</Pages>
  <Words>1592</Words>
  <Characters>9080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193</cp:revision>
  <cp:lastPrinted>1900-01-01T08:00:00Z</cp:lastPrinted>
  <dcterms:created xsi:type="dcterms:W3CDTF">2018-08-09T13:44:00Z</dcterms:created>
  <dcterms:modified xsi:type="dcterms:W3CDTF">2019-01-02T19:09:00Z</dcterms:modified>
</cp:coreProperties>
</file>