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087E1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CF05B2" w:rsidR="008A4B4C" w:rsidRPr="005B217D" w:rsidRDefault="00E61DAC" w:rsidP="00C237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23783">
              <w:rPr>
                <w:lang w:val="en-CA"/>
              </w:rPr>
              <w:t>0333</w:t>
            </w:r>
            <w:r w:rsidR="00B56FCE">
              <w:rPr>
                <w:lang w:val="en-CA"/>
              </w:rPr>
              <w:t>r</w:t>
            </w:r>
            <w:r w:rsidR="00013DE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947ED1" w:rsidR="00E61DAC" w:rsidRPr="005B217D" w:rsidRDefault="00B66DF4" w:rsidP="00B66DF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Non-CE8: Coding on block vector difference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4156EF" w:rsidR="00E61DAC" w:rsidRPr="005B217D" w:rsidRDefault="00B66DF4" w:rsidP="009D7CE6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F6A480" w:rsidR="00E61DAC" w:rsidRPr="005B217D" w:rsidRDefault="00E61DAC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66DF4" w:rsidRPr="005B217D" w14:paraId="714CD808" w14:textId="77777777" w:rsidTr="000962AC">
        <w:tc>
          <w:tcPr>
            <w:tcW w:w="1458" w:type="dxa"/>
          </w:tcPr>
          <w:p w14:paraId="4DB59313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0EA3BA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Seung</w:t>
            </w:r>
            <w:proofErr w:type="spellEnd"/>
            <w:r w:rsidRPr="0040652C">
              <w:rPr>
                <w:szCs w:val="22"/>
                <w:lang w:val="en-CA"/>
              </w:rPr>
              <w:t xml:space="preserve"> Hwan Kim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8383C2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  <w:t>junghak.nam@lge.com</w:t>
            </w:r>
          </w:p>
        </w:tc>
      </w:tr>
      <w:tr w:rsidR="00B66DF4" w:rsidRPr="005B217D" w14:paraId="49AFAA61" w14:textId="77777777" w:rsidTr="000962AC">
        <w:tc>
          <w:tcPr>
            <w:tcW w:w="1458" w:type="dxa"/>
          </w:tcPr>
          <w:p w14:paraId="2C08AF6B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776FF0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AEA9C0" w14:textId="78020264" w:rsidR="00A32CD6" w:rsidRDefault="00B71E72" w:rsidP="00C23783">
      <w:pPr>
        <w:rPr>
          <w:szCs w:val="22"/>
          <w:lang w:val="en-CA"/>
        </w:rPr>
      </w:pPr>
      <w:r>
        <w:rPr>
          <w:lang w:val="en-CA" w:eastAsia="ko-KR"/>
        </w:rPr>
        <w:t>T</w:t>
      </w:r>
      <w:r w:rsidR="00385F16" w:rsidRPr="00D236E7">
        <w:rPr>
          <w:rFonts w:hint="eastAsia"/>
          <w:lang w:val="en-CA" w:eastAsia="ko-KR"/>
        </w:rPr>
        <w:t>his contribution</w:t>
      </w:r>
      <w:r>
        <w:rPr>
          <w:lang w:val="en-CA" w:eastAsia="ko-KR"/>
        </w:rPr>
        <w:t xml:space="preserve"> proposes </w:t>
      </w:r>
      <w:r w:rsidR="00111359">
        <w:rPr>
          <w:lang w:val="en-CA" w:eastAsia="ko-KR"/>
        </w:rPr>
        <w:t xml:space="preserve">a </w:t>
      </w:r>
      <w:r w:rsidR="00F2317B">
        <w:rPr>
          <w:rFonts w:hint="eastAsia"/>
          <w:lang w:val="en-CA" w:eastAsia="ko-KR"/>
        </w:rPr>
        <w:t>block vector difference coding for</w:t>
      </w:r>
      <w:r>
        <w:rPr>
          <w:lang w:val="en-CA" w:eastAsia="ko-KR"/>
        </w:rPr>
        <w:t xml:space="preserve"> CPR mode. </w:t>
      </w:r>
      <w:r w:rsidR="00F2317B">
        <w:rPr>
          <w:rFonts w:hint="eastAsia"/>
          <w:lang w:val="en-CA" w:eastAsia="ko-KR"/>
        </w:rPr>
        <w:t xml:space="preserve">Considering that the absolute value of block vector difference (i.e., </w:t>
      </w:r>
      <w:r w:rsidR="00F2317B" w:rsidRPr="00A219DE">
        <w:rPr>
          <w:bdr w:val="none" w:sz="0" w:space="0" w:color="auto" w:frame="1"/>
          <w:lang w:val="en-CA" w:eastAsia="ko-KR"/>
        </w:rPr>
        <w:t>abs_mvd_minus2</w:t>
      </w:r>
      <w:r w:rsidR="00F2317B">
        <w:rPr>
          <w:rFonts w:hint="eastAsia"/>
          <w:bdr w:val="none" w:sz="0" w:space="0" w:color="auto" w:frame="1"/>
          <w:lang w:val="en-CA" w:eastAsia="ko-KR"/>
        </w:rPr>
        <w:t>)</w:t>
      </w:r>
      <w:r w:rsidR="00F2317B">
        <w:rPr>
          <w:rFonts w:hint="eastAsia"/>
          <w:lang w:val="en-CA" w:eastAsia="ko-KR"/>
        </w:rPr>
        <w:t xml:space="preserve"> for CPR mode is larger than that of conventional motion </w:t>
      </w:r>
      <w:r w:rsidR="00F2317B">
        <w:rPr>
          <w:lang w:val="en-CA" w:eastAsia="ko-KR"/>
        </w:rPr>
        <w:t>vecto</w:t>
      </w:r>
      <w:r w:rsidR="00F2317B">
        <w:rPr>
          <w:rFonts w:hint="eastAsia"/>
          <w:lang w:val="en-CA" w:eastAsia="ko-KR"/>
        </w:rPr>
        <w:t xml:space="preserve">r difference, </w:t>
      </w:r>
      <w:r w:rsidR="00F2317B">
        <w:rPr>
          <w:rFonts w:hint="eastAsia"/>
          <w:bdr w:val="none" w:sz="0" w:space="0" w:color="auto" w:frame="1"/>
          <w:lang w:val="en-CA" w:eastAsia="ko-KR"/>
        </w:rPr>
        <w:t xml:space="preserve">higher order (K is equal to 3) of </w:t>
      </w:r>
      <w:proofErr w:type="spellStart"/>
      <w:r w:rsidR="006D7D6D" w:rsidRPr="00901B03">
        <w:rPr>
          <w:lang w:val="en-CA"/>
        </w:rPr>
        <w:t>Exp-Golomb</w:t>
      </w:r>
      <w:proofErr w:type="spellEnd"/>
      <w:r w:rsidR="006D7D6D" w:rsidRPr="00901B03">
        <w:rPr>
          <w:lang w:val="en-CA"/>
        </w:rPr>
        <w:t xml:space="preserve"> </w:t>
      </w:r>
      <w:r w:rsidR="00F2317B">
        <w:rPr>
          <w:rFonts w:hint="eastAsia"/>
          <w:lang w:val="en-CA" w:eastAsia="ko-KR"/>
        </w:rPr>
        <w:t>code is applied</w:t>
      </w:r>
      <w:r w:rsidR="006D7D6D">
        <w:rPr>
          <w:lang w:val="en-CA"/>
        </w:rPr>
        <w:t xml:space="preserve">. </w:t>
      </w:r>
      <w:r w:rsidR="00F2317B">
        <w:rPr>
          <w:rFonts w:hint="eastAsia"/>
          <w:lang w:val="en-CA" w:eastAsia="ko-KR"/>
        </w:rPr>
        <w:t xml:space="preserve">From experiment results, following </w:t>
      </w:r>
      <w:proofErr w:type="spellStart"/>
      <w:r w:rsidR="00F2317B">
        <w:rPr>
          <w:rFonts w:hint="eastAsia"/>
          <w:lang w:val="en-CA" w:eastAsia="ko-KR"/>
        </w:rPr>
        <w:t>luma</w:t>
      </w:r>
      <w:proofErr w:type="spellEnd"/>
      <w:r w:rsidR="00F2317B">
        <w:rPr>
          <w:rFonts w:hint="eastAsia"/>
          <w:lang w:val="en-CA" w:eastAsia="ko-KR"/>
        </w:rPr>
        <w:t xml:space="preserve"> BD-rate changes are observed over VTM-3.0 with CPR:</w:t>
      </w:r>
    </w:p>
    <w:p w14:paraId="67B2DE86" w14:textId="60FF60FA" w:rsidR="00A32CD6" w:rsidRPr="004F768E" w:rsidRDefault="00F2317B" w:rsidP="00A32CD6">
      <w:pPr>
        <w:numPr>
          <w:ilvl w:val="0"/>
          <w:numId w:val="14"/>
        </w:num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AI:</w:t>
      </w:r>
      <w:r w:rsidR="00A32CD6" w:rsidRPr="004F768E">
        <w:rPr>
          <w:szCs w:val="22"/>
          <w:lang w:val="en-CA"/>
        </w:rPr>
        <w:t xml:space="preserve"> </w:t>
      </w:r>
      <w:r w:rsidR="00A32CD6">
        <w:rPr>
          <w:szCs w:val="22"/>
          <w:lang w:val="en-CA"/>
        </w:rPr>
        <w:t>-</w:t>
      </w:r>
      <w:r w:rsidR="00A32CD6" w:rsidRPr="004F768E">
        <w:rPr>
          <w:szCs w:val="22"/>
          <w:lang w:val="en-CA"/>
        </w:rPr>
        <w:t>0.</w:t>
      </w:r>
      <w:r w:rsidR="00A32CD6">
        <w:rPr>
          <w:szCs w:val="22"/>
          <w:lang w:val="en-CA"/>
        </w:rPr>
        <w:t>02</w:t>
      </w:r>
      <w:r w:rsidR="00A32CD6"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 w:rsidR="00C23783">
        <w:rPr>
          <w:szCs w:val="22"/>
          <w:lang w:val="en-CA" w:eastAsia="ko-KR"/>
        </w:rPr>
        <w:t xml:space="preserve">, </w:t>
      </w:r>
      <w:r w:rsidR="00A32CD6" w:rsidRPr="004F768E">
        <w:rPr>
          <w:szCs w:val="22"/>
          <w:lang w:val="en-CA"/>
        </w:rPr>
        <w:t>-</w:t>
      </w:r>
      <w:r w:rsidR="00A32CD6">
        <w:rPr>
          <w:szCs w:val="22"/>
          <w:lang w:val="en-CA"/>
        </w:rPr>
        <w:t>0.19</w:t>
      </w:r>
      <w:r w:rsidR="00A32CD6"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 F)</w:t>
      </w:r>
      <w:r w:rsidR="00C23783">
        <w:rPr>
          <w:szCs w:val="22"/>
          <w:lang w:val="en-CA" w:eastAsia="ko-KR"/>
        </w:rPr>
        <w:t xml:space="preserve">, </w:t>
      </w:r>
      <w:r w:rsidR="00A32CD6" w:rsidRPr="004F768E">
        <w:rPr>
          <w:szCs w:val="22"/>
          <w:lang w:val="en-CA"/>
        </w:rPr>
        <w:t>-</w:t>
      </w:r>
      <w:r w:rsidR="00A32CD6">
        <w:rPr>
          <w:szCs w:val="22"/>
          <w:lang w:val="en-CA"/>
        </w:rPr>
        <w:t>0.41</w:t>
      </w:r>
      <w:r w:rsidR="00A32CD6" w:rsidRPr="004F768E">
        <w:rPr>
          <w:szCs w:val="22"/>
          <w:lang w:val="en-CA"/>
        </w:rPr>
        <w:t xml:space="preserve">% </w:t>
      </w:r>
      <w:r w:rsidR="00C23783">
        <w:rPr>
          <w:rFonts w:hint="eastAsia"/>
          <w:szCs w:val="22"/>
          <w:lang w:val="en-CA" w:eastAsia="ko-KR"/>
        </w:rPr>
        <w:t>(SCC)</w:t>
      </w:r>
    </w:p>
    <w:p w14:paraId="4F9B1D5F" w14:textId="2BCA16B0" w:rsidR="00A32CD6" w:rsidRDefault="00F2317B" w:rsidP="00F2317B">
      <w:pPr>
        <w:numPr>
          <w:ilvl w:val="0"/>
          <w:numId w:val="14"/>
        </w:num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RA:</w:t>
      </w:r>
      <w:r w:rsidR="00CB5B1F" w:rsidRPr="00E54F45">
        <w:rPr>
          <w:szCs w:val="22"/>
          <w:lang w:val="en-CA"/>
        </w:rPr>
        <w:t xml:space="preserve"> </w:t>
      </w:r>
      <w:r w:rsidR="00A32CD6" w:rsidRPr="00E54F45">
        <w:rPr>
          <w:szCs w:val="22"/>
          <w:lang w:val="en-CA"/>
        </w:rPr>
        <w:t>0.</w:t>
      </w:r>
      <w:r w:rsidR="00CB5B1F" w:rsidRPr="00E54F45">
        <w:rPr>
          <w:szCs w:val="22"/>
          <w:lang w:val="en-CA" w:eastAsia="zh-CN"/>
        </w:rPr>
        <w:t>00</w:t>
      </w:r>
      <w:r w:rsidR="00A32CD6" w:rsidRPr="00E54F45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 w:rsidR="00C23783">
        <w:rPr>
          <w:szCs w:val="22"/>
          <w:lang w:val="en-CA" w:eastAsia="ko-KR"/>
        </w:rPr>
        <w:t xml:space="preserve">, </w:t>
      </w:r>
      <w:r w:rsidR="00EF7CF7">
        <w:rPr>
          <w:szCs w:val="22"/>
          <w:lang w:val="en-CA"/>
        </w:rPr>
        <w:t>-0.08</w:t>
      </w:r>
      <w:r w:rsidR="00A32CD6" w:rsidRPr="00E54F45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 F)</w:t>
      </w:r>
      <w:r w:rsidR="00C23783">
        <w:rPr>
          <w:szCs w:val="22"/>
          <w:lang w:val="en-CA" w:eastAsia="ko-KR"/>
        </w:rPr>
        <w:t xml:space="preserve">, </w:t>
      </w:r>
      <w:r w:rsidR="00A32CD6" w:rsidRPr="00E54F45">
        <w:rPr>
          <w:szCs w:val="22"/>
          <w:lang w:val="en-CA"/>
        </w:rPr>
        <w:t>-0.</w:t>
      </w:r>
      <w:r w:rsidR="00CB5B1F" w:rsidRPr="00E54F45">
        <w:rPr>
          <w:szCs w:val="22"/>
          <w:lang w:val="en-CA"/>
        </w:rPr>
        <w:t>10</w:t>
      </w:r>
      <w:r w:rsidR="00A32CD6" w:rsidRPr="00E54F45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(SCC)</w:t>
      </w:r>
    </w:p>
    <w:p w14:paraId="42241BAE" w14:textId="13022F35" w:rsidR="003E237D" w:rsidRPr="00E54F45" w:rsidRDefault="003E237D" w:rsidP="00F2317B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 w:eastAsia="ko-KR"/>
        </w:rPr>
        <w:t>LD: 0.00</w:t>
      </w:r>
      <w:r w:rsidR="00EF7CF7">
        <w:rPr>
          <w:szCs w:val="22"/>
          <w:lang w:val="en-CA" w:eastAsia="ko-KR"/>
        </w:rPr>
        <w:t>% (CTC), -0.09% (Class F), -0.01</w:t>
      </w:r>
      <w:r>
        <w:rPr>
          <w:szCs w:val="22"/>
          <w:lang w:val="en-CA" w:eastAsia="ko-KR"/>
        </w:rPr>
        <w:t xml:space="preserve">% (SCC) </w:t>
      </w:r>
    </w:p>
    <w:p w14:paraId="7D2AC1F0" w14:textId="16E5000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0A2893F" w14:textId="6137C328" w:rsidR="00A755B8" w:rsidRDefault="00601037" w:rsidP="00B66DF4">
      <w:pPr>
        <w:rPr>
          <w:szCs w:val="22"/>
          <w:lang w:val="en-CA"/>
        </w:rPr>
      </w:pPr>
      <w:r w:rsidRPr="00DE71ED">
        <w:rPr>
          <w:szCs w:val="22"/>
          <w:lang w:val="en-CA" w:eastAsia="ko-KR"/>
        </w:rPr>
        <w:t xml:space="preserve">In the last meeting, CPR mode with search range that is current CTU was adopted to VTM. </w:t>
      </w:r>
      <w:r w:rsidR="00AD72D7">
        <w:rPr>
          <w:bdr w:val="none" w:sz="0" w:space="0" w:color="auto" w:frame="1"/>
          <w:lang w:val="en-CA" w:eastAsia="ko-KR"/>
        </w:rPr>
        <w:t>Currently</w:t>
      </w:r>
      <w:r w:rsidR="00DE71ED" w:rsidRPr="00DE71ED">
        <w:rPr>
          <w:bdr w:val="none" w:sz="0" w:space="0" w:color="auto" w:frame="1"/>
          <w:lang w:val="en-CA" w:eastAsia="ko-KR"/>
        </w:rPr>
        <w:t xml:space="preserve"> b</w:t>
      </w:r>
      <w:r w:rsidR="00E20C01" w:rsidRPr="00DE71ED">
        <w:rPr>
          <w:szCs w:val="22"/>
          <w:lang w:val="en-CA" w:eastAsia="ko-KR"/>
        </w:rPr>
        <w:t xml:space="preserve">lock vector difference (BVD) for CPR mode is signaled </w:t>
      </w:r>
      <w:r w:rsidR="00DE71ED" w:rsidRPr="00DE71ED">
        <w:rPr>
          <w:szCs w:val="22"/>
          <w:lang w:val="en-CA" w:eastAsia="ko-KR"/>
        </w:rPr>
        <w:t xml:space="preserve">by </w:t>
      </w:r>
      <w:r w:rsidR="00E20C01" w:rsidRPr="00DE71ED">
        <w:rPr>
          <w:szCs w:val="22"/>
          <w:lang w:val="en-CA" w:eastAsia="ko-KR"/>
        </w:rPr>
        <w:t xml:space="preserve">using motion vector difference </w:t>
      </w:r>
      <w:r w:rsidR="00034460" w:rsidRPr="00DE71ED">
        <w:rPr>
          <w:szCs w:val="22"/>
          <w:lang w:val="en-CA" w:eastAsia="ko-KR"/>
        </w:rPr>
        <w:t>(MVD) coding syntax</w:t>
      </w:r>
      <w:r w:rsidR="009B390D" w:rsidRPr="00DE71ED">
        <w:rPr>
          <w:bdr w:val="none" w:sz="0" w:space="0" w:color="auto" w:frame="1"/>
          <w:lang w:val="en-CA" w:eastAsia="ko-KR"/>
        </w:rPr>
        <w:t xml:space="preserve"> which </w:t>
      </w:r>
      <w:r w:rsidR="009B390D" w:rsidRPr="00DE71ED">
        <w:rPr>
          <w:rFonts w:hint="eastAsia"/>
          <w:bdr w:val="none" w:sz="0" w:space="0" w:color="auto" w:frame="1"/>
          <w:lang w:val="en-CA" w:eastAsia="ko-KR"/>
        </w:rPr>
        <w:t>con</w:t>
      </w:r>
      <w:r w:rsidR="009B390D" w:rsidRPr="00DE71ED">
        <w:rPr>
          <w:bdr w:val="none" w:sz="0" w:space="0" w:color="auto" w:frame="1"/>
          <w:lang w:val="en-CA" w:eastAsia="ko-KR"/>
        </w:rPr>
        <w:t>sists of four parts; abs_mvd_greater0_</w:t>
      </w:r>
      <w:proofErr w:type="gramStart"/>
      <w:r w:rsidR="009B390D" w:rsidRPr="00DE71ED">
        <w:rPr>
          <w:bdr w:val="none" w:sz="0" w:space="0" w:color="auto" w:frame="1"/>
          <w:lang w:val="en-CA" w:eastAsia="ko-KR"/>
        </w:rPr>
        <w:t>flag[</w:t>
      </w:r>
      <w:proofErr w:type="gramEnd"/>
      <w:r w:rsidR="009B390D" w:rsidRPr="00DE71ED">
        <w:rPr>
          <w:bdr w:val="none" w:sz="0" w:space="0" w:color="auto" w:frame="1"/>
          <w:lang w:val="en-CA" w:eastAsia="ko-KR"/>
        </w:rPr>
        <w:t>], abs_mvd_greater</w:t>
      </w:r>
      <w:r w:rsidR="00385F16">
        <w:rPr>
          <w:bdr w:val="none" w:sz="0" w:space="0" w:color="auto" w:frame="1"/>
          <w:lang w:val="en-CA" w:eastAsia="ko-KR"/>
        </w:rPr>
        <w:t>1</w:t>
      </w:r>
      <w:r w:rsidR="009B390D" w:rsidRPr="00DE71ED">
        <w:rPr>
          <w:bdr w:val="none" w:sz="0" w:space="0" w:color="auto" w:frame="1"/>
          <w:lang w:val="en-CA" w:eastAsia="ko-KR"/>
        </w:rPr>
        <w:t xml:space="preserve">_flag[], abs_mvd_minus2[], </w:t>
      </w:r>
      <w:proofErr w:type="spellStart"/>
      <w:r w:rsidR="009B390D" w:rsidRPr="00DE71ED">
        <w:rPr>
          <w:bdr w:val="none" w:sz="0" w:space="0" w:color="auto" w:frame="1"/>
          <w:lang w:val="en-CA" w:eastAsia="ko-KR"/>
        </w:rPr>
        <w:t>mvd_sign_flag</w:t>
      </w:r>
      <w:proofErr w:type="spellEnd"/>
      <w:r w:rsidR="009B390D" w:rsidRPr="00DE71ED">
        <w:rPr>
          <w:bdr w:val="none" w:sz="0" w:space="0" w:color="auto" w:frame="1"/>
          <w:lang w:val="en-CA" w:eastAsia="ko-KR"/>
        </w:rPr>
        <w:t xml:space="preserve">[]. </w:t>
      </w:r>
      <w:r w:rsidR="00034460" w:rsidRPr="00DE71ED">
        <w:rPr>
          <w:szCs w:val="22"/>
          <w:lang w:val="en-CA" w:eastAsia="ko-KR"/>
        </w:rPr>
        <w:t>However, a</w:t>
      </w:r>
      <w:r w:rsidR="00E20C01" w:rsidRPr="00DE71ED">
        <w:rPr>
          <w:szCs w:val="22"/>
          <w:lang w:val="en-CA" w:eastAsia="ko-KR"/>
        </w:rPr>
        <w:t xml:space="preserve">s the </w:t>
      </w:r>
      <w:r w:rsidR="00034460" w:rsidRPr="00DE71ED">
        <w:rPr>
          <w:szCs w:val="22"/>
          <w:lang w:val="en-CA" w:eastAsia="ko-KR"/>
        </w:rPr>
        <w:t xml:space="preserve">search range </w:t>
      </w:r>
      <w:r w:rsidR="00E20C01" w:rsidRPr="00DE71ED">
        <w:rPr>
          <w:szCs w:val="22"/>
          <w:lang w:val="en-CA" w:eastAsia="ko-KR"/>
        </w:rPr>
        <w:t>constraint</w:t>
      </w:r>
      <w:r w:rsidR="00034460" w:rsidRPr="00DE71ED">
        <w:rPr>
          <w:szCs w:val="22"/>
          <w:lang w:val="en-CA" w:eastAsia="ko-KR"/>
        </w:rPr>
        <w:t>,</w:t>
      </w:r>
      <w:r w:rsidR="00E20C01" w:rsidRPr="00DE71ED">
        <w:rPr>
          <w:szCs w:val="22"/>
          <w:lang w:val="en-CA" w:eastAsia="ko-KR"/>
        </w:rPr>
        <w:t xml:space="preserve"> </w:t>
      </w:r>
      <w:r w:rsidR="00A219DE" w:rsidRPr="00DE71ED">
        <w:rPr>
          <w:szCs w:val="22"/>
          <w:lang w:val="en-CA" w:eastAsia="ko-KR"/>
        </w:rPr>
        <w:t xml:space="preserve">not only block vector (BV) but also BVD </w:t>
      </w:r>
      <w:r w:rsidRPr="00DE71ED">
        <w:rPr>
          <w:szCs w:val="22"/>
          <w:lang w:val="en-CA" w:eastAsia="ko-KR"/>
        </w:rPr>
        <w:t xml:space="preserve">could be bounded by CTU size. </w:t>
      </w:r>
      <w:r w:rsidR="00B25882" w:rsidRPr="00DE71ED">
        <w:rPr>
          <w:szCs w:val="22"/>
          <w:lang w:val="en-CA" w:eastAsia="ko-KR"/>
        </w:rPr>
        <w:t>In this contribution, a method about BVD coding is introduced.</w:t>
      </w:r>
    </w:p>
    <w:p w14:paraId="730E8D3C" w14:textId="77777777" w:rsidR="00B66DF4" w:rsidRDefault="00B66DF4" w:rsidP="00B66DF4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D646C7B" w14:textId="5B7FC1B4" w:rsidR="00A755B8" w:rsidRDefault="00357858" w:rsidP="00B66DF4">
      <w:pPr>
        <w:rPr>
          <w:lang w:val="en-CA"/>
        </w:rPr>
      </w:pPr>
      <w:r>
        <w:rPr>
          <w:bdr w:val="none" w:sz="0" w:space="0" w:color="auto" w:frame="1"/>
          <w:lang w:val="en-CA" w:eastAsia="ko-KR"/>
        </w:rPr>
        <w:t>T</w:t>
      </w:r>
      <w:r w:rsidR="00A219DE">
        <w:rPr>
          <w:bdr w:val="none" w:sz="0" w:space="0" w:color="auto" w:frame="1"/>
          <w:lang w:val="en-CA" w:eastAsia="ko-KR"/>
        </w:rPr>
        <w:t>his contribution</w:t>
      </w:r>
      <w:r>
        <w:rPr>
          <w:bdr w:val="none" w:sz="0" w:space="0" w:color="auto" w:frame="1"/>
          <w:lang w:val="en-CA" w:eastAsia="ko-KR"/>
        </w:rPr>
        <w:t xml:space="preserve"> proposes </w:t>
      </w:r>
      <w:r w:rsidR="00627FC4">
        <w:rPr>
          <w:bdr w:val="none" w:sz="0" w:space="0" w:color="auto" w:frame="1"/>
          <w:lang w:val="en-CA" w:eastAsia="ko-KR"/>
        </w:rPr>
        <w:t>a coding method of BVD w</w:t>
      </w:r>
      <w:r>
        <w:rPr>
          <w:bdr w:val="none" w:sz="0" w:space="0" w:color="auto" w:frame="1"/>
          <w:lang w:val="en-CA" w:eastAsia="ko-KR"/>
        </w:rPr>
        <w:t xml:space="preserve">hen current coding block is coded by CPR mode. </w:t>
      </w:r>
      <w:proofErr w:type="spellStart"/>
      <w:r w:rsidR="009B390D">
        <w:rPr>
          <w:bdr w:val="none" w:sz="0" w:space="0" w:color="auto" w:frame="1"/>
          <w:lang w:val="en-CA" w:eastAsia="ko-KR"/>
        </w:rPr>
        <w:t>B</w:t>
      </w:r>
      <w:r w:rsidR="00627FC4">
        <w:rPr>
          <w:bdr w:val="none" w:sz="0" w:space="0" w:color="auto" w:frame="1"/>
          <w:lang w:val="en-CA" w:eastAsia="ko-KR"/>
        </w:rPr>
        <w:t>inarization</w:t>
      </w:r>
      <w:proofErr w:type="spellEnd"/>
      <w:r w:rsidR="00627FC4">
        <w:rPr>
          <w:bdr w:val="none" w:sz="0" w:space="0" w:color="auto" w:frame="1"/>
          <w:lang w:val="en-CA" w:eastAsia="ko-KR"/>
        </w:rPr>
        <w:t xml:space="preserve"> process of </w:t>
      </w:r>
      <w:r w:rsidRPr="00A219DE">
        <w:rPr>
          <w:bdr w:val="none" w:sz="0" w:space="0" w:color="auto" w:frame="1"/>
          <w:lang w:val="en-CA" w:eastAsia="ko-KR"/>
        </w:rPr>
        <w:t>abs_mvd_minus2</w:t>
      </w:r>
      <w:r>
        <w:rPr>
          <w:bdr w:val="none" w:sz="0" w:space="0" w:color="auto" w:frame="1"/>
          <w:lang w:val="en-CA" w:eastAsia="ko-KR"/>
        </w:rPr>
        <w:t xml:space="preserve"> syntax</w:t>
      </w:r>
      <w:r w:rsidR="000B7BEF">
        <w:rPr>
          <w:rFonts w:hint="eastAsia"/>
          <w:bdr w:val="none" w:sz="0" w:space="0" w:color="auto" w:frame="1"/>
          <w:lang w:val="en-CA" w:eastAsia="ko-KR"/>
        </w:rPr>
        <w:t>,</w:t>
      </w:r>
      <w:r w:rsidR="009B390D">
        <w:rPr>
          <w:bdr w:val="none" w:sz="0" w:space="0" w:color="auto" w:frame="1"/>
          <w:lang w:val="en-CA" w:eastAsia="ko-KR"/>
        </w:rPr>
        <w:t xml:space="preserve"> which</w:t>
      </w:r>
      <w:r w:rsidR="000B7BEF">
        <w:rPr>
          <w:rFonts w:hint="eastAsia"/>
          <w:bdr w:val="none" w:sz="0" w:space="0" w:color="auto" w:frame="1"/>
          <w:lang w:val="en-CA" w:eastAsia="ko-KR"/>
        </w:rPr>
        <w:t xml:space="preserve"> is signalled when the absolute value of a motion vector component difference is greater than 1, </w:t>
      </w:r>
      <w:r w:rsidR="009B390D">
        <w:rPr>
          <w:bdr w:val="none" w:sz="0" w:space="0" w:color="auto" w:frame="1"/>
          <w:lang w:val="en-CA" w:eastAsia="ko-KR"/>
        </w:rPr>
        <w:t>is changed</w:t>
      </w:r>
      <w:r w:rsidR="000B7BEF">
        <w:rPr>
          <w:rFonts w:hint="eastAsia"/>
          <w:bdr w:val="none" w:sz="0" w:space="0" w:color="auto" w:frame="1"/>
          <w:lang w:val="en-CA" w:eastAsia="ko-KR"/>
        </w:rPr>
        <w:t>.</w:t>
      </w:r>
      <w:r w:rsidR="009B390D">
        <w:rPr>
          <w:bdr w:val="none" w:sz="0" w:space="0" w:color="auto" w:frame="1"/>
          <w:lang w:val="en-CA" w:eastAsia="ko-KR"/>
        </w:rPr>
        <w:t xml:space="preserve"> </w:t>
      </w:r>
      <w:r w:rsidR="000B7BEF">
        <w:rPr>
          <w:rFonts w:hint="eastAsia"/>
          <w:lang w:val="en-CA" w:eastAsia="ko-KR"/>
        </w:rPr>
        <w:t xml:space="preserve">For </w:t>
      </w:r>
      <w:r w:rsidR="000B7BEF" w:rsidRPr="00A219DE">
        <w:rPr>
          <w:bdr w:val="none" w:sz="0" w:space="0" w:color="auto" w:frame="1"/>
          <w:lang w:val="en-CA" w:eastAsia="ko-KR"/>
        </w:rPr>
        <w:t>abs_mvd_minus2</w:t>
      </w:r>
      <w:r w:rsidR="000B7BEF">
        <w:rPr>
          <w:bdr w:val="none" w:sz="0" w:space="0" w:color="auto" w:frame="1"/>
          <w:lang w:val="en-CA" w:eastAsia="ko-KR"/>
        </w:rPr>
        <w:t xml:space="preserve"> </w:t>
      </w:r>
      <w:r w:rsidR="00374BCA">
        <w:rPr>
          <w:bdr w:val="none" w:sz="0" w:space="0" w:color="auto" w:frame="1"/>
          <w:lang w:val="en-CA" w:eastAsia="ko-KR"/>
        </w:rPr>
        <w:t>syntax</w:t>
      </w:r>
      <w:r w:rsidR="000B7BEF">
        <w:rPr>
          <w:rFonts w:hint="eastAsia"/>
          <w:lang w:val="en-CA" w:eastAsia="ko-KR"/>
        </w:rPr>
        <w:t>, which is not in CPR mode,</w:t>
      </w:r>
      <w:r w:rsidR="009B390D">
        <w:rPr>
          <w:lang w:val="en-CA"/>
        </w:rPr>
        <w:t xml:space="preserve"> </w:t>
      </w:r>
      <w:proofErr w:type="spellStart"/>
      <w:r w:rsidR="000B7BEF">
        <w:rPr>
          <w:rFonts w:hint="eastAsia"/>
          <w:lang w:val="en-CA" w:eastAsia="ko-KR"/>
        </w:rPr>
        <w:t>Exp-Golomb</w:t>
      </w:r>
      <w:proofErr w:type="spellEnd"/>
      <w:r w:rsidR="000B7BEF">
        <w:rPr>
          <w:rFonts w:hint="eastAsia"/>
          <w:lang w:val="en-CA" w:eastAsia="ko-KR"/>
        </w:rPr>
        <w:t xml:space="preserve"> order </w:t>
      </w:r>
      <w:r w:rsidR="00374BCA">
        <w:rPr>
          <w:lang w:val="en-CA" w:eastAsia="ko-KR"/>
        </w:rPr>
        <w:t>K</w:t>
      </w:r>
      <w:r w:rsidR="000B7BEF">
        <w:rPr>
          <w:rFonts w:hint="eastAsia"/>
          <w:lang w:val="en-CA" w:eastAsia="ko-KR"/>
        </w:rPr>
        <w:t xml:space="preserve"> equal to </w:t>
      </w:r>
      <w:r w:rsidR="00374BCA">
        <w:rPr>
          <w:lang w:val="en-CA" w:eastAsia="ko-KR"/>
        </w:rPr>
        <w:t>1</w:t>
      </w:r>
      <w:r w:rsidR="000B7BEF">
        <w:rPr>
          <w:rFonts w:hint="eastAsia"/>
          <w:lang w:val="en-CA" w:eastAsia="ko-KR"/>
        </w:rPr>
        <w:t xml:space="preserve"> is used to code the syntax. However, for CPR mode, </w:t>
      </w:r>
      <w:r w:rsidR="000B7BEF" w:rsidRPr="00A219DE">
        <w:rPr>
          <w:bdr w:val="none" w:sz="0" w:space="0" w:color="auto" w:frame="1"/>
          <w:lang w:val="en-CA" w:eastAsia="ko-KR"/>
        </w:rPr>
        <w:t>abs_mvd_minus2</w:t>
      </w:r>
      <w:r w:rsidR="000B7BEF">
        <w:rPr>
          <w:rFonts w:hint="eastAsia"/>
          <w:bdr w:val="none" w:sz="0" w:space="0" w:color="auto" w:frame="1"/>
          <w:lang w:val="en-CA" w:eastAsia="ko-KR"/>
        </w:rPr>
        <w:t xml:space="preserve"> is coded with </w:t>
      </w:r>
      <w:proofErr w:type="spellStart"/>
      <w:r w:rsidR="000B7BEF">
        <w:rPr>
          <w:rFonts w:hint="eastAsia"/>
          <w:bdr w:val="none" w:sz="0" w:space="0" w:color="auto" w:frame="1"/>
          <w:lang w:val="en-CA" w:eastAsia="ko-KR"/>
        </w:rPr>
        <w:t>Exp-Golomb</w:t>
      </w:r>
      <w:proofErr w:type="spellEnd"/>
      <w:r w:rsidR="000B7BEF">
        <w:rPr>
          <w:rFonts w:hint="eastAsia"/>
          <w:bdr w:val="none" w:sz="0" w:space="0" w:color="auto" w:frame="1"/>
          <w:lang w:val="en-CA" w:eastAsia="ko-KR"/>
        </w:rPr>
        <w:t xml:space="preserve"> order K equal to 3 to reflect relatively large value of </w:t>
      </w:r>
      <w:r w:rsidR="000B7BEF" w:rsidRPr="00A219DE">
        <w:rPr>
          <w:bdr w:val="none" w:sz="0" w:space="0" w:color="auto" w:frame="1"/>
          <w:lang w:val="en-CA" w:eastAsia="ko-KR"/>
        </w:rPr>
        <w:t>abs_mvd_minus2</w:t>
      </w:r>
      <w:r w:rsidR="000B7BEF">
        <w:rPr>
          <w:rFonts w:hint="eastAsia"/>
          <w:bdr w:val="none" w:sz="0" w:space="0" w:color="auto" w:frame="1"/>
          <w:lang w:val="en-CA" w:eastAsia="ko-KR"/>
        </w:rPr>
        <w:t xml:space="preserve"> in CPR mode.</w:t>
      </w:r>
    </w:p>
    <w:p w14:paraId="312E5827" w14:textId="77777777" w:rsidR="00B66DF4" w:rsidRPr="005B217D" w:rsidRDefault="00B66DF4" w:rsidP="00B66DF4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9F89088" w14:textId="4801B005" w:rsidR="00B66DF4" w:rsidRPr="000977E0" w:rsidRDefault="00B66DF4" w:rsidP="00B66DF4">
      <w:pPr>
        <w:rPr>
          <w:lang w:eastAsia="ko-KR"/>
        </w:rPr>
      </w:pPr>
      <w:r w:rsidRPr="00385F16">
        <w:rPr>
          <w:rFonts w:hint="eastAsia"/>
          <w:lang w:eastAsia="ko-KR"/>
        </w:rPr>
        <w:t>The proposed method</w:t>
      </w:r>
      <w:r w:rsidRPr="00385F16">
        <w:rPr>
          <w:lang w:eastAsia="ko-KR"/>
        </w:rPr>
        <w:t>s</w:t>
      </w:r>
      <w:r w:rsidRPr="00385F16">
        <w:rPr>
          <w:rFonts w:hint="eastAsia"/>
          <w:lang w:eastAsia="ko-KR"/>
        </w:rPr>
        <w:t xml:space="preserve"> ha</w:t>
      </w:r>
      <w:r w:rsidRPr="00385F16">
        <w:rPr>
          <w:lang w:eastAsia="ko-KR"/>
        </w:rPr>
        <w:t>ve</w:t>
      </w:r>
      <w:r w:rsidRPr="00385F16">
        <w:rPr>
          <w:rFonts w:hint="eastAsia"/>
          <w:lang w:eastAsia="ko-KR"/>
        </w:rPr>
        <w:t xml:space="preserve"> been implemented on top of the </w:t>
      </w:r>
      <w:r w:rsidRPr="00385F16">
        <w:rPr>
          <w:lang w:eastAsia="ko-KR"/>
        </w:rPr>
        <w:t>CE8 software based on VTM-3.0 and</w:t>
      </w:r>
      <w:r w:rsidRPr="00385F16">
        <w:rPr>
          <w:lang w:val="en-CA"/>
        </w:rPr>
        <w:t xml:space="preserve"> tested under common test conditions in </w:t>
      </w:r>
      <w:r w:rsidRPr="00385F16">
        <w:rPr>
          <w:lang w:val="en-CA"/>
        </w:rPr>
        <w:fldChar w:fldCharType="begin"/>
      </w:r>
      <w:r w:rsidRPr="00385F16">
        <w:rPr>
          <w:lang w:val="en-CA"/>
        </w:rPr>
        <w:instrText xml:space="preserve"> REF _Ref353019510 \r \h  \* MERGEFORMAT </w:instrText>
      </w:r>
      <w:r w:rsidRPr="00385F16">
        <w:rPr>
          <w:lang w:val="en-CA"/>
        </w:rPr>
      </w:r>
      <w:r w:rsidRPr="00385F16">
        <w:rPr>
          <w:lang w:val="en-CA"/>
        </w:rPr>
        <w:fldChar w:fldCharType="separate"/>
      </w:r>
      <w:r w:rsidRPr="00385F16">
        <w:rPr>
          <w:lang w:val="en-CA"/>
        </w:rPr>
        <w:t>[1]</w:t>
      </w:r>
      <w:r w:rsidRPr="00385F16">
        <w:rPr>
          <w:lang w:val="en-CA"/>
        </w:rPr>
        <w:fldChar w:fldCharType="end"/>
      </w:r>
      <w:r w:rsidRPr="00385F16">
        <w:rPr>
          <w:lang w:val="en-CA"/>
        </w:rPr>
        <w:t>.</w:t>
      </w:r>
    </w:p>
    <w:p w14:paraId="2FCD8C5F" w14:textId="77777777" w:rsidR="00B66DF4" w:rsidRDefault="00B66DF4" w:rsidP="00B66DF4">
      <w:pPr>
        <w:rPr>
          <w:lang w:val="en-CA" w:eastAsia="ko-KR"/>
        </w:rPr>
      </w:pPr>
    </w:p>
    <w:p w14:paraId="7B8EDF9E" w14:textId="201F7C3D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3E237D">
        <w:rPr>
          <w:b/>
          <w:lang w:val="en-CA"/>
        </w:rPr>
        <w:t xml:space="preserve">proposed method </w:t>
      </w:r>
      <w:r w:rsidRPr="00F62399">
        <w:rPr>
          <w:b/>
          <w:lang w:val="en-CA"/>
        </w:rPr>
        <w:t>with CPR off in 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6324F603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98B3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FDED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5F4AB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80DE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B13B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02C6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2D9B3437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B59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6BC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7B9A8677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FF0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136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180F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AF6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900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8B6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DA1B5D" w:rsidRPr="003B4A21" w14:paraId="0EBF3614" w14:textId="77777777" w:rsidTr="00DA1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8F32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56B2" w14:textId="7C6AE13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A2F0" w14:textId="0CD6B08E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9478" w14:textId="644F4BD2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C424" w14:textId="5411A17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964A" w14:textId="1B1F3342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1B5D" w:rsidRPr="003B4A21" w14:paraId="7604AFB6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62A6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5BC9" w14:textId="2E9DF168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13EC" w14:textId="30EAD10C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1FC6" w14:textId="4DCD332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BD02" w14:textId="0875B12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B38B" w14:textId="2779412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1B5D" w:rsidRPr="003B4A21" w14:paraId="38173136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DF9D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65AD" w14:textId="108A28A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56F1" w14:textId="7927737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4520" w14:textId="435FD34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B3D7" w14:textId="7175A25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296E" w14:textId="2E4F05C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1B5D" w:rsidRPr="003B4A21" w14:paraId="5B053063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ACB2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1ED3" w14:textId="13E8CA6B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6FBB" w14:textId="70774A2E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FBB3" w14:textId="762323A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E6A9" w14:textId="69D4A26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9E4F" w14:textId="2A86BFE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A1B5D" w:rsidRPr="003B4A21" w14:paraId="77B435CD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312F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D581" w14:textId="09066CD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9267" w14:textId="3CEFCA0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3967" w14:textId="7035B91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2945" w14:textId="29E520A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F17E" w14:textId="5F531AE8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1B5D" w:rsidRPr="003B4A21" w14:paraId="5FF39641" w14:textId="77777777" w:rsidTr="00DA1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1012B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A6AA" w14:textId="26379BF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8BA4" w14:textId="73D5657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0225" w14:textId="38D3DCC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311D" w14:textId="548B7B69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0021" w14:textId="56948039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1B5D" w:rsidRPr="003B4A21" w14:paraId="2E0E59C7" w14:textId="77777777" w:rsidTr="00DA1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1228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5A80" w14:textId="3B78C4C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D5C3" w14:textId="056FBBA6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7DF2" w14:textId="507ABAB3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7A2A" w14:textId="7117D66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8183" w14:textId="5B5AB17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A1B5D" w:rsidRPr="003B4A21" w14:paraId="346EB09E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034D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66A345" w14:textId="6FA197E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928979" w14:textId="19DB70D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0C718" w14:textId="72CA5EA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98EC" w14:textId="67CAA0F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47DE" w14:textId="011970F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1B5D" w:rsidRPr="003B4A21" w14:paraId="191D3707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743E" w14:textId="16FCB42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CA3602" w14:textId="3FBE7EA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-37.20%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86A925" w14:textId="5BDBBE8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-36.34%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13AFAF" w14:textId="7BA2E5A6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-36.60%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78BBE" w14:textId="494FEC02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B038" w14:textId="050E62E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10D4C37D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4D5C51E0" w14:textId="1EDB7288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3E237D">
        <w:rPr>
          <w:b/>
          <w:lang w:val="en-CA"/>
        </w:rPr>
        <w:t>proposed method</w:t>
      </w:r>
      <w:r w:rsidRPr="00F62399">
        <w:rPr>
          <w:b/>
          <w:lang w:val="en-CA"/>
        </w:rPr>
        <w:t xml:space="preserve"> with CPR off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625F20B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D27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319D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F117A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4D1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2D3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642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66363D3F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582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050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14356DCA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8F1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5A90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B60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283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DB13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5150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DA1B5D" w:rsidRPr="003B4A21" w14:paraId="3B9CF131" w14:textId="77777777" w:rsidTr="00DA1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9E98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209B" w14:textId="2D99B0B8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D006" w14:textId="0CDB5E5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3772" w14:textId="160367B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CBE9" w14:textId="37E1375E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65AA" w14:textId="1E7AE4E6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1B5D" w:rsidRPr="003B4A21" w14:paraId="0EE3B1BF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B4C1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FC52" w14:textId="44183CE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B612" w14:textId="23BED9AC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BA09" w14:textId="0E28EE48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E1E2" w14:textId="5792D9D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6342" w14:textId="349956B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1B5D" w:rsidRPr="003B4A21" w14:paraId="36B9DFA6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ACE6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DC74" w14:textId="736CF9D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335E" w14:textId="2AE7A02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8645" w14:textId="23FEA9FE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FF33" w14:textId="672C46E8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245D" w14:textId="7887CFD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1B5D" w:rsidRPr="003B4A21" w14:paraId="0D3AF875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B14F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DA8D" w14:textId="73A7352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0534" w14:textId="7AB1A159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5549" w14:textId="7127AA6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B09A" w14:textId="34B34D9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F10B" w14:textId="1B52644E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1B5D" w:rsidRPr="003B4A21" w14:paraId="191689E1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6298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1CA2" w14:textId="745B6273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74A0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0F0B" w14:textId="600492CB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E893" w14:textId="18E9EE9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FF21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A1B5D" w:rsidRPr="003B4A21" w14:paraId="0F61DA3E" w14:textId="77777777" w:rsidTr="00DA1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3E01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67DB" w14:textId="2FA6137C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1EF0" w14:textId="51AD3EE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CA10" w14:textId="47DC74DE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785E" w14:textId="0DDE7DC6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7C99" w14:textId="2E0F7E62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1B5D" w:rsidRPr="003B4A21" w14:paraId="7DC75144" w14:textId="77777777" w:rsidTr="00DA1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3C23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ECB9" w14:textId="258AC066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3F2A" w14:textId="485B5CF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EC73" w14:textId="1F54DFC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C879" w14:textId="002A5E3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BBD9" w14:textId="1896F04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1B5D" w:rsidRPr="003B4A21" w14:paraId="31FE92A3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8AF2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305FD3" w14:textId="278CE7C3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8E96F" w14:textId="228A6D7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80219D" w14:textId="003EAE8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65927" w14:textId="2345D1EC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1431" w14:textId="4DE3C49C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1B5D" w:rsidRPr="003B4A21" w14:paraId="7EF95968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545B" w14:textId="645B208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4CD212" w14:textId="6687C59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23BA0F" w14:textId="52A7341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-21.65%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A589CC" w14:textId="2DA6B1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4215E" w14:textId="776FF63B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C6D9" w14:textId="270C1C6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E7DE2C" w14:textId="77777777" w:rsidR="00B66DF4" w:rsidRPr="00744366" w:rsidRDefault="00B66DF4" w:rsidP="00B66DF4">
      <w:pPr>
        <w:jc w:val="center"/>
        <w:rPr>
          <w:b/>
          <w:lang w:val="en-CA"/>
        </w:rPr>
      </w:pPr>
    </w:p>
    <w:p w14:paraId="60430D55" w14:textId="131CEB8F" w:rsidR="00B66DF4" w:rsidRDefault="00B66DF4" w:rsidP="00B66DF4">
      <w:pPr>
        <w:jc w:val="center"/>
        <w:rPr>
          <w:b/>
          <w:lang w:val="en-CA"/>
        </w:rPr>
      </w:pPr>
      <w:r w:rsidRPr="00030CB3">
        <w:rPr>
          <w:b/>
          <w:lang w:val="en-CA"/>
        </w:rPr>
        <w:t xml:space="preserve">Table 3. Performance of </w:t>
      </w:r>
      <w:r w:rsidR="003E237D">
        <w:rPr>
          <w:b/>
          <w:lang w:val="en-CA"/>
        </w:rPr>
        <w:t>proposed method</w:t>
      </w:r>
      <w:r w:rsidRPr="00030CB3">
        <w:rPr>
          <w:b/>
          <w:lang w:val="en-CA"/>
        </w:rPr>
        <w:t xml:space="preserve"> with CPR off 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1BB8AD8F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5D6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1FDA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AE55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DF4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607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B63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1544FCB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FC4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D60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5B7D4BC9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1CC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DA4E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6094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D0C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23E6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ABE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DA1B5D" w:rsidRPr="003B4A21" w14:paraId="3E80CEF5" w14:textId="77777777" w:rsidTr="00DA1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40B3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F556" w14:textId="13F9FD9B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A3B5" w14:textId="52873FE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2AD2" w14:textId="061CDEEE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B2DA" w14:textId="6A71053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12A3" w14:textId="569E590E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A1B5D" w:rsidRPr="003B4A21" w14:paraId="2237ECEC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69C3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5919" w14:textId="7CBAB0E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E648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1599" w14:textId="31F9B65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6652" w14:textId="1B88B4B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5808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A1B5D" w:rsidRPr="003B4A21" w14:paraId="2B06B49A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CE2F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C09B" w14:textId="2397FBC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EADB" w14:textId="27C6737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804B" w14:textId="7F16ECC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8194" w14:textId="2D7A759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FDC8" w14:textId="1637286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1B5D" w:rsidRPr="003B4A21" w14:paraId="12379AE7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54B5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78A6" w14:textId="221092F6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4A6D" w14:textId="445D53F9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146F" w14:textId="6D09BA13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C230" w14:textId="59938CD9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7970" w14:textId="71D85B78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1B5D" w:rsidRPr="003B4A21" w14:paraId="7E522C89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41E4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CDF3" w14:textId="0D30DA5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C282" w14:textId="2EB4C33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F042" w14:textId="5D27997E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F7B4" w14:textId="3464F298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AB88" w14:textId="76A20956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1B5D" w:rsidRPr="003B4A21" w14:paraId="7BB0FA7A" w14:textId="77777777" w:rsidTr="00DA1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38373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9A09" w14:textId="47B6938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1B25" w14:textId="01F492EC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260B" w14:textId="230D2D6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5867" w14:textId="4C565AE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2A2E" w14:textId="5B1D627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1B5D" w:rsidRPr="003B4A21" w14:paraId="0291481D" w14:textId="77777777" w:rsidTr="00DA1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1D5F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9383" w14:textId="0AD834A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E5CE" w14:textId="7D5FDBF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C1D0" w14:textId="5E0813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2853" w14:textId="7D13C51C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B0DF" w14:textId="44B4978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A1B5D" w:rsidRPr="003B4A21" w14:paraId="720E12B2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1FA2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324BF0" w14:textId="4241839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982EF8" w14:textId="4FB1710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4ED8CE" w14:textId="0F64B26B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0224B" w14:textId="7716D188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475A" w14:textId="31211C98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1B5D" w:rsidRPr="003B4A21" w14:paraId="38D275DF" w14:textId="77777777" w:rsidTr="00DA1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0300D" w14:textId="5FA8A8A8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02017" w14:textId="29272EE8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8BE321" w14:textId="1B545D6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-13.34%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953B7D" w14:textId="3705245B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7DD5C" w14:textId="393EA27B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000B" w14:textId="296DCF69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D00B79C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1F90E671" w14:textId="5EC83893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3E237D">
        <w:rPr>
          <w:b/>
          <w:lang w:val="en-CA"/>
        </w:rPr>
        <w:t>proposed method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4C4E94F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3FD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E255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0B39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8F9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2DD3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56E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251897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9DD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2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2B78EE5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94A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B0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FE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F4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6027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8E9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DA1B5D" w:rsidRPr="003B4A21" w14:paraId="42D3FCFB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A379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3C50" w14:textId="4EB0B81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9D5C" w14:textId="4250866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932A" w14:textId="14887262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6355" w14:textId="6D76502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B31C" w14:textId="278DD356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1B5D" w:rsidRPr="003B4A21" w14:paraId="164BB2AC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11C8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0155F" w14:textId="71213EC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D70B" w14:textId="67BEE762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B2D1" w14:textId="4AE56D93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AC09" w14:textId="2561DE1B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79E9" w14:textId="2A6C85D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1B5D" w:rsidRPr="003B4A21" w14:paraId="1857573C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1E7D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8F7A" w14:textId="010982E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3514" w14:textId="670840F3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2079" w14:textId="0BBA62B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A47D" w14:textId="37AB555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723DB" w14:textId="3ED8C64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1B5D" w:rsidRPr="003B4A21" w14:paraId="2959143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67FE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7B41" w14:textId="7A3B3FB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2962" w14:textId="317DEBF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53FD" w14:textId="7E6F68B3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0460" w14:textId="7CDE323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AD31" w14:textId="2A0936EE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A1B5D" w:rsidRPr="003B4A21" w14:paraId="565D1F04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F6B2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EDA5" w14:textId="445BD8D2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AAC2" w14:textId="321CD7F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A9D3" w14:textId="5BE42BB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B2DC" w14:textId="43F205A3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6608" w14:textId="43EB8AF6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1B5D" w:rsidRPr="003B4A21" w14:paraId="57D1D0D7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BBB0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239C" w14:textId="0D67493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D4E3" w14:textId="21C398C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F1AA" w14:textId="799DC26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E17E" w14:textId="5E9A5B1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F9DB4" w14:textId="53F453A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1B5D" w:rsidRPr="003B4A21" w14:paraId="505486C0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8C4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26D1" w14:textId="4141648C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01EE" w14:textId="1D5CB273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F7C6" w14:textId="32AD7842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71D8" w14:textId="364524B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662AF" w14:textId="08C7E07C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1B5D" w:rsidRPr="003B4A21" w14:paraId="75CD90C7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4FE9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08785" w14:textId="2DE7A09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C60B" w14:textId="222CE98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6DD6" w14:textId="0826D77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7C6A" w14:textId="6F5A5F2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C7E6" w14:textId="36513C12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A1B5D" w:rsidRPr="003B4A21" w14:paraId="2C79BC85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81468" w14:textId="73B41C2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CC33" w14:textId="221BCD39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D8203" w14:textId="5BAD866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A3DA" w14:textId="4D0882B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B837" w14:textId="0E7114FC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2DD89" w14:textId="370738F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541F595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5E7748F7" w14:textId="756A8924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3E237D">
        <w:rPr>
          <w:b/>
          <w:lang w:val="en-CA"/>
        </w:rPr>
        <w:t>proposed method</w:t>
      </w:r>
      <w:r w:rsidR="003E237D" w:rsidRPr="00F62399">
        <w:rPr>
          <w:b/>
          <w:lang w:val="en-CA"/>
        </w:rPr>
        <w:t xml:space="preserve"> </w:t>
      </w:r>
      <w:r w:rsidRPr="00F62399">
        <w:rPr>
          <w:b/>
          <w:lang w:val="en-CA"/>
        </w:rPr>
        <w:t>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  <w:bookmarkStart w:id="0" w:name="_GoBack"/>
      <w:bookmarkEnd w:id="0"/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5374F41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24E4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0DA7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9CCE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B5C3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412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941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AF49BB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0A3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ACB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5C88FE0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7E4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A9E1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F36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831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428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225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DA1B5D" w:rsidRPr="003B4A21" w14:paraId="2D39FB1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3D80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05E1" w14:textId="491E1D2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7349" w14:textId="2159F9E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9CC0" w14:textId="69946B45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483" w14:textId="329079F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595D" w14:textId="72E0E26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A1B5D" w:rsidRPr="003B4A21" w14:paraId="7421E2F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2F19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A854" w14:textId="71D1C02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549D" w14:textId="16C58A36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EA6B" w14:textId="3861E4D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ED7A" w14:textId="7D2D8CEB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63CA8" w14:textId="00C1C239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A1B5D" w:rsidRPr="003B4A21" w14:paraId="49D9C826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8AE1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AF88" w14:textId="7AB6DC1E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CD6D" w14:textId="03E1ED26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79FB" w14:textId="59CF62EB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728A" w14:textId="5D0DD3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089A" w14:textId="38CD344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1B5D" w:rsidRPr="003B4A21" w14:paraId="5A22CDE3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293B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8497" w14:textId="756711C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B9F" w14:textId="6B75F3BB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99A3" w14:textId="4E9E4388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EB1E" w14:textId="7350F04E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9CC4" w14:textId="798E38F2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1B5D" w:rsidRPr="003B4A21" w14:paraId="321282F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70A2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B14B" w14:textId="05C3202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7E29" w14:textId="29B4141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C4A8" w14:textId="732E5C5C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521A" w14:textId="36CF3D8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66AC" w14:textId="4025E56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1B5D" w:rsidRPr="003B4A21" w14:paraId="694FFCBC" w14:textId="77777777" w:rsidTr="00722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22B5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E3459" w14:textId="32AFACAE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15D3" w14:textId="0D31B89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AD0" w14:textId="20AA16D9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F904" w14:textId="536B5D3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9E4EC" w14:textId="130A418B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1B5D" w:rsidRPr="003B4A21" w14:paraId="7773BEB0" w14:textId="77777777" w:rsidTr="00722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B1AE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43F1" w14:textId="751DCE7F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4553" w14:textId="5C66F86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53A6" w14:textId="64E1770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E09E" w14:textId="5010C72A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FB04" w14:textId="0388AA8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A1B5D" w:rsidRPr="003B4A21" w14:paraId="5CC667B4" w14:textId="77777777" w:rsidTr="00722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580E" w14:textId="7777777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9DD23" w14:textId="472CD6F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6F92" w14:textId="085A0C10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DE12" w14:textId="2872453B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554EB" w14:textId="43C55628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A94B" w14:textId="4B7B02D1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1B5D" w:rsidRPr="003B4A21" w14:paraId="06DB6A21" w14:textId="77777777" w:rsidTr="00722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54CD7" w14:textId="20D703A9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1B5E4" w14:textId="196D0FF9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BA0E2" w14:textId="1883B254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A24B" w14:textId="7FB51EA7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E6D3" w14:textId="7A70E1DD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DC62" w14:textId="28DBD5B6" w:rsidR="00DA1B5D" w:rsidRPr="003B4A21" w:rsidRDefault="00DA1B5D" w:rsidP="00DA1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A833541" w14:textId="77777777" w:rsidR="00B66DF4" w:rsidRDefault="00B66DF4" w:rsidP="00B66DF4">
      <w:pPr>
        <w:jc w:val="center"/>
        <w:rPr>
          <w:b/>
          <w:lang w:val="en-CA"/>
        </w:rPr>
      </w:pPr>
    </w:p>
    <w:p w14:paraId="069EBA1C" w14:textId="0AB8A91C" w:rsidR="00B66DF4" w:rsidRDefault="00B66DF4" w:rsidP="00B66DF4">
      <w:pPr>
        <w:jc w:val="center"/>
        <w:rPr>
          <w:b/>
          <w:lang w:val="en-CA"/>
        </w:rPr>
      </w:pPr>
      <w:r w:rsidRPr="00030CB3">
        <w:rPr>
          <w:b/>
          <w:lang w:val="en-CA"/>
        </w:rPr>
        <w:t xml:space="preserve">Table 6. Performance of </w:t>
      </w:r>
      <w:r w:rsidR="003E237D">
        <w:rPr>
          <w:b/>
          <w:lang w:val="en-CA"/>
        </w:rPr>
        <w:t>proposed method</w:t>
      </w:r>
      <w:r w:rsidR="003E237D" w:rsidRPr="00030CB3">
        <w:rPr>
          <w:b/>
          <w:lang w:val="en-CA"/>
        </w:rPr>
        <w:t xml:space="preserve"> </w:t>
      </w:r>
      <w:r w:rsidRPr="00030CB3">
        <w:rPr>
          <w:b/>
          <w:lang w:val="en-CA"/>
        </w:rPr>
        <w:t>with CPR on 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77F7291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803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9E3C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33B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4F8F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AF4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6D0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47EA1EA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394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68E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7C55039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66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26A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5E9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9CF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7CC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13E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66DF4" w:rsidRPr="003B4A21" w14:paraId="289C65F6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EDA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2CC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A33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60A7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C12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EBB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66DF4" w:rsidRPr="003B4A21" w14:paraId="4E504BB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601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18E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D34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D6B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D91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202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30CB3" w:rsidRPr="003B4A21" w14:paraId="40A568C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995A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1006" w14:textId="2363460D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999B" w14:textId="6EA14109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D0EF" w14:textId="764FF24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43F4" w14:textId="000B0AE9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CD64" w14:textId="32ADADA0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0CB3" w:rsidRPr="003B4A21" w14:paraId="6573B4C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0A24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CB1D" w14:textId="02BB6B46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EEAD" w14:textId="38D9EBE0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4634" w14:textId="37168C8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0D30" w14:textId="5DA1FC7F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AB2C" w14:textId="54953162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30CB3" w:rsidRPr="003B4A21" w14:paraId="480066CE" w14:textId="77777777" w:rsidTr="004D05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8240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950F" w14:textId="27ED3CE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490D" w14:textId="57EA96A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4114" w14:textId="2F90A04F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6F6F" w14:textId="1B23989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E6FE" w14:textId="467FD082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0CB3" w:rsidRPr="003B4A21" w14:paraId="5F65F18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C015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B7E6" w14:textId="289E9720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DD53" w14:textId="313BEFF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B322" w14:textId="0D3BC7B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1478" w14:textId="094DFBB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DEF67" w14:textId="22CE278D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0CB3" w:rsidRPr="003B4A21" w14:paraId="48BA7722" w14:textId="77777777" w:rsidTr="004D05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6B5D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B103" w14:textId="209ECD81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C551" w14:textId="07AF0D58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6668" w14:textId="451EBD9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5D2C" w14:textId="5DF65B7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666F" w14:textId="2ECEE504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30CB3" w:rsidRPr="003B4A21" w14:paraId="3752E675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1FC8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F9A0" w14:textId="447951F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92AEC" w14:textId="4EDDFF42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5143" w14:textId="6552007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53A6" w14:textId="452AEC8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FF1D" w14:textId="11515840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30CB3" w:rsidRPr="003B4A21" w14:paraId="4D233F27" w14:textId="77777777" w:rsidTr="004D05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F824" w14:textId="554F757F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F2431" w14:textId="121ED3B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3E99" w14:textId="4D5DDE23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5968" w14:textId="4D70E42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E537" w14:textId="1660FCA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412D" w14:textId="5F0B77C3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74E2B95" w14:textId="77777777" w:rsidR="00B66DF4" w:rsidRPr="0040652C" w:rsidRDefault="00B66DF4" w:rsidP="00B66DF4">
      <w:pPr>
        <w:rPr>
          <w:lang w:val="en-CA" w:eastAsia="ko-KR"/>
        </w:rPr>
      </w:pPr>
    </w:p>
    <w:p w14:paraId="5CEAB524" w14:textId="77777777" w:rsidR="00B66DF4" w:rsidRDefault="00B66DF4" w:rsidP="00B66DF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738AC13B" w14:textId="43B97C02" w:rsidR="00FB4ED4" w:rsidRDefault="00FB4ED4" w:rsidP="00FB4ED4">
      <w:pPr>
        <w:rPr>
          <w:lang w:val="en-CA" w:eastAsia="ko-KR"/>
        </w:rPr>
      </w:pPr>
      <w:bookmarkStart w:id="1" w:name="_Toc510422710"/>
      <w:r>
        <w:rPr>
          <w:sz w:val="24"/>
          <w:szCs w:val="24"/>
        </w:rPr>
        <w:t>In this contribution, the c</w:t>
      </w:r>
      <w:r w:rsidRPr="00FB4ED4">
        <w:rPr>
          <w:sz w:val="24"/>
          <w:szCs w:val="24"/>
        </w:rPr>
        <w:t>oding</w:t>
      </w:r>
      <w:r>
        <w:rPr>
          <w:sz w:val="24"/>
          <w:szCs w:val="24"/>
        </w:rPr>
        <w:t xml:space="preserve"> method</w:t>
      </w:r>
      <w:r w:rsidRPr="00FB4ED4">
        <w:rPr>
          <w:sz w:val="24"/>
          <w:szCs w:val="24"/>
        </w:rPr>
        <w:t xml:space="preserve"> on block vector difference </w:t>
      </w:r>
      <w:r>
        <w:rPr>
          <w:sz w:val="24"/>
          <w:szCs w:val="24"/>
        </w:rPr>
        <w:t>are proposed. It is</w:t>
      </w:r>
      <w:r w:rsidRPr="00397162">
        <w:rPr>
          <w:sz w:val="24"/>
          <w:szCs w:val="24"/>
        </w:rPr>
        <w:t xml:space="preserve"> recommend</w:t>
      </w:r>
      <w:r>
        <w:rPr>
          <w:sz w:val="24"/>
          <w:szCs w:val="24"/>
        </w:rPr>
        <w:t>ed to study</w:t>
      </w:r>
      <w:r w:rsidRPr="00397162">
        <w:rPr>
          <w:sz w:val="24"/>
          <w:szCs w:val="24"/>
        </w:rPr>
        <w:t xml:space="preserve"> the </w:t>
      </w:r>
      <w:r>
        <w:rPr>
          <w:sz w:val="24"/>
          <w:szCs w:val="24"/>
        </w:rPr>
        <w:t>block vector coding for CPR mode</w:t>
      </w:r>
      <w:r w:rsidRPr="00397162">
        <w:rPr>
          <w:sz w:val="24"/>
          <w:szCs w:val="24"/>
        </w:rPr>
        <w:t xml:space="preserve"> </w:t>
      </w:r>
      <w:r>
        <w:rPr>
          <w:sz w:val="24"/>
          <w:szCs w:val="24"/>
          <w:lang w:eastAsia="ko-KR"/>
        </w:rPr>
        <w:t>in CE.</w:t>
      </w:r>
    </w:p>
    <w:p w14:paraId="6D130A5C" w14:textId="77777777" w:rsidR="00B66DF4" w:rsidRDefault="00B66DF4" w:rsidP="00B66DF4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Reference</w:t>
      </w:r>
      <w:bookmarkEnd w:id="1"/>
    </w:p>
    <w:p w14:paraId="2AD07A18" w14:textId="192494C9" w:rsidR="00B66DF4" w:rsidRPr="00A36AA5" w:rsidRDefault="00B66DF4" w:rsidP="00B66DF4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bookmarkStart w:id="2" w:name="_Ref509482068"/>
      <w:r>
        <w:rPr>
          <w:szCs w:val="22"/>
          <w:lang w:eastAsia="ko-KR"/>
        </w:rPr>
        <w:t>F</w:t>
      </w:r>
      <w:r w:rsidRPr="0040652C">
        <w:rPr>
          <w:szCs w:val="22"/>
          <w:lang w:eastAsia="ko-KR"/>
        </w:rPr>
        <w:t xml:space="preserve">. </w:t>
      </w:r>
      <w:proofErr w:type="spellStart"/>
      <w:r w:rsidRPr="0040652C">
        <w:rPr>
          <w:szCs w:val="22"/>
          <w:lang w:eastAsia="ko-KR"/>
        </w:rPr>
        <w:t>Bo</w:t>
      </w:r>
      <w:r>
        <w:rPr>
          <w:szCs w:val="22"/>
          <w:lang w:eastAsia="ko-KR"/>
        </w:rPr>
        <w:t>ssen</w:t>
      </w:r>
      <w:proofErr w:type="spellEnd"/>
      <w:r w:rsidRPr="0040652C">
        <w:rPr>
          <w:szCs w:val="22"/>
          <w:lang w:eastAsia="ko-KR"/>
        </w:rPr>
        <w:t>, et al., “</w:t>
      </w:r>
      <w:r w:rsidRPr="00BB1C7B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</w:t>
      </w:r>
      <w:r w:rsidRPr="0040652C">
        <w:rPr>
          <w:szCs w:val="22"/>
          <w:lang w:eastAsia="ko-KR"/>
        </w:rPr>
        <w:t>” Joint Video Exploration Team (JVET) of ITU-T SG 16 WP 3 and ISO/IEC JTC1/SC 29/WG 11 JVET-</w:t>
      </w:r>
      <w:bookmarkEnd w:id="2"/>
      <w:r w:rsidRPr="00BB1C7B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L1</w:t>
      </w:r>
      <w:r w:rsidRPr="0040652C">
        <w:rPr>
          <w:szCs w:val="22"/>
          <w:lang w:eastAsia="ko-KR"/>
        </w:rPr>
        <w:t>01</w:t>
      </w:r>
      <w:r>
        <w:rPr>
          <w:szCs w:val="22"/>
          <w:lang w:eastAsia="ko-KR"/>
        </w:rPr>
        <w:t>0</w:t>
      </w:r>
      <w:r w:rsidRPr="0040652C">
        <w:rPr>
          <w:szCs w:val="22"/>
          <w:lang w:eastAsia="ko-KR"/>
        </w:rPr>
        <w:t>, 1</w:t>
      </w:r>
      <w:r>
        <w:rPr>
          <w:szCs w:val="22"/>
          <w:lang w:eastAsia="ko-KR"/>
        </w:rPr>
        <w:t>2</w:t>
      </w:r>
      <w:r w:rsidRPr="0040652C">
        <w:rPr>
          <w:szCs w:val="22"/>
          <w:lang w:eastAsia="ko-KR"/>
        </w:rPr>
        <w:t xml:space="preserve">th meeting, </w:t>
      </w:r>
      <w:r w:rsidRPr="00BB1C7B">
        <w:rPr>
          <w:szCs w:val="22"/>
        </w:rPr>
        <w:t>Macau, CN, 08–12 Oct. 2018</w:t>
      </w:r>
      <w:r>
        <w:rPr>
          <w:szCs w:val="22"/>
        </w:rPr>
        <w:t>.</w:t>
      </w:r>
      <w:r>
        <w:rPr>
          <w:szCs w:val="22"/>
          <w:lang w:eastAsia="ko-KR"/>
        </w:rPr>
        <w:t xml:space="preserve">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365339" w:rsidR="00342FF4" w:rsidRPr="005B217D" w:rsidRDefault="00B66DF4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 xml:space="preserve">LG Electronics Inc.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61D6E">
      <w:footerReference w:type="default" r:id="rId9"/>
      <w:pgSz w:w="12240" w:h="15840" w:code="1"/>
      <w:pgMar w:top="862" w:right="1440" w:bottom="862" w:left="1440" w:header="431" w:footer="4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A032A" w14:textId="77777777" w:rsidR="008F3E8F" w:rsidRDefault="008F3E8F">
      <w:r>
        <w:separator/>
      </w:r>
    </w:p>
  </w:endnote>
  <w:endnote w:type="continuationSeparator" w:id="0">
    <w:p w14:paraId="7A95B4DD" w14:textId="77777777" w:rsidR="008F3E8F" w:rsidRDefault="008F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1A6112" w:rsidR="00C23783" w:rsidRPr="00C00DDE" w:rsidRDefault="00C2378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A1B5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F7CF7">
      <w:rPr>
        <w:rStyle w:val="a5"/>
        <w:noProof/>
      </w:rPr>
      <w:t>2019-01-13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2C9C9" w14:textId="77777777" w:rsidR="008F3E8F" w:rsidRDefault="008F3E8F">
      <w:r>
        <w:separator/>
      </w:r>
    </w:p>
  </w:footnote>
  <w:footnote w:type="continuationSeparator" w:id="0">
    <w:p w14:paraId="41247CBD" w14:textId="77777777" w:rsidR="008F3E8F" w:rsidRDefault="008F3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220"/>
  <w:drawingGridVerticalSpacing w:val="12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DE2"/>
    <w:rsid w:val="000308A3"/>
    <w:rsid w:val="00030CB3"/>
    <w:rsid w:val="0003446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BEF"/>
    <w:rsid w:val="000C09AC"/>
    <w:rsid w:val="000C7AA7"/>
    <w:rsid w:val="000E00F3"/>
    <w:rsid w:val="000F158C"/>
    <w:rsid w:val="00102F3D"/>
    <w:rsid w:val="00111359"/>
    <w:rsid w:val="00124E38"/>
    <w:rsid w:val="0012580B"/>
    <w:rsid w:val="00131F90"/>
    <w:rsid w:val="0013458C"/>
    <w:rsid w:val="0013526E"/>
    <w:rsid w:val="00146152"/>
    <w:rsid w:val="00155526"/>
    <w:rsid w:val="001656E2"/>
    <w:rsid w:val="00171371"/>
    <w:rsid w:val="00175A24"/>
    <w:rsid w:val="00187E58"/>
    <w:rsid w:val="001A297E"/>
    <w:rsid w:val="001A368E"/>
    <w:rsid w:val="001A7329"/>
    <w:rsid w:val="001A792F"/>
    <w:rsid w:val="001B34F2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858"/>
    <w:rsid w:val="003669EA"/>
    <w:rsid w:val="003706CC"/>
    <w:rsid w:val="00374BCA"/>
    <w:rsid w:val="00377710"/>
    <w:rsid w:val="00385F16"/>
    <w:rsid w:val="003A2D8E"/>
    <w:rsid w:val="003A7CE6"/>
    <w:rsid w:val="003C20E4"/>
    <w:rsid w:val="003D6342"/>
    <w:rsid w:val="003E237D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6DB"/>
    <w:rsid w:val="00567EC7"/>
    <w:rsid w:val="00570013"/>
    <w:rsid w:val="005753EC"/>
    <w:rsid w:val="005801A2"/>
    <w:rsid w:val="00582701"/>
    <w:rsid w:val="005952A5"/>
    <w:rsid w:val="005A33A1"/>
    <w:rsid w:val="005A6BA1"/>
    <w:rsid w:val="005B217D"/>
    <w:rsid w:val="005C385F"/>
    <w:rsid w:val="005D0893"/>
    <w:rsid w:val="005E1AC6"/>
    <w:rsid w:val="005F6F1B"/>
    <w:rsid w:val="00601037"/>
    <w:rsid w:val="00615995"/>
    <w:rsid w:val="00615A89"/>
    <w:rsid w:val="00616155"/>
    <w:rsid w:val="00624B33"/>
    <w:rsid w:val="00627FC4"/>
    <w:rsid w:val="0063041A"/>
    <w:rsid w:val="00630AA2"/>
    <w:rsid w:val="00646707"/>
    <w:rsid w:val="00657F7E"/>
    <w:rsid w:val="00662E58"/>
    <w:rsid w:val="006637F2"/>
    <w:rsid w:val="006642A5"/>
    <w:rsid w:val="00664DCF"/>
    <w:rsid w:val="006C4ADE"/>
    <w:rsid w:val="006C5D39"/>
    <w:rsid w:val="006D6D9B"/>
    <w:rsid w:val="006D7D6D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032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4DAD"/>
    <w:rsid w:val="0086387C"/>
    <w:rsid w:val="00874A6C"/>
    <w:rsid w:val="00876C65"/>
    <w:rsid w:val="00884E4B"/>
    <w:rsid w:val="008A4B4C"/>
    <w:rsid w:val="008C239F"/>
    <w:rsid w:val="008E480C"/>
    <w:rsid w:val="008F3E8F"/>
    <w:rsid w:val="00907757"/>
    <w:rsid w:val="009212B0"/>
    <w:rsid w:val="00921FA1"/>
    <w:rsid w:val="009234A5"/>
    <w:rsid w:val="00927BD0"/>
    <w:rsid w:val="00933453"/>
    <w:rsid w:val="009336F7"/>
    <w:rsid w:val="0093636C"/>
    <w:rsid w:val="009374A7"/>
    <w:rsid w:val="00955F6D"/>
    <w:rsid w:val="00977C16"/>
    <w:rsid w:val="00980DED"/>
    <w:rsid w:val="0098551D"/>
    <w:rsid w:val="0099518F"/>
    <w:rsid w:val="009A523D"/>
    <w:rsid w:val="009B02A1"/>
    <w:rsid w:val="009B3361"/>
    <w:rsid w:val="009B390D"/>
    <w:rsid w:val="009D7CE6"/>
    <w:rsid w:val="009F496B"/>
    <w:rsid w:val="00A01439"/>
    <w:rsid w:val="00A02E61"/>
    <w:rsid w:val="00A05CFF"/>
    <w:rsid w:val="00A13048"/>
    <w:rsid w:val="00A219DE"/>
    <w:rsid w:val="00A32CD6"/>
    <w:rsid w:val="00A46843"/>
    <w:rsid w:val="00A56B97"/>
    <w:rsid w:val="00A6093D"/>
    <w:rsid w:val="00A755B8"/>
    <w:rsid w:val="00A767DC"/>
    <w:rsid w:val="00A76A6D"/>
    <w:rsid w:val="00A83253"/>
    <w:rsid w:val="00AA6E84"/>
    <w:rsid w:val="00AB1A1C"/>
    <w:rsid w:val="00AD05A8"/>
    <w:rsid w:val="00AD72D7"/>
    <w:rsid w:val="00AE341B"/>
    <w:rsid w:val="00B01905"/>
    <w:rsid w:val="00B07CA7"/>
    <w:rsid w:val="00B1279A"/>
    <w:rsid w:val="00B25882"/>
    <w:rsid w:val="00B4194A"/>
    <w:rsid w:val="00B437E8"/>
    <w:rsid w:val="00B5222E"/>
    <w:rsid w:val="00B53179"/>
    <w:rsid w:val="00B56FCE"/>
    <w:rsid w:val="00B57A23"/>
    <w:rsid w:val="00B600CD"/>
    <w:rsid w:val="00B61C96"/>
    <w:rsid w:val="00B66DF4"/>
    <w:rsid w:val="00B71E72"/>
    <w:rsid w:val="00B73A2A"/>
    <w:rsid w:val="00B75A51"/>
    <w:rsid w:val="00B827C6"/>
    <w:rsid w:val="00B94B06"/>
    <w:rsid w:val="00B94C28"/>
    <w:rsid w:val="00BA39F3"/>
    <w:rsid w:val="00BC10BA"/>
    <w:rsid w:val="00BC5AFD"/>
    <w:rsid w:val="00C00DDE"/>
    <w:rsid w:val="00C04F43"/>
    <w:rsid w:val="00C0609D"/>
    <w:rsid w:val="00C115AB"/>
    <w:rsid w:val="00C23783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5B1F"/>
    <w:rsid w:val="00CC2AAE"/>
    <w:rsid w:val="00CC5A42"/>
    <w:rsid w:val="00CD0EAB"/>
    <w:rsid w:val="00CE5E02"/>
    <w:rsid w:val="00CF34DB"/>
    <w:rsid w:val="00CF3917"/>
    <w:rsid w:val="00CF558F"/>
    <w:rsid w:val="00D010C0"/>
    <w:rsid w:val="00D02F33"/>
    <w:rsid w:val="00D073E2"/>
    <w:rsid w:val="00D236E7"/>
    <w:rsid w:val="00D446EC"/>
    <w:rsid w:val="00D51BF0"/>
    <w:rsid w:val="00D531DB"/>
    <w:rsid w:val="00D55942"/>
    <w:rsid w:val="00D76C26"/>
    <w:rsid w:val="00D807BF"/>
    <w:rsid w:val="00D82FCC"/>
    <w:rsid w:val="00DA17FC"/>
    <w:rsid w:val="00DA1B5D"/>
    <w:rsid w:val="00DA7887"/>
    <w:rsid w:val="00DB2C26"/>
    <w:rsid w:val="00DD02F4"/>
    <w:rsid w:val="00DD6622"/>
    <w:rsid w:val="00DE1C7C"/>
    <w:rsid w:val="00DE6B43"/>
    <w:rsid w:val="00DE71ED"/>
    <w:rsid w:val="00E11923"/>
    <w:rsid w:val="00E20C01"/>
    <w:rsid w:val="00E262D4"/>
    <w:rsid w:val="00E36250"/>
    <w:rsid w:val="00E47F2D"/>
    <w:rsid w:val="00E54511"/>
    <w:rsid w:val="00E54F45"/>
    <w:rsid w:val="00E61DAC"/>
    <w:rsid w:val="00E72B80"/>
    <w:rsid w:val="00E75FE3"/>
    <w:rsid w:val="00E86C4C"/>
    <w:rsid w:val="00E907A3"/>
    <w:rsid w:val="00EA5AE0"/>
    <w:rsid w:val="00EB56E1"/>
    <w:rsid w:val="00EB7AB1"/>
    <w:rsid w:val="00ED4009"/>
    <w:rsid w:val="00EE2306"/>
    <w:rsid w:val="00EE7CD8"/>
    <w:rsid w:val="00EF37F6"/>
    <w:rsid w:val="00EF48CC"/>
    <w:rsid w:val="00EF7CF7"/>
    <w:rsid w:val="00F00801"/>
    <w:rsid w:val="00F2317B"/>
    <w:rsid w:val="00F2488D"/>
    <w:rsid w:val="00F601A0"/>
    <w:rsid w:val="00F61D6E"/>
    <w:rsid w:val="00F66C5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D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E21FAFD-5C0B-4262-B2C4-C1C22FA6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66D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StyleHeading1Justified">
    <w:name w:val="Style Heading 1 + Justified"/>
    <w:basedOn w:val="1"/>
    <w:rsid w:val="00B66DF4"/>
    <w:pPr>
      <w:numPr>
        <w:numId w:val="13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  <w:style w:type="character" w:styleId="ab">
    <w:name w:val="annotation reference"/>
    <w:basedOn w:val="a0"/>
    <w:rsid w:val="00385F16"/>
    <w:rPr>
      <w:sz w:val="16"/>
      <w:szCs w:val="16"/>
    </w:rPr>
  </w:style>
  <w:style w:type="paragraph" w:styleId="ac">
    <w:name w:val="annotation text"/>
    <w:basedOn w:val="a"/>
    <w:link w:val="Char0"/>
    <w:rsid w:val="00385F16"/>
    <w:rPr>
      <w:sz w:val="20"/>
    </w:rPr>
  </w:style>
  <w:style w:type="character" w:customStyle="1" w:styleId="Char0">
    <w:name w:val="메모 텍스트 Char"/>
    <w:basedOn w:val="a0"/>
    <w:link w:val="ac"/>
    <w:rsid w:val="00385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872</Words>
  <Characters>4976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남정학/책임연구원/차세대표준(연)ABM팀(junghak.nam@lge.com)</cp:lastModifiedBy>
  <cp:revision>4</cp:revision>
  <cp:lastPrinted>1901-01-01T08:00:00Z</cp:lastPrinted>
  <dcterms:created xsi:type="dcterms:W3CDTF">2019-01-13T08:40:00Z</dcterms:created>
  <dcterms:modified xsi:type="dcterms:W3CDTF">2019-01-13T08:47:00Z</dcterms:modified>
</cp:coreProperties>
</file>