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572C2D" w:rsidRPr="005B217D" w14:paraId="208C5513" w14:textId="77777777" w:rsidTr="008F6ED3">
        <w:tc>
          <w:tcPr>
            <w:tcW w:w="6300" w:type="dxa"/>
          </w:tcPr>
          <w:p w14:paraId="0E580622" w14:textId="77777777" w:rsidR="00572C2D" w:rsidRPr="005B217D" w:rsidRDefault="00572C2D" w:rsidP="008F6ED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06C7EF03" wp14:editId="3F28E85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1F674F08" wp14:editId="594F9ED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5E8DECD5" wp14:editId="05C386D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1F002D1" w14:textId="77777777" w:rsidR="00572C2D" w:rsidRPr="005B217D" w:rsidRDefault="00572C2D" w:rsidP="008F6ED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4FA8FC2B" w14:textId="77777777" w:rsidR="00572C2D" w:rsidRPr="005B217D" w:rsidRDefault="00572C2D" w:rsidP="008F6ED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20DEDB35" w14:textId="2E22BF17" w:rsidR="00572C2D" w:rsidRPr="005B217D" w:rsidRDefault="00572C2D" w:rsidP="008F6ED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M</w:t>
            </w:r>
            <w:r w:rsidRPr="00B85D9A">
              <w:rPr>
                <w:lang w:val="en-CA"/>
              </w:rPr>
              <w:t>0</w:t>
            </w:r>
            <w:r w:rsidR="00093912">
              <w:rPr>
                <w:lang w:val="en-CA"/>
              </w:rPr>
              <w:t>311</w:t>
            </w:r>
          </w:p>
        </w:tc>
      </w:tr>
    </w:tbl>
    <w:p w14:paraId="42A8850E" w14:textId="77777777" w:rsidR="00572C2D" w:rsidRPr="005B217D" w:rsidRDefault="00572C2D" w:rsidP="00572C2D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572C2D" w:rsidRPr="005B217D" w14:paraId="7E112691" w14:textId="77777777" w:rsidTr="008F6ED3">
        <w:tc>
          <w:tcPr>
            <w:tcW w:w="1458" w:type="dxa"/>
          </w:tcPr>
          <w:p w14:paraId="56054B0B" w14:textId="77777777" w:rsidR="00572C2D" w:rsidRPr="005B217D" w:rsidRDefault="00572C2D" w:rsidP="008F6ED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241CC07C" w14:textId="29FCF4C7" w:rsidR="00572C2D" w:rsidRPr="005B217D" w:rsidRDefault="00572C2D" w:rsidP="00572C2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CE2-related: Memory bandwidth reduction for affine mode</w:t>
            </w:r>
            <w:r w:rsidR="00E305BB">
              <w:rPr>
                <w:b/>
                <w:szCs w:val="22"/>
                <w:lang w:val="en-CA"/>
              </w:rPr>
              <w:t xml:space="preserve"> with less dependency</w:t>
            </w:r>
          </w:p>
        </w:tc>
      </w:tr>
      <w:tr w:rsidR="00572C2D" w:rsidRPr="005B217D" w14:paraId="1429977A" w14:textId="77777777" w:rsidTr="008F6ED3">
        <w:tc>
          <w:tcPr>
            <w:tcW w:w="1458" w:type="dxa"/>
          </w:tcPr>
          <w:p w14:paraId="73017A7D" w14:textId="77777777" w:rsidR="00572C2D" w:rsidRPr="005B217D" w:rsidRDefault="00572C2D" w:rsidP="008F6ED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1AC50A51" w14:textId="77777777" w:rsidR="00572C2D" w:rsidRPr="005B217D" w:rsidRDefault="00572C2D" w:rsidP="008F6ED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572C2D" w:rsidRPr="005B217D" w14:paraId="5D75E2D7" w14:textId="77777777" w:rsidTr="008F6ED3">
        <w:tc>
          <w:tcPr>
            <w:tcW w:w="1458" w:type="dxa"/>
          </w:tcPr>
          <w:p w14:paraId="1AA4D2D4" w14:textId="77777777" w:rsidR="00572C2D" w:rsidRPr="005B217D" w:rsidRDefault="00572C2D" w:rsidP="008F6ED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4038C8A3" w14:textId="77777777" w:rsidR="00572C2D" w:rsidRPr="005B217D" w:rsidRDefault="00572C2D" w:rsidP="008F6ED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572C2D" w:rsidRPr="005B217D" w14:paraId="2FCB2D05" w14:textId="77777777" w:rsidTr="008F6ED3">
        <w:tc>
          <w:tcPr>
            <w:tcW w:w="1458" w:type="dxa"/>
          </w:tcPr>
          <w:p w14:paraId="0E8C32D7" w14:textId="77777777" w:rsidR="00572C2D" w:rsidRPr="005B217D" w:rsidRDefault="00572C2D" w:rsidP="008F6ED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FF91CAB" w14:textId="77777777" w:rsidR="00ED43BC" w:rsidRDefault="00ED43BC" w:rsidP="00ED43B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Jingya Li</w:t>
            </w:r>
          </w:p>
          <w:p w14:paraId="32CD8598" w14:textId="77777777" w:rsidR="00ED43BC" w:rsidRDefault="00ED43BC" w:rsidP="00ED43B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</w:p>
          <w:p w14:paraId="6121F9FB" w14:textId="118AD7E9" w:rsidR="00572C2D" w:rsidRPr="005B217D" w:rsidRDefault="00ED43BC" w:rsidP="00ED43B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  <w:r w:rsidR="00572C2D">
              <w:rPr>
                <w:szCs w:val="22"/>
                <w:lang w:val="en-CA"/>
              </w:rPr>
              <w:br/>
            </w:r>
            <w:r w:rsidR="00572C2D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6F7FF337" w14:textId="77777777" w:rsidR="00572C2D" w:rsidRPr="005B217D" w:rsidRDefault="00572C2D" w:rsidP="008F6ED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AA26770" w14:textId="77777777" w:rsidR="00572C2D" w:rsidRDefault="00572C2D" w:rsidP="008F6ED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+65-6550-5423</w:t>
            </w:r>
          </w:p>
          <w:p w14:paraId="63670116" w14:textId="77777777" w:rsidR="00572C2D" w:rsidRDefault="00A00426" w:rsidP="008F6ED3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572C2D" w:rsidRPr="00C630C6">
                <w:rPr>
                  <w:rStyle w:val="Hyperlink"/>
                  <w:szCs w:val="22"/>
                  <w:lang w:val="en-CA"/>
                </w:rPr>
                <w:t>Jingya.li@sg.panasonic.com</w:t>
              </w:r>
            </w:hyperlink>
          </w:p>
          <w:p w14:paraId="1AFC07BA" w14:textId="77777777" w:rsidR="0057791C" w:rsidRDefault="0057791C" w:rsidP="0057791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Chongsoon.lim@sg.panasoni.com</w:t>
            </w:r>
          </w:p>
          <w:p w14:paraId="78922E02" w14:textId="77777777" w:rsidR="0057791C" w:rsidRDefault="0057791C" w:rsidP="008F6ED3">
            <w:pPr>
              <w:spacing w:before="60" w:after="60"/>
              <w:rPr>
                <w:szCs w:val="22"/>
                <w:lang w:val="en-CA"/>
              </w:rPr>
            </w:pPr>
          </w:p>
          <w:p w14:paraId="01A19B30" w14:textId="77777777" w:rsidR="00572C2D" w:rsidRPr="005B217D" w:rsidRDefault="00572C2D" w:rsidP="008F6ED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572C2D" w:rsidRPr="005B217D" w14:paraId="19DE78AB" w14:textId="77777777" w:rsidTr="008F6ED3">
        <w:tc>
          <w:tcPr>
            <w:tcW w:w="1458" w:type="dxa"/>
          </w:tcPr>
          <w:p w14:paraId="208AF595" w14:textId="77777777" w:rsidR="00572C2D" w:rsidRPr="005B217D" w:rsidRDefault="00572C2D" w:rsidP="008F6ED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0DFC0F2A" w14:textId="77777777" w:rsidR="00572C2D" w:rsidRPr="005B217D" w:rsidRDefault="00572C2D" w:rsidP="008F6ED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DE9F2F" w14:textId="410C49D4" w:rsidR="00F6146A" w:rsidRDefault="00F6146A" w:rsidP="006E23C5">
      <w:pPr>
        <w:rPr>
          <w:lang w:val="en-CA"/>
        </w:rPr>
      </w:pPr>
      <w:r>
        <w:rPr>
          <w:lang w:val="en-CA"/>
        </w:rPr>
        <w:t>This contribution is a further simplification on JVET-M</w:t>
      </w:r>
      <w:r w:rsidR="00093912" w:rsidRPr="00093912">
        <w:rPr>
          <w:color w:val="000000" w:themeColor="text1"/>
          <w:lang w:val="en-CA"/>
        </w:rPr>
        <w:t>0309</w:t>
      </w:r>
      <w:r w:rsidR="00F02858">
        <w:rPr>
          <w:lang w:val="en-CA"/>
        </w:rPr>
        <w:t>. In this contribution,</w:t>
      </w:r>
      <w:r>
        <w:rPr>
          <w:lang w:val="en-CA"/>
        </w:rPr>
        <w:t xml:space="preserve"> the first control point is used instead of first sub-block’s motion vector as center of motion vector constrained region of affine mode.</w:t>
      </w:r>
    </w:p>
    <w:p w14:paraId="44DECDAB" w14:textId="2FAB3C8F" w:rsidR="009549A0" w:rsidRPr="00DF536B" w:rsidRDefault="00D07F05" w:rsidP="006E23C5">
      <w:pPr>
        <w:rPr>
          <w:color w:val="000000" w:themeColor="text1"/>
          <w:lang w:val="en-CA"/>
        </w:rPr>
      </w:pPr>
      <w:proofErr w:type="gramStart"/>
      <w:r>
        <w:rPr>
          <w:lang w:val="en-CA"/>
        </w:rPr>
        <w:t>the</w:t>
      </w:r>
      <w:proofErr w:type="gramEnd"/>
      <w:r>
        <w:rPr>
          <w:lang w:val="en-CA"/>
        </w:rPr>
        <w:t xml:space="preserve"> BD-rate difference is </w:t>
      </w:r>
      <w:r w:rsidR="00FB456A">
        <w:rPr>
          <w:color w:val="000000" w:themeColor="text1"/>
          <w:lang w:val="en-CA"/>
        </w:rPr>
        <w:t>0.03% in RA, 0.01</w:t>
      </w:r>
      <w:r>
        <w:rPr>
          <w:color w:val="000000" w:themeColor="text1"/>
          <w:lang w:val="en-CA"/>
        </w:rPr>
        <w:t>% in LD_B respectively.</w:t>
      </w:r>
    </w:p>
    <w:p w14:paraId="161868A9" w14:textId="7D35B6A5" w:rsidR="007D0CFE" w:rsidRDefault="00D52269" w:rsidP="00CE5CA5">
      <w:pPr>
        <w:pStyle w:val="Heading1"/>
        <w:rPr>
          <w:szCs w:val="22"/>
          <w:lang w:val="en-CA"/>
        </w:rPr>
      </w:pPr>
      <w:r>
        <w:rPr>
          <w:szCs w:val="22"/>
          <w:lang w:val="en-CA"/>
        </w:rPr>
        <w:t>Algorithm description</w:t>
      </w:r>
    </w:p>
    <w:p w14:paraId="251A7197" w14:textId="797CEBC7" w:rsidR="004E43E7" w:rsidRDefault="004E43E7" w:rsidP="004E43E7">
      <w:pPr>
        <w:rPr>
          <w:lang w:val="en-CA"/>
        </w:rPr>
      </w:pPr>
      <w:r>
        <w:t>C</w:t>
      </w:r>
      <w:proofErr w:type="spellStart"/>
      <w:r>
        <w:rPr>
          <w:lang w:val="en-CA"/>
        </w:rPr>
        <w:t>ompared</w:t>
      </w:r>
      <w:proofErr w:type="spellEnd"/>
      <w:r>
        <w:rPr>
          <w:lang w:val="en-CA"/>
        </w:rPr>
        <w:t xml:space="preserve"> with contribution </w:t>
      </w:r>
      <w:r w:rsidR="00724E55">
        <w:rPr>
          <w:lang w:val="en-CA"/>
        </w:rPr>
        <w:t>JVET-M</w:t>
      </w:r>
      <w:r w:rsidR="00724E55" w:rsidRPr="00093912">
        <w:rPr>
          <w:color w:val="000000" w:themeColor="text1"/>
          <w:lang w:val="en-CA"/>
        </w:rPr>
        <w:t>0309</w:t>
      </w:r>
      <w:r w:rsidR="00724E55">
        <w:rPr>
          <w:color w:val="000000" w:themeColor="text1"/>
          <w:lang w:val="en-CA"/>
        </w:rPr>
        <w:t xml:space="preserve">, </w:t>
      </w:r>
      <w:r>
        <w:rPr>
          <w:lang w:val="en-CA"/>
        </w:rPr>
        <w:t>this contribution uses first control point instead of first sub-block’s motion vector as center of motion vector constrained region of affine mode. The purpose is to remove additional dependency of motion vector of first sub-block and other sub-blocks. Details of proposed method are as below.</w:t>
      </w:r>
    </w:p>
    <w:p w14:paraId="5173C5CB" w14:textId="481DC2CC" w:rsidR="00FB456A" w:rsidRDefault="00FB456A" w:rsidP="00FB456A">
      <w:pPr>
        <w:rPr>
          <w:szCs w:val="22"/>
          <w:lang w:eastAsia="ja-JP"/>
        </w:rPr>
      </w:pPr>
      <w:r>
        <w:rPr>
          <w:szCs w:val="22"/>
          <w:lang w:eastAsia="ja-JP"/>
        </w:rPr>
        <w:t xml:space="preserve">For affine mode, sub-block motion vectors of an affine CU are constrained to be within a pre-defined motion vector field. </w:t>
      </w:r>
      <w:proofErr w:type="gramStart"/>
      <w:r>
        <w:rPr>
          <w:szCs w:val="22"/>
          <w:lang w:eastAsia="ja-JP"/>
        </w:rPr>
        <w:t>values</w:t>
      </w:r>
      <w:proofErr w:type="gramEnd"/>
      <w:r>
        <w:rPr>
          <w:szCs w:val="22"/>
          <w:lang w:eastAsia="ja-JP"/>
        </w:rPr>
        <w:t xml:space="preserve"> of motion vector in sub-block x, y (</w:t>
      </w:r>
      <w:proofErr w:type="spellStart"/>
      <w:r>
        <w:rPr>
          <w:szCs w:val="22"/>
          <w:lang w:eastAsia="ja-JP"/>
        </w:rPr>
        <w:t>v</w:t>
      </w:r>
      <w:r>
        <w:rPr>
          <w:szCs w:val="22"/>
          <w:vertAlign w:val="subscript"/>
          <w:lang w:eastAsia="ja-JP"/>
        </w:rPr>
        <w:t>ix</w:t>
      </w:r>
      <w:proofErr w:type="spellEnd"/>
      <w:r>
        <w:rPr>
          <w:szCs w:val="22"/>
          <w:lang w:eastAsia="ja-JP"/>
        </w:rPr>
        <w:t xml:space="preserve"> and </w:t>
      </w:r>
      <w:proofErr w:type="spellStart"/>
      <w:r>
        <w:rPr>
          <w:szCs w:val="22"/>
          <w:lang w:eastAsia="ja-JP"/>
        </w:rPr>
        <w:t>v</w:t>
      </w:r>
      <w:r>
        <w:rPr>
          <w:szCs w:val="22"/>
          <w:vertAlign w:val="subscript"/>
          <w:lang w:eastAsia="ja-JP"/>
        </w:rPr>
        <w:t>iy</w:t>
      </w:r>
      <w:proofErr w:type="spellEnd"/>
      <w:r w:rsidRPr="00FB456A">
        <w:rPr>
          <w:szCs w:val="22"/>
          <w:lang w:eastAsia="ja-JP"/>
        </w:rPr>
        <w:t>)</w:t>
      </w:r>
      <w:r>
        <w:rPr>
          <w:szCs w:val="22"/>
          <w:lang w:eastAsia="ja-JP"/>
        </w:rPr>
        <w:t xml:space="preserve"> exhibit the following constraints:</w:t>
      </w:r>
    </w:p>
    <w:p w14:paraId="6177E2B9" w14:textId="42AF7E98" w:rsidR="00FB456A" w:rsidRDefault="00FB456A" w:rsidP="00FB456A">
      <w:pPr>
        <w:rPr>
          <w:szCs w:val="22"/>
          <w:lang w:eastAsia="ja-JP"/>
        </w:rPr>
      </w:pPr>
      <w:proofErr w:type="spellStart"/>
      <w:r>
        <w:rPr>
          <w:szCs w:val="22"/>
          <w:lang w:eastAsia="ja-JP"/>
        </w:rPr>
        <w:t>MinX</w:t>
      </w:r>
      <w:proofErr w:type="spellEnd"/>
      <w:r>
        <w:rPr>
          <w:szCs w:val="22"/>
          <w:lang w:eastAsia="ja-JP"/>
        </w:rPr>
        <w:t xml:space="preserve"> = (CP</w:t>
      </w:r>
      <w:r>
        <w:rPr>
          <w:szCs w:val="22"/>
          <w:vertAlign w:val="subscript"/>
          <w:lang w:eastAsia="ja-JP"/>
        </w:rPr>
        <w:t>0x</w:t>
      </w:r>
      <w:r>
        <w:t xml:space="preserve">&gt;&gt; </w:t>
      </w:r>
      <w:proofErr w:type="spellStart"/>
      <w:r>
        <w:t>MV_precision</w:t>
      </w:r>
      <w:proofErr w:type="spellEnd"/>
      <w:r>
        <w:t xml:space="preserve"> &lt;&lt; </w:t>
      </w:r>
      <w:proofErr w:type="spellStart"/>
      <w:r>
        <w:t>MV_precision</w:t>
      </w:r>
      <w:proofErr w:type="spellEnd"/>
      <w:r>
        <w:t xml:space="preserve">) </w:t>
      </w:r>
      <w:r>
        <w:rPr>
          <w:szCs w:val="22"/>
          <w:lang w:eastAsia="ja-JP"/>
        </w:rPr>
        <w:t>-H;</w:t>
      </w:r>
    </w:p>
    <w:p w14:paraId="4F41B536" w14:textId="538301CE" w:rsidR="00FB456A" w:rsidRDefault="00FB456A" w:rsidP="00FB456A">
      <w:pPr>
        <w:rPr>
          <w:szCs w:val="22"/>
          <w:lang w:eastAsia="ja-JP"/>
        </w:rPr>
      </w:pPr>
      <w:proofErr w:type="spellStart"/>
      <w:r>
        <w:rPr>
          <w:szCs w:val="22"/>
          <w:lang w:eastAsia="ja-JP"/>
        </w:rPr>
        <w:t>MaxX</w:t>
      </w:r>
      <w:proofErr w:type="spellEnd"/>
      <w:r>
        <w:rPr>
          <w:szCs w:val="22"/>
          <w:lang w:eastAsia="ja-JP"/>
        </w:rPr>
        <w:t xml:space="preserve"> = (CP</w:t>
      </w:r>
      <w:r>
        <w:rPr>
          <w:szCs w:val="22"/>
          <w:vertAlign w:val="subscript"/>
          <w:lang w:eastAsia="ja-JP"/>
        </w:rPr>
        <w:t xml:space="preserve"> 0x</w:t>
      </w:r>
      <w:r>
        <w:t xml:space="preserve">&gt;&gt; </w:t>
      </w:r>
      <w:proofErr w:type="spellStart"/>
      <w:r>
        <w:t>MV_precision</w:t>
      </w:r>
      <w:proofErr w:type="spellEnd"/>
      <w:r>
        <w:t xml:space="preserve"> &lt;&lt; </w:t>
      </w:r>
      <w:proofErr w:type="spellStart"/>
      <w:r>
        <w:t>MV_precision</w:t>
      </w:r>
      <w:proofErr w:type="spellEnd"/>
      <w:r>
        <w:t xml:space="preserve">) </w:t>
      </w:r>
      <w:r>
        <w:rPr>
          <w:szCs w:val="22"/>
          <w:lang w:eastAsia="ja-JP"/>
        </w:rPr>
        <w:t>+H</w:t>
      </w:r>
      <w:proofErr w:type="gramStart"/>
      <w:r>
        <w:rPr>
          <w:szCs w:val="22"/>
          <w:lang w:eastAsia="ja-JP"/>
        </w:rPr>
        <w:t>+</w:t>
      </w:r>
      <w:r>
        <w:t>(</w:t>
      </w:r>
      <w:proofErr w:type="gramEnd"/>
      <w:r>
        <w:t xml:space="preserve">1&lt;&lt; </w:t>
      </w:r>
      <w:proofErr w:type="spellStart"/>
      <w:r>
        <w:t>MV_precision</w:t>
      </w:r>
      <w:proofErr w:type="spellEnd"/>
      <w:r>
        <w:t>) – 1</w:t>
      </w:r>
      <w:r>
        <w:rPr>
          <w:szCs w:val="22"/>
          <w:lang w:eastAsia="ja-JP"/>
        </w:rPr>
        <w:t>;</w:t>
      </w:r>
    </w:p>
    <w:p w14:paraId="26D1C8F0" w14:textId="7EB4A0FD" w:rsidR="00FB456A" w:rsidRDefault="00FB456A" w:rsidP="00FB456A">
      <w:pPr>
        <w:rPr>
          <w:szCs w:val="22"/>
          <w:lang w:eastAsia="ja-JP"/>
        </w:rPr>
      </w:pPr>
      <w:proofErr w:type="spellStart"/>
      <w:r>
        <w:rPr>
          <w:szCs w:val="22"/>
          <w:lang w:eastAsia="ja-JP"/>
        </w:rPr>
        <w:t>MinY</w:t>
      </w:r>
      <w:proofErr w:type="spellEnd"/>
      <w:r>
        <w:rPr>
          <w:szCs w:val="22"/>
          <w:lang w:eastAsia="ja-JP"/>
        </w:rPr>
        <w:t xml:space="preserve"> = (CP</w:t>
      </w:r>
      <w:r>
        <w:rPr>
          <w:szCs w:val="22"/>
          <w:vertAlign w:val="subscript"/>
          <w:lang w:eastAsia="ja-JP"/>
        </w:rPr>
        <w:t xml:space="preserve"> 0y</w:t>
      </w:r>
      <w:r>
        <w:t xml:space="preserve">&gt;&gt; </w:t>
      </w:r>
      <w:proofErr w:type="spellStart"/>
      <w:r>
        <w:t>MV_precision</w:t>
      </w:r>
      <w:proofErr w:type="spellEnd"/>
      <w:r>
        <w:t xml:space="preserve"> &lt;&lt; </w:t>
      </w:r>
      <w:proofErr w:type="spellStart"/>
      <w:r>
        <w:t>MV_precision</w:t>
      </w:r>
      <w:proofErr w:type="spellEnd"/>
      <w:r>
        <w:t xml:space="preserve">) </w:t>
      </w:r>
      <w:r>
        <w:rPr>
          <w:szCs w:val="22"/>
          <w:lang w:eastAsia="ja-JP"/>
        </w:rPr>
        <w:t>-V;</w:t>
      </w:r>
    </w:p>
    <w:p w14:paraId="59165D60" w14:textId="0BA03955" w:rsidR="00FB456A" w:rsidRDefault="00FB456A" w:rsidP="00FB456A">
      <w:pPr>
        <w:rPr>
          <w:szCs w:val="22"/>
          <w:lang w:eastAsia="ja-JP"/>
        </w:rPr>
      </w:pPr>
      <w:proofErr w:type="spellStart"/>
      <w:r>
        <w:rPr>
          <w:szCs w:val="22"/>
          <w:lang w:eastAsia="ja-JP"/>
        </w:rPr>
        <w:t>MaxY</w:t>
      </w:r>
      <w:proofErr w:type="spellEnd"/>
      <w:r>
        <w:rPr>
          <w:szCs w:val="22"/>
          <w:lang w:eastAsia="ja-JP"/>
        </w:rPr>
        <w:t xml:space="preserve"> = (CP</w:t>
      </w:r>
      <w:r>
        <w:rPr>
          <w:szCs w:val="22"/>
          <w:vertAlign w:val="subscript"/>
          <w:lang w:eastAsia="ja-JP"/>
        </w:rPr>
        <w:t xml:space="preserve"> 0y</w:t>
      </w:r>
      <w:r>
        <w:t xml:space="preserve">&gt;&gt; </w:t>
      </w:r>
      <w:proofErr w:type="spellStart"/>
      <w:r>
        <w:t>MV_precision</w:t>
      </w:r>
      <w:proofErr w:type="spellEnd"/>
      <w:r>
        <w:t xml:space="preserve"> &lt;&lt; </w:t>
      </w:r>
      <w:proofErr w:type="spellStart"/>
      <w:r>
        <w:t>MV_precision</w:t>
      </w:r>
      <w:proofErr w:type="spellEnd"/>
      <w:r>
        <w:t xml:space="preserve">) </w:t>
      </w:r>
      <w:r>
        <w:rPr>
          <w:szCs w:val="22"/>
          <w:lang w:eastAsia="ja-JP"/>
        </w:rPr>
        <w:t>+V</w:t>
      </w:r>
      <w:proofErr w:type="gramStart"/>
      <w:r>
        <w:rPr>
          <w:szCs w:val="22"/>
          <w:lang w:eastAsia="ja-JP"/>
        </w:rPr>
        <w:t>+</w:t>
      </w:r>
      <w:r>
        <w:t>(</w:t>
      </w:r>
      <w:proofErr w:type="gramEnd"/>
      <w:r>
        <w:t xml:space="preserve">1&lt;&lt; </w:t>
      </w:r>
      <w:proofErr w:type="spellStart"/>
      <w:r>
        <w:t>MV_precision</w:t>
      </w:r>
      <w:proofErr w:type="spellEnd"/>
      <w:r>
        <w:t>) – 1</w:t>
      </w:r>
      <w:r>
        <w:rPr>
          <w:szCs w:val="22"/>
          <w:lang w:eastAsia="ja-JP"/>
        </w:rPr>
        <w:t>;</w:t>
      </w:r>
    </w:p>
    <w:p w14:paraId="4A0922F0" w14:textId="77777777" w:rsidR="00FB456A" w:rsidRDefault="00FB456A" w:rsidP="00FB456A">
      <w:pPr>
        <w:rPr>
          <w:szCs w:val="22"/>
          <w:lang w:eastAsia="ja-JP"/>
        </w:rPr>
      </w:pPr>
      <w:proofErr w:type="gramStart"/>
      <w:r>
        <w:rPr>
          <w:szCs w:val="22"/>
          <w:lang w:eastAsia="ja-JP"/>
        </w:rPr>
        <w:t>values</w:t>
      </w:r>
      <w:proofErr w:type="gramEnd"/>
      <w:r>
        <w:rPr>
          <w:szCs w:val="22"/>
          <w:lang w:eastAsia="ja-JP"/>
        </w:rPr>
        <w:t xml:space="preserve"> of </w:t>
      </w:r>
      <w:proofErr w:type="spellStart"/>
      <w:r>
        <w:rPr>
          <w:szCs w:val="22"/>
          <w:lang w:eastAsia="ja-JP"/>
        </w:rPr>
        <w:t>v</w:t>
      </w:r>
      <w:r>
        <w:rPr>
          <w:szCs w:val="22"/>
          <w:vertAlign w:val="subscript"/>
          <w:lang w:eastAsia="ja-JP"/>
        </w:rPr>
        <w:t>ix</w:t>
      </w:r>
      <w:proofErr w:type="spellEnd"/>
      <w:r>
        <w:rPr>
          <w:szCs w:val="22"/>
          <w:lang w:eastAsia="ja-JP"/>
        </w:rPr>
        <w:t xml:space="preserve"> and </w:t>
      </w:r>
      <w:proofErr w:type="spellStart"/>
      <w:r>
        <w:rPr>
          <w:szCs w:val="22"/>
          <w:lang w:eastAsia="ja-JP"/>
        </w:rPr>
        <w:t>v</w:t>
      </w:r>
      <w:r>
        <w:rPr>
          <w:szCs w:val="22"/>
          <w:vertAlign w:val="subscript"/>
          <w:lang w:eastAsia="ja-JP"/>
        </w:rPr>
        <w:t>iy</w:t>
      </w:r>
      <w:proofErr w:type="spellEnd"/>
      <w:r>
        <w:rPr>
          <w:szCs w:val="22"/>
          <w:lang w:eastAsia="ja-JP"/>
        </w:rPr>
        <w:t xml:space="preserve"> exhibit the following constraints:</w:t>
      </w:r>
    </w:p>
    <w:p w14:paraId="5B8E1CB7" w14:textId="77777777" w:rsidR="00FB456A" w:rsidRDefault="00FB456A" w:rsidP="00FB456A">
      <w:pPr>
        <w:jc w:val="left"/>
        <w:rPr>
          <w:szCs w:val="22"/>
          <w:lang w:eastAsia="ja-JP"/>
        </w:rPr>
      </w:pPr>
      <w:proofErr w:type="spellStart"/>
      <w:proofErr w:type="gramStart"/>
      <w:r>
        <w:rPr>
          <w:szCs w:val="22"/>
          <w:lang w:eastAsia="ja-JP"/>
        </w:rPr>
        <w:t>v</w:t>
      </w:r>
      <w:r>
        <w:rPr>
          <w:szCs w:val="22"/>
          <w:vertAlign w:val="subscript"/>
          <w:lang w:eastAsia="ja-JP"/>
        </w:rPr>
        <w:t>ix</w:t>
      </w:r>
      <w:proofErr w:type="spellEnd"/>
      <w:proofErr w:type="gramEnd"/>
      <w:r>
        <w:rPr>
          <w:szCs w:val="22"/>
          <w:lang w:eastAsia="ja-JP"/>
        </w:rPr>
        <w:t xml:space="preserve"> </w:t>
      </w:r>
      <w:r>
        <w:rPr>
          <w:rFonts w:ascii="Cambria Math" w:hAnsi="Cambria Math"/>
          <w:szCs w:val="22"/>
          <w:lang w:eastAsia="ja-JP"/>
        </w:rPr>
        <w:t>∊</w:t>
      </w:r>
      <w:r>
        <w:rPr>
          <w:szCs w:val="22"/>
          <w:lang w:eastAsia="ja-JP"/>
        </w:rPr>
        <w:t xml:space="preserve"> [</w:t>
      </w:r>
      <w:proofErr w:type="spellStart"/>
      <w:r>
        <w:rPr>
          <w:szCs w:val="22"/>
          <w:lang w:eastAsia="ja-JP"/>
        </w:rPr>
        <w:t>MinX</w:t>
      </w:r>
      <w:proofErr w:type="spellEnd"/>
      <w:r>
        <w:rPr>
          <w:szCs w:val="22"/>
          <w:lang w:eastAsia="ja-JP"/>
        </w:rPr>
        <w:t xml:space="preserve">, </w:t>
      </w:r>
      <w:proofErr w:type="spellStart"/>
      <w:r>
        <w:rPr>
          <w:szCs w:val="22"/>
          <w:lang w:eastAsia="ja-JP"/>
        </w:rPr>
        <w:t>MaxX</w:t>
      </w:r>
      <w:proofErr w:type="spellEnd"/>
      <w:r>
        <w:rPr>
          <w:szCs w:val="22"/>
          <w:lang w:eastAsia="ja-JP"/>
        </w:rPr>
        <w:t>]</w:t>
      </w:r>
    </w:p>
    <w:p w14:paraId="75F075EA" w14:textId="77777777" w:rsidR="00FB456A" w:rsidRDefault="00FB456A" w:rsidP="00FB456A">
      <w:pPr>
        <w:jc w:val="left"/>
        <w:rPr>
          <w:szCs w:val="22"/>
          <w:lang w:eastAsia="ja-JP"/>
        </w:rPr>
      </w:pPr>
      <w:proofErr w:type="spellStart"/>
      <w:proofErr w:type="gramStart"/>
      <w:r>
        <w:rPr>
          <w:szCs w:val="22"/>
          <w:lang w:eastAsia="ja-JP"/>
        </w:rPr>
        <w:t>v</w:t>
      </w:r>
      <w:r>
        <w:rPr>
          <w:szCs w:val="22"/>
          <w:vertAlign w:val="subscript"/>
          <w:lang w:eastAsia="ja-JP"/>
        </w:rPr>
        <w:t>iy</w:t>
      </w:r>
      <w:proofErr w:type="spellEnd"/>
      <w:proofErr w:type="gramEnd"/>
      <w:r>
        <w:rPr>
          <w:szCs w:val="22"/>
          <w:vertAlign w:val="subscript"/>
          <w:lang w:eastAsia="ja-JP"/>
        </w:rPr>
        <w:t xml:space="preserve"> </w:t>
      </w:r>
      <w:r>
        <w:rPr>
          <w:rFonts w:ascii="Cambria Math" w:hAnsi="Cambria Math"/>
          <w:szCs w:val="22"/>
          <w:lang w:eastAsia="ja-JP"/>
        </w:rPr>
        <w:t>∊</w:t>
      </w:r>
      <w:r>
        <w:rPr>
          <w:szCs w:val="22"/>
          <w:lang w:eastAsia="ja-JP"/>
        </w:rPr>
        <w:t xml:space="preserve"> [</w:t>
      </w:r>
      <w:proofErr w:type="spellStart"/>
      <w:r>
        <w:rPr>
          <w:szCs w:val="22"/>
          <w:lang w:eastAsia="ja-JP"/>
        </w:rPr>
        <w:t>MinY</w:t>
      </w:r>
      <w:proofErr w:type="spellEnd"/>
      <w:r>
        <w:rPr>
          <w:szCs w:val="22"/>
          <w:lang w:eastAsia="ja-JP"/>
        </w:rPr>
        <w:t xml:space="preserve">, </w:t>
      </w:r>
      <w:proofErr w:type="spellStart"/>
      <w:r>
        <w:rPr>
          <w:szCs w:val="22"/>
          <w:lang w:eastAsia="ja-JP"/>
        </w:rPr>
        <w:t>MaxY</w:t>
      </w:r>
      <w:proofErr w:type="spellEnd"/>
      <w:r>
        <w:rPr>
          <w:szCs w:val="22"/>
          <w:lang w:eastAsia="ja-JP"/>
        </w:rPr>
        <w:t>]</w:t>
      </w:r>
    </w:p>
    <w:p w14:paraId="24E87F41" w14:textId="77777777" w:rsidR="00FB456A" w:rsidRDefault="00FB456A" w:rsidP="00FB456A">
      <w:pPr>
        <w:rPr>
          <w:szCs w:val="22"/>
        </w:rPr>
      </w:pPr>
      <w:r>
        <w:rPr>
          <w:szCs w:val="22"/>
        </w:rPr>
        <w:t xml:space="preserve">If the motion vector of any sub-block exceeds the pre-defined motion vector field, the motion vector is clipped. An illustration of the idea of constrained sub-block motion vector is given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_Ref524710415 \h  \* MERGEFORMAT </w:instrText>
      </w:r>
      <w:r>
        <w:rPr>
          <w:szCs w:val="22"/>
        </w:rPr>
      </w:r>
      <w:r>
        <w:rPr>
          <w:szCs w:val="22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szCs w:val="22"/>
        </w:rPr>
        <w:fldChar w:fldCharType="end"/>
      </w:r>
      <w:r>
        <w:rPr>
          <w:szCs w:val="22"/>
        </w:rPr>
        <w:t xml:space="preserve">. </w:t>
      </w:r>
    </w:p>
    <w:p w14:paraId="7DE1908F" w14:textId="2D1490F0" w:rsidR="00FB456A" w:rsidRPr="00FB456A" w:rsidRDefault="00FB456A" w:rsidP="00FB456A">
      <w:pPr>
        <w:rPr>
          <w:szCs w:val="22"/>
        </w:rPr>
      </w:pPr>
      <w:r>
        <w:rPr>
          <w:szCs w:val="22"/>
        </w:rPr>
        <w:t xml:space="preserve">Values of H and V are chosen so that worst case memory bandwidth of affine CU will not exceed that of normal inter MC of </w:t>
      </w:r>
      <w:proofErr w:type="gramStart"/>
      <w:r>
        <w:rPr>
          <w:szCs w:val="22"/>
        </w:rPr>
        <w:t>a</w:t>
      </w:r>
      <w:proofErr w:type="gramEnd"/>
      <w:r>
        <w:rPr>
          <w:szCs w:val="22"/>
        </w:rPr>
        <w:t xml:space="preserve"> 8</w:t>
      </w:r>
      <w:r>
        <w:rPr>
          <w:lang w:val="en-CA"/>
        </w:rPr>
        <w:t>×</w:t>
      </w:r>
      <w:r>
        <w:rPr>
          <w:szCs w:val="22"/>
        </w:rPr>
        <w:t xml:space="preserve">8 bi-prediction block. Note that values of H and V are adaptive to CU size and </w:t>
      </w:r>
      <w:proofErr w:type="spellStart"/>
      <w:r>
        <w:rPr>
          <w:szCs w:val="22"/>
        </w:rPr>
        <w:t>uni</w:t>
      </w:r>
      <w:proofErr w:type="spellEnd"/>
      <w:r>
        <w:rPr>
          <w:szCs w:val="22"/>
        </w:rPr>
        <w:t xml:space="preserve">-prediction or bi-prediction. </w:t>
      </w:r>
    </w:p>
    <w:p w14:paraId="0909035C" w14:textId="452C0CB9" w:rsidR="00FB456A" w:rsidRPr="006D624D" w:rsidRDefault="00FB456A" w:rsidP="00FB456A">
      <w:pPr>
        <w:jc w:val="center"/>
        <w:rPr>
          <w:lang w:val="en-CA"/>
        </w:rPr>
      </w:pPr>
      <w:r>
        <w:rPr>
          <w:noProof/>
          <w:lang w:eastAsia="zh-CN"/>
        </w:rPr>
        <w:lastRenderedPageBreak/>
        <w:drawing>
          <wp:inline distT="0" distB="0" distL="0" distR="0" wp14:anchorId="5DAED9AA" wp14:editId="50F0E91E">
            <wp:extent cx="2767965" cy="257873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7965" cy="2578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765CCB" w14:textId="661A6CF8" w:rsidR="009C0986" w:rsidRDefault="009C0986" w:rsidP="009C0986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9F1562A" w14:textId="77777777" w:rsidR="00C22F6B" w:rsidRDefault="00C22F6B" w:rsidP="006F19C8">
      <w:pPr>
        <w:rPr>
          <w:color w:val="000000" w:themeColor="text1"/>
          <w:lang w:val="en-CA"/>
        </w:rPr>
      </w:pPr>
    </w:p>
    <w:tbl>
      <w:tblPr>
        <w:tblW w:w="6940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91437" w:rsidRPr="00891437" w14:paraId="7FC28DBE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7251D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67A21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91437" w:rsidRPr="00891437" w14:paraId="25B8AEE3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4AB1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E52491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VTM3.0</w:t>
            </w:r>
          </w:p>
        </w:tc>
      </w:tr>
      <w:tr w:rsidR="00891437" w:rsidRPr="00891437" w14:paraId="404B26B3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9F6A2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77939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2476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A80D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D1E40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E8A43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B456A" w:rsidRPr="00891437" w14:paraId="77A7C9F5" w14:textId="77777777" w:rsidTr="0081206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86C55" w14:textId="77777777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0C169" w14:textId="0407448C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8AC63" w14:textId="25DD5872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A4A9A" w14:textId="3796DFFC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CBA5B" w14:textId="321BA6D5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A608AE" w14:textId="69DBFC83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B456A" w:rsidRPr="00891437" w14:paraId="32848939" w14:textId="77777777" w:rsidTr="008120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BB888" w14:textId="77777777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33544" w14:textId="37732434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F2EEC" w14:textId="5740A6F8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7D692" w14:textId="66526E41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F79C8" w14:textId="035C9E9D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5F9FDC" w14:textId="133DAF33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B456A" w:rsidRPr="00891437" w14:paraId="5DCA883E" w14:textId="77777777" w:rsidTr="008120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1226E" w14:textId="77777777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29DD1" w14:textId="4076F9EA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D3C2F" w14:textId="2F5E5D4D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AA812" w14:textId="522E1DE6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EA1F1" w14:textId="4E3DF2F8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776780" w14:textId="399EFBF2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B456A" w:rsidRPr="00891437" w14:paraId="6DB8F216" w14:textId="77777777" w:rsidTr="008120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99E32" w14:textId="77777777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6BEAD" w14:textId="23344350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DDCE0" w14:textId="27072A15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F31AD" w14:textId="58E62F2F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18B72" w14:textId="11AD09D3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1F66D6" w14:textId="365E9EC6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B456A" w:rsidRPr="00891437" w14:paraId="4B25CC8F" w14:textId="77777777" w:rsidTr="008120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C27BB" w14:textId="77777777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D26CC" w14:textId="66FDD178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62F4E" w14:textId="77777777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1C34F" w14:textId="3259C3A2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EB731" w14:textId="38B2EBED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46B8A2" w14:textId="4311C747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B456A" w:rsidRPr="00891437" w14:paraId="0CDD9380" w14:textId="77777777" w:rsidTr="0081206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55C27" w14:textId="77777777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CF240" w14:textId="1C16C304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64FED" w14:textId="30442A39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5064C" w14:textId="4214A845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F6B3A" w14:textId="2D88378F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B14CD6" w14:textId="5DC83048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B456A" w:rsidRPr="00891437" w14:paraId="0B2FAE68" w14:textId="77777777" w:rsidTr="0081206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03C3D" w14:textId="77777777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3C67B" w14:textId="63F110FF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219BF" w14:textId="3225F47C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2B604" w14:textId="7520F776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D7411" w14:textId="0CC24F79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EAAE5C" w14:textId="156F9420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B456A" w:rsidRPr="00891437" w14:paraId="2E624CE3" w14:textId="77777777" w:rsidTr="008120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27AFD" w14:textId="77777777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750004" w14:textId="749247D1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8E9DED" w14:textId="2ADA25F9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D6C55" w14:textId="0DEF7D7A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41CD8C" w14:textId="37AD77C1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775770" w14:textId="14D7F711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91437" w:rsidRPr="00891437" w14:paraId="770C3B95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C7B3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F527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B20C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6518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3A2CF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99A2C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91437" w:rsidRPr="00891437" w14:paraId="173FA9B6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6CCC6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FA955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891437" w:rsidRPr="00891437" w14:paraId="35DCFC47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E57B4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574ACA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VTM3.0</w:t>
            </w:r>
          </w:p>
        </w:tc>
      </w:tr>
      <w:tr w:rsidR="00891437" w:rsidRPr="00891437" w14:paraId="32183E2F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7104C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93203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0876A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7BDA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4A3B1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86ADC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B456A" w:rsidRPr="00891437" w14:paraId="22A5AF8D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656C1" w14:textId="77777777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B2777" w14:textId="23AED1D9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5FC03" w14:textId="34D53454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1DB9F" w14:textId="6799E60D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36F7B" w14:textId="32BE945D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879CE" w14:textId="647F4617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B456A" w:rsidRPr="00891437" w14:paraId="322A928C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C7449" w14:textId="77777777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5F9FA" w14:textId="743FDDB2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39D0D" w14:textId="77777777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CBC28" w14:textId="28D80C12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B52D4" w14:textId="41EA66BC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55214" w14:textId="76BCDC54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B456A" w:rsidRPr="00891437" w14:paraId="33BF7B7D" w14:textId="77777777" w:rsidTr="008120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4D110" w14:textId="77777777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5223D" w14:textId="465D7BF9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F4650" w14:textId="0B69EA3C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96830" w14:textId="794BAD0D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F06AD" w14:textId="673AC0D5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A003D3" w14:textId="5404A7FC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B456A" w:rsidRPr="00891437" w14:paraId="59957A46" w14:textId="77777777" w:rsidTr="008120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128F9" w14:textId="77777777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DCBFF" w14:textId="51AD4B02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7D2EC" w14:textId="00236B1D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3870C" w14:textId="69D0F3C6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08CA1" w14:textId="1024F4A3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F0024F" w14:textId="74C9BCD2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456A" w:rsidRPr="00891437" w14:paraId="3C031ABC" w14:textId="77777777" w:rsidTr="008120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0A6B8" w14:textId="77777777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8D223" w14:textId="7A5DB98C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254C5" w14:textId="78A43A66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ACB0D" w14:textId="4F6155B6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CA87B" w14:textId="64220E4B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187310" w14:textId="098B31A9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456A" w:rsidRPr="00891437" w14:paraId="5C26497F" w14:textId="77777777" w:rsidTr="0081206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563AE" w14:textId="77777777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DEBB1" w14:textId="3BFCCEC7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7CB35" w14:textId="6C956C7A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B64EE" w14:textId="3B6F6966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BCC89" w14:textId="3C2B493E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0287F2" w14:textId="63A5AB89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456A" w:rsidRPr="00891437" w14:paraId="1AE743A3" w14:textId="77777777" w:rsidTr="0081206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E6D45" w14:textId="77777777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2CBA1" w14:textId="65B282B4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AB7FB" w14:textId="0C4D2EBA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0DF85" w14:textId="0806484D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BA1CB" w14:textId="74106452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5AD697" w14:textId="33E5A064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456A" w:rsidRPr="00891437" w14:paraId="019DCAAD" w14:textId="77777777" w:rsidTr="008120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A8375" w14:textId="77777777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31DEAB" w14:textId="0B46E6E3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3824AD" w14:textId="3A143BAD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409E5" w14:textId="354231F1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5C5236" w14:textId="4782B913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CAA80D" w14:textId="7D02F586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91437" w:rsidRPr="00891437" w14:paraId="16B3D191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4FB0F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0285F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99326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EF7B3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17CD9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F5D1D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FD5E2A4" w14:textId="6C4134C8" w:rsidR="00763AFA" w:rsidRPr="00763AFA" w:rsidRDefault="00763AFA" w:rsidP="00763AFA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71493DD" w14:textId="19A2EC87" w:rsidR="00763AFA" w:rsidRDefault="00763AFA" w:rsidP="00763AFA">
      <w:r>
        <w:rPr>
          <w:szCs w:val="22"/>
          <w:lang w:val="en-CA" w:eastAsia="ja-JP"/>
        </w:rPr>
        <w:t xml:space="preserve">In this contribution, </w:t>
      </w:r>
      <w:r>
        <w:t>a solution is proposed to address the worst case memory bandwidth of VTM. It is reported that the proposed solution introduces 0.</w:t>
      </w:r>
      <w:r w:rsidR="00792E87">
        <w:t>03</w:t>
      </w:r>
      <w:r>
        <w:t xml:space="preserve">% B-D rate loss with negligible impact on encoding and decoding time. We recommend </w:t>
      </w:r>
      <w:proofErr w:type="gramStart"/>
      <w:r>
        <w:t>to adopt</w:t>
      </w:r>
      <w:proofErr w:type="gramEnd"/>
      <w:r>
        <w:t xml:space="preserve"> the proposed solution into the next version of VVC.</w:t>
      </w:r>
    </w:p>
    <w:p w14:paraId="49319641" w14:textId="4805905C" w:rsidR="009C0986" w:rsidRPr="005B217D" w:rsidRDefault="009C0986" w:rsidP="009C0986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References </w:t>
      </w:r>
    </w:p>
    <w:p w14:paraId="1679929C" w14:textId="53843A55" w:rsidR="00534B79" w:rsidRPr="006F19C8" w:rsidRDefault="00534B79" w:rsidP="00534B79">
      <w:pPr>
        <w:rPr>
          <w:color w:val="000000" w:themeColor="text1"/>
          <w:szCs w:val="22"/>
          <w:lang w:val="en-CA"/>
        </w:rPr>
      </w:pPr>
      <w:proofErr w:type="gramStart"/>
      <w:r w:rsidRPr="006F19C8">
        <w:rPr>
          <w:szCs w:val="22"/>
        </w:rPr>
        <w:t xml:space="preserve">[1] </w:t>
      </w:r>
      <w:hyperlink r:id="rId13" w:history="1">
        <w:r w:rsidRPr="006F19C8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J. Boyce</w:t>
        </w:r>
      </w:hyperlink>
      <w:r w:rsidRPr="006F19C8">
        <w:rPr>
          <w:color w:val="000000" w:themeColor="text1"/>
          <w:szCs w:val="22"/>
          <w:shd w:val="clear" w:color="auto" w:fill="FFFFFF"/>
        </w:rPr>
        <w:t>, </w:t>
      </w:r>
      <w:hyperlink r:id="rId14" w:history="1">
        <w:r w:rsidRPr="006F19C8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 xml:space="preserve">K. </w:t>
        </w:r>
        <w:proofErr w:type="spellStart"/>
        <w:r w:rsidRPr="006F19C8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Suehring</w:t>
        </w:r>
        <w:proofErr w:type="spellEnd"/>
      </w:hyperlink>
      <w:r w:rsidRPr="006F19C8">
        <w:rPr>
          <w:color w:val="000000" w:themeColor="text1"/>
          <w:szCs w:val="22"/>
          <w:shd w:val="clear" w:color="auto" w:fill="FFFFFF"/>
        </w:rPr>
        <w:t>, </w:t>
      </w:r>
      <w:hyperlink r:id="rId15" w:history="1">
        <w:r w:rsidRPr="006F19C8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X. Li</w:t>
        </w:r>
      </w:hyperlink>
      <w:r w:rsidRPr="006F19C8">
        <w:rPr>
          <w:color w:val="000000" w:themeColor="text1"/>
          <w:szCs w:val="22"/>
          <w:shd w:val="clear" w:color="auto" w:fill="FFFFFF"/>
        </w:rPr>
        <w:t xml:space="preserve"> and </w:t>
      </w:r>
      <w:hyperlink r:id="rId16" w:history="1">
        <w:r w:rsidRPr="006F19C8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 xml:space="preserve">V. </w:t>
        </w:r>
        <w:proofErr w:type="spellStart"/>
        <w:r w:rsidRPr="006F19C8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Seregin</w:t>
        </w:r>
        <w:proofErr w:type="spellEnd"/>
      </w:hyperlink>
      <w:r w:rsidRPr="006F19C8">
        <w:rPr>
          <w:color w:val="000000" w:themeColor="text1"/>
          <w:szCs w:val="22"/>
        </w:rPr>
        <w:t xml:space="preserve">, </w:t>
      </w:r>
      <w:r w:rsidRPr="006F19C8">
        <w:rPr>
          <w:szCs w:val="22"/>
        </w:rPr>
        <w:t>“</w:t>
      </w:r>
      <w:r w:rsidRPr="006F19C8">
        <w:rPr>
          <w:color w:val="000000"/>
          <w:szCs w:val="22"/>
          <w:shd w:val="clear" w:color="auto" w:fill="FFFFFF"/>
        </w:rPr>
        <w:t>JVET common test conditions and software reference configurations</w:t>
      </w:r>
      <w:r w:rsidR="0099239A" w:rsidRPr="006F19C8">
        <w:rPr>
          <w:color w:val="000000"/>
          <w:szCs w:val="22"/>
          <w:shd w:val="clear" w:color="auto" w:fill="FFFFFF"/>
        </w:rPr>
        <w:t xml:space="preserve"> for SDR video</w:t>
      </w:r>
      <w:r w:rsidRPr="006F19C8">
        <w:rPr>
          <w:color w:val="000000"/>
          <w:szCs w:val="22"/>
          <w:shd w:val="clear" w:color="auto" w:fill="FFFFFF"/>
        </w:rPr>
        <w:t>”, JVET-</w:t>
      </w:r>
      <w:r w:rsidR="00090BD2" w:rsidRPr="006F19C8">
        <w:rPr>
          <w:color w:val="000000"/>
          <w:szCs w:val="22"/>
          <w:shd w:val="clear" w:color="auto" w:fill="FFFFFF"/>
        </w:rPr>
        <w:t>L1010</w:t>
      </w:r>
      <w:r w:rsidRPr="006F19C8">
        <w:rPr>
          <w:color w:val="000000"/>
          <w:szCs w:val="22"/>
          <w:shd w:val="clear" w:color="auto" w:fill="FFFFFF"/>
        </w:rPr>
        <w:t xml:space="preserve">, the </w:t>
      </w:r>
      <w:r w:rsidR="00090BD2" w:rsidRPr="006F19C8">
        <w:rPr>
          <w:color w:val="000000"/>
          <w:szCs w:val="22"/>
          <w:shd w:val="clear" w:color="auto" w:fill="FFFFFF"/>
        </w:rPr>
        <w:t>12</w:t>
      </w:r>
      <w:r w:rsidR="00090BD2" w:rsidRPr="006F19C8">
        <w:rPr>
          <w:color w:val="000000"/>
          <w:szCs w:val="22"/>
          <w:shd w:val="clear" w:color="auto" w:fill="FFFFFF"/>
          <w:vertAlign w:val="superscript"/>
        </w:rPr>
        <w:t>th</w:t>
      </w:r>
      <w:r w:rsidR="00090BD2" w:rsidRPr="006F19C8">
        <w:rPr>
          <w:color w:val="000000"/>
          <w:szCs w:val="22"/>
          <w:shd w:val="clear" w:color="auto" w:fill="FFFFFF"/>
        </w:rPr>
        <w:t xml:space="preserve"> </w:t>
      </w:r>
      <w:r w:rsidRPr="006F19C8">
        <w:rPr>
          <w:color w:val="000000"/>
          <w:szCs w:val="22"/>
          <w:shd w:val="clear" w:color="auto" w:fill="FFFFFF"/>
        </w:rPr>
        <w:t xml:space="preserve">JVET meeting, </w:t>
      </w:r>
      <w:r w:rsidR="00090BD2" w:rsidRPr="006F19C8">
        <w:rPr>
          <w:color w:val="000000"/>
          <w:szCs w:val="22"/>
          <w:shd w:val="clear" w:color="auto" w:fill="FFFFFF"/>
        </w:rPr>
        <w:t xml:space="preserve">Oct. </w:t>
      </w:r>
      <w:r w:rsidRPr="006F19C8">
        <w:rPr>
          <w:color w:val="000000"/>
          <w:szCs w:val="22"/>
          <w:shd w:val="clear" w:color="auto" w:fill="FFFFFF"/>
        </w:rPr>
        <w:t>2018</w:t>
      </w:r>
      <w:r w:rsidR="00090BD2" w:rsidRPr="006F19C8">
        <w:rPr>
          <w:color w:val="000000"/>
          <w:szCs w:val="22"/>
          <w:shd w:val="clear" w:color="auto" w:fill="FFFFFF"/>
        </w:rPr>
        <w:t>, Macao</w:t>
      </w:r>
      <w:r w:rsidR="0099239A" w:rsidRPr="006F19C8">
        <w:rPr>
          <w:color w:val="000000"/>
          <w:szCs w:val="22"/>
          <w:shd w:val="clear" w:color="auto" w:fill="FFFFFF"/>
        </w:rPr>
        <w:t xml:space="preserve">, </w:t>
      </w:r>
      <w:r w:rsidR="00090BD2" w:rsidRPr="006F19C8">
        <w:rPr>
          <w:color w:val="000000"/>
          <w:szCs w:val="22"/>
          <w:shd w:val="clear" w:color="auto" w:fill="FFFFFF"/>
        </w:rPr>
        <w:t>CN</w:t>
      </w:r>
      <w:r w:rsidRPr="006F19C8">
        <w:rPr>
          <w:color w:val="000000"/>
          <w:szCs w:val="22"/>
          <w:shd w:val="clear" w:color="auto" w:fill="FFFFFF"/>
        </w:rPr>
        <w:t>.</w:t>
      </w:r>
      <w:proofErr w:type="gramEnd"/>
    </w:p>
    <w:p w14:paraId="0550D50F" w14:textId="00824FD3" w:rsidR="00090BD2" w:rsidRPr="006F19C8" w:rsidRDefault="00090BD2" w:rsidP="00090BD2">
      <w:pPr>
        <w:rPr>
          <w:color w:val="000000" w:themeColor="text1"/>
          <w:szCs w:val="22"/>
          <w:lang w:val="en-CA"/>
        </w:rPr>
      </w:pPr>
      <w:r w:rsidRPr="006F19C8">
        <w:rPr>
          <w:color w:val="000000"/>
          <w:szCs w:val="22"/>
          <w:shd w:val="clear" w:color="auto" w:fill="FFFFFF"/>
        </w:rPr>
        <w:t xml:space="preserve">[2] B. </w:t>
      </w:r>
      <w:proofErr w:type="spellStart"/>
      <w:r w:rsidRPr="006F19C8">
        <w:rPr>
          <w:color w:val="000000"/>
          <w:szCs w:val="22"/>
          <w:shd w:val="clear" w:color="auto" w:fill="FFFFFF"/>
        </w:rPr>
        <w:t>Bross</w:t>
      </w:r>
      <w:proofErr w:type="spellEnd"/>
      <w:r w:rsidRPr="006F19C8">
        <w:rPr>
          <w:color w:val="000000"/>
          <w:szCs w:val="22"/>
          <w:shd w:val="clear" w:color="auto" w:fill="FFFFFF"/>
        </w:rPr>
        <w:t>, J. Chen and S. Liu, “Versatile Video Coding (Draft 3)”, JVET-L1001-</w:t>
      </w:r>
      <w:r w:rsidR="003B722D" w:rsidRPr="006F19C8">
        <w:rPr>
          <w:color w:val="000000"/>
          <w:szCs w:val="22"/>
          <w:shd w:val="clear" w:color="auto" w:fill="FFFFFF"/>
        </w:rPr>
        <w:t>v</w:t>
      </w:r>
      <w:r w:rsidR="003B722D">
        <w:rPr>
          <w:color w:val="000000"/>
          <w:szCs w:val="22"/>
          <w:shd w:val="clear" w:color="auto" w:fill="FFFFFF"/>
        </w:rPr>
        <w:t>7</w:t>
      </w:r>
      <w:r w:rsidRPr="006F19C8">
        <w:rPr>
          <w:color w:val="000000"/>
          <w:szCs w:val="22"/>
          <w:shd w:val="clear" w:color="auto" w:fill="FFFFFF"/>
        </w:rPr>
        <w:t>, the 12</w:t>
      </w:r>
      <w:r w:rsidRPr="006F19C8">
        <w:rPr>
          <w:color w:val="000000"/>
          <w:szCs w:val="22"/>
          <w:shd w:val="clear" w:color="auto" w:fill="FFFFFF"/>
          <w:vertAlign w:val="superscript"/>
        </w:rPr>
        <w:t>th</w:t>
      </w:r>
      <w:r w:rsidRPr="006F19C8">
        <w:rPr>
          <w:color w:val="000000"/>
          <w:szCs w:val="22"/>
          <w:shd w:val="clear" w:color="auto" w:fill="FFFFFF"/>
        </w:rPr>
        <w:t xml:space="preserve"> JVET meeting, the 12</w:t>
      </w:r>
      <w:r w:rsidRPr="006F19C8">
        <w:rPr>
          <w:color w:val="000000"/>
          <w:szCs w:val="22"/>
          <w:shd w:val="clear" w:color="auto" w:fill="FFFFFF"/>
          <w:vertAlign w:val="superscript"/>
        </w:rPr>
        <w:t>th</w:t>
      </w:r>
      <w:r w:rsidRPr="006F19C8">
        <w:rPr>
          <w:color w:val="000000"/>
          <w:szCs w:val="22"/>
          <w:shd w:val="clear" w:color="auto" w:fill="FFFFFF"/>
        </w:rPr>
        <w:t xml:space="preserve"> JVET meeting, Oct. 2018, Macao, CN.</w:t>
      </w:r>
    </w:p>
    <w:p w14:paraId="6A8C6C05" w14:textId="4599A8BB" w:rsidR="00090BD2" w:rsidRPr="006F19C8" w:rsidRDefault="00534B79" w:rsidP="00090BD2">
      <w:pPr>
        <w:rPr>
          <w:szCs w:val="22"/>
        </w:rPr>
      </w:pPr>
      <w:r w:rsidRPr="006F19C8">
        <w:rPr>
          <w:color w:val="000000" w:themeColor="text1"/>
          <w:szCs w:val="22"/>
          <w:lang w:val="en-CA"/>
        </w:rPr>
        <w:t>[</w:t>
      </w:r>
      <w:r w:rsidR="00090BD2" w:rsidRPr="006F19C8">
        <w:rPr>
          <w:color w:val="000000" w:themeColor="text1"/>
          <w:szCs w:val="22"/>
          <w:lang w:val="en-CA"/>
        </w:rPr>
        <w:t>3</w:t>
      </w:r>
      <w:r w:rsidR="003773B3" w:rsidRPr="006F19C8">
        <w:rPr>
          <w:color w:val="000000" w:themeColor="text1"/>
          <w:szCs w:val="22"/>
          <w:lang w:val="en-CA"/>
        </w:rPr>
        <w:t xml:space="preserve">] </w:t>
      </w:r>
      <w:r w:rsidR="00464995" w:rsidRPr="006F19C8">
        <w:rPr>
          <w:szCs w:val="22"/>
        </w:rPr>
        <w:t>Y. he, C.-Y. Chen and C-C Chen</w:t>
      </w:r>
      <w:r w:rsidR="003773B3" w:rsidRPr="006F19C8">
        <w:rPr>
          <w:color w:val="000000" w:themeColor="text1"/>
          <w:szCs w:val="22"/>
        </w:rPr>
        <w:t xml:space="preserve">, </w:t>
      </w:r>
      <w:r w:rsidR="003773B3" w:rsidRPr="006F19C8">
        <w:rPr>
          <w:szCs w:val="22"/>
        </w:rPr>
        <w:t>“</w:t>
      </w:r>
      <w:r w:rsidR="00090BD2" w:rsidRPr="006F19C8">
        <w:rPr>
          <w:szCs w:val="22"/>
        </w:rPr>
        <w:t>Description of Core Experiment 6 (</w:t>
      </w:r>
      <w:r w:rsidR="00891437" w:rsidRPr="006F19C8">
        <w:rPr>
          <w:szCs w:val="22"/>
        </w:rPr>
        <w:t>CE2</w:t>
      </w:r>
      <w:r w:rsidR="00090BD2" w:rsidRPr="006F19C8">
        <w:rPr>
          <w:szCs w:val="22"/>
        </w:rPr>
        <w:t xml:space="preserve">): </w:t>
      </w:r>
      <w:r w:rsidR="00464995" w:rsidRPr="006F19C8">
        <w:rPr>
          <w:szCs w:val="22"/>
        </w:rPr>
        <w:t>Sub-block based motion prediction</w:t>
      </w:r>
      <w:r w:rsidR="003773B3" w:rsidRPr="006F19C8">
        <w:rPr>
          <w:szCs w:val="22"/>
        </w:rPr>
        <w:t>”, JVET-</w:t>
      </w:r>
      <w:r w:rsidR="00464995" w:rsidRPr="006F19C8">
        <w:rPr>
          <w:szCs w:val="22"/>
        </w:rPr>
        <w:t>L1022</w:t>
      </w:r>
      <w:r w:rsidR="003773B3" w:rsidRPr="006F19C8">
        <w:rPr>
          <w:szCs w:val="22"/>
        </w:rPr>
        <w:t xml:space="preserve">, </w:t>
      </w:r>
      <w:r w:rsidR="00090BD2" w:rsidRPr="006F19C8">
        <w:rPr>
          <w:szCs w:val="22"/>
        </w:rPr>
        <w:t>the 12th JVET meeting, Oct. 2018, Macao, CN.</w:t>
      </w:r>
    </w:p>
    <w:p w14:paraId="54139B39" w14:textId="77777777" w:rsidR="00E51B84" w:rsidRPr="006F19C8" w:rsidRDefault="00E51B84" w:rsidP="00DD0DB8">
      <w:pPr>
        <w:rPr>
          <w:rFonts w:ascii="Arial" w:hAnsi="Arial" w:cs="Arial"/>
          <w:lang w:val="en-CA"/>
        </w:rPr>
      </w:pPr>
    </w:p>
    <w:p w14:paraId="76CD7B9C" w14:textId="16881AE4" w:rsidR="00734A78" w:rsidRPr="001A08AF" w:rsidRDefault="00734A78" w:rsidP="00DF536B">
      <w:pPr>
        <w:pStyle w:val="Heading1"/>
      </w:pPr>
      <w:r>
        <w:rPr>
          <w:lang w:val="en-CA"/>
        </w:rPr>
        <w:t>Patent rights declaration(s)</w:t>
      </w:r>
    </w:p>
    <w:p w14:paraId="1FB88E9A" w14:textId="50E6851F" w:rsidR="006F19C8" w:rsidRDefault="00F6146A" w:rsidP="006F19C8">
      <w:pPr>
        <w:rPr>
          <w:b/>
          <w:szCs w:val="22"/>
          <w:lang w:val="en-CA"/>
        </w:rPr>
      </w:pPr>
      <w:r>
        <w:rPr>
          <w:b/>
          <w:szCs w:val="22"/>
        </w:rPr>
        <w:t>P</w:t>
      </w:r>
      <w:proofErr w:type="spellStart"/>
      <w:r>
        <w:rPr>
          <w:b/>
          <w:szCs w:val="22"/>
          <w:lang w:val="en-CA"/>
        </w:rPr>
        <w:t>anasonic</w:t>
      </w:r>
      <w:proofErr w:type="spellEnd"/>
      <w:r>
        <w:rPr>
          <w:b/>
          <w:szCs w:val="22"/>
          <w:lang w:val="en-CA"/>
        </w:rPr>
        <w:t xml:space="preserve"> Corporation</w:t>
      </w:r>
      <w:r w:rsidR="006F19C8">
        <w:rPr>
          <w:b/>
          <w:szCs w:val="22"/>
          <w:lang w:val="en-CA"/>
        </w:rPr>
        <w:t xml:space="preserve"> </w:t>
      </w:r>
      <w:r w:rsidR="006F19C8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94863C4" w14:textId="59281511" w:rsidR="00656E2B" w:rsidRDefault="00656E2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szCs w:val="22"/>
          <w:lang w:val="en-CA"/>
        </w:rPr>
      </w:pPr>
      <w:r>
        <w:rPr>
          <w:b/>
          <w:szCs w:val="22"/>
          <w:lang w:val="en-CA"/>
        </w:rPr>
        <w:br w:type="page"/>
      </w:r>
    </w:p>
    <w:p w14:paraId="51284C3B" w14:textId="77777777" w:rsidR="00CE4E82" w:rsidRDefault="00CE4E82" w:rsidP="00CE4E82">
      <w:pPr>
        <w:pStyle w:val="Heading1"/>
        <w:numPr>
          <w:ilvl w:val="0"/>
          <w:numId w:val="24"/>
        </w:numPr>
        <w:ind w:left="360" w:hanging="360"/>
        <w:jc w:val="left"/>
        <w:textAlignment w:val="auto"/>
        <w:rPr>
          <w:lang w:val="en-CA"/>
        </w:rPr>
      </w:pPr>
      <w:r>
        <w:rPr>
          <w:b w:val="0"/>
          <w:bCs w:val="0"/>
          <w:lang w:val="en-CA"/>
        </w:rPr>
        <w:lastRenderedPageBreak/>
        <w:t>Proposed text</w:t>
      </w:r>
    </w:p>
    <w:p w14:paraId="12016075" w14:textId="77777777" w:rsidR="00CE4E82" w:rsidRDefault="00CE4E82" w:rsidP="00CE4E82">
      <w:pPr>
        <w:pStyle w:val="Heading4"/>
        <w:keepLines/>
        <w:numPr>
          <w:ilvl w:val="3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textAlignment w:val="auto"/>
        <w:rPr>
          <w:b w:val="0"/>
          <w:bCs w:val="0"/>
          <w:lang w:val="en-CA"/>
        </w:rPr>
      </w:pPr>
      <w:r>
        <w:rPr>
          <w:b w:val="0"/>
          <w:bCs w:val="0"/>
          <w:lang w:val="en-CA"/>
        </w:rPr>
        <w:t>Derivation process for motion vector arrays from affine control point motion vectors</w:t>
      </w:r>
    </w:p>
    <w:p w14:paraId="59DE26FE" w14:textId="77777777" w:rsidR="00CE4E82" w:rsidRDefault="00CE4E82" w:rsidP="00CE4E8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rPr>
          <w:lang w:val="en-CA" w:eastAsia="zh-CN"/>
        </w:rPr>
      </w:pPr>
      <w:r>
        <w:rPr>
          <w:lang w:val="en-CA" w:eastAsia="zh-CN"/>
        </w:rPr>
        <w:t>…</w:t>
      </w:r>
    </w:p>
    <w:p w14:paraId="3A8ACAD8" w14:textId="77777777" w:rsidR="00CE4E82" w:rsidRDefault="00CE4E82" w:rsidP="00CE4E82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 w:eastAsia="ko-KR"/>
        </w:rPr>
      </w:pPr>
      <w:r>
        <w:rPr>
          <w:lang w:val="en-CA" w:eastAsia="ko-KR"/>
        </w:rPr>
        <w:t xml:space="preserve">For </w:t>
      </w:r>
      <w:proofErr w:type="spellStart"/>
      <w:r>
        <w:rPr>
          <w:lang w:val="en-CA" w:eastAsia="ko-KR"/>
        </w:rPr>
        <w:t>xSbIdx</w:t>
      </w:r>
      <w:proofErr w:type="spellEnd"/>
      <w:r>
        <w:rPr>
          <w:lang w:val="en-CA" w:eastAsia="zh-CN"/>
        </w:rPr>
        <w:t> </w:t>
      </w:r>
      <w:r>
        <w:rPr>
          <w:lang w:val="en-CA" w:eastAsia="ko-KR"/>
        </w:rPr>
        <w:t>=</w:t>
      </w:r>
      <w:r>
        <w:rPr>
          <w:lang w:val="en-CA" w:eastAsia="zh-CN"/>
        </w:rPr>
        <w:t> </w:t>
      </w:r>
      <w:r>
        <w:rPr>
          <w:lang w:val="en-CA" w:eastAsia="ko-KR"/>
        </w:rPr>
        <w:t>0..(</w:t>
      </w:r>
      <w:r>
        <w:rPr>
          <w:lang w:val="en-CA" w:eastAsia="zh-CN"/>
        </w:rPr>
        <w:t> </w:t>
      </w:r>
      <w:proofErr w:type="spellStart"/>
      <w:r>
        <w:rPr>
          <w:lang w:val="en-CA" w:eastAsia="ko-KR"/>
        </w:rPr>
        <w:t>cbWidth</w:t>
      </w:r>
      <w:proofErr w:type="spellEnd"/>
      <w:r>
        <w:rPr>
          <w:lang w:val="en-CA" w:eastAsia="zh-CN"/>
        </w:rPr>
        <w:t> </w:t>
      </w:r>
      <w:r>
        <w:rPr>
          <w:lang w:val="en-CA" w:eastAsia="ko-KR"/>
        </w:rPr>
        <w:t>&gt;&gt;</w:t>
      </w:r>
      <w:r>
        <w:rPr>
          <w:lang w:val="en-CA" w:eastAsia="zh-CN"/>
        </w:rPr>
        <w:t> </w:t>
      </w:r>
      <w:r>
        <w:rPr>
          <w:lang w:val="en-CA" w:eastAsia="ko-KR"/>
        </w:rPr>
        <w:t>2</w:t>
      </w:r>
      <w:r>
        <w:rPr>
          <w:lang w:val="en-CA" w:eastAsia="zh-CN"/>
        </w:rPr>
        <w:t> </w:t>
      </w:r>
      <w:r>
        <w:rPr>
          <w:lang w:val="en-CA" w:eastAsia="ko-KR"/>
        </w:rPr>
        <w:t>)</w:t>
      </w:r>
      <w:r>
        <w:rPr>
          <w:lang w:val="en-CA" w:eastAsia="zh-CN"/>
        </w:rPr>
        <w:t> </w:t>
      </w:r>
      <w:r>
        <w:rPr>
          <w:lang w:val="en-CA"/>
        </w:rPr>
        <w:t>−</w:t>
      </w:r>
      <w:r>
        <w:rPr>
          <w:lang w:val="en-CA" w:eastAsia="zh-CN"/>
        </w:rPr>
        <w:t> </w:t>
      </w:r>
      <w:r>
        <w:rPr>
          <w:lang w:val="en-CA" w:eastAsia="ko-KR"/>
        </w:rPr>
        <w:t xml:space="preserve">1 and </w:t>
      </w:r>
      <w:proofErr w:type="spellStart"/>
      <w:r>
        <w:rPr>
          <w:lang w:val="en-CA" w:eastAsia="ko-KR"/>
        </w:rPr>
        <w:t>ySbIdx</w:t>
      </w:r>
      <w:proofErr w:type="spellEnd"/>
      <w:r>
        <w:rPr>
          <w:lang w:val="en-CA" w:eastAsia="zh-CN"/>
        </w:rPr>
        <w:t> </w:t>
      </w:r>
      <w:r>
        <w:rPr>
          <w:lang w:val="en-CA" w:eastAsia="ko-KR"/>
        </w:rPr>
        <w:t>=</w:t>
      </w:r>
      <w:r>
        <w:rPr>
          <w:lang w:val="en-CA" w:eastAsia="zh-CN"/>
        </w:rPr>
        <w:t> </w:t>
      </w:r>
      <w:r>
        <w:rPr>
          <w:lang w:val="en-CA" w:eastAsia="ko-KR"/>
        </w:rPr>
        <w:t>0..(</w:t>
      </w:r>
      <w:r>
        <w:rPr>
          <w:lang w:val="en-CA" w:eastAsia="zh-CN"/>
        </w:rPr>
        <w:t> </w:t>
      </w:r>
      <w:proofErr w:type="spellStart"/>
      <w:r>
        <w:rPr>
          <w:lang w:val="en-CA" w:eastAsia="ko-KR"/>
        </w:rPr>
        <w:t>cbHeight</w:t>
      </w:r>
      <w:proofErr w:type="spellEnd"/>
      <w:r>
        <w:rPr>
          <w:lang w:val="en-CA" w:eastAsia="zh-CN"/>
        </w:rPr>
        <w:t> </w:t>
      </w:r>
      <w:r>
        <w:rPr>
          <w:lang w:val="en-CA" w:eastAsia="ko-KR"/>
        </w:rPr>
        <w:t>&gt;&gt;</w:t>
      </w:r>
      <w:r>
        <w:rPr>
          <w:lang w:val="en-CA" w:eastAsia="zh-CN"/>
        </w:rPr>
        <w:t> </w:t>
      </w:r>
      <w:r>
        <w:rPr>
          <w:lang w:val="en-CA" w:eastAsia="ko-KR"/>
        </w:rPr>
        <w:t>2</w:t>
      </w:r>
      <w:r>
        <w:rPr>
          <w:lang w:val="en-CA" w:eastAsia="zh-CN"/>
        </w:rPr>
        <w:t> </w:t>
      </w:r>
      <w:r>
        <w:rPr>
          <w:lang w:val="en-CA" w:eastAsia="ko-KR"/>
        </w:rPr>
        <w:t>)</w:t>
      </w:r>
      <w:r>
        <w:rPr>
          <w:lang w:val="en-CA" w:eastAsia="zh-CN"/>
        </w:rPr>
        <w:t> </w:t>
      </w:r>
      <w:r>
        <w:rPr>
          <w:lang w:val="en-CA"/>
        </w:rPr>
        <w:t>−</w:t>
      </w:r>
      <w:r>
        <w:rPr>
          <w:lang w:val="en-CA" w:eastAsia="zh-CN"/>
        </w:rPr>
        <w:t> </w:t>
      </w:r>
      <w:r>
        <w:rPr>
          <w:lang w:val="en-CA" w:eastAsia="ko-KR"/>
        </w:rPr>
        <w:t>1, the following applies:</w:t>
      </w:r>
    </w:p>
    <w:p w14:paraId="7994A1DF" w14:textId="77777777" w:rsidR="00CE4E82" w:rsidRDefault="00CE4E82" w:rsidP="00CE4E82">
      <w:pPr>
        <w:numPr>
          <w:ilvl w:val="1"/>
          <w:numId w:val="26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09" w:hanging="283"/>
        <w:textAlignment w:val="auto"/>
        <w:rPr>
          <w:lang w:val="en-CA" w:eastAsia="ko-KR"/>
        </w:rPr>
      </w:pPr>
      <w:r>
        <w:rPr>
          <w:lang w:val="en-CA" w:eastAsia="ko-KR"/>
        </w:rPr>
        <w:t xml:space="preserve">The luma motion vector </w:t>
      </w:r>
      <w:proofErr w:type="spellStart"/>
      <w:r>
        <w:rPr>
          <w:lang w:val="en-CA" w:eastAsia="ko-KR"/>
        </w:rPr>
        <w:t>mvLX</w:t>
      </w:r>
      <w:proofErr w:type="spellEnd"/>
      <w:r>
        <w:rPr>
          <w:lang w:val="en-CA" w:eastAsia="ko-KR"/>
        </w:rPr>
        <w:t>[ </w:t>
      </w:r>
      <w:proofErr w:type="spellStart"/>
      <w:r>
        <w:rPr>
          <w:lang w:val="en-CA" w:eastAsia="ko-KR"/>
        </w:rPr>
        <w:t>xSbIdx</w:t>
      </w:r>
      <w:proofErr w:type="spellEnd"/>
      <w:r>
        <w:rPr>
          <w:lang w:val="en-CA" w:eastAsia="ko-KR"/>
        </w:rPr>
        <w:t> ][ </w:t>
      </w:r>
      <w:proofErr w:type="spellStart"/>
      <w:r>
        <w:rPr>
          <w:lang w:val="en-CA" w:eastAsia="ko-KR"/>
        </w:rPr>
        <w:t>ySbIdx</w:t>
      </w:r>
      <w:proofErr w:type="spellEnd"/>
      <w:r>
        <w:rPr>
          <w:lang w:val="en-CA" w:eastAsia="ko-KR"/>
        </w:rPr>
        <w:t> ] is derived as follows :</w:t>
      </w:r>
    </w:p>
    <w:p w14:paraId="5612ED4F" w14:textId="77777777" w:rsidR="00CE4E82" w:rsidRDefault="00CE4E82" w:rsidP="00CE4E8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lang w:val="en-CA" w:eastAsia="zh-CN"/>
        </w:rPr>
      </w:pPr>
      <w:proofErr w:type="spellStart"/>
      <w:proofErr w:type="gramStart"/>
      <w:r>
        <w:rPr>
          <w:lang w:val="en-CA" w:eastAsia="zh-CN"/>
        </w:rPr>
        <w:t>xPosCb</w:t>
      </w:r>
      <w:proofErr w:type="spellEnd"/>
      <w:proofErr w:type="gramEnd"/>
      <w:r>
        <w:rPr>
          <w:lang w:val="en-CA" w:eastAsia="zh-CN"/>
        </w:rPr>
        <w:t> = 2 + ( </w:t>
      </w:r>
      <w:proofErr w:type="spellStart"/>
      <w:r>
        <w:rPr>
          <w:lang w:val="en-CA" w:eastAsia="zh-CN"/>
        </w:rPr>
        <w:t>xSbIdx</w:t>
      </w:r>
      <w:proofErr w:type="spellEnd"/>
      <w:r>
        <w:rPr>
          <w:lang w:val="en-CA" w:eastAsia="zh-CN"/>
        </w:rPr>
        <w:t> &lt;&lt; 2 )</w:t>
      </w:r>
      <w:r>
        <w:rPr>
          <w:rFonts w:eastAsia="DengXian"/>
          <w:lang w:val="en-CA" w:eastAsia="zh-CN"/>
        </w:rPr>
        <w:tab/>
      </w:r>
      <w:r>
        <w:rPr>
          <w:rFonts w:eastAsia="DengXian"/>
          <w:lang w:val="en-CA" w:eastAsia="zh-CN"/>
        </w:rPr>
        <w:tab/>
      </w:r>
      <w:r>
        <w:rPr>
          <w:lang w:val="en-CA" w:eastAsia="ko-KR"/>
        </w:rPr>
        <w:t>(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STYLEREF 1 \s </w:instrText>
      </w:r>
      <w:r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noBreakHyphen/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SEQ Equation \* ARABIC \s 1 </w:instrText>
      </w:r>
      <w:r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338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>)</w:t>
      </w:r>
    </w:p>
    <w:p w14:paraId="2F26CEEF" w14:textId="77777777" w:rsidR="00CE4E82" w:rsidRDefault="00CE4E82" w:rsidP="00CE4E8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lang w:val="en-CA" w:eastAsia="zh-CN"/>
        </w:rPr>
      </w:pPr>
      <w:proofErr w:type="spellStart"/>
      <w:proofErr w:type="gramStart"/>
      <w:r>
        <w:rPr>
          <w:lang w:val="en-CA" w:eastAsia="zh-CN"/>
        </w:rPr>
        <w:t>yPosCb</w:t>
      </w:r>
      <w:proofErr w:type="spellEnd"/>
      <w:proofErr w:type="gramEnd"/>
      <w:r>
        <w:rPr>
          <w:lang w:val="en-CA" w:eastAsia="zh-CN"/>
        </w:rPr>
        <w:t> = 2 + ( </w:t>
      </w:r>
      <w:proofErr w:type="spellStart"/>
      <w:r>
        <w:rPr>
          <w:lang w:val="en-CA" w:eastAsia="zh-CN"/>
        </w:rPr>
        <w:t>ySbIdx</w:t>
      </w:r>
      <w:proofErr w:type="spellEnd"/>
      <w:r>
        <w:rPr>
          <w:lang w:val="en-CA" w:eastAsia="zh-CN"/>
        </w:rPr>
        <w:t> &lt;&lt; 2 )</w:t>
      </w:r>
      <w:r>
        <w:rPr>
          <w:rFonts w:eastAsia="DengXian"/>
          <w:lang w:val="en-CA" w:eastAsia="zh-CN"/>
        </w:rPr>
        <w:tab/>
      </w:r>
      <w:r>
        <w:rPr>
          <w:rFonts w:eastAsia="DengXian"/>
          <w:lang w:val="en-CA" w:eastAsia="zh-CN"/>
        </w:rPr>
        <w:tab/>
      </w:r>
      <w:r>
        <w:rPr>
          <w:lang w:val="en-CA" w:eastAsia="ko-KR"/>
        </w:rPr>
        <w:t>(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STYLEREF 1 \s </w:instrText>
      </w:r>
      <w:r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noBreakHyphen/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SEQ Equation \* ARABIC \s 1 </w:instrText>
      </w:r>
      <w:r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339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>)</w:t>
      </w:r>
    </w:p>
    <w:p w14:paraId="7EDD7B7D" w14:textId="77777777" w:rsidR="00CE4E82" w:rsidRDefault="00CE4E82" w:rsidP="00CE4E8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lang w:val="en-CA" w:eastAsia="zh-CN"/>
        </w:rPr>
      </w:pPr>
      <w:r>
        <w:rPr>
          <w:lang w:val="en-CA" w:eastAsia="zh-CN"/>
        </w:rPr>
        <w:t>mvLX[ xSbIdx ][ ySbIdx ][ 0 ] = ( mvScaleHor + dHorX * xPosCb + dHorY * yPosCb )</w:t>
      </w:r>
      <w:r>
        <w:rPr>
          <w:rFonts w:eastAsia="DengXian"/>
          <w:lang w:val="en-CA" w:eastAsia="zh-CN"/>
        </w:rPr>
        <w:tab/>
      </w:r>
      <w:r>
        <w:rPr>
          <w:lang w:val="en-CA" w:eastAsia="ko-KR"/>
        </w:rPr>
        <w:t>(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STYLEREF 1 \s </w:instrText>
      </w:r>
      <w:r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noBreakHyphen/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SEQ Equation \* ARABIC \s 1 </w:instrText>
      </w:r>
      <w:r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340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>)</w:t>
      </w:r>
    </w:p>
    <w:p w14:paraId="11D7745B" w14:textId="77777777" w:rsidR="00CE4E82" w:rsidRDefault="00CE4E82" w:rsidP="00CE4E8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lang w:val="en-CA" w:eastAsia="ko-KR"/>
        </w:rPr>
      </w:pPr>
      <w:r>
        <w:rPr>
          <w:lang w:val="en-CA" w:eastAsia="zh-CN"/>
        </w:rPr>
        <w:t>mvLX[ xSbIdx ][ ySbIdx ][ 1 ] = ( mvScaleVer + dVerX * xPosCb + dVerY * yPosCb )</w:t>
      </w:r>
      <w:r>
        <w:rPr>
          <w:rFonts w:eastAsia="DengXian"/>
          <w:lang w:val="en-CA" w:eastAsia="zh-CN"/>
        </w:rPr>
        <w:tab/>
      </w:r>
      <w:r>
        <w:rPr>
          <w:lang w:val="en-CA" w:eastAsia="ko-KR"/>
        </w:rPr>
        <w:t>(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STYLEREF 1 \s </w:instrText>
      </w:r>
      <w:r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noBreakHyphen/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SEQ Equation \* ARABIC \s 1 </w:instrText>
      </w:r>
      <w:r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341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>)</w:t>
      </w:r>
    </w:p>
    <w:p w14:paraId="119789F9" w14:textId="77777777" w:rsidR="00CE4E82" w:rsidRDefault="00CE4E82" w:rsidP="00CE4E82">
      <w:pPr>
        <w:numPr>
          <w:ilvl w:val="1"/>
          <w:numId w:val="26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09" w:hanging="283"/>
        <w:textAlignment w:val="auto"/>
        <w:rPr>
          <w:lang w:val="en-CA" w:eastAsia="ko-KR"/>
        </w:rPr>
      </w:pPr>
      <w:r>
        <w:rPr>
          <w:lang w:val="en-CA" w:eastAsia="ko-KR"/>
        </w:rPr>
        <w:t>The rounding process for motion vectors as specified in clause 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REF _Ref524531299 \r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>
        <w:rPr>
          <w:lang w:val="en-CA" w:eastAsia="ko-KR"/>
        </w:rPr>
        <w:t>8.3.2.14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 xml:space="preserve"> is invoked the with </w:t>
      </w:r>
      <w:proofErr w:type="spellStart"/>
      <w:r>
        <w:rPr>
          <w:lang w:val="en-CA" w:eastAsia="ko-KR"/>
        </w:rPr>
        <w:t>mvX</w:t>
      </w:r>
      <w:proofErr w:type="spellEnd"/>
      <w:r>
        <w:rPr>
          <w:lang w:val="en-CA" w:eastAsia="ko-KR"/>
        </w:rPr>
        <w:t xml:space="preserve"> set equal to </w:t>
      </w:r>
      <w:r>
        <w:rPr>
          <w:rFonts w:eastAsia="Malgun Gothic"/>
          <w:lang w:val="en-CA" w:eastAsia="ko-KR"/>
        </w:rPr>
        <w:t xml:space="preserve"> </w:t>
      </w:r>
      <w:proofErr w:type="spellStart"/>
      <w:r>
        <w:rPr>
          <w:lang w:val="en-CA" w:eastAsia="zh-CN"/>
        </w:rPr>
        <w:t>mvLX</w:t>
      </w:r>
      <w:proofErr w:type="spellEnd"/>
      <w:r>
        <w:rPr>
          <w:lang w:val="en-CA" w:eastAsia="zh-CN"/>
        </w:rPr>
        <w:t>[ </w:t>
      </w:r>
      <w:proofErr w:type="spellStart"/>
      <w:r>
        <w:rPr>
          <w:lang w:val="en-CA" w:eastAsia="zh-CN"/>
        </w:rPr>
        <w:t>xSbIdx</w:t>
      </w:r>
      <w:proofErr w:type="spellEnd"/>
      <w:r>
        <w:rPr>
          <w:lang w:val="en-CA" w:eastAsia="zh-CN"/>
        </w:rPr>
        <w:t> ][ </w:t>
      </w:r>
      <w:proofErr w:type="spellStart"/>
      <w:r>
        <w:rPr>
          <w:lang w:val="en-CA" w:eastAsia="zh-CN"/>
        </w:rPr>
        <w:t>ySbIdx</w:t>
      </w:r>
      <w:proofErr w:type="spellEnd"/>
      <w:r>
        <w:rPr>
          <w:lang w:val="en-CA" w:eastAsia="zh-CN"/>
        </w:rPr>
        <w:t> ]</w:t>
      </w:r>
      <w:r>
        <w:rPr>
          <w:lang w:val="en-CA" w:eastAsia="ko-KR"/>
        </w:rPr>
        <w:t xml:space="preserve">, </w:t>
      </w:r>
      <w:proofErr w:type="spellStart"/>
      <w:r>
        <w:rPr>
          <w:lang w:val="en-CA" w:eastAsia="ko-KR"/>
        </w:rPr>
        <w:t>rightShift</w:t>
      </w:r>
      <w:proofErr w:type="spellEnd"/>
      <w:r>
        <w:rPr>
          <w:lang w:val="en-CA" w:eastAsia="ko-KR"/>
        </w:rPr>
        <w:t xml:space="preserve"> set equal to 7, and </w:t>
      </w:r>
      <w:proofErr w:type="spellStart"/>
      <w:r>
        <w:rPr>
          <w:lang w:val="en-CA" w:eastAsia="ko-KR"/>
        </w:rPr>
        <w:t>leftShift</w:t>
      </w:r>
      <w:proofErr w:type="spellEnd"/>
      <w:r>
        <w:rPr>
          <w:lang w:val="en-CA" w:eastAsia="ko-KR"/>
        </w:rPr>
        <w:t xml:space="preserve"> set equal to 0 as inputs and the rounded </w:t>
      </w:r>
      <w:r>
        <w:rPr>
          <w:rFonts w:eastAsia="Malgun Gothic"/>
          <w:lang w:val="en-CA" w:eastAsia="ko-KR"/>
        </w:rPr>
        <w:t xml:space="preserve"> </w:t>
      </w:r>
      <w:proofErr w:type="spellStart"/>
      <w:r>
        <w:rPr>
          <w:lang w:val="en-CA" w:eastAsia="zh-CN"/>
        </w:rPr>
        <w:t>mvLX</w:t>
      </w:r>
      <w:proofErr w:type="spellEnd"/>
      <w:r>
        <w:rPr>
          <w:lang w:val="en-CA" w:eastAsia="zh-CN"/>
        </w:rPr>
        <w:t>[ </w:t>
      </w:r>
      <w:proofErr w:type="spellStart"/>
      <w:r>
        <w:rPr>
          <w:lang w:val="en-CA" w:eastAsia="zh-CN"/>
        </w:rPr>
        <w:t>xSbIdx</w:t>
      </w:r>
      <w:proofErr w:type="spellEnd"/>
      <w:r>
        <w:rPr>
          <w:lang w:val="en-CA" w:eastAsia="zh-CN"/>
        </w:rPr>
        <w:t> ][ </w:t>
      </w:r>
      <w:proofErr w:type="spellStart"/>
      <w:r>
        <w:rPr>
          <w:lang w:val="en-CA" w:eastAsia="zh-CN"/>
        </w:rPr>
        <w:t>ySbIdx</w:t>
      </w:r>
      <w:proofErr w:type="spellEnd"/>
      <w:r>
        <w:rPr>
          <w:lang w:val="en-CA" w:eastAsia="zh-CN"/>
        </w:rPr>
        <w:t> ]</w:t>
      </w:r>
      <w:r>
        <w:rPr>
          <w:lang w:val="en-CA" w:eastAsia="ko-KR"/>
        </w:rPr>
        <w:t xml:space="preserve"> as output.</w:t>
      </w:r>
    </w:p>
    <w:p w14:paraId="7D94D0CC" w14:textId="77777777" w:rsidR="00CE4E82" w:rsidRDefault="00CE4E82" w:rsidP="00CE4E82">
      <w:pPr>
        <w:numPr>
          <w:ilvl w:val="1"/>
          <w:numId w:val="26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09" w:hanging="283"/>
        <w:textAlignment w:val="auto"/>
        <w:rPr>
          <w:lang w:val="en-CA" w:eastAsia="ko-KR"/>
        </w:rPr>
      </w:pPr>
      <w:r>
        <w:rPr>
          <w:highlight w:val="yellow"/>
          <w:lang w:val="en-CA" w:eastAsia="ko-KR"/>
        </w:rPr>
        <w:t xml:space="preserve">The clipping process for motion vectors as specified in clause 8.3.3.8 is invoked with the luma coding block width </w:t>
      </w:r>
      <w:proofErr w:type="spellStart"/>
      <w:r>
        <w:rPr>
          <w:highlight w:val="yellow"/>
          <w:lang w:val="en-CA" w:eastAsia="ko-KR"/>
        </w:rPr>
        <w:t>cbWidth</w:t>
      </w:r>
      <w:proofErr w:type="spellEnd"/>
      <w:r>
        <w:rPr>
          <w:highlight w:val="yellow"/>
          <w:lang w:val="en-CA" w:eastAsia="ko-KR"/>
        </w:rPr>
        <w:t xml:space="preserve">, the luma prediction block height </w:t>
      </w:r>
      <w:proofErr w:type="spellStart"/>
      <w:r>
        <w:rPr>
          <w:highlight w:val="yellow"/>
          <w:lang w:val="en-CA"/>
        </w:rPr>
        <w:t>cbHeight</w:t>
      </w:r>
      <w:proofErr w:type="spellEnd"/>
      <w:r>
        <w:rPr>
          <w:highlight w:val="yellow"/>
          <w:lang w:val="en-CA"/>
        </w:rPr>
        <w:t xml:space="preserve">, the </w:t>
      </w:r>
      <w:r>
        <w:rPr>
          <w:highlight w:val="yellow"/>
          <w:lang w:val="en-CA" w:eastAsia="ko-KR"/>
        </w:rPr>
        <w:t xml:space="preserve">prediction list utilization flags predFlagL0 and predFlagL1, the </w:t>
      </w:r>
      <w:proofErr w:type="spellStart"/>
      <w:r>
        <w:rPr>
          <w:highlight w:val="yellow"/>
          <w:lang w:val="en-CA" w:eastAsia="ko-KR"/>
        </w:rPr>
        <w:t>mvCenterX</w:t>
      </w:r>
      <w:proofErr w:type="spellEnd"/>
      <w:r>
        <w:rPr>
          <w:highlight w:val="yellow"/>
          <w:lang w:val="en-CA" w:eastAsia="ko-KR"/>
        </w:rPr>
        <w:t xml:space="preserve"> set equal to </w:t>
      </w:r>
      <w:proofErr w:type="spellStart"/>
      <w:r>
        <w:rPr>
          <w:highlight w:val="yellow"/>
          <w:lang w:val="en-CA" w:eastAsia="zh-CN"/>
        </w:rPr>
        <w:t>mvLX</w:t>
      </w:r>
      <w:proofErr w:type="spellEnd"/>
      <w:r>
        <w:rPr>
          <w:highlight w:val="yellow"/>
          <w:lang w:val="en-CA" w:eastAsia="zh-CN"/>
        </w:rPr>
        <w:t>[ 0 ][ 0 ]</w:t>
      </w:r>
      <w:r>
        <w:rPr>
          <w:highlight w:val="yellow"/>
          <w:lang w:val="en-CA" w:eastAsia="ko-KR"/>
        </w:rPr>
        <w:t xml:space="preserve"> and the </w:t>
      </w:r>
      <w:proofErr w:type="spellStart"/>
      <w:r>
        <w:rPr>
          <w:highlight w:val="yellow"/>
          <w:lang w:val="en-CA" w:eastAsia="ko-KR"/>
        </w:rPr>
        <w:t>mvX</w:t>
      </w:r>
      <w:proofErr w:type="spellEnd"/>
      <w:r>
        <w:rPr>
          <w:highlight w:val="yellow"/>
          <w:lang w:val="en-CA" w:eastAsia="ko-KR"/>
        </w:rPr>
        <w:t xml:space="preserve"> set equal to</w:t>
      </w:r>
      <w:r>
        <w:rPr>
          <w:rFonts w:eastAsia="Malgun Gothic"/>
          <w:highlight w:val="yellow"/>
          <w:lang w:val="en-CA" w:eastAsia="ko-KR"/>
        </w:rPr>
        <w:t xml:space="preserve"> </w:t>
      </w:r>
      <w:proofErr w:type="spellStart"/>
      <w:r>
        <w:rPr>
          <w:highlight w:val="yellow"/>
          <w:lang w:val="en-CA" w:eastAsia="zh-CN"/>
        </w:rPr>
        <w:t>mvLX</w:t>
      </w:r>
      <w:proofErr w:type="spellEnd"/>
      <w:r>
        <w:rPr>
          <w:highlight w:val="yellow"/>
          <w:lang w:val="en-CA" w:eastAsia="zh-CN"/>
        </w:rPr>
        <w:t>[ </w:t>
      </w:r>
      <w:proofErr w:type="spellStart"/>
      <w:r>
        <w:rPr>
          <w:highlight w:val="yellow"/>
          <w:lang w:val="en-CA" w:eastAsia="zh-CN"/>
        </w:rPr>
        <w:t>xSbIdx</w:t>
      </w:r>
      <w:proofErr w:type="spellEnd"/>
      <w:r>
        <w:rPr>
          <w:highlight w:val="yellow"/>
          <w:lang w:val="en-CA" w:eastAsia="zh-CN"/>
        </w:rPr>
        <w:t> ][ </w:t>
      </w:r>
      <w:proofErr w:type="spellStart"/>
      <w:r>
        <w:rPr>
          <w:highlight w:val="yellow"/>
          <w:lang w:val="en-CA" w:eastAsia="zh-CN"/>
        </w:rPr>
        <w:t>ySbIdx</w:t>
      </w:r>
      <w:proofErr w:type="spellEnd"/>
      <w:r>
        <w:rPr>
          <w:highlight w:val="yellow"/>
          <w:lang w:val="en-CA" w:eastAsia="zh-CN"/>
        </w:rPr>
        <w:t> ]</w:t>
      </w:r>
      <w:r>
        <w:rPr>
          <w:highlight w:val="yellow"/>
          <w:lang w:val="en-CA" w:eastAsia="ko-KR"/>
        </w:rPr>
        <w:t xml:space="preserve"> as inputs and the clipped </w:t>
      </w:r>
      <w:proofErr w:type="spellStart"/>
      <w:r>
        <w:rPr>
          <w:highlight w:val="yellow"/>
          <w:lang w:val="en-CA" w:eastAsia="zh-CN"/>
        </w:rPr>
        <w:t>mvLX</w:t>
      </w:r>
      <w:proofErr w:type="spellEnd"/>
      <w:r>
        <w:rPr>
          <w:highlight w:val="yellow"/>
          <w:lang w:val="en-CA" w:eastAsia="zh-CN"/>
        </w:rPr>
        <w:t>[ </w:t>
      </w:r>
      <w:proofErr w:type="spellStart"/>
      <w:r>
        <w:rPr>
          <w:highlight w:val="yellow"/>
          <w:lang w:val="en-CA" w:eastAsia="zh-CN"/>
        </w:rPr>
        <w:t>xSbIdx</w:t>
      </w:r>
      <w:proofErr w:type="spellEnd"/>
      <w:r>
        <w:rPr>
          <w:highlight w:val="yellow"/>
          <w:lang w:val="en-CA" w:eastAsia="zh-CN"/>
        </w:rPr>
        <w:t> ][ </w:t>
      </w:r>
      <w:proofErr w:type="spellStart"/>
      <w:r>
        <w:rPr>
          <w:highlight w:val="yellow"/>
          <w:lang w:val="en-CA" w:eastAsia="zh-CN"/>
        </w:rPr>
        <w:t>ySbIdx</w:t>
      </w:r>
      <w:proofErr w:type="spellEnd"/>
      <w:r>
        <w:rPr>
          <w:highlight w:val="yellow"/>
          <w:lang w:val="en-CA" w:eastAsia="zh-CN"/>
        </w:rPr>
        <w:t> ]</w:t>
      </w:r>
      <w:r>
        <w:rPr>
          <w:highlight w:val="yellow"/>
          <w:lang w:val="en-CA" w:eastAsia="ko-KR"/>
        </w:rPr>
        <w:t xml:space="preserve"> as output, X being 0 and 1.</w:t>
      </w:r>
    </w:p>
    <w:p w14:paraId="511B1CEB" w14:textId="77777777" w:rsidR="00CE4E82" w:rsidRDefault="00CE4E82" w:rsidP="00CE4E82">
      <w:pPr>
        <w:numPr>
          <w:ilvl w:val="1"/>
          <w:numId w:val="26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09" w:hanging="283"/>
        <w:textAlignment w:val="auto"/>
        <w:rPr>
          <w:lang w:val="en-CA" w:eastAsia="ko-KR"/>
        </w:rPr>
      </w:pPr>
      <w:r>
        <w:rPr>
          <w:lang w:val="en-CA" w:eastAsia="ko-KR"/>
        </w:rPr>
        <w:t>The derivation process for chroma motion vectors in clause 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REF _Ref282002252 \r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>
        <w:rPr>
          <w:lang w:val="en-CA" w:eastAsia="ko-KR"/>
        </w:rPr>
        <w:t>8.3.2.13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 xml:space="preserve"> is invoked with </w:t>
      </w:r>
      <w:proofErr w:type="spellStart"/>
      <w:r>
        <w:rPr>
          <w:lang w:val="en-CA" w:eastAsia="ko-KR"/>
        </w:rPr>
        <w:t>mvLX</w:t>
      </w:r>
      <w:proofErr w:type="spellEnd"/>
      <w:r>
        <w:rPr>
          <w:lang w:val="en-CA" w:eastAsia="zh-CN"/>
        </w:rPr>
        <w:t>[ </w:t>
      </w:r>
      <w:proofErr w:type="spellStart"/>
      <w:r>
        <w:rPr>
          <w:lang w:val="en-CA" w:eastAsia="zh-CN"/>
        </w:rPr>
        <w:t>xSbIdx</w:t>
      </w:r>
      <w:proofErr w:type="spellEnd"/>
      <w:r>
        <w:rPr>
          <w:lang w:val="en-CA" w:eastAsia="zh-CN"/>
        </w:rPr>
        <w:t> ][ </w:t>
      </w:r>
      <w:proofErr w:type="spellStart"/>
      <w:r>
        <w:rPr>
          <w:lang w:val="en-CA" w:eastAsia="zh-CN"/>
        </w:rPr>
        <w:t>ySbIdx</w:t>
      </w:r>
      <w:proofErr w:type="spellEnd"/>
      <w:r>
        <w:rPr>
          <w:lang w:val="en-CA" w:eastAsia="zh-CN"/>
        </w:rPr>
        <w:t> ]</w:t>
      </w:r>
      <w:r>
        <w:rPr>
          <w:lang w:val="en-CA" w:eastAsia="ko-KR"/>
        </w:rPr>
        <w:t xml:space="preserve"> as input, and the chroma motion vector </w:t>
      </w:r>
      <w:proofErr w:type="spellStart"/>
      <w:r>
        <w:rPr>
          <w:lang w:val="en-CA" w:eastAsia="ko-KR"/>
        </w:rPr>
        <w:t>mvCLX</w:t>
      </w:r>
      <w:proofErr w:type="spellEnd"/>
      <w:r>
        <w:rPr>
          <w:lang w:val="en-CA" w:eastAsia="zh-CN"/>
        </w:rPr>
        <w:t>[ </w:t>
      </w:r>
      <w:proofErr w:type="spellStart"/>
      <w:r>
        <w:rPr>
          <w:lang w:val="en-CA" w:eastAsia="zh-CN"/>
        </w:rPr>
        <w:t>xSbIdx</w:t>
      </w:r>
      <w:proofErr w:type="spellEnd"/>
      <w:r>
        <w:rPr>
          <w:lang w:val="en-CA" w:eastAsia="zh-CN"/>
        </w:rPr>
        <w:t> ][ </w:t>
      </w:r>
      <w:proofErr w:type="spellStart"/>
      <w:r>
        <w:rPr>
          <w:lang w:val="en-CA" w:eastAsia="zh-CN"/>
        </w:rPr>
        <w:t>ySbIdx</w:t>
      </w:r>
      <w:proofErr w:type="spellEnd"/>
      <w:r>
        <w:rPr>
          <w:lang w:val="en-CA" w:eastAsia="zh-CN"/>
        </w:rPr>
        <w:t> ] as output</w:t>
      </w:r>
      <w:r>
        <w:rPr>
          <w:lang w:val="en-CA" w:eastAsia="ko-KR"/>
        </w:rPr>
        <w:t>.</w:t>
      </w:r>
    </w:p>
    <w:p w14:paraId="18313220" w14:textId="77777777" w:rsidR="00CE4E82" w:rsidRDefault="00CE4E82" w:rsidP="00CE4E82">
      <w:pPr>
        <w:pStyle w:val="Heading4"/>
        <w:keepLines/>
        <w:numPr>
          <w:ilvl w:val="3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textAlignment w:val="auto"/>
        <w:rPr>
          <w:highlight w:val="yellow"/>
          <w:lang w:val="en-CA"/>
        </w:rPr>
      </w:pPr>
      <w:r>
        <w:rPr>
          <w:b w:val="0"/>
          <w:bCs w:val="0"/>
          <w:highlight w:val="yellow"/>
          <w:lang w:val="en-CA"/>
        </w:rPr>
        <w:t>Derivation process for motion vector arrays from affine control point motion vectors</w:t>
      </w:r>
    </w:p>
    <w:p w14:paraId="325CA56E" w14:textId="77777777" w:rsidR="00CE4E82" w:rsidRDefault="00CE4E82" w:rsidP="00CE4E82">
      <w:pPr>
        <w:pStyle w:val="Equation"/>
        <w:rPr>
          <w:highlight w:val="yellow"/>
          <w:lang w:val="en-CA" w:eastAsia="ko-KR"/>
        </w:rPr>
      </w:pPr>
      <w:r>
        <w:rPr>
          <w:highlight w:val="yellow"/>
          <w:lang w:val="en-CA" w:eastAsia="ko-KR"/>
        </w:rPr>
        <w:t>Inputs to this process are</w:t>
      </w:r>
    </w:p>
    <w:p w14:paraId="27434275" w14:textId="77777777" w:rsidR="00CE4E82" w:rsidRDefault="00CE4E82" w:rsidP="00CE4E82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highlight w:val="yellow"/>
          <w:lang w:val="en-CA" w:eastAsia="ko-KR"/>
        </w:rPr>
      </w:pPr>
      <w:r>
        <w:rPr>
          <w:highlight w:val="yellow"/>
          <w:lang w:val="en-CA" w:eastAsia="ko-KR"/>
        </w:rPr>
        <w:t>two</w:t>
      </w:r>
      <w:r>
        <w:rPr>
          <w:highlight w:val="yellow"/>
          <w:lang w:val="en-CA"/>
        </w:rPr>
        <w:t xml:space="preserve"> </w:t>
      </w:r>
      <w:r>
        <w:rPr>
          <w:highlight w:val="yellow"/>
          <w:lang w:val="en-CA" w:eastAsia="ko-KR"/>
        </w:rPr>
        <w:t xml:space="preserve">variables </w:t>
      </w:r>
      <w:proofErr w:type="spellStart"/>
      <w:r>
        <w:rPr>
          <w:highlight w:val="yellow"/>
          <w:lang w:val="en-CA"/>
        </w:rPr>
        <w:t>cbWidth</w:t>
      </w:r>
      <w:proofErr w:type="spellEnd"/>
      <w:r>
        <w:rPr>
          <w:highlight w:val="yellow"/>
          <w:lang w:val="en-CA"/>
        </w:rPr>
        <w:t xml:space="preserve"> and </w:t>
      </w:r>
      <w:proofErr w:type="spellStart"/>
      <w:r>
        <w:rPr>
          <w:highlight w:val="yellow"/>
          <w:lang w:val="en-CA"/>
        </w:rPr>
        <w:t>cbHeight</w:t>
      </w:r>
      <w:proofErr w:type="spellEnd"/>
      <w:r>
        <w:rPr>
          <w:highlight w:val="yellow"/>
          <w:lang w:val="en-CA"/>
        </w:rPr>
        <w:t xml:space="preserve"> </w:t>
      </w:r>
      <w:r>
        <w:rPr>
          <w:highlight w:val="yellow"/>
          <w:lang w:val="en-CA" w:eastAsia="ko-KR"/>
        </w:rPr>
        <w:t>specifying the width and the height of the current luma coding block</w:t>
      </w:r>
    </w:p>
    <w:p w14:paraId="5A593FA5" w14:textId="77777777" w:rsidR="00CE4E82" w:rsidRDefault="00CE4E82" w:rsidP="00CE4E82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highlight w:val="yellow"/>
          <w:lang w:val="en-CA" w:eastAsia="ko-KR"/>
        </w:rPr>
      </w:pPr>
      <w:r>
        <w:rPr>
          <w:highlight w:val="yellow"/>
          <w:lang w:val="en-CA" w:eastAsia="ko-KR"/>
        </w:rPr>
        <w:t>the prediction list utilization flags predFlagL0 and predFlagL1</w:t>
      </w:r>
    </w:p>
    <w:p w14:paraId="2CEB7F2D" w14:textId="1E336FCB" w:rsidR="00CE4E82" w:rsidRDefault="00CE4E82" w:rsidP="00CE4E82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highlight w:val="yellow"/>
          <w:lang w:val="en-CA" w:eastAsia="ko-KR"/>
        </w:rPr>
      </w:pPr>
      <w:r>
        <w:rPr>
          <w:highlight w:val="yellow"/>
          <w:lang w:val="en-CA" w:eastAsia="ko-KR"/>
        </w:rPr>
        <w:t xml:space="preserve">the motion vector </w:t>
      </w:r>
      <w:proofErr w:type="spellStart"/>
      <w:r>
        <w:rPr>
          <w:highlight w:val="yellow"/>
          <w:lang w:val="en-CA" w:eastAsia="ko-KR"/>
        </w:rPr>
        <w:t>mvCenterX</w:t>
      </w:r>
      <w:proofErr w:type="spellEnd"/>
      <w:r>
        <w:rPr>
          <w:highlight w:val="yellow"/>
          <w:lang w:val="en-CA" w:eastAsia="ko-KR"/>
        </w:rPr>
        <w:t>, X being 0 and 1, is first control motion</w:t>
      </w:r>
      <w:bookmarkStart w:id="0" w:name="_GoBack"/>
      <w:bookmarkEnd w:id="0"/>
      <w:r>
        <w:rPr>
          <w:highlight w:val="yellow"/>
          <w:lang w:val="en-CA" w:eastAsia="ko-KR"/>
        </w:rPr>
        <w:t xml:space="preserve"> vector</w:t>
      </w:r>
      <w:r>
        <w:rPr>
          <w:highlight w:val="yellow"/>
          <w:lang w:val="en-CA" w:eastAsia="ko-KR"/>
        </w:rPr>
        <w:t xml:space="preserve"> of affine CU</w:t>
      </w:r>
    </w:p>
    <w:p w14:paraId="617A99D8" w14:textId="77777777" w:rsidR="00CE4E82" w:rsidRDefault="00CE4E82" w:rsidP="00CE4E82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highlight w:val="yellow"/>
          <w:lang w:val="en-CA" w:eastAsia="ko-KR"/>
        </w:rPr>
      </w:pPr>
      <w:proofErr w:type="gramStart"/>
      <w:r>
        <w:rPr>
          <w:highlight w:val="yellow"/>
          <w:lang w:val="en-CA" w:eastAsia="ko-KR"/>
        </w:rPr>
        <w:t>the</w:t>
      </w:r>
      <w:proofErr w:type="gramEnd"/>
      <w:r>
        <w:rPr>
          <w:highlight w:val="yellow"/>
          <w:lang w:val="en-CA" w:eastAsia="ko-KR"/>
        </w:rPr>
        <w:t xml:space="preserve"> motion vector </w:t>
      </w:r>
      <w:proofErr w:type="spellStart"/>
      <w:r>
        <w:rPr>
          <w:highlight w:val="yellow"/>
          <w:lang w:val="en-CA" w:eastAsia="ko-KR"/>
        </w:rPr>
        <w:t>mvX</w:t>
      </w:r>
      <w:proofErr w:type="spellEnd"/>
      <w:r>
        <w:rPr>
          <w:highlight w:val="yellow"/>
          <w:lang w:val="en-CA" w:eastAsia="zh-CN"/>
        </w:rPr>
        <w:t>, X being 0 and 1.</w:t>
      </w:r>
    </w:p>
    <w:p w14:paraId="376CCBA9" w14:textId="77777777" w:rsidR="00CE4E82" w:rsidRDefault="00CE4E82" w:rsidP="00CE4E82">
      <w:pPr>
        <w:rPr>
          <w:highlight w:val="yellow"/>
          <w:lang w:val="en-CA" w:eastAsia="ko-KR"/>
        </w:rPr>
      </w:pPr>
      <w:r>
        <w:rPr>
          <w:highlight w:val="yellow"/>
          <w:lang w:val="en-CA" w:eastAsia="ko-KR"/>
        </w:rPr>
        <w:t xml:space="preserve">Output of this process is </w:t>
      </w:r>
    </w:p>
    <w:p w14:paraId="63CDE437" w14:textId="77777777" w:rsidR="00CE4E82" w:rsidRDefault="00CE4E82" w:rsidP="00CE4E82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highlight w:val="yellow"/>
          <w:lang w:val="en-CA" w:eastAsia="ko-KR"/>
        </w:rPr>
      </w:pPr>
      <w:proofErr w:type="gramStart"/>
      <w:r>
        <w:rPr>
          <w:highlight w:val="yellow"/>
          <w:lang w:val="en-CA" w:eastAsia="ko-KR"/>
        </w:rPr>
        <w:t>the</w:t>
      </w:r>
      <w:proofErr w:type="gramEnd"/>
      <w:r>
        <w:rPr>
          <w:highlight w:val="yellow"/>
          <w:lang w:val="en-CA" w:eastAsia="ko-KR"/>
        </w:rPr>
        <w:t xml:space="preserve"> clipped motion vector </w:t>
      </w:r>
      <w:proofErr w:type="spellStart"/>
      <w:r>
        <w:rPr>
          <w:highlight w:val="yellow"/>
          <w:lang w:val="en-CA" w:eastAsia="ko-KR"/>
        </w:rPr>
        <w:t>mvX</w:t>
      </w:r>
      <w:proofErr w:type="spellEnd"/>
      <w:r>
        <w:rPr>
          <w:highlight w:val="yellow"/>
          <w:lang w:val="en-CA" w:eastAsia="ko-KR"/>
        </w:rPr>
        <w:t>, X being 0 and 1.</w:t>
      </w:r>
    </w:p>
    <w:p w14:paraId="6CB8F94E" w14:textId="77777777" w:rsidR="00CE4E82" w:rsidRDefault="00CE4E82" w:rsidP="00CE4E82">
      <w:pPr>
        <w:rPr>
          <w:highlight w:val="yellow"/>
          <w:lang w:val="en-CA" w:eastAsia="ko-KR"/>
        </w:rPr>
      </w:pPr>
      <w:r>
        <w:rPr>
          <w:highlight w:val="yellow"/>
          <w:lang w:val="en-CA" w:eastAsia="ko-KR"/>
        </w:rPr>
        <w:t xml:space="preserve">For the clipping of </w:t>
      </w:r>
      <w:proofErr w:type="spellStart"/>
      <w:r>
        <w:rPr>
          <w:highlight w:val="yellow"/>
          <w:lang w:val="en-CA" w:eastAsia="ko-KR"/>
        </w:rPr>
        <w:t>mvX</w:t>
      </w:r>
      <w:proofErr w:type="spellEnd"/>
      <w:r>
        <w:rPr>
          <w:highlight w:val="yellow"/>
          <w:lang w:val="en-CA" w:eastAsia="ko-KR"/>
        </w:rPr>
        <w:t>, the following applies:</w:t>
      </w:r>
    </w:p>
    <w:p w14:paraId="0F4111B0" w14:textId="77777777" w:rsidR="00CE4E82" w:rsidRDefault="00CE4E82" w:rsidP="00CE4E82">
      <w:pPr>
        <w:pStyle w:val="Equation"/>
        <w:numPr>
          <w:ilvl w:val="0"/>
          <w:numId w:val="27"/>
        </w:numPr>
        <w:textAlignment w:val="auto"/>
        <w:rPr>
          <w:highlight w:val="yellow"/>
          <w:lang w:val="en-CA" w:eastAsia="ko-KR"/>
        </w:rPr>
      </w:pPr>
      <w:r>
        <w:rPr>
          <w:rFonts w:eastAsia="DengXian"/>
          <w:highlight w:val="yellow"/>
          <w:lang w:val="en-CA" w:eastAsia="zh-CN"/>
        </w:rPr>
        <w:t xml:space="preserve">the variable </w:t>
      </w:r>
      <w:proofErr w:type="spellStart"/>
      <w:r>
        <w:rPr>
          <w:rFonts w:eastAsia="DengXian"/>
          <w:highlight w:val="yellow"/>
          <w:lang w:val="en-CA" w:eastAsia="zh-CN"/>
        </w:rPr>
        <w:t>mvRange</w:t>
      </w:r>
      <w:proofErr w:type="spellEnd"/>
      <w:r>
        <w:rPr>
          <w:rFonts w:eastAsia="DengXian"/>
          <w:highlight w:val="yellow"/>
          <w:lang w:val="en-CA" w:eastAsia="zh-CN"/>
        </w:rPr>
        <w:t xml:space="preserve"> is derived as follows:</w:t>
      </w:r>
    </w:p>
    <w:p w14:paraId="4E50333A" w14:textId="77777777" w:rsidR="00CE4E82" w:rsidRDefault="00CE4E82" w:rsidP="00CE4E82">
      <w:pPr>
        <w:pStyle w:val="Equation"/>
        <w:numPr>
          <w:ilvl w:val="1"/>
          <w:numId w:val="27"/>
        </w:numPr>
        <w:textAlignment w:val="auto"/>
        <w:rPr>
          <w:highlight w:val="yellow"/>
          <w:lang w:val="en-CA" w:eastAsia="ko-KR"/>
        </w:rPr>
      </w:pPr>
      <w:r>
        <w:rPr>
          <w:rFonts w:eastAsia="DengXian"/>
          <w:highlight w:val="yellow"/>
          <w:lang w:val="en-CA" w:eastAsia="zh-CN"/>
        </w:rPr>
        <w:t xml:space="preserve">if predFlagL0 is equal to 1 and predFlagL1 is equal to 1, the variable </w:t>
      </w:r>
      <w:proofErr w:type="spellStart"/>
      <w:r>
        <w:rPr>
          <w:rFonts w:eastAsia="DengXian"/>
          <w:highlight w:val="yellow"/>
          <w:lang w:val="en-CA" w:eastAsia="zh-CN"/>
        </w:rPr>
        <w:t>mvRange</w:t>
      </w:r>
      <w:proofErr w:type="spellEnd"/>
      <w:r>
        <w:rPr>
          <w:rFonts w:eastAsia="DengXian"/>
          <w:highlight w:val="yellow"/>
          <w:lang w:val="en-CA" w:eastAsia="zh-CN"/>
        </w:rPr>
        <w:t xml:space="preserve"> is derived using </w:t>
      </w:r>
      <w:proofErr w:type="spellStart"/>
      <w:r>
        <w:rPr>
          <w:highlight w:val="yellow"/>
          <w:lang w:val="en-CA" w:eastAsia="ko-KR"/>
        </w:rPr>
        <w:t>cbWidth</w:t>
      </w:r>
      <w:proofErr w:type="spellEnd"/>
      <w:r>
        <w:rPr>
          <w:highlight w:val="yellow"/>
          <w:lang w:val="en-CA" w:eastAsia="ko-KR"/>
        </w:rPr>
        <w:t xml:space="preserve"> + </w:t>
      </w:r>
      <w:proofErr w:type="spellStart"/>
      <w:r>
        <w:rPr>
          <w:highlight w:val="yellow"/>
          <w:lang w:val="en-CA" w:eastAsia="ko-KR"/>
        </w:rPr>
        <w:t>cbHeight</w:t>
      </w:r>
      <w:proofErr w:type="spellEnd"/>
      <w:r>
        <w:rPr>
          <w:highlight w:val="yellow"/>
          <w:lang w:val="en-CA" w:eastAsia="ko-KR"/>
        </w:rPr>
        <w:t xml:space="preserve"> as specified in the following Table</w:t>
      </w:r>
      <w:r>
        <w:rPr>
          <w:rFonts w:eastAsia="DengXian"/>
          <w:highlight w:val="yellow"/>
          <w:lang w:val="en-CA" w:eastAsia="zh-CN"/>
        </w:rPr>
        <w:t>:</w:t>
      </w:r>
    </w:p>
    <w:tbl>
      <w:tblPr>
        <w:tblW w:w="899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5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CE4E82" w14:paraId="0C05A787" w14:textId="77777777" w:rsidTr="00CE4E82">
        <w:trPr>
          <w:trHeight w:val="227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0AF0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proofErr w:type="spellStart"/>
            <w:r>
              <w:rPr>
                <w:highlight w:val="yellow"/>
                <w:lang w:val="en-CA" w:eastAsia="ko-KR"/>
              </w:rPr>
              <w:t>cbWidth</w:t>
            </w:r>
            <w:proofErr w:type="spellEnd"/>
            <w:r>
              <w:rPr>
                <w:highlight w:val="yellow"/>
                <w:lang w:val="en-CA" w:eastAsia="ko-KR"/>
              </w:rPr>
              <w:t xml:space="preserve"> + </w:t>
            </w:r>
            <w:proofErr w:type="spellStart"/>
            <w:r>
              <w:rPr>
                <w:highlight w:val="yellow"/>
                <w:lang w:val="en-CA" w:eastAsia="ko-KR"/>
              </w:rPr>
              <w:t>cbHeight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29558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256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82A0F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192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25A29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160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9D97F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144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9A7B0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136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300E0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128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56778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96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F351F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80</w:t>
            </w:r>
          </w:p>
        </w:tc>
      </w:tr>
      <w:tr w:rsidR="00CE4E82" w14:paraId="2BFDB97D" w14:textId="77777777" w:rsidTr="00CE4E82">
        <w:trPr>
          <w:trHeight w:val="227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A189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proofErr w:type="spellStart"/>
            <w:r>
              <w:rPr>
                <w:rFonts w:eastAsia="DengXian"/>
                <w:highlight w:val="yellow"/>
                <w:lang w:val="en-CA" w:eastAsia="zh-CN"/>
              </w:rPr>
              <w:t>mvRange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9E727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(52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58999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(34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CA8E5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(21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82BC4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(11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3B81F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(4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B66C3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(24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21717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(15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C9570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(8 &lt;&lt; 4)</w:t>
            </w:r>
          </w:p>
        </w:tc>
      </w:tr>
      <w:tr w:rsidR="00CE4E82" w14:paraId="5C990B62" w14:textId="77777777" w:rsidTr="00CE4E82">
        <w:trPr>
          <w:trHeight w:val="227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1B50B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proofErr w:type="spellStart"/>
            <w:r>
              <w:rPr>
                <w:highlight w:val="yellow"/>
                <w:lang w:val="en-CA" w:eastAsia="ko-KR"/>
              </w:rPr>
              <w:t>cbWidth</w:t>
            </w:r>
            <w:proofErr w:type="spellEnd"/>
            <w:r>
              <w:rPr>
                <w:highlight w:val="yellow"/>
                <w:lang w:val="en-CA" w:eastAsia="ko-KR"/>
              </w:rPr>
              <w:t xml:space="preserve"> + </w:t>
            </w:r>
            <w:proofErr w:type="spellStart"/>
            <w:r>
              <w:rPr>
                <w:highlight w:val="yellow"/>
                <w:lang w:val="en-CA" w:eastAsia="ko-KR"/>
              </w:rPr>
              <w:t>cbHeight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B4F86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72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68A11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64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B8579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48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C1786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40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F3BBB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32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35CC8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24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B5B6B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EEDE4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</w:p>
        </w:tc>
      </w:tr>
      <w:tr w:rsidR="00CE4E82" w14:paraId="4EE2327C" w14:textId="77777777" w:rsidTr="00CE4E82">
        <w:trPr>
          <w:trHeight w:val="227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69A58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proofErr w:type="spellStart"/>
            <w:r>
              <w:rPr>
                <w:rFonts w:eastAsia="DengXian"/>
                <w:highlight w:val="yellow"/>
                <w:lang w:val="en-CA" w:eastAsia="zh-CN"/>
              </w:rPr>
              <w:t>mvRange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C29D0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(3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CF68B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(10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AEE38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(6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184E8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(2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47259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(3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3B7C4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(1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DC8B8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A37F8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</w:p>
        </w:tc>
      </w:tr>
    </w:tbl>
    <w:p w14:paraId="56B78F98" w14:textId="77777777" w:rsidR="00CE4E82" w:rsidRDefault="00CE4E82" w:rsidP="00CE4E82">
      <w:pPr>
        <w:pStyle w:val="Equation"/>
        <w:numPr>
          <w:ilvl w:val="1"/>
          <w:numId w:val="27"/>
        </w:numPr>
        <w:textAlignment w:val="auto"/>
        <w:rPr>
          <w:highlight w:val="yellow"/>
          <w:lang w:val="en-CA" w:eastAsia="ko-KR"/>
        </w:rPr>
      </w:pPr>
      <w:r>
        <w:rPr>
          <w:rFonts w:eastAsia="DengXian"/>
          <w:highlight w:val="yellow"/>
          <w:lang w:val="en-CA" w:eastAsia="zh-CN"/>
        </w:rPr>
        <w:t xml:space="preserve">Otherwise, the variable </w:t>
      </w:r>
      <w:proofErr w:type="spellStart"/>
      <w:r>
        <w:rPr>
          <w:rFonts w:eastAsia="DengXian"/>
          <w:highlight w:val="yellow"/>
          <w:lang w:val="en-CA" w:eastAsia="zh-CN"/>
        </w:rPr>
        <w:t>mvRange</w:t>
      </w:r>
      <w:proofErr w:type="spellEnd"/>
      <w:r>
        <w:rPr>
          <w:rFonts w:eastAsia="DengXian"/>
          <w:highlight w:val="yellow"/>
          <w:lang w:val="en-CA" w:eastAsia="zh-CN"/>
        </w:rPr>
        <w:t xml:space="preserve"> is derived is derived using </w:t>
      </w:r>
      <w:proofErr w:type="spellStart"/>
      <w:r>
        <w:rPr>
          <w:highlight w:val="yellow"/>
          <w:lang w:val="en-CA" w:eastAsia="ko-KR"/>
        </w:rPr>
        <w:t>cbWidth</w:t>
      </w:r>
      <w:proofErr w:type="spellEnd"/>
      <w:r>
        <w:rPr>
          <w:highlight w:val="yellow"/>
          <w:lang w:val="en-CA" w:eastAsia="ko-KR"/>
        </w:rPr>
        <w:t xml:space="preserve"> + </w:t>
      </w:r>
      <w:proofErr w:type="spellStart"/>
      <w:r>
        <w:rPr>
          <w:highlight w:val="yellow"/>
          <w:lang w:val="en-CA" w:eastAsia="ko-KR"/>
        </w:rPr>
        <w:t>cbHeight</w:t>
      </w:r>
      <w:proofErr w:type="spellEnd"/>
      <w:r>
        <w:rPr>
          <w:highlight w:val="yellow"/>
          <w:lang w:val="en-CA" w:eastAsia="ko-KR"/>
        </w:rPr>
        <w:t xml:space="preserve"> as specified in the following Table</w:t>
      </w:r>
      <w:r>
        <w:rPr>
          <w:rFonts w:eastAsia="DengXian"/>
          <w:highlight w:val="yellow"/>
          <w:lang w:val="en-CA" w:eastAsia="zh-CN"/>
        </w:rPr>
        <w:t>:</w:t>
      </w:r>
    </w:p>
    <w:tbl>
      <w:tblPr>
        <w:tblW w:w="899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5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CE4E82" w14:paraId="4645AC62" w14:textId="77777777" w:rsidTr="00CE4E82">
        <w:trPr>
          <w:trHeight w:val="227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C9E2C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proofErr w:type="spellStart"/>
            <w:r>
              <w:rPr>
                <w:highlight w:val="yellow"/>
                <w:lang w:val="en-CA" w:eastAsia="ko-KR"/>
              </w:rPr>
              <w:lastRenderedPageBreak/>
              <w:t>cbWidth</w:t>
            </w:r>
            <w:proofErr w:type="spellEnd"/>
            <w:r>
              <w:rPr>
                <w:highlight w:val="yellow"/>
                <w:lang w:val="en-CA" w:eastAsia="ko-KR"/>
              </w:rPr>
              <w:t xml:space="preserve"> + </w:t>
            </w:r>
            <w:proofErr w:type="spellStart"/>
            <w:r>
              <w:rPr>
                <w:highlight w:val="yellow"/>
                <w:lang w:val="en-CA" w:eastAsia="ko-KR"/>
              </w:rPr>
              <w:t>cbHeight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CE3AA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256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6B6E5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192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32344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160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CCAC1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144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B5344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136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602A4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128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00420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96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B2274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80</w:t>
            </w:r>
          </w:p>
        </w:tc>
      </w:tr>
      <w:tr w:rsidR="00CE4E82" w14:paraId="733CB3CC" w14:textId="77777777" w:rsidTr="00CE4E82">
        <w:trPr>
          <w:trHeight w:val="227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3092F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proofErr w:type="spellStart"/>
            <w:r>
              <w:rPr>
                <w:rFonts w:eastAsia="DengXian"/>
                <w:highlight w:val="yellow"/>
                <w:lang w:val="en-CA" w:eastAsia="zh-CN"/>
              </w:rPr>
              <w:t>mvRange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44B41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(102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7EE21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(69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74906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(44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92746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(26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475D5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(14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943AB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(49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5E869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(33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1F690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(20 &lt;&lt; 4)</w:t>
            </w:r>
          </w:p>
        </w:tc>
      </w:tr>
      <w:tr w:rsidR="00CE4E82" w14:paraId="146176EE" w14:textId="77777777" w:rsidTr="00CE4E82">
        <w:trPr>
          <w:trHeight w:val="227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A8FDE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proofErr w:type="spellStart"/>
            <w:r>
              <w:rPr>
                <w:highlight w:val="yellow"/>
                <w:lang w:val="en-CA" w:eastAsia="ko-KR"/>
              </w:rPr>
              <w:t>cbWidth</w:t>
            </w:r>
            <w:proofErr w:type="spellEnd"/>
            <w:r>
              <w:rPr>
                <w:highlight w:val="yellow"/>
                <w:lang w:val="en-CA" w:eastAsia="ko-KR"/>
              </w:rPr>
              <w:t xml:space="preserve"> + </w:t>
            </w:r>
            <w:proofErr w:type="spellStart"/>
            <w:r>
              <w:rPr>
                <w:highlight w:val="yellow"/>
                <w:lang w:val="en-CA" w:eastAsia="ko-KR"/>
              </w:rPr>
              <w:t>cbHeight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E341B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72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1BE68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64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28A5F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48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3629C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40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ADD81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32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067BE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24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8C19C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8527D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</w:p>
        </w:tc>
      </w:tr>
      <w:tr w:rsidR="00CE4E82" w14:paraId="226EA6F4" w14:textId="77777777" w:rsidTr="00CE4E82">
        <w:trPr>
          <w:trHeight w:val="227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C430D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proofErr w:type="spellStart"/>
            <w:r>
              <w:rPr>
                <w:rFonts w:eastAsia="DengXian"/>
                <w:highlight w:val="yellow"/>
                <w:lang w:val="en-CA" w:eastAsia="zh-CN"/>
              </w:rPr>
              <w:t>mvRange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54B93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(11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117FF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(22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28A6C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(14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52396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(8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2D682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(9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C08BA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(5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796B2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(3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CFD4F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</w:p>
        </w:tc>
      </w:tr>
    </w:tbl>
    <w:p w14:paraId="0A079DCF" w14:textId="77777777" w:rsidR="00CE4E82" w:rsidRDefault="00CE4E82" w:rsidP="00CE4E82">
      <w:pPr>
        <w:pStyle w:val="Equation"/>
        <w:numPr>
          <w:ilvl w:val="0"/>
          <w:numId w:val="27"/>
        </w:numPr>
        <w:textAlignment w:val="auto"/>
        <w:rPr>
          <w:highlight w:val="yellow"/>
          <w:lang w:val="en-CA" w:eastAsia="ko-KR"/>
        </w:rPr>
      </w:pPr>
      <w:r>
        <w:rPr>
          <w:highlight w:val="yellow"/>
          <w:lang w:val="en-CA" w:eastAsia="ko-KR"/>
        </w:rPr>
        <w:t xml:space="preserve">the clipped motion vector </w:t>
      </w:r>
      <w:proofErr w:type="spellStart"/>
      <w:r>
        <w:rPr>
          <w:highlight w:val="yellow"/>
          <w:lang w:val="en-CA" w:eastAsia="ko-KR"/>
        </w:rPr>
        <w:t>mvX</w:t>
      </w:r>
      <w:proofErr w:type="spellEnd"/>
      <w:r>
        <w:rPr>
          <w:highlight w:val="yellow"/>
          <w:lang w:val="en-CA" w:eastAsia="ko-KR"/>
        </w:rPr>
        <w:t xml:space="preserve"> with X being 0 and 1 is derived as follows:</w:t>
      </w:r>
    </w:p>
    <w:p w14:paraId="613DC665" w14:textId="77777777" w:rsidR="00CE4E82" w:rsidRDefault="00CE4E82" w:rsidP="00CE4E82">
      <w:pPr>
        <w:pStyle w:val="Equation"/>
        <w:ind w:left="360"/>
        <w:rPr>
          <w:highlight w:val="yellow"/>
          <w:lang w:val="en-CA" w:eastAsia="ko-KR"/>
        </w:rPr>
      </w:pPr>
      <w:proofErr w:type="spellStart"/>
      <w:proofErr w:type="gramStart"/>
      <w:r>
        <w:rPr>
          <w:highlight w:val="yellow"/>
          <w:lang w:val="en-CA" w:eastAsia="ko-KR"/>
        </w:rPr>
        <w:t>mvX</w:t>
      </w:r>
      <w:proofErr w:type="spellEnd"/>
      <w:r>
        <w:rPr>
          <w:highlight w:val="yellow"/>
          <w:lang w:val="en-CA" w:eastAsia="ko-KR"/>
        </w:rPr>
        <w:t>[</w:t>
      </w:r>
      <w:proofErr w:type="gramEnd"/>
      <w:r>
        <w:rPr>
          <w:highlight w:val="yellow"/>
          <w:lang w:val="en-CA" w:eastAsia="ko-KR"/>
        </w:rPr>
        <w:t xml:space="preserve">0] = Clip3( </w:t>
      </w:r>
      <w:proofErr w:type="spellStart"/>
      <w:r>
        <w:rPr>
          <w:highlight w:val="yellow"/>
          <w:lang w:val="en-CA" w:eastAsia="ko-KR"/>
        </w:rPr>
        <w:t>mvCenterX</w:t>
      </w:r>
      <w:proofErr w:type="spellEnd"/>
      <w:r>
        <w:rPr>
          <w:highlight w:val="yellow"/>
          <w:lang w:val="en-CA" w:eastAsia="ko-KR"/>
        </w:rPr>
        <w:t xml:space="preserve">[0] - </w:t>
      </w:r>
      <w:proofErr w:type="spellStart"/>
      <w:r>
        <w:rPr>
          <w:highlight w:val="yellow"/>
          <w:lang w:val="en-CA" w:eastAsia="ko-KR"/>
        </w:rPr>
        <w:t>mvRange</w:t>
      </w:r>
      <w:proofErr w:type="spellEnd"/>
      <w:r>
        <w:rPr>
          <w:highlight w:val="yellow"/>
          <w:lang w:val="en-CA" w:eastAsia="ko-KR"/>
        </w:rPr>
        <w:t xml:space="preserve">, </w:t>
      </w:r>
      <w:proofErr w:type="spellStart"/>
      <w:r>
        <w:rPr>
          <w:highlight w:val="yellow"/>
          <w:lang w:val="en-CA" w:eastAsia="ko-KR"/>
        </w:rPr>
        <w:t>mvCenterX</w:t>
      </w:r>
      <w:proofErr w:type="spellEnd"/>
      <w:r>
        <w:rPr>
          <w:highlight w:val="yellow"/>
          <w:lang w:val="en-CA" w:eastAsia="ko-KR"/>
        </w:rPr>
        <w:t xml:space="preserve">[0] + </w:t>
      </w:r>
      <w:proofErr w:type="spellStart"/>
      <w:r>
        <w:rPr>
          <w:highlight w:val="yellow"/>
          <w:lang w:val="en-CA" w:eastAsia="ko-KR"/>
        </w:rPr>
        <w:t>mvRange</w:t>
      </w:r>
      <w:proofErr w:type="spellEnd"/>
      <w:r>
        <w:rPr>
          <w:highlight w:val="yellow"/>
          <w:lang w:val="en-CA" w:eastAsia="ko-KR"/>
        </w:rPr>
        <w:t xml:space="preserve">, </w:t>
      </w:r>
      <w:proofErr w:type="spellStart"/>
      <w:r>
        <w:rPr>
          <w:highlight w:val="yellow"/>
          <w:lang w:val="en-CA" w:eastAsia="ko-KR"/>
        </w:rPr>
        <w:t>mvX</w:t>
      </w:r>
      <w:proofErr w:type="spellEnd"/>
      <w:r>
        <w:rPr>
          <w:highlight w:val="yellow"/>
          <w:lang w:val="en-CA" w:eastAsia="ko-KR"/>
        </w:rPr>
        <w:t>[0] )</w:t>
      </w:r>
    </w:p>
    <w:p w14:paraId="19F0F360" w14:textId="77777777" w:rsidR="00CE4E82" w:rsidRDefault="00CE4E82" w:rsidP="00CE4E82">
      <w:pPr>
        <w:pStyle w:val="Equation"/>
        <w:ind w:left="360"/>
        <w:rPr>
          <w:lang w:val="en-CA" w:eastAsia="ko-KR"/>
        </w:rPr>
      </w:pPr>
      <w:proofErr w:type="spellStart"/>
      <w:proofErr w:type="gramStart"/>
      <w:r>
        <w:rPr>
          <w:highlight w:val="yellow"/>
          <w:lang w:val="en-CA" w:eastAsia="ko-KR"/>
        </w:rPr>
        <w:t>mvX</w:t>
      </w:r>
      <w:proofErr w:type="spellEnd"/>
      <w:r>
        <w:rPr>
          <w:highlight w:val="yellow"/>
          <w:lang w:val="en-CA" w:eastAsia="ko-KR"/>
        </w:rPr>
        <w:t>[</w:t>
      </w:r>
      <w:proofErr w:type="gramEnd"/>
      <w:r>
        <w:rPr>
          <w:highlight w:val="yellow"/>
          <w:lang w:val="en-CA" w:eastAsia="ko-KR"/>
        </w:rPr>
        <w:t xml:space="preserve">1] = Clip3( </w:t>
      </w:r>
      <w:proofErr w:type="spellStart"/>
      <w:r>
        <w:rPr>
          <w:highlight w:val="yellow"/>
          <w:lang w:val="en-CA" w:eastAsia="ko-KR"/>
        </w:rPr>
        <w:t>mvCenterX</w:t>
      </w:r>
      <w:proofErr w:type="spellEnd"/>
      <w:r>
        <w:rPr>
          <w:highlight w:val="yellow"/>
          <w:lang w:val="en-CA" w:eastAsia="ko-KR"/>
        </w:rPr>
        <w:t xml:space="preserve">[1] - </w:t>
      </w:r>
      <w:proofErr w:type="spellStart"/>
      <w:r>
        <w:rPr>
          <w:highlight w:val="yellow"/>
          <w:lang w:val="en-CA" w:eastAsia="ko-KR"/>
        </w:rPr>
        <w:t>mvRange</w:t>
      </w:r>
      <w:proofErr w:type="spellEnd"/>
      <w:r>
        <w:rPr>
          <w:highlight w:val="yellow"/>
          <w:lang w:val="en-CA" w:eastAsia="ko-KR"/>
        </w:rPr>
        <w:t xml:space="preserve">, </w:t>
      </w:r>
      <w:proofErr w:type="spellStart"/>
      <w:r>
        <w:rPr>
          <w:highlight w:val="yellow"/>
          <w:lang w:val="en-CA" w:eastAsia="ko-KR"/>
        </w:rPr>
        <w:t>mvCenterX</w:t>
      </w:r>
      <w:proofErr w:type="spellEnd"/>
      <w:r>
        <w:rPr>
          <w:highlight w:val="yellow"/>
          <w:lang w:val="en-CA" w:eastAsia="ko-KR"/>
        </w:rPr>
        <w:t xml:space="preserve">[1] + </w:t>
      </w:r>
      <w:proofErr w:type="spellStart"/>
      <w:r>
        <w:rPr>
          <w:highlight w:val="yellow"/>
          <w:lang w:val="en-CA" w:eastAsia="ko-KR"/>
        </w:rPr>
        <w:t>mvRange</w:t>
      </w:r>
      <w:proofErr w:type="spellEnd"/>
      <w:r>
        <w:rPr>
          <w:highlight w:val="yellow"/>
          <w:lang w:val="en-CA" w:eastAsia="ko-KR"/>
        </w:rPr>
        <w:t xml:space="preserve">, </w:t>
      </w:r>
      <w:proofErr w:type="spellStart"/>
      <w:r>
        <w:rPr>
          <w:highlight w:val="yellow"/>
          <w:lang w:val="en-CA" w:eastAsia="ko-KR"/>
        </w:rPr>
        <w:t>mvX</w:t>
      </w:r>
      <w:proofErr w:type="spellEnd"/>
      <w:r>
        <w:rPr>
          <w:highlight w:val="yellow"/>
          <w:lang w:val="en-CA" w:eastAsia="ko-KR"/>
        </w:rPr>
        <w:t>[1] )</w:t>
      </w:r>
    </w:p>
    <w:p w14:paraId="4BB565D1" w14:textId="77777777" w:rsidR="00CE4E82" w:rsidRDefault="00CE4E82" w:rsidP="00CE4E82">
      <w:pPr>
        <w:tabs>
          <w:tab w:val="clear" w:pos="360"/>
        </w:tabs>
        <w:overflowPunct/>
        <w:autoSpaceDE/>
        <w:adjustRightInd/>
        <w:spacing w:before="0"/>
        <w:jc w:val="left"/>
        <w:rPr>
          <w:b/>
          <w:szCs w:val="22"/>
          <w:lang w:val="en-CA"/>
        </w:rPr>
      </w:pPr>
    </w:p>
    <w:p w14:paraId="090FE8C2" w14:textId="77777777" w:rsidR="00CE4E82" w:rsidRDefault="00CE4E82" w:rsidP="00CE4E82">
      <w:pPr>
        <w:ind w:left="1440"/>
        <w:rPr>
          <w:lang w:val="en-CA"/>
        </w:rPr>
      </w:pPr>
    </w:p>
    <w:p w14:paraId="474B96FC" w14:textId="77777777" w:rsidR="00C96DCF" w:rsidRPr="0052646E" w:rsidRDefault="00C96DCF" w:rsidP="00CE4E82">
      <w:pPr>
        <w:pStyle w:val="Heading1"/>
        <w:rPr>
          <w:lang w:val="en-CA"/>
        </w:rPr>
      </w:pPr>
    </w:p>
    <w:sectPr w:rsidR="00C96DCF" w:rsidRPr="0052646E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5D2599" w14:textId="77777777" w:rsidR="00A00426" w:rsidRDefault="00A00426">
      <w:r>
        <w:separator/>
      </w:r>
    </w:p>
  </w:endnote>
  <w:endnote w:type="continuationSeparator" w:id="0">
    <w:p w14:paraId="78330C3B" w14:textId="77777777" w:rsidR="00A00426" w:rsidRDefault="00A00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script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6699782A" w:rsidR="008F6ED3" w:rsidRPr="00C00DDE" w:rsidRDefault="008F6ED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E4E82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E4E82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F0BBBD" w14:textId="77777777" w:rsidR="00A00426" w:rsidRDefault="00A00426">
      <w:r>
        <w:separator/>
      </w:r>
    </w:p>
  </w:footnote>
  <w:footnote w:type="continuationSeparator" w:id="0">
    <w:p w14:paraId="6323FBD4" w14:textId="77777777" w:rsidR="00A00426" w:rsidRDefault="00A004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896C46"/>
    <w:multiLevelType w:val="hybridMultilevel"/>
    <w:tmpl w:val="A1D623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4A61FE"/>
    <w:multiLevelType w:val="hybridMultilevel"/>
    <w:tmpl w:val="A1D623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C8742B"/>
    <w:multiLevelType w:val="hybridMultilevel"/>
    <w:tmpl w:val="926CB3DC"/>
    <w:lvl w:ilvl="0" w:tplc="18E0A6FC">
      <w:start w:val="8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84CC2C8A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en-GB"/>
      </w:rPr>
    </w:lvl>
    <w:lvl w:ilvl="2" w:tplc="84CC2C8A">
      <w:start w:val="5"/>
      <w:numFmt w:val="bullet"/>
      <w:lvlText w:val="–"/>
      <w:lvlJc w:val="left"/>
      <w:pPr>
        <w:ind w:left="1800" w:hanging="360"/>
      </w:pPr>
      <w:rPr>
        <w:rFonts w:ascii="Times New Roman" w:eastAsia="Times New Roman" w:hAnsi="Times New Roman" w:cs="Times New Roman" w:hint="default"/>
        <w:lang w:val="en-GB"/>
      </w:rPr>
    </w:lvl>
    <w:lvl w:ilvl="3" w:tplc="4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3F7007"/>
    <w:multiLevelType w:val="hybridMultilevel"/>
    <w:tmpl w:val="08564FEA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7">
    <w:nsid w:val="5DC34B1B"/>
    <w:multiLevelType w:val="hybridMultilevel"/>
    <w:tmpl w:val="D04A1F34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8C489C"/>
    <w:multiLevelType w:val="multilevel"/>
    <w:tmpl w:val="9D58CC6E"/>
    <w:lvl w:ilvl="0">
      <w:start w:val="8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3"/>
      <w:numFmt w:val="decimal"/>
      <w:lvlText w:val="%1.%2.%3"/>
      <w:lvlJc w:val="left"/>
      <w:pPr>
        <w:ind w:left="720" w:hanging="720"/>
      </w:pPr>
    </w:lvl>
    <w:lvl w:ilvl="3">
      <w:start w:val="7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num w:numId="1">
    <w:abstractNumId w:val="5"/>
  </w:num>
  <w:num w:numId="2">
    <w:abstractNumId w:val="15"/>
  </w:num>
  <w:num w:numId="3">
    <w:abstractNumId w:val="16"/>
  </w:num>
  <w:num w:numId="4">
    <w:abstractNumId w:val="10"/>
  </w:num>
  <w:num w:numId="5">
    <w:abstractNumId w:val="11"/>
  </w:num>
  <w:num w:numId="6">
    <w:abstractNumId w:val="2"/>
  </w:num>
  <w:num w:numId="7">
    <w:abstractNumId w:val="13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"/>
  </w:num>
  <w:num w:numId="14">
    <w:abstractNumId w:val="3"/>
  </w:num>
  <w:num w:numId="15">
    <w:abstractNumId w:val="0"/>
  </w:num>
  <w:num w:numId="16">
    <w:abstractNumId w:val="18"/>
  </w:num>
  <w:num w:numId="17">
    <w:abstractNumId w:val="7"/>
  </w:num>
  <w:num w:numId="18">
    <w:abstractNumId w:val="8"/>
  </w:num>
  <w:num w:numId="19">
    <w:abstractNumId w:val="14"/>
  </w:num>
  <w:num w:numId="20">
    <w:abstractNumId w:val="4"/>
  </w:num>
  <w:num w:numId="21">
    <w:abstractNumId w:val="17"/>
  </w:num>
  <w:num w:numId="22">
    <w:abstractNumId w:val="12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8"/>
    </w:lvlOverride>
    <w:lvlOverride w:ilvl="1">
      <w:startOverride w:val="3"/>
    </w:lvlOverride>
    <w:lvlOverride w:ilvl="2">
      <w:startOverride w:val="3"/>
    </w:lvlOverride>
    <w:lvlOverride w:ilvl="3">
      <w:startOverride w:val="7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1EB"/>
    <w:rsid w:val="000016C1"/>
    <w:rsid w:val="000042FD"/>
    <w:rsid w:val="00010529"/>
    <w:rsid w:val="000145FF"/>
    <w:rsid w:val="00017DA7"/>
    <w:rsid w:val="000308A3"/>
    <w:rsid w:val="00030D64"/>
    <w:rsid w:val="000332FA"/>
    <w:rsid w:val="0003795E"/>
    <w:rsid w:val="000458BC"/>
    <w:rsid w:val="00045C41"/>
    <w:rsid w:val="00046C03"/>
    <w:rsid w:val="000545F7"/>
    <w:rsid w:val="00065039"/>
    <w:rsid w:val="0007614F"/>
    <w:rsid w:val="00080EE2"/>
    <w:rsid w:val="00081249"/>
    <w:rsid w:val="00081C70"/>
    <w:rsid w:val="00082E62"/>
    <w:rsid w:val="00090BD2"/>
    <w:rsid w:val="00093912"/>
    <w:rsid w:val="00093F50"/>
    <w:rsid w:val="00094776"/>
    <w:rsid w:val="000A4B8C"/>
    <w:rsid w:val="000A6736"/>
    <w:rsid w:val="000B0C0F"/>
    <w:rsid w:val="000B1C6B"/>
    <w:rsid w:val="000B4FF9"/>
    <w:rsid w:val="000C09AC"/>
    <w:rsid w:val="000D0F5E"/>
    <w:rsid w:val="000D33D8"/>
    <w:rsid w:val="000D6F5F"/>
    <w:rsid w:val="000E00F3"/>
    <w:rsid w:val="000E348E"/>
    <w:rsid w:val="000F158C"/>
    <w:rsid w:val="000F4A9D"/>
    <w:rsid w:val="000F5985"/>
    <w:rsid w:val="000F6341"/>
    <w:rsid w:val="00102F3D"/>
    <w:rsid w:val="00105EFF"/>
    <w:rsid w:val="00124E38"/>
    <w:rsid w:val="0012580B"/>
    <w:rsid w:val="00131F90"/>
    <w:rsid w:val="001337E1"/>
    <w:rsid w:val="0013458C"/>
    <w:rsid w:val="0013526E"/>
    <w:rsid w:val="00146152"/>
    <w:rsid w:val="00155526"/>
    <w:rsid w:val="00156471"/>
    <w:rsid w:val="00171371"/>
    <w:rsid w:val="00173975"/>
    <w:rsid w:val="001752A4"/>
    <w:rsid w:val="00175A24"/>
    <w:rsid w:val="0018764B"/>
    <w:rsid w:val="00187E58"/>
    <w:rsid w:val="00194566"/>
    <w:rsid w:val="00195E3B"/>
    <w:rsid w:val="001A08AF"/>
    <w:rsid w:val="001A297E"/>
    <w:rsid w:val="001A368E"/>
    <w:rsid w:val="001A7329"/>
    <w:rsid w:val="001A792F"/>
    <w:rsid w:val="001B4E28"/>
    <w:rsid w:val="001C3525"/>
    <w:rsid w:val="001C3AFB"/>
    <w:rsid w:val="001C4071"/>
    <w:rsid w:val="001D1BD2"/>
    <w:rsid w:val="001E0248"/>
    <w:rsid w:val="001E02BE"/>
    <w:rsid w:val="001E3AC7"/>
    <w:rsid w:val="001E3B37"/>
    <w:rsid w:val="001E3CF0"/>
    <w:rsid w:val="001F2594"/>
    <w:rsid w:val="001F7C70"/>
    <w:rsid w:val="002020CB"/>
    <w:rsid w:val="00202C5F"/>
    <w:rsid w:val="00204BA9"/>
    <w:rsid w:val="002055A6"/>
    <w:rsid w:val="00206460"/>
    <w:rsid w:val="002069B4"/>
    <w:rsid w:val="00214BEF"/>
    <w:rsid w:val="00215DFC"/>
    <w:rsid w:val="00217C0B"/>
    <w:rsid w:val="002212DF"/>
    <w:rsid w:val="00222CD4"/>
    <w:rsid w:val="00225016"/>
    <w:rsid w:val="002264A6"/>
    <w:rsid w:val="00227BA7"/>
    <w:rsid w:val="0023011C"/>
    <w:rsid w:val="002304C8"/>
    <w:rsid w:val="00232F94"/>
    <w:rsid w:val="00236BC6"/>
    <w:rsid w:val="002375C1"/>
    <w:rsid w:val="00263398"/>
    <w:rsid w:val="00266F06"/>
    <w:rsid w:val="00275BCF"/>
    <w:rsid w:val="00283D8A"/>
    <w:rsid w:val="00291E36"/>
    <w:rsid w:val="00292257"/>
    <w:rsid w:val="002A54E0"/>
    <w:rsid w:val="002B1595"/>
    <w:rsid w:val="002B191D"/>
    <w:rsid w:val="002D0AF6"/>
    <w:rsid w:val="002F0117"/>
    <w:rsid w:val="002F164D"/>
    <w:rsid w:val="003021BC"/>
    <w:rsid w:val="00303749"/>
    <w:rsid w:val="00306206"/>
    <w:rsid w:val="003074D7"/>
    <w:rsid w:val="00307797"/>
    <w:rsid w:val="00317D85"/>
    <w:rsid w:val="00327C56"/>
    <w:rsid w:val="0033013E"/>
    <w:rsid w:val="003315A1"/>
    <w:rsid w:val="003373EC"/>
    <w:rsid w:val="00342FF4"/>
    <w:rsid w:val="00346148"/>
    <w:rsid w:val="003549AA"/>
    <w:rsid w:val="003603BA"/>
    <w:rsid w:val="003669EA"/>
    <w:rsid w:val="003706CC"/>
    <w:rsid w:val="003773B3"/>
    <w:rsid w:val="00377710"/>
    <w:rsid w:val="00377E7A"/>
    <w:rsid w:val="003807A5"/>
    <w:rsid w:val="003A2D8E"/>
    <w:rsid w:val="003A33D2"/>
    <w:rsid w:val="003A42B4"/>
    <w:rsid w:val="003A7CE6"/>
    <w:rsid w:val="003B2A45"/>
    <w:rsid w:val="003B4E08"/>
    <w:rsid w:val="003B722D"/>
    <w:rsid w:val="003C20E4"/>
    <w:rsid w:val="003D528D"/>
    <w:rsid w:val="003D5FF4"/>
    <w:rsid w:val="003D6342"/>
    <w:rsid w:val="003E6F90"/>
    <w:rsid w:val="003E7166"/>
    <w:rsid w:val="003E73ED"/>
    <w:rsid w:val="003E77DD"/>
    <w:rsid w:val="003F5D0F"/>
    <w:rsid w:val="00412EB2"/>
    <w:rsid w:val="00414101"/>
    <w:rsid w:val="004219CF"/>
    <w:rsid w:val="004234F0"/>
    <w:rsid w:val="00433DDB"/>
    <w:rsid w:val="00435A29"/>
    <w:rsid w:val="00437619"/>
    <w:rsid w:val="00440B96"/>
    <w:rsid w:val="00455269"/>
    <w:rsid w:val="0046368F"/>
    <w:rsid w:val="00464995"/>
    <w:rsid w:val="00465A1E"/>
    <w:rsid w:val="00470E52"/>
    <w:rsid w:val="004813B4"/>
    <w:rsid w:val="004941AD"/>
    <w:rsid w:val="004A2A63"/>
    <w:rsid w:val="004B210C"/>
    <w:rsid w:val="004C2D5F"/>
    <w:rsid w:val="004D405F"/>
    <w:rsid w:val="004D6A2F"/>
    <w:rsid w:val="004E43E7"/>
    <w:rsid w:val="004E4F4F"/>
    <w:rsid w:val="004E6789"/>
    <w:rsid w:val="004F0073"/>
    <w:rsid w:val="004F61E3"/>
    <w:rsid w:val="004F75D3"/>
    <w:rsid w:val="00500730"/>
    <w:rsid w:val="00502E10"/>
    <w:rsid w:val="0051015C"/>
    <w:rsid w:val="00510966"/>
    <w:rsid w:val="00516CF1"/>
    <w:rsid w:val="0052646E"/>
    <w:rsid w:val="005271DC"/>
    <w:rsid w:val="00530766"/>
    <w:rsid w:val="00531AE9"/>
    <w:rsid w:val="00534B79"/>
    <w:rsid w:val="00535478"/>
    <w:rsid w:val="00544D1A"/>
    <w:rsid w:val="00550A66"/>
    <w:rsid w:val="00562657"/>
    <w:rsid w:val="00567EC7"/>
    <w:rsid w:val="00570013"/>
    <w:rsid w:val="00572C2D"/>
    <w:rsid w:val="0057791C"/>
    <w:rsid w:val="005801A2"/>
    <w:rsid w:val="005952A5"/>
    <w:rsid w:val="005974E4"/>
    <w:rsid w:val="005A33A1"/>
    <w:rsid w:val="005B217D"/>
    <w:rsid w:val="005C385F"/>
    <w:rsid w:val="005C3AB1"/>
    <w:rsid w:val="005C3B74"/>
    <w:rsid w:val="005D31C5"/>
    <w:rsid w:val="005E1AC6"/>
    <w:rsid w:val="005E4629"/>
    <w:rsid w:val="005E7C11"/>
    <w:rsid w:val="005F018F"/>
    <w:rsid w:val="005F53AC"/>
    <w:rsid w:val="005F6F1B"/>
    <w:rsid w:val="006141F9"/>
    <w:rsid w:val="00615995"/>
    <w:rsid w:val="00616155"/>
    <w:rsid w:val="00624B33"/>
    <w:rsid w:val="0063041A"/>
    <w:rsid w:val="00630AA2"/>
    <w:rsid w:val="00646707"/>
    <w:rsid w:val="00656E2B"/>
    <w:rsid w:val="00657F7E"/>
    <w:rsid w:val="00662E58"/>
    <w:rsid w:val="006637F2"/>
    <w:rsid w:val="006642A5"/>
    <w:rsid w:val="00664DCF"/>
    <w:rsid w:val="00676A25"/>
    <w:rsid w:val="006853AF"/>
    <w:rsid w:val="00690DC0"/>
    <w:rsid w:val="00692549"/>
    <w:rsid w:val="006A3B2D"/>
    <w:rsid w:val="006C3F73"/>
    <w:rsid w:val="006C5D39"/>
    <w:rsid w:val="006D624D"/>
    <w:rsid w:val="006D6D9B"/>
    <w:rsid w:val="006E23C5"/>
    <w:rsid w:val="006E2810"/>
    <w:rsid w:val="006E5417"/>
    <w:rsid w:val="006F0794"/>
    <w:rsid w:val="006F19C8"/>
    <w:rsid w:val="006F29CE"/>
    <w:rsid w:val="006F5F22"/>
    <w:rsid w:val="006F7A36"/>
    <w:rsid w:val="007023DE"/>
    <w:rsid w:val="00712F60"/>
    <w:rsid w:val="00713382"/>
    <w:rsid w:val="00720E3B"/>
    <w:rsid w:val="00724E55"/>
    <w:rsid w:val="00734A78"/>
    <w:rsid w:val="0074393F"/>
    <w:rsid w:val="00745F6B"/>
    <w:rsid w:val="00746B72"/>
    <w:rsid w:val="0075585E"/>
    <w:rsid w:val="0076329F"/>
    <w:rsid w:val="00763AFA"/>
    <w:rsid w:val="00770571"/>
    <w:rsid w:val="007734CD"/>
    <w:rsid w:val="007768FF"/>
    <w:rsid w:val="007824D3"/>
    <w:rsid w:val="007916FD"/>
    <w:rsid w:val="00792082"/>
    <w:rsid w:val="00792E87"/>
    <w:rsid w:val="0079526F"/>
    <w:rsid w:val="00796EE3"/>
    <w:rsid w:val="007A080A"/>
    <w:rsid w:val="007A3710"/>
    <w:rsid w:val="007A7D29"/>
    <w:rsid w:val="007B0E6D"/>
    <w:rsid w:val="007B4AB8"/>
    <w:rsid w:val="007C7630"/>
    <w:rsid w:val="007D0CFE"/>
    <w:rsid w:val="007D1181"/>
    <w:rsid w:val="007D4828"/>
    <w:rsid w:val="007E01A3"/>
    <w:rsid w:val="007F1F8B"/>
    <w:rsid w:val="007F626F"/>
    <w:rsid w:val="007F67A1"/>
    <w:rsid w:val="00811C05"/>
    <w:rsid w:val="00812069"/>
    <w:rsid w:val="008206C8"/>
    <w:rsid w:val="008510F7"/>
    <w:rsid w:val="00856E4B"/>
    <w:rsid w:val="008574B3"/>
    <w:rsid w:val="0086387C"/>
    <w:rsid w:val="00874A6C"/>
    <w:rsid w:val="00876C65"/>
    <w:rsid w:val="0088186D"/>
    <w:rsid w:val="00884C19"/>
    <w:rsid w:val="00891437"/>
    <w:rsid w:val="00893191"/>
    <w:rsid w:val="00896077"/>
    <w:rsid w:val="008A2EB5"/>
    <w:rsid w:val="008A42CF"/>
    <w:rsid w:val="008A4B4C"/>
    <w:rsid w:val="008A5BBC"/>
    <w:rsid w:val="008B4694"/>
    <w:rsid w:val="008B7F0C"/>
    <w:rsid w:val="008C02C9"/>
    <w:rsid w:val="008C239F"/>
    <w:rsid w:val="008C6A09"/>
    <w:rsid w:val="008E480C"/>
    <w:rsid w:val="008E771B"/>
    <w:rsid w:val="008F6ED3"/>
    <w:rsid w:val="00907757"/>
    <w:rsid w:val="009212B0"/>
    <w:rsid w:val="00921FA1"/>
    <w:rsid w:val="009234A5"/>
    <w:rsid w:val="009324CE"/>
    <w:rsid w:val="00933453"/>
    <w:rsid w:val="009336F7"/>
    <w:rsid w:val="0093636C"/>
    <w:rsid w:val="009374A7"/>
    <w:rsid w:val="00944E94"/>
    <w:rsid w:val="009549A0"/>
    <w:rsid w:val="00955F6D"/>
    <w:rsid w:val="009573F5"/>
    <w:rsid w:val="009632A7"/>
    <w:rsid w:val="00977C16"/>
    <w:rsid w:val="0098551D"/>
    <w:rsid w:val="00991DF9"/>
    <w:rsid w:val="00991F21"/>
    <w:rsid w:val="0099239A"/>
    <w:rsid w:val="0099518F"/>
    <w:rsid w:val="009A1EF4"/>
    <w:rsid w:val="009A523D"/>
    <w:rsid w:val="009B02A1"/>
    <w:rsid w:val="009B3E7B"/>
    <w:rsid w:val="009C0986"/>
    <w:rsid w:val="009C71D3"/>
    <w:rsid w:val="009D7CE6"/>
    <w:rsid w:val="009E204F"/>
    <w:rsid w:val="009F4534"/>
    <w:rsid w:val="009F496B"/>
    <w:rsid w:val="00A00426"/>
    <w:rsid w:val="00A00C65"/>
    <w:rsid w:val="00A01439"/>
    <w:rsid w:val="00A02E61"/>
    <w:rsid w:val="00A05CFF"/>
    <w:rsid w:val="00A062FA"/>
    <w:rsid w:val="00A13048"/>
    <w:rsid w:val="00A16239"/>
    <w:rsid w:val="00A27349"/>
    <w:rsid w:val="00A46843"/>
    <w:rsid w:val="00A56B97"/>
    <w:rsid w:val="00A6093D"/>
    <w:rsid w:val="00A74C42"/>
    <w:rsid w:val="00A767DC"/>
    <w:rsid w:val="00A76A6D"/>
    <w:rsid w:val="00A77564"/>
    <w:rsid w:val="00A806B0"/>
    <w:rsid w:val="00A827FE"/>
    <w:rsid w:val="00A83253"/>
    <w:rsid w:val="00AA399F"/>
    <w:rsid w:val="00AA6E84"/>
    <w:rsid w:val="00AB09F4"/>
    <w:rsid w:val="00AB1A1C"/>
    <w:rsid w:val="00AC1554"/>
    <w:rsid w:val="00AD05A8"/>
    <w:rsid w:val="00AD76D7"/>
    <w:rsid w:val="00AE0303"/>
    <w:rsid w:val="00AE341B"/>
    <w:rsid w:val="00AE3520"/>
    <w:rsid w:val="00AF5D58"/>
    <w:rsid w:val="00B01905"/>
    <w:rsid w:val="00B02A0E"/>
    <w:rsid w:val="00B05177"/>
    <w:rsid w:val="00B07CA7"/>
    <w:rsid w:val="00B1279A"/>
    <w:rsid w:val="00B15FEC"/>
    <w:rsid w:val="00B350D9"/>
    <w:rsid w:val="00B4194A"/>
    <w:rsid w:val="00B437E8"/>
    <w:rsid w:val="00B5222E"/>
    <w:rsid w:val="00B53179"/>
    <w:rsid w:val="00B57A23"/>
    <w:rsid w:val="00B600CD"/>
    <w:rsid w:val="00B61C96"/>
    <w:rsid w:val="00B65D1B"/>
    <w:rsid w:val="00B73A2A"/>
    <w:rsid w:val="00B75A51"/>
    <w:rsid w:val="00B827C6"/>
    <w:rsid w:val="00B8789C"/>
    <w:rsid w:val="00B94358"/>
    <w:rsid w:val="00B94B06"/>
    <w:rsid w:val="00B94C28"/>
    <w:rsid w:val="00B967F0"/>
    <w:rsid w:val="00BA06FC"/>
    <w:rsid w:val="00BB0E03"/>
    <w:rsid w:val="00BB7BD1"/>
    <w:rsid w:val="00BC09C2"/>
    <w:rsid w:val="00BC10BA"/>
    <w:rsid w:val="00BC5AFD"/>
    <w:rsid w:val="00BC5D76"/>
    <w:rsid w:val="00BD7B19"/>
    <w:rsid w:val="00BE609B"/>
    <w:rsid w:val="00BE7203"/>
    <w:rsid w:val="00C00DDE"/>
    <w:rsid w:val="00C04F43"/>
    <w:rsid w:val="00C05DAA"/>
    <w:rsid w:val="00C0609D"/>
    <w:rsid w:val="00C1017E"/>
    <w:rsid w:val="00C115AB"/>
    <w:rsid w:val="00C22F6B"/>
    <w:rsid w:val="00C26CCB"/>
    <w:rsid w:val="00C30249"/>
    <w:rsid w:val="00C315ED"/>
    <w:rsid w:val="00C3723B"/>
    <w:rsid w:val="00C42466"/>
    <w:rsid w:val="00C476FD"/>
    <w:rsid w:val="00C600CF"/>
    <w:rsid w:val="00C606C9"/>
    <w:rsid w:val="00C80288"/>
    <w:rsid w:val="00C80C1D"/>
    <w:rsid w:val="00C83A52"/>
    <w:rsid w:val="00C84003"/>
    <w:rsid w:val="00C90650"/>
    <w:rsid w:val="00C96DCF"/>
    <w:rsid w:val="00C97D78"/>
    <w:rsid w:val="00CB4CC5"/>
    <w:rsid w:val="00CC2AAE"/>
    <w:rsid w:val="00CC5A42"/>
    <w:rsid w:val="00CD0EAB"/>
    <w:rsid w:val="00CE4E82"/>
    <w:rsid w:val="00CE5CA5"/>
    <w:rsid w:val="00CE5E02"/>
    <w:rsid w:val="00CF1851"/>
    <w:rsid w:val="00CF34DB"/>
    <w:rsid w:val="00CF558F"/>
    <w:rsid w:val="00CF7F6E"/>
    <w:rsid w:val="00D010C0"/>
    <w:rsid w:val="00D01FBB"/>
    <w:rsid w:val="00D073E2"/>
    <w:rsid w:val="00D07F05"/>
    <w:rsid w:val="00D446EC"/>
    <w:rsid w:val="00D46536"/>
    <w:rsid w:val="00D51BF0"/>
    <w:rsid w:val="00D51D4B"/>
    <w:rsid w:val="00D52269"/>
    <w:rsid w:val="00D5286D"/>
    <w:rsid w:val="00D531DB"/>
    <w:rsid w:val="00D55942"/>
    <w:rsid w:val="00D63A4F"/>
    <w:rsid w:val="00D807BF"/>
    <w:rsid w:val="00D82FCC"/>
    <w:rsid w:val="00DA17FC"/>
    <w:rsid w:val="00DA7887"/>
    <w:rsid w:val="00DB2C26"/>
    <w:rsid w:val="00DB5C5D"/>
    <w:rsid w:val="00DC12AD"/>
    <w:rsid w:val="00DD02F4"/>
    <w:rsid w:val="00DD0DB8"/>
    <w:rsid w:val="00DD2408"/>
    <w:rsid w:val="00DD6622"/>
    <w:rsid w:val="00DE1C7C"/>
    <w:rsid w:val="00DE6B43"/>
    <w:rsid w:val="00DF536B"/>
    <w:rsid w:val="00E11479"/>
    <w:rsid w:val="00E11923"/>
    <w:rsid w:val="00E17BBB"/>
    <w:rsid w:val="00E25134"/>
    <w:rsid w:val="00E259CB"/>
    <w:rsid w:val="00E262D4"/>
    <w:rsid w:val="00E305BB"/>
    <w:rsid w:val="00E3447F"/>
    <w:rsid w:val="00E35105"/>
    <w:rsid w:val="00E36250"/>
    <w:rsid w:val="00E47F2D"/>
    <w:rsid w:val="00E51B84"/>
    <w:rsid w:val="00E54511"/>
    <w:rsid w:val="00E61DAC"/>
    <w:rsid w:val="00E72B80"/>
    <w:rsid w:val="00E75FE3"/>
    <w:rsid w:val="00E86C4C"/>
    <w:rsid w:val="00E907A3"/>
    <w:rsid w:val="00E91A5B"/>
    <w:rsid w:val="00EA202A"/>
    <w:rsid w:val="00EA5AE0"/>
    <w:rsid w:val="00EB4574"/>
    <w:rsid w:val="00EB56E1"/>
    <w:rsid w:val="00EB7AB1"/>
    <w:rsid w:val="00ED43BC"/>
    <w:rsid w:val="00EE7CD8"/>
    <w:rsid w:val="00EF48CC"/>
    <w:rsid w:val="00F00801"/>
    <w:rsid w:val="00F02858"/>
    <w:rsid w:val="00F0345E"/>
    <w:rsid w:val="00F13A95"/>
    <w:rsid w:val="00F20084"/>
    <w:rsid w:val="00F20FC6"/>
    <w:rsid w:val="00F23D12"/>
    <w:rsid w:val="00F2488D"/>
    <w:rsid w:val="00F601A0"/>
    <w:rsid w:val="00F6146A"/>
    <w:rsid w:val="00F70B22"/>
    <w:rsid w:val="00F712E9"/>
    <w:rsid w:val="00F73032"/>
    <w:rsid w:val="00F80092"/>
    <w:rsid w:val="00F848FC"/>
    <w:rsid w:val="00F86E7E"/>
    <w:rsid w:val="00F906F6"/>
    <w:rsid w:val="00F9282A"/>
    <w:rsid w:val="00F96BAD"/>
    <w:rsid w:val="00FA139D"/>
    <w:rsid w:val="00FA47C7"/>
    <w:rsid w:val="00FB0E84"/>
    <w:rsid w:val="00FB456A"/>
    <w:rsid w:val="00FB5E91"/>
    <w:rsid w:val="00FC2405"/>
    <w:rsid w:val="00FD01C2"/>
    <w:rsid w:val="00FD340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uiPriority w:val="99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uiPriority w:val="99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8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jill.boyce@intel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vseregin@qti.qualcom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Jingya.li@sg.panasonic.co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xlxiangli@tencent.com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karsten.suehring@hhi.fraunhofer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10D508-7D54-4756-8524-19F3433B7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5</Pages>
  <Words>1138</Words>
  <Characters>6490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</cp:keywords>
  <cp:lastModifiedBy>JingYa Li</cp:lastModifiedBy>
  <cp:revision>29</cp:revision>
  <cp:lastPrinted>1901-01-01T08:00:00Z</cp:lastPrinted>
  <dcterms:created xsi:type="dcterms:W3CDTF">2018-12-26T19:12:00Z</dcterms:created>
  <dcterms:modified xsi:type="dcterms:W3CDTF">2019-01-04T10:14:00Z</dcterms:modified>
</cp:coreProperties>
</file>