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6D07CDD" w:rsidR="006C5D39" w:rsidRPr="005B217D" w:rsidRDefault="003F3AA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192" behindDoc="0" locked="0" layoutInCell="1" allowOverlap="1" wp14:anchorId="7AF4159C" wp14:editId="60264275">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0161CF"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6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p8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20Q35AOhAAC0rAQA&#10;DgAAAAAAAAAAAAAAAAAuAgAAZHJzL2Uyb0RvYy54bWxQSwECLQAUAAYACAAAACEARX/AGN0AAAAI&#10;AQAADwAAAAAAAAAAAAAAAABdowAAZHJzL2Rvd25yZXYueG1sUEsFBgAAAAAEAAQA8wAAAGekAAAA&#10;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0" behindDoc="0" locked="0" layoutInCell="1" allowOverlap="1" wp14:anchorId="00EDF105" wp14:editId="5DFBBB5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216" behindDoc="0" locked="0" layoutInCell="1" allowOverlap="1" wp14:anchorId="4343FD4C" wp14:editId="2C3437D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949B789" w:rsidR="00E61DAC" w:rsidRPr="005B217D" w:rsidRDefault="00DA1C76" w:rsidP="00EB329A">
            <w:pPr>
              <w:tabs>
                <w:tab w:val="left" w:pos="7200"/>
              </w:tabs>
              <w:spacing w:before="0"/>
              <w:rPr>
                <w:b/>
                <w:szCs w:val="22"/>
                <w:lang w:val="en-CA"/>
              </w:rPr>
            </w:pPr>
            <w:r>
              <w:t>1</w:t>
            </w:r>
            <w:r w:rsidR="00EB329A">
              <w:t>3</w:t>
            </w:r>
            <w:r>
              <w:t>th</w:t>
            </w:r>
            <w:r w:rsidRPr="00B648F1">
              <w:t xml:space="preserve"> </w:t>
            </w:r>
            <w:r w:rsidR="00A767DC" w:rsidRPr="00B648F1">
              <w:t xml:space="preserve">Meeting: </w:t>
            </w:r>
            <w:r w:rsidR="00EB329A">
              <w:rPr>
                <w:lang w:val="en-CA"/>
              </w:rPr>
              <w:t>Marrakesh</w:t>
            </w:r>
            <w:r w:rsidR="00B57A23" w:rsidRPr="00B57A23">
              <w:rPr>
                <w:lang w:val="en-CA"/>
              </w:rPr>
              <w:t xml:space="preserve">, </w:t>
            </w:r>
            <w:r w:rsidR="00EB329A">
              <w:rPr>
                <w:lang w:val="en-CA"/>
              </w:rPr>
              <w:t>Morocco</w:t>
            </w:r>
            <w:r w:rsidR="00B57A23" w:rsidRPr="00B57A23">
              <w:rPr>
                <w:lang w:val="en-CA"/>
              </w:rPr>
              <w:t xml:space="preserve">, </w:t>
            </w:r>
            <w:r w:rsidR="00EB329A">
              <w:rPr>
                <w:lang w:val="en-CA"/>
              </w:rPr>
              <w:t>9</w:t>
            </w:r>
            <w:r w:rsidR="00B57A23" w:rsidRPr="00B57A23">
              <w:rPr>
                <w:lang w:val="en-CA"/>
              </w:rPr>
              <w:t>–1</w:t>
            </w:r>
            <w:r w:rsidR="00EB329A">
              <w:rPr>
                <w:lang w:val="en-CA"/>
              </w:rPr>
              <w:t>8</w:t>
            </w:r>
            <w:r w:rsidR="00B57A23" w:rsidRPr="00B57A23">
              <w:rPr>
                <w:lang w:val="en-CA"/>
              </w:rPr>
              <w:t xml:space="preserve"> </w:t>
            </w:r>
            <w:r w:rsidR="00CA7B0B">
              <w:rPr>
                <w:lang w:val="en-CA"/>
              </w:rPr>
              <w:t>Jan</w:t>
            </w:r>
            <w:r w:rsidR="00133CB7">
              <w:rPr>
                <w:lang w:val="en-CA"/>
              </w:rPr>
              <w:t>.</w:t>
            </w:r>
            <w:r w:rsidR="00133CB7" w:rsidRPr="00B57A23">
              <w:rPr>
                <w:lang w:val="en-CA"/>
              </w:rPr>
              <w:t xml:space="preserve"> </w:t>
            </w:r>
            <w:r w:rsidR="00B57A23" w:rsidRPr="00B57A23">
              <w:rPr>
                <w:lang w:val="en-CA"/>
              </w:rPr>
              <w:t>201</w:t>
            </w:r>
            <w:r w:rsidR="00EB329A">
              <w:rPr>
                <w:lang w:val="en-CA"/>
              </w:rPr>
              <w:t>9</w:t>
            </w:r>
          </w:p>
        </w:tc>
        <w:tc>
          <w:tcPr>
            <w:tcW w:w="3168" w:type="dxa"/>
          </w:tcPr>
          <w:p w14:paraId="59B7E346" w14:textId="7F2857E6" w:rsidR="008A4B4C" w:rsidRPr="005B217D" w:rsidRDefault="00E61DAC" w:rsidP="004B61A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B61A7">
              <w:rPr>
                <w:lang w:val="en-CA"/>
              </w:rPr>
              <w:t>M</w:t>
            </w:r>
            <w:r w:rsidR="00C95BF8">
              <w:rPr>
                <w:lang w:val="en-CA"/>
              </w:rPr>
              <w:t>0296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258EBFC" w:rsidR="00E61DAC" w:rsidRPr="005B217D" w:rsidRDefault="00500989" w:rsidP="00771F42">
            <w:pPr>
              <w:spacing w:before="60" w:after="60"/>
              <w:rPr>
                <w:b/>
                <w:szCs w:val="22"/>
                <w:lang w:val="en-CA"/>
              </w:rPr>
            </w:pPr>
            <w:r>
              <w:rPr>
                <w:b/>
                <w:szCs w:val="22"/>
                <w:lang w:val="en-CA"/>
              </w:rPr>
              <w:t>CE</w:t>
            </w:r>
            <w:r w:rsidR="00360931">
              <w:rPr>
                <w:b/>
                <w:szCs w:val="22"/>
                <w:lang w:val="en-CA"/>
              </w:rPr>
              <w:t>10-related</w:t>
            </w:r>
            <w:r w:rsidR="000E770A">
              <w:rPr>
                <w:b/>
                <w:szCs w:val="22"/>
                <w:lang w:val="en-CA"/>
              </w:rPr>
              <w:t xml:space="preserve">: </w:t>
            </w:r>
            <w:r w:rsidR="00656C9C">
              <w:rPr>
                <w:b/>
                <w:szCs w:val="22"/>
                <w:lang w:val="en-CA"/>
              </w:rPr>
              <w:t>Simplification on</w:t>
            </w:r>
            <w:r w:rsidR="00360931">
              <w:rPr>
                <w:b/>
                <w:szCs w:val="22"/>
                <w:lang w:val="en-CA"/>
              </w:rPr>
              <w:t xml:space="preserve"> </w:t>
            </w:r>
            <w:r w:rsidR="004A60EF">
              <w:rPr>
                <w:b/>
                <w:szCs w:val="22"/>
                <w:lang w:val="en-CA"/>
              </w:rPr>
              <w:t>combined</w:t>
            </w:r>
            <w:r w:rsidR="00763D19">
              <w:rPr>
                <w:b/>
                <w:szCs w:val="22"/>
                <w:lang w:val="en-CA"/>
              </w:rPr>
              <w:t xml:space="preserve"> inter-int</w:t>
            </w:r>
            <w:r w:rsidR="008B2789" w:rsidRPr="008B2789">
              <w:rPr>
                <w:b/>
                <w:szCs w:val="22"/>
                <w:lang w:val="en-CA"/>
              </w:rPr>
              <w:t>r</w:t>
            </w:r>
            <w:r w:rsidR="00763D19">
              <w:rPr>
                <w:b/>
                <w:szCs w:val="22"/>
                <w:lang w:val="en-CA"/>
              </w:rPr>
              <w:t>a</w:t>
            </w:r>
            <w:r w:rsidR="008B2789" w:rsidRPr="008B2789">
              <w:rPr>
                <w:b/>
                <w:szCs w:val="22"/>
                <w:lang w:val="en-CA"/>
              </w:rPr>
              <w:t xml:space="preserve"> </w:t>
            </w:r>
            <w:r w:rsidR="001633A6">
              <w:rPr>
                <w:b/>
                <w:szCs w:val="22"/>
                <w:lang w:val="en-CA"/>
              </w:rPr>
              <w:t xml:space="preserve">mode </w:t>
            </w:r>
            <w:r w:rsidR="008B2789" w:rsidRPr="008B2789">
              <w:rPr>
                <w:b/>
                <w:szCs w:val="22"/>
                <w:lang w:val="en-CA"/>
              </w:rPr>
              <w:t>prediction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B0871F" w:rsidR="00E61DAC" w:rsidRPr="005B217D" w:rsidRDefault="0013458C" w:rsidP="00C6103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A6E4017" w:rsidR="00E61DAC" w:rsidRPr="005B217D" w:rsidRDefault="00E61DAC" w:rsidP="00C6103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EEEDA71" w:rsidR="00E61DAC" w:rsidRPr="00412F8D" w:rsidRDefault="00A23249" w:rsidP="00C95BF8">
            <w:pPr>
              <w:spacing w:before="60" w:after="60"/>
              <w:rPr>
                <w:szCs w:val="22"/>
                <w:lang w:val="de-DE"/>
              </w:rPr>
            </w:pPr>
            <w:r>
              <w:rPr>
                <w:szCs w:val="22"/>
                <w:lang w:val="de-DE"/>
              </w:rPr>
              <w:t xml:space="preserve">Biao Wang, </w:t>
            </w:r>
            <w:r w:rsidR="00C95BF8">
              <w:rPr>
                <w:szCs w:val="22"/>
                <w:lang w:val="de-DE"/>
              </w:rPr>
              <w:t xml:space="preserve">Semih Esenlik, </w:t>
            </w:r>
            <w:r w:rsidR="00675722">
              <w:rPr>
                <w:szCs w:val="22"/>
                <w:lang w:val="de-DE"/>
              </w:rPr>
              <w:t>Anand Meher Kotra</w:t>
            </w:r>
            <w:r w:rsidR="00F42723">
              <w:rPr>
                <w:szCs w:val="22"/>
                <w:lang w:val="de-DE"/>
              </w:rPr>
              <w:t xml:space="preserve">, </w:t>
            </w:r>
            <w:r w:rsidR="00E7193C">
              <w:rPr>
                <w:szCs w:val="22"/>
                <w:lang w:val="de-DE"/>
              </w:rPr>
              <w:t>Han Gao</w:t>
            </w:r>
            <w:r w:rsidR="00F42723">
              <w:rPr>
                <w:szCs w:val="22"/>
                <w:lang w:val="de-DE"/>
              </w:rPr>
              <w:t>, Jianle Chen</w:t>
            </w:r>
          </w:p>
        </w:tc>
        <w:tc>
          <w:tcPr>
            <w:tcW w:w="900" w:type="dxa"/>
          </w:tcPr>
          <w:p w14:paraId="0140ECA2" w14:textId="03627C86" w:rsidR="00E61DAC" w:rsidRPr="005B217D" w:rsidRDefault="00E61DAC" w:rsidP="001B4843">
            <w:pPr>
              <w:spacing w:before="60" w:after="60"/>
              <w:rPr>
                <w:szCs w:val="22"/>
                <w:lang w:val="en-CA"/>
              </w:rPr>
            </w:pPr>
            <w:r w:rsidRPr="005B217D">
              <w:rPr>
                <w:szCs w:val="22"/>
                <w:lang w:val="en-CA"/>
              </w:rPr>
              <w:t>Tel:</w:t>
            </w:r>
            <w:r w:rsidR="001B4843">
              <w:rPr>
                <w:szCs w:val="22"/>
                <w:lang w:val="en-CA"/>
              </w:rPr>
              <w:t xml:space="preserve"> </w:t>
            </w:r>
            <w:r w:rsidRPr="005B217D">
              <w:rPr>
                <w:szCs w:val="22"/>
                <w:lang w:val="en-CA"/>
              </w:rPr>
              <w:br/>
              <w:t>Email:</w:t>
            </w:r>
          </w:p>
        </w:tc>
        <w:tc>
          <w:tcPr>
            <w:tcW w:w="3168" w:type="dxa"/>
          </w:tcPr>
          <w:p w14:paraId="2A003325" w14:textId="047EBBC7" w:rsidR="00E61DAC" w:rsidRDefault="00E61DAC" w:rsidP="00A23249">
            <w:pPr>
              <w:spacing w:before="60" w:after="60"/>
              <w:rPr>
                <w:szCs w:val="22"/>
                <w:lang w:val="en-CA"/>
              </w:rPr>
            </w:pPr>
            <w:r w:rsidRPr="005B217D">
              <w:rPr>
                <w:szCs w:val="22"/>
                <w:lang w:val="en-CA"/>
              </w:rPr>
              <w:br/>
            </w:r>
            <w:hyperlink r:id="rId10" w:history="1">
              <w:r w:rsidR="004D4D15" w:rsidRPr="00230070">
                <w:rPr>
                  <w:rStyle w:val="Hyperlink"/>
                  <w:szCs w:val="22"/>
                  <w:lang w:val="en-CA"/>
                </w:rPr>
                <w:t>biao.wang@huawei.com</w:t>
              </w:r>
            </w:hyperlink>
          </w:p>
          <w:p w14:paraId="32C2ABFD" w14:textId="258BD839" w:rsidR="004D4D15" w:rsidRPr="005B217D" w:rsidRDefault="0087255A" w:rsidP="00A23249">
            <w:pPr>
              <w:spacing w:before="60" w:after="60"/>
              <w:rPr>
                <w:szCs w:val="22"/>
                <w:lang w:val="en-CA"/>
              </w:rPr>
            </w:pPr>
            <w:hyperlink r:id="rId11" w:history="1">
              <w:r w:rsidR="004D4D15" w:rsidRPr="00230070">
                <w:rPr>
                  <w:rStyle w:val="Hyperlink"/>
                  <w:szCs w:val="22"/>
                  <w:lang w:val="en-CA"/>
                </w:rPr>
                <w:t>jianle.chen@huawei.com</w:t>
              </w:r>
            </w:hyperlink>
          </w:p>
        </w:tc>
      </w:tr>
      <w:tr w:rsidR="00E61DAC" w:rsidRPr="005B217D" w14:paraId="49AFAA61" w14:textId="77777777">
        <w:tc>
          <w:tcPr>
            <w:tcW w:w="1458" w:type="dxa"/>
          </w:tcPr>
          <w:p w14:paraId="2C08AF6B" w14:textId="6651F69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29958CC" w:rsidR="00E61DAC" w:rsidRPr="005B217D" w:rsidRDefault="001B4843">
            <w:pPr>
              <w:spacing w:before="60" w:after="60"/>
              <w:rPr>
                <w:szCs w:val="22"/>
                <w:lang w:val="en-CA"/>
              </w:rPr>
            </w:pPr>
            <w:r w:rsidRPr="001B4843">
              <w:rPr>
                <w:szCs w:val="22"/>
                <w:lang w:val="en-CA"/>
              </w:rPr>
              <w:t xml:space="preserve">Huawei Technologies </w:t>
            </w:r>
            <w:proofErr w:type="spellStart"/>
            <w:r w:rsidRPr="001B4843">
              <w:rPr>
                <w:szCs w:val="22"/>
                <w:lang w:val="en-CA"/>
              </w:rPr>
              <w:t>Co.,Ltd</w:t>
            </w:r>
            <w:proofErr w:type="spellEnd"/>
            <w:r w:rsidRPr="001B4843">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E8488E7" w14:textId="50DF0F8B" w:rsidR="00474E04" w:rsidRDefault="00231A79" w:rsidP="00045442">
      <w:pPr>
        <w:rPr>
          <w:lang w:eastAsia="zh-CN"/>
        </w:rPr>
      </w:pPr>
      <w:r>
        <w:rPr>
          <w:lang w:eastAsia="zh-CN"/>
        </w:rPr>
        <w:t xml:space="preserve">This contribution proposes </w:t>
      </w:r>
      <w:r w:rsidR="007472B0">
        <w:rPr>
          <w:lang w:eastAsia="zh-CN"/>
        </w:rPr>
        <w:t xml:space="preserve">a simplification for </w:t>
      </w:r>
      <w:r w:rsidR="00371F95">
        <w:rPr>
          <w:lang w:eastAsia="zh-CN"/>
        </w:rPr>
        <w:t xml:space="preserve">blocks </w:t>
      </w:r>
      <w:r w:rsidR="00472AA1">
        <w:rPr>
          <w:lang w:eastAsia="zh-CN"/>
        </w:rPr>
        <w:t xml:space="preserve">applied with </w:t>
      </w:r>
      <w:r w:rsidR="004A60EF">
        <w:rPr>
          <w:lang w:eastAsia="zh-CN"/>
        </w:rPr>
        <w:t>combined</w:t>
      </w:r>
      <w:r w:rsidR="0056623B" w:rsidRPr="0056623B">
        <w:rPr>
          <w:lang w:eastAsia="zh-CN"/>
        </w:rPr>
        <w:t xml:space="preserve"> </w:t>
      </w:r>
      <w:r w:rsidR="00A32C5D">
        <w:rPr>
          <w:lang w:eastAsia="zh-CN"/>
        </w:rPr>
        <w:t>inter-intra</w:t>
      </w:r>
      <w:r w:rsidR="0056623B" w:rsidRPr="0056623B" w:rsidDel="0056623B">
        <w:rPr>
          <w:lang w:eastAsia="zh-CN"/>
        </w:rPr>
        <w:t xml:space="preserve"> </w:t>
      </w:r>
      <w:r w:rsidR="00472AA1">
        <w:rPr>
          <w:lang w:eastAsia="zh-CN"/>
        </w:rPr>
        <w:t>prediction</w:t>
      </w:r>
      <w:r w:rsidR="00A82043">
        <w:rPr>
          <w:lang w:eastAsia="zh-CN"/>
        </w:rPr>
        <w:t xml:space="preserve"> (</w:t>
      </w:r>
      <w:r w:rsidR="00371F95">
        <w:rPr>
          <w:lang w:eastAsia="zh-CN"/>
        </w:rPr>
        <w:t>for simplicity</w:t>
      </w:r>
      <w:r w:rsidR="00EF7016">
        <w:rPr>
          <w:lang w:eastAsia="zh-CN"/>
        </w:rPr>
        <w:t xml:space="preserve">, </w:t>
      </w:r>
      <w:r w:rsidR="004A60EF">
        <w:rPr>
          <w:lang w:eastAsia="zh-CN"/>
        </w:rPr>
        <w:t xml:space="preserve">these blocks are </w:t>
      </w:r>
      <w:r w:rsidR="00EF7016">
        <w:rPr>
          <w:lang w:eastAsia="zh-CN"/>
        </w:rPr>
        <w:t xml:space="preserve">named as </w:t>
      </w:r>
      <w:r w:rsidR="004A60EF">
        <w:rPr>
          <w:lang w:eastAsia="zh-CN"/>
        </w:rPr>
        <w:t>combined</w:t>
      </w:r>
      <w:r w:rsidR="0056623B">
        <w:rPr>
          <w:lang w:eastAsia="zh-CN"/>
        </w:rPr>
        <w:t xml:space="preserve"> prediction </w:t>
      </w:r>
      <w:r w:rsidR="00A82043">
        <w:rPr>
          <w:lang w:eastAsia="zh-CN"/>
        </w:rPr>
        <w:t>blocks)</w:t>
      </w:r>
      <w:r w:rsidR="00472AA1">
        <w:rPr>
          <w:lang w:eastAsia="zh-CN"/>
        </w:rPr>
        <w:t xml:space="preserve">. </w:t>
      </w:r>
      <w:r w:rsidR="001A38F3">
        <w:rPr>
          <w:lang w:eastAsia="zh-CN"/>
        </w:rPr>
        <w:t xml:space="preserve">In VTM3.0, </w:t>
      </w:r>
      <w:r w:rsidR="00115243">
        <w:rPr>
          <w:lang w:eastAsia="zh-CN"/>
        </w:rPr>
        <w:t xml:space="preserve">for performing combined </w:t>
      </w:r>
      <w:r w:rsidR="00A32C5D">
        <w:rPr>
          <w:lang w:eastAsia="zh-CN"/>
        </w:rPr>
        <w:t>inter-intra</w:t>
      </w:r>
      <w:r w:rsidR="00115243">
        <w:rPr>
          <w:lang w:eastAsia="zh-CN"/>
        </w:rPr>
        <w:t xml:space="preserve"> prediction, a block shape based 3/4 MPM</w:t>
      </w:r>
      <w:r w:rsidR="00FA24D0">
        <w:rPr>
          <w:lang w:eastAsia="zh-CN"/>
        </w:rPr>
        <w:t xml:space="preserve"> (Most Probable Modes)</w:t>
      </w:r>
      <w:r w:rsidR="00115243">
        <w:rPr>
          <w:lang w:eastAsia="zh-CN"/>
        </w:rPr>
        <w:t xml:space="preserve"> list is </w:t>
      </w:r>
      <w:r w:rsidR="002B09EC">
        <w:rPr>
          <w:lang w:eastAsia="zh-CN"/>
        </w:rPr>
        <w:t xml:space="preserve">used and the list is constructed using neighboring blocks. </w:t>
      </w:r>
      <w:r w:rsidR="00115243">
        <w:rPr>
          <w:lang w:eastAsia="zh-CN"/>
        </w:rPr>
        <w:t xml:space="preserve">In the present contribution, a simplified and block shape independent 3 MPM list is </w:t>
      </w:r>
      <w:r w:rsidR="006B4323">
        <w:rPr>
          <w:lang w:eastAsia="zh-CN"/>
        </w:rPr>
        <w:t>used</w:t>
      </w:r>
      <w:r w:rsidR="002B09EC">
        <w:rPr>
          <w:lang w:eastAsia="zh-CN"/>
        </w:rPr>
        <w:t xml:space="preserve">. </w:t>
      </w:r>
      <w:r w:rsidR="0082641F">
        <w:rPr>
          <w:lang w:eastAsia="zh-CN"/>
        </w:rPr>
        <w:t>Experimental results show</w:t>
      </w:r>
      <w:r w:rsidR="00F4640B">
        <w:rPr>
          <w:lang w:eastAsia="zh-CN"/>
        </w:rPr>
        <w:t xml:space="preserve">s </w:t>
      </w:r>
      <w:r w:rsidR="00F831FA">
        <w:rPr>
          <w:lang w:eastAsia="zh-CN"/>
        </w:rPr>
        <w:t xml:space="preserve">that </w:t>
      </w:r>
      <w:r w:rsidR="00F4640B">
        <w:rPr>
          <w:lang w:eastAsia="zh-CN"/>
        </w:rPr>
        <w:t>the simplification brings</w:t>
      </w:r>
      <w:r w:rsidR="006A765B">
        <w:rPr>
          <w:lang w:eastAsia="zh-CN"/>
        </w:rPr>
        <w:t xml:space="preserve"> the coding gain of</w:t>
      </w:r>
      <w:r w:rsidR="00474E04">
        <w:rPr>
          <w:lang w:eastAsia="zh-CN"/>
        </w:rPr>
        <w:t>:</w:t>
      </w:r>
    </w:p>
    <w:p w14:paraId="062894DB" w14:textId="413882B7" w:rsidR="00474E04" w:rsidRDefault="00474E04" w:rsidP="00766B72">
      <w:pPr>
        <w:numPr>
          <w:ilvl w:val="0"/>
          <w:numId w:val="23"/>
        </w:numPr>
      </w:pPr>
      <w:r>
        <w:t>-0.02% for Random Access</w:t>
      </w:r>
      <w:r w:rsidR="00F76E54">
        <w:t xml:space="preserve">, </w:t>
      </w:r>
      <w:r>
        <w:t>0.00% for Low delay B</w:t>
      </w:r>
      <w:r w:rsidR="00F76E54">
        <w:t xml:space="preserve">, </w:t>
      </w:r>
      <w:r>
        <w:t xml:space="preserve">-0.06% for Low delay P </w:t>
      </w:r>
    </w:p>
    <w:p w14:paraId="0A411674" w14:textId="15663A50" w:rsidR="00472097" w:rsidRPr="005B724A" w:rsidRDefault="00414A07" w:rsidP="00FB4406">
      <w:pPr>
        <w:rPr>
          <w:lang w:eastAsia="zh-CN"/>
        </w:rPr>
      </w:pPr>
      <w:r w:rsidRPr="00C57D5A">
        <w:rPr>
          <w:lang w:eastAsia="zh-CN"/>
        </w:rPr>
        <w:t xml:space="preserve">AI results </w:t>
      </w:r>
      <w:r w:rsidR="004E3126">
        <w:rPr>
          <w:lang w:eastAsia="zh-CN"/>
        </w:rPr>
        <w:t xml:space="preserve">are the same to the anchor </w:t>
      </w:r>
      <w:r w:rsidR="00B53C7C">
        <w:rPr>
          <w:lang w:eastAsia="zh-CN"/>
        </w:rPr>
        <w:t>as</w:t>
      </w:r>
      <w:r w:rsidRPr="00C57D5A">
        <w:rPr>
          <w:lang w:eastAsia="zh-CN"/>
        </w:rPr>
        <w:t xml:space="preserve"> </w:t>
      </w:r>
      <w:r w:rsidR="00E1000C">
        <w:rPr>
          <w:lang w:eastAsia="zh-CN"/>
        </w:rPr>
        <w:t xml:space="preserve">the simplification </w:t>
      </w:r>
      <w:r w:rsidR="00992FD5">
        <w:rPr>
          <w:lang w:eastAsia="zh-CN"/>
        </w:rPr>
        <w:t xml:space="preserve">have </w:t>
      </w:r>
      <w:r w:rsidRPr="00C57D5A">
        <w:rPr>
          <w:lang w:eastAsia="zh-CN"/>
        </w:rPr>
        <w:t xml:space="preserve">no </w:t>
      </w:r>
      <w:r w:rsidR="00992FD5">
        <w:rPr>
          <w:lang w:eastAsia="zh-CN"/>
        </w:rPr>
        <w:t>effect on I frames, where</w:t>
      </w:r>
      <w:r w:rsidR="00EA2409">
        <w:rPr>
          <w:lang w:eastAsia="zh-CN"/>
        </w:rPr>
        <w:t>in</w:t>
      </w:r>
      <w:r w:rsidR="00992FD5">
        <w:rPr>
          <w:lang w:eastAsia="zh-CN"/>
        </w:rPr>
        <w:t xml:space="preserve"> no </w:t>
      </w:r>
      <w:r w:rsidR="00B47284">
        <w:rPr>
          <w:lang w:eastAsia="zh-CN"/>
        </w:rPr>
        <w:t>c</w:t>
      </w:r>
      <w:r w:rsidR="004A60EF">
        <w:rPr>
          <w:lang w:eastAsia="zh-CN"/>
        </w:rPr>
        <w:t>ombined</w:t>
      </w:r>
      <w:r w:rsidR="00E561EF">
        <w:rPr>
          <w:lang w:eastAsia="zh-CN"/>
        </w:rPr>
        <w:t xml:space="preserve"> prediction blocks</w:t>
      </w:r>
      <w:r w:rsidRPr="00C57D5A">
        <w:rPr>
          <w:lang w:eastAsia="zh-CN"/>
        </w:rPr>
        <w:t xml:space="preserve"> exist</w:t>
      </w:r>
      <w:r w:rsidRPr="005B724A">
        <w:rPr>
          <w:lang w:eastAsia="zh-CN"/>
        </w:rPr>
        <w:t>.</w:t>
      </w:r>
    </w:p>
    <w:p w14:paraId="7D2AC1F0" w14:textId="7BD70831" w:rsidR="00745F6B" w:rsidRPr="005B217D" w:rsidRDefault="00DE2215" w:rsidP="00D33026">
      <w:pPr>
        <w:pStyle w:val="Heading1"/>
        <w:rPr>
          <w:lang w:val="en-CA"/>
        </w:rPr>
      </w:pPr>
      <w:r>
        <w:rPr>
          <w:lang w:val="en-CA"/>
        </w:rPr>
        <w:t>Introduction</w:t>
      </w:r>
      <w:r w:rsidR="007E7ABF">
        <w:rPr>
          <w:lang w:val="en-CA"/>
        </w:rPr>
        <w:t xml:space="preserve"> and Background</w:t>
      </w:r>
    </w:p>
    <w:p w14:paraId="0153662C" w14:textId="58258676" w:rsidR="00B84AD8" w:rsidRDefault="008A4708" w:rsidP="00A93CAE">
      <w:pPr>
        <w:tabs>
          <w:tab w:val="num" w:pos="720"/>
        </w:tabs>
        <w:rPr>
          <w:lang w:eastAsia="zh-TW"/>
        </w:rPr>
      </w:pPr>
      <w:r>
        <w:rPr>
          <w:lang w:val="en-CA" w:eastAsia="zh-CN"/>
        </w:rPr>
        <w:t>In VTM3.0, w</w:t>
      </w:r>
      <w:r w:rsidR="00157251">
        <w:rPr>
          <w:lang w:val="en-CA" w:eastAsia="zh-CN"/>
        </w:rPr>
        <w:t xml:space="preserve">hen performing the intra </w:t>
      </w:r>
      <w:r w:rsidR="00AB49BF">
        <w:rPr>
          <w:lang w:val="en-CA" w:eastAsia="zh-CN"/>
        </w:rPr>
        <w:t xml:space="preserve">mode coding </w:t>
      </w:r>
      <w:r w:rsidR="00157251">
        <w:rPr>
          <w:lang w:val="en-CA" w:eastAsia="zh-CN"/>
        </w:rPr>
        <w:t xml:space="preserve">for a block with </w:t>
      </w:r>
      <w:r w:rsidR="00157251">
        <w:rPr>
          <w:lang w:eastAsia="zh-CN"/>
        </w:rPr>
        <w:t xml:space="preserve">combined </w:t>
      </w:r>
      <w:r w:rsidR="00A32C5D">
        <w:rPr>
          <w:lang w:eastAsia="zh-CN"/>
        </w:rPr>
        <w:t>inter-intra</w:t>
      </w:r>
      <w:r w:rsidR="00157251">
        <w:rPr>
          <w:lang w:eastAsia="zh-CN"/>
        </w:rPr>
        <w:t xml:space="preserve"> prediction, </w:t>
      </w:r>
      <w:r w:rsidR="00AB49BF">
        <w:rPr>
          <w:lang w:eastAsia="zh-CN"/>
        </w:rPr>
        <w:t>a MPM list is used</w:t>
      </w:r>
      <w:r w:rsidR="008A4E10">
        <w:rPr>
          <w:lang w:eastAsia="zh-CN"/>
        </w:rPr>
        <w:t xml:space="preserve"> and the intra mode is derived by indexing the constructed MPM list</w:t>
      </w:r>
      <w:r w:rsidR="00AB49BF">
        <w:rPr>
          <w:lang w:eastAsia="zh-CN"/>
        </w:rPr>
        <w:t xml:space="preserve">. </w:t>
      </w:r>
      <w:r>
        <w:rPr>
          <w:rFonts w:hint="eastAsia"/>
          <w:lang w:eastAsia="zh-TW"/>
        </w:rPr>
        <w:t xml:space="preserve">For </w:t>
      </w:r>
      <w:proofErr w:type="spellStart"/>
      <w:r>
        <w:rPr>
          <w:rFonts w:hint="eastAsia"/>
          <w:lang w:eastAsia="zh-TW"/>
        </w:rPr>
        <w:t>luma</w:t>
      </w:r>
      <w:proofErr w:type="spellEnd"/>
      <w:r>
        <w:rPr>
          <w:rFonts w:hint="eastAsia"/>
          <w:lang w:eastAsia="zh-TW"/>
        </w:rPr>
        <w:t xml:space="preserve"> component, t</w:t>
      </w:r>
      <w:r w:rsidRPr="00670ADC">
        <w:t xml:space="preserve">he intra candidate list is derived from </w:t>
      </w:r>
      <w:r>
        <w:rPr>
          <w:rFonts w:hint="eastAsia"/>
          <w:lang w:eastAsia="zh-TW"/>
        </w:rPr>
        <w:t>4</w:t>
      </w:r>
      <w:r w:rsidRPr="00670ADC">
        <w:t xml:space="preserve"> intra prediction modes including DC</w:t>
      </w:r>
      <w:r>
        <w:rPr>
          <w:rFonts w:hint="eastAsia"/>
          <w:lang w:eastAsia="zh-TW"/>
        </w:rPr>
        <w:t>,</w:t>
      </w:r>
      <w:r w:rsidRPr="00670ADC">
        <w:t xml:space="preserve"> planar</w:t>
      </w:r>
      <w:r>
        <w:rPr>
          <w:rFonts w:hint="eastAsia"/>
          <w:lang w:eastAsia="zh-TW"/>
        </w:rPr>
        <w:t>, horizontal, and vertical</w:t>
      </w:r>
      <w:r w:rsidRPr="00670ADC">
        <w:t xml:space="preserve"> modes</w:t>
      </w:r>
      <w:r>
        <w:rPr>
          <w:rFonts w:hint="eastAsia"/>
          <w:lang w:eastAsia="zh-TW"/>
        </w:rPr>
        <w:t>, and the size of the intra candidate list can be 3 or 4 depending on the block shape.</w:t>
      </w:r>
      <w:r w:rsidRPr="00670ADC">
        <w:t xml:space="preserve"> </w:t>
      </w:r>
      <w:r>
        <w:rPr>
          <w:rFonts w:hint="eastAsia"/>
          <w:lang w:eastAsia="zh-TW"/>
        </w:rPr>
        <w:t xml:space="preserve">When the CU width is larger than the double of CU height, horizontal mode is exclusive of the intra mode list and when the CU height is larger than the double of CU width, vertical mode is removed from the intra mode list. </w:t>
      </w:r>
      <w:r w:rsidR="004C4CFF">
        <w:rPr>
          <w:rFonts w:hint="eastAsia"/>
          <w:lang w:eastAsia="zh-TW"/>
        </w:rPr>
        <w:t xml:space="preserve">For </w:t>
      </w:r>
      <w:proofErr w:type="spellStart"/>
      <w:r w:rsidR="004C4CFF">
        <w:rPr>
          <w:rFonts w:hint="eastAsia"/>
          <w:lang w:eastAsia="zh-TW"/>
        </w:rPr>
        <w:t>chroma</w:t>
      </w:r>
      <w:proofErr w:type="spellEnd"/>
      <w:r w:rsidR="004C4CFF">
        <w:rPr>
          <w:rFonts w:hint="eastAsia"/>
          <w:lang w:eastAsia="zh-TW"/>
        </w:rPr>
        <w:t xml:space="preserve"> </w:t>
      </w:r>
      <w:r w:rsidR="004C4CFF">
        <w:rPr>
          <w:lang w:eastAsia="zh-TW"/>
        </w:rPr>
        <w:t>component</w:t>
      </w:r>
      <w:r w:rsidR="004C4CFF">
        <w:rPr>
          <w:rFonts w:hint="eastAsia"/>
          <w:lang w:eastAsia="zh-TW"/>
        </w:rPr>
        <w:t xml:space="preserve">, </w:t>
      </w:r>
      <w:r w:rsidR="004C4CFF" w:rsidRPr="00670ADC">
        <w:t>DM is always applied without extra signaling</w:t>
      </w:r>
      <w:r w:rsidR="004C4CFF">
        <w:rPr>
          <w:rFonts w:hint="eastAsia"/>
          <w:lang w:eastAsia="zh-TW"/>
        </w:rPr>
        <w:t xml:space="preserve">. </w:t>
      </w:r>
      <w:r w:rsidR="004D5C01">
        <w:rPr>
          <w:lang w:eastAsia="zh-TW"/>
        </w:rPr>
        <w:t>C</w:t>
      </w:r>
      <w:r w:rsidR="00560BAD">
        <w:rPr>
          <w:lang w:eastAsia="zh-TW"/>
        </w:rPr>
        <w:t>omputations are required to detect block shapes and further decide whether to use 3 or 4 MPM list strategy.</w:t>
      </w:r>
    </w:p>
    <w:p w14:paraId="695F6073" w14:textId="7D0952B8" w:rsidR="006A23F0" w:rsidRDefault="00B84AD8" w:rsidP="00A93CAE">
      <w:pPr>
        <w:tabs>
          <w:tab w:val="num" w:pos="720"/>
        </w:tabs>
      </w:pPr>
      <w:r>
        <w:rPr>
          <w:lang w:eastAsia="zh-TW"/>
        </w:rPr>
        <w:t xml:space="preserve">The MPM list is constructed based on neighboring intra blocks and </w:t>
      </w:r>
      <w:r>
        <w:rPr>
          <w:lang w:eastAsia="zh-CN"/>
        </w:rPr>
        <w:t>combined prediction blocks</w:t>
      </w:r>
      <w:r>
        <w:rPr>
          <w:rFonts w:hint="eastAsia"/>
          <w:lang w:eastAsia="zh-TW"/>
        </w:rPr>
        <w:t xml:space="preserve">. </w:t>
      </w:r>
      <w:r w:rsidR="001604EF">
        <w:rPr>
          <w:lang w:eastAsia="zh-TW"/>
        </w:rPr>
        <w:t>T</w:t>
      </w:r>
      <w:r>
        <w:rPr>
          <w:lang w:eastAsia="zh-TW"/>
        </w:rPr>
        <w:t>he original intra mode</w:t>
      </w:r>
      <w:r w:rsidR="0003484A">
        <w:rPr>
          <w:lang w:eastAsia="zh-TW"/>
        </w:rPr>
        <w:t>s</w:t>
      </w:r>
      <w:r>
        <w:rPr>
          <w:lang w:eastAsia="zh-TW"/>
        </w:rPr>
        <w:t xml:space="preserve"> from these neighboring blocks</w:t>
      </w:r>
      <w:r w:rsidR="001604EF">
        <w:rPr>
          <w:lang w:eastAsia="zh-TW"/>
        </w:rPr>
        <w:t xml:space="preserve"> </w:t>
      </w:r>
      <w:r w:rsidR="0003484A">
        <w:rPr>
          <w:lang w:eastAsia="zh-TW"/>
        </w:rPr>
        <w:t>are</w:t>
      </w:r>
      <w:r w:rsidR="001604EF">
        <w:rPr>
          <w:lang w:eastAsia="zh-TW"/>
        </w:rPr>
        <w:t xml:space="preserve"> firstly derived</w:t>
      </w:r>
      <w:r>
        <w:rPr>
          <w:lang w:eastAsia="zh-TW"/>
        </w:rPr>
        <w:t>. If the original intra modes are not one of planar, DC, vertical, and horizontal</w:t>
      </w:r>
      <w:r w:rsidR="009E775F">
        <w:rPr>
          <w:lang w:eastAsia="zh-TW"/>
        </w:rPr>
        <w:t xml:space="preserve"> modes, then these modes are rounded to the closest modes of planar, DC, vertical, and horizontal. </w:t>
      </w:r>
      <w:r w:rsidR="00560BAD">
        <w:rPr>
          <w:lang w:eastAsia="zh-TW"/>
        </w:rPr>
        <w:t xml:space="preserve">Such a strategy </w:t>
      </w:r>
      <w:r w:rsidR="00CE7049">
        <w:rPr>
          <w:lang w:eastAsia="zh-TW"/>
        </w:rPr>
        <w:t xml:space="preserve">require computations for MPM list construction and </w:t>
      </w:r>
      <w:r w:rsidR="00560BAD">
        <w:rPr>
          <w:lang w:eastAsia="zh-TW"/>
        </w:rPr>
        <w:t xml:space="preserve">introduces block dependency. </w:t>
      </w:r>
    </w:p>
    <w:p w14:paraId="5B24321F" w14:textId="0C44C6AC" w:rsidR="00FF6250" w:rsidRDefault="00FF6250" w:rsidP="00FF6250">
      <w:pPr>
        <w:tabs>
          <w:tab w:val="num" w:pos="720"/>
        </w:tabs>
        <w:rPr>
          <w:lang w:eastAsia="zh-CN"/>
        </w:rPr>
      </w:pPr>
      <w:r>
        <w:rPr>
          <w:lang w:eastAsia="zh-CN"/>
        </w:rPr>
        <w:t xml:space="preserve">In another aspect, the </w:t>
      </w:r>
      <w:proofErr w:type="spellStart"/>
      <w:r>
        <w:rPr>
          <w:lang w:eastAsia="zh-CN"/>
        </w:rPr>
        <w:t>binarization</w:t>
      </w:r>
      <w:proofErr w:type="spellEnd"/>
      <w:r>
        <w:rPr>
          <w:lang w:eastAsia="zh-CN"/>
        </w:rPr>
        <w:t xml:space="preserve"> for a </w:t>
      </w:r>
      <w:r w:rsidR="00A41711">
        <w:rPr>
          <w:lang w:eastAsia="zh-CN"/>
        </w:rPr>
        <w:t>MPM</w:t>
      </w:r>
      <w:r>
        <w:rPr>
          <w:lang w:eastAsia="zh-CN"/>
        </w:rPr>
        <w:t xml:space="preserve"> list index</w:t>
      </w:r>
      <w:r w:rsidR="00EE573B">
        <w:rPr>
          <w:lang w:eastAsia="zh-CN"/>
        </w:rPr>
        <w:t xml:space="preserve"> (</w:t>
      </w:r>
      <w:proofErr w:type="spellStart"/>
      <w:r w:rsidR="00EE573B">
        <w:rPr>
          <w:lang w:eastAsia="zh-CN"/>
        </w:rPr>
        <w:t>i.e.mpm_index</w:t>
      </w:r>
      <w:proofErr w:type="spellEnd"/>
      <w:r w:rsidR="00EE573B">
        <w:rPr>
          <w:lang w:eastAsia="zh-CN"/>
        </w:rPr>
        <w:t>)</w:t>
      </w:r>
      <w:r>
        <w:rPr>
          <w:lang w:eastAsia="zh-CN"/>
        </w:rPr>
        <w:t xml:space="preserve"> of </w:t>
      </w:r>
      <w:r w:rsidR="0006278F">
        <w:rPr>
          <w:lang w:eastAsia="zh-CN"/>
        </w:rPr>
        <w:t>combined</w:t>
      </w:r>
      <w:r w:rsidR="004A604A">
        <w:rPr>
          <w:lang w:eastAsia="zh-CN"/>
        </w:rPr>
        <w:t xml:space="preserve"> prediction blocks</w:t>
      </w:r>
      <w:r>
        <w:rPr>
          <w:lang w:eastAsia="zh-CN"/>
        </w:rPr>
        <w:t xml:space="preserve"> is </w:t>
      </w:r>
      <w:r w:rsidR="00A41711">
        <w:rPr>
          <w:lang w:eastAsia="zh-CN"/>
        </w:rPr>
        <w:t>mixed with a MPM flag</w:t>
      </w:r>
      <w:r w:rsidR="000E36B3">
        <w:rPr>
          <w:lang w:eastAsia="zh-CN"/>
        </w:rPr>
        <w:t xml:space="preserve"> (i.e. </w:t>
      </w:r>
      <w:proofErr w:type="spellStart"/>
      <w:r w:rsidR="000E36B3">
        <w:rPr>
          <w:lang w:eastAsia="zh-CN"/>
        </w:rPr>
        <w:t>mpm_flag</w:t>
      </w:r>
      <w:proofErr w:type="spellEnd"/>
      <w:r w:rsidR="000E36B3">
        <w:rPr>
          <w:lang w:eastAsia="zh-CN"/>
        </w:rPr>
        <w:t>)</w:t>
      </w:r>
      <w:r w:rsidR="006A44B5">
        <w:rPr>
          <w:lang w:eastAsia="zh-CN"/>
        </w:rPr>
        <w:t>, which indicates whether an intra</w:t>
      </w:r>
      <w:r w:rsidR="00963AF9">
        <w:rPr>
          <w:lang w:eastAsia="zh-CN"/>
        </w:rPr>
        <w:t xml:space="preserve"> </w:t>
      </w:r>
      <w:r w:rsidR="006A44B5">
        <w:rPr>
          <w:lang w:eastAsia="zh-CN"/>
        </w:rPr>
        <w:t>mode is in the MPM list</w:t>
      </w:r>
      <w:r w:rsidR="00A41711">
        <w:rPr>
          <w:lang w:eastAsia="zh-CN"/>
        </w:rPr>
        <w:t xml:space="preserve">. </w:t>
      </w:r>
      <w:r w:rsidR="00A31B74">
        <w:rPr>
          <w:lang w:eastAsia="zh-CN"/>
        </w:rPr>
        <w:t>F</w:t>
      </w:r>
      <w:r>
        <w:rPr>
          <w:lang w:eastAsia="zh-CN"/>
        </w:rPr>
        <w:t xml:space="preserve">or </w:t>
      </w:r>
      <w:r w:rsidR="0006278F">
        <w:rPr>
          <w:lang w:eastAsia="zh-CN"/>
        </w:rPr>
        <w:t>combined</w:t>
      </w:r>
      <w:r w:rsidR="004A604A">
        <w:rPr>
          <w:lang w:eastAsia="zh-CN"/>
        </w:rPr>
        <w:t xml:space="preserve"> prediction blocks</w:t>
      </w:r>
      <w:r>
        <w:rPr>
          <w:lang w:eastAsia="zh-CN"/>
        </w:rPr>
        <w:t xml:space="preserve">, a 3-MPM list is </w:t>
      </w:r>
      <w:r w:rsidR="008E01C5">
        <w:rPr>
          <w:lang w:eastAsia="zh-CN"/>
        </w:rPr>
        <w:t xml:space="preserve">always </w:t>
      </w:r>
      <w:r w:rsidR="0003484A">
        <w:rPr>
          <w:lang w:eastAsia="zh-CN"/>
        </w:rPr>
        <w:t>used</w:t>
      </w:r>
      <w:r>
        <w:rPr>
          <w:lang w:eastAsia="zh-CN"/>
        </w:rPr>
        <w:t xml:space="preserve"> and the maximum value of </w:t>
      </w:r>
      <w:r w:rsidR="00003988">
        <w:rPr>
          <w:lang w:eastAsia="zh-CN"/>
        </w:rPr>
        <w:t>MPM</w:t>
      </w:r>
      <w:r>
        <w:rPr>
          <w:lang w:eastAsia="zh-CN"/>
        </w:rPr>
        <w:t xml:space="preserve"> list index is 2</w:t>
      </w:r>
      <w:r w:rsidR="00324D1E">
        <w:rPr>
          <w:lang w:eastAsia="zh-CN"/>
        </w:rPr>
        <w:t>.</w:t>
      </w:r>
      <w:r>
        <w:rPr>
          <w:lang w:eastAsia="zh-CN"/>
        </w:rPr>
        <w:t xml:space="preserve"> When </w:t>
      </w:r>
      <w:r w:rsidR="004124AF">
        <w:rPr>
          <w:rFonts w:hint="eastAsia"/>
          <w:lang w:eastAsia="zh-TW"/>
        </w:rPr>
        <w:t>the intra candidate list</w:t>
      </w:r>
      <w:r w:rsidR="004124AF">
        <w:rPr>
          <w:lang w:eastAsia="zh-CN"/>
        </w:rPr>
        <w:t xml:space="preserve"> is 3, </w:t>
      </w:r>
      <w:proofErr w:type="spellStart"/>
      <w:r>
        <w:rPr>
          <w:lang w:eastAsia="zh-CN"/>
        </w:rPr>
        <w:t>mpm_flag</w:t>
      </w:r>
      <w:proofErr w:type="spellEnd"/>
      <w:r>
        <w:rPr>
          <w:lang w:eastAsia="zh-CN"/>
        </w:rPr>
        <w:t xml:space="preserve"> is not signaled but inferred as true, since the intra mode must fall into the 3-MPM list after excluding horizontal or vertical modes. When </w:t>
      </w:r>
      <w:r w:rsidR="00B534EC">
        <w:rPr>
          <w:rFonts w:hint="eastAsia"/>
          <w:lang w:eastAsia="zh-TW"/>
        </w:rPr>
        <w:t>intra candidate list</w:t>
      </w:r>
      <w:r w:rsidR="00B534EC">
        <w:rPr>
          <w:lang w:eastAsia="zh-CN"/>
        </w:rPr>
        <w:t xml:space="preserve"> is 4</w:t>
      </w:r>
      <w:r w:rsidR="002859CA">
        <w:rPr>
          <w:lang w:eastAsia="zh-CN"/>
        </w:rPr>
        <w:t xml:space="preserve">, </w:t>
      </w:r>
      <w:proofErr w:type="spellStart"/>
      <w:r w:rsidR="002859CA">
        <w:rPr>
          <w:lang w:eastAsia="zh-CN"/>
        </w:rPr>
        <w:t>mpm_flag</w:t>
      </w:r>
      <w:proofErr w:type="spellEnd"/>
      <w:r w:rsidR="002859CA">
        <w:rPr>
          <w:lang w:eastAsia="zh-CN"/>
        </w:rPr>
        <w:t xml:space="preserve"> is signaled.</w:t>
      </w:r>
      <w:r>
        <w:rPr>
          <w:lang w:eastAsia="zh-CN"/>
        </w:rPr>
        <w:t xml:space="preserve"> </w:t>
      </w:r>
      <w:r w:rsidR="0022022C">
        <w:rPr>
          <w:lang w:eastAsia="zh-CN"/>
        </w:rPr>
        <w:t>I</w:t>
      </w:r>
      <w:r>
        <w:rPr>
          <w:lang w:eastAsia="zh-CN"/>
        </w:rPr>
        <w:t xml:space="preserve">f the value of the </w:t>
      </w:r>
      <w:proofErr w:type="spellStart"/>
      <w:r>
        <w:rPr>
          <w:lang w:eastAsia="zh-CN"/>
        </w:rPr>
        <w:t>mpm_flag</w:t>
      </w:r>
      <w:proofErr w:type="spellEnd"/>
      <w:r>
        <w:rPr>
          <w:lang w:eastAsia="zh-CN"/>
        </w:rPr>
        <w:t xml:space="preserve"> </w:t>
      </w:r>
      <w:r w:rsidR="00E73C8C">
        <w:rPr>
          <w:lang w:eastAsia="zh-CN"/>
        </w:rPr>
        <w:t xml:space="preserve">is </w:t>
      </w:r>
      <w:r>
        <w:rPr>
          <w:lang w:eastAsia="zh-CN"/>
        </w:rPr>
        <w:t xml:space="preserve">true, </w:t>
      </w:r>
      <w:proofErr w:type="spellStart"/>
      <w:r>
        <w:rPr>
          <w:lang w:eastAsia="zh-CN"/>
        </w:rPr>
        <w:t>mpm_idx</w:t>
      </w:r>
      <w:proofErr w:type="spellEnd"/>
      <w:r>
        <w:rPr>
          <w:lang w:eastAsia="zh-CN"/>
        </w:rPr>
        <w:t xml:space="preserve"> is coded with truncated unary code, maximum value of the truncated unary code is 2; if the value of the </w:t>
      </w:r>
      <w:proofErr w:type="spellStart"/>
      <w:r>
        <w:rPr>
          <w:lang w:eastAsia="zh-CN"/>
        </w:rPr>
        <w:t>mpm_flag</w:t>
      </w:r>
      <w:proofErr w:type="spellEnd"/>
      <w:r>
        <w:rPr>
          <w:lang w:eastAsia="zh-CN"/>
        </w:rPr>
        <w:t xml:space="preserve"> is false, the intra mode is obtained by excluding the 3 intra modes in the 3-MPM list from the 4</w:t>
      </w:r>
      <w:bookmarkStart w:id="0" w:name="_GoBack"/>
      <w:bookmarkEnd w:id="0"/>
      <w:r>
        <w:rPr>
          <w:lang w:eastAsia="zh-CN"/>
        </w:rPr>
        <w:t xml:space="preserve"> modes {PLANAR, DC, </w:t>
      </w:r>
      <w:r w:rsidR="0078112B">
        <w:rPr>
          <w:lang w:eastAsia="zh-CN"/>
        </w:rPr>
        <w:t>horizontal,</w:t>
      </w:r>
      <w:r w:rsidR="00AA407D">
        <w:rPr>
          <w:lang w:eastAsia="zh-CN"/>
        </w:rPr>
        <w:t xml:space="preserve"> </w:t>
      </w:r>
      <w:r>
        <w:rPr>
          <w:lang w:eastAsia="zh-CN"/>
        </w:rPr>
        <w:t>vertical}.</w:t>
      </w:r>
    </w:p>
    <w:p w14:paraId="0BFB3AB8" w14:textId="342B15FD" w:rsidR="00FF6250" w:rsidRDefault="00FF6250" w:rsidP="00FF6250">
      <w:pPr>
        <w:tabs>
          <w:tab w:val="num" w:pos="720"/>
        </w:tabs>
        <w:rPr>
          <w:lang w:eastAsia="zh-CN"/>
        </w:rPr>
      </w:pPr>
      <w:r>
        <w:rPr>
          <w:lang w:eastAsia="zh-CN"/>
        </w:rPr>
        <w:lastRenderedPageBreak/>
        <w:t xml:space="preserve">The </w:t>
      </w:r>
      <w:r w:rsidR="008E0376">
        <w:rPr>
          <w:lang w:eastAsia="zh-CN"/>
        </w:rPr>
        <w:t>signaling</w:t>
      </w:r>
      <w:r>
        <w:rPr>
          <w:lang w:eastAsia="zh-CN"/>
        </w:rPr>
        <w:t xml:space="preserve"> of MPM list index of </w:t>
      </w:r>
      <w:r w:rsidR="0006278F">
        <w:rPr>
          <w:lang w:eastAsia="zh-CN"/>
        </w:rPr>
        <w:t>combined</w:t>
      </w:r>
      <w:r w:rsidR="004A604A">
        <w:rPr>
          <w:lang w:eastAsia="zh-CN"/>
        </w:rPr>
        <w:t xml:space="preserve"> prediction blocks</w:t>
      </w:r>
      <w:r>
        <w:rPr>
          <w:lang w:eastAsia="zh-CN"/>
        </w:rPr>
        <w:t xml:space="preserve">, as well as </w:t>
      </w:r>
      <w:r w:rsidR="00D54E98">
        <w:rPr>
          <w:lang w:eastAsia="zh-CN"/>
        </w:rPr>
        <w:t xml:space="preserve">of </w:t>
      </w:r>
      <w:proofErr w:type="spellStart"/>
      <w:r>
        <w:rPr>
          <w:lang w:eastAsia="zh-CN"/>
        </w:rPr>
        <w:t>mpm_flag</w:t>
      </w:r>
      <w:proofErr w:type="spellEnd"/>
      <w:r>
        <w:rPr>
          <w:lang w:eastAsia="zh-CN"/>
        </w:rPr>
        <w:t xml:space="preserve"> for 3 and 4 intra mode </w:t>
      </w:r>
      <w:r w:rsidR="005F7A1A">
        <w:rPr>
          <w:lang w:eastAsia="zh-CN"/>
        </w:rPr>
        <w:t xml:space="preserve">candidate list </w:t>
      </w:r>
      <w:r>
        <w:rPr>
          <w:lang w:eastAsia="zh-CN"/>
        </w:rPr>
        <w:t xml:space="preserve">are represented by Table </w:t>
      </w:r>
      <w:r w:rsidR="00750FA4">
        <w:rPr>
          <w:lang w:eastAsia="zh-CN"/>
        </w:rPr>
        <w:t>1</w:t>
      </w:r>
      <w:r w:rsidR="00043C47">
        <w:rPr>
          <w:lang w:eastAsia="zh-CN"/>
        </w:rPr>
        <w:t>.</w:t>
      </w:r>
      <w:r w:rsidR="00484F79">
        <w:rPr>
          <w:lang w:eastAsia="zh-CN"/>
        </w:rPr>
        <w:t xml:space="preserve"> </w:t>
      </w:r>
      <w:r w:rsidR="00A15AFA">
        <w:rPr>
          <w:lang w:eastAsia="zh-CN"/>
        </w:rPr>
        <w:t>I</w:t>
      </w:r>
      <w:r w:rsidR="00484F79">
        <w:rPr>
          <w:lang w:eastAsia="zh-CN"/>
        </w:rPr>
        <w:t xml:space="preserve">t can be seen that for </w:t>
      </w:r>
      <w:r w:rsidR="00435C64">
        <w:rPr>
          <w:lang w:eastAsia="zh-CN"/>
        </w:rPr>
        <w:t xml:space="preserve">signaling </w:t>
      </w:r>
      <w:r w:rsidR="00484F79">
        <w:rPr>
          <w:lang w:eastAsia="zh-CN"/>
        </w:rPr>
        <w:t>4 intra mode candidate list</w:t>
      </w:r>
      <w:r w:rsidR="00E20331">
        <w:rPr>
          <w:lang w:eastAsia="zh-CN"/>
        </w:rPr>
        <w:t xml:space="preserve">, the least bit is not used for the first entry in the 3-MPM list, as </w:t>
      </w:r>
      <w:r w:rsidR="009A2557">
        <w:rPr>
          <w:lang w:eastAsia="zh-CN"/>
        </w:rPr>
        <w:t>the first entry in the 3-MPM list</w:t>
      </w:r>
      <w:r w:rsidR="00E20331">
        <w:rPr>
          <w:lang w:eastAsia="zh-CN"/>
        </w:rPr>
        <w:t xml:space="preserve"> needs </w:t>
      </w:r>
      <w:r w:rsidR="00A64326">
        <w:rPr>
          <w:lang w:eastAsia="zh-CN"/>
        </w:rPr>
        <w:t xml:space="preserve">to be </w:t>
      </w:r>
      <w:r w:rsidR="00E20331">
        <w:rPr>
          <w:lang w:eastAsia="zh-CN"/>
        </w:rPr>
        <w:t>signal</w:t>
      </w:r>
      <w:r w:rsidR="00A64326">
        <w:rPr>
          <w:lang w:eastAsia="zh-CN"/>
        </w:rPr>
        <w:t>ed</w:t>
      </w:r>
      <w:r w:rsidR="00E20331">
        <w:rPr>
          <w:lang w:eastAsia="zh-CN"/>
        </w:rPr>
        <w:t xml:space="preserve"> 1(</w:t>
      </w:r>
      <w:proofErr w:type="spellStart"/>
      <w:r w:rsidR="00E20331">
        <w:rPr>
          <w:lang w:eastAsia="zh-CN"/>
        </w:rPr>
        <w:t>mpm_flag</w:t>
      </w:r>
      <w:proofErr w:type="spellEnd"/>
      <w:r w:rsidR="00E20331">
        <w:rPr>
          <w:lang w:eastAsia="zh-CN"/>
        </w:rPr>
        <w:t>) and followed by 0</w:t>
      </w:r>
      <w:r w:rsidR="00484F79">
        <w:rPr>
          <w:lang w:eastAsia="zh-CN"/>
        </w:rPr>
        <w:t xml:space="preserve"> </w:t>
      </w:r>
      <w:r w:rsidR="00AE05CB">
        <w:rPr>
          <w:lang w:eastAsia="zh-CN"/>
        </w:rPr>
        <w:t>(</w:t>
      </w:r>
      <w:proofErr w:type="spellStart"/>
      <w:r w:rsidR="00AE05CB">
        <w:rPr>
          <w:lang w:eastAsia="zh-CN"/>
        </w:rPr>
        <w:t>mpm_index</w:t>
      </w:r>
      <w:proofErr w:type="spellEnd"/>
      <w:r w:rsidR="00AE05CB">
        <w:rPr>
          <w:lang w:eastAsia="zh-CN"/>
        </w:rPr>
        <w:t xml:space="preserve">). </w:t>
      </w:r>
      <w:r w:rsidR="00960B3C">
        <w:rPr>
          <w:lang w:eastAsia="zh-CN"/>
        </w:rPr>
        <w:t>On the contrary, the least bit is used for a mode not in the MPM list, as it o</w:t>
      </w:r>
      <w:r w:rsidR="00B11D43">
        <w:rPr>
          <w:lang w:eastAsia="zh-CN"/>
        </w:rPr>
        <w:t xml:space="preserve">nly needs signal </w:t>
      </w:r>
      <w:proofErr w:type="spellStart"/>
      <w:r w:rsidR="00B11D43">
        <w:rPr>
          <w:lang w:eastAsia="zh-CN"/>
        </w:rPr>
        <w:t>mpm_flag</w:t>
      </w:r>
      <w:proofErr w:type="spellEnd"/>
      <w:r w:rsidR="00B11D43">
        <w:rPr>
          <w:lang w:eastAsia="zh-CN"/>
        </w:rPr>
        <w:t xml:space="preserve"> as 0.</w:t>
      </w:r>
      <w:r w:rsidR="00FA24D0">
        <w:rPr>
          <w:lang w:eastAsia="zh-CN"/>
        </w:rPr>
        <w:t xml:space="preserve"> Such </w:t>
      </w:r>
      <w:r w:rsidR="00785533">
        <w:rPr>
          <w:lang w:eastAsia="zh-CN"/>
        </w:rPr>
        <w:t xml:space="preserve">a </w:t>
      </w:r>
      <w:r w:rsidR="00FA24D0">
        <w:rPr>
          <w:lang w:eastAsia="zh-CN"/>
        </w:rPr>
        <w:t>signaling design conflicts with the idea of building a MPM (Most Probable Mode)</w:t>
      </w:r>
      <w:r w:rsidR="00237E1E">
        <w:rPr>
          <w:lang w:eastAsia="zh-CN"/>
        </w:rPr>
        <w:t xml:space="preserve"> list, </w:t>
      </w:r>
      <w:r w:rsidR="004E7A92">
        <w:rPr>
          <w:lang w:eastAsia="zh-CN"/>
        </w:rPr>
        <w:t>where</w:t>
      </w:r>
      <w:r w:rsidR="00237E1E">
        <w:rPr>
          <w:lang w:eastAsia="zh-CN"/>
        </w:rPr>
        <w:t xml:space="preserve"> least bit is used to signal </w:t>
      </w:r>
      <w:r w:rsidR="004E7A92">
        <w:rPr>
          <w:lang w:eastAsia="zh-CN"/>
        </w:rPr>
        <w:t xml:space="preserve">the first </w:t>
      </w:r>
      <w:r w:rsidR="00237E1E">
        <w:rPr>
          <w:lang w:eastAsia="zh-CN"/>
        </w:rPr>
        <w:t xml:space="preserve">entry in the MPM list. </w:t>
      </w:r>
    </w:p>
    <w:p w14:paraId="02F54C66" w14:textId="77777777" w:rsidR="00651E74" w:rsidRDefault="00651E74" w:rsidP="00FF6250">
      <w:pPr>
        <w:tabs>
          <w:tab w:val="num" w:pos="720"/>
        </w:tabs>
        <w:rPr>
          <w:lang w:eastAsia="zh-CN"/>
        </w:rPr>
      </w:pPr>
    </w:p>
    <w:tbl>
      <w:tblPr>
        <w:tblStyle w:val="TableGrid"/>
        <w:tblW w:w="8885" w:type="dxa"/>
        <w:jc w:val="center"/>
        <w:tblLook w:val="04A0" w:firstRow="1" w:lastRow="0" w:firstColumn="1" w:lastColumn="0" w:noHBand="0" w:noVBand="1"/>
      </w:tblPr>
      <w:tblGrid>
        <w:gridCol w:w="1347"/>
        <w:gridCol w:w="981"/>
        <w:gridCol w:w="3468"/>
        <w:gridCol w:w="3089"/>
      </w:tblGrid>
      <w:tr w:rsidR="00467CAA" w14:paraId="2FB666AF" w14:textId="77777777" w:rsidTr="0029361C">
        <w:trPr>
          <w:trHeight w:val="360"/>
          <w:jc w:val="center"/>
        </w:trPr>
        <w:tc>
          <w:tcPr>
            <w:tcW w:w="1347" w:type="dxa"/>
          </w:tcPr>
          <w:p w14:paraId="48DA8CFE" w14:textId="77777777" w:rsidR="00467CAA" w:rsidRPr="00624FF2" w:rsidRDefault="00467CAA" w:rsidP="00AA03C3">
            <w:pPr>
              <w:spacing w:line="360" w:lineRule="auto"/>
              <w:ind w:left="21" w:hanging="21"/>
              <w:jc w:val="center"/>
              <w:rPr>
                <w:szCs w:val="22"/>
                <w:lang w:bidi="he-IL"/>
              </w:rPr>
            </w:pPr>
          </w:p>
        </w:tc>
        <w:tc>
          <w:tcPr>
            <w:tcW w:w="981" w:type="dxa"/>
          </w:tcPr>
          <w:p w14:paraId="51E481E0" w14:textId="36B5B2EF" w:rsidR="00467CAA" w:rsidRPr="006B2DE8" w:rsidRDefault="00676382" w:rsidP="006B2DE8">
            <w:pPr>
              <w:spacing w:line="360" w:lineRule="auto"/>
              <w:jc w:val="center"/>
              <w:rPr>
                <w:szCs w:val="22"/>
                <w:lang w:bidi="he-IL"/>
              </w:rPr>
            </w:pPr>
            <w:r w:rsidRPr="006B2DE8">
              <w:rPr>
                <w:szCs w:val="22"/>
                <w:lang w:bidi="he-IL"/>
              </w:rPr>
              <w:t>Val</w:t>
            </w:r>
          </w:p>
        </w:tc>
        <w:tc>
          <w:tcPr>
            <w:tcW w:w="3468" w:type="dxa"/>
          </w:tcPr>
          <w:p w14:paraId="46574B36" w14:textId="7523D441" w:rsidR="00467CAA" w:rsidRPr="00624FF2" w:rsidRDefault="00467CAA" w:rsidP="00AA03C3">
            <w:pPr>
              <w:spacing w:line="360" w:lineRule="auto"/>
              <w:ind w:left="12" w:hanging="12"/>
              <w:jc w:val="center"/>
              <w:rPr>
                <w:rFonts w:ascii="Times New Roman" w:hAnsi="Times New Roman"/>
                <w:szCs w:val="22"/>
                <w:lang w:bidi="he-IL"/>
              </w:rPr>
            </w:pPr>
            <w:r w:rsidRPr="00624FF2">
              <w:rPr>
                <w:szCs w:val="22"/>
                <w:lang w:bidi="he-IL"/>
              </w:rPr>
              <w:t xml:space="preserve">3 intra mode </w:t>
            </w:r>
            <w:r w:rsidR="00435C64" w:rsidRPr="00624FF2">
              <w:rPr>
                <w:szCs w:val="22"/>
                <w:lang w:bidi="he-IL"/>
              </w:rPr>
              <w:t>candidate list</w:t>
            </w:r>
          </w:p>
        </w:tc>
        <w:tc>
          <w:tcPr>
            <w:tcW w:w="3089" w:type="dxa"/>
          </w:tcPr>
          <w:p w14:paraId="1DED327B" w14:textId="4B10062F" w:rsidR="00467CAA" w:rsidRPr="00624FF2" w:rsidRDefault="00467CAA" w:rsidP="00AA03C3">
            <w:pPr>
              <w:spacing w:line="360" w:lineRule="auto"/>
              <w:ind w:left="420"/>
              <w:rPr>
                <w:rFonts w:ascii="Times New Roman" w:hAnsi="Times New Roman"/>
                <w:szCs w:val="22"/>
                <w:lang w:bidi="he-IL"/>
              </w:rPr>
            </w:pPr>
            <w:r w:rsidRPr="00624FF2">
              <w:rPr>
                <w:szCs w:val="22"/>
                <w:lang w:bidi="he-IL"/>
              </w:rPr>
              <w:t>4 intra mode</w:t>
            </w:r>
            <w:r w:rsidR="00435C64" w:rsidRPr="00624FF2">
              <w:rPr>
                <w:szCs w:val="22"/>
                <w:lang w:bidi="he-IL"/>
              </w:rPr>
              <w:t xml:space="preserve"> candidate list</w:t>
            </w:r>
          </w:p>
        </w:tc>
      </w:tr>
      <w:tr w:rsidR="00467CAA" w14:paraId="0ADC982F" w14:textId="77777777" w:rsidTr="0029361C">
        <w:trPr>
          <w:trHeight w:val="360"/>
          <w:jc w:val="center"/>
        </w:trPr>
        <w:tc>
          <w:tcPr>
            <w:tcW w:w="1347" w:type="dxa"/>
            <w:vMerge w:val="restart"/>
          </w:tcPr>
          <w:p w14:paraId="42FA4156" w14:textId="5654DB59" w:rsidR="00467CAA" w:rsidRPr="00624FF2" w:rsidRDefault="003B0CF4" w:rsidP="00624FF2">
            <w:pPr>
              <w:spacing w:line="360" w:lineRule="auto"/>
              <w:jc w:val="center"/>
              <w:rPr>
                <w:rFonts w:ascii="Times New Roman" w:hAnsi="Times New Roman"/>
                <w:szCs w:val="22"/>
                <w:lang w:bidi="he-IL"/>
              </w:rPr>
            </w:pPr>
            <w:r w:rsidRPr="00624FF2">
              <w:rPr>
                <w:szCs w:val="22"/>
                <w:lang w:bidi="he-IL"/>
              </w:rPr>
              <w:t>MPM</w:t>
            </w:r>
          </w:p>
          <w:p w14:paraId="127A5CB9" w14:textId="15A95524" w:rsidR="00467CAA" w:rsidRPr="00624FF2" w:rsidRDefault="00467CAA" w:rsidP="00624FF2">
            <w:pPr>
              <w:spacing w:line="360" w:lineRule="auto"/>
              <w:jc w:val="center"/>
              <w:rPr>
                <w:szCs w:val="22"/>
                <w:lang w:bidi="he-IL"/>
              </w:rPr>
            </w:pPr>
            <w:r w:rsidRPr="00624FF2">
              <w:rPr>
                <w:szCs w:val="22"/>
                <w:lang w:bidi="he-IL"/>
              </w:rPr>
              <w:t>flag</w:t>
            </w:r>
          </w:p>
        </w:tc>
        <w:tc>
          <w:tcPr>
            <w:tcW w:w="981" w:type="dxa"/>
          </w:tcPr>
          <w:p w14:paraId="128B5B74" w14:textId="680B3EF0" w:rsidR="00467CAA" w:rsidRPr="00624FF2" w:rsidRDefault="00467CAA" w:rsidP="006B2DE8">
            <w:pPr>
              <w:tabs>
                <w:tab w:val="clear" w:pos="360"/>
                <w:tab w:val="left" w:pos="420"/>
              </w:tabs>
              <w:spacing w:line="360" w:lineRule="auto"/>
              <w:ind w:left="420"/>
              <w:rPr>
                <w:rFonts w:ascii="Times New Roman" w:hAnsi="Times New Roman"/>
                <w:szCs w:val="22"/>
                <w:lang w:bidi="he-IL"/>
              </w:rPr>
            </w:pPr>
            <w:r w:rsidRPr="00624FF2">
              <w:rPr>
                <w:szCs w:val="22"/>
                <w:lang w:bidi="he-IL"/>
              </w:rPr>
              <w:t>0</w:t>
            </w:r>
          </w:p>
        </w:tc>
        <w:tc>
          <w:tcPr>
            <w:tcW w:w="3468" w:type="dxa"/>
          </w:tcPr>
          <w:p w14:paraId="43FA455D" w14:textId="77777777" w:rsidR="00467CAA" w:rsidRPr="00624FF2" w:rsidRDefault="00467CAA" w:rsidP="00AA03C3">
            <w:pPr>
              <w:spacing w:line="360" w:lineRule="auto"/>
              <w:ind w:left="420"/>
              <w:rPr>
                <w:rFonts w:ascii="Times New Roman" w:hAnsi="Times New Roman"/>
                <w:szCs w:val="22"/>
                <w:lang w:bidi="he-IL"/>
              </w:rPr>
            </w:pPr>
            <w:r w:rsidRPr="00624FF2">
              <w:rPr>
                <w:szCs w:val="22"/>
                <w:lang w:bidi="he-IL"/>
              </w:rPr>
              <w:t>(not exist, always 1)</w:t>
            </w:r>
          </w:p>
        </w:tc>
        <w:tc>
          <w:tcPr>
            <w:tcW w:w="3089" w:type="dxa"/>
          </w:tcPr>
          <w:p w14:paraId="7343CB56" w14:textId="38A06A72" w:rsidR="00467CAA" w:rsidRPr="00624FF2" w:rsidRDefault="00ED27A6" w:rsidP="006978D0">
            <w:pPr>
              <w:spacing w:line="276" w:lineRule="auto"/>
              <w:ind w:left="420"/>
              <w:rPr>
                <w:rFonts w:ascii="Times New Roman" w:hAnsi="Times New Roman"/>
                <w:szCs w:val="22"/>
                <w:lang w:bidi="he-IL"/>
              </w:rPr>
            </w:pPr>
            <w:r>
              <w:rPr>
                <w:szCs w:val="22"/>
                <w:lang w:bidi="he-IL"/>
              </w:rPr>
              <w:t>Excluding 3-</w:t>
            </w:r>
            <w:r w:rsidR="00467CAA" w:rsidRPr="00624FF2">
              <w:rPr>
                <w:szCs w:val="22"/>
                <w:lang w:bidi="he-IL"/>
              </w:rPr>
              <w:t xml:space="preserve">MPM </w:t>
            </w:r>
            <w:r>
              <w:rPr>
                <w:rFonts w:ascii="Times New Roman" w:hAnsi="Times New Roman"/>
                <w:szCs w:val="22"/>
                <w:lang w:bidi="he-IL"/>
              </w:rPr>
              <w:t>list</w:t>
            </w:r>
            <w:r w:rsidR="00467CAA" w:rsidRPr="00624FF2">
              <w:rPr>
                <w:szCs w:val="22"/>
                <w:lang w:bidi="he-IL"/>
              </w:rPr>
              <w:t xml:space="preserve"> from </w:t>
            </w:r>
            <w:r w:rsidR="00467CAA" w:rsidRPr="00624FF2">
              <w:rPr>
                <w:rFonts w:eastAsia="SimSun"/>
                <w:szCs w:val="22"/>
                <w:lang w:bidi="he-IL"/>
              </w:rPr>
              <w:t>{PLANAR, DC, vertical, horizontal}</w:t>
            </w:r>
          </w:p>
        </w:tc>
      </w:tr>
      <w:tr w:rsidR="00467CAA" w14:paraId="75962A9E" w14:textId="77777777" w:rsidTr="0029361C">
        <w:trPr>
          <w:trHeight w:val="360"/>
          <w:jc w:val="center"/>
        </w:trPr>
        <w:tc>
          <w:tcPr>
            <w:tcW w:w="1347" w:type="dxa"/>
            <w:vMerge/>
          </w:tcPr>
          <w:p w14:paraId="78437C0F" w14:textId="77777777" w:rsidR="00467CAA" w:rsidRPr="00624FF2" w:rsidRDefault="00467CAA" w:rsidP="00624FF2">
            <w:pPr>
              <w:spacing w:line="360" w:lineRule="auto"/>
              <w:ind w:left="420"/>
              <w:jc w:val="center"/>
              <w:rPr>
                <w:szCs w:val="22"/>
                <w:lang w:bidi="he-IL"/>
              </w:rPr>
            </w:pPr>
          </w:p>
        </w:tc>
        <w:tc>
          <w:tcPr>
            <w:tcW w:w="981" w:type="dxa"/>
          </w:tcPr>
          <w:p w14:paraId="4BC6F2F4" w14:textId="7B43EF62" w:rsidR="00467CAA" w:rsidRPr="00624FF2" w:rsidRDefault="00467CAA" w:rsidP="006B2DE8">
            <w:pPr>
              <w:tabs>
                <w:tab w:val="clear" w:pos="360"/>
                <w:tab w:val="left" w:pos="420"/>
              </w:tabs>
              <w:spacing w:line="360" w:lineRule="auto"/>
              <w:ind w:left="420"/>
              <w:rPr>
                <w:rFonts w:ascii="Times New Roman" w:hAnsi="Times New Roman"/>
                <w:szCs w:val="22"/>
                <w:lang w:bidi="he-IL"/>
              </w:rPr>
            </w:pPr>
            <w:r w:rsidRPr="00624FF2">
              <w:rPr>
                <w:szCs w:val="22"/>
                <w:lang w:bidi="he-IL"/>
              </w:rPr>
              <w:t>1</w:t>
            </w:r>
          </w:p>
        </w:tc>
        <w:tc>
          <w:tcPr>
            <w:tcW w:w="3468" w:type="dxa"/>
          </w:tcPr>
          <w:p w14:paraId="2A63571B" w14:textId="77777777" w:rsidR="00467CAA" w:rsidRPr="006978D0" w:rsidRDefault="00467CAA" w:rsidP="006978D0">
            <w:pPr>
              <w:spacing w:line="276" w:lineRule="auto"/>
              <w:ind w:left="420"/>
              <w:rPr>
                <w:szCs w:val="22"/>
                <w:lang w:bidi="he-IL"/>
              </w:rPr>
            </w:pPr>
            <w:r w:rsidRPr="00624FF2">
              <w:rPr>
                <w:szCs w:val="22"/>
                <w:lang w:bidi="he-IL"/>
              </w:rPr>
              <w:t>use index to indicate intra mode in the 3-MPM list</w:t>
            </w:r>
          </w:p>
        </w:tc>
        <w:tc>
          <w:tcPr>
            <w:tcW w:w="3089" w:type="dxa"/>
          </w:tcPr>
          <w:p w14:paraId="40115FD4" w14:textId="77777777" w:rsidR="00467CAA" w:rsidRPr="006978D0" w:rsidRDefault="00467CAA" w:rsidP="006978D0">
            <w:pPr>
              <w:keepNext/>
              <w:spacing w:line="276" w:lineRule="auto"/>
              <w:ind w:left="420"/>
              <w:rPr>
                <w:szCs w:val="22"/>
                <w:lang w:bidi="he-IL"/>
              </w:rPr>
            </w:pPr>
            <w:r w:rsidRPr="00624FF2">
              <w:rPr>
                <w:szCs w:val="22"/>
                <w:lang w:bidi="he-IL"/>
              </w:rPr>
              <w:t>use index to indicate intra mode in the 3-MPM list</w:t>
            </w:r>
          </w:p>
        </w:tc>
      </w:tr>
      <w:tr w:rsidR="00676382" w14:paraId="0579BE76" w14:textId="77777777" w:rsidTr="0029361C">
        <w:trPr>
          <w:trHeight w:val="360"/>
          <w:jc w:val="center"/>
        </w:trPr>
        <w:tc>
          <w:tcPr>
            <w:tcW w:w="1347" w:type="dxa"/>
            <w:vMerge w:val="restart"/>
          </w:tcPr>
          <w:p w14:paraId="7D47EBF6" w14:textId="77777777" w:rsidR="00676382" w:rsidRPr="006978D0" w:rsidRDefault="00676382">
            <w:pPr>
              <w:spacing w:line="360" w:lineRule="auto"/>
              <w:ind w:left="21" w:hanging="21"/>
              <w:jc w:val="center"/>
              <w:rPr>
                <w:rFonts w:asciiTheme="minorHAnsi" w:hAnsiTheme="minorHAnsi"/>
                <w:szCs w:val="22"/>
                <w:lang w:bidi="he-IL"/>
              </w:rPr>
            </w:pPr>
            <w:r w:rsidRPr="006978D0">
              <w:rPr>
                <w:rFonts w:asciiTheme="minorHAnsi" w:hAnsiTheme="minorHAnsi"/>
                <w:szCs w:val="22"/>
                <w:lang w:bidi="he-IL"/>
              </w:rPr>
              <w:t>MPM</w:t>
            </w:r>
          </w:p>
          <w:p w14:paraId="4ECAE31E" w14:textId="14C340B2" w:rsidR="00676382" w:rsidRPr="006978D0" w:rsidRDefault="00676382" w:rsidP="00624FF2">
            <w:pPr>
              <w:spacing w:line="360" w:lineRule="auto"/>
              <w:jc w:val="center"/>
              <w:rPr>
                <w:rFonts w:asciiTheme="minorHAnsi" w:hAnsiTheme="minorHAnsi"/>
                <w:szCs w:val="22"/>
                <w:lang w:bidi="he-IL"/>
              </w:rPr>
            </w:pPr>
            <w:r w:rsidRPr="006978D0">
              <w:rPr>
                <w:rFonts w:asciiTheme="minorHAnsi" w:hAnsiTheme="minorHAnsi"/>
                <w:szCs w:val="22"/>
                <w:lang w:bidi="he-IL"/>
              </w:rPr>
              <w:t>index</w:t>
            </w:r>
          </w:p>
        </w:tc>
        <w:tc>
          <w:tcPr>
            <w:tcW w:w="981" w:type="dxa"/>
          </w:tcPr>
          <w:p w14:paraId="5877D43B" w14:textId="4E118A0C" w:rsidR="00676382" w:rsidRPr="006978D0" w:rsidRDefault="00676382" w:rsidP="006B2DE8">
            <w:pPr>
              <w:tabs>
                <w:tab w:val="clear" w:pos="360"/>
                <w:tab w:val="left" w:pos="420"/>
              </w:tabs>
              <w:spacing w:line="360" w:lineRule="auto"/>
              <w:ind w:left="420"/>
              <w:rPr>
                <w:rFonts w:asciiTheme="minorHAnsi" w:hAnsiTheme="minorHAnsi"/>
                <w:szCs w:val="22"/>
                <w:lang w:bidi="he-IL"/>
              </w:rPr>
            </w:pPr>
            <w:r w:rsidRPr="006978D0">
              <w:rPr>
                <w:rFonts w:asciiTheme="minorHAnsi" w:hAnsiTheme="minorHAnsi"/>
                <w:szCs w:val="22"/>
                <w:lang w:bidi="he-IL"/>
              </w:rPr>
              <w:t>0</w:t>
            </w:r>
          </w:p>
        </w:tc>
        <w:tc>
          <w:tcPr>
            <w:tcW w:w="3468" w:type="dxa"/>
          </w:tcPr>
          <w:p w14:paraId="0815CF94" w14:textId="11E9D71D" w:rsidR="00676382" w:rsidRPr="006978D0" w:rsidRDefault="00676382" w:rsidP="00676382">
            <w:pPr>
              <w:spacing w:line="360" w:lineRule="auto"/>
              <w:ind w:left="420"/>
              <w:rPr>
                <w:rFonts w:asciiTheme="minorHAnsi" w:hAnsiTheme="minorHAnsi"/>
                <w:szCs w:val="22"/>
                <w:lang w:bidi="he-IL"/>
              </w:rPr>
            </w:pPr>
            <w:r w:rsidRPr="006978D0">
              <w:rPr>
                <w:rFonts w:asciiTheme="minorHAnsi" w:hAnsiTheme="minorHAnsi"/>
                <w:szCs w:val="22"/>
                <w:lang w:bidi="he-IL"/>
              </w:rPr>
              <w:t>0</w:t>
            </w:r>
          </w:p>
        </w:tc>
        <w:tc>
          <w:tcPr>
            <w:tcW w:w="3089" w:type="dxa"/>
          </w:tcPr>
          <w:p w14:paraId="47C902B5" w14:textId="52EE2476" w:rsidR="00676382" w:rsidRPr="006978D0" w:rsidRDefault="00676382" w:rsidP="00676382">
            <w:pPr>
              <w:keepNext/>
              <w:spacing w:line="360" w:lineRule="auto"/>
              <w:ind w:left="420"/>
              <w:rPr>
                <w:rFonts w:asciiTheme="minorHAnsi" w:hAnsiTheme="minorHAnsi"/>
                <w:szCs w:val="22"/>
                <w:lang w:bidi="he-IL"/>
              </w:rPr>
            </w:pPr>
            <w:r w:rsidRPr="006978D0">
              <w:rPr>
                <w:rFonts w:asciiTheme="minorHAnsi" w:hAnsiTheme="minorHAnsi"/>
                <w:szCs w:val="22"/>
                <w:lang w:bidi="he-IL"/>
              </w:rPr>
              <w:t>0</w:t>
            </w:r>
          </w:p>
        </w:tc>
      </w:tr>
      <w:tr w:rsidR="00676382" w14:paraId="0AC0EA9E" w14:textId="77777777" w:rsidTr="0029361C">
        <w:trPr>
          <w:trHeight w:val="360"/>
          <w:jc w:val="center"/>
        </w:trPr>
        <w:tc>
          <w:tcPr>
            <w:tcW w:w="1347" w:type="dxa"/>
            <w:vMerge/>
          </w:tcPr>
          <w:p w14:paraId="7A26BE27" w14:textId="77777777" w:rsidR="00676382" w:rsidRPr="006978D0" w:rsidRDefault="00676382" w:rsidP="00676382">
            <w:pPr>
              <w:spacing w:line="360" w:lineRule="auto"/>
              <w:ind w:left="420"/>
              <w:rPr>
                <w:rFonts w:asciiTheme="minorHAnsi" w:hAnsiTheme="minorHAnsi"/>
                <w:szCs w:val="22"/>
                <w:lang w:bidi="he-IL"/>
              </w:rPr>
            </w:pPr>
          </w:p>
        </w:tc>
        <w:tc>
          <w:tcPr>
            <w:tcW w:w="981" w:type="dxa"/>
          </w:tcPr>
          <w:p w14:paraId="3B59E87C" w14:textId="14F9B429" w:rsidR="00676382" w:rsidRPr="006978D0" w:rsidRDefault="00676382" w:rsidP="006B2DE8">
            <w:pPr>
              <w:tabs>
                <w:tab w:val="clear" w:pos="360"/>
                <w:tab w:val="left" w:pos="420"/>
              </w:tabs>
              <w:spacing w:line="360" w:lineRule="auto"/>
              <w:ind w:left="420"/>
              <w:rPr>
                <w:rFonts w:asciiTheme="minorHAnsi" w:hAnsiTheme="minorHAnsi"/>
                <w:szCs w:val="22"/>
                <w:lang w:bidi="he-IL"/>
              </w:rPr>
            </w:pPr>
            <w:r w:rsidRPr="006978D0">
              <w:rPr>
                <w:rFonts w:asciiTheme="minorHAnsi" w:hAnsiTheme="minorHAnsi"/>
                <w:szCs w:val="22"/>
                <w:lang w:bidi="he-IL"/>
              </w:rPr>
              <w:t>1</w:t>
            </w:r>
          </w:p>
        </w:tc>
        <w:tc>
          <w:tcPr>
            <w:tcW w:w="3468" w:type="dxa"/>
          </w:tcPr>
          <w:p w14:paraId="0338C2E1" w14:textId="4A8154F2" w:rsidR="00676382" w:rsidRPr="006978D0" w:rsidRDefault="00676382" w:rsidP="00676382">
            <w:pPr>
              <w:spacing w:line="360" w:lineRule="auto"/>
              <w:ind w:left="420"/>
              <w:rPr>
                <w:rFonts w:asciiTheme="minorHAnsi" w:hAnsiTheme="minorHAnsi"/>
                <w:szCs w:val="22"/>
                <w:lang w:bidi="he-IL"/>
              </w:rPr>
            </w:pPr>
            <w:r w:rsidRPr="006978D0">
              <w:rPr>
                <w:rFonts w:asciiTheme="minorHAnsi" w:hAnsiTheme="minorHAnsi"/>
                <w:szCs w:val="22"/>
                <w:lang w:bidi="he-IL"/>
              </w:rPr>
              <w:t>10</w:t>
            </w:r>
          </w:p>
        </w:tc>
        <w:tc>
          <w:tcPr>
            <w:tcW w:w="3089" w:type="dxa"/>
          </w:tcPr>
          <w:p w14:paraId="3398DF72" w14:textId="5EA4AFC3" w:rsidR="00676382" w:rsidRPr="006978D0" w:rsidRDefault="00676382" w:rsidP="00676382">
            <w:pPr>
              <w:keepNext/>
              <w:spacing w:line="360" w:lineRule="auto"/>
              <w:ind w:left="420"/>
              <w:rPr>
                <w:rFonts w:asciiTheme="minorHAnsi" w:hAnsiTheme="minorHAnsi"/>
                <w:szCs w:val="22"/>
                <w:lang w:bidi="he-IL"/>
              </w:rPr>
            </w:pPr>
            <w:r w:rsidRPr="006978D0">
              <w:rPr>
                <w:rFonts w:asciiTheme="minorHAnsi" w:hAnsiTheme="minorHAnsi"/>
                <w:szCs w:val="22"/>
                <w:lang w:bidi="he-IL"/>
              </w:rPr>
              <w:t>10</w:t>
            </w:r>
          </w:p>
        </w:tc>
      </w:tr>
      <w:tr w:rsidR="00676382" w14:paraId="7E8D31B9" w14:textId="77777777" w:rsidTr="0029361C">
        <w:trPr>
          <w:trHeight w:val="360"/>
          <w:jc w:val="center"/>
        </w:trPr>
        <w:tc>
          <w:tcPr>
            <w:tcW w:w="1347" w:type="dxa"/>
            <w:vMerge/>
          </w:tcPr>
          <w:p w14:paraId="47359501" w14:textId="77777777" w:rsidR="00676382" w:rsidRPr="006978D0" w:rsidRDefault="00676382" w:rsidP="00676382">
            <w:pPr>
              <w:spacing w:line="360" w:lineRule="auto"/>
              <w:ind w:left="420"/>
              <w:rPr>
                <w:rFonts w:asciiTheme="minorHAnsi" w:hAnsiTheme="minorHAnsi"/>
                <w:szCs w:val="22"/>
                <w:lang w:bidi="he-IL"/>
              </w:rPr>
            </w:pPr>
          </w:p>
        </w:tc>
        <w:tc>
          <w:tcPr>
            <w:tcW w:w="981" w:type="dxa"/>
          </w:tcPr>
          <w:p w14:paraId="6DA22D1D" w14:textId="6EF7C299" w:rsidR="00676382" w:rsidRPr="006978D0" w:rsidRDefault="00676382" w:rsidP="006B2DE8">
            <w:pPr>
              <w:tabs>
                <w:tab w:val="clear" w:pos="360"/>
                <w:tab w:val="left" w:pos="420"/>
              </w:tabs>
              <w:spacing w:line="360" w:lineRule="auto"/>
              <w:ind w:left="420"/>
              <w:rPr>
                <w:rFonts w:asciiTheme="minorHAnsi" w:hAnsiTheme="minorHAnsi"/>
                <w:szCs w:val="22"/>
                <w:lang w:bidi="he-IL"/>
              </w:rPr>
            </w:pPr>
            <w:r w:rsidRPr="006978D0">
              <w:rPr>
                <w:rFonts w:asciiTheme="minorHAnsi" w:hAnsiTheme="minorHAnsi"/>
                <w:szCs w:val="22"/>
                <w:lang w:bidi="he-IL"/>
              </w:rPr>
              <w:t>2</w:t>
            </w:r>
          </w:p>
        </w:tc>
        <w:tc>
          <w:tcPr>
            <w:tcW w:w="3468" w:type="dxa"/>
          </w:tcPr>
          <w:p w14:paraId="01A9A501" w14:textId="31F163F7" w:rsidR="00676382" w:rsidRPr="006978D0" w:rsidRDefault="00676382" w:rsidP="00676382">
            <w:pPr>
              <w:spacing w:line="360" w:lineRule="auto"/>
              <w:ind w:left="420"/>
              <w:rPr>
                <w:rFonts w:asciiTheme="minorHAnsi" w:hAnsiTheme="minorHAnsi"/>
                <w:szCs w:val="22"/>
                <w:lang w:bidi="he-IL"/>
              </w:rPr>
            </w:pPr>
            <w:r w:rsidRPr="006978D0">
              <w:rPr>
                <w:rFonts w:asciiTheme="minorHAnsi" w:hAnsiTheme="minorHAnsi"/>
                <w:szCs w:val="22"/>
                <w:lang w:bidi="he-IL"/>
              </w:rPr>
              <w:t>11</w:t>
            </w:r>
          </w:p>
        </w:tc>
        <w:tc>
          <w:tcPr>
            <w:tcW w:w="3089" w:type="dxa"/>
          </w:tcPr>
          <w:p w14:paraId="642BC764" w14:textId="1494C24A" w:rsidR="00676382" w:rsidRPr="006978D0" w:rsidRDefault="00676382" w:rsidP="00676382">
            <w:pPr>
              <w:keepNext/>
              <w:spacing w:line="360" w:lineRule="auto"/>
              <w:ind w:left="420"/>
              <w:rPr>
                <w:rFonts w:asciiTheme="minorHAnsi" w:hAnsiTheme="minorHAnsi"/>
                <w:szCs w:val="22"/>
                <w:lang w:bidi="he-IL"/>
              </w:rPr>
            </w:pPr>
            <w:r w:rsidRPr="006978D0">
              <w:rPr>
                <w:rFonts w:asciiTheme="minorHAnsi" w:hAnsiTheme="minorHAnsi"/>
                <w:szCs w:val="22"/>
                <w:lang w:bidi="he-IL"/>
              </w:rPr>
              <w:t>11</w:t>
            </w:r>
          </w:p>
        </w:tc>
      </w:tr>
    </w:tbl>
    <w:p w14:paraId="2235FE1E" w14:textId="2ED875C1" w:rsidR="00FF6250" w:rsidRPr="00D2081E" w:rsidRDefault="00CE6EC1" w:rsidP="00624FF2">
      <w:pPr>
        <w:pStyle w:val="Caption"/>
        <w:spacing w:before="100" w:after="100"/>
        <w:jc w:val="center"/>
        <w:rPr>
          <w:color w:val="000000" w:themeColor="text1"/>
          <w:sz w:val="22"/>
          <w:szCs w:val="22"/>
          <w:lang w:eastAsia="zh-CN"/>
        </w:rPr>
      </w:pPr>
      <w:r w:rsidRPr="00D2081E">
        <w:rPr>
          <w:i w:val="0"/>
          <w:color w:val="000000" w:themeColor="text1"/>
          <w:sz w:val="22"/>
          <w:szCs w:val="22"/>
        </w:rPr>
        <w:t xml:space="preserve">Table </w:t>
      </w:r>
      <w:r w:rsidRPr="00D2081E">
        <w:rPr>
          <w:i w:val="0"/>
          <w:color w:val="000000" w:themeColor="text1"/>
          <w:sz w:val="22"/>
          <w:szCs w:val="22"/>
        </w:rPr>
        <w:fldChar w:fldCharType="begin"/>
      </w:r>
      <w:r w:rsidRPr="00D2081E">
        <w:rPr>
          <w:i w:val="0"/>
          <w:color w:val="000000" w:themeColor="text1"/>
          <w:sz w:val="22"/>
          <w:szCs w:val="22"/>
        </w:rPr>
        <w:instrText xml:space="preserve"> SEQ Table \* ARABIC </w:instrText>
      </w:r>
      <w:r w:rsidRPr="00D2081E">
        <w:rPr>
          <w:i w:val="0"/>
          <w:color w:val="000000" w:themeColor="text1"/>
          <w:sz w:val="22"/>
          <w:szCs w:val="22"/>
        </w:rPr>
        <w:fldChar w:fldCharType="separate"/>
      </w:r>
      <w:r w:rsidR="006D3803" w:rsidRPr="00D2081E">
        <w:rPr>
          <w:i w:val="0"/>
          <w:noProof/>
          <w:color w:val="000000" w:themeColor="text1"/>
          <w:sz w:val="22"/>
          <w:szCs w:val="22"/>
        </w:rPr>
        <w:t>1</w:t>
      </w:r>
      <w:r w:rsidRPr="00D2081E">
        <w:rPr>
          <w:i w:val="0"/>
          <w:color w:val="000000" w:themeColor="text1"/>
          <w:sz w:val="22"/>
          <w:szCs w:val="22"/>
        </w:rPr>
        <w:fldChar w:fldCharType="end"/>
      </w:r>
      <w:r w:rsidRPr="00D2081E">
        <w:rPr>
          <w:i w:val="0"/>
          <w:color w:val="000000" w:themeColor="text1"/>
          <w:sz w:val="22"/>
          <w:szCs w:val="22"/>
        </w:rPr>
        <w:t xml:space="preserve">: </w:t>
      </w:r>
      <w:r w:rsidR="00197CBD" w:rsidRPr="00D2081E">
        <w:rPr>
          <w:i w:val="0"/>
          <w:color w:val="000000" w:themeColor="text1"/>
          <w:sz w:val="22"/>
          <w:szCs w:val="22"/>
        </w:rPr>
        <w:t>signaling</w:t>
      </w:r>
      <w:r w:rsidRPr="00D2081E">
        <w:rPr>
          <w:i w:val="0"/>
          <w:color w:val="000000" w:themeColor="text1"/>
          <w:sz w:val="22"/>
          <w:szCs w:val="22"/>
        </w:rPr>
        <w:t xml:space="preserve"> of </w:t>
      </w:r>
      <w:proofErr w:type="spellStart"/>
      <w:r w:rsidRPr="00D2081E">
        <w:rPr>
          <w:i w:val="0"/>
          <w:color w:val="000000" w:themeColor="text1"/>
          <w:sz w:val="22"/>
          <w:szCs w:val="22"/>
        </w:rPr>
        <w:t>mpm_index</w:t>
      </w:r>
      <w:proofErr w:type="spellEnd"/>
      <w:r w:rsidRPr="00D2081E">
        <w:rPr>
          <w:i w:val="0"/>
          <w:color w:val="000000" w:themeColor="text1"/>
          <w:sz w:val="22"/>
          <w:szCs w:val="22"/>
        </w:rPr>
        <w:t xml:space="preserve"> and </w:t>
      </w:r>
      <w:proofErr w:type="spellStart"/>
      <w:r w:rsidRPr="00D2081E">
        <w:rPr>
          <w:i w:val="0"/>
          <w:color w:val="000000" w:themeColor="text1"/>
          <w:sz w:val="22"/>
          <w:szCs w:val="22"/>
        </w:rPr>
        <w:t>mpm_flag</w:t>
      </w:r>
      <w:proofErr w:type="spellEnd"/>
      <w:r w:rsidRPr="00D2081E">
        <w:rPr>
          <w:i w:val="0"/>
          <w:color w:val="000000" w:themeColor="text1"/>
          <w:sz w:val="22"/>
          <w:szCs w:val="22"/>
        </w:rPr>
        <w:t xml:space="preserve"> in VTM3.0 for combined prediction blocks</w:t>
      </w:r>
    </w:p>
    <w:p w14:paraId="7C9DEEF2" w14:textId="7FDFA3AF" w:rsidR="002B3E38" w:rsidRDefault="002B3E38" w:rsidP="002B3E38">
      <w:pPr>
        <w:pStyle w:val="Heading1"/>
        <w:rPr>
          <w:lang w:eastAsia="zh-CN"/>
        </w:rPr>
      </w:pPr>
      <w:r>
        <w:rPr>
          <w:lang w:eastAsia="zh-CN"/>
        </w:rPr>
        <w:t>Proposed Method</w:t>
      </w:r>
      <w:r w:rsidR="008F0A26">
        <w:rPr>
          <w:lang w:eastAsia="zh-CN"/>
        </w:rPr>
        <w:t>s</w:t>
      </w:r>
    </w:p>
    <w:p w14:paraId="4FB93B69" w14:textId="3B8F69BA" w:rsidR="00DF5617" w:rsidRDefault="00853B23" w:rsidP="00B32BB6">
      <w:pPr>
        <w:rPr>
          <w:lang w:eastAsia="zh-CN"/>
        </w:rPr>
      </w:pPr>
      <w:r>
        <w:rPr>
          <w:lang w:eastAsia="zh-CN"/>
        </w:rPr>
        <w:t xml:space="preserve">In this </w:t>
      </w:r>
      <w:r w:rsidR="003D44B1">
        <w:rPr>
          <w:lang w:eastAsia="zh-CN"/>
        </w:rPr>
        <w:t>contribution</w:t>
      </w:r>
      <w:r>
        <w:rPr>
          <w:lang w:eastAsia="zh-CN"/>
        </w:rPr>
        <w:t xml:space="preserve">, </w:t>
      </w:r>
      <w:r w:rsidR="00AA3A8A">
        <w:rPr>
          <w:lang w:eastAsia="zh-CN"/>
        </w:rPr>
        <w:t>a simpl</w:t>
      </w:r>
      <w:r w:rsidR="00FC4F50">
        <w:rPr>
          <w:lang w:eastAsia="zh-CN"/>
        </w:rPr>
        <w:t>e</w:t>
      </w:r>
      <w:r w:rsidR="00AA3A8A">
        <w:rPr>
          <w:lang w:eastAsia="zh-CN"/>
        </w:rPr>
        <w:t xml:space="preserve"> MPM list with fixed order {Planar, Horizontal, </w:t>
      </w:r>
      <w:proofErr w:type="gramStart"/>
      <w:r w:rsidR="00AA3A8A">
        <w:rPr>
          <w:lang w:eastAsia="zh-CN"/>
        </w:rPr>
        <w:t>Vertical</w:t>
      </w:r>
      <w:proofErr w:type="gramEnd"/>
      <w:r w:rsidR="00AA3A8A">
        <w:rPr>
          <w:lang w:eastAsia="zh-CN"/>
        </w:rPr>
        <w:t>} for</w:t>
      </w:r>
      <w:r w:rsidR="00DF5617">
        <w:rPr>
          <w:lang w:eastAsia="zh-CN"/>
        </w:rPr>
        <w:t xml:space="preserve"> all combined prediction blocks</w:t>
      </w:r>
      <w:r w:rsidR="007220EF">
        <w:rPr>
          <w:lang w:eastAsia="zh-CN"/>
        </w:rPr>
        <w:t xml:space="preserve"> </w:t>
      </w:r>
      <w:r w:rsidR="007D50C3">
        <w:rPr>
          <w:lang w:eastAsia="zh-CN"/>
        </w:rPr>
        <w:t>is proposed</w:t>
      </w:r>
      <w:r w:rsidR="007220EF">
        <w:rPr>
          <w:lang w:eastAsia="zh-CN"/>
        </w:rPr>
        <w:t>.</w:t>
      </w:r>
      <w:r w:rsidR="00073B23">
        <w:rPr>
          <w:lang w:eastAsia="zh-CN"/>
        </w:rPr>
        <w:t xml:space="preserve"> The MPM list do</w:t>
      </w:r>
      <w:r w:rsidR="00DF3402">
        <w:rPr>
          <w:lang w:eastAsia="zh-CN"/>
        </w:rPr>
        <w:t>es</w:t>
      </w:r>
      <w:r w:rsidR="00073B23">
        <w:rPr>
          <w:lang w:eastAsia="zh-CN"/>
        </w:rPr>
        <w:t xml:space="preserve"> not</w:t>
      </w:r>
      <w:r w:rsidR="007220EF">
        <w:rPr>
          <w:lang w:eastAsia="zh-CN"/>
        </w:rPr>
        <w:t xml:space="preserve"> </w:t>
      </w:r>
      <w:r w:rsidR="007D50C3">
        <w:rPr>
          <w:lang w:eastAsia="zh-CN"/>
        </w:rPr>
        <w:t xml:space="preserve">require construction as </w:t>
      </w:r>
      <w:r w:rsidR="00C02148">
        <w:rPr>
          <w:lang w:eastAsia="zh-CN"/>
        </w:rPr>
        <w:t>its</w:t>
      </w:r>
      <w:r w:rsidR="007D50C3">
        <w:rPr>
          <w:lang w:eastAsia="zh-CN"/>
        </w:rPr>
        <w:t xml:space="preserve"> </w:t>
      </w:r>
      <w:r w:rsidR="008D5D67">
        <w:rPr>
          <w:lang w:eastAsia="zh-CN"/>
        </w:rPr>
        <w:t xml:space="preserve">intra modes </w:t>
      </w:r>
      <w:r w:rsidR="00BB10F3">
        <w:rPr>
          <w:lang w:eastAsia="zh-CN"/>
        </w:rPr>
        <w:t xml:space="preserve">and the </w:t>
      </w:r>
      <w:r w:rsidR="00062DFC">
        <w:rPr>
          <w:lang w:eastAsia="zh-CN"/>
        </w:rPr>
        <w:t xml:space="preserve">order </w:t>
      </w:r>
      <w:r w:rsidR="007D50C3">
        <w:rPr>
          <w:lang w:eastAsia="zh-CN"/>
        </w:rPr>
        <w:t xml:space="preserve">are fixed. </w:t>
      </w:r>
      <w:r w:rsidR="007220EF">
        <w:rPr>
          <w:lang w:eastAsia="zh-CN"/>
        </w:rPr>
        <w:t xml:space="preserve">For </w:t>
      </w:r>
      <w:proofErr w:type="spellStart"/>
      <w:r w:rsidR="007220EF">
        <w:rPr>
          <w:lang w:eastAsia="zh-CN"/>
        </w:rPr>
        <w:t>chroma</w:t>
      </w:r>
      <w:proofErr w:type="spellEnd"/>
      <w:r w:rsidR="007220EF">
        <w:rPr>
          <w:lang w:eastAsia="zh-CN"/>
        </w:rPr>
        <w:t xml:space="preserve"> component, </w:t>
      </w:r>
      <w:r w:rsidR="008C49C8" w:rsidRPr="00670ADC">
        <w:t>DM is always applied without extra signaling</w:t>
      </w:r>
      <w:r w:rsidR="00DF5617">
        <w:rPr>
          <w:lang w:eastAsia="zh-CN"/>
        </w:rPr>
        <w:t>. The signaling of MPM flag and MPM index are also improved to align with the idea of building a MPM list.</w:t>
      </w:r>
      <w:r w:rsidR="00AA3A8A">
        <w:rPr>
          <w:lang w:eastAsia="zh-CN"/>
        </w:rPr>
        <w:t xml:space="preserve"> </w:t>
      </w:r>
      <w:r w:rsidR="0067327E">
        <w:rPr>
          <w:lang w:eastAsia="zh-CN"/>
        </w:rPr>
        <w:t xml:space="preserve">In this way, the three above mentioned problems are solved. </w:t>
      </w:r>
    </w:p>
    <w:p w14:paraId="18284FCD" w14:textId="344875C7" w:rsidR="005C3E0F" w:rsidRDefault="0067327E" w:rsidP="00B32BB6">
      <w:pPr>
        <w:rPr>
          <w:lang w:eastAsia="zh-CN"/>
        </w:rPr>
      </w:pPr>
      <w:r>
        <w:rPr>
          <w:lang w:eastAsia="zh-CN"/>
        </w:rPr>
        <w:t>First, no computation is required to detect the block shape for combined prediction blocks.</w:t>
      </w:r>
      <w:r w:rsidR="00C049A3">
        <w:rPr>
          <w:lang w:eastAsia="zh-CN"/>
        </w:rPr>
        <w:t xml:space="preserve"> </w:t>
      </w:r>
      <w:r w:rsidR="00C01533">
        <w:rPr>
          <w:lang w:eastAsia="zh-CN"/>
        </w:rPr>
        <w:t>Second</w:t>
      </w:r>
      <w:r w:rsidR="00C049A3">
        <w:rPr>
          <w:lang w:eastAsia="zh-CN"/>
        </w:rPr>
        <w:t>, no MPM list construction is required,</w:t>
      </w:r>
      <w:r>
        <w:rPr>
          <w:lang w:eastAsia="zh-CN"/>
        </w:rPr>
        <w:t xml:space="preserve"> </w:t>
      </w:r>
      <w:r w:rsidR="00C049A3">
        <w:rPr>
          <w:lang w:eastAsia="zh-CN"/>
        </w:rPr>
        <w:t>n</w:t>
      </w:r>
      <w:r w:rsidR="006B2C10">
        <w:rPr>
          <w:lang w:eastAsia="zh-CN"/>
        </w:rPr>
        <w:t>amely, t</w:t>
      </w:r>
      <w:r>
        <w:rPr>
          <w:lang w:eastAsia="zh-CN"/>
        </w:rPr>
        <w:t xml:space="preserve">he </w:t>
      </w:r>
      <w:r w:rsidR="006B2C10">
        <w:rPr>
          <w:lang w:eastAsia="zh-CN"/>
        </w:rPr>
        <w:t>candidate list of MPM list is always 3 intra mode</w:t>
      </w:r>
      <w:r w:rsidR="003B597F">
        <w:rPr>
          <w:lang w:eastAsia="zh-CN"/>
        </w:rPr>
        <w:t>s</w:t>
      </w:r>
      <w:r w:rsidR="006B2C10">
        <w:rPr>
          <w:lang w:eastAsia="zh-CN"/>
        </w:rPr>
        <w:t xml:space="preserve">, with the </w:t>
      </w:r>
      <w:r w:rsidR="005A3648">
        <w:rPr>
          <w:lang w:eastAsia="zh-CN"/>
        </w:rPr>
        <w:t>specified</w:t>
      </w:r>
      <w:r w:rsidR="006B2C10">
        <w:rPr>
          <w:lang w:eastAsia="zh-CN"/>
        </w:rPr>
        <w:t xml:space="preserve"> order, Planar, Horizontal, Vertical. </w:t>
      </w:r>
      <w:r w:rsidR="00661894">
        <w:rPr>
          <w:lang w:eastAsia="zh-CN"/>
        </w:rPr>
        <w:t>N</w:t>
      </w:r>
      <w:r w:rsidR="006B2C10">
        <w:rPr>
          <w:lang w:eastAsia="zh-CN"/>
        </w:rPr>
        <w:t xml:space="preserve">o dependency occurs between a combined prediction block and its neighboring blocks. Therefore, the MPM list for combined prediction block can be </w:t>
      </w:r>
      <w:r w:rsidR="00A85F95">
        <w:rPr>
          <w:lang w:eastAsia="zh-CN"/>
        </w:rPr>
        <w:t>derived</w:t>
      </w:r>
      <w:r w:rsidR="006B2C10">
        <w:rPr>
          <w:lang w:eastAsia="zh-CN"/>
        </w:rPr>
        <w:t xml:space="preserve"> in parallel. Third, the signaling of </w:t>
      </w:r>
      <w:proofErr w:type="spellStart"/>
      <w:r w:rsidR="006B2C10">
        <w:rPr>
          <w:lang w:eastAsia="zh-CN"/>
        </w:rPr>
        <w:t>mpm_flag</w:t>
      </w:r>
      <w:proofErr w:type="spellEnd"/>
      <w:r w:rsidR="006B2C10">
        <w:rPr>
          <w:lang w:eastAsia="zh-CN"/>
        </w:rPr>
        <w:t xml:space="preserve"> and </w:t>
      </w:r>
      <w:proofErr w:type="spellStart"/>
      <w:r w:rsidR="006B2C10">
        <w:rPr>
          <w:lang w:eastAsia="zh-CN"/>
        </w:rPr>
        <w:t>mpm_index</w:t>
      </w:r>
      <w:proofErr w:type="spellEnd"/>
      <w:r w:rsidR="006B2C10">
        <w:rPr>
          <w:lang w:eastAsia="zh-CN"/>
        </w:rPr>
        <w:t xml:space="preserve"> are </w:t>
      </w:r>
      <w:r w:rsidR="00452595">
        <w:rPr>
          <w:lang w:eastAsia="zh-CN"/>
        </w:rPr>
        <w:t>simplified</w:t>
      </w:r>
      <w:r w:rsidR="0055595B">
        <w:rPr>
          <w:lang w:eastAsia="zh-CN"/>
        </w:rPr>
        <w:t>, and the least bit is used to signal the first entry in the MPM list</w:t>
      </w:r>
      <w:r w:rsidR="006B2C10">
        <w:rPr>
          <w:lang w:eastAsia="zh-CN"/>
        </w:rPr>
        <w:t>, as shown in Table 2:</w:t>
      </w:r>
    </w:p>
    <w:p w14:paraId="53E0BB96" w14:textId="77777777" w:rsidR="00223217" w:rsidRDefault="00223217" w:rsidP="00B32BB6">
      <w:pPr>
        <w:rPr>
          <w:lang w:eastAsia="zh-CN"/>
        </w:rPr>
      </w:pPr>
    </w:p>
    <w:tbl>
      <w:tblPr>
        <w:tblStyle w:val="TableGrid"/>
        <w:tblW w:w="7206" w:type="dxa"/>
        <w:jc w:val="center"/>
        <w:tblLook w:val="04A0" w:firstRow="1" w:lastRow="0" w:firstColumn="1" w:lastColumn="0" w:noHBand="0" w:noVBand="1"/>
      </w:tblPr>
      <w:tblGrid>
        <w:gridCol w:w="1672"/>
        <w:gridCol w:w="1230"/>
        <w:gridCol w:w="4304"/>
      </w:tblGrid>
      <w:tr w:rsidR="00676382" w14:paraId="5D019898" w14:textId="77777777" w:rsidTr="0029361C">
        <w:trPr>
          <w:trHeight w:hRule="exact" w:val="432"/>
          <w:jc w:val="center"/>
        </w:trPr>
        <w:tc>
          <w:tcPr>
            <w:tcW w:w="1672" w:type="dxa"/>
          </w:tcPr>
          <w:p w14:paraId="3BBA8769" w14:textId="77777777" w:rsidR="00676382" w:rsidRPr="005C3E0F" w:rsidRDefault="00676382" w:rsidP="0029361C">
            <w:pPr>
              <w:spacing w:line="360" w:lineRule="auto"/>
              <w:ind w:left="21" w:hanging="21"/>
              <w:jc w:val="right"/>
              <w:rPr>
                <w:rFonts w:asciiTheme="minorHAnsi" w:hAnsiTheme="minorHAnsi"/>
                <w:szCs w:val="22"/>
                <w:lang w:bidi="he-IL"/>
              </w:rPr>
            </w:pPr>
          </w:p>
        </w:tc>
        <w:tc>
          <w:tcPr>
            <w:tcW w:w="1230" w:type="dxa"/>
          </w:tcPr>
          <w:p w14:paraId="7DE9A9F9" w14:textId="3444DC5D" w:rsidR="00676382" w:rsidRPr="005C3E0F" w:rsidRDefault="00676382" w:rsidP="0029361C">
            <w:pPr>
              <w:tabs>
                <w:tab w:val="left" w:pos="420"/>
              </w:tabs>
              <w:spacing w:line="360" w:lineRule="auto"/>
              <w:ind w:left="420"/>
              <w:jc w:val="right"/>
              <w:rPr>
                <w:rFonts w:asciiTheme="minorHAnsi" w:hAnsiTheme="minorHAnsi"/>
                <w:szCs w:val="22"/>
                <w:lang w:bidi="he-IL"/>
              </w:rPr>
            </w:pPr>
            <w:r w:rsidRPr="005C3E0F">
              <w:rPr>
                <w:rFonts w:asciiTheme="minorHAnsi" w:hAnsiTheme="minorHAnsi"/>
                <w:szCs w:val="22"/>
                <w:lang w:bidi="he-IL"/>
              </w:rPr>
              <w:t>Val</w:t>
            </w:r>
          </w:p>
        </w:tc>
        <w:tc>
          <w:tcPr>
            <w:tcW w:w="4304" w:type="dxa"/>
          </w:tcPr>
          <w:p w14:paraId="082AA5B4" w14:textId="77777777" w:rsidR="00676382" w:rsidRPr="005C3E0F" w:rsidRDefault="00676382" w:rsidP="0029361C">
            <w:pPr>
              <w:spacing w:line="360" w:lineRule="auto"/>
              <w:ind w:left="12" w:hanging="12"/>
              <w:jc w:val="right"/>
              <w:rPr>
                <w:rFonts w:asciiTheme="minorHAnsi" w:hAnsiTheme="minorHAnsi"/>
                <w:szCs w:val="22"/>
                <w:lang w:bidi="he-IL"/>
              </w:rPr>
            </w:pPr>
            <w:r w:rsidRPr="005C3E0F">
              <w:rPr>
                <w:rFonts w:asciiTheme="minorHAnsi" w:hAnsiTheme="minorHAnsi"/>
                <w:szCs w:val="22"/>
                <w:lang w:bidi="he-IL"/>
              </w:rPr>
              <w:t>3 intra mode candidate list</w:t>
            </w:r>
          </w:p>
        </w:tc>
      </w:tr>
      <w:tr w:rsidR="00676382" w14:paraId="5187AE90" w14:textId="77777777" w:rsidTr="0029361C">
        <w:trPr>
          <w:trHeight w:hRule="exact" w:val="432"/>
          <w:jc w:val="center"/>
        </w:trPr>
        <w:tc>
          <w:tcPr>
            <w:tcW w:w="1672" w:type="dxa"/>
          </w:tcPr>
          <w:p w14:paraId="6C3DDE4F" w14:textId="530BED17" w:rsidR="00676382" w:rsidRPr="005C3E0F" w:rsidRDefault="00676382" w:rsidP="0029361C">
            <w:pPr>
              <w:spacing w:line="360" w:lineRule="auto"/>
              <w:ind w:left="21" w:hanging="21"/>
              <w:jc w:val="right"/>
              <w:rPr>
                <w:rFonts w:asciiTheme="minorHAnsi" w:hAnsiTheme="minorHAnsi"/>
                <w:szCs w:val="22"/>
                <w:lang w:bidi="he-IL"/>
              </w:rPr>
            </w:pPr>
            <w:r w:rsidRPr="005C3E0F">
              <w:rPr>
                <w:rFonts w:asciiTheme="minorHAnsi" w:hAnsiTheme="minorHAnsi"/>
                <w:szCs w:val="22"/>
                <w:lang w:bidi="he-IL"/>
              </w:rPr>
              <w:t>MPM flag</w:t>
            </w:r>
          </w:p>
        </w:tc>
        <w:tc>
          <w:tcPr>
            <w:tcW w:w="1230" w:type="dxa"/>
          </w:tcPr>
          <w:p w14:paraId="1C866334" w14:textId="77777777" w:rsidR="00676382" w:rsidRPr="005C3E0F" w:rsidRDefault="00676382" w:rsidP="0029361C">
            <w:pPr>
              <w:tabs>
                <w:tab w:val="clear" w:pos="360"/>
                <w:tab w:val="left" w:pos="420"/>
              </w:tabs>
              <w:spacing w:line="360" w:lineRule="auto"/>
              <w:ind w:left="420"/>
              <w:jc w:val="right"/>
              <w:rPr>
                <w:rFonts w:asciiTheme="minorHAnsi" w:hAnsiTheme="minorHAnsi"/>
                <w:szCs w:val="22"/>
                <w:lang w:bidi="he-IL"/>
              </w:rPr>
            </w:pPr>
            <w:r w:rsidRPr="005C3E0F">
              <w:rPr>
                <w:rFonts w:asciiTheme="minorHAnsi" w:hAnsiTheme="minorHAnsi"/>
                <w:szCs w:val="22"/>
                <w:lang w:bidi="he-IL"/>
              </w:rPr>
              <w:t>1</w:t>
            </w:r>
          </w:p>
        </w:tc>
        <w:tc>
          <w:tcPr>
            <w:tcW w:w="4304" w:type="dxa"/>
          </w:tcPr>
          <w:p w14:paraId="6A9887F2" w14:textId="77359300" w:rsidR="00676382" w:rsidRPr="005C3E0F" w:rsidRDefault="00F03B35" w:rsidP="0029361C">
            <w:pPr>
              <w:spacing w:line="360" w:lineRule="auto"/>
              <w:ind w:left="420"/>
              <w:jc w:val="right"/>
              <w:rPr>
                <w:rFonts w:asciiTheme="minorHAnsi" w:hAnsiTheme="minorHAnsi"/>
                <w:szCs w:val="22"/>
                <w:lang w:bidi="he-IL"/>
              </w:rPr>
            </w:pPr>
            <w:r w:rsidRPr="005C3E0F">
              <w:rPr>
                <w:rFonts w:asciiTheme="minorHAnsi" w:hAnsiTheme="minorHAnsi"/>
                <w:szCs w:val="22"/>
                <w:lang w:bidi="he-IL"/>
              </w:rPr>
              <w:t xml:space="preserve">Not signaled, </w:t>
            </w:r>
            <w:r w:rsidR="00676382" w:rsidRPr="005C3E0F">
              <w:rPr>
                <w:rFonts w:asciiTheme="minorHAnsi" w:hAnsiTheme="minorHAnsi"/>
                <w:szCs w:val="22"/>
                <w:lang w:bidi="he-IL"/>
              </w:rPr>
              <w:t>always 1</w:t>
            </w:r>
          </w:p>
        </w:tc>
      </w:tr>
      <w:tr w:rsidR="00676382" w14:paraId="2D06C550" w14:textId="77777777" w:rsidTr="0029361C">
        <w:trPr>
          <w:trHeight w:hRule="exact" w:val="432"/>
          <w:jc w:val="center"/>
        </w:trPr>
        <w:tc>
          <w:tcPr>
            <w:tcW w:w="1672" w:type="dxa"/>
            <w:vMerge w:val="restart"/>
          </w:tcPr>
          <w:p w14:paraId="5D40A8CC" w14:textId="77777777" w:rsidR="00676382" w:rsidRPr="005C3E0F" w:rsidRDefault="00676382" w:rsidP="0029361C">
            <w:pPr>
              <w:spacing w:line="360" w:lineRule="auto"/>
              <w:ind w:left="21" w:hanging="21"/>
              <w:jc w:val="right"/>
              <w:rPr>
                <w:rFonts w:asciiTheme="minorHAnsi" w:hAnsiTheme="minorHAnsi"/>
                <w:szCs w:val="22"/>
                <w:lang w:bidi="he-IL"/>
              </w:rPr>
            </w:pPr>
            <w:r w:rsidRPr="005C3E0F">
              <w:rPr>
                <w:rFonts w:asciiTheme="minorHAnsi" w:hAnsiTheme="minorHAnsi"/>
                <w:szCs w:val="22"/>
                <w:lang w:bidi="he-IL"/>
              </w:rPr>
              <w:t>MPM</w:t>
            </w:r>
          </w:p>
          <w:p w14:paraId="149875D3" w14:textId="77777777" w:rsidR="00676382" w:rsidRPr="005C3E0F" w:rsidRDefault="00676382" w:rsidP="0029361C">
            <w:pPr>
              <w:spacing w:line="360" w:lineRule="auto"/>
              <w:jc w:val="right"/>
              <w:rPr>
                <w:rFonts w:asciiTheme="minorHAnsi" w:hAnsiTheme="minorHAnsi"/>
                <w:i/>
                <w:szCs w:val="22"/>
                <w:lang w:bidi="he-IL"/>
              </w:rPr>
            </w:pPr>
            <w:r w:rsidRPr="005C3E0F">
              <w:rPr>
                <w:rFonts w:asciiTheme="minorHAnsi" w:hAnsiTheme="minorHAnsi"/>
                <w:szCs w:val="22"/>
                <w:lang w:bidi="he-IL"/>
              </w:rPr>
              <w:t>index</w:t>
            </w:r>
          </w:p>
        </w:tc>
        <w:tc>
          <w:tcPr>
            <w:tcW w:w="1230" w:type="dxa"/>
          </w:tcPr>
          <w:p w14:paraId="37ECDFB8" w14:textId="77777777" w:rsidR="00676382" w:rsidRPr="005C3E0F" w:rsidRDefault="00676382" w:rsidP="0029361C">
            <w:pPr>
              <w:tabs>
                <w:tab w:val="clear" w:pos="360"/>
                <w:tab w:val="left" w:pos="420"/>
              </w:tabs>
              <w:spacing w:line="360" w:lineRule="auto"/>
              <w:ind w:left="420"/>
              <w:jc w:val="right"/>
              <w:rPr>
                <w:rFonts w:asciiTheme="minorHAnsi" w:hAnsiTheme="minorHAnsi"/>
                <w:i/>
                <w:szCs w:val="22"/>
                <w:lang w:bidi="he-IL"/>
              </w:rPr>
            </w:pPr>
            <w:r w:rsidRPr="005C3E0F">
              <w:rPr>
                <w:rFonts w:asciiTheme="minorHAnsi" w:hAnsiTheme="minorHAnsi"/>
                <w:i/>
                <w:szCs w:val="22"/>
                <w:lang w:bidi="he-IL"/>
              </w:rPr>
              <w:t>0</w:t>
            </w:r>
          </w:p>
        </w:tc>
        <w:tc>
          <w:tcPr>
            <w:tcW w:w="4304" w:type="dxa"/>
          </w:tcPr>
          <w:p w14:paraId="154F54F0" w14:textId="77777777" w:rsidR="00676382" w:rsidRPr="005C3E0F" w:rsidRDefault="00676382" w:rsidP="0029361C">
            <w:pPr>
              <w:spacing w:line="360" w:lineRule="auto"/>
              <w:ind w:left="420"/>
              <w:jc w:val="right"/>
              <w:rPr>
                <w:rFonts w:asciiTheme="minorHAnsi" w:hAnsiTheme="minorHAnsi"/>
                <w:i/>
                <w:szCs w:val="22"/>
                <w:lang w:bidi="he-IL"/>
              </w:rPr>
            </w:pPr>
            <w:r w:rsidRPr="005C3E0F">
              <w:rPr>
                <w:rFonts w:asciiTheme="minorHAnsi" w:hAnsiTheme="minorHAnsi"/>
                <w:i/>
                <w:szCs w:val="22"/>
                <w:lang w:bidi="he-IL"/>
              </w:rPr>
              <w:t>0</w:t>
            </w:r>
          </w:p>
        </w:tc>
      </w:tr>
      <w:tr w:rsidR="00676382" w14:paraId="2B1EE5DE" w14:textId="77777777" w:rsidTr="0029361C">
        <w:trPr>
          <w:trHeight w:hRule="exact" w:val="432"/>
          <w:jc w:val="center"/>
        </w:trPr>
        <w:tc>
          <w:tcPr>
            <w:tcW w:w="1672" w:type="dxa"/>
            <w:vMerge/>
          </w:tcPr>
          <w:p w14:paraId="77CC49A1" w14:textId="77777777" w:rsidR="00676382" w:rsidRPr="005C3E0F" w:rsidRDefault="00676382" w:rsidP="0029361C">
            <w:pPr>
              <w:spacing w:line="360" w:lineRule="auto"/>
              <w:ind w:left="420"/>
              <w:jc w:val="right"/>
              <w:rPr>
                <w:rFonts w:asciiTheme="minorHAnsi" w:hAnsiTheme="minorHAnsi"/>
                <w:szCs w:val="22"/>
                <w:lang w:bidi="he-IL"/>
              </w:rPr>
            </w:pPr>
          </w:p>
        </w:tc>
        <w:tc>
          <w:tcPr>
            <w:tcW w:w="1230" w:type="dxa"/>
          </w:tcPr>
          <w:p w14:paraId="73318ED6" w14:textId="77777777" w:rsidR="00676382" w:rsidRPr="005C3E0F" w:rsidRDefault="00676382" w:rsidP="0029361C">
            <w:pPr>
              <w:tabs>
                <w:tab w:val="clear" w:pos="360"/>
                <w:tab w:val="left" w:pos="420"/>
              </w:tabs>
              <w:spacing w:line="360" w:lineRule="auto"/>
              <w:ind w:left="420"/>
              <w:jc w:val="right"/>
              <w:rPr>
                <w:rFonts w:asciiTheme="minorHAnsi" w:hAnsiTheme="minorHAnsi"/>
                <w:szCs w:val="22"/>
                <w:lang w:bidi="he-IL"/>
              </w:rPr>
            </w:pPr>
            <w:r w:rsidRPr="005C3E0F">
              <w:rPr>
                <w:rFonts w:asciiTheme="minorHAnsi" w:hAnsiTheme="minorHAnsi"/>
                <w:szCs w:val="22"/>
                <w:lang w:bidi="he-IL"/>
              </w:rPr>
              <w:t>1</w:t>
            </w:r>
          </w:p>
        </w:tc>
        <w:tc>
          <w:tcPr>
            <w:tcW w:w="4304" w:type="dxa"/>
          </w:tcPr>
          <w:p w14:paraId="4F419091" w14:textId="77777777" w:rsidR="00676382" w:rsidRPr="005C3E0F" w:rsidRDefault="00676382" w:rsidP="0029361C">
            <w:pPr>
              <w:spacing w:line="360" w:lineRule="auto"/>
              <w:ind w:left="420"/>
              <w:jc w:val="right"/>
              <w:rPr>
                <w:rFonts w:asciiTheme="minorHAnsi" w:hAnsiTheme="minorHAnsi"/>
                <w:szCs w:val="22"/>
                <w:lang w:bidi="he-IL"/>
              </w:rPr>
            </w:pPr>
            <w:r w:rsidRPr="005C3E0F">
              <w:rPr>
                <w:rFonts w:asciiTheme="minorHAnsi" w:hAnsiTheme="minorHAnsi"/>
                <w:szCs w:val="22"/>
                <w:lang w:bidi="he-IL"/>
              </w:rPr>
              <w:t>10</w:t>
            </w:r>
          </w:p>
        </w:tc>
      </w:tr>
      <w:tr w:rsidR="00676382" w14:paraId="5820A267" w14:textId="77777777" w:rsidTr="0029361C">
        <w:trPr>
          <w:trHeight w:hRule="exact" w:val="432"/>
          <w:jc w:val="center"/>
        </w:trPr>
        <w:tc>
          <w:tcPr>
            <w:tcW w:w="1672" w:type="dxa"/>
            <w:vMerge/>
          </w:tcPr>
          <w:p w14:paraId="5B653DF4" w14:textId="77777777" w:rsidR="00676382" w:rsidRPr="005C3E0F" w:rsidRDefault="00676382" w:rsidP="0029361C">
            <w:pPr>
              <w:spacing w:line="360" w:lineRule="auto"/>
              <w:ind w:left="420"/>
              <w:jc w:val="right"/>
              <w:rPr>
                <w:rFonts w:asciiTheme="minorHAnsi" w:hAnsiTheme="minorHAnsi"/>
                <w:szCs w:val="22"/>
                <w:lang w:bidi="he-IL"/>
              </w:rPr>
            </w:pPr>
          </w:p>
        </w:tc>
        <w:tc>
          <w:tcPr>
            <w:tcW w:w="1230" w:type="dxa"/>
          </w:tcPr>
          <w:p w14:paraId="56069E58" w14:textId="77777777" w:rsidR="00676382" w:rsidRPr="005C3E0F" w:rsidRDefault="00676382" w:rsidP="0029361C">
            <w:pPr>
              <w:tabs>
                <w:tab w:val="clear" w:pos="360"/>
                <w:tab w:val="left" w:pos="420"/>
              </w:tabs>
              <w:spacing w:line="360" w:lineRule="auto"/>
              <w:ind w:left="420"/>
              <w:jc w:val="right"/>
              <w:rPr>
                <w:rFonts w:asciiTheme="minorHAnsi" w:hAnsiTheme="minorHAnsi"/>
                <w:szCs w:val="22"/>
                <w:lang w:bidi="he-IL"/>
              </w:rPr>
            </w:pPr>
            <w:r w:rsidRPr="005C3E0F">
              <w:rPr>
                <w:rFonts w:asciiTheme="minorHAnsi" w:hAnsiTheme="minorHAnsi"/>
                <w:szCs w:val="22"/>
                <w:lang w:bidi="he-IL"/>
              </w:rPr>
              <w:t>2</w:t>
            </w:r>
          </w:p>
        </w:tc>
        <w:tc>
          <w:tcPr>
            <w:tcW w:w="4304" w:type="dxa"/>
          </w:tcPr>
          <w:p w14:paraId="56F5749A" w14:textId="77777777" w:rsidR="00676382" w:rsidRPr="005C3E0F" w:rsidRDefault="00676382" w:rsidP="0029361C">
            <w:pPr>
              <w:keepNext/>
              <w:spacing w:line="360" w:lineRule="auto"/>
              <w:ind w:left="420"/>
              <w:jc w:val="right"/>
              <w:rPr>
                <w:rFonts w:asciiTheme="minorHAnsi" w:hAnsiTheme="minorHAnsi"/>
                <w:szCs w:val="22"/>
                <w:lang w:bidi="he-IL"/>
              </w:rPr>
            </w:pPr>
            <w:r w:rsidRPr="005C3E0F">
              <w:rPr>
                <w:rFonts w:asciiTheme="minorHAnsi" w:hAnsiTheme="minorHAnsi"/>
                <w:szCs w:val="22"/>
                <w:lang w:bidi="he-IL"/>
              </w:rPr>
              <w:t>11</w:t>
            </w:r>
          </w:p>
        </w:tc>
      </w:tr>
    </w:tbl>
    <w:p w14:paraId="792EA486" w14:textId="05D06C26" w:rsidR="00197CBD" w:rsidRPr="00E563A3" w:rsidRDefault="006D3803" w:rsidP="00624FF2">
      <w:pPr>
        <w:pStyle w:val="Caption"/>
        <w:spacing w:before="100" w:after="100"/>
        <w:jc w:val="center"/>
        <w:rPr>
          <w:color w:val="000000" w:themeColor="text1"/>
          <w:sz w:val="22"/>
          <w:szCs w:val="22"/>
        </w:rPr>
      </w:pPr>
      <w:r w:rsidRPr="00E563A3">
        <w:rPr>
          <w:i w:val="0"/>
          <w:color w:val="000000" w:themeColor="text1"/>
          <w:sz w:val="22"/>
          <w:szCs w:val="22"/>
        </w:rPr>
        <w:t xml:space="preserve">Table </w:t>
      </w:r>
      <w:r w:rsidRPr="00E563A3">
        <w:rPr>
          <w:i w:val="0"/>
          <w:color w:val="000000" w:themeColor="text1"/>
          <w:sz w:val="22"/>
          <w:szCs w:val="22"/>
        </w:rPr>
        <w:fldChar w:fldCharType="begin"/>
      </w:r>
      <w:r w:rsidRPr="00E563A3">
        <w:rPr>
          <w:i w:val="0"/>
          <w:color w:val="000000" w:themeColor="text1"/>
          <w:sz w:val="22"/>
          <w:szCs w:val="22"/>
        </w:rPr>
        <w:instrText xml:space="preserve"> SEQ Table \* ARABIC </w:instrText>
      </w:r>
      <w:r w:rsidRPr="00E563A3">
        <w:rPr>
          <w:i w:val="0"/>
          <w:color w:val="000000" w:themeColor="text1"/>
          <w:sz w:val="22"/>
          <w:szCs w:val="22"/>
        </w:rPr>
        <w:fldChar w:fldCharType="separate"/>
      </w:r>
      <w:r w:rsidRPr="00E563A3">
        <w:rPr>
          <w:i w:val="0"/>
          <w:color w:val="000000" w:themeColor="text1"/>
          <w:sz w:val="22"/>
          <w:szCs w:val="22"/>
        </w:rPr>
        <w:t>2</w:t>
      </w:r>
      <w:r w:rsidRPr="00E563A3">
        <w:rPr>
          <w:i w:val="0"/>
          <w:color w:val="000000" w:themeColor="text1"/>
          <w:sz w:val="22"/>
          <w:szCs w:val="22"/>
        </w:rPr>
        <w:fldChar w:fldCharType="end"/>
      </w:r>
      <w:r w:rsidRPr="00E563A3">
        <w:rPr>
          <w:i w:val="0"/>
          <w:color w:val="000000" w:themeColor="text1"/>
          <w:sz w:val="22"/>
          <w:szCs w:val="22"/>
        </w:rPr>
        <w:t xml:space="preserve">: signaling of </w:t>
      </w:r>
      <w:proofErr w:type="spellStart"/>
      <w:r w:rsidRPr="00E563A3">
        <w:rPr>
          <w:i w:val="0"/>
          <w:color w:val="000000" w:themeColor="text1"/>
          <w:sz w:val="22"/>
          <w:szCs w:val="22"/>
        </w:rPr>
        <w:t>mpm_flag</w:t>
      </w:r>
      <w:proofErr w:type="spellEnd"/>
      <w:r w:rsidRPr="00E563A3">
        <w:rPr>
          <w:i w:val="0"/>
          <w:color w:val="000000" w:themeColor="text1"/>
          <w:sz w:val="22"/>
          <w:szCs w:val="22"/>
        </w:rPr>
        <w:t xml:space="preserve"> and </w:t>
      </w:r>
      <w:proofErr w:type="spellStart"/>
      <w:r w:rsidRPr="00E563A3">
        <w:rPr>
          <w:i w:val="0"/>
          <w:color w:val="000000" w:themeColor="text1"/>
          <w:sz w:val="22"/>
          <w:szCs w:val="22"/>
        </w:rPr>
        <w:t>mpm_index</w:t>
      </w:r>
      <w:proofErr w:type="spellEnd"/>
      <w:r w:rsidRPr="00E563A3">
        <w:rPr>
          <w:i w:val="0"/>
          <w:color w:val="000000" w:themeColor="text1"/>
          <w:sz w:val="22"/>
          <w:szCs w:val="22"/>
        </w:rPr>
        <w:t xml:space="preserve"> in this proposal for combined prediction blocks</w:t>
      </w:r>
    </w:p>
    <w:p w14:paraId="63D47214" w14:textId="28D9DA2F" w:rsidR="009C4EFB" w:rsidRDefault="005416D4" w:rsidP="009C4EFB">
      <w:pPr>
        <w:pStyle w:val="Heading1"/>
        <w:rPr>
          <w:lang w:eastAsia="zh-CN"/>
        </w:rPr>
      </w:pPr>
      <w:r>
        <w:rPr>
          <w:lang w:eastAsia="zh-CN"/>
        </w:rPr>
        <w:lastRenderedPageBreak/>
        <w:t>Experimental</w:t>
      </w:r>
      <w:r w:rsidR="009C4EFB">
        <w:rPr>
          <w:lang w:eastAsia="zh-CN"/>
        </w:rPr>
        <w:t xml:space="preserve"> Results</w:t>
      </w:r>
    </w:p>
    <w:p w14:paraId="0A777191" w14:textId="4F89FA3B" w:rsidR="00A36CEB" w:rsidRDefault="00785B2A">
      <w:r>
        <w:rPr>
          <w:lang w:eastAsia="zh-CN"/>
        </w:rPr>
        <w:t xml:space="preserve">The results of </w:t>
      </w:r>
      <w:r w:rsidR="006B692A">
        <w:rPr>
          <w:lang w:eastAsia="zh-CN"/>
        </w:rPr>
        <w:t xml:space="preserve">proposed simplification </w:t>
      </w:r>
      <w:r>
        <w:rPr>
          <w:lang w:eastAsia="zh-CN"/>
        </w:rPr>
        <w:t>is shown in T</w:t>
      </w:r>
      <w:r w:rsidR="008006D4">
        <w:rPr>
          <w:lang w:eastAsia="zh-CN"/>
        </w:rPr>
        <w:t>able 3. VTM 3.0 is set as Anchor and the Common Test Conditions (CTC) are used.</w:t>
      </w:r>
      <w:r>
        <w:rPr>
          <w:lang w:eastAsia="zh-CN"/>
        </w:rPr>
        <w:t xml:space="preserve"> </w:t>
      </w:r>
    </w:p>
    <w:tbl>
      <w:tblPr>
        <w:tblW w:w="6940" w:type="dxa"/>
        <w:jc w:val="center"/>
        <w:tblLook w:val="04A0" w:firstRow="1" w:lastRow="0" w:firstColumn="1" w:lastColumn="0" w:noHBand="0" w:noVBand="1"/>
      </w:tblPr>
      <w:tblGrid>
        <w:gridCol w:w="1640"/>
        <w:gridCol w:w="1144"/>
        <w:gridCol w:w="1144"/>
        <w:gridCol w:w="1144"/>
        <w:gridCol w:w="934"/>
        <w:gridCol w:w="934"/>
      </w:tblGrid>
      <w:tr w:rsidR="00A36CEB" w:rsidRPr="00A36CEB" w14:paraId="1B6A2606" w14:textId="77777777" w:rsidTr="008B2789">
        <w:trPr>
          <w:trHeight w:val="255"/>
          <w:jc w:val="center"/>
        </w:trPr>
        <w:tc>
          <w:tcPr>
            <w:tcW w:w="1640" w:type="dxa"/>
            <w:tcBorders>
              <w:top w:val="nil"/>
              <w:left w:val="nil"/>
              <w:bottom w:val="nil"/>
              <w:right w:val="nil"/>
            </w:tcBorders>
            <w:shd w:val="clear" w:color="auto" w:fill="auto"/>
            <w:noWrap/>
            <w:vAlign w:val="center"/>
            <w:hideMark/>
          </w:tcPr>
          <w:p w14:paraId="086B6C50"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26E69F"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36CEB">
              <w:rPr>
                <w:rFonts w:ascii="Arial" w:eastAsia="Times New Roman" w:hAnsi="Arial" w:cs="Arial"/>
                <w:b/>
                <w:bCs/>
                <w:color w:val="000000"/>
                <w:sz w:val="18"/>
                <w:szCs w:val="18"/>
                <w:lang w:eastAsia="zh-CN"/>
              </w:rPr>
              <w:t xml:space="preserve">Random access Main10 </w:t>
            </w:r>
          </w:p>
        </w:tc>
      </w:tr>
      <w:tr w:rsidR="00A36CEB" w:rsidRPr="00A36CEB" w14:paraId="7FE47B35" w14:textId="77777777" w:rsidTr="008B2789">
        <w:trPr>
          <w:trHeight w:val="255"/>
          <w:jc w:val="center"/>
        </w:trPr>
        <w:tc>
          <w:tcPr>
            <w:tcW w:w="1640" w:type="dxa"/>
            <w:tcBorders>
              <w:top w:val="nil"/>
              <w:left w:val="nil"/>
              <w:bottom w:val="nil"/>
              <w:right w:val="nil"/>
            </w:tcBorders>
            <w:shd w:val="clear" w:color="auto" w:fill="auto"/>
            <w:noWrap/>
            <w:vAlign w:val="center"/>
            <w:hideMark/>
          </w:tcPr>
          <w:p w14:paraId="524179DD"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ECEA47"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36CEB">
              <w:rPr>
                <w:rFonts w:ascii="Arial" w:eastAsia="Times New Roman" w:hAnsi="Arial" w:cs="Arial"/>
                <w:b/>
                <w:bCs/>
                <w:color w:val="000000"/>
                <w:sz w:val="18"/>
                <w:szCs w:val="18"/>
                <w:lang w:eastAsia="zh-CN"/>
              </w:rPr>
              <w:t>Over VTM-3.0</w:t>
            </w:r>
          </w:p>
        </w:tc>
      </w:tr>
      <w:tr w:rsidR="00A36CEB" w:rsidRPr="00A36CEB" w14:paraId="23C833B6" w14:textId="77777777" w:rsidTr="008B2789">
        <w:trPr>
          <w:trHeight w:val="255"/>
          <w:jc w:val="center"/>
        </w:trPr>
        <w:tc>
          <w:tcPr>
            <w:tcW w:w="1640" w:type="dxa"/>
            <w:tcBorders>
              <w:top w:val="nil"/>
              <w:left w:val="nil"/>
              <w:bottom w:val="nil"/>
              <w:right w:val="nil"/>
            </w:tcBorders>
            <w:shd w:val="clear" w:color="auto" w:fill="auto"/>
            <w:noWrap/>
            <w:vAlign w:val="center"/>
            <w:hideMark/>
          </w:tcPr>
          <w:p w14:paraId="7B57A326"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C1AF598"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14CADBF"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5B25705"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5C14477"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36CEB">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26C676A"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36CEB">
              <w:rPr>
                <w:rFonts w:ascii="Arial" w:eastAsia="Times New Roman" w:hAnsi="Arial" w:cs="Arial"/>
                <w:color w:val="000000"/>
                <w:sz w:val="18"/>
                <w:szCs w:val="18"/>
                <w:lang w:eastAsia="zh-CN"/>
              </w:rPr>
              <w:t>DecT</w:t>
            </w:r>
            <w:proofErr w:type="spellEnd"/>
          </w:p>
        </w:tc>
      </w:tr>
      <w:tr w:rsidR="00963AF9" w:rsidRPr="00A36CEB" w14:paraId="5C1A532B" w14:textId="77777777" w:rsidTr="008B278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749DAA"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ED166B6" w14:textId="759B112B"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225E39CC" w14:textId="5178C2A1"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13DC0D3F" w14:textId="51277244"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BF4DDF5" w14:textId="435567B6"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BF4096B" w14:textId="312CEE0A"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63AF9" w:rsidRPr="00A36CEB" w14:paraId="167D1FE9" w14:textId="77777777" w:rsidTr="008B27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F577DA"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C03E139" w14:textId="6946351C"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3BE451CD" w14:textId="0623BA42"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4122F652" w14:textId="449D9E81"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5508140" w14:textId="5A6FE1F1"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C7B6FCF" w14:textId="3E610583"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63AF9" w:rsidRPr="00A36CEB" w14:paraId="7ED4E6D5" w14:textId="77777777" w:rsidTr="008B27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3DDA9A"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4F81F30" w14:textId="1E3DA74F"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DD134BA" w14:textId="737D4D65"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4DE09790" w14:textId="4391333B"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3C2360E8" w14:textId="784DF6EF"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44965D8" w14:textId="461D2E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63AF9" w:rsidRPr="00A36CEB" w14:paraId="475CF3C0" w14:textId="77777777" w:rsidTr="008B27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A871A3"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11C6897" w14:textId="6A4DF4E5"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9E50B53" w14:textId="0DAE834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22F037E9" w14:textId="3BECB69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749DB2E5" w14:textId="55A7679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0E4DF72" w14:textId="6FE61531"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63AF9" w:rsidRPr="00A36CEB" w14:paraId="4A0B9E33" w14:textId="77777777" w:rsidTr="008B27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FFF6B3"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DA804BA" w14:textId="5A43D18F"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1CA02ED"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DDF1025" w14:textId="7101E985"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17B3150" w14:textId="530FF126"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E1F83AE" w14:textId="001FDF26"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963AF9" w:rsidRPr="00A36CEB" w14:paraId="74FF3B4A" w14:textId="77777777" w:rsidTr="008B278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C0F6CD"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36CEB">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7C8DC02" w14:textId="2BACF802"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0FAD01C9" w14:textId="63668C8B"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7B2A3350" w14:textId="2CECC130"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1CFF8637" w14:textId="7A118115"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1CCB317" w14:textId="587DB762"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63AF9" w:rsidRPr="00A36CEB" w14:paraId="1F0D0E51" w14:textId="77777777" w:rsidTr="008B278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928016"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548D616" w14:textId="607A7B3E"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6649DAD6" w14:textId="323751C1"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3A5D4392" w14:textId="5D3F8A2F"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26F60D3C" w14:textId="7FA47B86"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8667E6E" w14:textId="4A2FF182"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63AF9" w:rsidRPr="00A36CEB" w14:paraId="66122210" w14:textId="77777777" w:rsidTr="008B278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2EAF06C"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1A164584" w14:textId="35709E30"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63758A1B" w14:textId="62C693FF"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2F400DA5" w14:textId="673CEC53"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475832A1" w14:textId="55D8BE70"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D9B3377" w14:textId="0A8BFBE3"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14:paraId="60B1A4BD" w14:textId="77777777" w:rsidR="00A36CEB" w:rsidRDefault="00A36CEB" w:rsidP="0029361C">
      <w:pPr>
        <w:spacing w:before="80"/>
      </w:pPr>
    </w:p>
    <w:tbl>
      <w:tblPr>
        <w:tblW w:w="6940" w:type="dxa"/>
        <w:jc w:val="center"/>
        <w:tblLook w:val="04A0" w:firstRow="1" w:lastRow="0" w:firstColumn="1" w:lastColumn="0" w:noHBand="0" w:noVBand="1"/>
      </w:tblPr>
      <w:tblGrid>
        <w:gridCol w:w="1640"/>
        <w:gridCol w:w="1144"/>
        <w:gridCol w:w="1144"/>
        <w:gridCol w:w="1144"/>
        <w:gridCol w:w="934"/>
        <w:gridCol w:w="934"/>
      </w:tblGrid>
      <w:tr w:rsidR="00A36CEB" w:rsidRPr="00A36CEB" w14:paraId="544639A1" w14:textId="77777777" w:rsidTr="008B2789">
        <w:trPr>
          <w:trHeight w:val="255"/>
          <w:jc w:val="center"/>
        </w:trPr>
        <w:tc>
          <w:tcPr>
            <w:tcW w:w="1640" w:type="dxa"/>
            <w:tcBorders>
              <w:top w:val="nil"/>
              <w:left w:val="nil"/>
              <w:bottom w:val="nil"/>
              <w:right w:val="nil"/>
            </w:tcBorders>
            <w:shd w:val="clear" w:color="auto" w:fill="auto"/>
            <w:noWrap/>
            <w:vAlign w:val="center"/>
            <w:hideMark/>
          </w:tcPr>
          <w:p w14:paraId="6831AF98"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2A5686"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36CEB">
              <w:rPr>
                <w:rFonts w:ascii="Arial" w:eastAsia="Times New Roman" w:hAnsi="Arial" w:cs="Arial"/>
                <w:b/>
                <w:bCs/>
                <w:color w:val="000000"/>
                <w:sz w:val="18"/>
                <w:szCs w:val="18"/>
                <w:lang w:eastAsia="zh-CN"/>
              </w:rPr>
              <w:t xml:space="preserve">Low delay B Main10 </w:t>
            </w:r>
          </w:p>
        </w:tc>
      </w:tr>
      <w:tr w:rsidR="00A36CEB" w:rsidRPr="00A36CEB" w14:paraId="7D1DD5AE" w14:textId="77777777" w:rsidTr="008B2789">
        <w:trPr>
          <w:trHeight w:val="255"/>
          <w:jc w:val="center"/>
        </w:trPr>
        <w:tc>
          <w:tcPr>
            <w:tcW w:w="1640" w:type="dxa"/>
            <w:tcBorders>
              <w:top w:val="nil"/>
              <w:left w:val="nil"/>
              <w:bottom w:val="nil"/>
              <w:right w:val="nil"/>
            </w:tcBorders>
            <w:shd w:val="clear" w:color="auto" w:fill="auto"/>
            <w:noWrap/>
            <w:vAlign w:val="center"/>
            <w:hideMark/>
          </w:tcPr>
          <w:p w14:paraId="251DC55C"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29152B"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36CEB">
              <w:rPr>
                <w:rFonts w:ascii="Arial" w:eastAsia="Times New Roman" w:hAnsi="Arial" w:cs="Arial"/>
                <w:b/>
                <w:bCs/>
                <w:color w:val="000000"/>
                <w:sz w:val="18"/>
                <w:szCs w:val="18"/>
                <w:lang w:eastAsia="zh-CN"/>
              </w:rPr>
              <w:t>Over VTM-3.0</w:t>
            </w:r>
          </w:p>
        </w:tc>
      </w:tr>
      <w:tr w:rsidR="00A36CEB" w:rsidRPr="00A36CEB" w14:paraId="7CB54B37" w14:textId="77777777" w:rsidTr="008B2789">
        <w:trPr>
          <w:trHeight w:val="255"/>
          <w:jc w:val="center"/>
        </w:trPr>
        <w:tc>
          <w:tcPr>
            <w:tcW w:w="1640" w:type="dxa"/>
            <w:tcBorders>
              <w:top w:val="nil"/>
              <w:left w:val="nil"/>
              <w:bottom w:val="nil"/>
              <w:right w:val="nil"/>
            </w:tcBorders>
            <w:shd w:val="clear" w:color="auto" w:fill="auto"/>
            <w:noWrap/>
            <w:vAlign w:val="center"/>
            <w:hideMark/>
          </w:tcPr>
          <w:p w14:paraId="7C9B63DA"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052ABD6"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E972482"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7605B20"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694DAE7"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36CEB">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79EA88F"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36CEB">
              <w:rPr>
                <w:rFonts w:ascii="Arial" w:eastAsia="Times New Roman" w:hAnsi="Arial" w:cs="Arial"/>
                <w:color w:val="000000"/>
                <w:sz w:val="18"/>
                <w:szCs w:val="18"/>
                <w:lang w:eastAsia="zh-CN"/>
              </w:rPr>
              <w:t>DecT</w:t>
            </w:r>
            <w:proofErr w:type="spellEnd"/>
          </w:p>
        </w:tc>
      </w:tr>
      <w:tr w:rsidR="00A36CEB" w:rsidRPr="00A36CEB" w14:paraId="2D191D93" w14:textId="77777777" w:rsidTr="008B278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1371F1"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F071938"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E5F5E0C"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0BA7D0FF"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00989EC"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8FD00EB"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 </w:t>
            </w:r>
          </w:p>
        </w:tc>
      </w:tr>
      <w:tr w:rsidR="00F2121F" w:rsidRPr="00A36CEB" w14:paraId="6B68B525" w14:textId="77777777" w:rsidTr="008B27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9060F3" w14:textId="77777777" w:rsidR="00F2121F" w:rsidRPr="00A36CEB" w:rsidRDefault="00F2121F" w:rsidP="00F21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8E42E3C" w14:textId="1780128C" w:rsidR="00F2121F" w:rsidRPr="00A36CEB" w:rsidRDefault="00F2121F" w:rsidP="00F21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24CE731D" w14:textId="77777777" w:rsidR="00F2121F" w:rsidRPr="00A36CEB" w:rsidRDefault="00F2121F" w:rsidP="00F21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F22E5AC" w14:textId="27545256" w:rsidR="00F2121F" w:rsidRPr="00A36CEB" w:rsidRDefault="00F2121F" w:rsidP="00F21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4" w:type="dxa"/>
            <w:tcBorders>
              <w:top w:val="nil"/>
              <w:left w:val="nil"/>
              <w:bottom w:val="nil"/>
              <w:right w:val="nil"/>
            </w:tcBorders>
            <w:shd w:val="clear" w:color="auto" w:fill="auto"/>
            <w:noWrap/>
            <w:vAlign w:val="center"/>
            <w:hideMark/>
          </w:tcPr>
          <w:p w14:paraId="18D1AB90" w14:textId="68E78009" w:rsidR="00F2121F" w:rsidRPr="00A36CEB" w:rsidRDefault="00F2121F" w:rsidP="00F21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hideMark/>
          </w:tcPr>
          <w:p w14:paraId="3EAF7001" w14:textId="1427CE76" w:rsidR="00F2121F" w:rsidRPr="00A36CEB" w:rsidRDefault="00F2121F" w:rsidP="00F21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963AF9" w:rsidRPr="00A36CEB" w14:paraId="3FF14299" w14:textId="77777777" w:rsidTr="008B27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FA4407"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E10967C" w14:textId="100489CB"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D69FA00" w14:textId="044D6D8A"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25A89B82" w14:textId="45C61D2D"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506284F8" w14:textId="067ED9B8"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E940784" w14:textId="1B675964"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963AF9" w:rsidRPr="00A36CEB" w14:paraId="37096FDD" w14:textId="77777777" w:rsidTr="008B27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94B3F0"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4C7B52F" w14:textId="4CB42EF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C7EB25B" w14:textId="7772F791"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738CFE35" w14:textId="0EE4E30F"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03013D74" w14:textId="352D345C"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19F4AE7" w14:textId="54566152"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963AF9" w:rsidRPr="00A36CEB" w14:paraId="249B20F6" w14:textId="77777777" w:rsidTr="008B27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154A01"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BC4BE3D" w14:textId="0C6900D5"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5C2F4A4" w14:textId="60B1E1EA"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14:paraId="33300DD2" w14:textId="3800AB85"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-0.35%</w:t>
            </w:r>
          </w:p>
        </w:tc>
        <w:tc>
          <w:tcPr>
            <w:tcW w:w="934" w:type="dxa"/>
            <w:tcBorders>
              <w:top w:val="nil"/>
              <w:left w:val="nil"/>
              <w:bottom w:val="nil"/>
              <w:right w:val="nil"/>
            </w:tcBorders>
            <w:shd w:val="clear" w:color="auto" w:fill="auto"/>
            <w:noWrap/>
            <w:vAlign w:val="center"/>
            <w:hideMark/>
          </w:tcPr>
          <w:p w14:paraId="558F0DC0" w14:textId="5DDE4D4F"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C0F5E22" w14:textId="62C522FE"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63AF9" w:rsidRPr="00A36CEB" w14:paraId="759EB968" w14:textId="77777777" w:rsidTr="008B278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4C3257"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36CEB">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C341D8D" w14:textId="02F6BE23"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765EA46D" w14:textId="5C85EA74"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27D6F3B1" w14:textId="0D8598F3"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7C4F9E25" w14:textId="6F3A69F6"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572F146" w14:textId="2CAC212B"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63AF9" w:rsidRPr="00A36CEB" w14:paraId="11B057DE" w14:textId="77777777" w:rsidTr="008B278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53BC6B6"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1431EBE" w14:textId="1044FC6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46FF24B5" w14:textId="5A083498"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45300ABF" w14:textId="4E47E4C3"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934" w:type="dxa"/>
            <w:tcBorders>
              <w:top w:val="single" w:sz="8" w:space="0" w:color="auto"/>
              <w:left w:val="nil"/>
              <w:bottom w:val="nil"/>
              <w:right w:val="nil"/>
            </w:tcBorders>
            <w:shd w:val="clear" w:color="auto" w:fill="auto"/>
            <w:noWrap/>
            <w:vAlign w:val="center"/>
            <w:hideMark/>
          </w:tcPr>
          <w:p w14:paraId="5F1916CE" w14:textId="6159AAEB"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08CB95F" w14:textId="1A8B7BA8"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63AF9" w:rsidRPr="00A36CEB" w14:paraId="42E0EFF3" w14:textId="77777777" w:rsidTr="008B278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2797C5"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AF63C47" w14:textId="2EFF0E2F"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14:paraId="63735638" w14:textId="06AC64CB"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1144" w:type="dxa"/>
            <w:tcBorders>
              <w:top w:val="nil"/>
              <w:left w:val="nil"/>
              <w:bottom w:val="single" w:sz="8" w:space="0" w:color="auto"/>
              <w:right w:val="single" w:sz="4" w:space="0" w:color="auto"/>
            </w:tcBorders>
            <w:shd w:val="clear" w:color="auto" w:fill="auto"/>
            <w:noWrap/>
            <w:vAlign w:val="center"/>
            <w:hideMark/>
          </w:tcPr>
          <w:p w14:paraId="5ABF87CC" w14:textId="7F3D66BD"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934" w:type="dxa"/>
            <w:tcBorders>
              <w:top w:val="nil"/>
              <w:left w:val="nil"/>
              <w:bottom w:val="single" w:sz="8" w:space="0" w:color="auto"/>
              <w:right w:val="nil"/>
            </w:tcBorders>
            <w:shd w:val="clear" w:color="auto" w:fill="auto"/>
            <w:noWrap/>
            <w:vAlign w:val="center"/>
            <w:hideMark/>
          </w:tcPr>
          <w:p w14:paraId="00C974B4" w14:textId="6F9DDE84"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B8EDDD4" w14:textId="20EFFB0C"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bl>
    <w:p w14:paraId="4A620BBA" w14:textId="3E263001" w:rsidR="00A36CEB" w:rsidRDefault="00A36CEB" w:rsidP="0029361C">
      <w:pPr>
        <w:spacing w:before="80"/>
      </w:pPr>
    </w:p>
    <w:tbl>
      <w:tblPr>
        <w:tblW w:w="6940" w:type="dxa"/>
        <w:jc w:val="center"/>
        <w:tblLook w:val="04A0" w:firstRow="1" w:lastRow="0" w:firstColumn="1" w:lastColumn="0" w:noHBand="0" w:noVBand="1"/>
      </w:tblPr>
      <w:tblGrid>
        <w:gridCol w:w="1640"/>
        <w:gridCol w:w="1144"/>
        <w:gridCol w:w="1144"/>
        <w:gridCol w:w="1144"/>
        <w:gridCol w:w="934"/>
        <w:gridCol w:w="934"/>
      </w:tblGrid>
      <w:tr w:rsidR="00A36CEB" w:rsidRPr="00A36CEB" w14:paraId="52187850" w14:textId="77777777" w:rsidTr="008B2789">
        <w:trPr>
          <w:trHeight w:val="255"/>
          <w:jc w:val="center"/>
        </w:trPr>
        <w:tc>
          <w:tcPr>
            <w:tcW w:w="1640" w:type="dxa"/>
            <w:tcBorders>
              <w:top w:val="nil"/>
              <w:left w:val="nil"/>
              <w:bottom w:val="nil"/>
              <w:right w:val="nil"/>
            </w:tcBorders>
            <w:shd w:val="clear" w:color="auto" w:fill="auto"/>
            <w:noWrap/>
            <w:vAlign w:val="center"/>
            <w:hideMark/>
          </w:tcPr>
          <w:p w14:paraId="79849F43"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DED183"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36CEB">
              <w:rPr>
                <w:rFonts w:ascii="Arial" w:eastAsia="Times New Roman" w:hAnsi="Arial" w:cs="Arial"/>
                <w:b/>
                <w:bCs/>
                <w:color w:val="000000"/>
                <w:sz w:val="18"/>
                <w:szCs w:val="18"/>
                <w:lang w:eastAsia="zh-CN"/>
              </w:rPr>
              <w:t xml:space="preserve">Low delay P Main10 </w:t>
            </w:r>
          </w:p>
        </w:tc>
      </w:tr>
      <w:tr w:rsidR="00A36CEB" w:rsidRPr="00A36CEB" w14:paraId="66600AA0" w14:textId="77777777" w:rsidTr="008B2789">
        <w:trPr>
          <w:trHeight w:val="255"/>
          <w:jc w:val="center"/>
        </w:trPr>
        <w:tc>
          <w:tcPr>
            <w:tcW w:w="1640" w:type="dxa"/>
            <w:tcBorders>
              <w:top w:val="nil"/>
              <w:left w:val="nil"/>
              <w:bottom w:val="nil"/>
              <w:right w:val="nil"/>
            </w:tcBorders>
            <w:shd w:val="clear" w:color="auto" w:fill="auto"/>
            <w:noWrap/>
            <w:vAlign w:val="center"/>
            <w:hideMark/>
          </w:tcPr>
          <w:p w14:paraId="0FCC7A4B"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7C51EF"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36CEB">
              <w:rPr>
                <w:rFonts w:ascii="Arial" w:eastAsia="Times New Roman" w:hAnsi="Arial" w:cs="Arial"/>
                <w:b/>
                <w:bCs/>
                <w:color w:val="000000"/>
                <w:sz w:val="18"/>
                <w:szCs w:val="18"/>
                <w:lang w:eastAsia="zh-CN"/>
              </w:rPr>
              <w:t>Over VTM-3.0</w:t>
            </w:r>
          </w:p>
        </w:tc>
      </w:tr>
      <w:tr w:rsidR="00A36CEB" w:rsidRPr="00A36CEB" w14:paraId="71780BBA" w14:textId="77777777" w:rsidTr="008B2789">
        <w:trPr>
          <w:trHeight w:val="255"/>
          <w:jc w:val="center"/>
        </w:trPr>
        <w:tc>
          <w:tcPr>
            <w:tcW w:w="1640" w:type="dxa"/>
            <w:tcBorders>
              <w:top w:val="nil"/>
              <w:left w:val="nil"/>
              <w:bottom w:val="nil"/>
              <w:right w:val="nil"/>
            </w:tcBorders>
            <w:shd w:val="clear" w:color="auto" w:fill="auto"/>
            <w:noWrap/>
            <w:vAlign w:val="center"/>
            <w:hideMark/>
          </w:tcPr>
          <w:p w14:paraId="0D847CF0"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EB9AA60"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3C9FEA4"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73AA449"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FBD3BAB"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36CEB">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9A6DCF8"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36CEB">
              <w:rPr>
                <w:rFonts w:ascii="Arial" w:eastAsia="Times New Roman" w:hAnsi="Arial" w:cs="Arial"/>
                <w:color w:val="000000"/>
                <w:sz w:val="18"/>
                <w:szCs w:val="18"/>
                <w:lang w:eastAsia="zh-CN"/>
              </w:rPr>
              <w:t>DecT</w:t>
            </w:r>
            <w:proofErr w:type="spellEnd"/>
          </w:p>
        </w:tc>
      </w:tr>
      <w:tr w:rsidR="00A36CEB" w:rsidRPr="00A36CEB" w14:paraId="68B8C426" w14:textId="77777777" w:rsidTr="008B278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66E585"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77FD809"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E8FBE5D"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6B86E19B"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089DFD6"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45CD734"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 </w:t>
            </w:r>
          </w:p>
        </w:tc>
      </w:tr>
      <w:tr w:rsidR="00A36CEB" w:rsidRPr="00A36CEB" w14:paraId="115F7736" w14:textId="77777777" w:rsidTr="008B27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9D2FA"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22F8D40"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54A8E37"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83EB623"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8DE349A"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7F94FA9E" w14:textId="77777777" w:rsidR="00A36CEB" w:rsidRPr="00A36CEB" w:rsidRDefault="00A36CEB" w:rsidP="00A36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 </w:t>
            </w:r>
          </w:p>
        </w:tc>
      </w:tr>
      <w:tr w:rsidR="00963AF9" w:rsidRPr="00A36CEB" w14:paraId="5DAB9402" w14:textId="77777777" w:rsidTr="008B27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6D172E"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21EFAE7" w14:textId="4B63F9CC"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298C5CCA" w14:textId="34BC29F9"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08D08861" w14:textId="57E20488"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430CA04B" w14:textId="3D98FDF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66E39C8" w14:textId="75CA82A6"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963AF9" w:rsidRPr="00A36CEB" w14:paraId="62191DC3" w14:textId="77777777" w:rsidTr="008B27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59EF37"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73AC655" w14:textId="10CF7990"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74D76AF1" w14:textId="358BCA3A"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072E8502" w14:textId="15B9797C"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1EB14F1B" w14:textId="5CD2BE7B"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3348D30" w14:textId="571E777E"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63AF9" w:rsidRPr="00A36CEB" w14:paraId="774F0F37" w14:textId="77777777" w:rsidTr="008B278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97ABEF"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DABF7D1" w14:textId="5B58BE01"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794F00D6" w14:textId="5E758B65"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66E011F1" w14:textId="43325B5A"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-0.61%</w:t>
            </w:r>
          </w:p>
        </w:tc>
        <w:tc>
          <w:tcPr>
            <w:tcW w:w="934" w:type="dxa"/>
            <w:tcBorders>
              <w:top w:val="nil"/>
              <w:left w:val="nil"/>
              <w:bottom w:val="nil"/>
              <w:right w:val="nil"/>
            </w:tcBorders>
            <w:shd w:val="clear" w:color="auto" w:fill="auto"/>
            <w:noWrap/>
            <w:vAlign w:val="center"/>
            <w:hideMark/>
          </w:tcPr>
          <w:p w14:paraId="3D1D42A9" w14:textId="337F2FCD"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6932DC1" w14:textId="5658C90B"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963AF9" w:rsidRPr="00A36CEB" w14:paraId="091F2993" w14:textId="77777777" w:rsidTr="008B278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07A379"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36CEB">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3172169" w14:textId="698D6790"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3969ABC9" w14:textId="325DEECE"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25F0146A" w14:textId="6BEB8A3E"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934" w:type="dxa"/>
            <w:tcBorders>
              <w:top w:val="single" w:sz="8" w:space="0" w:color="auto"/>
              <w:left w:val="nil"/>
              <w:bottom w:val="nil"/>
              <w:right w:val="nil"/>
            </w:tcBorders>
            <w:shd w:val="clear" w:color="auto" w:fill="auto"/>
            <w:noWrap/>
            <w:vAlign w:val="center"/>
            <w:hideMark/>
          </w:tcPr>
          <w:p w14:paraId="064BEA8C" w14:textId="5842AAFD"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971ADA4" w14:textId="60C1B8C6"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63AF9" w:rsidRPr="00A36CEB" w14:paraId="3628E9CA" w14:textId="77777777" w:rsidTr="008B278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8A9A56"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F4F95FB" w14:textId="0E3DC0E3"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0B3995A1" w14:textId="72947E6F"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-0.68%</w:t>
            </w:r>
          </w:p>
        </w:tc>
        <w:tc>
          <w:tcPr>
            <w:tcW w:w="1144" w:type="dxa"/>
            <w:tcBorders>
              <w:top w:val="single" w:sz="8" w:space="0" w:color="auto"/>
              <w:left w:val="nil"/>
              <w:bottom w:val="nil"/>
              <w:right w:val="single" w:sz="4" w:space="0" w:color="auto"/>
            </w:tcBorders>
            <w:shd w:val="clear" w:color="auto" w:fill="auto"/>
            <w:noWrap/>
            <w:vAlign w:val="center"/>
            <w:hideMark/>
          </w:tcPr>
          <w:p w14:paraId="3B2DF3FE" w14:textId="73BEDE19"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0.64%</w:t>
            </w:r>
          </w:p>
        </w:tc>
        <w:tc>
          <w:tcPr>
            <w:tcW w:w="934" w:type="dxa"/>
            <w:tcBorders>
              <w:top w:val="single" w:sz="8" w:space="0" w:color="auto"/>
              <w:left w:val="nil"/>
              <w:bottom w:val="nil"/>
              <w:right w:val="nil"/>
            </w:tcBorders>
            <w:shd w:val="clear" w:color="auto" w:fill="auto"/>
            <w:noWrap/>
            <w:vAlign w:val="center"/>
            <w:hideMark/>
          </w:tcPr>
          <w:p w14:paraId="6CF61B15" w14:textId="58BC99AD"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879DD3B" w14:textId="4D3697BE"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63AF9" w:rsidRPr="00A36CEB" w14:paraId="480FB411" w14:textId="77777777" w:rsidTr="008B278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9DBD8D" w14:textId="77777777"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36CEB">
              <w:rPr>
                <w:rFonts w:ascii="Arial" w:eastAsia="Times New Roma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07DBBE3" w14:textId="31F3861D"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1144" w:type="dxa"/>
            <w:tcBorders>
              <w:top w:val="nil"/>
              <w:left w:val="nil"/>
              <w:bottom w:val="single" w:sz="8" w:space="0" w:color="auto"/>
              <w:right w:val="nil"/>
            </w:tcBorders>
            <w:shd w:val="clear" w:color="auto" w:fill="auto"/>
            <w:noWrap/>
            <w:vAlign w:val="center"/>
            <w:hideMark/>
          </w:tcPr>
          <w:p w14:paraId="229DE25C" w14:textId="77C0AD60"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1144" w:type="dxa"/>
            <w:tcBorders>
              <w:top w:val="nil"/>
              <w:left w:val="nil"/>
              <w:bottom w:val="single" w:sz="8" w:space="0" w:color="auto"/>
              <w:right w:val="single" w:sz="4" w:space="0" w:color="auto"/>
            </w:tcBorders>
            <w:shd w:val="clear" w:color="auto" w:fill="auto"/>
            <w:noWrap/>
            <w:vAlign w:val="center"/>
            <w:hideMark/>
          </w:tcPr>
          <w:p w14:paraId="1E01B6AB" w14:textId="5B7C769E"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934" w:type="dxa"/>
            <w:tcBorders>
              <w:top w:val="nil"/>
              <w:left w:val="nil"/>
              <w:bottom w:val="single" w:sz="8" w:space="0" w:color="auto"/>
              <w:right w:val="nil"/>
            </w:tcBorders>
            <w:shd w:val="clear" w:color="auto" w:fill="auto"/>
            <w:noWrap/>
            <w:vAlign w:val="center"/>
            <w:hideMark/>
          </w:tcPr>
          <w:p w14:paraId="42C99064" w14:textId="27C269BC" w:rsidR="00963AF9" w:rsidRPr="00A36CEB" w:rsidRDefault="00963AF9" w:rsidP="00963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9B5371A" w14:textId="24FB5B6A" w:rsidR="00963AF9" w:rsidRPr="00A36CEB" w:rsidRDefault="00963AF9" w:rsidP="00963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14:paraId="256C3870" w14:textId="60385668" w:rsidR="00B103DE" w:rsidRDefault="00A36CEB" w:rsidP="00624FF2">
      <w:pPr>
        <w:pStyle w:val="Caption"/>
        <w:spacing w:before="200"/>
        <w:jc w:val="center"/>
      </w:pPr>
      <w:r w:rsidRPr="00DE551E">
        <w:rPr>
          <w:i w:val="0"/>
          <w:color w:val="000000" w:themeColor="text1"/>
          <w:sz w:val="20"/>
          <w:szCs w:val="20"/>
        </w:rPr>
        <w:t xml:space="preserve">Table </w:t>
      </w:r>
      <w:r w:rsidRPr="00DE551E">
        <w:rPr>
          <w:iCs w:val="0"/>
          <w:color w:val="000000" w:themeColor="text1"/>
          <w:sz w:val="20"/>
        </w:rPr>
        <w:fldChar w:fldCharType="begin"/>
      </w:r>
      <w:r w:rsidRPr="00DE551E">
        <w:rPr>
          <w:i w:val="0"/>
          <w:color w:val="000000" w:themeColor="text1"/>
          <w:sz w:val="20"/>
          <w:szCs w:val="20"/>
        </w:rPr>
        <w:instrText xml:space="preserve"> SEQ Table \* ARABIC </w:instrText>
      </w:r>
      <w:r w:rsidRPr="00DE551E">
        <w:rPr>
          <w:iCs w:val="0"/>
          <w:color w:val="000000" w:themeColor="text1"/>
          <w:sz w:val="20"/>
        </w:rPr>
        <w:fldChar w:fldCharType="separate"/>
      </w:r>
      <w:r w:rsidR="006D3803">
        <w:rPr>
          <w:i w:val="0"/>
          <w:noProof/>
          <w:color w:val="000000" w:themeColor="text1"/>
          <w:sz w:val="20"/>
          <w:szCs w:val="20"/>
        </w:rPr>
        <w:t>3</w:t>
      </w:r>
      <w:r w:rsidRPr="00DE551E">
        <w:rPr>
          <w:iCs w:val="0"/>
          <w:color w:val="000000" w:themeColor="text1"/>
          <w:sz w:val="20"/>
        </w:rPr>
        <w:fldChar w:fldCharType="end"/>
      </w:r>
      <w:r w:rsidRPr="00DE551E">
        <w:rPr>
          <w:i w:val="0"/>
          <w:color w:val="000000" w:themeColor="text1"/>
          <w:sz w:val="20"/>
          <w:szCs w:val="20"/>
        </w:rPr>
        <w:t xml:space="preserve">: </w:t>
      </w:r>
      <w:r w:rsidR="00550947">
        <w:rPr>
          <w:i w:val="0"/>
          <w:color w:val="000000" w:themeColor="text1"/>
          <w:sz w:val="20"/>
          <w:szCs w:val="20"/>
        </w:rPr>
        <w:t>S</w:t>
      </w:r>
      <w:r w:rsidR="003469F3">
        <w:rPr>
          <w:i w:val="0"/>
          <w:color w:val="000000" w:themeColor="text1"/>
          <w:sz w:val="20"/>
          <w:szCs w:val="20"/>
        </w:rPr>
        <w:t xml:space="preserve">implification results of </w:t>
      </w:r>
      <w:r w:rsidR="003469F3" w:rsidRPr="00DE551E">
        <w:rPr>
          <w:i w:val="0"/>
          <w:color w:val="000000" w:themeColor="text1"/>
          <w:sz w:val="20"/>
          <w:szCs w:val="20"/>
        </w:rPr>
        <w:t xml:space="preserve">RA, LDB, and LDP </w:t>
      </w:r>
      <w:r w:rsidR="003469F3">
        <w:rPr>
          <w:i w:val="0"/>
          <w:color w:val="000000" w:themeColor="text1"/>
          <w:sz w:val="20"/>
          <w:szCs w:val="20"/>
        </w:rPr>
        <w:t xml:space="preserve">for blocks applied with combined </w:t>
      </w:r>
      <w:r w:rsidR="00A32C5D">
        <w:rPr>
          <w:i w:val="0"/>
          <w:color w:val="000000" w:themeColor="text1"/>
          <w:sz w:val="20"/>
          <w:szCs w:val="20"/>
        </w:rPr>
        <w:t>inter-intra</w:t>
      </w:r>
      <w:r w:rsidR="003469F3">
        <w:rPr>
          <w:i w:val="0"/>
          <w:color w:val="000000" w:themeColor="text1"/>
          <w:sz w:val="20"/>
          <w:szCs w:val="20"/>
        </w:rPr>
        <w:t xml:space="preserve"> prediction over VTM3.0</w:t>
      </w:r>
      <w:r w:rsidR="00B103DE" w:rsidRPr="00DE551E">
        <w:rPr>
          <w:i w:val="0"/>
          <w:color w:val="000000" w:themeColor="text1"/>
          <w:sz w:val="20"/>
          <w:szCs w:val="20"/>
        </w:rPr>
        <w:t xml:space="preserve">. No results </w:t>
      </w:r>
      <w:r w:rsidR="00160461">
        <w:rPr>
          <w:i w:val="0"/>
          <w:color w:val="000000" w:themeColor="text1"/>
          <w:sz w:val="20"/>
          <w:szCs w:val="20"/>
        </w:rPr>
        <w:t xml:space="preserve">shown </w:t>
      </w:r>
      <w:r w:rsidR="00B103DE" w:rsidRPr="00DE551E">
        <w:rPr>
          <w:i w:val="0"/>
          <w:color w:val="000000" w:themeColor="text1"/>
          <w:sz w:val="20"/>
          <w:szCs w:val="20"/>
        </w:rPr>
        <w:t xml:space="preserve">for AI as </w:t>
      </w:r>
      <w:r w:rsidR="006E1B31">
        <w:rPr>
          <w:i w:val="0"/>
          <w:color w:val="000000" w:themeColor="text1"/>
          <w:sz w:val="20"/>
          <w:szCs w:val="20"/>
        </w:rPr>
        <w:t xml:space="preserve">simplification </w:t>
      </w:r>
      <w:r w:rsidR="003461F6">
        <w:rPr>
          <w:i w:val="0"/>
          <w:color w:val="000000" w:themeColor="text1"/>
          <w:sz w:val="20"/>
          <w:szCs w:val="20"/>
        </w:rPr>
        <w:t xml:space="preserve">no effect for I frames. </w:t>
      </w:r>
    </w:p>
    <w:p w14:paraId="127A7F26" w14:textId="21723400" w:rsidR="00794D93" w:rsidRDefault="00794D93" w:rsidP="00794D93"/>
    <w:p w14:paraId="56D4D350" w14:textId="46225E24" w:rsidR="00994CDF" w:rsidRDefault="00994CDF" w:rsidP="004B576F">
      <w:pPr>
        <w:pStyle w:val="Heading1"/>
        <w:rPr>
          <w:lang w:eastAsia="zh-CN"/>
        </w:rPr>
      </w:pPr>
      <w:r>
        <w:rPr>
          <w:lang w:eastAsia="zh-CN"/>
        </w:rPr>
        <w:t>Conclusion</w:t>
      </w:r>
    </w:p>
    <w:p w14:paraId="3633FE02" w14:textId="75429879" w:rsidR="00BC7535" w:rsidRPr="00663ED8" w:rsidRDefault="006846D1" w:rsidP="00663ED8">
      <w:pPr>
        <w:rPr>
          <w:lang w:val="en-CA"/>
        </w:rPr>
      </w:pPr>
      <w:r>
        <w:rPr>
          <w:lang w:eastAsia="zh-CN"/>
        </w:rPr>
        <w:t xml:space="preserve">A fixed order and simplified MPM list is proposed for combined prediction blocks. </w:t>
      </w:r>
      <w:r w:rsidR="008E185B">
        <w:rPr>
          <w:lang w:eastAsia="zh-CN"/>
        </w:rPr>
        <w:t xml:space="preserve">The </w:t>
      </w:r>
      <w:r w:rsidR="00635990">
        <w:rPr>
          <w:lang w:eastAsia="zh-CN"/>
        </w:rPr>
        <w:t xml:space="preserve">proposed </w:t>
      </w:r>
      <w:r w:rsidR="006203B5">
        <w:rPr>
          <w:lang w:eastAsia="zh-CN"/>
        </w:rPr>
        <w:t>simplification removes the computation for detecting block shape and block level dependency</w:t>
      </w:r>
      <w:r w:rsidR="00D8308B">
        <w:rPr>
          <w:lang w:eastAsia="zh-CN"/>
        </w:rPr>
        <w:t>, as well as the construction</w:t>
      </w:r>
      <w:r w:rsidR="009F3BAD">
        <w:rPr>
          <w:lang w:eastAsia="zh-CN"/>
        </w:rPr>
        <w:t>. T</w:t>
      </w:r>
      <w:r w:rsidR="00646C9C">
        <w:rPr>
          <w:lang w:eastAsia="zh-CN"/>
        </w:rPr>
        <w:t xml:space="preserve">he signaling of </w:t>
      </w:r>
      <w:proofErr w:type="spellStart"/>
      <w:r w:rsidR="00646C9C">
        <w:rPr>
          <w:lang w:eastAsia="zh-CN"/>
        </w:rPr>
        <w:t>mpm_flag</w:t>
      </w:r>
      <w:proofErr w:type="spellEnd"/>
      <w:r w:rsidR="00646C9C">
        <w:rPr>
          <w:lang w:eastAsia="zh-CN"/>
        </w:rPr>
        <w:t xml:space="preserve"> and </w:t>
      </w:r>
      <w:proofErr w:type="spellStart"/>
      <w:r w:rsidR="00646C9C">
        <w:rPr>
          <w:lang w:eastAsia="zh-CN"/>
        </w:rPr>
        <w:t>mpm_index</w:t>
      </w:r>
      <w:proofErr w:type="spellEnd"/>
      <w:r w:rsidR="00646C9C">
        <w:rPr>
          <w:lang w:eastAsia="zh-CN"/>
        </w:rPr>
        <w:t xml:space="preserve"> </w:t>
      </w:r>
      <w:r w:rsidR="009F3BAD">
        <w:rPr>
          <w:lang w:eastAsia="zh-CN"/>
        </w:rPr>
        <w:t>is also</w:t>
      </w:r>
      <w:r w:rsidR="00646C9C">
        <w:rPr>
          <w:lang w:eastAsia="zh-CN"/>
        </w:rPr>
        <w:t xml:space="preserve"> simplified. </w:t>
      </w:r>
      <w:r w:rsidR="002D2656">
        <w:rPr>
          <w:lang w:eastAsia="zh-CN"/>
        </w:rPr>
        <w:t>T</w:t>
      </w:r>
      <w:r w:rsidR="008E185B">
        <w:rPr>
          <w:lang w:eastAsia="zh-CN"/>
        </w:rPr>
        <w:t xml:space="preserve">he results </w:t>
      </w:r>
      <w:r w:rsidR="00E91717">
        <w:rPr>
          <w:lang w:eastAsia="zh-CN"/>
        </w:rPr>
        <w:t xml:space="preserve">shows </w:t>
      </w:r>
      <w:r w:rsidR="00BE06E0">
        <w:rPr>
          <w:lang w:eastAsia="zh-CN"/>
        </w:rPr>
        <w:t>-0.02% and -0.06% coding gain over VTM3.0</w:t>
      </w:r>
      <w:r w:rsidR="00EB30F7">
        <w:rPr>
          <w:lang w:eastAsia="zh-CN"/>
        </w:rPr>
        <w:t xml:space="preserve"> on Random Access and Low Delay P configurations</w:t>
      </w:r>
      <w:r w:rsidR="00BE06E0">
        <w:rPr>
          <w:lang w:eastAsia="zh-CN"/>
        </w:rPr>
        <w:t>, and no coding loss is observed for other conf</w:t>
      </w:r>
      <w:r w:rsidR="00EF222F">
        <w:rPr>
          <w:lang w:eastAsia="zh-CN"/>
        </w:rPr>
        <w:t>i</w:t>
      </w:r>
      <w:r w:rsidR="00BE06E0">
        <w:rPr>
          <w:lang w:eastAsia="zh-CN"/>
        </w:rPr>
        <w:t>g</w:t>
      </w:r>
      <w:r w:rsidR="00EF222F">
        <w:rPr>
          <w:lang w:eastAsia="zh-CN"/>
        </w:rPr>
        <w:t>u</w:t>
      </w:r>
      <w:r w:rsidR="00BE06E0">
        <w:rPr>
          <w:lang w:eastAsia="zh-CN"/>
        </w:rPr>
        <w:t>r</w:t>
      </w:r>
      <w:r w:rsidR="00EF222F">
        <w:rPr>
          <w:lang w:eastAsia="zh-CN"/>
        </w:rPr>
        <w:t>a</w:t>
      </w:r>
      <w:r w:rsidR="00BE06E0">
        <w:rPr>
          <w:lang w:eastAsia="zh-CN"/>
        </w:rPr>
        <w:t>tions.</w:t>
      </w:r>
    </w:p>
    <w:p w14:paraId="353EEA7D" w14:textId="798DE9AF" w:rsidR="00A16BAF" w:rsidRDefault="00A16BAF" w:rsidP="00A16BAF">
      <w:pPr>
        <w:pStyle w:val="Heading1"/>
        <w:rPr>
          <w:lang w:eastAsia="zh-CN"/>
        </w:rPr>
      </w:pPr>
      <w:r>
        <w:rPr>
          <w:lang w:eastAsia="zh-CN"/>
        </w:rPr>
        <w:lastRenderedPageBreak/>
        <w:t>Reference</w:t>
      </w:r>
    </w:p>
    <w:p w14:paraId="4C1351F1" w14:textId="40B134F5" w:rsidR="0050276C" w:rsidRDefault="0050276C" w:rsidP="00A16BAF">
      <w:pPr>
        <w:rPr>
          <w:lang w:val="de-DE" w:eastAsia="zh-CN"/>
        </w:rPr>
      </w:pPr>
      <w:r w:rsidRPr="008A6905">
        <w:rPr>
          <w:lang w:val="de-DE" w:eastAsia="zh-CN"/>
        </w:rPr>
        <w:t>[1]</w:t>
      </w:r>
      <w:r w:rsidR="004771DF">
        <w:rPr>
          <w:lang w:val="de-DE" w:eastAsia="zh-CN"/>
        </w:rPr>
        <w:t>“</w:t>
      </w:r>
      <w:r w:rsidR="00F078DD" w:rsidRPr="00F078DD">
        <w:rPr>
          <w:lang w:val="de-DE" w:eastAsia="zh-CN"/>
        </w:rPr>
        <w:t>JVET common test conditions and software reference configurations for SDR video</w:t>
      </w:r>
      <w:r w:rsidR="004771DF" w:rsidRPr="008A6905">
        <w:rPr>
          <w:lang w:val="de-DE" w:eastAsia="zh-CN"/>
        </w:rPr>
        <w:t>”</w:t>
      </w:r>
      <w:r>
        <w:rPr>
          <w:lang w:val="de-DE" w:eastAsia="zh-CN"/>
        </w:rPr>
        <w:t xml:space="preserve">, </w:t>
      </w:r>
      <w:r w:rsidR="00F078DD" w:rsidRPr="00F078DD">
        <w:rPr>
          <w:lang w:val="de-DE" w:eastAsia="zh-CN"/>
        </w:rPr>
        <w:t>F. Bossen, J. Boyce, X. Li, V. Seregin, K. Sühring</w:t>
      </w:r>
      <w:r>
        <w:rPr>
          <w:lang w:val="de-DE" w:eastAsia="zh-CN"/>
        </w:rPr>
        <w:t>. JVET-</w:t>
      </w:r>
      <w:r w:rsidR="00F078DD">
        <w:rPr>
          <w:lang w:val="de-DE" w:eastAsia="zh-CN"/>
        </w:rPr>
        <w:t>L1010</w:t>
      </w:r>
      <w:r>
        <w:rPr>
          <w:lang w:val="de-DE" w:eastAsia="zh-CN"/>
        </w:rPr>
        <w:t xml:space="preserve">, </w:t>
      </w:r>
      <w:r w:rsidR="00E93D4E">
        <w:rPr>
          <w:lang w:val="de-DE" w:eastAsia="zh-CN"/>
        </w:rPr>
        <w:t xml:space="preserve">Nov. </w:t>
      </w:r>
      <w:r>
        <w:rPr>
          <w:lang w:val="de-DE" w:eastAsia="zh-CN"/>
        </w:rPr>
        <w:t>2018.</w:t>
      </w:r>
    </w:p>
    <w:p w14:paraId="6D6CF098" w14:textId="49A14F42" w:rsidR="00A16BAF" w:rsidRDefault="0050276C" w:rsidP="00A16BAF">
      <w:pPr>
        <w:rPr>
          <w:lang w:val="de-DE" w:eastAsia="zh-CN"/>
        </w:rPr>
      </w:pPr>
      <w:r>
        <w:rPr>
          <w:lang w:val="de-DE" w:eastAsia="zh-CN"/>
        </w:rPr>
        <w:t>[2</w:t>
      </w:r>
      <w:r w:rsidR="00A16BAF" w:rsidRPr="008A6905">
        <w:rPr>
          <w:lang w:val="de-DE" w:eastAsia="zh-CN"/>
        </w:rPr>
        <w:t>]</w:t>
      </w:r>
      <w:r w:rsidR="009E16FB" w:rsidRPr="008A6905">
        <w:rPr>
          <w:lang w:val="de-DE" w:eastAsia="zh-CN"/>
        </w:rPr>
        <w:t xml:space="preserve"> </w:t>
      </w:r>
      <w:r w:rsidR="008A6905" w:rsidRPr="008A6905">
        <w:rPr>
          <w:lang w:val="de-DE" w:eastAsia="zh-CN"/>
        </w:rPr>
        <w:t>“</w:t>
      </w:r>
      <w:r w:rsidR="00183AD0">
        <w:rPr>
          <w:lang w:val="de-DE" w:eastAsia="zh-CN"/>
        </w:rPr>
        <w:t xml:space="preserve">Versatile Video Coding (Draft </w:t>
      </w:r>
      <w:r w:rsidR="004771DF">
        <w:rPr>
          <w:lang w:val="de-DE" w:eastAsia="zh-CN"/>
        </w:rPr>
        <w:t>2</w:t>
      </w:r>
      <w:r w:rsidR="008A6905" w:rsidRPr="00B10FC9">
        <w:rPr>
          <w:lang w:val="de-DE" w:eastAsia="zh-CN"/>
        </w:rPr>
        <w:t>)</w:t>
      </w:r>
      <w:r w:rsidR="008A6905" w:rsidRPr="008A6905">
        <w:rPr>
          <w:lang w:val="de-DE" w:eastAsia="zh-CN"/>
        </w:rPr>
        <w:t xml:space="preserve">”, </w:t>
      </w:r>
      <w:r w:rsidR="00E112A5" w:rsidRPr="00E112A5">
        <w:rPr>
          <w:lang w:val="de-DE" w:eastAsia="zh-CN"/>
        </w:rPr>
        <w:t>B. Bross</w:t>
      </w:r>
      <w:r w:rsidR="00E112A5">
        <w:rPr>
          <w:lang w:val="de-DE" w:eastAsia="zh-CN"/>
        </w:rPr>
        <w:t>,</w:t>
      </w:r>
      <w:r w:rsidR="004771DF" w:rsidRPr="004771DF">
        <w:t xml:space="preserve"> </w:t>
      </w:r>
      <w:r w:rsidR="004771DF" w:rsidRPr="004771DF">
        <w:rPr>
          <w:lang w:val="de-DE" w:eastAsia="zh-CN"/>
        </w:rPr>
        <w:t>J. Chen, S. Liu</w:t>
      </w:r>
      <w:r w:rsidR="00E112A5">
        <w:rPr>
          <w:lang w:val="de-DE" w:eastAsia="zh-CN"/>
        </w:rPr>
        <w:t xml:space="preserve"> </w:t>
      </w:r>
      <w:r w:rsidR="008A6905" w:rsidRPr="008A6905">
        <w:rPr>
          <w:lang w:val="de-DE" w:eastAsia="zh-CN"/>
        </w:rPr>
        <w:t xml:space="preserve">doc. </w:t>
      </w:r>
      <w:r w:rsidR="008A6905">
        <w:rPr>
          <w:lang w:val="de-DE" w:eastAsia="zh-CN"/>
        </w:rPr>
        <w:t>JVET-</w:t>
      </w:r>
      <w:r w:rsidR="004771DF">
        <w:rPr>
          <w:lang w:val="de-DE" w:eastAsia="zh-CN"/>
        </w:rPr>
        <w:t>K1001</w:t>
      </w:r>
      <w:r w:rsidR="008A6905">
        <w:rPr>
          <w:lang w:val="de-DE" w:eastAsia="zh-CN"/>
        </w:rPr>
        <w:t>, April 2018</w:t>
      </w:r>
    </w:p>
    <w:p w14:paraId="6B9D64B2" w14:textId="4C6A8233" w:rsidR="008A6905" w:rsidRPr="00C97C2D" w:rsidRDefault="008A6905" w:rsidP="008A6905">
      <w:pPr>
        <w:rPr>
          <w:lang w:val="de-DE" w:eastAsia="zh-CN"/>
        </w:rPr>
      </w:pPr>
      <w:r w:rsidRPr="00C97C2D">
        <w:rPr>
          <w:lang w:val="de-DE" w:eastAsia="zh-CN"/>
        </w:rPr>
        <w:t>[</w:t>
      </w:r>
      <w:r w:rsidR="0050276C" w:rsidRPr="00C97C2D">
        <w:rPr>
          <w:lang w:val="de-DE" w:eastAsia="zh-CN"/>
        </w:rPr>
        <w:t>3</w:t>
      </w:r>
      <w:r w:rsidRPr="00C97C2D">
        <w:rPr>
          <w:lang w:val="de-DE" w:eastAsia="zh-CN"/>
        </w:rPr>
        <w:t xml:space="preserve">] </w:t>
      </w:r>
      <w:r w:rsidR="002512DA" w:rsidRPr="00C97C2D">
        <w:rPr>
          <w:lang w:val="de-DE" w:eastAsia="zh-CN"/>
        </w:rPr>
        <w:t>“Description</w:t>
      </w:r>
      <w:r w:rsidR="005416D4" w:rsidRPr="00C97C2D">
        <w:rPr>
          <w:lang w:val="de-DE" w:eastAsia="zh-CN"/>
        </w:rPr>
        <w:t xml:space="preserve"> of Core Exp</w:t>
      </w:r>
      <w:r w:rsidR="00D54978" w:rsidRPr="00C97C2D">
        <w:rPr>
          <w:lang w:val="de-DE" w:eastAsia="zh-CN"/>
        </w:rPr>
        <w:t>eriment 3 (CE3</w:t>
      </w:r>
      <w:r w:rsidR="00B10FC9" w:rsidRPr="00C97C2D">
        <w:rPr>
          <w:lang w:val="de-DE" w:eastAsia="zh-CN"/>
        </w:rPr>
        <w:t xml:space="preserve">): </w:t>
      </w:r>
      <w:r w:rsidR="00663ED8" w:rsidRPr="00C97C2D">
        <w:rPr>
          <w:lang w:val="de-DE" w:eastAsia="zh-CN"/>
        </w:rPr>
        <w:t> Intra prediction and mode coding</w:t>
      </w:r>
      <w:r w:rsidR="00B10FC9" w:rsidRPr="00C97C2D">
        <w:rPr>
          <w:lang w:val="de-DE" w:eastAsia="zh-CN"/>
        </w:rPr>
        <w:t>”</w:t>
      </w:r>
      <w:r w:rsidR="00FF0F41" w:rsidRPr="00C97C2D">
        <w:rPr>
          <w:lang w:val="de-DE" w:eastAsia="zh-CN"/>
        </w:rPr>
        <w:t xml:space="preserve">, </w:t>
      </w:r>
      <w:r w:rsidR="00D54978" w:rsidRPr="00C97C2D">
        <w:rPr>
          <w:lang w:val="de-DE" w:eastAsia="zh-CN"/>
        </w:rPr>
        <w:t>G</w:t>
      </w:r>
      <w:r w:rsidR="0043518D" w:rsidRPr="00C97C2D">
        <w:rPr>
          <w:lang w:val="de-DE" w:eastAsia="zh-CN"/>
        </w:rPr>
        <w:t xml:space="preserve">. </w:t>
      </w:r>
      <w:r w:rsidR="00D54978" w:rsidRPr="00C97C2D">
        <w:rPr>
          <w:lang w:val="de-DE" w:eastAsia="zh-CN"/>
        </w:rPr>
        <w:t>Van der Auwera, J. Heo, A. Filippov</w:t>
      </w:r>
      <w:r w:rsidR="0043518D" w:rsidRPr="00C97C2D">
        <w:rPr>
          <w:lang w:val="de-DE" w:eastAsia="zh-CN"/>
        </w:rPr>
        <w:t xml:space="preserve">, </w:t>
      </w:r>
      <w:r w:rsidR="00F02E9D" w:rsidRPr="00C97C2D">
        <w:rPr>
          <w:lang w:val="de-DE" w:eastAsia="zh-CN"/>
        </w:rPr>
        <w:t>doc. JVET-K</w:t>
      </w:r>
      <w:r w:rsidR="00D54978" w:rsidRPr="00C97C2D">
        <w:rPr>
          <w:lang w:val="de-DE" w:eastAsia="zh-CN"/>
        </w:rPr>
        <w:t>1023</w:t>
      </w:r>
      <w:r w:rsidR="00EB42E0" w:rsidRPr="00C97C2D">
        <w:rPr>
          <w:lang w:val="de-DE" w:eastAsia="zh-CN"/>
        </w:rPr>
        <w:t xml:space="preserve">, </w:t>
      </w:r>
      <w:r w:rsidR="000F0299">
        <w:rPr>
          <w:lang w:val="de-DE" w:eastAsia="zh-CN"/>
        </w:rPr>
        <w:t>Sept</w:t>
      </w:r>
      <w:r w:rsidR="00BB6132">
        <w:rPr>
          <w:lang w:val="de-DE" w:eastAsia="zh-CN"/>
        </w:rPr>
        <w:t>ember</w:t>
      </w:r>
      <w:r w:rsidR="000F0299" w:rsidRPr="00C97C2D">
        <w:rPr>
          <w:lang w:val="de-DE" w:eastAsia="zh-CN"/>
        </w:rPr>
        <w:t xml:space="preserve"> </w:t>
      </w:r>
      <w:r w:rsidR="00EB42E0" w:rsidRPr="00C97C2D">
        <w:rPr>
          <w:lang w:val="de-DE" w:eastAsia="zh-CN"/>
        </w:rPr>
        <w:t>2018</w:t>
      </w:r>
    </w:p>
    <w:p w14:paraId="5FA3BEA9" w14:textId="77777777" w:rsidR="00822B43" w:rsidRDefault="00822B43" w:rsidP="008A6905">
      <w:pPr>
        <w:rPr>
          <w:lang w:eastAsia="zh-CN"/>
        </w:rPr>
      </w:pPr>
    </w:p>
    <w:p w14:paraId="610D25FE" w14:textId="77777777" w:rsidR="00E15A7C" w:rsidRPr="00FF0F41" w:rsidRDefault="00E15A7C" w:rsidP="008A6905">
      <w:pPr>
        <w:rPr>
          <w:lang w:eastAsia="zh-CN"/>
        </w:rPr>
      </w:pPr>
    </w:p>
    <w:p w14:paraId="20F53304" w14:textId="77777777" w:rsidR="00822B43" w:rsidRPr="005B217D" w:rsidRDefault="00822B43" w:rsidP="00822B43">
      <w:pPr>
        <w:pStyle w:val="Heading1"/>
        <w:rPr>
          <w:lang w:val="en-CA"/>
        </w:rPr>
      </w:pPr>
      <w:r w:rsidRPr="005B217D">
        <w:rPr>
          <w:lang w:val="en-CA"/>
        </w:rPr>
        <w:t>Patent rights declaration(s)</w:t>
      </w:r>
    </w:p>
    <w:p w14:paraId="79B2E90E" w14:textId="77777777" w:rsidR="00822B43" w:rsidRDefault="00822B43" w:rsidP="00822B43">
      <w:pPr>
        <w:rPr>
          <w:b/>
          <w:bCs/>
          <w:sz w:val="20"/>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73918EAE" w:rsidR="00342FF4" w:rsidRDefault="00342FF4" w:rsidP="001B4843">
      <w:pPr>
        <w:rPr>
          <w:b/>
          <w:szCs w:val="22"/>
          <w:lang w:val="en-CA"/>
        </w:rPr>
      </w:pPr>
    </w:p>
    <w:sectPr w:rsidR="00342FF4"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15D0E" w14:textId="77777777" w:rsidR="0087255A" w:rsidRDefault="0087255A">
      <w:r>
        <w:separator/>
      </w:r>
    </w:p>
  </w:endnote>
  <w:endnote w:type="continuationSeparator" w:id="0">
    <w:p w14:paraId="33FFFD28" w14:textId="77777777" w:rsidR="0087255A" w:rsidRDefault="00872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949773D" w:rsidR="006407E7" w:rsidRPr="00C00DDE" w:rsidRDefault="006407E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32C5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95BF8">
      <w:rPr>
        <w:rStyle w:val="PageNumber"/>
        <w:noProof/>
      </w:rPr>
      <w:t>2019-01-01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C6A1E" w14:textId="77777777" w:rsidR="0087255A" w:rsidRDefault="0087255A">
      <w:r>
        <w:separator/>
      </w:r>
    </w:p>
  </w:footnote>
  <w:footnote w:type="continuationSeparator" w:id="0">
    <w:p w14:paraId="5A1E86F5" w14:textId="77777777" w:rsidR="0087255A" w:rsidRDefault="008725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9280E"/>
    <w:multiLevelType w:val="hybridMultilevel"/>
    <w:tmpl w:val="D1484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542D5"/>
    <w:multiLevelType w:val="hybridMultilevel"/>
    <w:tmpl w:val="47F2A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8DDCDD0C"/>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956935"/>
    <w:multiLevelType w:val="hybridMultilevel"/>
    <w:tmpl w:val="2A763B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2C805481"/>
    <w:multiLevelType w:val="hybridMultilevel"/>
    <w:tmpl w:val="EAF6612C"/>
    <w:lvl w:ilvl="0" w:tplc="41C0B4BC">
      <w:start w:val="1"/>
      <w:numFmt w:val="bullet"/>
      <w:lvlText w:val=""/>
      <w:lvlJc w:val="left"/>
      <w:pPr>
        <w:ind w:left="774" w:hanging="360"/>
      </w:pPr>
      <w:rPr>
        <w:rFonts w:ascii="Symbol" w:hAnsi="Symbol" w:hint="default"/>
        <w:lang w:val="en-US"/>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2C9C1F16"/>
    <w:multiLevelType w:val="hybridMultilevel"/>
    <w:tmpl w:val="B896D40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1CD3904"/>
    <w:multiLevelType w:val="hybridMultilevel"/>
    <w:tmpl w:val="20D4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F0984"/>
    <w:multiLevelType w:val="hybridMultilevel"/>
    <w:tmpl w:val="780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A6295"/>
    <w:multiLevelType w:val="hybridMultilevel"/>
    <w:tmpl w:val="9760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9102A6B"/>
    <w:multiLevelType w:val="hybridMultilevel"/>
    <w:tmpl w:val="127A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271FF7"/>
    <w:multiLevelType w:val="hybridMultilevel"/>
    <w:tmpl w:val="09DE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7"/>
  </w:num>
  <w:num w:numId="4">
    <w:abstractNumId w:val="15"/>
  </w:num>
  <w:num w:numId="5">
    <w:abstractNumId w:val="16"/>
  </w:num>
  <w:num w:numId="6">
    <w:abstractNumId w:val="7"/>
  </w:num>
  <w:num w:numId="7">
    <w:abstractNumId w:val="12"/>
  </w:num>
  <w:num w:numId="8">
    <w:abstractNumId w:val="7"/>
  </w:num>
  <w:num w:numId="9">
    <w:abstractNumId w:val="1"/>
  </w:num>
  <w:num w:numId="10">
    <w:abstractNumId w:val="6"/>
  </w:num>
  <w:num w:numId="11">
    <w:abstractNumId w:val="4"/>
  </w:num>
  <w:num w:numId="12">
    <w:abstractNumId w:val="14"/>
  </w:num>
  <w:num w:numId="13">
    <w:abstractNumId w:val="13"/>
  </w:num>
  <w:num w:numId="14">
    <w:abstractNumId w:val="20"/>
  </w:num>
  <w:num w:numId="15">
    <w:abstractNumId w:val="19"/>
  </w:num>
  <w:num w:numId="16">
    <w:abstractNumId w:val="5"/>
  </w:num>
  <w:num w:numId="17">
    <w:abstractNumId w:val="21"/>
  </w:num>
  <w:num w:numId="18">
    <w:abstractNumId w:val="3"/>
  </w:num>
  <w:num w:numId="19">
    <w:abstractNumId w:val="11"/>
  </w:num>
  <w:num w:numId="20">
    <w:abstractNumId w:val="2"/>
  </w:num>
  <w:num w:numId="21">
    <w:abstractNumId w:val="10"/>
  </w:num>
  <w:num w:numId="22">
    <w:abstractNumId w:val="9"/>
  </w:num>
  <w:num w:numId="23">
    <w:abstractNumId w:val="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A42"/>
    <w:rsid w:val="000022BD"/>
    <w:rsid w:val="00003988"/>
    <w:rsid w:val="00003A81"/>
    <w:rsid w:val="000069D2"/>
    <w:rsid w:val="00006A9A"/>
    <w:rsid w:val="000130AA"/>
    <w:rsid w:val="00013DAC"/>
    <w:rsid w:val="0002153B"/>
    <w:rsid w:val="000227D6"/>
    <w:rsid w:val="00024850"/>
    <w:rsid w:val="00025BDB"/>
    <w:rsid w:val="000275F6"/>
    <w:rsid w:val="000279F2"/>
    <w:rsid w:val="000308A3"/>
    <w:rsid w:val="00031FB1"/>
    <w:rsid w:val="00032F0A"/>
    <w:rsid w:val="00033EAD"/>
    <w:rsid w:val="0003484A"/>
    <w:rsid w:val="0003701F"/>
    <w:rsid w:val="00043C47"/>
    <w:rsid w:val="00044C5F"/>
    <w:rsid w:val="00045442"/>
    <w:rsid w:val="000458BC"/>
    <w:rsid w:val="00045C41"/>
    <w:rsid w:val="00046C03"/>
    <w:rsid w:val="00051DCA"/>
    <w:rsid w:val="00052FA2"/>
    <w:rsid w:val="000548D3"/>
    <w:rsid w:val="00060940"/>
    <w:rsid w:val="00061530"/>
    <w:rsid w:val="0006278F"/>
    <w:rsid w:val="00062DA1"/>
    <w:rsid w:val="00062DFC"/>
    <w:rsid w:val="00062F8E"/>
    <w:rsid w:val="000631AF"/>
    <w:rsid w:val="00064E3A"/>
    <w:rsid w:val="00065039"/>
    <w:rsid w:val="000704F3"/>
    <w:rsid w:val="00070A19"/>
    <w:rsid w:val="000727C0"/>
    <w:rsid w:val="000735AB"/>
    <w:rsid w:val="00073B23"/>
    <w:rsid w:val="0007614F"/>
    <w:rsid w:val="000816FE"/>
    <w:rsid w:val="00082803"/>
    <w:rsid w:val="00083A0B"/>
    <w:rsid w:val="00083CA7"/>
    <w:rsid w:val="000849B5"/>
    <w:rsid w:val="00084B82"/>
    <w:rsid w:val="000923EE"/>
    <w:rsid w:val="00092C6B"/>
    <w:rsid w:val="00094963"/>
    <w:rsid w:val="00096F35"/>
    <w:rsid w:val="00097403"/>
    <w:rsid w:val="000A1E8C"/>
    <w:rsid w:val="000A2D97"/>
    <w:rsid w:val="000A41ED"/>
    <w:rsid w:val="000A58CF"/>
    <w:rsid w:val="000B0A53"/>
    <w:rsid w:val="000B0C0F"/>
    <w:rsid w:val="000B19B7"/>
    <w:rsid w:val="000B1C6B"/>
    <w:rsid w:val="000B2BC1"/>
    <w:rsid w:val="000B39BD"/>
    <w:rsid w:val="000B4AE1"/>
    <w:rsid w:val="000B4FF9"/>
    <w:rsid w:val="000C09AC"/>
    <w:rsid w:val="000C278C"/>
    <w:rsid w:val="000C3F05"/>
    <w:rsid w:val="000C512E"/>
    <w:rsid w:val="000C54ED"/>
    <w:rsid w:val="000C5FED"/>
    <w:rsid w:val="000D0800"/>
    <w:rsid w:val="000D2CD9"/>
    <w:rsid w:val="000D39B9"/>
    <w:rsid w:val="000D41AC"/>
    <w:rsid w:val="000D7F4C"/>
    <w:rsid w:val="000E00F3"/>
    <w:rsid w:val="000E0213"/>
    <w:rsid w:val="000E1210"/>
    <w:rsid w:val="000E258A"/>
    <w:rsid w:val="000E282B"/>
    <w:rsid w:val="000E36B3"/>
    <w:rsid w:val="000E4A39"/>
    <w:rsid w:val="000E5148"/>
    <w:rsid w:val="000E6EF2"/>
    <w:rsid w:val="000E770A"/>
    <w:rsid w:val="000F0299"/>
    <w:rsid w:val="000F158C"/>
    <w:rsid w:val="000F5E98"/>
    <w:rsid w:val="000F7D74"/>
    <w:rsid w:val="0010034D"/>
    <w:rsid w:val="001025D3"/>
    <w:rsid w:val="00102F3D"/>
    <w:rsid w:val="001039FA"/>
    <w:rsid w:val="001049FE"/>
    <w:rsid w:val="00106CC6"/>
    <w:rsid w:val="00111ADB"/>
    <w:rsid w:val="00113CDD"/>
    <w:rsid w:val="00115243"/>
    <w:rsid w:val="0011557A"/>
    <w:rsid w:val="00115E3F"/>
    <w:rsid w:val="00124E38"/>
    <w:rsid w:val="0012580B"/>
    <w:rsid w:val="00125E7C"/>
    <w:rsid w:val="001307E5"/>
    <w:rsid w:val="00131F90"/>
    <w:rsid w:val="001330DD"/>
    <w:rsid w:val="00133C4A"/>
    <w:rsid w:val="00133CB7"/>
    <w:rsid w:val="0013458C"/>
    <w:rsid w:val="0013526E"/>
    <w:rsid w:val="00136CA5"/>
    <w:rsid w:val="00136D8C"/>
    <w:rsid w:val="001378C8"/>
    <w:rsid w:val="0014040E"/>
    <w:rsid w:val="00141216"/>
    <w:rsid w:val="00142100"/>
    <w:rsid w:val="00142BEA"/>
    <w:rsid w:val="00146152"/>
    <w:rsid w:val="00150598"/>
    <w:rsid w:val="00153776"/>
    <w:rsid w:val="00153807"/>
    <w:rsid w:val="001545FF"/>
    <w:rsid w:val="00155116"/>
    <w:rsid w:val="00155526"/>
    <w:rsid w:val="001565F4"/>
    <w:rsid w:val="00157251"/>
    <w:rsid w:val="00157639"/>
    <w:rsid w:val="00160461"/>
    <w:rsid w:val="001604EF"/>
    <w:rsid w:val="00160D16"/>
    <w:rsid w:val="001632CC"/>
    <w:rsid w:val="001633A6"/>
    <w:rsid w:val="00164665"/>
    <w:rsid w:val="00167C8A"/>
    <w:rsid w:val="00171371"/>
    <w:rsid w:val="00175A24"/>
    <w:rsid w:val="00176D2E"/>
    <w:rsid w:val="00177C67"/>
    <w:rsid w:val="00183AD0"/>
    <w:rsid w:val="00186BCD"/>
    <w:rsid w:val="00187E58"/>
    <w:rsid w:val="0019238F"/>
    <w:rsid w:val="001924BD"/>
    <w:rsid w:val="00193413"/>
    <w:rsid w:val="00197CBD"/>
    <w:rsid w:val="001A141D"/>
    <w:rsid w:val="001A1D6D"/>
    <w:rsid w:val="001A297E"/>
    <w:rsid w:val="001A368E"/>
    <w:rsid w:val="001A38F3"/>
    <w:rsid w:val="001A49CA"/>
    <w:rsid w:val="001A5DC9"/>
    <w:rsid w:val="001A7329"/>
    <w:rsid w:val="001A792F"/>
    <w:rsid w:val="001B0AAD"/>
    <w:rsid w:val="001B0ADA"/>
    <w:rsid w:val="001B277A"/>
    <w:rsid w:val="001B4843"/>
    <w:rsid w:val="001B4E28"/>
    <w:rsid w:val="001C3525"/>
    <w:rsid w:val="001C3AFB"/>
    <w:rsid w:val="001C70F7"/>
    <w:rsid w:val="001D1640"/>
    <w:rsid w:val="001D1BD2"/>
    <w:rsid w:val="001D2CC2"/>
    <w:rsid w:val="001D3594"/>
    <w:rsid w:val="001D59DE"/>
    <w:rsid w:val="001D6F66"/>
    <w:rsid w:val="001E0248"/>
    <w:rsid w:val="001E02BE"/>
    <w:rsid w:val="001E08CA"/>
    <w:rsid w:val="001E19C8"/>
    <w:rsid w:val="001E1B6A"/>
    <w:rsid w:val="001E3B37"/>
    <w:rsid w:val="001E6EE1"/>
    <w:rsid w:val="001E7A66"/>
    <w:rsid w:val="001F106E"/>
    <w:rsid w:val="001F1386"/>
    <w:rsid w:val="001F172E"/>
    <w:rsid w:val="001F2594"/>
    <w:rsid w:val="001F3BCF"/>
    <w:rsid w:val="001F7F91"/>
    <w:rsid w:val="002014D8"/>
    <w:rsid w:val="00201941"/>
    <w:rsid w:val="002055A6"/>
    <w:rsid w:val="00206460"/>
    <w:rsid w:val="0020664F"/>
    <w:rsid w:val="002069B4"/>
    <w:rsid w:val="002072CD"/>
    <w:rsid w:val="00210AEA"/>
    <w:rsid w:val="00211817"/>
    <w:rsid w:val="002126A9"/>
    <w:rsid w:val="00213C0E"/>
    <w:rsid w:val="002159A1"/>
    <w:rsid w:val="00215DFC"/>
    <w:rsid w:val="00217CBD"/>
    <w:rsid w:val="002200F3"/>
    <w:rsid w:val="0022022C"/>
    <w:rsid w:val="002212DF"/>
    <w:rsid w:val="00221DC8"/>
    <w:rsid w:val="00222CD4"/>
    <w:rsid w:val="00223217"/>
    <w:rsid w:val="00225016"/>
    <w:rsid w:val="002264A6"/>
    <w:rsid w:val="00227242"/>
    <w:rsid w:val="00227BA7"/>
    <w:rsid w:val="0023011C"/>
    <w:rsid w:val="00231A79"/>
    <w:rsid w:val="00231AB5"/>
    <w:rsid w:val="00231C66"/>
    <w:rsid w:val="002321FC"/>
    <w:rsid w:val="00233FC2"/>
    <w:rsid w:val="0023467F"/>
    <w:rsid w:val="00234808"/>
    <w:rsid w:val="002375C1"/>
    <w:rsid w:val="00237E1E"/>
    <w:rsid w:val="002418A4"/>
    <w:rsid w:val="0024322F"/>
    <w:rsid w:val="0024564B"/>
    <w:rsid w:val="00246AAF"/>
    <w:rsid w:val="002507C0"/>
    <w:rsid w:val="00250EB3"/>
    <w:rsid w:val="0025126F"/>
    <w:rsid w:val="002512DA"/>
    <w:rsid w:val="00252FF1"/>
    <w:rsid w:val="002550A1"/>
    <w:rsid w:val="00263398"/>
    <w:rsid w:val="00265402"/>
    <w:rsid w:val="00266634"/>
    <w:rsid w:val="00266F06"/>
    <w:rsid w:val="002679AA"/>
    <w:rsid w:val="0027068A"/>
    <w:rsid w:val="00270C53"/>
    <w:rsid w:val="0027216E"/>
    <w:rsid w:val="002750FF"/>
    <w:rsid w:val="0027521D"/>
    <w:rsid w:val="00275BCF"/>
    <w:rsid w:val="00277686"/>
    <w:rsid w:val="00282634"/>
    <w:rsid w:val="00282812"/>
    <w:rsid w:val="002859CA"/>
    <w:rsid w:val="002870FE"/>
    <w:rsid w:val="0028740C"/>
    <w:rsid w:val="00290330"/>
    <w:rsid w:val="00291E36"/>
    <w:rsid w:val="00292257"/>
    <w:rsid w:val="0029361C"/>
    <w:rsid w:val="002937DD"/>
    <w:rsid w:val="00294778"/>
    <w:rsid w:val="0029640D"/>
    <w:rsid w:val="00296862"/>
    <w:rsid w:val="002A00E1"/>
    <w:rsid w:val="002A16D3"/>
    <w:rsid w:val="002A5305"/>
    <w:rsid w:val="002A54E0"/>
    <w:rsid w:val="002B09EC"/>
    <w:rsid w:val="002B0D04"/>
    <w:rsid w:val="002B1595"/>
    <w:rsid w:val="002B191D"/>
    <w:rsid w:val="002B1CC1"/>
    <w:rsid w:val="002B2BD7"/>
    <w:rsid w:val="002B2E7F"/>
    <w:rsid w:val="002B3E38"/>
    <w:rsid w:val="002B45CA"/>
    <w:rsid w:val="002B483B"/>
    <w:rsid w:val="002B74D5"/>
    <w:rsid w:val="002C4647"/>
    <w:rsid w:val="002C70D0"/>
    <w:rsid w:val="002D0AF6"/>
    <w:rsid w:val="002D1E92"/>
    <w:rsid w:val="002D2656"/>
    <w:rsid w:val="002D2791"/>
    <w:rsid w:val="002D47E9"/>
    <w:rsid w:val="002D53EC"/>
    <w:rsid w:val="002D6BF8"/>
    <w:rsid w:val="002E0009"/>
    <w:rsid w:val="002E3885"/>
    <w:rsid w:val="002E3BCE"/>
    <w:rsid w:val="002E414A"/>
    <w:rsid w:val="002E697C"/>
    <w:rsid w:val="002F028A"/>
    <w:rsid w:val="002F164D"/>
    <w:rsid w:val="002F1E2E"/>
    <w:rsid w:val="002F21F6"/>
    <w:rsid w:val="002F2862"/>
    <w:rsid w:val="002F2BF6"/>
    <w:rsid w:val="002F5D20"/>
    <w:rsid w:val="002F6FA6"/>
    <w:rsid w:val="002F7ACC"/>
    <w:rsid w:val="002F7F85"/>
    <w:rsid w:val="003021BC"/>
    <w:rsid w:val="00304BDB"/>
    <w:rsid w:val="0030590C"/>
    <w:rsid w:val="00306206"/>
    <w:rsid w:val="00312A08"/>
    <w:rsid w:val="0031537F"/>
    <w:rsid w:val="00315BD9"/>
    <w:rsid w:val="00316B79"/>
    <w:rsid w:val="003170DC"/>
    <w:rsid w:val="00317D85"/>
    <w:rsid w:val="00320DA0"/>
    <w:rsid w:val="00320FED"/>
    <w:rsid w:val="00322540"/>
    <w:rsid w:val="0032365E"/>
    <w:rsid w:val="003239FA"/>
    <w:rsid w:val="00324D1E"/>
    <w:rsid w:val="00327C56"/>
    <w:rsid w:val="0033014E"/>
    <w:rsid w:val="003315A1"/>
    <w:rsid w:val="00334B97"/>
    <w:rsid w:val="00334D5C"/>
    <w:rsid w:val="003354F2"/>
    <w:rsid w:val="00336B32"/>
    <w:rsid w:val="003373EC"/>
    <w:rsid w:val="0034071D"/>
    <w:rsid w:val="00341F67"/>
    <w:rsid w:val="00342ABC"/>
    <w:rsid w:val="00342FF4"/>
    <w:rsid w:val="0034594C"/>
    <w:rsid w:val="00346148"/>
    <w:rsid w:val="003461F6"/>
    <w:rsid w:val="003467B3"/>
    <w:rsid w:val="003469F3"/>
    <w:rsid w:val="0035018B"/>
    <w:rsid w:val="00350437"/>
    <w:rsid w:val="003527E7"/>
    <w:rsid w:val="0035490F"/>
    <w:rsid w:val="00357916"/>
    <w:rsid w:val="003606F9"/>
    <w:rsid w:val="00360931"/>
    <w:rsid w:val="00364B57"/>
    <w:rsid w:val="003658D0"/>
    <w:rsid w:val="003669EA"/>
    <w:rsid w:val="00366FC4"/>
    <w:rsid w:val="00367741"/>
    <w:rsid w:val="00367D6C"/>
    <w:rsid w:val="003706CC"/>
    <w:rsid w:val="00371F95"/>
    <w:rsid w:val="00372ADB"/>
    <w:rsid w:val="0037589C"/>
    <w:rsid w:val="00377710"/>
    <w:rsid w:val="00380528"/>
    <w:rsid w:val="003819E0"/>
    <w:rsid w:val="00382036"/>
    <w:rsid w:val="00385756"/>
    <w:rsid w:val="00387E1D"/>
    <w:rsid w:val="00390189"/>
    <w:rsid w:val="00393CDF"/>
    <w:rsid w:val="003957C6"/>
    <w:rsid w:val="00397BB2"/>
    <w:rsid w:val="003A2D8E"/>
    <w:rsid w:val="003A5851"/>
    <w:rsid w:val="003A5B20"/>
    <w:rsid w:val="003A5D07"/>
    <w:rsid w:val="003A7CE6"/>
    <w:rsid w:val="003B0394"/>
    <w:rsid w:val="003B0CF4"/>
    <w:rsid w:val="003B11E4"/>
    <w:rsid w:val="003B2C96"/>
    <w:rsid w:val="003B597F"/>
    <w:rsid w:val="003C094E"/>
    <w:rsid w:val="003C12D3"/>
    <w:rsid w:val="003C20E4"/>
    <w:rsid w:val="003C4EFD"/>
    <w:rsid w:val="003C575D"/>
    <w:rsid w:val="003D44B1"/>
    <w:rsid w:val="003D60D2"/>
    <w:rsid w:val="003D6342"/>
    <w:rsid w:val="003E0295"/>
    <w:rsid w:val="003E0E07"/>
    <w:rsid w:val="003E1A20"/>
    <w:rsid w:val="003E4321"/>
    <w:rsid w:val="003E6118"/>
    <w:rsid w:val="003E667C"/>
    <w:rsid w:val="003E6F90"/>
    <w:rsid w:val="003E73ED"/>
    <w:rsid w:val="003E7F34"/>
    <w:rsid w:val="003F3AA6"/>
    <w:rsid w:val="003F5D0F"/>
    <w:rsid w:val="00401A80"/>
    <w:rsid w:val="004025E8"/>
    <w:rsid w:val="00402B94"/>
    <w:rsid w:val="00403525"/>
    <w:rsid w:val="004124AF"/>
    <w:rsid w:val="00412519"/>
    <w:rsid w:val="00412F8D"/>
    <w:rsid w:val="00414101"/>
    <w:rsid w:val="00414793"/>
    <w:rsid w:val="004147EC"/>
    <w:rsid w:val="00414A07"/>
    <w:rsid w:val="00416541"/>
    <w:rsid w:val="00417E58"/>
    <w:rsid w:val="0042043A"/>
    <w:rsid w:val="00420E62"/>
    <w:rsid w:val="00420FAE"/>
    <w:rsid w:val="004219CF"/>
    <w:rsid w:val="00421B0D"/>
    <w:rsid w:val="004234F0"/>
    <w:rsid w:val="00424280"/>
    <w:rsid w:val="00424329"/>
    <w:rsid w:val="00425D5D"/>
    <w:rsid w:val="00426370"/>
    <w:rsid w:val="00433DDB"/>
    <w:rsid w:val="0043518D"/>
    <w:rsid w:val="00435A29"/>
    <w:rsid w:val="00435BA6"/>
    <w:rsid w:val="00435C64"/>
    <w:rsid w:val="00435FCD"/>
    <w:rsid w:val="00437619"/>
    <w:rsid w:val="00440E30"/>
    <w:rsid w:val="004424EA"/>
    <w:rsid w:val="004431DA"/>
    <w:rsid w:val="00444710"/>
    <w:rsid w:val="00446F24"/>
    <w:rsid w:val="00452595"/>
    <w:rsid w:val="004527C8"/>
    <w:rsid w:val="0045285C"/>
    <w:rsid w:val="00454DFF"/>
    <w:rsid w:val="00456196"/>
    <w:rsid w:val="00460A1D"/>
    <w:rsid w:val="00461D78"/>
    <w:rsid w:val="00464BA5"/>
    <w:rsid w:val="00465194"/>
    <w:rsid w:val="00465A1E"/>
    <w:rsid w:val="00467CAA"/>
    <w:rsid w:val="00472097"/>
    <w:rsid w:val="004724AE"/>
    <w:rsid w:val="004726F0"/>
    <w:rsid w:val="00472AA1"/>
    <w:rsid w:val="004748B4"/>
    <w:rsid w:val="004749D5"/>
    <w:rsid w:val="00474E04"/>
    <w:rsid w:val="00475E6A"/>
    <w:rsid w:val="00476099"/>
    <w:rsid w:val="00476110"/>
    <w:rsid w:val="00476A1D"/>
    <w:rsid w:val="004771DF"/>
    <w:rsid w:val="00477691"/>
    <w:rsid w:val="0047797C"/>
    <w:rsid w:val="00481721"/>
    <w:rsid w:val="0048488E"/>
    <w:rsid w:val="00484F79"/>
    <w:rsid w:val="00491296"/>
    <w:rsid w:val="004915DB"/>
    <w:rsid w:val="00491968"/>
    <w:rsid w:val="00493AB4"/>
    <w:rsid w:val="0049472A"/>
    <w:rsid w:val="00495AF2"/>
    <w:rsid w:val="004972AB"/>
    <w:rsid w:val="00497323"/>
    <w:rsid w:val="00497BEE"/>
    <w:rsid w:val="004A003D"/>
    <w:rsid w:val="004A08A4"/>
    <w:rsid w:val="004A1216"/>
    <w:rsid w:val="004A1C3C"/>
    <w:rsid w:val="004A2A63"/>
    <w:rsid w:val="004A3016"/>
    <w:rsid w:val="004A3054"/>
    <w:rsid w:val="004A3839"/>
    <w:rsid w:val="004A604A"/>
    <w:rsid w:val="004A60EF"/>
    <w:rsid w:val="004A65C4"/>
    <w:rsid w:val="004B210C"/>
    <w:rsid w:val="004B576F"/>
    <w:rsid w:val="004B5DCB"/>
    <w:rsid w:val="004B608A"/>
    <w:rsid w:val="004B61A7"/>
    <w:rsid w:val="004B67B5"/>
    <w:rsid w:val="004B78F1"/>
    <w:rsid w:val="004C2012"/>
    <w:rsid w:val="004C310F"/>
    <w:rsid w:val="004C3181"/>
    <w:rsid w:val="004C3722"/>
    <w:rsid w:val="004C3F34"/>
    <w:rsid w:val="004C4CFF"/>
    <w:rsid w:val="004C6CBA"/>
    <w:rsid w:val="004D091D"/>
    <w:rsid w:val="004D2404"/>
    <w:rsid w:val="004D405F"/>
    <w:rsid w:val="004D4D15"/>
    <w:rsid w:val="004D549A"/>
    <w:rsid w:val="004D5C01"/>
    <w:rsid w:val="004D5ED6"/>
    <w:rsid w:val="004D6614"/>
    <w:rsid w:val="004D67C8"/>
    <w:rsid w:val="004E2411"/>
    <w:rsid w:val="004E265C"/>
    <w:rsid w:val="004E2CB3"/>
    <w:rsid w:val="004E3126"/>
    <w:rsid w:val="004E42E9"/>
    <w:rsid w:val="004E4DC7"/>
    <w:rsid w:val="004E4F4F"/>
    <w:rsid w:val="004E6789"/>
    <w:rsid w:val="004E7A92"/>
    <w:rsid w:val="004F119C"/>
    <w:rsid w:val="004F14B9"/>
    <w:rsid w:val="004F1586"/>
    <w:rsid w:val="004F42E8"/>
    <w:rsid w:val="004F4F94"/>
    <w:rsid w:val="004F619F"/>
    <w:rsid w:val="004F61E3"/>
    <w:rsid w:val="004F676A"/>
    <w:rsid w:val="004F68B4"/>
    <w:rsid w:val="00500234"/>
    <w:rsid w:val="00500989"/>
    <w:rsid w:val="0050276C"/>
    <w:rsid w:val="00502773"/>
    <w:rsid w:val="00502E10"/>
    <w:rsid w:val="00503AE3"/>
    <w:rsid w:val="00503AF4"/>
    <w:rsid w:val="00505EC1"/>
    <w:rsid w:val="00507246"/>
    <w:rsid w:val="0051015C"/>
    <w:rsid w:val="00514541"/>
    <w:rsid w:val="00516CF1"/>
    <w:rsid w:val="00517A68"/>
    <w:rsid w:val="0052349C"/>
    <w:rsid w:val="00526067"/>
    <w:rsid w:val="00527A36"/>
    <w:rsid w:val="005300F1"/>
    <w:rsid w:val="0053037E"/>
    <w:rsid w:val="00531042"/>
    <w:rsid w:val="00531AE9"/>
    <w:rsid w:val="005351B1"/>
    <w:rsid w:val="00535C2D"/>
    <w:rsid w:val="005373C4"/>
    <w:rsid w:val="005416D4"/>
    <w:rsid w:val="00543ED7"/>
    <w:rsid w:val="00544F54"/>
    <w:rsid w:val="0054574E"/>
    <w:rsid w:val="005463DF"/>
    <w:rsid w:val="00546CE1"/>
    <w:rsid w:val="00547E51"/>
    <w:rsid w:val="00550421"/>
    <w:rsid w:val="00550947"/>
    <w:rsid w:val="00550A66"/>
    <w:rsid w:val="00551CA4"/>
    <w:rsid w:val="00551FDB"/>
    <w:rsid w:val="00553EE9"/>
    <w:rsid w:val="00554555"/>
    <w:rsid w:val="005546EC"/>
    <w:rsid w:val="00554F19"/>
    <w:rsid w:val="0055595B"/>
    <w:rsid w:val="00555DC6"/>
    <w:rsid w:val="00560BAD"/>
    <w:rsid w:val="0056116A"/>
    <w:rsid w:val="005640C0"/>
    <w:rsid w:val="0056623B"/>
    <w:rsid w:val="005664F1"/>
    <w:rsid w:val="00567EC7"/>
    <w:rsid w:val="00570013"/>
    <w:rsid w:val="00570D20"/>
    <w:rsid w:val="00571511"/>
    <w:rsid w:val="00571E96"/>
    <w:rsid w:val="00572A07"/>
    <w:rsid w:val="005801A2"/>
    <w:rsid w:val="00580EE7"/>
    <w:rsid w:val="0058278A"/>
    <w:rsid w:val="005833FF"/>
    <w:rsid w:val="00586328"/>
    <w:rsid w:val="00587FFB"/>
    <w:rsid w:val="005952A5"/>
    <w:rsid w:val="0059599A"/>
    <w:rsid w:val="0059747D"/>
    <w:rsid w:val="005A1366"/>
    <w:rsid w:val="005A2143"/>
    <w:rsid w:val="005A33A1"/>
    <w:rsid w:val="005A3648"/>
    <w:rsid w:val="005A384D"/>
    <w:rsid w:val="005A3BE4"/>
    <w:rsid w:val="005B217D"/>
    <w:rsid w:val="005B246A"/>
    <w:rsid w:val="005B2DB4"/>
    <w:rsid w:val="005B2F88"/>
    <w:rsid w:val="005B64C0"/>
    <w:rsid w:val="005B724A"/>
    <w:rsid w:val="005C202B"/>
    <w:rsid w:val="005C385F"/>
    <w:rsid w:val="005C3E0F"/>
    <w:rsid w:val="005C5C12"/>
    <w:rsid w:val="005C6AC8"/>
    <w:rsid w:val="005C75B5"/>
    <w:rsid w:val="005D0576"/>
    <w:rsid w:val="005D0764"/>
    <w:rsid w:val="005D0FFE"/>
    <w:rsid w:val="005D1E54"/>
    <w:rsid w:val="005D2592"/>
    <w:rsid w:val="005D4E0C"/>
    <w:rsid w:val="005D7723"/>
    <w:rsid w:val="005E1435"/>
    <w:rsid w:val="005E1988"/>
    <w:rsid w:val="005E1AC6"/>
    <w:rsid w:val="005F0EE4"/>
    <w:rsid w:val="005F5E28"/>
    <w:rsid w:val="005F6F1B"/>
    <w:rsid w:val="005F751F"/>
    <w:rsid w:val="005F7A1A"/>
    <w:rsid w:val="0060113D"/>
    <w:rsid w:val="00604F71"/>
    <w:rsid w:val="00606724"/>
    <w:rsid w:val="00606D9A"/>
    <w:rsid w:val="00612104"/>
    <w:rsid w:val="00613708"/>
    <w:rsid w:val="0061470D"/>
    <w:rsid w:val="00614ED3"/>
    <w:rsid w:val="00615821"/>
    <w:rsid w:val="00615995"/>
    <w:rsid w:val="00616155"/>
    <w:rsid w:val="006164BB"/>
    <w:rsid w:val="00617273"/>
    <w:rsid w:val="0061737D"/>
    <w:rsid w:val="006174A8"/>
    <w:rsid w:val="006203B5"/>
    <w:rsid w:val="00621167"/>
    <w:rsid w:val="00621874"/>
    <w:rsid w:val="00624B33"/>
    <w:rsid w:val="00624CFA"/>
    <w:rsid w:val="00624D1E"/>
    <w:rsid w:val="00624FF2"/>
    <w:rsid w:val="00625216"/>
    <w:rsid w:val="006259AF"/>
    <w:rsid w:val="006278B1"/>
    <w:rsid w:val="0063041A"/>
    <w:rsid w:val="00630AA2"/>
    <w:rsid w:val="00630CAC"/>
    <w:rsid w:val="0063154B"/>
    <w:rsid w:val="00632320"/>
    <w:rsid w:val="00632D72"/>
    <w:rsid w:val="00633D8F"/>
    <w:rsid w:val="00634388"/>
    <w:rsid w:val="006343C4"/>
    <w:rsid w:val="00635990"/>
    <w:rsid w:val="00636332"/>
    <w:rsid w:val="00636F31"/>
    <w:rsid w:val="006403C0"/>
    <w:rsid w:val="006407E7"/>
    <w:rsid w:val="00641BEB"/>
    <w:rsid w:val="00642954"/>
    <w:rsid w:val="00642BA1"/>
    <w:rsid w:val="00642BB6"/>
    <w:rsid w:val="006431D0"/>
    <w:rsid w:val="00643BF2"/>
    <w:rsid w:val="0064405F"/>
    <w:rsid w:val="0064577A"/>
    <w:rsid w:val="00646707"/>
    <w:rsid w:val="00646867"/>
    <w:rsid w:val="0064693E"/>
    <w:rsid w:val="00646C9C"/>
    <w:rsid w:val="00651E74"/>
    <w:rsid w:val="00653FEF"/>
    <w:rsid w:val="0065622E"/>
    <w:rsid w:val="006564F1"/>
    <w:rsid w:val="00656C9C"/>
    <w:rsid w:val="00657E56"/>
    <w:rsid w:val="00657F7E"/>
    <w:rsid w:val="00661894"/>
    <w:rsid w:val="00662E58"/>
    <w:rsid w:val="006637F2"/>
    <w:rsid w:val="00663ED8"/>
    <w:rsid w:val="006642A5"/>
    <w:rsid w:val="0066440B"/>
    <w:rsid w:val="00664DCF"/>
    <w:rsid w:val="006663CD"/>
    <w:rsid w:val="00666495"/>
    <w:rsid w:val="00666594"/>
    <w:rsid w:val="0066758D"/>
    <w:rsid w:val="0067069F"/>
    <w:rsid w:val="00672810"/>
    <w:rsid w:val="0067327E"/>
    <w:rsid w:val="00673712"/>
    <w:rsid w:val="006740F8"/>
    <w:rsid w:val="0067555E"/>
    <w:rsid w:val="00675722"/>
    <w:rsid w:val="00676382"/>
    <w:rsid w:val="00680EC6"/>
    <w:rsid w:val="006824F1"/>
    <w:rsid w:val="006846D1"/>
    <w:rsid w:val="00692B18"/>
    <w:rsid w:val="00695190"/>
    <w:rsid w:val="006965AB"/>
    <w:rsid w:val="006978D0"/>
    <w:rsid w:val="00697F2C"/>
    <w:rsid w:val="006A0559"/>
    <w:rsid w:val="006A1B47"/>
    <w:rsid w:val="006A23F0"/>
    <w:rsid w:val="006A44B5"/>
    <w:rsid w:val="006A650B"/>
    <w:rsid w:val="006A73F7"/>
    <w:rsid w:val="006A765B"/>
    <w:rsid w:val="006B2C10"/>
    <w:rsid w:val="006B2DE8"/>
    <w:rsid w:val="006B2F02"/>
    <w:rsid w:val="006B2F23"/>
    <w:rsid w:val="006B4323"/>
    <w:rsid w:val="006B54BF"/>
    <w:rsid w:val="006B5700"/>
    <w:rsid w:val="006B692A"/>
    <w:rsid w:val="006B7A9C"/>
    <w:rsid w:val="006C2543"/>
    <w:rsid w:val="006C35C3"/>
    <w:rsid w:val="006C3984"/>
    <w:rsid w:val="006C4983"/>
    <w:rsid w:val="006C5D39"/>
    <w:rsid w:val="006D0599"/>
    <w:rsid w:val="006D10EE"/>
    <w:rsid w:val="006D196B"/>
    <w:rsid w:val="006D350A"/>
    <w:rsid w:val="006D36BA"/>
    <w:rsid w:val="006D3803"/>
    <w:rsid w:val="006D5853"/>
    <w:rsid w:val="006D6225"/>
    <w:rsid w:val="006D658B"/>
    <w:rsid w:val="006D6D9B"/>
    <w:rsid w:val="006E1B31"/>
    <w:rsid w:val="006E2810"/>
    <w:rsid w:val="006E4E88"/>
    <w:rsid w:val="006E5417"/>
    <w:rsid w:val="006E7345"/>
    <w:rsid w:val="006F0551"/>
    <w:rsid w:val="006F0794"/>
    <w:rsid w:val="006F07BA"/>
    <w:rsid w:val="006F32A3"/>
    <w:rsid w:val="006F3431"/>
    <w:rsid w:val="006F412F"/>
    <w:rsid w:val="006F54EE"/>
    <w:rsid w:val="006F66A1"/>
    <w:rsid w:val="0070141B"/>
    <w:rsid w:val="00701759"/>
    <w:rsid w:val="007023C8"/>
    <w:rsid w:val="007023DE"/>
    <w:rsid w:val="00710FDA"/>
    <w:rsid w:val="007110FB"/>
    <w:rsid w:val="00711ED9"/>
    <w:rsid w:val="00712F60"/>
    <w:rsid w:val="00712FF0"/>
    <w:rsid w:val="0071587B"/>
    <w:rsid w:val="00720E3B"/>
    <w:rsid w:val="00721E94"/>
    <w:rsid w:val="007220EF"/>
    <w:rsid w:val="00723E80"/>
    <w:rsid w:val="00727831"/>
    <w:rsid w:val="00727E9F"/>
    <w:rsid w:val="007334EE"/>
    <w:rsid w:val="007346F2"/>
    <w:rsid w:val="00735C35"/>
    <w:rsid w:val="00737772"/>
    <w:rsid w:val="00737A5B"/>
    <w:rsid w:val="00740BF2"/>
    <w:rsid w:val="00742E9F"/>
    <w:rsid w:val="0074386D"/>
    <w:rsid w:val="0074393F"/>
    <w:rsid w:val="00744586"/>
    <w:rsid w:val="00745CBC"/>
    <w:rsid w:val="00745F6B"/>
    <w:rsid w:val="007472B0"/>
    <w:rsid w:val="00750FA4"/>
    <w:rsid w:val="00751DDD"/>
    <w:rsid w:val="00754B30"/>
    <w:rsid w:val="0075585E"/>
    <w:rsid w:val="007574EA"/>
    <w:rsid w:val="007637F0"/>
    <w:rsid w:val="00763D19"/>
    <w:rsid w:val="00764742"/>
    <w:rsid w:val="00765947"/>
    <w:rsid w:val="00770571"/>
    <w:rsid w:val="00770B7B"/>
    <w:rsid w:val="00771F42"/>
    <w:rsid w:val="007768FF"/>
    <w:rsid w:val="00776BFA"/>
    <w:rsid w:val="00777CBA"/>
    <w:rsid w:val="0078112B"/>
    <w:rsid w:val="007814E0"/>
    <w:rsid w:val="007824D3"/>
    <w:rsid w:val="00785376"/>
    <w:rsid w:val="00785533"/>
    <w:rsid w:val="00785B2A"/>
    <w:rsid w:val="00786FA8"/>
    <w:rsid w:val="00787C45"/>
    <w:rsid w:val="00792949"/>
    <w:rsid w:val="00794839"/>
    <w:rsid w:val="00794939"/>
    <w:rsid w:val="00794D93"/>
    <w:rsid w:val="0079635E"/>
    <w:rsid w:val="007963E3"/>
    <w:rsid w:val="00796EE3"/>
    <w:rsid w:val="007A00D7"/>
    <w:rsid w:val="007A0A5E"/>
    <w:rsid w:val="007A0B92"/>
    <w:rsid w:val="007A1A13"/>
    <w:rsid w:val="007A4318"/>
    <w:rsid w:val="007A5C11"/>
    <w:rsid w:val="007A5D9B"/>
    <w:rsid w:val="007A7D29"/>
    <w:rsid w:val="007B0972"/>
    <w:rsid w:val="007B0A40"/>
    <w:rsid w:val="007B0F8B"/>
    <w:rsid w:val="007B4AB8"/>
    <w:rsid w:val="007B6953"/>
    <w:rsid w:val="007C2709"/>
    <w:rsid w:val="007C4B6B"/>
    <w:rsid w:val="007C69BF"/>
    <w:rsid w:val="007C7826"/>
    <w:rsid w:val="007D1076"/>
    <w:rsid w:val="007D1181"/>
    <w:rsid w:val="007D1844"/>
    <w:rsid w:val="007D2804"/>
    <w:rsid w:val="007D32B3"/>
    <w:rsid w:val="007D3440"/>
    <w:rsid w:val="007D4462"/>
    <w:rsid w:val="007D50C3"/>
    <w:rsid w:val="007D51CF"/>
    <w:rsid w:val="007D6435"/>
    <w:rsid w:val="007E01A3"/>
    <w:rsid w:val="007E3DE7"/>
    <w:rsid w:val="007E3FBB"/>
    <w:rsid w:val="007E6D6A"/>
    <w:rsid w:val="007E71E4"/>
    <w:rsid w:val="007E7ABF"/>
    <w:rsid w:val="007F1F8B"/>
    <w:rsid w:val="007F2396"/>
    <w:rsid w:val="007F2640"/>
    <w:rsid w:val="007F3274"/>
    <w:rsid w:val="007F67A1"/>
    <w:rsid w:val="008006D4"/>
    <w:rsid w:val="00800FE6"/>
    <w:rsid w:val="008014C2"/>
    <w:rsid w:val="0080178B"/>
    <w:rsid w:val="00803EDC"/>
    <w:rsid w:val="00804636"/>
    <w:rsid w:val="00804E2E"/>
    <w:rsid w:val="00805302"/>
    <w:rsid w:val="00807913"/>
    <w:rsid w:val="00807BF1"/>
    <w:rsid w:val="00811C05"/>
    <w:rsid w:val="00811E2D"/>
    <w:rsid w:val="00813D34"/>
    <w:rsid w:val="0081492D"/>
    <w:rsid w:val="0081586B"/>
    <w:rsid w:val="00817326"/>
    <w:rsid w:val="008206C8"/>
    <w:rsid w:val="008219DF"/>
    <w:rsid w:val="00822B43"/>
    <w:rsid w:val="0082641F"/>
    <w:rsid w:val="00826BBF"/>
    <w:rsid w:val="00832C8E"/>
    <w:rsid w:val="008336B3"/>
    <w:rsid w:val="00833859"/>
    <w:rsid w:val="00833A82"/>
    <w:rsid w:val="0083423B"/>
    <w:rsid w:val="00836B77"/>
    <w:rsid w:val="008379D1"/>
    <w:rsid w:val="00837D8D"/>
    <w:rsid w:val="00840CFA"/>
    <w:rsid w:val="008422E2"/>
    <w:rsid w:val="00842726"/>
    <w:rsid w:val="00845881"/>
    <w:rsid w:val="00845C3B"/>
    <w:rsid w:val="00847A59"/>
    <w:rsid w:val="00850383"/>
    <w:rsid w:val="00853B23"/>
    <w:rsid w:val="00854E50"/>
    <w:rsid w:val="00854FE1"/>
    <w:rsid w:val="00860970"/>
    <w:rsid w:val="00860AEC"/>
    <w:rsid w:val="0086282F"/>
    <w:rsid w:val="0086387C"/>
    <w:rsid w:val="00864E9C"/>
    <w:rsid w:val="008663C6"/>
    <w:rsid w:val="0087255A"/>
    <w:rsid w:val="0087263A"/>
    <w:rsid w:val="00873B59"/>
    <w:rsid w:val="008745FA"/>
    <w:rsid w:val="00874A6C"/>
    <w:rsid w:val="008755F7"/>
    <w:rsid w:val="00876C65"/>
    <w:rsid w:val="00876CB7"/>
    <w:rsid w:val="0088339E"/>
    <w:rsid w:val="008835B6"/>
    <w:rsid w:val="00883797"/>
    <w:rsid w:val="0088692B"/>
    <w:rsid w:val="008872FF"/>
    <w:rsid w:val="00891C31"/>
    <w:rsid w:val="00893473"/>
    <w:rsid w:val="008950C0"/>
    <w:rsid w:val="008953FC"/>
    <w:rsid w:val="00896389"/>
    <w:rsid w:val="00897CCF"/>
    <w:rsid w:val="008A417F"/>
    <w:rsid w:val="008A4708"/>
    <w:rsid w:val="008A4B4C"/>
    <w:rsid w:val="008A4E10"/>
    <w:rsid w:val="008A541E"/>
    <w:rsid w:val="008A54F8"/>
    <w:rsid w:val="008A6905"/>
    <w:rsid w:val="008A7BCD"/>
    <w:rsid w:val="008B00FF"/>
    <w:rsid w:val="008B1C11"/>
    <w:rsid w:val="008B216F"/>
    <w:rsid w:val="008B2789"/>
    <w:rsid w:val="008B4710"/>
    <w:rsid w:val="008B54E8"/>
    <w:rsid w:val="008C1394"/>
    <w:rsid w:val="008C239F"/>
    <w:rsid w:val="008C2E1E"/>
    <w:rsid w:val="008C3F17"/>
    <w:rsid w:val="008C45A7"/>
    <w:rsid w:val="008C49C8"/>
    <w:rsid w:val="008C4CB3"/>
    <w:rsid w:val="008C4CED"/>
    <w:rsid w:val="008D0182"/>
    <w:rsid w:val="008D08E5"/>
    <w:rsid w:val="008D0E25"/>
    <w:rsid w:val="008D174E"/>
    <w:rsid w:val="008D2190"/>
    <w:rsid w:val="008D3311"/>
    <w:rsid w:val="008D5D67"/>
    <w:rsid w:val="008E01C5"/>
    <w:rsid w:val="008E0376"/>
    <w:rsid w:val="008E06CC"/>
    <w:rsid w:val="008E185B"/>
    <w:rsid w:val="008E480C"/>
    <w:rsid w:val="008E5CC5"/>
    <w:rsid w:val="008F0A26"/>
    <w:rsid w:val="008F2230"/>
    <w:rsid w:val="008F2B6D"/>
    <w:rsid w:val="008F5816"/>
    <w:rsid w:val="008F7E0D"/>
    <w:rsid w:val="009001BA"/>
    <w:rsid w:val="009002DD"/>
    <w:rsid w:val="00901687"/>
    <w:rsid w:val="00902790"/>
    <w:rsid w:val="00902AA6"/>
    <w:rsid w:val="00907757"/>
    <w:rsid w:val="0091103A"/>
    <w:rsid w:val="0091271D"/>
    <w:rsid w:val="00913516"/>
    <w:rsid w:val="00913ABB"/>
    <w:rsid w:val="00920EB7"/>
    <w:rsid w:val="009212B0"/>
    <w:rsid w:val="00921BF8"/>
    <w:rsid w:val="00921FA1"/>
    <w:rsid w:val="009227CC"/>
    <w:rsid w:val="009234A5"/>
    <w:rsid w:val="00926EC0"/>
    <w:rsid w:val="00927354"/>
    <w:rsid w:val="00927516"/>
    <w:rsid w:val="00927A02"/>
    <w:rsid w:val="0093050C"/>
    <w:rsid w:val="00933453"/>
    <w:rsid w:val="009336F7"/>
    <w:rsid w:val="0093442C"/>
    <w:rsid w:val="009347A4"/>
    <w:rsid w:val="0093636C"/>
    <w:rsid w:val="009374A7"/>
    <w:rsid w:val="00940B6D"/>
    <w:rsid w:val="009455DB"/>
    <w:rsid w:val="00951394"/>
    <w:rsid w:val="009544AB"/>
    <w:rsid w:val="00954C07"/>
    <w:rsid w:val="00954F92"/>
    <w:rsid w:val="00955F6D"/>
    <w:rsid w:val="00956B12"/>
    <w:rsid w:val="00957720"/>
    <w:rsid w:val="009578EA"/>
    <w:rsid w:val="00960A6A"/>
    <w:rsid w:val="00960B3C"/>
    <w:rsid w:val="00961F2E"/>
    <w:rsid w:val="00963AF9"/>
    <w:rsid w:val="00964283"/>
    <w:rsid w:val="00965CB9"/>
    <w:rsid w:val="009660D6"/>
    <w:rsid w:val="009669BB"/>
    <w:rsid w:val="009706A5"/>
    <w:rsid w:val="00970BF0"/>
    <w:rsid w:val="009728A4"/>
    <w:rsid w:val="0097326E"/>
    <w:rsid w:val="00977C16"/>
    <w:rsid w:val="0098136D"/>
    <w:rsid w:val="00983F84"/>
    <w:rsid w:val="00984FF8"/>
    <w:rsid w:val="0098551D"/>
    <w:rsid w:val="00992FD5"/>
    <w:rsid w:val="00994CDF"/>
    <w:rsid w:val="0099518F"/>
    <w:rsid w:val="0099526B"/>
    <w:rsid w:val="009A22C6"/>
    <w:rsid w:val="009A2557"/>
    <w:rsid w:val="009A5033"/>
    <w:rsid w:val="009A523D"/>
    <w:rsid w:val="009A5BFC"/>
    <w:rsid w:val="009A79FA"/>
    <w:rsid w:val="009B02A1"/>
    <w:rsid w:val="009B2EBB"/>
    <w:rsid w:val="009B37A1"/>
    <w:rsid w:val="009B4070"/>
    <w:rsid w:val="009B4D5B"/>
    <w:rsid w:val="009B53D5"/>
    <w:rsid w:val="009C4EFB"/>
    <w:rsid w:val="009D000E"/>
    <w:rsid w:val="009D7CE6"/>
    <w:rsid w:val="009E16FB"/>
    <w:rsid w:val="009E1ADC"/>
    <w:rsid w:val="009E2FBB"/>
    <w:rsid w:val="009E4F24"/>
    <w:rsid w:val="009E5607"/>
    <w:rsid w:val="009E775F"/>
    <w:rsid w:val="009F2257"/>
    <w:rsid w:val="009F30AF"/>
    <w:rsid w:val="009F3BAD"/>
    <w:rsid w:val="009F3CE2"/>
    <w:rsid w:val="009F432A"/>
    <w:rsid w:val="009F496B"/>
    <w:rsid w:val="009F63DF"/>
    <w:rsid w:val="009F7B43"/>
    <w:rsid w:val="00A001F4"/>
    <w:rsid w:val="00A01439"/>
    <w:rsid w:val="00A02E61"/>
    <w:rsid w:val="00A037D3"/>
    <w:rsid w:val="00A047D4"/>
    <w:rsid w:val="00A05CFF"/>
    <w:rsid w:val="00A110CB"/>
    <w:rsid w:val="00A115CC"/>
    <w:rsid w:val="00A12EF5"/>
    <w:rsid w:val="00A13048"/>
    <w:rsid w:val="00A144C6"/>
    <w:rsid w:val="00A15AFA"/>
    <w:rsid w:val="00A16BAF"/>
    <w:rsid w:val="00A16C1E"/>
    <w:rsid w:val="00A23249"/>
    <w:rsid w:val="00A23DDE"/>
    <w:rsid w:val="00A31B74"/>
    <w:rsid w:val="00A32952"/>
    <w:rsid w:val="00A32C5D"/>
    <w:rsid w:val="00A32E82"/>
    <w:rsid w:val="00A33A73"/>
    <w:rsid w:val="00A366DE"/>
    <w:rsid w:val="00A36CEB"/>
    <w:rsid w:val="00A36E35"/>
    <w:rsid w:val="00A41711"/>
    <w:rsid w:val="00A42760"/>
    <w:rsid w:val="00A43C58"/>
    <w:rsid w:val="00A46843"/>
    <w:rsid w:val="00A50A83"/>
    <w:rsid w:val="00A54155"/>
    <w:rsid w:val="00A55125"/>
    <w:rsid w:val="00A56B97"/>
    <w:rsid w:val="00A57633"/>
    <w:rsid w:val="00A57C00"/>
    <w:rsid w:val="00A601C1"/>
    <w:rsid w:val="00A6093D"/>
    <w:rsid w:val="00A610A0"/>
    <w:rsid w:val="00A61B2D"/>
    <w:rsid w:val="00A63878"/>
    <w:rsid w:val="00A6413C"/>
    <w:rsid w:val="00A64326"/>
    <w:rsid w:val="00A652A2"/>
    <w:rsid w:val="00A67A74"/>
    <w:rsid w:val="00A7535C"/>
    <w:rsid w:val="00A75C00"/>
    <w:rsid w:val="00A767DC"/>
    <w:rsid w:val="00A76A6D"/>
    <w:rsid w:val="00A82043"/>
    <w:rsid w:val="00A83253"/>
    <w:rsid w:val="00A8512C"/>
    <w:rsid w:val="00A85F95"/>
    <w:rsid w:val="00A861C7"/>
    <w:rsid w:val="00A868DF"/>
    <w:rsid w:val="00A91FB2"/>
    <w:rsid w:val="00A9293E"/>
    <w:rsid w:val="00A92E04"/>
    <w:rsid w:val="00A93755"/>
    <w:rsid w:val="00A93CAE"/>
    <w:rsid w:val="00A94CFB"/>
    <w:rsid w:val="00A95311"/>
    <w:rsid w:val="00A976DE"/>
    <w:rsid w:val="00A97FB9"/>
    <w:rsid w:val="00AA1C6D"/>
    <w:rsid w:val="00AA39FC"/>
    <w:rsid w:val="00AA3A8A"/>
    <w:rsid w:val="00AA3B6E"/>
    <w:rsid w:val="00AA4028"/>
    <w:rsid w:val="00AA407D"/>
    <w:rsid w:val="00AA4347"/>
    <w:rsid w:val="00AA5548"/>
    <w:rsid w:val="00AA6E84"/>
    <w:rsid w:val="00AB1236"/>
    <w:rsid w:val="00AB1A1C"/>
    <w:rsid w:val="00AB1EAC"/>
    <w:rsid w:val="00AB49BF"/>
    <w:rsid w:val="00AB55FF"/>
    <w:rsid w:val="00AB6FE8"/>
    <w:rsid w:val="00AC1530"/>
    <w:rsid w:val="00AC196E"/>
    <w:rsid w:val="00AC1C12"/>
    <w:rsid w:val="00AC746B"/>
    <w:rsid w:val="00AD05A8"/>
    <w:rsid w:val="00AD2A50"/>
    <w:rsid w:val="00AD38D8"/>
    <w:rsid w:val="00AD3BB0"/>
    <w:rsid w:val="00AD3C7D"/>
    <w:rsid w:val="00AD6F4D"/>
    <w:rsid w:val="00AD7C64"/>
    <w:rsid w:val="00AD7EAF"/>
    <w:rsid w:val="00AE05CB"/>
    <w:rsid w:val="00AE0CA2"/>
    <w:rsid w:val="00AE0CFA"/>
    <w:rsid w:val="00AE0FEA"/>
    <w:rsid w:val="00AE2F5D"/>
    <w:rsid w:val="00AE341B"/>
    <w:rsid w:val="00AE3CAD"/>
    <w:rsid w:val="00AE50BD"/>
    <w:rsid w:val="00AE50CE"/>
    <w:rsid w:val="00AE6647"/>
    <w:rsid w:val="00AF0167"/>
    <w:rsid w:val="00AF17E9"/>
    <w:rsid w:val="00AF2241"/>
    <w:rsid w:val="00AF39F1"/>
    <w:rsid w:val="00AF41EF"/>
    <w:rsid w:val="00AF5C7B"/>
    <w:rsid w:val="00AF73F7"/>
    <w:rsid w:val="00B00FF2"/>
    <w:rsid w:val="00B01402"/>
    <w:rsid w:val="00B01905"/>
    <w:rsid w:val="00B01F3B"/>
    <w:rsid w:val="00B02195"/>
    <w:rsid w:val="00B0484F"/>
    <w:rsid w:val="00B06ACE"/>
    <w:rsid w:val="00B06BAE"/>
    <w:rsid w:val="00B07CA7"/>
    <w:rsid w:val="00B103DE"/>
    <w:rsid w:val="00B10FC9"/>
    <w:rsid w:val="00B11D43"/>
    <w:rsid w:val="00B1279A"/>
    <w:rsid w:val="00B21C5B"/>
    <w:rsid w:val="00B2258B"/>
    <w:rsid w:val="00B22872"/>
    <w:rsid w:val="00B23B37"/>
    <w:rsid w:val="00B24BE3"/>
    <w:rsid w:val="00B26083"/>
    <w:rsid w:val="00B27243"/>
    <w:rsid w:val="00B3102D"/>
    <w:rsid w:val="00B32BB6"/>
    <w:rsid w:val="00B333E1"/>
    <w:rsid w:val="00B40877"/>
    <w:rsid w:val="00B4194A"/>
    <w:rsid w:val="00B4199B"/>
    <w:rsid w:val="00B437E8"/>
    <w:rsid w:val="00B43CDF"/>
    <w:rsid w:val="00B47284"/>
    <w:rsid w:val="00B50013"/>
    <w:rsid w:val="00B50D29"/>
    <w:rsid w:val="00B51BB1"/>
    <w:rsid w:val="00B521A6"/>
    <w:rsid w:val="00B5222E"/>
    <w:rsid w:val="00B5242E"/>
    <w:rsid w:val="00B53179"/>
    <w:rsid w:val="00B534EC"/>
    <w:rsid w:val="00B53C7C"/>
    <w:rsid w:val="00B554B9"/>
    <w:rsid w:val="00B564B5"/>
    <w:rsid w:val="00B57641"/>
    <w:rsid w:val="00B57A23"/>
    <w:rsid w:val="00B600CD"/>
    <w:rsid w:val="00B61C96"/>
    <w:rsid w:val="00B62A93"/>
    <w:rsid w:val="00B635E6"/>
    <w:rsid w:val="00B63697"/>
    <w:rsid w:val="00B66CBA"/>
    <w:rsid w:val="00B67557"/>
    <w:rsid w:val="00B70020"/>
    <w:rsid w:val="00B711E9"/>
    <w:rsid w:val="00B71CDF"/>
    <w:rsid w:val="00B73486"/>
    <w:rsid w:val="00B73A2A"/>
    <w:rsid w:val="00B757FB"/>
    <w:rsid w:val="00B75A51"/>
    <w:rsid w:val="00B765E4"/>
    <w:rsid w:val="00B76D3A"/>
    <w:rsid w:val="00B7717F"/>
    <w:rsid w:val="00B8053A"/>
    <w:rsid w:val="00B815A5"/>
    <w:rsid w:val="00B827C6"/>
    <w:rsid w:val="00B84AD8"/>
    <w:rsid w:val="00B84B24"/>
    <w:rsid w:val="00B86F05"/>
    <w:rsid w:val="00B87CC7"/>
    <w:rsid w:val="00B87F18"/>
    <w:rsid w:val="00B92C7D"/>
    <w:rsid w:val="00B93A96"/>
    <w:rsid w:val="00B93BC6"/>
    <w:rsid w:val="00B9406D"/>
    <w:rsid w:val="00B94B06"/>
    <w:rsid w:val="00B94C28"/>
    <w:rsid w:val="00BA27D7"/>
    <w:rsid w:val="00BA2A38"/>
    <w:rsid w:val="00BA33C1"/>
    <w:rsid w:val="00BA3F85"/>
    <w:rsid w:val="00BA53FB"/>
    <w:rsid w:val="00BB10F3"/>
    <w:rsid w:val="00BB2F36"/>
    <w:rsid w:val="00BB3BE5"/>
    <w:rsid w:val="00BB46D7"/>
    <w:rsid w:val="00BB6132"/>
    <w:rsid w:val="00BC10BA"/>
    <w:rsid w:val="00BC13B4"/>
    <w:rsid w:val="00BC5AFD"/>
    <w:rsid w:val="00BC7535"/>
    <w:rsid w:val="00BC7A3A"/>
    <w:rsid w:val="00BD092E"/>
    <w:rsid w:val="00BD0EF5"/>
    <w:rsid w:val="00BE06E0"/>
    <w:rsid w:val="00BE3695"/>
    <w:rsid w:val="00BE4460"/>
    <w:rsid w:val="00BE4DC4"/>
    <w:rsid w:val="00BE4EF9"/>
    <w:rsid w:val="00BE6149"/>
    <w:rsid w:val="00BF1873"/>
    <w:rsid w:val="00BF20AB"/>
    <w:rsid w:val="00BF2226"/>
    <w:rsid w:val="00BF28B9"/>
    <w:rsid w:val="00BF3594"/>
    <w:rsid w:val="00BF497B"/>
    <w:rsid w:val="00BF6E12"/>
    <w:rsid w:val="00BF7042"/>
    <w:rsid w:val="00C00C17"/>
    <w:rsid w:val="00C00DDE"/>
    <w:rsid w:val="00C01533"/>
    <w:rsid w:val="00C02148"/>
    <w:rsid w:val="00C03277"/>
    <w:rsid w:val="00C049A3"/>
    <w:rsid w:val="00C04F43"/>
    <w:rsid w:val="00C0609D"/>
    <w:rsid w:val="00C071BE"/>
    <w:rsid w:val="00C07DB8"/>
    <w:rsid w:val="00C115AB"/>
    <w:rsid w:val="00C166F2"/>
    <w:rsid w:val="00C208AB"/>
    <w:rsid w:val="00C20C64"/>
    <w:rsid w:val="00C21B61"/>
    <w:rsid w:val="00C22713"/>
    <w:rsid w:val="00C2443F"/>
    <w:rsid w:val="00C25769"/>
    <w:rsid w:val="00C26CCB"/>
    <w:rsid w:val="00C278D5"/>
    <w:rsid w:val="00C30249"/>
    <w:rsid w:val="00C344A6"/>
    <w:rsid w:val="00C36FAE"/>
    <w:rsid w:val="00C3723B"/>
    <w:rsid w:val="00C41DAB"/>
    <w:rsid w:val="00C42466"/>
    <w:rsid w:val="00C429F4"/>
    <w:rsid w:val="00C44728"/>
    <w:rsid w:val="00C452D5"/>
    <w:rsid w:val="00C457B6"/>
    <w:rsid w:val="00C45E16"/>
    <w:rsid w:val="00C469B9"/>
    <w:rsid w:val="00C47008"/>
    <w:rsid w:val="00C541F8"/>
    <w:rsid w:val="00C54CBE"/>
    <w:rsid w:val="00C55E30"/>
    <w:rsid w:val="00C571CF"/>
    <w:rsid w:val="00C57D5A"/>
    <w:rsid w:val="00C60603"/>
    <w:rsid w:val="00C606C9"/>
    <w:rsid w:val="00C60B84"/>
    <w:rsid w:val="00C61034"/>
    <w:rsid w:val="00C61423"/>
    <w:rsid w:val="00C62337"/>
    <w:rsid w:val="00C63EE0"/>
    <w:rsid w:val="00C64AC5"/>
    <w:rsid w:val="00C66E9C"/>
    <w:rsid w:val="00C67202"/>
    <w:rsid w:val="00C70CE2"/>
    <w:rsid w:val="00C7338D"/>
    <w:rsid w:val="00C736E9"/>
    <w:rsid w:val="00C73AA5"/>
    <w:rsid w:val="00C761B8"/>
    <w:rsid w:val="00C80288"/>
    <w:rsid w:val="00C806D7"/>
    <w:rsid w:val="00C8124F"/>
    <w:rsid w:val="00C84003"/>
    <w:rsid w:val="00C87D74"/>
    <w:rsid w:val="00C90650"/>
    <w:rsid w:val="00C926C4"/>
    <w:rsid w:val="00C929B3"/>
    <w:rsid w:val="00C94373"/>
    <w:rsid w:val="00C95BF8"/>
    <w:rsid w:val="00C97C2D"/>
    <w:rsid w:val="00C97D78"/>
    <w:rsid w:val="00CA11B6"/>
    <w:rsid w:val="00CA3F4D"/>
    <w:rsid w:val="00CA4D75"/>
    <w:rsid w:val="00CA7B0B"/>
    <w:rsid w:val="00CB054C"/>
    <w:rsid w:val="00CB24D1"/>
    <w:rsid w:val="00CB4010"/>
    <w:rsid w:val="00CC09B7"/>
    <w:rsid w:val="00CC2831"/>
    <w:rsid w:val="00CC2AAE"/>
    <w:rsid w:val="00CC4C32"/>
    <w:rsid w:val="00CC5640"/>
    <w:rsid w:val="00CC5A42"/>
    <w:rsid w:val="00CD0B3C"/>
    <w:rsid w:val="00CD0EAB"/>
    <w:rsid w:val="00CD1827"/>
    <w:rsid w:val="00CD224F"/>
    <w:rsid w:val="00CD3F51"/>
    <w:rsid w:val="00CD460D"/>
    <w:rsid w:val="00CD4B14"/>
    <w:rsid w:val="00CD6CD5"/>
    <w:rsid w:val="00CD755F"/>
    <w:rsid w:val="00CE0D0A"/>
    <w:rsid w:val="00CE3955"/>
    <w:rsid w:val="00CE5E02"/>
    <w:rsid w:val="00CE69DA"/>
    <w:rsid w:val="00CE6EC1"/>
    <w:rsid w:val="00CE7049"/>
    <w:rsid w:val="00CF0B2E"/>
    <w:rsid w:val="00CF10DE"/>
    <w:rsid w:val="00CF34DB"/>
    <w:rsid w:val="00CF432E"/>
    <w:rsid w:val="00CF558F"/>
    <w:rsid w:val="00CF665B"/>
    <w:rsid w:val="00CF6784"/>
    <w:rsid w:val="00CF78E6"/>
    <w:rsid w:val="00D010C0"/>
    <w:rsid w:val="00D073E2"/>
    <w:rsid w:val="00D07BCF"/>
    <w:rsid w:val="00D12FC5"/>
    <w:rsid w:val="00D16817"/>
    <w:rsid w:val="00D203F7"/>
    <w:rsid w:val="00D2081E"/>
    <w:rsid w:val="00D2156B"/>
    <w:rsid w:val="00D25AAE"/>
    <w:rsid w:val="00D25EEC"/>
    <w:rsid w:val="00D2612C"/>
    <w:rsid w:val="00D26311"/>
    <w:rsid w:val="00D27060"/>
    <w:rsid w:val="00D2721D"/>
    <w:rsid w:val="00D273B6"/>
    <w:rsid w:val="00D311A5"/>
    <w:rsid w:val="00D32245"/>
    <w:rsid w:val="00D33026"/>
    <w:rsid w:val="00D354CA"/>
    <w:rsid w:val="00D36501"/>
    <w:rsid w:val="00D446EC"/>
    <w:rsid w:val="00D44DB4"/>
    <w:rsid w:val="00D4786C"/>
    <w:rsid w:val="00D47B42"/>
    <w:rsid w:val="00D47D31"/>
    <w:rsid w:val="00D51BF0"/>
    <w:rsid w:val="00D52ADC"/>
    <w:rsid w:val="00D531DB"/>
    <w:rsid w:val="00D54157"/>
    <w:rsid w:val="00D54978"/>
    <w:rsid w:val="00D54D39"/>
    <w:rsid w:val="00D54E98"/>
    <w:rsid w:val="00D55942"/>
    <w:rsid w:val="00D5635E"/>
    <w:rsid w:val="00D61C2C"/>
    <w:rsid w:val="00D6597F"/>
    <w:rsid w:val="00D72690"/>
    <w:rsid w:val="00D7438E"/>
    <w:rsid w:val="00D76038"/>
    <w:rsid w:val="00D76666"/>
    <w:rsid w:val="00D77282"/>
    <w:rsid w:val="00D807BF"/>
    <w:rsid w:val="00D80CEA"/>
    <w:rsid w:val="00D81148"/>
    <w:rsid w:val="00D82FCC"/>
    <w:rsid w:val="00D8308B"/>
    <w:rsid w:val="00D84954"/>
    <w:rsid w:val="00D84FC6"/>
    <w:rsid w:val="00D87A22"/>
    <w:rsid w:val="00D93145"/>
    <w:rsid w:val="00D94513"/>
    <w:rsid w:val="00D9515B"/>
    <w:rsid w:val="00D953A0"/>
    <w:rsid w:val="00D979EF"/>
    <w:rsid w:val="00DA0521"/>
    <w:rsid w:val="00DA17FC"/>
    <w:rsid w:val="00DA1C76"/>
    <w:rsid w:val="00DA614D"/>
    <w:rsid w:val="00DA7887"/>
    <w:rsid w:val="00DA7F90"/>
    <w:rsid w:val="00DB0ED1"/>
    <w:rsid w:val="00DB141E"/>
    <w:rsid w:val="00DB2731"/>
    <w:rsid w:val="00DB2C26"/>
    <w:rsid w:val="00DB6D76"/>
    <w:rsid w:val="00DC057D"/>
    <w:rsid w:val="00DC1AF1"/>
    <w:rsid w:val="00DC2589"/>
    <w:rsid w:val="00DC3286"/>
    <w:rsid w:val="00DC39DC"/>
    <w:rsid w:val="00DC6309"/>
    <w:rsid w:val="00DD02EC"/>
    <w:rsid w:val="00DD02F4"/>
    <w:rsid w:val="00DD1434"/>
    <w:rsid w:val="00DD17EE"/>
    <w:rsid w:val="00DD2B69"/>
    <w:rsid w:val="00DD2B8F"/>
    <w:rsid w:val="00DD4C92"/>
    <w:rsid w:val="00DD6622"/>
    <w:rsid w:val="00DD6E33"/>
    <w:rsid w:val="00DD75B2"/>
    <w:rsid w:val="00DE1C7C"/>
    <w:rsid w:val="00DE2215"/>
    <w:rsid w:val="00DE4DB0"/>
    <w:rsid w:val="00DE551E"/>
    <w:rsid w:val="00DE6B43"/>
    <w:rsid w:val="00DE6B5F"/>
    <w:rsid w:val="00DF2C41"/>
    <w:rsid w:val="00DF3402"/>
    <w:rsid w:val="00DF34AA"/>
    <w:rsid w:val="00DF40FD"/>
    <w:rsid w:val="00DF5617"/>
    <w:rsid w:val="00E00968"/>
    <w:rsid w:val="00E1000C"/>
    <w:rsid w:val="00E112A5"/>
    <w:rsid w:val="00E11923"/>
    <w:rsid w:val="00E1195E"/>
    <w:rsid w:val="00E12DEC"/>
    <w:rsid w:val="00E14C18"/>
    <w:rsid w:val="00E15A7C"/>
    <w:rsid w:val="00E15D0F"/>
    <w:rsid w:val="00E168ED"/>
    <w:rsid w:val="00E20331"/>
    <w:rsid w:val="00E203F8"/>
    <w:rsid w:val="00E22817"/>
    <w:rsid w:val="00E247BB"/>
    <w:rsid w:val="00E262D4"/>
    <w:rsid w:val="00E26476"/>
    <w:rsid w:val="00E2668B"/>
    <w:rsid w:val="00E3053C"/>
    <w:rsid w:val="00E32770"/>
    <w:rsid w:val="00E32D26"/>
    <w:rsid w:val="00E35484"/>
    <w:rsid w:val="00E359C8"/>
    <w:rsid w:val="00E36250"/>
    <w:rsid w:val="00E40DE3"/>
    <w:rsid w:val="00E44842"/>
    <w:rsid w:val="00E45C80"/>
    <w:rsid w:val="00E45D4D"/>
    <w:rsid w:val="00E465EC"/>
    <w:rsid w:val="00E46CDF"/>
    <w:rsid w:val="00E47F2D"/>
    <w:rsid w:val="00E54511"/>
    <w:rsid w:val="00E561EF"/>
    <w:rsid w:val="00E563A3"/>
    <w:rsid w:val="00E61DAC"/>
    <w:rsid w:val="00E62534"/>
    <w:rsid w:val="00E62BF8"/>
    <w:rsid w:val="00E64D70"/>
    <w:rsid w:val="00E65A0E"/>
    <w:rsid w:val="00E65BD4"/>
    <w:rsid w:val="00E66104"/>
    <w:rsid w:val="00E6715A"/>
    <w:rsid w:val="00E67315"/>
    <w:rsid w:val="00E7003D"/>
    <w:rsid w:val="00E70E97"/>
    <w:rsid w:val="00E71332"/>
    <w:rsid w:val="00E71749"/>
    <w:rsid w:val="00E7193C"/>
    <w:rsid w:val="00E7228A"/>
    <w:rsid w:val="00E72B80"/>
    <w:rsid w:val="00E7308C"/>
    <w:rsid w:val="00E73C8C"/>
    <w:rsid w:val="00E75227"/>
    <w:rsid w:val="00E755ED"/>
    <w:rsid w:val="00E75C26"/>
    <w:rsid w:val="00E75E94"/>
    <w:rsid w:val="00E75FE3"/>
    <w:rsid w:val="00E77150"/>
    <w:rsid w:val="00E80A65"/>
    <w:rsid w:val="00E8311B"/>
    <w:rsid w:val="00E8383D"/>
    <w:rsid w:val="00E86338"/>
    <w:rsid w:val="00E86C4C"/>
    <w:rsid w:val="00E86D73"/>
    <w:rsid w:val="00E86EFE"/>
    <w:rsid w:val="00E87BF6"/>
    <w:rsid w:val="00E907A3"/>
    <w:rsid w:val="00E91717"/>
    <w:rsid w:val="00E9309F"/>
    <w:rsid w:val="00E93D4E"/>
    <w:rsid w:val="00EA14C3"/>
    <w:rsid w:val="00EA177C"/>
    <w:rsid w:val="00EA2409"/>
    <w:rsid w:val="00EA48A0"/>
    <w:rsid w:val="00EA5AE0"/>
    <w:rsid w:val="00EA5CA0"/>
    <w:rsid w:val="00EB2972"/>
    <w:rsid w:val="00EB2F2A"/>
    <w:rsid w:val="00EB30F7"/>
    <w:rsid w:val="00EB329A"/>
    <w:rsid w:val="00EB42E0"/>
    <w:rsid w:val="00EB56E1"/>
    <w:rsid w:val="00EB7AB1"/>
    <w:rsid w:val="00EC064C"/>
    <w:rsid w:val="00EC0A30"/>
    <w:rsid w:val="00EC4BFC"/>
    <w:rsid w:val="00EC4EB4"/>
    <w:rsid w:val="00EC4EFE"/>
    <w:rsid w:val="00EC5908"/>
    <w:rsid w:val="00EC6BB4"/>
    <w:rsid w:val="00EC6E2A"/>
    <w:rsid w:val="00ED206C"/>
    <w:rsid w:val="00ED26F8"/>
    <w:rsid w:val="00ED27A6"/>
    <w:rsid w:val="00ED37BF"/>
    <w:rsid w:val="00ED3D03"/>
    <w:rsid w:val="00ED43F9"/>
    <w:rsid w:val="00ED4409"/>
    <w:rsid w:val="00ED4736"/>
    <w:rsid w:val="00ED4E0D"/>
    <w:rsid w:val="00ED6853"/>
    <w:rsid w:val="00ED7576"/>
    <w:rsid w:val="00EE1D5A"/>
    <w:rsid w:val="00EE1F3D"/>
    <w:rsid w:val="00EE201A"/>
    <w:rsid w:val="00EE573B"/>
    <w:rsid w:val="00EE7BA3"/>
    <w:rsid w:val="00EE7CD8"/>
    <w:rsid w:val="00EF222F"/>
    <w:rsid w:val="00EF3A6D"/>
    <w:rsid w:val="00EF48CC"/>
    <w:rsid w:val="00EF4E49"/>
    <w:rsid w:val="00EF5DDB"/>
    <w:rsid w:val="00EF7016"/>
    <w:rsid w:val="00F00801"/>
    <w:rsid w:val="00F00BE9"/>
    <w:rsid w:val="00F00E0A"/>
    <w:rsid w:val="00F0148A"/>
    <w:rsid w:val="00F02E9D"/>
    <w:rsid w:val="00F0347E"/>
    <w:rsid w:val="00F03B35"/>
    <w:rsid w:val="00F04002"/>
    <w:rsid w:val="00F04E96"/>
    <w:rsid w:val="00F078DD"/>
    <w:rsid w:val="00F10651"/>
    <w:rsid w:val="00F11EAB"/>
    <w:rsid w:val="00F12793"/>
    <w:rsid w:val="00F12CDF"/>
    <w:rsid w:val="00F1414B"/>
    <w:rsid w:val="00F151D8"/>
    <w:rsid w:val="00F175E5"/>
    <w:rsid w:val="00F17DCF"/>
    <w:rsid w:val="00F2121F"/>
    <w:rsid w:val="00F22936"/>
    <w:rsid w:val="00F22E21"/>
    <w:rsid w:val="00F23421"/>
    <w:rsid w:val="00F2488D"/>
    <w:rsid w:val="00F250D8"/>
    <w:rsid w:val="00F25EFD"/>
    <w:rsid w:val="00F279DB"/>
    <w:rsid w:val="00F309D0"/>
    <w:rsid w:val="00F31E5C"/>
    <w:rsid w:val="00F32C3F"/>
    <w:rsid w:val="00F33FF4"/>
    <w:rsid w:val="00F34A8D"/>
    <w:rsid w:val="00F34D91"/>
    <w:rsid w:val="00F36FA4"/>
    <w:rsid w:val="00F373F5"/>
    <w:rsid w:val="00F401F8"/>
    <w:rsid w:val="00F424F8"/>
    <w:rsid w:val="00F42723"/>
    <w:rsid w:val="00F4283F"/>
    <w:rsid w:val="00F42F31"/>
    <w:rsid w:val="00F446B2"/>
    <w:rsid w:val="00F459A6"/>
    <w:rsid w:val="00F45AF5"/>
    <w:rsid w:val="00F461FD"/>
    <w:rsid w:val="00F4640B"/>
    <w:rsid w:val="00F46A13"/>
    <w:rsid w:val="00F47661"/>
    <w:rsid w:val="00F50971"/>
    <w:rsid w:val="00F54D5A"/>
    <w:rsid w:val="00F54D61"/>
    <w:rsid w:val="00F601A0"/>
    <w:rsid w:val="00F6375C"/>
    <w:rsid w:val="00F63D2D"/>
    <w:rsid w:val="00F64329"/>
    <w:rsid w:val="00F646DC"/>
    <w:rsid w:val="00F66C40"/>
    <w:rsid w:val="00F679C4"/>
    <w:rsid w:val="00F712E9"/>
    <w:rsid w:val="00F73032"/>
    <w:rsid w:val="00F75012"/>
    <w:rsid w:val="00F76E54"/>
    <w:rsid w:val="00F831FA"/>
    <w:rsid w:val="00F848FC"/>
    <w:rsid w:val="00F84C8C"/>
    <w:rsid w:val="00F863F6"/>
    <w:rsid w:val="00F87119"/>
    <w:rsid w:val="00F90680"/>
    <w:rsid w:val="00F906F6"/>
    <w:rsid w:val="00F90963"/>
    <w:rsid w:val="00F9165A"/>
    <w:rsid w:val="00F92076"/>
    <w:rsid w:val="00F9282A"/>
    <w:rsid w:val="00F95FCB"/>
    <w:rsid w:val="00F96BAD"/>
    <w:rsid w:val="00FA139D"/>
    <w:rsid w:val="00FA1D99"/>
    <w:rsid w:val="00FA24D0"/>
    <w:rsid w:val="00FA5C2B"/>
    <w:rsid w:val="00FB0E84"/>
    <w:rsid w:val="00FB1FC7"/>
    <w:rsid w:val="00FB3883"/>
    <w:rsid w:val="00FB41E4"/>
    <w:rsid w:val="00FB4406"/>
    <w:rsid w:val="00FB469B"/>
    <w:rsid w:val="00FB494B"/>
    <w:rsid w:val="00FB7A1A"/>
    <w:rsid w:val="00FC03B8"/>
    <w:rsid w:val="00FC0769"/>
    <w:rsid w:val="00FC0994"/>
    <w:rsid w:val="00FC1644"/>
    <w:rsid w:val="00FC2405"/>
    <w:rsid w:val="00FC2771"/>
    <w:rsid w:val="00FC317A"/>
    <w:rsid w:val="00FC4F50"/>
    <w:rsid w:val="00FC5AC9"/>
    <w:rsid w:val="00FC64DE"/>
    <w:rsid w:val="00FD01C2"/>
    <w:rsid w:val="00FD254A"/>
    <w:rsid w:val="00FD3C2F"/>
    <w:rsid w:val="00FD43B8"/>
    <w:rsid w:val="00FD58DB"/>
    <w:rsid w:val="00FD7156"/>
    <w:rsid w:val="00FE0C4D"/>
    <w:rsid w:val="00FE38EA"/>
    <w:rsid w:val="00FE4852"/>
    <w:rsid w:val="00FE541F"/>
    <w:rsid w:val="00FE595C"/>
    <w:rsid w:val="00FE61C3"/>
    <w:rsid w:val="00FE6A6B"/>
    <w:rsid w:val="00FE6A95"/>
    <w:rsid w:val="00FF03D3"/>
    <w:rsid w:val="00FF0CE3"/>
    <w:rsid w:val="00FF0F41"/>
    <w:rsid w:val="00FF2ACE"/>
    <w:rsid w:val="00FF4F44"/>
    <w:rsid w:val="00FF6250"/>
    <w:rsid w:val="00FF6EC8"/>
    <w:rsid w:val="00FF7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D7BF5B43-CC23-4198-A370-05DDA1DC3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ListParagraph">
    <w:name w:val="List Paragraph"/>
    <w:basedOn w:val="Normal"/>
    <w:uiPriority w:val="34"/>
    <w:qFormat/>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styleId="SubtleEmphasis">
    <w:name w:val="Subtle Emphasis"/>
    <w:uiPriority w:val="19"/>
    <w:qFormat/>
    <w:rsid w:val="007963E3"/>
    <w:rPr>
      <w:i/>
      <w:iCs/>
      <w:color w:val="404040"/>
    </w:rPr>
  </w:style>
  <w:style w:type="paragraph" w:customStyle="1" w:styleId="tableheading">
    <w:name w:val="table heading"/>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C1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12D3"/>
    <w:rPr>
      <w:rFonts w:eastAsia="Malgun Gothic"/>
      <w:lang w:val="en-GB"/>
    </w:rPr>
  </w:style>
  <w:style w:type="character" w:styleId="CommentReference">
    <w:name w:val="annotation reference"/>
    <w:basedOn w:val="DefaultParagraphFont"/>
    <w:rsid w:val="00764742"/>
    <w:rPr>
      <w:sz w:val="16"/>
      <w:szCs w:val="16"/>
    </w:rPr>
  </w:style>
  <w:style w:type="paragraph" w:styleId="CommentText">
    <w:name w:val="annotation text"/>
    <w:basedOn w:val="Normal"/>
    <w:link w:val="CommentTextChar"/>
    <w:rsid w:val="00764742"/>
    <w:rPr>
      <w:sz w:val="20"/>
    </w:rPr>
  </w:style>
  <w:style w:type="character" w:customStyle="1" w:styleId="CommentTextChar">
    <w:name w:val="Comment Text Char"/>
    <w:basedOn w:val="DefaultParagraphFont"/>
    <w:link w:val="CommentText"/>
    <w:rsid w:val="00764742"/>
    <w:rPr>
      <w:lang w:eastAsia="en-US"/>
    </w:rPr>
  </w:style>
  <w:style w:type="paragraph" w:styleId="CommentSubject">
    <w:name w:val="annotation subject"/>
    <w:basedOn w:val="CommentText"/>
    <w:next w:val="CommentText"/>
    <w:link w:val="CommentSubjectChar"/>
    <w:rsid w:val="00764742"/>
    <w:rPr>
      <w:b/>
      <w:bCs/>
    </w:rPr>
  </w:style>
  <w:style w:type="character" w:customStyle="1" w:styleId="CommentSubjectChar">
    <w:name w:val="Comment Subject Char"/>
    <w:basedOn w:val="CommentTextChar"/>
    <w:link w:val="CommentSubject"/>
    <w:rsid w:val="00764742"/>
    <w:rPr>
      <w:b/>
      <w:bCs/>
      <w:lang w:eastAsia="en-US"/>
    </w:rPr>
  </w:style>
  <w:style w:type="paragraph" w:styleId="Caption">
    <w:name w:val="caption"/>
    <w:basedOn w:val="Normal"/>
    <w:next w:val="Normal"/>
    <w:unhideWhenUsed/>
    <w:qFormat/>
    <w:rsid w:val="00983F84"/>
    <w:pPr>
      <w:spacing w:before="0" w:after="200"/>
    </w:pPr>
    <w:rPr>
      <w:i/>
      <w:iCs/>
      <w:color w:val="44546A" w:themeColor="text2"/>
      <w:sz w:val="18"/>
      <w:szCs w:val="18"/>
    </w:rPr>
  </w:style>
  <w:style w:type="table" w:styleId="TableGrid">
    <w:name w:val="Table Grid"/>
    <w:basedOn w:val="TableNormal"/>
    <w:uiPriority w:val="39"/>
    <w:rsid w:val="00651E7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24657">
      <w:bodyDiv w:val="1"/>
      <w:marLeft w:val="0"/>
      <w:marRight w:val="0"/>
      <w:marTop w:val="0"/>
      <w:marBottom w:val="0"/>
      <w:divBdr>
        <w:top w:val="none" w:sz="0" w:space="0" w:color="auto"/>
        <w:left w:val="none" w:sz="0" w:space="0" w:color="auto"/>
        <w:bottom w:val="none" w:sz="0" w:space="0" w:color="auto"/>
        <w:right w:val="none" w:sz="0" w:space="0" w:color="auto"/>
      </w:divBdr>
    </w:div>
    <w:div w:id="18513651">
      <w:bodyDiv w:val="1"/>
      <w:marLeft w:val="0"/>
      <w:marRight w:val="0"/>
      <w:marTop w:val="0"/>
      <w:marBottom w:val="0"/>
      <w:divBdr>
        <w:top w:val="none" w:sz="0" w:space="0" w:color="auto"/>
        <w:left w:val="none" w:sz="0" w:space="0" w:color="auto"/>
        <w:bottom w:val="none" w:sz="0" w:space="0" w:color="auto"/>
        <w:right w:val="none" w:sz="0" w:space="0" w:color="auto"/>
      </w:divBdr>
    </w:div>
    <w:div w:id="35203532">
      <w:bodyDiv w:val="1"/>
      <w:marLeft w:val="0"/>
      <w:marRight w:val="0"/>
      <w:marTop w:val="0"/>
      <w:marBottom w:val="0"/>
      <w:divBdr>
        <w:top w:val="none" w:sz="0" w:space="0" w:color="auto"/>
        <w:left w:val="none" w:sz="0" w:space="0" w:color="auto"/>
        <w:bottom w:val="none" w:sz="0" w:space="0" w:color="auto"/>
        <w:right w:val="none" w:sz="0" w:space="0" w:color="auto"/>
      </w:divBdr>
    </w:div>
    <w:div w:id="42217688">
      <w:bodyDiv w:val="1"/>
      <w:marLeft w:val="0"/>
      <w:marRight w:val="0"/>
      <w:marTop w:val="0"/>
      <w:marBottom w:val="0"/>
      <w:divBdr>
        <w:top w:val="none" w:sz="0" w:space="0" w:color="auto"/>
        <w:left w:val="none" w:sz="0" w:space="0" w:color="auto"/>
        <w:bottom w:val="none" w:sz="0" w:space="0" w:color="auto"/>
        <w:right w:val="none" w:sz="0" w:space="0" w:color="auto"/>
      </w:divBdr>
    </w:div>
    <w:div w:id="44255773">
      <w:bodyDiv w:val="1"/>
      <w:marLeft w:val="0"/>
      <w:marRight w:val="0"/>
      <w:marTop w:val="0"/>
      <w:marBottom w:val="0"/>
      <w:divBdr>
        <w:top w:val="none" w:sz="0" w:space="0" w:color="auto"/>
        <w:left w:val="none" w:sz="0" w:space="0" w:color="auto"/>
        <w:bottom w:val="none" w:sz="0" w:space="0" w:color="auto"/>
        <w:right w:val="none" w:sz="0" w:space="0" w:color="auto"/>
      </w:divBdr>
    </w:div>
    <w:div w:id="51394344">
      <w:bodyDiv w:val="1"/>
      <w:marLeft w:val="0"/>
      <w:marRight w:val="0"/>
      <w:marTop w:val="0"/>
      <w:marBottom w:val="0"/>
      <w:divBdr>
        <w:top w:val="none" w:sz="0" w:space="0" w:color="auto"/>
        <w:left w:val="none" w:sz="0" w:space="0" w:color="auto"/>
        <w:bottom w:val="none" w:sz="0" w:space="0" w:color="auto"/>
        <w:right w:val="none" w:sz="0" w:space="0" w:color="auto"/>
      </w:divBdr>
    </w:div>
    <w:div w:id="80762603">
      <w:bodyDiv w:val="1"/>
      <w:marLeft w:val="0"/>
      <w:marRight w:val="0"/>
      <w:marTop w:val="0"/>
      <w:marBottom w:val="0"/>
      <w:divBdr>
        <w:top w:val="none" w:sz="0" w:space="0" w:color="auto"/>
        <w:left w:val="none" w:sz="0" w:space="0" w:color="auto"/>
        <w:bottom w:val="none" w:sz="0" w:space="0" w:color="auto"/>
        <w:right w:val="none" w:sz="0" w:space="0" w:color="auto"/>
      </w:divBdr>
    </w:div>
    <w:div w:id="80878668">
      <w:bodyDiv w:val="1"/>
      <w:marLeft w:val="0"/>
      <w:marRight w:val="0"/>
      <w:marTop w:val="0"/>
      <w:marBottom w:val="0"/>
      <w:divBdr>
        <w:top w:val="none" w:sz="0" w:space="0" w:color="auto"/>
        <w:left w:val="none" w:sz="0" w:space="0" w:color="auto"/>
        <w:bottom w:val="none" w:sz="0" w:space="0" w:color="auto"/>
        <w:right w:val="none" w:sz="0" w:space="0" w:color="auto"/>
      </w:divBdr>
    </w:div>
    <w:div w:id="105005571">
      <w:bodyDiv w:val="1"/>
      <w:marLeft w:val="0"/>
      <w:marRight w:val="0"/>
      <w:marTop w:val="0"/>
      <w:marBottom w:val="0"/>
      <w:divBdr>
        <w:top w:val="none" w:sz="0" w:space="0" w:color="auto"/>
        <w:left w:val="none" w:sz="0" w:space="0" w:color="auto"/>
        <w:bottom w:val="none" w:sz="0" w:space="0" w:color="auto"/>
        <w:right w:val="none" w:sz="0" w:space="0" w:color="auto"/>
      </w:divBdr>
    </w:div>
    <w:div w:id="112288995">
      <w:bodyDiv w:val="1"/>
      <w:marLeft w:val="0"/>
      <w:marRight w:val="0"/>
      <w:marTop w:val="0"/>
      <w:marBottom w:val="0"/>
      <w:divBdr>
        <w:top w:val="none" w:sz="0" w:space="0" w:color="auto"/>
        <w:left w:val="none" w:sz="0" w:space="0" w:color="auto"/>
        <w:bottom w:val="none" w:sz="0" w:space="0" w:color="auto"/>
        <w:right w:val="none" w:sz="0" w:space="0" w:color="auto"/>
      </w:divBdr>
    </w:div>
    <w:div w:id="239757068">
      <w:bodyDiv w:val="1"/>
      <w:marLeft w:val="0"/>
      <w:marRight w:val="0"/>
      <w:marTop w:val="0"/>
      <w:marBottom w:val="0"/>
      <w:divBdr>
        <w:top w:val="none" w:sz="0" w:space="0" w:color="auto"/>
        <w:left w:val="none" w:sz="0" w:space="0" w:color="auto"/>
        <w:bottom w:val="none" w:sz="0" w:space="0" w:color="auto"/>
        <w:right w:val="none" w:sz="0" w:space="0" w:color="auto"/>
      </w:divBdr>
    </w:div>
    <w:div w:id="257446655">
      <w:bodyDiv w:val="1"/>
      <w:marLeft w:val="0"/>
      <w:marRight w:val="0"/>
      <w:marTop w:val="0"/>
      <w:marBottom w:val="0"/>
      <w:divBdr>
        <w:top w:val="none" w:sz="0" w:space="0" w:color="auto"/>
        <w:left w:val="none" w:sz="0" w:space="0" w:color="auto"/>
        <w:bottom w:val="none" w:sz="0" w:space="0" w:color="auto"/>
        <w:right w:val="none" w:sz="0" w:space="0" w:color="auto"/>
      </w:divBdr>
    </w:div>
    <w:div w:id="330719186">
      <w:bodyDiv w:val="1"/>
      <w:marLeft w:val="0"/>
      <w:marRight w:val="0"/>
      <w:marTop w:val="0"/>
      <w:marBottom w:val="0"/>
      <w:divBdr>
        <w:top w:val="none" w:sz="0" w:space="0" w:color="auto"/>
        <w:left w:val="none" w:sz="0" w:space="0" w:color="auto"/>
        <w:bottom w:val="none" w:sz="0" w:space="0" w:color="auto"/>
        <w:right w:val="none" w:sz="0" w:space="0" w:color="auto"/>
      </w:divBdr>
    </w:div>
    <w:div w:id="417215058">
      <w:bodyDiv w:val="1"/>
      <w:marLeft w:val="0"/>
      <w:marRight w:val="0"/>
      <w:marTop w:val="0"/>
      <w:marBottom w:val="0"/>
      <w:divBdr>
        <w:top w:val="none" w:sz="0" w:space="0" w:color="auto"/>
        <w:left w:val="none" w:sz="0" w:space="0" w:color="auto"/>
        <w:bottom w:val="none" w:sz="0" w:space="0" w:color="auto"/>
        <w:right w:val="none" w:sz="0" w:space="0" w:color="auto"/>
      </w:divBdr>
    </w:div>
    <w:div w:id="429736796">
      <w:bodyDiv w:val="1"/>
      <w:marLeft w:val="0"/>
      <w:marRight w:val="0"/>
      <w:marTop w:val="0"/>
      <w:marBottom w:val="0"/>
      <w:divBdr>
        <w:top w:val="none" w:sz="0" w:space="0" w:color="auto"/>
        <w:left w:val="none" w:sz="0" w:space="0" w:color="auto"/>
        <w:bottom w:val="none" w:sz="0" w:space="0" w:color="auto"/>
        <w:right w:val="none" w:sz="0" w:space="0" w:color="auto"/>
      </w:divBdr>
    </w:div>
    <w:div w:id="468204295">
      <w:bodyDiv w:val="1"/>
      <w:marLeft w:val="0"/>
      <w:marRight w:val="0"/>
      <w:marTop w:val="0"/>
      <w:marBottom w:val="0"/>
      <w:divBdr>
        <w:top w:val="none" w:sz="0" w:space="0" w:color="auto"/>
        <w:left w:val="none" w:sz="0" w:space="0" w:color="auto"/>
        <w:bottom w:val="none" w:sz="0" w:space="0" w:color="auto"/>
        <w:right w:val="none" w:sz="0" w:space="0" w:color="auto"/>
      </w:divBdr>
    </w:div>
    <w:div w:id="473985228">
      <w:bodyDiv w:val="1"/>
      <w:marLeft w:val="0"/>
      <w:marRight w:val="0"/>
      <w:marTop w:val="0"/>
      <w:marBottom w:val="0"/>
      <w:divBdr>
        <w:top w:val="none" w:sz="0" w:space="0" w:color="auto"/>
        <w:left w:val="none" w:sz="0" w:space="0" w:color="auto"/>
        <w:bottom w:val="none" w:sz="0" w:space="0" w:color="auto"/>
        <w:right w:val="none" w:sz="0" w:space="0" w:color="auto"/>
      </w:divBdr>
    </w:div>
    <w:div w:id="569853786">
      <w:bodyDiv w:val="1"/>
      <w:marLeft w:val="0"/>
      <w:marRight w:val="0"/>
      <w:marTop w:val="0"/>
      <w:marBottom w:val="0"/>
      <w:divBdr>
        <w:top w:val="none" w:sz="0" w:space="0" w:color="auto"/>
        <w:left w:val="none" w:sz="0" w:space="0" w:color="auto"/>
        <w:bottom w:val="none" w:sz="0" w:space="0" w:color="auto"/>
        <w:right w:val="none" w:sz="0" w:space="0" w:color="auto"/>
      </w:divBdr>
    </w:div>
    <w:div w:id="590089024">
      <w:bodyDiv w:val="1"/>
      <w:marLeft w:val="0"/>
      <w:marRight w:val="0"/>
      <w:marTop w:val="0"/>
      <w:marBottom w:val="0"/>
      <w:divBdr>
        <w:top w:val="none" w:sz="0" w:space="0" w:color="auto"/>
        <w:left w:val="none" w:sz="0" w:space="0" w:color="auto"/>
        <w:bottom w:val="none" w:sz="0" w:space="0" w:color="auto"/>
        <w:right w:val="none" w:sz="0" w:space="0" w:color="auto"/>
      </w:divBdr>
    </w:div>
    <w:div w:id="609779324">
      <w:bodyDiv w:val="1"/>
      <w:marLeft w:val="0"/>
      <w:marRight w:val="0"/>
      <w:marTop w:val="0"/>
      <w:marBottom w:val="0"/>
      <w:divBdr>
        <w:top w:val="none" w:sz="0" w:space="0" w:color="auto"/>
        <w:left w:val="none" w:sz="0" w:space="0" w:color="auto"/>
        <w:bottom w:val="none" w:sz="0" w:space="0" w:color="auto"/>
        <w:right w:val="none" w:sz="0" w:space="0" w:color="auto"/>
      </w:divBdr>
    </w:div>
    <w:div w:id="648630805">
      <w:bodyDiv w:val="1"/>
      <w:marLeft w:val="0"/>
      <w:marRight w:val="0"/>
      <w:marTop w:val="0"/>
      <w:marBottom w:val="0"/>
      <w:divBdr>
        <w:top w:val="none" w:sz="0" w:space="0" w:color="auto"/>
        <w:left w:val="none" w:sz="0" w:space="0" w:color="auto"/>
        <w:bottom w:val="none" w:sz="0" w:space="0" w:color="auto"/>
        <w:right w:val="none" w:sz="0" w:space="0" w:color="auto"/>
      </w:divBdr>
    </w:div>
    <w:div w:id="783883631">
      <w:bodyDiv w:val="1"/>
      <w:marLeft w:val="0"/>
      <w:marRight w:val="0"/>
      <w:marTop w:val="0"/>
      <w:marBottom w:val="0"/>
      <w:divBdr>
        <w:top w:val="none" w:sz="0" w:space="0" w:color="auto"/>
        <w:left w:val="none" w:sz="0" w:space="0" w:color="auto"/>
        <w:bottom w:val="none" w:sz="0" w:space="0" w:color="auto"/>
        <w:right w:val="none" w:sz="0" w:space="0" w:color="auto"/>
      </w:divBdr>
    </w:div>
    <w:div w:id="945694833">
      <w:bodyDiv w:val="1"/>
      <w:marLeft w:val="0"/>
      <w:marRight w:val="0"/>
      <w:marTop w:val="0"/>
      <w:marBottom w:val="0"/>
      <w:divBdr>
        <w:top w:val="none" w:sz="0" w:space="0" w:color="auto"/>
        <w:left w:val="none" w:sz="0" w:space="0" w:color="auto"/>
        <w:bottom w:val="none" w:sz="0" w:space="0" w:color="auto"/>
        <w:right w:val="none" w:sz="0" w:space="0" w:color="auto"/>
      </w:divBdr>
    </w:div>
    <w:div w:id="981077083">
      <w:bodyDiv w:val="1"/>
      <w:marLeft w:val="0"/>
      <w:marRight w:val="0"/>
      <w:marTop w:val="0"/>
      <w:marBottom w:val="0"/>
      <w:divBdr>
        <w:top w:val="none" w:sz="0" w:space="0" w:color="auto"/>
        <w:left w:val="none" w:sz="0" w:space="0" w:color="auto"/>
        <w:bottom w:val="none" w:sz="0" w:space="0" w:color="auto"/>
        <w:right w:val="none" w:sz="0" w:space="0" w:color="auto"/>
      </w:divBdr>
    </w:div>
    <w:div w:id="1038512598">
      <w:bodyDiv w:val="1"/>
      <w:marLeft w:val="0"/>
      <w:marRight w:val="0"/>
      <w:marTop w:val="0"/>
      <w:marBottom w:val="0"/>
      <w:divBdr>
        <w:top w:val="none" w:sz="0" w:space="0" w:color="auto"/>
        <w:left w:val="none" w:sz="0" w:space="0" w:color="auto"/>
        <w:bottom w:val="none" w:sz="0" w:space="0" w:color="auto"/>
        <w:right w:val="none" w:sz="0" w:space="0" w:color="auto"/>
      </w:divBdr>
    </w:div>
    <w:div w:id="1043990063">
      <w:bodyDiv w:val="1"/>
      <w:marLeft w:val="0"/>
      <w:marRight w:val="0"/>
      <w:marTop w:val="0"/>
      <w:marBottom w:val="0"/>
      <w:divBdr>
        <w:top w:val="none" w:sz="0" w:space="0" w:color="auto"/>
        <w:left w:val="none" w:sz="0" w:space="0" w:color="auto"/>
        <w:bottom w:val="none" w:sz="0" w:space="0" w:color="auto"/>
        <w:right w:val="none" w:sz="0" w:space="0" w:color="auto"/>
      </w:divBdr>
    </w:div>
    <w:div w:id="1092895870">
      <w:bodyDiv w:val="1"/>
      <w:marLeft w:val="0"/>
      <w:marRight w:val="0"/>
      <w:marTop w:val="0"/>
      <w:marBottom w:val="0"/>
      <w:divBdr>
        <w:top w:val="none" w:sz="0" w:space="0" w:color="auto"/>
        <w:left w:val="none" w:sz="0" w:space="0" w:color="auto"/>
        <w:bottom w:val="none" w:sz="0" w:space="0" w:color="auto"/>
        <w:right w:val="none" w:sz="0" w:space="0" w:color="auto"/>
      </w:divBdr>
    </w:div>
    <w:div w:id="1121069756">
      <w:bodyDiv w:val="1"/>
      <w:marLeft w:val="0"/>
      <w:marRight w:val="0"/>
      <w:marTop w:val="0"/>
      <w:marBottom w:val="0"/>
      <w:divBdr>
        <w:top w:val="none" w:sz="0" w:space="0" w:color="auto"/>
        <w:left w:val="none" w:sz="0" w:space="0" w:color="auto"/>
        <w:bottom w:val="none" w:sz="0" w:space="0" w:color="auto"/>
        <w:right w:val="none" w:sz="0" w:space="0" w:color="auto"/>
      </w:divBdr>
    </w:div>
    <w:div w:id="1135298925">
      <w:bodyDiv w:val="1"/>
      <w:marLeft w:val="0"/>
      <w:marRight w:val="0"/>
      <w:marTop w:val="0"/>
      <w:marBottom w:val="0"/>
      <w:divBdr>
        <w:top w:val="none" w:sz="0" w:space="0" w:color="auto"/>
        <w:left w:val="none" w:sz="0" w:space="0" w:color="auto"/>
        <w:bottom w:val="none" w:sz="0" w:space="0" w:color="auto"/>
        <w:right w:val="none" w:sz="0" w:space="0" w:color="auto"/>
      </w:divBdr>
    </w:div>
    <w:div w:id="1169713557">
      <w:bodyDiv w:val="1"/>
      <w:marLeft w:val="0"/>
      <w:marRight w:val="0"/>
      <w:marTop w:val="0"/>
      <w:marBottom w:val="0"/>
      <w:divBdr>
        <w:top w:val="none" w:sz="0" w:space="0" w:color="auto"/>
        <w:left w:val="none" w:sz="0" w:space="0" w:color="auto"/>
        <w:bottom w:val="none" w:sz="0" w:space="0" w:color="auto"/>
        <w:right w:val="none" w:sz="0" w:space="0" w:color="auto"/>
      </w:divBdr>
    </w:div>
    <w:div w:id="1212183436">
      <w:bodyDiv w:val="1"/>
      <w:marLeft w:val="0"/>
      <w:marRight w:val="0"/>
      <w:marTop w:val="0"/>
      <w:marBottom w:val="0"/>
      <w:divBdr>
        <w:top w:val="none" w:sz="0" w:space="0" w:color="auto"/>
        <w:left w:val="none" w:sz="0" w:space="0" w:color="auto"/>
        <w:bottom w:val="none" w:sz="0" w:space="0" w:color="auto"/>
        <w:right w:val="none" w:sz="0" w:space="0" w:color="auto"/>
      </w:divBdr>
    </w:div>
    <w:div w:id="1213613763">
      <w:bodyDiv w:val="1"/>
      <w:marLeft w:val="0"/>
      <w:marRight w:val="0"/>
      <w:marTop w:val="0"/>
      <w:marBottom w:val="0"/>
      <w:divBdr>
        <w:top w:val="none" w:sz="0" w:space="0" w:color="auto"/>
        <w:left w:val="none" w:sz="0" w:space="0" w:color="auto"/>
        <w:bottom w:val="none" w:sz="0" w:space="0" w:color="auto"/>
        <w:right w:val="none" w:sz="0" w:space="0" w:color="auto"/>
      </w:divBdr>
    </w:div>
    <w:div w:id="1222597047">
      <w:bodyDiv w:val="1"/>
      <w:marLeft w:val="0"/>
      <w:marRight w:val="0"/>
      <w:marTop w:val="0"/>
      <w:marBottom w:val="0"/>
      <w:divBdr>
        <w:top w:val="none" w:sz="0" w:space="0" w:color="auto"/>
        <w:left w:val="none" w:sz="0" w:space="0" w:color="auto"/>
        <w:bottom w:val="none" w:sz="0" w:space="0" w:color="auto"/>
        <w:right w:val="none" w:sz="0" w:space="0" w:color="auto"/>
      </w:divBdr>
    </w:div>
    <w:div w:id="1248148086">
      <w:bodyDiv w:val="1"/>
      <w:marLeft w:val="0"/>
      <w:marRight w:val="0"/>
      <w:marTop w:val="0"/>
      <w:marBottom w:val="0"/>
      <w:divBdr>
        <w:top w:val="none" w:sz="0" w:space="0" w:color="auto"/>
        <w:left w:val="none" w:sz="0" w:space="0" w:color="auto"/>
        <w:bottom w:val="none" w:sz="0" w:space="0" w:color="auto"/>
        <w:right w:val="none" w:sz="0" w:space="0" w:color="auto"/>
      </w:divBdr>
    </w:div>
    <w:div w:id="1265918771">
      <w:bodyDiv w:val="1"/>
      <w:marLeft w:val="0"/>
      <w:marRight w:val="0"/>
      <w:marTop w:val="0"/>
      <w:marBottom w:val="0"/>
      <w:divBdr>
        <w:top w:val="none" w:sz="0" w:space="0" w:color="auto"/>
        <w:left w:val="none" w:sz="0" w:space="0" w:color="auto"/>
        <w:bottom w:val="none" w:sz="0" w:space="0" w:color="auto"/>
        <w:right w:val="none" w:sz="0" w:space="0" w:color="auto"/>
      </w:divBdr>
    </w:div>
    <w:div w:id="1301157221">
      <w:bodyDiv w:val="1"/>
      <w:marLeft w:val="0"/>
      <w:marRight w:val="0"/>
      <w:marTop w:val="0"/>
      <w:marBottom w:val="0"/>
      <w:divBdr>
        <w:top w:val="none" w:sz="0" w:space="0" w:color="auto"/>
        <w:left w:val="none" w:sz="0" w:space="0" w:color="auto"/>
        <w:bottom w:val="none" w:sz="0" w:space="0" w:color="auto"/>
        <w:right w:val="none" w:sz="0" w:space="0" w:color="auto"/>
      </w:divBdr>
    </w:div>
    <w:div w:id="1522741251">
      <w:bodyDiv w:val="1"/>
      <w:marLeft w:val="0"/>
      <w:marRight w:val="0"/>
      <w:marTop w:val="0"/>
      <w:marBottom w:val="0"/>
      <w:divBdr>
        <w:top w:val="none" w:sz="0" w:space="0" w:color="auto"/>
        <w:left w:val="none" w:sz="0" w:space="0" w:color="auto"/>
        <w:bottom w:val="none" w:sz="0" w:space="0" w:color="auto"/>
        <w:right w:val="none" w:sz="0" w:space="0" w:color="auto"/>
      </w:divBdr>
    </w:div>
    <w:div w:id="1549101721">
      <w:bodyDiv w:val="1"/>
      <w:marLeft w:val="0"/>
      <w:marRight w:val="0"/>
      <w:marTop w:val="0"/>
      <w:marBottom w:val="0"/>
      <w:divBdr>
        <w:top w:val="none" w:sz="0" w:space="0" w:color="auto"/>
        <w:left w:val="none" w:sz="0" w:space="0" w:color="auto"/>
        <w:bottom w:val="none" w:sz="0" w:space="0" w:color="auto"/>
        <w:right w:val="none" w:sz="0" w:space="0" w:color="auto"/>
      </w:divBdr>
    </w:div>
    <w:div w:id="1625773132">
      <w:bodyDiv w:val="1"/>
      <w:marLeft w:val="0"/>
      <w:marRight w:val="0"/>
      <w:marTop w:val="0"/>
      <w:marBottom w:val="0"/>
      <w:divBdr>
        <w:top w:val="none" w:sz="0" w:space="0" w:color="auto"/>
        <w:left w:val="none" w:sz="0" w:space="0" w:color="auto"/>
        <w:bottom w:val="none" w:sz="0" w:space="0" w:color="auto"/>
        <w:right w:val="none" w:sz="0" w:space="0" w:color="auto"/>
      </w:divBdr>
    </w:div>
    <w:div w:id="1638946254">
      <w:bodyDiv w:val="1"/>
      <w:marLeft w:val="0"/>
      <w:marRight w:val="0"/>
      <w:marTop w:val="0"/>
      <w:marBottom w:val="0"/>
      <w:divBdr>
        <w:top w:val="none" w:sz="0" w:space="0" w:color="auto"/>
        <w:left w:val="none" w:sz="0" w:space="0" w:color="auto"/>
        <w:bottom w:val="none" w:sz="0" w:space="0" w:color="auto"/>
        <w:right w:val="none" w:sz="0" w:space="0" w:color="auto"/>
      </w:divBdr>
    </w:div>
    <w:div w:id="16625854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872552">
      <w:bodyDiv w:val="1"/>
      <w:marLeft w:val="0"/>
      <w:marRight w:val="0"/>
      <w:marTop w:val="0"/>
      <w:marBottom w:val="0"/>
      <w:divBdr>
        <w:top w:val="none" w:sz="0" w:space="0" w:color="auto"/>
        <w:left w:val="none" w:sz="0" w:space="0" w:color="auto"/>
        <w:bottom w:val="none" w:sz="0" w:space="0" w:color="auto"/>
        <w:right w:val="none" w:sz="0" w:space="0" w:color="auto"/>
      </w:divBdr>
    </w:div>
    <w:div w:id="1826359083">
      <w:bodyDiv w:val="1"/>
      <w:marLeft w:val="0"/>
      <w:marRight w:val="0"/>
      <w:marTop w:val="0"/>
      <w:marBottom w:val="0"/>
      <w:divBdr>
        <w:top w:val="none" w:sz="0" w:space="0" w:color="auto"/>
        <w:left w:val="none" w:sz="0" w:space="0" w:color="auto"/>
        <w:bottom w:val="none" w:sz="0" w:space="0" w:color="auto"/>
        <w:right w:val="none" w:sz="0" w:space="0" w:color="auto"/>
      </w:divBdr>
    </w:div>
    <w:div w:id="1843742418">
      <w:bodyDiv w:val="1"/>
      <w:marLeft w:val="0"/>
      <w:marRight w:val="0"/>
      <w:marTop w:val="0"/>
      <w:marBottom w:val="0"/>
      <w:divBdr>
        <w:top w:val="none" w:sz="0" w:space="0" w:color="auto"/>
        <w:left w:val="none" w:sz="0" w:space="0" w:color="auto"/>
        <w:bottom w:val="none" w:sz="0" w:space="0" w:color="auto"/>
        <w:right w:val="none" w:sz="0" w:space="0" w:color="auto"/>
      </w:divBdr>
    </w:div>
    <w:div w:id="1848866207">
      <w:bodyDiv w:val="1"/>
      <w:marLeft w:val="0"/>
      <w:marRight w:val="0"/>
      <w:marTop w:val="0"/>
      <w:marBottom w:val="0"/>
      <w:divBdr>
        <w:top w:val="none" w:sz="0" w:space="0" w:color="auto"/>
        <w:left w:val="none" w:sz="0" w:space="0" w:color="auto"/>
        <w:bottom w:val="none" w:sz="0" w:space="0" w:color="auto"/>
        <w:right w:val="none" w:sz="0" w:space="0" w:color="auto"/>
      </w:divBdr>
    </w:div>
    <w:div w:id="1905095511">
      <w:bodyDiv w:val="1"/>
      <w:marLeft w:val="0"/>
      <w:marRight w:val="0"/>
      <w:marTop w:val="0"/>
      <w:marBottom w:val="0"/>
      <w:divBdr>
        <w:top w:val="none" w:sz="0" w:space="0" w:color="auto"/>
        <w:left w:val="none" w:sz="0" w:space="0" w:color="auto"/>
        <w:bottom w:val="none" w:sz="0" w:space="0" w:color="auto"/>
        <w:right w:val="none" w:sz="0" w:space="0" w:color="auto"/>
      </w:divBdr>
    </w:div>
    <w:div w:id="1965111432">
      <w:bodyDiv w:val="1"/>
      <w:marLeft w:val="0"/>
      <w:marRight w:val="0"/>
      <w:marTop w:val="0"/>
      <w:marBottom w:val="0"/>
      <w:divBdr>
        <w:top w:val="none" w:sz="0" w:space="0" w:color="auto"/>
        <w:left w:val="none" w:sz="0" w:space="0" w:color="auto"/>
        <w:bottom w:val="none" w:sz="0" w:space="0" w:color="auto"/>
        <w:right w:val="none" w:sz="0" w:space="0" w:color="auto"/>
      </w:divBdr>
    </w:div>
    <w:div w:id="1990094527">
      <w:bodyDiv w:val="1"/>
      <w:marLeft w:val="0"/>
      <w:marRight w:val="0"/>
      <w:marTop w:val="0"/>
      <w:marBottom w:val="0"/>
      <w:divBdr>
        <w:top w:val="none" w:sz="0" w:space="0" w:color="auto"/>
        <w:left w:val="none" w:sz="0" w:space="0" w:color="auto"/>
        <w:bottom w:val="none" w:sz="0" w:space="0" w:color="auto"/>
        <w:right w:val="none" w:sz="0" w:space="0" w:color="auto"/>
      </w:divBdr>
    </w:div>
    <w:div w:id="2014801572">
      <w:bodyDiv w:val="1"/>
      <w:marLeft w:val="0"/>
      <w:marRight w:val="0"/>
      <w:marTop w:val="0"/>
      <w:marBottom w:val="0"/>
      <w:divBdr>
        <w:top w:val="none" w:sz="0" w:space="0" w:color="auto"/>
        <w:left w:val="none" w:sz="0" w:space="0" w:color="auto"/>
        <w:bottom w:val="none" w:sz="0" w:space="0" w:color="auto"/>
        <w:right w:val="none" w:sz="0" w:space="0" w:color="auto"/>
      </w:divBdr>
    </w:div>
    <w:div w:id="203175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0" Type="http://schemas.openxmlformats.org/officeDocument/2006/relationships/hyperlink" Target="mailto:biao.w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800FA-7002-4328-A012-AE760BED9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1763</TotalTime>
  <Pages>1</Pages>
  <Words>1264</Words>
  <Characters>7206</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Biao Wang</cp:lastModifiedBy>
  <cp:revision>913</cp:revision>
  <cp:lastPrinted>1900-01-01T08:00:00Z</cp:lastPrinted>
  <dcterms:created xsi:type="dcterms:W3CDTF">2018-12-18T08:13:00Z</dcterms:created>
  <dcterms:modified xsi:type="dcterms:W3CDTF">2019-01-02T16:57:00Z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1546353281</vt:lpwstr>
  </property>
</Properties>
</file>