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96315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CB40604" w:rsidR="008A4B4C" w:rsidRPr="005B217D" w:rsidRDefault="00E61DAC" w:rsidP="009152D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AE1725">
              <w:rPr>
                <w:lang w:val="en-CA"/>
              </w:rPr>
              <w:t>0269_v</w:t>
            </w:r>
            <w:r w:rsidR="009152D5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23DF80" w:rsidR="00E61DAC" w:rsidRPr="005B217D" w:rsidRDefault="00F624DE" w:rsidP="000D764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N</w:t>
            </w:r>
            <w:r>
              <w:rPr>
                <w:b/>
                <w:szCs w:val="22"/>
                <w:lang w:val="en-CA" w:eastAsia="ko-KR"/>
              </w:rPr>
              <w:t>on-</w:t>
            </w:r>
            <w:r w:rsidR="00B57A23">
              <w:rPr>
                <w:b/>
                <w:szCs w:val="22"/>
                <w:lang w:val="en-CA"/>
              </w:rPr>
              <w:t>CE</w:t>
            </w:r>
            <w:r w:rsidR="000D764B">
              <w:rPr>
                <w:b/>
                <w:szCs w:val="22"/>
                <w:lang w:val="en-CA"/>
              </w:rPr>
              <w:t>6</w:t>
            </w:r>
            <w:r>
              <w:rPr>
                <w:b/>
                <w:szCs w:val="22"/>
                <w:lang w:val="en-CA"/>
              </w:rPr>
              <w:t xml:space="preserve"> : Extension of transform skip block size to 8x8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64AA08" w:rsidR="00E61DAC" w:rsidRPr="005B217D" w:rsidRDefault="0013458C" w:rsidP="00F624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80F622" w:rsidR="00E61DAC" w:rsidRPr="005B217D" w:rsidRDefault="00E61DAC" w:rsidP="00F624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09A7420" w14:textId="531E00D7" w:rsidR="00F624DE" w:rsidRDefault="00F624DE" w:rsidP="00F624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  <w:r>
              <w:rPr>
                <w:szCs w:val="22"/>
                <w:lang w:val="en-CA"/>
              </w:rPr>
              <w:br/>
              <w:t>Jungah Choi</w:t>
            </w:r>
            <w:r>
              <w:rPr>
                <w:szCs w:val="22"/>
                <w:lang w:val="en-CA"/>
              </w:rPr>
              <w:br/>
              <w:t>Jin Heo</w:t>
            </w:r>
            <w:r w:rsidR="00AE1725">
              <w:rPr>
                <w:szCs w:val="22"/>
                <w:lang w:val="en-CA"/>
              </w:rPr>
              <w:br/>
              <w:t>Jangwon Choi</w:t>
            </w:r>
            <w:r w:rsidR="00AE1725">
              <w:rPr>
                <w:szCs w:val="22"/>
                <w:lang w:val="en-CA"/>
              </w:rPr>
              <w:br/>
              <w:t>Ling Li</w:t>
            </w:r>
            <w:r>
              <w:rPr>
                <w:szCs w:val="22"/>
                <w:lang w:val="en-CA"/>
              </w:rPr>
              <w:br/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19 Yangjaedaero-11gil, Seocho-gu</w:t>
            </w:r>
            <w:r>
              <w:rPr>
                <w:szCs w:val="22"/>
                <w:lang w:val="en-CA"/>
              </w:rPr>
              <w:br/>
              <w:t>Seoul 06772, South Korea</w:t>
            </w:r>
          </w:p>
          <w:p w14:paraId="49D81240" w14:textId="7A55FE3C" w:rsidR="00F624DE" w:rsidRPr="00F624DE" w:rsidRDefault="00F624DE" w:rsidP="00F624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Seunghwan Kim</w:t>
            </w:r>
            <w:r>
              <w:rPr>
                <w:szCs w:val="22"/>
                <w:lang w:val="en-CA"/>
              </w:rPr>
              <w:br/>
            </w: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5822C0" w:rsidR="00E61DAC" w:rsidRPr="005B217D" w:rsidRDefault="00E61DAC" w:rsidP="00F624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624DE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F624DE">
              <w:rPr>
                <w:szCs w:val="22"/>
                <w:lang w:val="en-CA"/>
              </w:rPr>
              <w:t>sunmi.yoo@lge.com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065C42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59C9C5" w:rsidR="00E61DAC" w:rsidRPr="005B217D" w:rsidRDefault="00F624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AFE9E98" w14:textId="132139D2" w:rsidR="009152D5" w:rsidRDefault="009152D5" w:rsidP="009152D5">
      <w:pPr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>V2 : LDB result is included.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F9E4A6" w14:textId="31FFBCE6" w:rsidR="009152D5" w:rsidRPr="009152D5" w:rsidRDefault="00F624DE" w:rsidP="009234A5">
      <w:pPr>
        <w:rPr>
          <w:rFonts w:hint="eastAsia"/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In this co</w:t>
      </w:r>
      <w:r w:rsidR="0046369C">
        <w:rPr>
          <w:rFonts w:hint="eastAsia"/>
          <w:szCs w:val="22"/>
          <w:lang w:val="en-CA" w:eastAsia="ko-KR"/>
        </w:rPr>
        <w:t>ntribution,</w:t>
      </w:r>
      <w:r w:rsidR="0046369C">
        <w:rPr>
          <w:szCs w:val="22"/>
          <w:lang w:val="en-CA" w:eastAsia="ko-KR"/>
        </w:rPr>
        <w:t xml:space="preserve"> </w:t>
      </w:r>
      <w:r w:rsidR="00226E22">
        <w:rPr>
          <w:szCs w:val="22"/>
          <w:lang w:val="en-CA" w:eastAsia="ko-KR"/>
        </w:rPr>
        <w:t xml:space="preserve">the extension of transform skip mode up to 8x8 </w:t>
      </w:r>
      <w:r w:rsidR="00620F59">
        <w:rPr>
          <w:szCs w:val="22"/>
          <w:lang w:val="en-CA" w:eastAsia="ko-KR"/>
        </w:rPr>
        <w:t>transform size</w:t>
      </w:r>
      <w:r w:rsidR="00226E22">
        <w:rPr>
          <w:szCs w:val="22"/>
          <w:lang w:val="en-CA" w:eastAsia="ko-KR"/>
        </w:rPr>
        <w:t xml:space="preserve"> has been investigated</w:t>
      </w:r>
      <w:r>
        <w:rPr>
          <w:rFonts w:hint="eastAsia"/>
          <w:szCs w:val="22"/>
          <w:lang w:val="en-CA" w:eastAsia="ko-KR"/>
        </w:rPr>
        <w:t xml:space="preserve">. </w:t>
      </w:r>
      <w:r w:rsidR="0046369C">
        <w:rPr>
          <w:szCs w:val="22"/>
          <w:lang w:val="en-CA" w:eastAsia="ko-KR"/>
        </w:rPr>
        <w:t xml:space="preserve">It is reportedly shown that </w:t>
      </w:r>
      <w:r w:rsidR="0046369C" w:rsidRPr="0046369C">
        <w:rPr>
          <w:szCs w:val="22"/>
          <w:lang w:val="en-CA" w:eastAsia="ko-KR"/>
        </w:rPr>
        <w:t xml:space="preserve">Y BD-rate </w:t>
      </w:r>
      <w:r w:rsidR="00226E22">
        <w:rPr>
          <w:szCs w:val="22"/>
          <w:lang w:val="en-CA" w:eastAsia="ko-KR"/>
        </w:rPr>
        <w:t>changes are</w:t>
      </w:r>
      <w:r w:rsidR="001B08BB" w:rsidRPr="0046369C">
        <w:rPr>
          <w:szCs w:val="22"/>
          <w:lang w:val="en-CA" w:eastAsia="ko-KR"/>
        </w:rPr>
        <w:t xml:space="preserve"> </w:t>
      </w:r>
      <w:r w:rsidR="00226E22">
        <w:rPr>
          <w:szCs w:val="22"/>
          <w:lang w:val="en-CA" w:eastAsia="ko-KR"/>
        </w:rPr>
        <w:t>-0.03</w:t>
      </w:r>
      <w:r w:rsidR="0046369C" w:rsidRPr="0046369C">
        <w:rPr>
          <w:szCs w:val="22"/>
          <w:lang w:val="en-CA" w:eastAsia="ko-KR"/>
        </w:rPr>
        <w:t>%</w:t>
      </w:r>
      <w:r w:rsidR="00226E22">
        <w:rPr>
          <w:szCs w:val="22"/>
          <w:lang w:val="en-CA" w:eastAsia="ko-KR"/>
        </w:rPr>
        <w:t xml:space="preserve"> (AI)</w:t>
      </w:r>
      <w:r w:rsidR="002E4204">
        <w:rPr>
          <w:szCs w:val="22"/>
          <w:lang w:val="en-CA" w:eastAsia="ko-KR"/>
        </w:rPr>
        <w:t xml:space="preserve">, </w:t>
      </w:r>
      <w:r w:rsidR="00226E22">
        <w:rPr>
          <w:szCs w:val="22"/>
          <w:lang w:val="en-CA" w:eastAsia="ko-KR"/>
        </w:rPr>
        <w:t>-0.05</w:t>
      </w:r>
      <w:r w:rsidR="0046369C" w:rsidRPr="0046369C">
        <w:rPr>
          <w:szCs w:val="22"/>
          <w:lang w:val="en-CA" w:eastAsia="ko-KR"/>
        </w:rPr>
        <w:t>%</w:t>
      </w:r>
      <w:r w:rsidR="00226E22">
        <w:rPr>
          <w:szCs w:val="22"/>
          <w:lang w:val="en-CA" w:eastAsia="ko-KR"/>
        </w:rPr>
        <w:t xml:space="preserve"> (RA)</w:t>
      </w:r>
      <w:r w:rsidR="002E4204">
        <w:rPr>
          <w:szCs w:val="22"/>
          <w:lang w:val="en-CA" w:eastAsia="ko-KR"/>
        </w:rPr>
        <w:t xml:space="preserve"> and -0.07% (LDB)</w:t>
      </w:r>
      <w:r w:rsidR="0046369C" w:rsidRPr="0046369C">
        <w:rPr>
          <w:szCs w:val="22"/>
          <w:lang w:val="en-CA" w:eastAsia="ko-KR"/>
        </w:rPr>
        <w:t xml:space="preserve"> </w:t>
      </w:r>
      <w:r w:rsidR="001B08BB">
        <w:rPr>
          <w:szCs w:val="22"/>
          <w:lang w:val="en-CA" w:eastAsia="ko-KR"/>
        </w:rPr>
        <w:t>under</w:t>
      </w:r>
      <w:r w:rsidR="0046369C">
        <w:rPr>
          <w:szCs w:val="22"/>
          <w:lang w:val="en-CA" w:eastAsia="ko-KR"/>
        </w:rPr>
        <w:t xml:space="preserve"> the common test conditions</w:t>
      </w:r>
      <w:r w:rsidR="0046369C" w:rsidRPr="0046369C">
        <w:rPr>
          <w:szCs w:val="22"/>
          <w:lang w:val="en-CA" w:eastAsia="ko-KR"/>
        </w:rPr>
        <w:t>.</w:t>
      </w:r>
      <w:r w:rsidR="0046369C">
        <w:rPr>
          <w:szCs w:val="22"/>
          <w:lang w:val="en-CA" w:eastAsia="ko-KR"/>
        </w:rPr>
        <w:t xml:space="preserve"> </w:t>
      </w:r>
      <w:r w:rsidR="00226E22">
        <w:rPr>
          <w:szCs w:val="22"/>
          <w:lang w:val="en-CA" w:eastAsia="ko-KR"/>
        </w:rPr>
        <w:t>T</w:t>
      </w:r>
      <w:r w:rsidR="0046369C">
        <w:rPr>
          <w:szCs w:val="22"/>
          <w:lang w:val="en-CA" w:eastAsia="ko-KR"/>
        </w:rPr>
        <w:t xml:space="preserve">he BD-rate </w:t>
      </w:r>
      <w:r w:rsidR="00226E22">
        <w:rPr>
          <w:szCs w:val="22"/>
          <w:lang w:val="en-CA" w:eastAsia="ko-KR"/>
        </w:rPr>
        <w:t xml:space="preserve">changes for </w:t>
      </w:r>
      <w:r w:rsidR="0046369C">
        <w:rPr>
          <w:szCs w:val="22"/>
          <w:lang w:val="en-CA" w:eastAsia="ko-KR"/>
        </w:rPr>
        <w:t xml:space="preserve">Class F and SCC sequences (which are studied in CE8) </w:t>
      </w:r>
      <w:r w:rsidR="007E113E">
        <w:rPr>
          <w:szCs w:val="22"/>
          <w:lang w:val="en-CA" w:eastAsia="ko-KR"/>
        </w:rPr>
        <w:t>are</w:t>
      </w:r>
      <w:r w:rsidR="0046369C">
        <w:rPr>
          <w:szCs w:val="22"/>
          <w:lang w:val="en-CA" w:eastAsia="ko-KR"/>
        </w:rPr>
        <w:t xml:space="preserve"> </w:t>
      </w:r>
      <w:r w:rsidR="00226E22">
        <w:rPr>
          <w:szCs w:val="22"/>
          <w:lang w:val="en-CA" w:eastAsia="ko-KR"/>
        </w:rPr>
        <w:t>-1.88</w:t>
      </w:r>
      <w:r w:rsidR="0046369C">
        <w:rPr>
          <w:szCs w:val="22"/>
          <w:lang w:val="en-CA" w:eastAsia="ko-KR"/>
        </w:rPr>
        <w:t xml:space="preserve">% and </w:t>
      </w:r>
      <w:r w:rsidR="00226E22">
        <w:rPr>
          <w:szCs w:val="22"/>
          <w:lang w:val="en-CA" w:eastAsia="ko-KR"/>
        </w:rPr>
        <w:t>-6.81</w:t>
      </w:r>
      <w:r w:rsidR="0046369C">
        <w:rPr>
          <w:szCs w:val="22"/>
          <w:lang w:val="en-CA" w:eastAsia="ko-KR"/>
        </w:rPr>
        <w:t xml:space="preserve">% in AI, </w:t>
      </w:r>
      <w:r w:rsidR="00384640">
        <w:rPr>
          <w:szCs w:val="22"/>
          <w:lang w:val="en-CA" w:eastAsia="ko-KR"/>
        </w:rPr>
        <w:t>-</w:t>
      </w:r>
      <w:r w:rsidR="0046369C">
        <w:rPr>
          <w:szCs w:val="22"/>
          <w:lang w:val="en-CA" w:eastAsia="ko-KR"/>
        </w:rPr>
        <w:t>1.83%</w:t>
      </w:r>
      <w:r w:rsidR="00EB334C">
        <w:rPr>
          <w:szCs w:val="22"/>
          <w:lang w:val="en-CA" w:eastAsia="ko-KR"/>
        </w:rPr>
        <w:t xml:space="preserve"> and </w:t>
      </w:r>
      <w:r w:rsidR="00384640">
        <w:rPr>
          <w:szCs w:val="22"/>
          <w:lang w:val="en-CA" w:eastAsia="ko-KR"/>
        </w:rPr>
        <w:t>-</w:t>
      </w:r>
      <w:r w:rsidR="00EB334C">
        <w:rPr>
          <w:szCs w:val="22"/>
          <w:lang w:val="en-CA" w:eastAsia="ko-KR"/>
        </w:rPr>
        <w:t xml:space="preserve">6.77% in RA, </w:t>
      </w:r>
      <w:r w:rsidR="002E4204">
        <w:rPr>
          <w:szCs w:val="22"/>
          <w:lang w:val="en-CA" w:eastAsia="ko-KR"/>
        </w:rPr>
        <w:t xml:space="preserve">and -1.69% and -6.78% in LDB, </w:t>
      </w:r>
      <w:r w:rsidR="00EB334C">
        <w:rPr>
          <w:szCs w:val="22"/>
          <w:lang w:val="en-CA" w:eastAsia="ko-KR"/>
        </w:rPr>
        <w:t>respectively.</w:t>
      </w:r>
    </w:p>
    <w:p w14:paraId="7D2AC1F0" w14:textId="51668FA9" w:rsidR="007E113E" w:rsidRPr="005B217D" w:rsidRDefault="00745F6B" w:rsidP="007E113E">
      <w:pPr>
        <w:pStyle w:val="1"/>
        <w:rPr>
          <w:szCs w:val="22"/>
          <w:lang w:val="en-CA"/>
        </w:rPr>
      </w:pPr>
      <w:r w:rsidRPr="005B217D">
        <w:rPr>
          <w:lang w:val="en-CA"/>
        </w:rPr>
        <w:t xml:space="preserve">Introduction </w:t>
      </w:r>
      <w:bookmarkStart w:id="0" w:name="_GoBack"/>
      <w:bookmarkEnd w:id="0"/>
    </w:p>
    <w:p w14:paraId="6C5F0B19" w14:textId="3D52F96A" w:rsidR="00E61DAC" w:rsidRPr="005B217D" w:rsidRDefault="007E113E" w:rsidP="004234F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In</w:t>
      </w:r>
      <w:r w:rsidR="00C13FF9">
        <w:rPr>
          <w:szCs w:val="22"/>
          <w:lang w:val="en-CA" w:eastAsia="ko-KR"/>
        </w:rPr>
        <w:t xml:space="preserve"> the current</w:t>
      </w:r>
      <w:r>
        <w:rPr>
          <w:rFonts w:hint="eastAsia"/>
          <w:szCs w:val="22"/>
          <w:lang w:val="en-CA" w:eastAsia="ko-KR"/>
        </w:rPr>
        <w:t xml:space="preserve"> V</w:t>
      </w:r>
      <w:r w:rsidR="00384640">
        <w:rPr>
          <w:rFonts w:hint="eastAsia"/>
          <w:szCs w:val="22"/>
          <w:lang w:val="en-CA" w:eastAsia="ko-KR"/>
        </w:rPr>
        <w:t>TM</w:t>
      </w:r>
      <w:r>
        <w:rPr>
          <w:rFonts w:hint="eastAsia"/>
          <w:szCs w:val="22"/>
          <w:lang w:val="en-CA" w:eastAsia="ko-KR"/>
        </w:rPr>
        <w:t>,</w:t>
      </w:r>
      <w:r w:rsidR="00EB334C">
        <w:rPr>
          <w:szCs w:val="22"/>
          <w:lang w:val="en-CA" w:eastAsia="ko-KR"/>
        </w:rPr>
        <w:t xml:space="preserve"> the</w:t>
      </w:r>
      <w:r>
        <w:rPr>
          <w:rFonts w:hint="eastAsia"/>
          <w:szCs w:val="22"/>
          <w:lang w:val="en-CA" w:eastAsia="ko-KR"/>
        </w:rPr>
        <w:t xml:space="preserve"> transform skip is enable</w:t>
      </w:r>
      <w:r>
        <w:rPr>
          <w:szCs w:val="22"/>
          <w:lang w:val="en-CA" w:eastAsia="ko-KR"/>
        </w:rPr>
        <w:t>d</w:t>
      </w:r>
      <w:r>
        <w:rPr>
          <w:rFonts w:hint="eastAsia"/>
          <w:szCs w:val="22"/>
          <w:lang w:val="en-CA" w:eastAsia="ko-KR"/>
        </w:rPr>
        <w:t xml:space="preserve"> to block</w:t>
      </w:r>
      <w:r>
        <w:rPr>
          <w:szCs w:val="22"/>
          <w:lang w:val="en-CA" w:eastAsia="ko-KR"/>
        </w:rPr>
        <w:t>s smaller than or equal to 4x4</w:t>
      </w:r>
      <w:r w:rsidR="00EB334C">
        <w:rPr>
          <w:szCs w:val="22"/>
          <w:lang w:val="en-CA" w:eastAsia="ko-KR"/>
        </w:rPr>
        <w:t xml:space="preserve">, whereas </w:t>
      </w:r>
      <w:r w:rsidR="00EB334C">
        <w:rPr>
          <w:szCs w:val="22"/>
          <w:lang w:val="en-CA" w:eastAsia="ja-JP"/>
        </w:rPr>
        <w:t xml:space="preserve">in HEVC RExt, the transform skip is available </w:t>
      </w:r>
      <w:r w:rsidR="00620F59">
        <w:rPr>
          <w:szCs w:val="22"/>
          <w:lang w:val="en-CA" w:eastAsia="ja-JP"/>
        </w:rPr>
        <w:t xml:space="preserve">from </w:t>
      </w:r>
      <w:r w:rsidR="00EB334C">
        <w:rPr>
          <w:szCs w:val="22"/>
          <w:lang w:val="en-CA" w:eastAsia="ja-JP"/>
        </w:rPr>
        <w:t>4x4 to 32x32 transform blocks.</w:t>
      </w:r>
      <w:r>
        <w:rPr>
          <w:szCs w:val="22"/>
          <w:lang w:val="en-CA" w:eastAsia="ko-KR"/>
        </w:rPr>
        <w:t xml:space="preserve"> Transform skip </w:t>
      </w:r>
      <w:r w:rsidR="002F3072">
        <w:rPr>
          <w:szCs w:val="22"/>
          <w:lang w:val="en-CA" w:eastAsia="ko-KR"/>
        </w:rPr>
        <w:t xml:space="preserve">method </w:t>
      </w:r>
      <w:r w:rsidR="00620F59">
        <w:rPr>
          <w:szCs w:val="22"/>
          <w:lang w:val="en-CA" w:eastAsia="ko-KR"/>
        </w:rPr>
        <w:t xml:space="preserve">has been shown to provide </w:t>
      </w:r>
      <w:r w:rsidR="00CA1757">
        <w:rPr>
          <w:szCs w:val="22"/>
          <w:lang w:val="en-CA" w:eastAsia="ko-KR"/>
        </w:rPr>
        <w:t xml:space="preserve"> more efficient </w:t>
      </w:r>
      <w:r w:rsidR="00620F59">
        <w:rPr>
          <w:szCs w:val="22"/>
          <w:lang w:val="en-CA" w:eastAsia="ko-KR"/>
        </w:rPr>
        <w:t xml:space="preserve">coding performance for screen contents, which are </w:t>
      </w:r>
      <w:r w:rsidR="00384640" w:rsidRPr="00384640">
        <w:rPr>
          <w:szCs w:val="22"/>
          <w:lang w:val="en-CA" w:eastAsia="ko-KR"/>
        </w:rPr>
        <w:t>artificially</w:t>
      </w:r>
      <w:r w:rsidR="00384640">
        <w:rPr>
          <w:szCs w:val="22"/>
          <w:lang w:val="en-CA" w:eastAsia="ko-KR"/>
        </w:rPr>
        <w:t xml:space="preserve"> </w:t>
      </w:r>
      <w:r w:rsidR="00CA1757">
        <w:rPr>
          <w:szCs w:val="22"/>
          <w:lang w:val="en-CA" w:eastAsia="ko-KR"/>
        </w:rPr>
        <w:t>generated</w:t>
      </w:r>
      <w:r w:rsidR="00EB334C">
        <w:rPr>
          <w:szCs w:val="22"/>
          <w:lang w:val="en-CA" w:eastAsia="ko-KR"/>
        </w:rPr>
        <w:t xml:space="preserve"> </w:t>
      </w:r>
      <w:r w:rsidR="00620F59">
        <w:rPr>
          <w:szCs w:val="22"/>
          <w:lang w:val="en-CA" w:eastAsia="ko-KR"/>
        </w:rPr>
        <w:t>and do not have noise which has been observed in camera-captured video</w:t>
      </w:r>
      <w:r w:rsidR="00CA1757">
        <w:rPr>
          <w:szCs w:val="22"/>
          <w:lang w:val="en-CA" w:eastAsia="ko-KR"/>
        </w:rPr>
        <w:t>.</w:t>
      </w:r>
    </w:p>
    <w:p w14:paraId="1EA37CA1" w14:textId="354E0713" w:rsidR="00CA1757" w:rsidRDefault="00CA1757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Test results</w:t>
      </w:r>
    </w:p>
    <w:p w14:paraId="00F0EA02" w14:textId="2ED57F5F" w:rsidR="00CA1757" w:rsidRDefault="00CA1757" w:rsidP="00CA1757">
      <w:pPr>
        <w:rPr>
          <w:lang w:val="en-CA" w:eastAsia="ko-KR"/>
        </w:rPr>
      </w:pPr>
      <w:r>
        <w:rPr>
          <w:lang w:val="en-CA" w:eastAsia="ko-KR"/>
        </w:rPr>
        <w:t>In the simulation, t</w:t>
      </w:r>
      <w:r>
        <w:rPr>
          <w:rFonts w:hint="eastAsia"/>
          <w:lang w:val="en-CA" w:eastAsia="ko-KR"/>
        </w:rPr>
        <w:t xml:space="preserve">he </w:t>
      </w:r>
      <w:r>
        <w:rPr>
          <w:lang w:val="en-CA" w:eastAsia="ko-KR"/>
        </w:rPr>
        <w:t xml:space="preserve">maximally </w:t>
      </w:r>
      <w:r>
        <w:rPr>
          <w:rFonts w:hint="eastAsia"/>
          <w:lang w:val="en-CA" w:eastAsia="ko-KR"/>
        </w:rPr>
        <w:t>allowed block size</w:t>
      </w:r>
      <w:r>
        <w:rPr>
          <w:lang w:val="en-CA" w:eastAsia="ko-KR"/>
        </w:rPr>
        <w:t>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for transform skip is 8x8. Therefore, it is enabled that </w:t>
      </w:r>
      <w:r>
        <w:rPr>
          <w:rFonts w:hint="eastAsia"/>
          <w:lang w:val="en-CA" w:eastAsia="ko-KR"/>
        </w:rPr>
        <w:t xml:space="preserve">4x4, 4x8, 8x4, 8x8 </w:t>
      </w:r>
      <w:r>
        <w:rPr>
          <w:lang w:val="en-CA" w:eastAsia="ko-KR"/>
        </w:rPr>
        <w:t xml:space="preserve">blocks </w:t>
      </w:r>
      <w:r>
        <w:rPr>
          <w:rFonts w:hint="eastAsia"/>
          <w:lang w:val="en-CA" w:eastAsia="ko-KR"/>
        </w:rPr>
        <w:t>for luma</w:t>
      </w:r>
      <w:r>
        <w:rPr>
          <w:lang w:val="en-CA" w:eastAsia="ko-KR"/>
        </w:rPr>
        <w:t xml:space="preserve"> component</w:t>
      </w:r>
      <w:r>
        <w:rPr>
          <w:rFonts w:hint="eastAsia"/>
          <w:lang w:val="en-CA" w:eastAsia="ko-KR"/>
        </w:rPr>
        <w:t xml:space="preserve">, and 2x2, 2x4, 2x8, 4x2, 4x4, 4x8, 8x2, 8x4, 8x8 </w:t>
      </w:r>
      <w:r>
        <w:rPr>
          <w:lang w:val="en-CA" w:eastAsia="ko-KR"/>
        </w:rPr>
        <w:t xml:space="preserve">blocks </w:t>
      </w: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>chroma component are transform skipped.</w:t>
      </w:r>
    </w:p>
    <w:p w14:paraId="0DFA0B0D" w14:textId="4ECD97FC" w:rsidR="00CA1757" w:rsidRDefault="00CA1757" w:rsidP="00CA1757">
      <w:pPr>
        <w:pStyle w:val="aa"/>
        <w:keepNext/>
        <w:jc w:val="center"/>
      </w:pPr>
      <w:r>
        <w:lastRenderedPageBreak/>
        <w:t xml:space="preserve">Table </w:t>
      </w:r>
      <w:r w:rsidR="00EE3E51">
        <w:rPr>
          <w:noProof/>
        </w:rPr>
        <w:fldChar w:fldCharType="begin"/>
      </w:r>
      <w:r w:rsidR="00EE3E51">
        <w:rPr>
          <w:noProof/>
        </w:rPr>
        <w:instrText xml:space="preserve"> SEQ Table \* ARABIC </w:instrText>
      </w:r>
      <w:r w:rsidR="00EE3E51">
        <w:rPr>
          <w:noProof/>
        </w:rPr>
        <w:fldChar w:fldCharType="separate"/>
      </w:r>
      <w:r w:rsidR="002E4204">
        <w:rPr>
          <w:noProof/>
        </w:rPr>
        <w:t>1</w:t>
      </w:r>
      <w:r w:rsidR="00EE3E51">
        <w:rPr>
          <w:noProof/>
        </w:rPr>
        <w:fldChar w:fldCharType="end"/>
      </w:r>
      <w:r>
        <w:t xml:space="preserve"> Transform skip </w:t>
      </w:r>
      <w:r w:rsidR="002F3072">
        <w:t xml:space="preserve">enabled </w:t>
      </w:r>
      <w:r>
        <w:t>up to 8x8 (All intra)</w:t>
      </w:r>
    </w:p>
    <w:p w14:paraId="4A18A743" w14:textId="31988892" w:rsidR="00CA1757" w:rsidRDefault="00CA1757" w:rsidP="00CA1757">
      <w:pPr>
        <w:jc w:val="center"/>
        <w:rPr>
          <w:lang w:val="en-CA" w:eastAsia="ko-KR"/>
        </w:rPr>
      </w:pPr>
      <w:r w:rsidRPr="00CA1757">
        <w:rPr>
          <w:rFonts w:hint="eastAsia"/>
          <w:noProof/>
          <w:lang w:eastAsia="ko-KR"/>
        </w:rPr>
        <w:drawing>
          <wp:inline distT="0" distB="0" distL="0" distR="0" wp14:anchorId="106864BE" wp14:editId="423620E3">
            <wp:extent cx="4991100" cy="1952625"/>
            <wp:effectExtent l="0" t="0" r="0" b="9525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2BB98D" w14:textId="092390E9" w:rsidR="002F3072" w:rsidRDefault="002F3072" w:rsidP="002F3072">
      <w:pPr>
        <w:pStyle w:val="aa"/>
        <w:keepNext/>
        <w:jc w:val="center"/>
      </w:pPr>
      <w:r>
        <w:t xml:space="preserve">Table </w:t>
      </w:r>
      <w:r w:rsidR="00EE3E51">
        <w:rPr>
          <w:noProof/>
        </w:rPr>
        <w:fldChar w:fldCharType="begin"/>
      </w:r>
      <w:r w:rsidR="00EE3E51">
        <w:rPr>
          <w:noProof/>
        </w:rPr>
        <w:instrText xml:space="preserve"> SEQ Table \* ARABIC </w:instrText>
      </w:r>
      <w:r w:rsidR="00EE3E51">
        <w:rPr>
          <w:noProof/>
        </w:rPr>
        <w:fldChar w:fldCharType="separate"/>
      </w:r>
      <w:r w:rsidR="002E4204">
        <w:rPr>
          <w:noProof/>
        </w:rPr>
        <w:t>2</w:t>
      </w:r>
      <w:r w:rsidR="00EE3E51">
        <w:rPr>
          <w:noProof/>
        </w:rPr>
        <w:fldChar w:fldCharType="end"/>
      </w:r>
      <w:r>
        <w:t xml:space="preserve"> Transform skip enabled up to 8x8 (Random access)</w:t>
      </w:r>
    </w:p>
    <w:p w14:paraId="43BC164A" w14:textId="5CF56E63" w:rsidR="00CA1757" w:rsidRDefault="00CA1757" w:rsidP="00CA1757">
      <w:pPr>
        <w:jc w:val="center"/>
        <w:rPr>
          <w:lang w:val="en-CA" w:eastAsia="ko-KR"/>
        </w:rPr>
      </w:pPr>
      <w:r w:rsidRPr="00CA1757">
        <w:rPr>
          <w:rFonts w:hint="eastAsia"/>
          <w:noProof/>
          <w:lang w:eastAsia="ko-KR"/>
        </w:rPr>
        <w:drawing>
          <wp:inline distT="0" distB="0" distL="0" distR="0" wp14:anchorId="3F71B2C8" wp14:editId="627C7DDD">
            <wp:extent cx="4991100" cy="1952625"/>
            <wp:effectExtent l="0" t="0" r="0" b="9525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FCB1F2" w14:textId="2BDAE9D1" w:rsidR="002E4204" w:rsidRDefault="002E4204" w:rsidP="002E4204">
      <w:pPr>
        <w:pStyle w:val="aa"/>
        <w:keepNext/>
        <w:jc w:val="center"/>
      </w:pPr>
      <w:r>
        <w:t xml:space="preserve">Table </w:t>
      </w:r>
      <w:r w:rsidR="00981911">
        <w:rPr>
          <w:noProof/>
        </w:rPr>
        <w:fldChar w:fldCharType="begin"/>
      </w:r>
      <w:r w:rsidR="00981911">
        <w:rPr>
          <w:noProof/>
        </w:rPr>
        <w:instrText xml:space="preserve"> SEQ Table \* ARABIC </w:instrText>
      </w:r>
      <w:r w:rsidR="00981911">
        <w:rPr>
          <w:noProof/>
        </w:rPr>
        <w:fldChar w:fldCharType="separate"/>
      </w:r>
      <w:r>
        <w:rPr>
          <w:noProof/>
        </w:rPr>
        <w:t>3</w:t>
      </w:r>
      <w:r w:rsidR="00981911">
        <w:rPr>
          <w:noProof/>
        </w:rPr>
        <w:fldChar w:fldCharType="end"/>
      </w:r>
      <w:r>
        <w:t xml:space="preserve"> </w:t>
      </w:r>
      <w:r>
        <w:rPr>
          <w:rFonts w:hint="eastAsia"/>
          <w:lang w:eastAsia="ko-KR"/>
        </w:rPr>
        <w:t>Transfo</w:t>
      </w:r>
      <w:r>
        <w:rPr>
          <w:lang w:eastAsia="ko-KR"/>
        </w:rPr>
        <w:t>rm skip enabled up to 8x8 (Low delay B)</w:t>
      </w:r>
    </w:p>
    <w:p w14:paraId="79B45ED5" w14:textId="737B2066" w:rsidR="002E4204" w:rsidRDefault="002E4204" w:rsidP="00CA1757">
      <w:pPr>
        <w:jc w:val="center"/>
        <w:rPr>
          <w:lang w:val="en-CA" w:eastAsia="ko-KR"/>
        </w:rPr>
      </w:pPr>
      <w:r w:rsidRPr="002E4204">
        <w:rPr>
          <w:rFonts w:hint="eastAsia"/>
          <w:noProof/>
          <w:lang w:eastAsia="ko-KR"/>
        </w:rPr>
        <w:drawing>
          <wp:inline distT="0" distB="0" distL="0" distR="0" wp14:anchorId="6C9A1CC2" wp14:editId="75204EC7">
            <wp:extent cx="4991100" cy="1952625"/>
            <wp:effectExtent l="0" t="0" r="0" b="9525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100CD" w14:textId="6372778C" w:rsidR="002F3072" w:rsidRDefault="002F3072" w:rsidP="002F3072">
      <w:pPr>
        <w:pStyle w:val="1"/>
        <w:ind w:left="360" w:hanging="360"/>
        <w:rPr>
          <w:lang w:val="en-CA" w:eastAsia="ko-KR"/>
        </w:rPr>
      </w:pPr>
      <w:r>
        <w:rPr>
          <w:rFonts w:hint="eastAsia"/>
          <w:lang w:val="en-CA" w:eastAsia="ko-KR"/>
        </w:rPr>
        <w:t>Conclusion</w:t>
      </w:r>
    </w:p>
    <w:p w14:paraId="1626A41C" w14:textId="1FED45EC" w:rsidR="002F3072" w:rsidRDefault="00EB334C" w:rsidP="002F307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conclusion, it is reported </w:t>
      </w:r>
      <w:r>
        <w:rPr>
          <w:lang w:val="en-CA" w:eastAsia="ko-KR"/>
        </w:rPr>
        <w:t>that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the transform skip is allowed up to 8x8. </w:t>
      </w:r>
      <w:r w:rsidR="00620F59">
        <w:rPr>
          <w:lang w:val="en-CA" w:eastAsia="ko-KR"/>
        </w:rPr>
        <w:t>With reasonable increase of</w:t>
      </w:r>
      <w:r>
        <w:rPr>
          <w:lang w:val="en-CA" w:eastAsia="ko-KR"/>
        </w:rPr>
        <w:t xml:space="preserve"> encoding complexity, the coding efficiency is remarkable on the computer-generated materials. Therefore, it is recommended </w:t>
      </w:r>
      <w:r w:rsidR="00620F59">
        <w:rPr>
          <w:lang w:val="en-CA" w:eastAsia="ko-KR"/>
        </w:rPr>
        <w:t>to include the proposed transform skip extension up to 8x8 for next version of VTM/VVC</w:t>
      </w:r>
      <w:r>
        <w:rPr>
          <w:lang w:val="en-CA" w:eastAsia="ko-KR"/>
        </w:rPr>
        <w:t>.</w:t>
      </w:r>
    </w:p>
    <w:p w14:paraId="70F59F64" w14:textId="0BABF79F" w:rsidR="00C13FF9" w:rsidRDefault="00C13FF9" w:rsidP="00C13FF9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</w:t>
      </w:r>
    </w:p>
    <w:p w14:paraId="05CC5A2C" w14:textId="0D59327A" w:rsidR="00C13FF9" w:rsidRPr="00C13FF9" w:rsidRDefault="00C13FF9" w:rsidP="00C13FF9">
      <w:pPr>
        <w:pStyle w:val="ab"/>
        <w:numPr>
          <w:ilvl w:val="0"/>
          <w:numId w:val="14"/>
        </w:numPr>
        <w:ind w:leftChars="0"/>
        <w:rPr>
          <w:lang w:val="en-CA" w:eastAsia="ko-KR"/>
        </w:rPr>
      </w:pPr>
      <w:r w:rsidRPr="001E74A6">
        <w:rPr>
          <w:szCs w:val="22"/>
          <w:lang w:val="en-CA" w:eastAsia="ja-JP"/>
        </w:rPr>
        <w:t>B. Bross, J. Chen, S. Liu</w:t>
      </w:r>
      <w:r>
        <w:rPr>
          <w:szCs w:val="22"/>
          <w:lang w:val="en-CA" w:eastAsia="ja-JP"/>
        </w:rPr>
        <w:t>, “</w:t>
      </w:r>
      <w:r w:rsidRPr="001E74A6">
        <w:rPr>
          <w:szCs w:val="22"/>
          <w:lang w:val="en-CA" w:eastAsia="ja-JP"/>
        </w:rPr>
        <w:t>Versatile Video Coding (Draft 3)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” JVET-L1001, </w:t>
      </w:r>
      <w:r w:rsidRPr="00C13FF9">
        <w:rPr>
          <w:szCs w:val="22"/>
          <w:lang w:val="en-CA"/>
        </w:rPr>
        <w:t>12th Meeting: Macao, CN, 3–12 Oct. 2018</w:t>
      </w:r>
      <w:r>
        <w:rPr>
          <w:szCs w:val="22"/>
          <w:lang w:val="en-CA"/>
        </w:rPr>
        <w:t>.</w:t>
      </w:r>
    </w:p>
    <w:p w14:paraId="7DE9CE92" w14:textId="17CF0E6E" w:rsidR="00C13FF9" w:rsidRPr="00C13FF9" w:rsidRDefault="00C13FF9" w:rsidP="00C13FF9">
      <w:pPr>
        <w:pStyle w:val="ab"/>
        <w:numPr>
          <w:ilvl w:val="0"/>
          <w:numId w:val="14"/>
        </w:numPr>
        <w:ind w:leftChars="0"/>
        <w:rPr>
          <w:lang w:val="en-CA" w:eastAsia="ko-KR"/>
        </w:rPr>
      </w:pPr>
      <w:r w:rsidRPr="00C3158B">
        <w:rPr>
          <w:szCs w:val="22"/>
          <w:lang w:val="en-CA" w:eastAsia="ja-JP"/>
        </w:rPr>
        <w:lastRenderedPageBreak/>
        <w:t xml:space="preserve">R. Joshi, S. Liu, G. Sullivan, G. Tech, Y.-K. Wang, J. Xu, Y. Ye, "HEVC Screen Content Coding Draft Text 6," JCTVC-W1005, </w:t>
      </w:r>
      <w:r w:rsidRPr="001233EA">
        <w:t>23rd Meeting: San Diego, USA, 19–26 February 2016</w:t>
      </w:r>
      <w:r>
        <w:t>.</w:t>
      </w:r>
    </w:p>
    <w:p w14:paraId="72194841" w14:textId="07A8FE11" w:rsidR="00C13FF9" w:rsidRPr="00C13FF9" w:rsidRDefault="00C13FF9" w:rsidP="00C13FF9">
      <w:pPr>
        <w:pStyle w:val="ab"/>
        <w:numPr>
          <w:ilvl w:val="0"/>
          <w:numId w:val="14"/>
        </w:numPr>
        <w:ind w:leftChars="0"/>
        <w:rPr>
          <w:rStyle w:val="a6"/>
          <w:color w:val="auto"/>
          <w:u w:val="none"/>
          <w:lang w:val="en-CA" w:eastAsia="ko-KR"/>
        </w:rPr>
      </w:pPr>
      <w:r>
        <w:rPr>
          <w:szCs w:val="22"/>
          <w:lang w:val="en-CA" w:eastAsia="ja-JP"/>
        </w:rPr>
        <w:t xml:space="preserve">VTM-3.0, </w:t>
      </w:r>
      <w:hyperlink r:id="rId12" w:history="1">
        <w:r w:rsidRPr="002B4CB8">
          <w:rPr>
            <w:rStyle w:val="a6"/>
          </w:rPr>
          <w:t>https://vcgit.hhi.fraunhofer.de/jvet/VVCSoftware_VTM/tags/VTM-3.0</w:t>
        </w:r>
      </w:hyperlink>
    </w:p>
    <w:p w14:paraId="1E4E1B21" w14:textId="574964F7" w:rsidR="00C13FF9" w:rsidRPr="00C13FF9" w:rsidRDefault="00C13FF9" w:rsidP="00C13FF9">
      <w:pPr>
        <w:pStyle w:val="ab"/>
        <w:numPr>
          <w:ilvl w:val="0"/>
          <w:numId w:val="14"/>
        </w:numPr>
        <w:ind w:leftChars="0"/>
        <w:rPr>
          <w:lang w:val="en-CA" w:eastAsia="ko-KR"/>
        </w:rPr>
      </w:pPr>
      <w:r w:rsidRPr="00F75F0D">
        <w:rPr>
          <w:szCs w:val="22"/>
          <w:lang w:val="en-CA"/>
        </w:rPr>
        <w:t>F. Bossen, J. Boyce, X. Li, V. Seregin, K. Sühring</w:t>
      </w:r>
      <w:r w:rsidRPr="00BB7E0C">
        <w:rPr>
          <w:szCs w:val="22"/>
          <w:lang w:val="en-CA"/>
        </w:rPr>
        <w:t>, “</w:t>
      </w:r>
      <w:r w:rsidRPr="00F75F0D">
        <w:rPr>
          <w:szCs w:val="22"/>
          <w:lang w:val="en-CA"/>
        </w:rPr>
        <w:t>JVET common test conditions and software reference configurations for SDR video</w:t>
      </w:r>
      <w:r>
        <w:rPr>
          <w:szCs w:val="22"/>
          <w:lang w:val="en-CA"/>
        </w:rPr>
        <w:t xml:space="preserve">,” JVET-L1010, </w:t>
      </w:r>
      <w:r w:rsidRPr="00C13FF9">
        <w:rPr>
          <w:szCs w:val="22"/>
          <w:lang w:val="en-CA"/>
        </w:rPr>
        <w:t>12th Meeting: Macao, CN, 3–12 Oct. 2018</w:t>
      </w:r>
      <w:r>
        <w:rPr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CA03B3C" w:rsidR="007F1F8B" w:rsidRPr="005B217D" w:rsidRDefault="002F3072" w:rsidP="009234A5">
      <w:pPr>
        <w:rPr>
          <w:szCs w:val="22"/>
          <w:lang w:val="en-CA"/>
        </w:rPr>
      </w:pPr>
      <w:r w:rsidRPr="002F3072"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11459E" w14:textId="77777777" w:rsidR="00981911" w:rsidRDefault="00981911">
      <w:r>
        <w:separator/>
      </w:r>
    </w:p>
  </w:endnote>
  <w:endnote w:type="continuationSeparator" w:id="0">
    <w:p w14:paraId="5DF15B5A" w14:textId="77777777" w:rsidR="00981911" w:rsidRDefault="00981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A0D581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152D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152D5">
      <w:rPr>
        <w:rStyle w:val="a5"/>
        <w:noProof/>
      </w:rPr>
      <w:t>2019-01-07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78756" w14:textId="77777777" w:rsidR="00981911" w:rsidRDefault="00981911">
      <w:r>
        <w:separator/>
      </w:r>
    </w:p>
  </w:footnote>
  <w:footnote w:type="continuationSeparator" w:id="0">
    <w:p w14:paraId="5F4F105B" w14:textId="77777777" w:rsidR="00981911" w:rsidRDefault="009819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09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764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8BB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E22"/>
    <w:rsid w:val="00227BA7"/>
    <w:rsid w:val="0023011C"/>
    <w:rsid w:val="002375C1"/>
    <w:rsid w:val="002558D6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4204"/>
    <w:rsid w:val="002F164D"/>
    <w:rsid w:val="002F3072"/>
    <w:rsid w:val="002F6BE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4640"/>
    <w:rsid w:val="003A2D8E"/>
    <w:rsid w:val="003A7CE6"/>
    <w:rsid w:val="003C20E4"/>
    <w:rsid w:val="003D6342"/>
    <w:rsid w:val="003E6F90"/>
    <w:rsid w:val="003E73ED"/>
    <w:rsid w:val="003F5D0F"/>
    <w:rsid w:val="00402380"/>
    <w:rsid w:val="00414101"/>
    <w:rsid w:val="004219CF"/>
    <w:rsid w:val="004234F0"/>
    <w:rsid w:val="00433DDB"/>
    <w:rsid w:val="00435A29"/>
    <w:rsid w:val="00437619"/>
    <w:rsid w:val="0046369C"/>
    <w:rsid w:val="00465A1E"/>
    <w:rsid w:val="0049445A"/>
    <w:rsid w:val="004A2A63"/>
    <w:rsid w:val="004B210C"/>
    <w:rsid w:val="004C7492"/>
    <w:rsid w:val="004D405F"/>
    <w:rsid w:val="004E4F4F"/>
    <w:rsid w:val="004E6789"/>
    <w:rsid w:val="004F61E3"/>
    <w:rsid w:val="00502E10"/>
    <w:rsid w:val="0051015C"/>
    <w:rsid w:val="00516CF1"/>
    <w:rsid w:val="00531AE9"/>
    <w:rsid w:val="005429FE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0F59"/>
    <w:rsid w:val="00624B33"/>
    <w:rsid w:val="0063041A"/>
    <w:rsid w:val="00630AA2"/>
    <w:rsid w:val="00646707"/>
    <w:rsid w:val="00657F7E"/>
    <w:rsid w:val="00660F98"/>
    <w:rsid w:val="00662E58"/>
    <w:rsid w:val="006637F2"/>
    <w:rsid w:val="006642A5"/>
    <w:rsid w:val="00664DCF"/>
    <w:rsid w:val="006A2E61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1BE7"/>
    <w:rsid w:val="007B4AB8"/>
    <w:rsid w:val="007D1181"/>
    <w:rsid w:val="007E01A3"/>
    <w:rsid w:val="007E113E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152D5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1911"/>
    <w:rsid w:val="0098551D"/>
    <w:rsid w:val="0099518F"/>
    <w:rsid w:val="009A1558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5AF5"/>
    <w:rsid w:val="00AD05A8"/>
    <w:rsid w:val="00AE1725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3FF9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175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334C"/>
    <w:rsid w:val="00EB56E1"/>
    <w:rsid w:val="00EB7AB1"/>
    <w:rsid w:val="00EE3E51"/>
    <w:rsid w:val="00EE7CD8"/>
    <w:rsid w:val="00EF37F6"/>
    <w:rsid w:val="00EF48CC"/>
    <w:rsid w:val="00F00801"/>
    <w:rsid w:val="00F2488D"/>
    <w:rsid w:val="00F601A0"/>
    <w:rsid w:val="00F624DE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8DA8852-B91B-4EEB-98BC-30A15BBF0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semiHidden/>
    <w:unhideWhenUsed/>
    <w:qFormat/>
    <w:rsid w:val="00CA1757"/>
    <w:rPr>
      <w:b/>
      <w:bCs/>
      <w:sz w:val="20"/>
    </w:rPr>
  </w:style>
  <w:style w:type="paragraph" w:styleId="ab">
    <w:name w:val="List Paragraph"/>
    <w:basedOn w:val="a"/>
    <w:uiPriority w:val="34"/>
    <w:qFormat/>
    <w:rsid w:val="00C13FF9"/>
    <w:pPr>
      <w:ind w:leftChars="400" w:left="800"/>
    </w:pPr>
  </w:style>
  <w:style w:type="character" w:styleId="ac">
    <w:name w:val="annotation reference"/>
    <w:basedOn w:val="a0"/>
    <w:rsid w:val="00384640"/>
    <w:rPr>
      <w:sz w:val="18"/>
      <w:szCs w:val="18"/>
    </w:rPr>
  </w:style>
  <w:style w:type="paragraph" w:styleId="ad">
    <w:name w:val="annotation text"/>
    <w:basedOn w:val="a"/>
    <w:link w:val="Char0"/>
    <w:rsid w:val="00384640"/>
    <w:pPr>
      <w:jc w:val="left"/>
    </w:pPr>
  </w:style>
  <w:style w:type="character" w:customStyle="1" w:styleId="Char0">
    <w:name w:val="메모 텍스트 Char"/>
    <w:basedOn w:val="a0"/>
    <w:link w:val="ad"/>
    <w:rsid w:val="00384640"/>
    <w:rPr>
      <w:sz w:val="22"/>
    </w:rPr>
  </w:style>
  <w:style w:type="paragraph" w:styleId="ae">
    <w:name w:val="annotation subject"/>
    <w:basedOn w:val="ad"/>
    <w:next w:val="ad"/>
    <w:link w:val="Char1"/>
    <w:rsid w:val="00384640"/>
    <w:rPr>
      <w:b/>
      <w:bCs/>
    </w:rPr>
  </w:style>
  <w:style w:type="character" w:customStyle="1" w:styleId="Char1">
    <w:name w:val="메모 주제 Char"/>
    <w:basedOn w:val="Char0"/>
    <w:link w:val="ae"/>
    <w:rsid w:val="00384640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jvet/VVCSoftware_VTM/tags/VTM-3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499</Words>
  <Characters>2848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유선미/선임연구원/차세대표준(연)ABM팀(sunmi.yoo@lge.com)</cp:lastModifiedBy>
  <cp:revision>8</cp:revision>
  <cp:lastPrinted>1901-01-01T08:00:00Z</cp:lastPrinted>
  <dcterms:created xsi:type="dcterms:W3CDTF">2019-01-01T08:40:00Z</dcterms:created>
  <dcterms:modified xsi:type="dcterms:W3CDTF">2019-01-07T05:24:00Z</dcterms:modified>
</cp:coreProperties>
</file>