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7E4F473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51088">
              <w:rPr>
                <w:lang w:val="en-CA"/>
              </w:rPr>
              <w:t>M0</w:t>
            </w:r>
            <w:r w:rsidR="005F02FD">
              <w:rPr>
                <w:lang w:val="en-CA"/>
              </w:rPr>
              <w:t>230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5884FC5" w:rsidR="00E61DAC" w:rsidRPr="005B217D" w:rsidRDefault="00FD672B" w:rsidP="004930F6">
            <w:pPr>
              <w:spacing w:before="60" w:after="60"/>
              <w:rPr>
                <w:b/>
                <w:szCs w:val="22"/>
                <w:lang w:val="en-CA" w:eastAsia="zh-TW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9459D9">
              <w:rPr>
                <w:b/>
                <w:szCs w:val="22"/>
                <w:lang w:val="en-CA"/>
              </w:rPr>
              <w:t>CE</w:t>
            </w:r>
            <w:r>
              <w:rPr>
                <w:b/>
                <w:szCs w:val="22"/>
                <w:lang w:val="en-CA"/>
              </w:rPr>
              <w:t>4:</w:t>
            </w:r>
            <w:r w:rsidR="009459D9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 xml:space="preserve">The Reduction of the </w:t>
            </w:r>
            <w:r w:rsidR="0082160F">
              <w:rPr>
                <w:b/>
                <w:szCs w:val="22"/>
                <w:lang w:val="en-CA"/>
              </w:rPr>
              <w:t>Temporal MV</w:t>
            </w:r>
            <w:r>
              <w:rPr>
                <w:b/>
                <w:szCs w:val="22"/>
                <w:lang w:val="en-CA"/>
              </w:rPr>
              <w:t xml:space="preserve"> Buffer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96993A" w:rsidR="00E61DAC" w:rsidRPr="005B217D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D195FCB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de-DE" w:eastAsia="zh-TW"/>
              </w:rPr>
              <w:t>Xianglin Wang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3CA8B49" w:rsidR="008346AF" w:rsidRPr="005B217D" w:rsidRDefault="0058375B" w:rsidP="00081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yiwenchen@kwai.com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525C06">
                <w:rPr>
                  <w:lang w:val="en-CA"/>
                </w:rPr>
                <w:t>xianglinwang@kwai.com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7A4F178F" w:rsidR="00796120" w:rsidRPr="002B0383" w:rsidRDefault="00D47E1B" w:rsidP="009234A5">
      <w:pPr>
        <w:rPr>
          <w:lang w:val="en-CA"/>
        </w:rPr>
      </w:pPr>
      <w:r>
        <w:t xml:space="preserve">In </w:t>
      </w:r>
      <w:r w:rsidR="00782AE9">
        <w:t>VTM-3.0</w:t>
      </w:r>
      <w:r>
        <w:t xml:space="preserve">, </w:t>
      </w:r>
      <w:r w:rsidR="00311734">
        <w:t>for</w:t>
      </w:r>
      <w:r w:rsidR="0004749D" w:rsidRPr="002C42FC">
        <w:t xml:space="preserve"> higher coding efficiency, 1/16-pel motion compensation </w:t>
      </w:r>
      <w:r w:rsidR="00311734">
        <w:t>is</w:t>
      </w:r>
      <w:r w:rsidR="0004749D" w:rsidRPr="002C42FC">
        <w:t xml:space="preserve"> supported</w:t>
      </w:r>
      <w:r w:rsidR="00690E44" w:rsidRPr="00690E44">
        <w:t xml:space="preserve"> </w:t>
      </w:r>
      <w:r w:rsidR="00690E44">
        <w:t xml:space="preserve">and </w:t>
      </w:r>
      <w:r w:rsidR="00690E44" w:rsidRPr="002C42FC">
        <w:t>all the MVs are stored in 1/16-pel precision</w:t>
      </w:r>
      <w:r w:rsidR="00690E44">
        <w:t xml:space="preserve"> in the temporal MV buffer</w:t>
      </w:r>
      <w:r w:rsidR="0004749D" w:rsidRPr="002C42FC">
        <w:t xml:space="preserve">. </w:t>
      </w:r>
      <w:r w:rsidR="00690E44">
        <w:t>To reduce the size of temporal MV buffer, we propose to store the</w:t>
      </w:r>
      <w:r w:rsidR="00311734">
        <w:t>se</w:t>
      </w:r>
      <w:r w:rsidR="00690E44">
        <w:t xml:space="preserve"> MVs in </w:t>
      </w:r>
      <w:r w:rsidR="00EB0FEC">
        <w:t>1/4</w:t>
      </w:r>
      <w:r w:rsidR="00690E44">
        <w:t>-pel precision in the temporal MV buffer</w:t>
      </w:r>
      <w:r w:rsidR="00311734">
        <w:t xml:space="preserve">. It is asserted that the proposed method can reduce </w:t>
      </w:r>
      <w:r w:rsidR="00760089">
        <w:t>t</w:t>
      </w:r>
      <w:r w:rsidR="006D03E6">
        <w:t xml:space="preserve">he required temporal MV buffer </w:t>
      </w:r>
      <w:r w:rsidR="00311734">
        <w:t xml:space="preserve">size </w:t>
      </w:r>
      <w:r w:rsidR="006D03E6">
        <w:t>by about 1</w:t>
      </w:r>
      <w:r w:rsidR="00427925">
        <w:t>0</w:t>
      </w:r>
      <w:r w:rsidR="006D03E6">
        <w:t>%.</w:t>
      </w:r>
      <w:r w:rsidR="004422EB">
        <w:t xml:space="preserve"> </w:t>
      </w:r>
      <w:r w:rsidR="00D0272F">
        <w:t>According to t</w:t>
      </w:r>
      <w:r w:rsidR="004422EB">
        <w:t xml:space="preserve">he results </w:t>
      </w:r>
      <w:r w:rsidR="00076D38">
        <w:t>reported</w:t>
      </w:r>
      <w:r w:rsidR="00D0272F">
        <w:t>,</w:t>
      </w:r>
      <w:r w:rsidR="00076D38">
        <w:t xml:space="preserve"> </w:t>
      </w:r>
      <w:r w:rsidR="00311734">
        <w:t xml:space="preserve">the proposed simplifications incur </w:t>
      </w:r>
      <w:r w:rsidR="004422EB">
        <w:t>0.</w:t>
      </w:r>
      <w:r w:rsidR="00A0568A">
        <w:t>03</w:t>
      </w:r>
      <w:r w:rsidR="004422EB">
        <w:t>% and 0.</w:t>
      </w:r>
      <w:r w:rsidR="00A0568A">
        <w:t>09</w:t>
      </w:r>
      <w:r w:rsidR="004422EB">
        <w:t xml:space="preserve">% BD-rate increase </w:t>
      </w:r>
      <w:r w:rsidR="00A0568A">
        <w:t>under RA and LDB conditions respectively</w:t>
      </w:r>
      <w:r w:rsidR="004422EB">
        <w:t xml:space="preserve">. </w:t>
      </w:r>
    </w:p>
    <w:p w14:paraId="7D2AC1F0" w14:textId="0DAACC34" w:rsidR="00745F6B" w:rsidRPr="005B217D" w:rsidRDefault="00C13B8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DB094A8" w14:textId="1971A8CB" w:rsidR="00096BFB" w:rsidRDefault="001B7EDF" w:rsidP="00801D62">
      <w:pPr>
        <w:rPr>
          <w:szCs w:val="22"/>
          <w:lang w:val="en-CA"/>
        </w:rPr>
      </w:pPr>
      <w:r>
        <w:rPr>
          <w:szCs w:val="22"/>
          <w:lang w:val="en-CA"/>
        </w:rPr>
        <w:t>In VTM</w:t>
      </w:r>
      <w:r w:rsidR="00076D38">
        <w:rPr>
          <w:szCs w:val="22"/>
          <w:lang w:val="en-CA"/>
        </w:rPr>
        <w:t>-</w:t>
      </w:r>
      <w:r>
        <w:rPr>
          <w:szCs w:val="22"/>
          <w:lang w:val="en-CA"/>
        </w:rPr>
        <w:t>3</w:t>
      </w:r>
      <w:r w:rsidR="00076D38">
        <w:rPr>
          <w:szCs w:val="22"/>
          <w:lang w:val="en-CA"/>
        </w:rPr>
        <w:t>.0[</w:t>
      </w:r>
      <w:r w:rsidR="00354BE5">
        <w:rPr>
          <w:szCs w:val="22"/>
          <w:lang w:val="en-CA"/>
        </w:rPr>
        <w:t>1</w:t>
      </w:r>
      <w:r w:rsidR="00076D38">
        <w:rPr>
          <w:szCs w:val="22"/>
          <w:lang w:val="en-CA"/>
        </w:rPr>
        <w:t>]</w:t>
      </w:r>
      <w:r>
        <w:rPr>
          <w:szCs w:val="22"/>
          <w:lang w:val="en-CA"/>
        </w:rPr>
        <w:t xml:space="preserve">, </w:t>
      </w:r>
      <w:r w:rsidR="00367222">
        <w:rPr>
          <w:szCs w:val="22"/>
          <w:lang w:val="en-CA"/>
        </w:rPr>
        <w:t>s</w:t>
      </w:r>
      <w:r>
        <w:rPr>
          <w:szCs w:val="22"/>
          <w:lang w:val="en-CA"/>
        </w:rPr>
        <w:t xml:space="preserve">ome inter prediction modes such as the affine mode </w:t>
      </w:r>
      <w:r w:rsidR="00367222">
        <w:rPr>
          <w:szCs w:val="22"/>
          <w:lang w:val="en-CA"/>
        </w:rPr>
        <w:t xml:space="preserve">could </w:t>
      </w:r>
      <w:r>
        <w:rPr>
          <w:szCs w:val="22"/>
          <w:lang w:val="en-CA"/>
        </w:rPr>
        <w:t>derive</w:t>
      </w:r>
      <w:r w:rsidR="00367222">
        <w:rPr>
          <w:szCs w:val="22"/>
          <w:lang w:val="en-CA"/>
        </w:rPr>
        <w:t xml:space="preserve"> MVs</w:t>
      </w:r>
      <w:r>
        <w:rPr>
          <w:szCs w:val="22"/>
          <w:lang w:val="en-CA"/>
        </w:rPr>
        <w:t xml:space="preserve"> at 1/16-</w:t>
      </w:r>
      <w:r w:rsidR="003910F9">
        <w:rPr>
          <w:szCs w:val="22"/>
          <w:lang w:val="en-CA"/>
        </w:rPr>
        <w:t>pel</w:t>
      </w:r>
      <w:r>
        <w:rPr>
          <w:szCs w:val="22"/>
          <w:lang w:val="en-CA"/>
        </w:rPr>
        <w:t xml:space="preserve"> precision and </w:t>
      </w:r>
      <w:r w:rsidRPr="00776E34">
        <w:rPr>
          <w:szCs w:val="22"/>
          <w:lang w:val="en-CA"/>
        </w:rPr>
        <w:t>motion compensated</w:t>
      </w:r>
      <w:r w:rsidRPr="008F5488">
        <w:rPr>
          <w:szCs w:val="22"/>
          <w:lang w:val="en-CA"/>
        </w:rPr>
        <w:t xml:space="preserve"> prediction </w:t>
      </w:r>
      <w:r>
        <w:rPr>
          <w:szCs w:val="22"/>
          <w:lang w:val="en-CA"/>
        </w:rPr>
        <w:t xml:space="preserve">is performed </w:t>
      </w:r>
      <w:r w:rsidRPr="008F5488">
        <w:rPr>
          <w:szCs w:val="22"/>
          <w:lang w:val="en-CA"/>
        </w:rPr>
        <w:t>at 1/16</w:t>
      </w:r>
      <w:r w:rsidR="00665C01">
        <w:rPr>
          <w:szCs w:val="22"/>
          <w:lang w:val="en-CA"/>
        </w:rPr>
        <w:t>-</w:t>
      </w:r>
      <w:r w:rsidR="003910F9">
        <w:rPr>
          <w:szCs w:val="22"/>
          <w:lang w:val="en-CA"/>
        </w:rPr>
        <w:t>pel</w:t>
      </w:r>
      <w:r w:rsidR="00665C01">
        <w:rPr>
          <w:szCs w:val="22"/>
          <w:lang w:val="en-CA"/>
        </w:rPr>
        <w:t xml:space="preserve"> </w:t>
      </w:r>
      <w:r w:rsidRPr="008F5488">
        <w:rPr>
          <w:szCs w:val="22"/>
          <w:lang w:val="en-CA"/>
        </w:rPr>
        <w:t>precision</w:t>
      </w:r>
      <w:r w:rsidR="00367222">
        <w:rPr>
          <w:szCs w:val="22"/>
          <w:lang w:val="en-CA"/>
        </w:rPr>
        <w:t xml:space="preserve"> as well</w:t>
      </w:r>
      <w:r w:rsidRPr="008F5488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546717">
        <w:rPr>
          <w:szCs w:val="22"/>
          <w:lang w:val="en-CA"/>
        </w:rPr>
        <w:t>Currently</w:t>
      </w:r>
      <w:r w:rsidR="008615F6">
        <w:rPr>
          <w:szCs w:val="22"/>
          <w:lang w:val="en-CA"/>
        </w:rPr>
        <w:t>,</w:t>
      </w:r>
      <w:r w:rsidR="007A5690">
        <w:rPr>
          <w:szCs w:val="22"/>
          <w:lang w:val="en-CA"/>
        </w:rPr>
        <w:t xml:space="preserve"> </w:t>
      </w:r>
      <w:r w:rsidRPr="00550109">
        <w:rPr>
          <w:szCs w:val="22"/>
          <w:lang w:val="en-CA"/>
        </w:rPr>
        <w:t>all m</w:t>
      </w:r>
      <w:r w:rsidRPr="00776E34">
        <w:rPr>
          <w:szCs w:val="22"/>
          <w:lang w:val="en-CA"/>
        </w:rPr>
        <w:t xml:space="preserve">otion vectors are </w:t>
      </w:r>
      <w:r w:rsidRPr="00550109">
        <w:rPr>
          <w:szCs w:val="22"/>
          <w:lang w:val="en-CA"/>
        </w:rPr>
        <w:t>stored at 1/16</w:t>
      </w:r>
      <w:r>
        <w:rPr>
          <w:szCs w:val="22"/>
          <w:lang w:val="en-CA"/>
        </w:rPr>
        <w:t>-</w:t>
      </w:r>
      <w:r w:rsidR="003910F9">
        <w:rPr>
          <w:szCs w:val="22"/>
          <w:lang w:val="en-CA"/>
        </w:rPr>
        <w:t>pel</w:t>
      </w:r>
      <w:r w:rsidRPr="00550109">
        <w:rPr>
          <w:szCs w:val="22"/>
          <w:lang w:val="en-CA"/>
        </w:rPr>
        <w:t xml:space="preserve"> precision</w:t>
      </w:r>
      <w:r w:rsidR="008615F6">
        <w:rPr>
          <w:szCs w:val="22"/>
          <w:lang w:val="en-CA"/>
        </w:rPr>
        <w:t xml:space="preserve"> </w:t>
      </w:r>
      <w:r w:rsidR="00546717">
        <w:rPr>
          <w:szCs w:val="22"/>
          <w:lang w:val="en-CA"/>
        </w:rPr>
        <w:t xml:space="preserve">for </w:t>
      </w:r>
      <w:r w:rsidR="00C17DEB">
        <w:rPr>
          <w:szCs w:val="22"/>
          <w:lang w:val="en-CA"/>
        </w:rPr>
        <w:t>more accurate</w:t>
      </w:r>
      <w:r w:rsidR="008615F6">
        <w:rPr>
          <w:szCs w:val="22"/>
          <w:lang w:val="en-CA"/>
        </w:rPr>
        <w:t xml:space="preserve"> MV predictions</w:t>
      </w:r>
      <w:r w:rsidRPr="00776E34">
        <w:rPr>
          <w:szCs w:val="22"/>
          <w:lang w:val="en-CA"/>
        </w:rPr>
        <w:t xml:space="preserve">. </w:t>
      </w:r>
    </w:p>
    <w:p w14:paraId="41FC2A86" w14:textId="2BBD3538" w:rsidR="00096BFB" w:rsidRDefault="00096BFB" w:rsidP="00096BFB">
      <w:pPr>
        <w:pStyle w:val="Heading1"/>
        <w:rPr>
          <w:lang w:val="en-CA"/>
        </w:rPr>
      </w:pPr>
      <w:r>
        <w:rPr>
          <w:lang w:val="en-CA"/>
        </w:rPr>
        <w:t>Proposed Implementation</w:t>
      </w:r>
    </w:p>
    <w:p w14:paraId="345B26E1" w14:textId="4747C3D5" w:rsidR="00806837" w:rsidRPr="00003DAD" w:rsidRDefault="0006713F" w:rsidP="00A37972">
      <w:pPr>
        <w:rPr>
          <w:szCs w:val="24"/>
          <w:lang w:eastAsia="zh-TW"/>
        </w:rPr>
      </w:pPr>
      <w:r>
        <w:rPr>
          <w:rFonts w:hint="eastAsia"/>
          <w:szCs w:val="24"/>
          <w:lang w:eastAsia="zh-TW"/>
        </w:rPr>
        <w:t>T</w:t>
      </w:r>
      <w:r w:rsidR="00C43C47">
        <w:rPr>
          <w:szCs w:val="24"/>
        </w:rPr>
        <w:t xml:space="preserve">he </w:t>
      </w:r>
      <w:r w:rsidR="00003DAD">
        <w:rPr>
          <w:szCs w:val="24"/>
        </w:rPr>
        <w:t xml:space="preserve">size of the </w:t>
      </w:r>
      <w:r w:rsidR="001214D1">
        <w:rPr>
          <w:szCs w:val="24"/>
          <w:lang w:eastAsia="zh-TW"/>
        </w:rPr>
        <w:t>m</w:t>
      </w:r>
      <w:r w:rsidR="00D2639A">
        <w:rPr>
          <w:szCs w:val="24"/>
        </w:rPr>
        <w:t>otion data</w:t>
      </w:r>
      <w:r w:rsidR="00D2639A">
        <w:rPr>
          <w:szCs w:val="24"/>
          <w:lang w:eastAsia="zh-TW"/>
        </w:rPr>
        <w:t xml:space="preserve"> of a block</w:t>
      </w:r>
      <w:r w:rsidR="00D2639A">
        <w:rPr>
          <w:szCs w:val="24"/>
        </w:rPr>
        <w:t xml:space="preserve"> include</w:t>
      </w:r>
      <w:r w:rsidR="00D2639A">
        <w:rPr>
          <w:szCs w:val="24"/>
          <w:lang w:eastAsia="zh-TW"/>
        </w:rPr>
        <w:t xml:space="preserve"> </w:t>
      </w:r>
      <w:r w:rsidR="00003DAD">
        <w:rPr>
          <w:szCs w:val="24"/>
          <w:lang w:eastAsia="zh-TW"/>
        </w:rPr>
        <w:t xml:space="preserve">4 bits for </w:t>
      </w:r>
      <w:r w:rsidR="00D2639A">
        <w:t>reference index</w:t>
      </w:r>
      <w:r w:rsidR="00D2639A">
        <w:rPr>
          <w:lang w:eastAsia="zh-TW"/>
        </w:rPr>
        <w:t xml:space="preserve"> </w:t>
      </w:r>
      <w:r w:rsidR="00D2639A">
        <w:rPr>
          <w:szCs w:val="24"/>
          <w:lang w:eastAsia="zh-TW"/>
        </w:rPr>
        <w:t xml:space="preserve">and </w:t>
      </w:r>
      <w:r w:rsidR="00003DAD">
        <w:rPr>
          <w:szCs w:val="24"/>
          <w:lang w:eastAsia="zh-TW"/>
        </w:rPr>
        <w:t>3</w:t>
      </w:r>
      <w:r>
        <w:rPr>
          <w:szCs w:val="24"/>
          <w:lang w:eastAsia="zh-TW"/>
        </w:rPr>
        <w:t>6</w:t>
      </w:r>
      <w:r w:rsidR="00003DAD">
        <w:rPr>
          <w:szCs w:val="24"/>
          <w:lang w:eastAsia="zh-TW"/>
        </w:rPr>
        <w:t xml:space="preserve"> bits for </w:t>
      </w:r>
      <w:r w:rsidR="00D2639A">
        <w:rPr>
          <w:szCs w:val="24"/>
          <w:lang w:eastAsia="zh-TW"/>
        </w:rPr>
        <w:t>motion vector</w:t>
      </w:r>
      <w:r w:rsidR="004F2618">
        <w:rPr>
          <w:szCs w:val="24"/>
          <w:lang w:eastAsia="zh-TW"/>
        </w:rPr>
        <w:t>s</w:t>
      </w:r>
      <w:r w:rsidR="00D2639A">
        <w:rPr>
          <w:szCs w:val="24"/>
          <w:lang w:eastAsia="zh-TW"/>
        </w:rPr>
        <w:t xml:space="preserve"> </w:t>
      </w:r>
      <w:r w:rsidR="00003DAD">
        <w:rPr>
          <w:szCs w:val="24"/>
          <w:lang w:eastAsia="zh-TW"/>
        </w:rPr>
        <w:t>(</w:t>
      </w:r>
      <w:r w:rsidR="00D2639A">
        <w:rPr>
          <w:szCs w:val="24"/>
          <w:lang w:eastAsia="zh-TW"/>
        </w:rPr>
        <w:t>1</w:t>
      </w:r>
      <w:r>
        <w:rPr>
          <w:szCs w:val="24"/>
          <w:lang w:eastAsia="zh-TW"/>
        </w:rPr>
        <w:t>8</w:t>
      </w:r>
      <w:r w:rsidR="00D2639A">
        <w:rPr>
          <w:szCs w:val="24"/>
          <w:lang w:eastAsia="zh-TW"/>
        </w:rPr>
        <w:t xml:space="preserve"> bits</w:t>
      </w:r>
      <w:r w:rsidR="008B4A1B">
        <w:rPr>
          <w:szCs w:val="24"/>
          <w:lang w:eastAsia="zh-TW"/>
        </w:rPr>
        <w:t xml:space="preserve"> respectively </w:t>
      </w:r>
      <w:r w:rsidR="00D2639A">
        <w:rPr>
          <w:szCs w:val="24"/>
          <w:lang w:eastAsia="zh-TW"/>
        </w:rPr>
        <w:t xml:space="preserve">for </w:t>
      </w:r>
      <w:r w:rsidR="00F678F0" w:rsidRPr="000242CC">
        <w:rPr>
          <w:szCs w:val="22"/>
          <w:lang w:eastAsia="zh-CN"/>
        </w:rPr>
        <w:t>horizontal</w:t>
      </w:r>
      <w:r w:rsidR="00D2639A" w:rsidRPr="000242CC">
        <w:rPr>
          <w:szCs w:val="22"/>
          <w:lang w:eastAsia="zh-CN"/>
        </w:rPr>
        <w:t xml:space="preserve"> and </w:t>
      </w:r>
      <w:r w:rsidR="00F678F0" w:rsidRPr="000242CC">
        <w:rPr>
          <w:szCs w:val="22"/>
          <w:lang w:eastAsia="zh-CN"/>
        </w:rPr>
        <w:t>vertical components)</w:t>
      </w:r>
      <w:r w:rsidR="001214D1" w:rsidRPr="000242CC">
        <w:rPr>
          <w:szCs w:val="22"/>
          <w:lang w:eastAsia="zh-CN"/>
        </w:rPr>
        <w:t>.</w:t>
      </w:r>
      <w:r w:rsidR="00141F20" w:rsidRPr="000242CC">
        <w:rPr>
          <w:szCs w:val="22"/>
          <w:lang w:eastAsia="zh-CN"/>
        </w:rPr>
        <w:t xml:space="preserve"> </w:t>
      </w:r>
      <w:r w:rsidR="001E3C64">
        <w:rPr>
          <w:szCs w:val="22"/>
          <w:lang w:eastAsia="zh-CN"/>
        </w:rPr>
        <w:t>In</w:t>
      </w:r>
      <w:r w:rsidR="008E4AF5" w:rsidRPr="000242CC">
        <w:rPr>
          <w:szCs w:val="22"/>
          <w:lang w:eastAsia="zh-CN"/>
        </w:rPr>
        <w:t xml:space="preserve"> the </w:t>
      </w:r>
      <w:r w:rsidR="001E3C64">
        <w:rPr>
          <w:szCs w:val="22"/>
          <w:lang w:eastAsia="zh-CN"/>
        </w:rPr>
        <w:t xml:space="preserve">current VVC, </w:t>
      </w:r>
      <w:r w:rsidR="00F252D9">
        <w:rPr>
          <w:szCs w:val="22"/>
          <w:lang w:eastAsia="zh-CN"/>
        </w:rPr>
        <w:t xml:space="preserve">the 4:1 compression of </w:t>
      </w:r>
      <w:r w:rsidR="001E3C64">
        <w:rPr>
          <w:szCs w:val="22"/>
          <w:lang w:eastAsia="zh-CN"/>
        </w:rPr>
        <w:t>temporal motion</w:t>
      </w:r>
      <w:r w:rsidR="00F252D9">
        <w:rPr>
          <w:szCs w:val="22"/>
          <w:lang w:eastAsia="zh-CN"/>
        </w:rPr>
        <w:t xml:space="preserve"> data is utilized</w:t>
      </w:r>
      <w:r w:rsidR="008E4AF5" w:rsidRPr="000242CC">
        <w:rPr>
          <w:szCs w:val="22"/>
          <w:lang w:eastAsia="zh-CN"/>
        </w:rPr>
        <w:t>,</w:t>
      </w:r>
      <w:r w:rsidR="00F252D9">
        <w:rPr>
          <w:szCs w:val="22"/>
          <w:lang w:eastAsia="zh-CN"/>
        </w:rPr>
        <w:t xml:space="preserve"> </w:t>
      </w:r>
      <w:r w:rsidR="001214D1">
        <w:rPr>
          <w:szCs w:val="22"/>
          <w:lang w:eastAsia="zh-CN"/>
        </w:rPr>
        <w:t xml:space="preserve">which means the motion data is stored for each 8x8 block. </w:t>
      </w:r>
      <w:r w:rsidR="00E046E5">
        <w:rPr>
          <w:szCs w:val="22"/>
          <w:lang w:eastAsia="zh-CN"/>
        </w:rPr>
        <w:t xml:space="preserve">Based on </w:t>
      </w:r>
      <w:r w:rsidR="00F678F0">
        <w:rPr>
          <w:szCs w:val="22"/>
          <w:lang w:eastAsia="zh-CN"/>
        </w:rPr>
        <w:t>these</w:t>
      </w:r>
      <w:r w:rsidR="00E046E5">
        <w:rPr>
          <w:szCs w:val="22"/>
          <w:lang w:eastAsia="zh-CN"/>
        </w:rPr>
        <w:t xml:space="preserve"> assumptions, i</w:t>
      </w:r>
      <w:r w:rsidR="001E48B3">
        <w:rPr>
          <w:szCs w:val="22"/>
          <w:lang w:eastAsia="zh-CN"/>
        </w:rPr>
        <w:t>t is est</w:t>
      </w:r>
      <w:r w:rsidR="00806837" w:rsidRPr="00806837">
        <w:rPr>
          <w:szCs w:val="22"/>
          <w:lang w:eastAsia="zh-CN"/>
        </w:rPr>
        <w:t>imate</w:t>
      </w:r>
      <w:r w:rsidR="001E48B3">
        <w:rPr>
          <w:szCs w:val="22"/>
          <w:lang w:eastAsia="zh-CN"/>
        </w:rPr>
        <w:t>d</w:t>
      </w:r>
      <w:r w:rsidR="00806837" w:rsidRPr="00806837">
        <w:rPr>
          <w:szCs w:val="22"/>
          <w:lang w:eastAsia="zh-CN"/>
        </w:rPr>
        <w:t xml:space="preserve"> </w:t>
      </w:r>
      <w:r w:rsidR="001E48B3">
        <w:rPr>
          <w:szCs w:val="22"/>
          <w:lang w:eastAsia="zh-CN"/>
        </w:rPr>
        <w:t xml:space="preserve">that </w:t>
      </w:r>
      <w:r w:rsidR="00806837" w:rsidRPr="00806837">
        <w:rPr>
          <w:szCs w:val="22"/>
          <w:lang w:eastAsia="zh-CN"/>
        </w:rPr>
        <w:t xml:space="preserve">the </w:t>
      </w:r>
      <w:r w:rsidR="001E48B3">
        <w:rPr>
          <w:szCs w:val="22"/>
          <w:lang w:eastAsia="zh-CN"/>
        </w:rPr>
        <w:t xml:space="preserve">temporal MV </w:t>
      </w:r>
      <w:r w:rsidR="00806837" w:rsidRPr="00806837">
        <w:rPr>
          <w:szCs w:val="22"/>
          <w:lang w:eastAsia="zh-CN"/>
        </w:rPr>
        <w:t xml:space="preserve">buffer size </w:t>
      </w:r>
      <w:r w:rsidR="007C740D">
        <w:rPr>
          <w:szCs w:val="22"/>
          <w:lang w:eastAsia="zh-CN"/>
        </w:rPr>
        <w:t xml:space="preserve">in </w:t>
      </w:r>
      <w:r w:rsidR="008E4AF5">
        <w:rPr>
          <w:szCs w:val="22"/>
          <w:lang w:eastAsia="zh-CN"/>
        </w:rPr>
        <w:t xml:space="preserve">the </w:t>
      </w:r>
      <w:r w:rsidR="007C740D">
        <w:rPr>
          <w:szCs w:val="22"/>
          <w:lang w:eastAsia="zh-CN"/>
        </w:rPr>
        <w:t xml:space="preserve">current VVC </w:t>
      </w:r>
      <w:r w:rsidR="001E48B3">
        <w:rPr>
          <w:szCs w:val="22"/>
          <w:lang w:eastAsia="zh-CN"/>
        </w:rPr>
        <w:t>is</w:t>
      </w:r>
      <w:r w:rsidR="00806837" w:rsidRPr="00806837">
        <w:rPr>
          <w:szCs w:val="22"/>
          <w:lang w:eastAsia="zh-CN"/>
        </w:rPr>
        <w:t xml:space="preserve"> approximately </w:t>
      </w:r>
      <w:r w:rsidR="00173D2A">
        <w:rPr>
          <w:szCs w:val="22"/>
          <w:lang w:eastAsia="zh-CN"/>
        </w:rPr>
        <w:t>10</w:t>
      </w:r>
      <w:r w:rsidR="00806837" w:rsidRPr="00806837">
        <w:rPr>
          <w:szCs w:val="22"/>
          <w:lang w:eastAsia="zh-CN"/>
        </w:rPr>
        <w:t xml:space="preserve">Mbits/frame for </w:t>
      </w:r>
      <w:r w:rsidR="008844A2">
        <w:rPr>
          <w:szCs w:val="22"/>
          <w:lang w:eastAsia="zh-CN"/>
        </w:rPr>
        <w:t xml:space="preserve">a </w:t>
      </w:r>
      <w:r w:rsidR="00806837" w:rsidRPr="00806837">
        <w:rPr>
          <w:szCs w:val="22"/>
          <w:lang w:eastAsia="zh-CN"/>
        </w:rPr>
        <w:t>4kx2</w:t>
      </w:r>
      <w:r w:rsidR="00F252D9">
        <w:rPr>
          <w:szCs w:val="22"/>
          <w:lang w:eastAsia="zh-CN"/>
        </w:rPr>
        <w:t>k</w:t>
      </w:r>
      <w:r w:rsidR="00806837" w:rsidRPr="00806837">
        <w:rPr>
          <w:szCs w:val="22"/>
          <w:lang w:eastAsia="zh-CN"/>
        </w:rPr>
        <w:t xml:space="preserve"> </w:t>
      </w:r>
      <w:r w:rsidR="00E046E5">
        <w:rPr>
          <w:szCs w:val="22"/>
          <w:lang w:eastAsia="zh-CN"/>
        </w:rPr>
        <w:t>video</w:t>
      </w:r>
      <w:r w:rsidR="00806837" w:rsidRPr="00806837">
        <w:rPr>
          <w:szCs w:val="22"/>
          <w:lang w:eastAsia="zh-CN"/>
        </w:rPr>
        <w:t xml:space="preserve">.    </w:t>
      </w:r>
    </w:p>
    <w:p w14:paraId="43735EC3" w14:textId="27309806" w:rsidR="00643BF3" w:rsidRPr="00D72474" w:rsidRDefault="00726C49" w:rsidP="00A37972">
      <w:pPr>
        <w:rPr>
          <w:szCs w:val="22"/>
          <w:lang w:eastAsia="zh-CN"/>
        </w:rPr>
      </w:pPr>
      <w:r>
        <w:rPr>
          <w:szCs w:val="22"/>
          <w:lang w:eastAsia="zh-CN"/>
        </w:rPr>
        <w:t>T</w:t>
      </w:r>
      <w:r>
        <w:rPr>
          <w:rFonts w:hint="eastAsia"/>
          <w:szCs w:val="22"/>
          <w:lang w:eastAsia="zh-CN"/>
        </w:rPr>
        <w:t xml:space="preserve">o </w:t>
      </w:r>
      <w:r>
        <w:rPr>
          <w:szCs w:val="22"/>
          <w:lang w:eastAsia="zh-CN"/>
        </w:rPr>
        <w:t>reduce the</w:t>
      </w:r>
      <w:r w:rsidR="00BE2DE8">
        <w:rPr>
          <w:szCs w:val="22"/>
          <w:lang w:eastAsia="zh-CN"/>
        </w:rPr>
        <w:t xml:space="preserve"> </w:t>
      </w:r>
      <w:r w:rsidR="0022206E">
        <w:rPr>
          <w:szCs w:val="22"/>
          <w:lang w:eastAsia="zh-CN"/>
        </w:rPr>
        <w:t>size of temporal MV buffer</w:t>
      </w:r>
      <w:r>
        <w:rPr>
          <w:szCs w:val="22"/>
          <w:lang w:eastAsia="zh-CN"/>
        </w:rPr>
        <w:t xml:space="preserve">, </w:t>
      </w:r>
      <w:r w:rsidR="0022206E">
        <w:rPr>
          <w:szCs w:val="22"/>
          <w:lang w:eastAsia="zh-CN"/>
        </w:rPr>
        <w:t xml:space="preserve">it is proposed to store the MVs in </w:t>
      </w:r>
      <w:r w:rsidR="00801D62">
        <w:rPr>
          <w:szCs w:val="22"/>
          <w:lang w:eastAsia="zh-CN"/>
        </w:rPr>
        <w:t>1/4</w:t>
      </w:r>
      <w:r w:rsidR="00D72474">
        <w:rPr>
          <w:szCs w:val="22"/>
          <w:lang w:eastAsia="zh-CN"/>
        </w:rPr>
        <w:t>-</w:t>
      </w:r>
      <w:r w:rsidR="00110B34">
        <w:rPr>
          <w:szCs w:val="22"/>
          <w:lang w:eastAsia="zh-CN"/>
        </w:rPr>
        <w:t>pel</w:t>
      </w:r>
      <w:r w:rsidR="00D72474">
        <w:rPr>
          <w:szCs w:val="22"/>
          <w:lang w:eastAsia="zh-CN"/>
        </w:rPr>
        <w:t xml:space="preserve"> precision instead of 1/16-</w:t>
      </w:r>
      <w:r w:rsidR="00110B34">
        <w:rPr>
          <w:szCs w:val="22"/>
          <w:lang w:eastAsia="zh-CN"/>
        </w:rPr>
        <w:t>pel</w:t>
      </w:r>
      <w:r w:rsidR="00D72474">
        <w:rPr>
          <w:szCs w:val="22"/>
          <w:lang w:eastAsia="zh-CN"/>
        </w:rPr>
        <w:t xml:space="preserve"> precision</w:t>
      </w:r>
      <w:r>
        <w:rPr>
          <w:szCs w:val="22"/>
          <w:lang w:eastAsia="zh-CN"/>
        </w:rPr>
        <w:t>.</w:t>
      </w:r>
      <w:r w:rsidR="00F252D9">
        <w:rPr>
          <w:szCs w:val="22"/>
          <w:lang w:eastAsia="zh-CN"/>
        </w:rPr>
        <w:t xml:space="preserve"> T</w:t>
      </w:r>
      <w:r w:rsidR="0006713F">
        <w:rPr>
          <w:szCs w:val="22"/>
          <w:lang w:eastAsia="zh-CN"/>
        </w:rPr>
        <w:t>herefore</w:t>
      </w:r>
      <w:r w:rsidR="00F252D9">
        <w:rPr>
          <w:szCs w:val="22"/>
          <w:lang w:eastAsia="zh-CN"/>
        </w:rPr>
        <w:t xml:space="preserve">, the temporal MV </w:t>
      </w:r>
      <w:r w:rsidR="00F252D9" w:rsidRPr="00806837">
        <w:rPr>
          <w:szCs w:val="22"/>
          <w:lang w:eastAsia="zh-CN"/>
        </w:rPr>
        <w:t xml:space="preserve">buffer size </w:t>
      </w:r>
      <w:r w:rsidR="00F252D9">
        <w:rPr>
          <w:szCs w:val="22"/>
          <w:lang w:eastAsia="zh-CN"/>
        </w:rPr>
        <w:t>is</w:t>
      </w:r>
      <w:r w:rsidR="00F252D9" w:rsidRPr="00806837">
        <w:rPr>
          <w:szCs w:val="22"/>
          <w:lang w:eastAsia="zh-CN"/>
        </w:rPr>
        <w:t xml:space="preserve"> approximately </w:t>
      </w:r>
      <w:r w:rsidR="00173D2A">
        <w:rPr>
          <w:szCs w:val="22"/>
          <w:lang w:eastAsia="zh-CN"/>
        </w:rPr>
        <w:t>9</w:t>
      </w:r>
      <w:r w:rsidR="00F252D9" w:rsidRPr="00806837">
        <w:rPr>
          <w:szCs w:val="22"/>
          <w:lang w:eastAsia="zh-CN"/>
        </w:rPr>
        <w:t xml:space="preserve">Mbits/frame for </w:t>
      </w:r>
      <w:r w:rsidR="004F3EC6">
        <w:rPr>
          <w:szCs w:val="22"/>
          <w:lang w:eastAsia="zh-CN"/>
        </w:rPr>
        <w:t xml:space="preserve">a </w:t>
      </w:r>
      <w:r w:rsidR="00F252D9" w:rsidRPr="00806837">
        <w:rPr>
          <w:szCs w:val="22"/>
          <w:lang w:eastAsia="zh-CN"/>
        </w:rPr>
        <w:t>4kx2</w:t>
      </w:r>
      <w:r w:rsidR="00F252D9">
        <w:rPr>
          <w:szCs w:val="22"/>
          <w:lang w:eastAsia="zh-CN"/>
        </w:rPr>
        <w:t xml:space="preserve">k </w:t>
      </w:r>
      <w:r w:rsidR="004F3EC6">
        <w:rPr>
          <w:szCs w:val="22"/>
          <w:lang w:eastAsia="zh-CN"/>
        </w:rPr>
        <w:t>video</w:t>
      </w:r>
      <w:r w:rsidR="00525BF6">
        <w:rPr>
          <w:szCs w:val="22"/>
          <w:lang w:eastAsia="zh-CN"/>
        </w:rPr>
        <w:t xml:space="preserve"> (i.e. </w:t>
      </w:r>
      <w:r w:rsidR="003F2499">
        <w:rPr>
          <w:szCs w:val="22"/>
          <w:lang w:eastAsia="zh-CN"/>
        </w:rPr>
        <w:t>1</w:t>
      </w:r>
      <w:r w:rsidR="0006713F">
        <w:rPr>
          <w:szCs w:val="22"/>
          <w:lang w:eastAsia="zh-CN"/>
        </w:rPr>
        <w:t>0</w:t>
      </w:r>
      <w:r w:rsidR="003F2499">
        <w:rPr>
          <w:szCs w:val="22"/>
          <w:lang w:eastAsia="zh-CN"/>
        </w:rPr>
        <w:t>%</w:t>
      </w:r>
      <w:r w:rsidR="00525BF6">
        <w:rPr>
          <w:szCs w:val="22"/>
          <w:lang w:eastAsia="zh-CN"/>
        </w:rPr>
        <w:t xml:space="preserve"> reduction)</w:t>
      </w:r>
      <w:r w:rsidR="003F2499">
        <w:rPr>
          <w:szCs w:val="22"/>
          <w:lang w:eastAsia="zh-CN"/>
        </w:rPr>
        <w:t>.</w:t>
      </w:r>
    </w:p>
    <w:p w14:paraId="5A08C1CB" w14:textId="57B3F0A1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2A4EBC7" w14:textId="13E4708F" w:rsidR="00AC2A4D" w:rsidRDefault="00C91841" w:rsidP="006B421B">
      <w:pPr>
        <w:rPr>
          <w:szCs w:val="22"/>
          <w:lang w:val="en-CA"/>
        </w:rPr>
      </w:pPr>
      <w:r>
        <w:rPr>
          <w:szCs w:val="22"/>
          <w:lang w:val="en-CA"/>
        </w:rPr>
        <w:t>The proposed modification is integrated into VTM-3.0</w:t>
      </w:r>
      <w:r w:rsidR="00842026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 and t</w:t>
      </w:r>
      <w:r w:rsidR="009F1330">
        <w:rPr>
          <w:szCs w:val="22"/>
          <w:lang w:val="en-CA"/>
        </w:rPr>
        <w:t>he results of the proposed implementation</w:t>
      </w:r>
      <w:r w:rsidR="001A01E6">
        <w:rPr>
          <w:szCs w:val="22"/>
          <w:lang w:val="en-CA"/>
        </w:rPr>
        <w:t xml:space="preserve"> under CTC [2]</w:t>
      </w:r>
      <w:r w:rsidR="009F1330">
        <w:rPr>
          <w:szCs w:val="22"/>
          <w:lang w:val="en-CA"/>
        </w:rPr>
        <w:t xml:space="preserve"> are shown below</w:t>
      </w:r>
      <w:r w:rsidR="00023C7B">
        <w:rPr>
          <w:szCs w:val="22"/>
          <w:lang w:val="en-CA"/>
        </w:rPr>
        <w:t xml:space="preserve"> against VTM3.0</w:t>
      </w:r>
      <w:r w:rsidR="002208BB">
        <w:rPr>
          <w:szCs w:val="22"/>
          <w:lang w:val="en-CA"/>
        </w:rPr>
        <w:t>.</w:t>
      </w:r>
      <w:r w:rsidR="00023C7B">
        <w:rPr>
          <w:szCs w:val="22"/>
          <w:lang w:val="en-CA"/>
        </w:rPr>
        <w:t xml:space="preserve"> </w:t>
      </w:r>
    </w:p>
    <w:p w14:paraId="2004ECE5" w14:textId="7800D173" w:rsidR="008E08C7" w:rsidRDefault="008E08C7" w:rsidP="006B421B">
      <w:pPr>
        <w:rPr>
          <w:szCs w:val="22"/>
          <w:lang w:val="en-CA"/>
        </w:rPr>
      </w:pPr>
    </w:p>
    <w:p w14:paraId="527014D3" w14:textId="029FADBE" w:rsidR="008E08C7" w:rsidRDefault="008E08C7" w:rsidP="006B421B">
      <w:pPr>
        <w:rPr>
          <w:szCs w:val="22"/>
          <w:lang w:val="en-CA"/>
        </w:rPr>
      </w:pPr>
    </w:p>
    <w:p w14:paraId="42D912D6" w14:textId="07B8937E" w:rsidR="008E08C7" w:rsidRDefault="008E08C7" w:rsidP="006B421B">
      <w:pPr>
        <w:rPr>
          <w:szCs w:val="22"/>
          <w:lang w:val="en-CA"/>
        </w:rPr>
      </w:pPr>
    </w:p>
    <w:p w14:paraId="4EFF0850" w14:textId="11F89980" w:rsidR="008E08C7" w:rsidRDefault="008E08C7" w:rsidP="006B421B">
      <w:pPr>
        <w:rPr>
          <w:szCs w:val="22"/>
          <w:lang w:val="en-CA"/>
        </w:rPr>
      </w:pPr>
    </w:p>
    <w:p w14:paraId="0925715C" w14:textId="198E5F6E" w:rsidR="008E08C7" w:rsidRDefault="008E08C7" w:rsidP="006B421B">
      <w:pPr>
        <w:rPr>
          <w:szCs w:val="22"/>
          <w:lang w:val="en-CA"/>
        </w:rPr>
      </w:pPr>
    </w:p>
    <w:p w14:paraId="05EFADDF" w14:textId="77777777" w:rsidR="008E08C7" w:rsidRDefault="008E08C7" w:rsidP="006B421B">
      <w:pPr>
        <w:rPr>
          <w:szCs w:val="22"/>
          <w:lang w:val="en-CA"/>
        </w:rPr>
      </w:pPr>
    </w:p>
    <w:p w14:paraId="1510D82E" w14:textId="08567307" w:rsidR="00A0568A" w:rsidRDefault="00A0568A" w:rsidP="00A0568A">
      <w:pPr>
        <w:jc w:val="center"/>
        <w:rPr>
          <w:szCs w:val="22"/>
          <w:lang w:val="en-CA"/>
        </w:rPr>
      </w:pPr>
      <w:bookmarkStart w:id="1" w:name="_Hlk533959682"/>
      <w:r w:rsidRPr="004D1F67">
        <w:rPr>
          <w:szCs w:val="22"/>
        </w:rPr>
        <w:lastRenderedPageBreak/>
        <w:t xml:space="preserve">Table </w:t>
      </w:r>
      <w:r w:rsidR="00D662CE">
        <w:rPr>
          <w:szCs w:val="22"/>
        </w:rPr>
        <w:t>1</w:t>
      </w:r>
      <w:r>
        <w:rPr>
          <w:szCs w:val="22"/>
        </w:rPr>
        <w:t xml:space="preserve">. Performance of </w:t>
      </w:r>
      <w:r w:rsidR="008044AC">
        <w:rPr>
          <w:szCs w:val="22"/>
        </w:rPr>
        <w:t>the proposed modification</w:t>
      </w:r>
      <w:r>
        <w:rPr>
          <w:szCs w:val="22"/>
        </w:rPr>
        <w:t xml:space="preserve"> under Random Access</w:t>
      </w:r>
      <w:bookmarkEnd w:id="1"/>
    </w:p>
    <w:p w14:paraId="4C21CA0E" w14:textId="6C7C281A" w:rsidR="00897273" w:rsidRDefault="00A0568A" w:rsidP="00A0568A">
      <w:pPr>
        <w:jc w:val="center"/>
        <w:rPr>
          <w:szCs w:val="22"/>
          <w:lang w:val="en-CA"/>
        </w:rPr>
      </w:pPr>
      <w:r w:rsidRPr="00A0568A">
        <w:rPr>
          <w:noProof/>
        </w:rPr>
        <w:drawing>
          <wp:inline distT="0" distB="0" distL="0" distR="0" wp14:anchorId="5C744777" wp14:editId="16AA6AB8">
            <wp:extent cx="4438650" cy="1593850"/>
            <wp:effectExtent l="0" t="0" r="0" b="635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5208E1" w14:textId="77777777" w:rsidR="008044AC" w:rsidRDefault="008044AC" w:rsidP="008044AC">
      <w:pPr>
        <w:jc w:val="center"/>
        <w:rPr>
          <w:szCs w:val="22"/>
        </w:rPr>
      </w:pPr>
    </w:p>
    <w:p w14:paraId="721B6E8B" w14:textId="22FAD785" w:rsidR="00A0568A" w:rsidRPr="008044AC" w:rsidRDefault="00A0568A" w:rsidP="008044AC">
      <w:pPr>
        <w:jc w:val="center"/>
        <w:rPr>
          <w:szCs w:val="22"/>
        </w:rPr>
      </w:pPr>
      <w:bookmarkStart w:id="2" w:name="_Hlk533959675"/>
      <w:r w:rsidRPr="004D1F67">
        <w:rPr>
          <w:szCs w:val="22"/>
        </w:rPr>
        <w:t xml:space="preserve">Table </w:t>
      </w:r>
      <w:r w:rsidR="00D662CE">
        <w:rPr>
          <w:szCs w:val="22"/>
        </w:rPr>
        <w:t>2</w:t>
      </w:r>
      <w:r>
        <w:rPr>
          <w:szCs w:val="22"/>
        </w:rPr>
        <w:t xml:space="preserve">. Performance of </w:t>
      </w:r>
      <w:r w:rsidR="008044AC">
        <w:rPr>
          <w:szCs w:val="22"/>
        </w:rPr>
        <w:t>the proposed modification</w:t>
      </w:r>
      <w:r>
        <w:rPr>
          <w:szCs w:val="22"/>
        </w:rPr>
        <w:t xml:space="preserve"> under </w:t>
      </w:r>
      <w:r w:rsidR="008044AC">
        <w:rPr>
          <w:szCs w:val="22"/>
        </w:rPr>
        <w:t xml:space="preserve">Low delay B </w:t>
      </w:r>
      <w:bookmarkEnd w:id="2"/>
    </w:p>
    <w:p w14:paraId="1EA4E88B" w14:textId="0177EDDD" w:rsidR="00A0568A" w:rsidRDefault="00A0568A" w:rsidP="00A0568A">
      <w:pPr>
        <w:jc w:val="center"/>
        <w:rPr>
          <w:szCs w:val="22"/>
          <w:lang w:val="en-CA"/>
        </w:rPr>
      </w:pPr>
      <w:r w:rsidRPr="00A0568A">
        <w:rPr>
          <w:noProof/>
        </w:rPr>
        <w:drawing>
          <wp:inline distT="0" distB="0" distL="0" distR="0" wp14:anchorId="553B33AA" wp14:editId="2EDD7901">
            <wp:extent cx="4438650" cy="1593850"/>
            <wp:effectExtent l="0" t="0" r="0" b="635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B4DCEF" w14:textId="3FEDE972" w:rsidR="00897273" w:rsidRDefault="00897273" w:rsidP="0089727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D8C7192" w14:textId="02A4C789" w:rsidR="00897273" w:rsidRDefault="00801D62" w:rsidP="003C3A6F">
      <w:pPr>
        <w:rPr>
          <w:szCs w:val="22"/>
          <w:lang w:val="en-CA"/>
        </w:rPr>
      </w:pPr>
      <w:r>
        <w:rPr>
          <w:lang w:val="en-CA"/>
        </w:rPr>
        <w:t xml:space="preserve">In this </w:t>
      </w:r>
      <w:r w:rsidR="00AE3E0E">
        <w:rPr>
          <w:lang w:val="en-CA"/>
        </w:rPr>
        <w:t>document</w:t>
      </w:r>
      <w:r w:rsidR="00970EC5">
        <w:rPr>
          <w:lang w:val="en-CA"/>
        </w:rPr>
        <w:t xml:space="preserve">, </w:t>
      </w:r>
      <w:r w:rsidR="007513F0">
        <w:rPr>
          <w:lang w:val="en-CA"/>
        </w:rPr>
        <w:t>it is proposed to store the MVs into temporal MV buffer in 1/4-pel precision instead of 1/16-pel precision.</w:t>
      </w:r>
      <w:r w:rsidR="00897273">
        <w:rPr>
          <w:szCs w:val="22"/>
          <w:lang w:val="en-CA"/>
        </w:rPr>
        <w:t xml:space="preserve"> </w:t>
      </w:r>
      <w:r w:rsidR="007513F0">
        <w:rPr>
          <w:szCs w:val="22"/>
          <w:lang w:val="en-CA"/>
        </w:rPr>
        <w:t>With the proposed modifications, the</w:t>
      </w:r>
      <w:r w:rsidR="00AE3E0E">
        <w:rPr>
          <w:szCs w:val="22"/>
          <w:lang w:val="en-CA"/>
        </w:rPr>
        <w:t xml:space="preserve"> size of</w:t>
      </w:r>
      <w:r w:rsidR="007513F0">
        <w:rPr>
          <w:szCs w:val="22"/>
          <w:lang w:val="en-CA"/>
        </w:rPr>
        <w:t xml:space="preserve"> temporal MV buffer could be reduced by 1</w:t>
      </w:r>
      <w:r w:rsidR="008424EF">
        <w:rPr>
          <w:szCs w:val="22"/>
          <w:lang w:val="en-CA"/>
        </w:rPr>
        <w:t>0</w:t>
      </w:r>
      <w:r w:rsidR="007513F0">
        <w:rPr>
          <w:szCs w:val="22"/>
          <w:lang w:val="en-CA"/>
        </w:rPr>
        <w:t xml:space="preserve">% with </w:t>
      </w:r>
      <w:r w:rsidR="00AE3E0E">
        <w:rPr>
          <w:szCs w:val="22"/>
          <w:lang w:val="en-CA"/>
        </w:rPr>
        <w:t xml:space="preserve">minor </w:t>
      </w:r>
      <w:r w:rsidR="007513F0">
        <w:rPr>
          <w:szCs w:val="22"/>
          <w:lang w:val="en-CA"/>
        </w:rPr>
        <w:t xml:space="preserve">coding </w:t>
      </w:r>
      <w:r w:rsidR="00AE3E0E">
        <w:rPr>
          <w:szCs w:val="22"/>
          <w:lang w:val="en-CA"/>
        </w:rPr>
        <w:t xml:space="preserve">performance </w:t>
      </w:r>
      <w:r w:rsidR="007513F0">
        <w:rPr>
          <w:szCs w:val="22"/>
          <w:lang w:val="en-CA"/>
        </w:rPr>
        <w:t>loss.</w:t>
      </w:r>
      <w:r w:rsidR="009341E3">
        <w:rPr>
          <w:szCs w:val="22"/>
          <w:lang w:val="en-CA"/>
        </w:rPr>
        <w:t xml:space="preserve"> </w:t>
      </w:r>
      <w:r w:rsidR="009341E3" w:rsidRPr="009341E3">
        <w:rPr>
          <w:szCs w:val="22"/>
          <w:lang w:val="en-CA"/>
        </w:rPr>
        <w:t xml:space="preserve">It is recommended to consider adoption of the proposed </w:t>
      </w:r>
      <w:r w:rsidR="009341E3">
        <w:rPr>
          <w:szCs w:val="22"/>
          <w:lang w:val="en-CA"/>
        </w:rPr>
        <w:t>method</w:t>
      </w:r>
      <w:r w:rsidR="009341E3" w:rsidRPr="009341E3">
        <w:rPr>
          <w:szCs w:val="22"/>
          <w:lang w:val="en-CA"/>
        </w:rPr>
        <w:t xml:space="preserve"> into VVC</w:t>
      </w:r>
      <w:r w:rsidR="009341E3">
        <w:rPr>
          <w:szCs w:val="22"/>
          <w:lang w:val="en-CA"/>
        </w:rPr>
        <w:t>.</w:t>
      </w:r>
    </w:p>
    <w:p w14:paraId="617EFDE8" w14:textId="77777777" w:rsidR="006B421B" w:rsidRPr="00ED2341" w:rsidRDefault="006B421B" w:rsidP="006B421B">
      <w:pPr>
        <w:pStyle w:val="Heading1"/>
        <w:ind w:left="432" w:hanging="432"/>
        <w:rPr>
          <w:rFonts w:eastAsia="DengXian"/>
          <w:lang w:eastAsia="zh-CN"/>
        </w:rPr>
      </w:pPr>
      <w:r w:rsidRPr="00ED2341">
        <w:rPr>
          <w:rFonts w:eastAsia="DengXian"/>
          <w:lang w:eastAsia="zh-CN"/>
        </w:rPr>
        <w:t>Reference</w:t>
      </w:r>
    </w:p>
    <w:p w14:paraId="31C4FE39" w14:textId="67DDCD29" w:rsidR="00354BE5" w:rsidRPr="00354BE5" w:rsidRDefault="00354BE5" w:rsidP="006B421B">
      <w:pPr>
        <w:numPr>
          <w:ilvl w:val="0"/>
          <w:numId w:val="13"/>
        </w:numPr>
        <w:rPr>
          <w:lang w:eastAsia="zh-CN"/>
        </w:rPr>
      </w:pPr>
      <w:bookmarkStart w:id="3" w:name="_Ref518292329"/>
      <w:bookmarkStart w:id="4" w:name="_Ref518292326"/>
      <w:r>
        <w:rPr>
          <w:lang w:val="de-DE" w:eastAsia="zh-CN"/>
        </w:rPr>
        <w:t xml:space="preserve">VTM-3.0 in </w:t>
      </w:r>
      <w:bookmarkEnd w:id="3"/>
      <w:r w:rsidRPr="0053182E">
        <w:rPr>
          <w:rStyle w:val="Hyperlink"/>
          <w:lang w:val="de-DE" w:eastAsia="zh-CN"/>
        </w:rPr>
        <w:t>https://vcgit.hhi.fraunhofer.de/jvet/VVCSoftware_</w:t>
      </w:r>
      <w:r>
        <w:rPr>
          <w:rStyle w:val="Hyperlink"/>
          <w:lang w:val="de-DE" w:eastAsia="zh-CN"/>
        </w:rPr>
        <w:t>VTM</w:t>
      </w:r>
    </w:p>
    <w:p w14:paraId="5FDF8B2A" w14:textId="64C69813" w:rsidR="006B421B" w:rsidRPr="00816C2E" w:rsidRDefault="006B421B" w:rsidP="006B421B">
      <w:pPr>
        <w:numPr>
          <w:ilvl w:val="0"/>
          <w:numId w:val="13"/>
        </w:numPr>
        <w:rPr>
          <w:lang w:eastAsia="zh-CN"/>
        </w:rPr>
      </w:pPr>
      <w:r w:rsidRPr="007E12EA">
        <w:rPr>
          <w:lang w:val="de-DE" w:eastAsia="zh-CN"/>
        </w:rPr>
        <w:t>“</w:t>
      </w:r>
      <w:r w:rsidR="007E12EA" w:rsidRPr="007E12EA">
        <w:rPr>
          <w:lang w:val="de-DE" w:eastAsia="zh-CN"/>
        </w:rPr>
        <w:t>JVET common test conditions and software reference configurations for SDR video</w:t>
      </w:r>
      <w:r>
        <w:rPr>
          <w:lang w:val="de-DE" w:eastAsia="zh-CN"/>
        </w:rPr>
        <w:t xml:space="preserve">”, </w:t>
      </w:r>
      <w:r w:rsidRPr="0053182E">
        <w:rPr>
          <w:lang w:val="de-DE" w:eastAsia="zh-CN"/>
        </w:rPr>
        <w:t>F. Bossen, J. Boyce, X. Li, V. Seregin, K. Sühring</w:t>
      </w:r>
      <w:r>
        <w:rPr>
          <w:lang w:val="de-DE" w:eastAsia="zh-CN"/>
        </w:rPr>
        <w:t>, doc. JVET-</w:t>
      </w:r>
      <w:r w:rsidR="007E12EA">
        <w:rPr>
          <w:lang w:val="de-DE" w:eastAsia="zh-CN"/>
        </w:rPr>
        <w:t>L</w:t>
      </w:r>
      <w:r>
        <w:rPr>
          <w:lang w:val="de-DE" w:eastAsia="zh-CN"/>
        </w:rPr>
        <w:t xml:space="preserve">1010, </w:t>
      </w:r>
      <w:r w:rsidR="007E12EA" w:rsidRPr="007E12EA">
        <w:rPr>
          <w:rFonts w:hint="eastAsia"/>
          <w:lang w:val="de-DE" w:eastAsia="zh-CN"/>
        </w:rPr>
        <w:t>Oc</w:t>
      </w:r>
      <w:r w:rsidR="007E12EA" w:rsidRPr="007E12EA">
        <w:rPr>
          <w:lang w:val="de-DE" w:eastAsia="zh-CN"/>
        </w:rPr>
        <w:t>tober</w:t>
      </w:r>
      <w:r>
        <w:rPr>
          <w:lang w:val="de-DE" w:eastAsia="zh-CN"/>
        </w:rPr>
        <w:t xml:space="preserve"> 2018.</w:t>
      </w:r>
      <w:bookmarkEnd w:id="4"/>
    </w:p>
    <w:p w14:paraId="3F098103" w14:textId="77777777" w:rsidR="00ED5F84" w:rsidRPr="006B421B" w:rsidRDefault="00ED5F84" w:rsidP="003C3A6F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8C4C346" w:rsidR="00342FF4" w:rsidRPr="005B217D" w:rsidRDefault="0058375B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C37C4E" w14:textId="77777777" w:rsidR="00A06CC5" w:rsidRDefault="00A06CC5">
      <w:r>
        <w:separator/>
      </w:r>
    </w:p>
  </w:endnote>
  <w:endnote w:type="continuationSeparator" w:id="0">
    <w:p w14:paraId="688DE485" w14:textId="77777777" w:rsidR="00A06CC5" w:rsidRDefault="00A06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CABB13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0D9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D1B8A">
      <w:rPr>
        <w:rStyle w:val="PageNumber"/>
        <w:noProof/>
      </w:rPr>
      <w:t>2019-01-13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623F3D" w14:textId="77777777" w:rsidR="00A06CC5" w:rsidRDefault="00A06CC5">
      <w:r>
        <w:separator/>
      </w:r>
    </w:p>
  </w:footnote>
  <w:footnote w:type="continuationSeparator" w:id="0">
    <w:p w14:paraId="06711338" w14:textId="77777777" w:rsidR="00A06CC5" w:rsidRDefault="00A06C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DAD"/>
    <w:rsid w:val="00023C7B"/>
    <w:rsid w:val="000242CC"/>
    <w:rsid w:val="000308A3"/>
    <w:rsid w:val="000458BC"/>
    <w:rsid w:val="00045C41"/>
    <w:rsid w:val="00046C03"/>
    <w:rsid w:val="0004749D"/>
    <w:rsid w:val="00064E18"/>
    <w:rsid w:val="00065039"/>
    <w:rsid w:val="0006713F"/>
    <w:rsid w:val="0007614F"/>
    <w:rsid w:val="00076D38"/>
    <w:rsid w:val="00081398"/>
    <w:rsid w:val="000817A8"/>
    <w:rsid w:val="000827A0"/>
    <w:rsid w:val="00094479"/>
    <w:rsid w:val="000945F5"/>
    <w:rsid w:val="000962AC"/>
    <w:rsid w:val="00096BFB"/>
    <w:rsid w:val="000B0C0F"/>
    <w:rsid w:val="000B1C6B"/>
    <w:rsid w:val="000B4FF9"/>
    <w:rsid w:val="000C09AC"/>
    <w:rsid w:val="000E00F3"/>
    <w:rsid w:val="000E7251"/>
    <w:rsid w:val="000F158C"/>
    <w:rsid w:val="00102F3D"/>
    <w:rsid w:val="00110B34"/>
    <w:rsid w:val="001214D1"/>
    <w:rsid w:val="00124E38"/>
    <w:rsid w:val="0012580B"/>
    <w:rsid w:val="00131F90"/>
    <w:rsid w:val="0013458C"/>
    <w:rsid w:val="0013526E"/>
    <w:rsid w:val="00141F20"/>
    <w:rsid w:val="00146152"/>
    <w:rsid w:val="00155526"/>
    <w:rsid w:val="00157AD9"/>
    <w:rsid w:val="00171371"/>
    <w:rsid w:val="00173D2A"/>
    <w:rsid w:val="00175A24"/>
    <w:rsid w:val="00186FEC"/>
    <w:rsid w:val="00187E58"/>
    <w:rsid w:val="001A01E6"/>
    <w:rsid w:val="001A297E"/>
    <w:rsid w:val="001A368E"/>
    <w:rsid w:val="001A7329"/>
    <w:rsid w:val="001A792F"/>
    <w:rsid w:val="001B4E28"/>
    <w:rsid w:val="001B7EDF"/>
    <w:rsid w:val="001C3525"/>
    <w:rsid w:val="001C3AFB"/>
    <w:rsid w:val="001D1BD2"/>
    <w:rsid w:val="001E0248"/>
    <w:rsid w:val="001E02BE"/>
    <w:rsid w:val="001E3B37"/>
    <w:rsid w:val="001E3C64"/>
    <w:rsid w:val="001E48B3"/>
    <w:rsid w:val="001F2594"/>
    <w:rsid w:val="002055A6"/>
    <w:rsid w:val="00206460"/>
    <w:rsid w:val="002069B4"/>
    <w:rsid w:val="00215DFC"/>
    <w:rsid w:val="00216A0D"/>
    <w:rsid w:val="002208BB"/>
    <w:rsid w:val="002212DF"/>
    <w:rsid w:val="0022206E"/>
    <w:rsid w:val="00222CD4"/>
    <w:rsid w:val="00225016"/>
    <w:rsid w:val="002253CA"/>
    <w:rsid w:val="002264A6"/>
    <w:rsid w:val="00227BA7"/>
    <w:rsid w:val="0023011C"/>
    <w:rsid w:val="002375C1"/>
    <w:rsid w:val="002449E6"/>
    <w:rsid w:val="00263398"/>
    <w:rsid w:val="00263B99"/>
    <w:rsid w:val="00266F06"/>
    <w:rsid w:val="00275BCF"/>
    <w:rsid w:val="00291E36"/>
    <w:rsid w:val="00292257"/>
    <w:rsid w:val="002A54E0"/>
    <w:rsid w:val="002B0383"/>
    <w:rsid w:val="002B1595"/>
    <w:rsid w:val="002B191D"/>
    <w:rsid w:val="002B2E83"/>
    <w:rsid w:val="002C46EC"/>
    <w:rsid w:val="002D0AF6"/>
    <w:rsid w:val="002F164D"/>
    <w:rsid w:val="003021BC"/>
    <w:rsid w:val="00306206"/>
    <w:rsid w:val="00311734"/>
    <w:rsid w:val="00317D85"/>
    <w:rsid w:val="00327C56"/>
    <w:rsid w:val="003315A1"/>
    <w:rsid w:val="003373EC"/>
    <w:rsid w:val="0034090E"/>
    <w:rsid w:val="00342FF4"/>
    <w:rsid w:val="00344E5A"/>
    <w:rsid w:val="00346148"/>
    <w:rsid w:val="00354BE5"/>
    <w:rsid w:val="003669EA"/>
    <w:rsid w:val="00367222"/>
    <w:rsid w:val="003706CC"/>
    <w:rsid w:val="00377710"/>
    <w:rsid w:val="00381476"/>
    <w:rsid w:val="003910F9"/>
    <w:rsid w:val="003A2D8E"/>
    <w:rsid w:val="003A7CE6"/>
    <w:rsid w:val="003C20E4"/>
    <w:rsid w:val="003C3A6F"/>
    <w:rsid w:val="003D6342"/>
    <w:rsid w:val="003E6F90"/>
    <w:rsid w:val="003E73ED"/>
    <w:rsid w:val="003F2499"/>
    <w:rsid w:val="003F51BF"/>
    <w:rsid w:val="003F5D0F"/>
    <w:rsid w:val="00413185"/>
    <w:rsid w:val="00414101"/>
    <w:rsid w:val="004219CF"/>
    <w:rsid w:val="00422851"/>
    <w:rsid w:val="004234F0"/>
    <w:rsid w:val="00427925"/>
    <w:rsid w:val="00433DDB"/>
    <w:rsid w:val="00435A29"/>
    <w:rsid w:val="00437619"/>
    <w:rsid w:val="004422EB"/>
    <w:rsid w:val="004632EE"/>
    <w:rsid w:val="00465A1E"/>
    <w:rsid w:val="00466C41"/>
    <w:rsid w:val="004877F8"/>
    <w:rsid w:val="004930F6"/>
    <w:rsid w:val="0049445A"/>
    <w:rsid w:val="004A2A63"/>
    <w:rsid w:val="004B210C"/>
    <w:rsid w:val="004D405F"/>
    <w:rsid w:val="004D7F61"/>
    <w:rsid w:val="004E4F4F"/>
    <w:rsid w:val="004E6789"/>
    <w:rsid w:val="004F2618"/>
    <w:rsid w:val="004F3EC6"/>
    <w:rsid w:val="004F61E3"/>
    <w:rsid w:val="00502D97"/>
    <w:rsid w:val="00502E10"/>
    <w:rsid w:val="005035D3"/>
    <w:rsid w:val="0051015C"/>
    <w:rsid w:val="00516CF1"/>
    <w:rsid w:val="005240BD"/>
    <w:rsid w:val="00525BF6"/>
    <w:rsid w:val="005302A7"/>
    <w:rsid w:val="00531AE9"/>
    <w:rsid w:val="0054324E"/>
    <w:rsid w:val="00546717"/>
    <w:rsid w:val="00550A66"/>
    <w:rsid w:val="00551088"/>
    <w:rsid w:val="00561085"/>
    <w:rsid w:val="00563BB2"/>
    <w:rsid w:val="00567EC7"/>
    <w:rsid w:val="00570013"/>
    <w:rsid w:val="005753EC"/>
    <w:rsid w:val="005801A2"/>
    <w:rsid w:val="0058375B"/>
    <w:rsid w:val="005952A5"/>
    <w:rsid w:val="005A33A1"/>
    <w:rsid w:val="005B217D"/>
    <w:rsid w:val="005C385F"/>
    <w:rsid w:val="005E1AC6"/>
    <w:rsid w:val="005F02FD"/>
    <w:rsid w:val="005F6F1B"/>
    <w:rsid w:val="006110AF"/>
    <w:rsid w:val="00615995"/>
    <w:rsid w:val="00616155"/>
    <w:rsid w:val="00624B33"/>
    <w:rsid w:val="0063041A"/>
    <w:rsid w:val="00630AA2"/>
    <w:rsid w:val="00643BF3"/>
    <w:rsid w:val="00646707"/>
    <w:rsid w:val="00653202"/>
    <w:rsid w:val="00657F7E"/>
    <w:rsid w:val="00662E58"/>
    <w:rsid w:val="006637F2"/>
    <w:rsid w:val="006642A5"/>
    <w:rsid w:val="00664DCF"/>
    <w:rsid w:val="00665C01"/>
    <w:rsid w:val="00680E89"/>
    <w:rsid w:val="00690E44"/>
    <w:rsid w:val="006B421B"/>
    <w:rsid w:val="006C5D39"/>
    <w:rsid w:val="006D03E6"/>
    <w:rsid w:val="006D6D9B"/>
    <w:rsid w:val="006E2810"/>
    <w:rsid w:val="006E5417"/>
    <w:rsid w:val="006F0794"/>
    <w:rsid w:val="006F7528"/>
    <w:rsid w:val="007023DE"/>
    <w:rsid w:val="00712F60"/>
    <w:rsid w:val="00720E3B"/>
    <w:rsid w:val="00723BFC"/>
    <w:rsid w:val="00726C49"/>
    <w:rsid w:val="00734090"/>
    <w:rsid w:val="0074393F"/>
    <w:rsid w:val="00745F6B"/>
    <w:rsid w:val="007513F0"/>
    <w:rsid w:val="0075585E"/>
    <w:rsid w:val="00760089"/>
    <w:rsid w:val="00760D9D"/>
    <w:rsid w:val="00770571"/>
    <w:rsid w:val="007768FF"/>
    <w:rsid w:val="007824D3"/>
    <w:rsid w:val="00782AE9"/>
    <w:rsid w:val="00796120"/>
    <w:rsid w:val="00796EE3"/>
    <w:rsid w:val="007A5690"/>
    <w:rsid w:val="007A7D29"/>
    <w:rsid w:val="007B4AB8"/>
    <w:rsid w:val="007C6B64"/>
    <w:rsid w:val="007C740D"/>
    <w:rsid w:val="007D1181"/>
    <w:rsid w:val="007E01A3"/>
    <w:rsid w:val="007E12EA"/>
    <w:rsid w:val="007F1F8B"/>
    <w:rsid w:val="007F67A1"/>
    <w:rsid w:val="00801D62"/>
    <w:rsid w:val="008044AC"/>
    <w:rsid w:val="00806837"/>
    <w:rsid w:val="00811C05"/>
    <w:rsid w:val="00816C2E"/>
    <w:rsid w:val="008206C8"/>
    <w:rsid w:val="0082160F"/>
    <w:rsid w:val="008346AF"/>
    <w:rsid w:val="008417C4"/>
    <w:rsid w:val="00842026"/>
    <w:rsid w:val="008424EF"/>
    <w:rsid w:val="00842C38"/>
    <w:rsid w:val="00844B59"/>
    <w:rsid w:val="008615F6"/>
    <w:rsid w:val="0086387C"/>
    <w:rsid w:val="00874A6C"/>
    <w:rsid w:val="00876C65"/>
    <w:rsid w:val="008844A2"/>
    <w:rsid w:val="00897273"/>
    <w:rsid w:val="008A4B4C"/>
    <w:rsid w:val="008B4A1B"/>
    <w:rsid w:val="008C094D"/>
    <w:rsid w:val="008C239F"/>
    <w:rsid w:val="008D7629"/>
    <w:rsid w:val="008E08C7"/>
    <w:rsid w:val="008E480C"/>
    <w:rsid w:val="008E4AF5"/>
    <w:rsid w:val="00907757"/>
    <w:rsid w:val="009212B0"/>
    <w:rsid w:val="0092178D"/>
    <w:rsid w:val="00921CC3"/>
    <w:rsid w:val="00921FA1"/>
    <w:rsid w:val="009234A5"/>
    <w:rsid w:val="009320CC"/>
    <w:rsid w:val="00933453"/>
    <w:rsid w:val="009336F7"/>
    <w:rsid w:val="009341E3"/>
    <w:rsid w:val="0093636C"/>
    <w:rsid w:val="009374A7"/>
    <w:rsid w:val="009459D9"/>
    <w:rsid w:val="009478A9"/>
    <w:rsid w:val="00955F6D"/>
    <w:rsid w:val="00961EF1"/>
    <w:rsid w:val="00970EC5"/>
    <w:rsid w:val="00977C16"/>
    <w:rsid w:val="0098551D"/>
    <w:rsid w:val="0099518F"/>
    <w:rsid w:val="009978F9"/>
    <w:rsid w:val="009A49B4"/>
    <w:rsid w:val="009A523D"/>
    <w:rsid w:val="009B02A1"/>
    <w:rsid w:val="009B3361"/>
    <w:rsid w:val="009C42EB"/>
    <w:rsid w:val="009D7CE6"/>
    <w:rsid w:val="009F1330"/>
    <w:rsid w:val="009F496B"/>
    <w:rsid w:val="00A01439"/>
    <w:rsid w:val="00A02E61"/>
    <w:rsid w:val="00A0568A"/>
    <w:rsid w:val="00A05CFF"/>
    <w:rsid w:val="00A06CC5"/>
    <w:rsid w:val="00A13048"/>
    <w:rsid w:val="00A14D98"/>
    <w:rsid w:val="00A37972"/>
    <w:rsid w:val="00A46843"/>
    <w:rsid w:val="00A56B97"/>
    <w:rsid w:val="00A6093D"/>
    <w:rsid w:val="00A67531"/>
    <w:rsid w:val="00A749DB"/>
    <w:rsid w:val="00A767DC"/>
    <w:rsid w:val="00A76A6D"/>
    <w:rsid w:val="00A83253"/>
    <w:rsid w:val="00AA5D3A"/>
    <w:rsid w:val="00AA6E84"/>
    <w:rsid w:val="00AB1A1C"/>
    <w:rsid w:val="00AC01ED"/>
    <w:rsid w:val="00AC2A4D"/>
    <w:rsid w:val="00AD05A8"/>
    <w:rsid w:val="00AD1B8A"/>
    <w:rsid w:val="00AD27D1"/>
    <w:rsid w:val="00AE197F"/>
    <w:rsid w:val="00AE341B"/>
    <w:rsid w:val="00AE3E0E"/>
    <w:rsid w:val="00B01905"/>
    <w:rsid w:val="00B07CA7"/>
    <w:rsid w:val="00B1161C"/>
    <w:rsid w:val="00B1279A"/>
    <w:rsid w:val="00B13426"/>
    <w:rsid w:val="00B3342C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349"/>
    <w:rsid w:val="00B9329A"/>
    <w:rsid w:val="00B94B06"/>
    <w:rsid w:val="00B94C28"/>
    <w:rsid w:val="00BA1E87"/>
    <w:rsid w:val="00BC10BA"/>
    <w:rsid w:val="00BC5AFD"/>
    <w:rsid w:val="00BE0FE7"/>
    <w:rsid w:val="00BE2DE8"/>
    <w:rsid w:val="00C00DDE"/>
    <w:rsid w:val="00C04F43"/>
    <w:rsid w:val="00C0609D"/>
    <w:rsid w:val="00C115AB"/>
    <w:rsid w:val="00C122BD"/>
    <w:rsid w:val="00C13B82"/>
    <w:rsid w:val="00C14DC5"/>
    <w:rsid w:val="00C17DEB"/>
    <w:rsid w:val="00C20D7E"/>
    <w:rsid w:val="00C26CCB"/>
    <w:rsid w:val="00C30249"/>
    <w:rsid w:val="00C3723B"/>
    <w:rsid w:val="00C42466"/>
    <w:rsid w:val="00C43C47"/>
    <w:rsid w:val="00C5476C"/>
    <w:rsid w:val="00C606C9"/>
    <w:rsid w:val="00C65B0D"/>
    <w:rsid w:val="00C80288"/>
    <w:rsid w:val="00C84003"/>
    <w:rsid w:val="00C90650"/>
    <w:rsid w:val="00C91841"/>
    <w:rsid w:val="00C97D78"/>
    <w:rsid w:val="00CB1CE9"/>
    <w:rsid w:val="00CC2AAE"/>
    <w:rsid w:val="00CC5A42"/>
    <w:rsid w:val="00CD0EAB"/>
    <w:rsid w:val="00CD70B0"/>
    <w:rsid w:val="00CE1729"/>
    <w:rsid w:val="00CE5E02"/>
    <w:rsid w:val="00CF0EC6"/>
    <w:rsid w:val="00CF34DB"/>
    <w:rsid w:val="00CF3917"/>
    <w:rsid w:val="00CF558F"/>
    <w:rsid w:val="00D010C0"/>
    <w:rsid w:val="00D0272F"/>
    <w:rsid w:val="00D073E2"/>
    <w:rsid w:val="00D15B56"/>
    <w:rsid w:val="00D2639A"/>
    <w:rsid w:val="00D446EC"/>
    <w:rsid w:val="00D47E1B"/>
    <w:rsid w:val="00D51969"/>
    <w:rsid w:val="00D51BF0"/>
    <w:rsid w:val="00D531DB"/>
    <w:rsid w:val="00D55942"/>
    <w:rsid w:val="00D56C0E"/>
    <w:rsid w:val="00D62D20"/>
    <w:rsid w:val="00D662CE"/>
    <w:rsid w:val="00D721BF"/>
    <w:rsid w:val="00D72474"/>
    <w:rsid w:val="00D807BF"/>
    <w:rsid w:val="00D82FCC"/>
    <w:rsid w:val="00D868DD"/>
    <w:rsid w:val="00D952DD"/>
    <w:rsid w:val="00DA014B"/>
    <w:rsid w:val="00DA17FC"/>
    <w:rsid w:val="00DA7887"/>
    <w:rsid w:val="00DB2C26"/>
    <w:rsid w:val="00DD02F4"/>
    <w:rsid w:val="00DD6622"/>
    <w:rsid w:val="00DE1C7C"/>
    <w:rsid w:val="00DE6B43"/>
    <w:rsid w:val="00E046E5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59B1"/>
    <w:rsid w:val="00EA5AE0"/>
    <w:rsid w:val="00EB0FEC"/>
    <w:rsid w:val="00EB56E1"/>
    <w:rsid w:val="00EB7AB1"/>
    <w:rsid w:val="00EC7D73"/>
    <w:rsid w:val="00ED5F84"/>
    <w:rsid w:val="00EE7CD8"/>
    <w:rsid w:val="00EF1D62"/>
    <w:rsid w:val="00EF37F6"/>
    <w:rsid w:val="00EF48CC"/>
    <w:rsid w:val="00F00801"/>
    <w:rsid w:val="00F05AED"/>
    <w:rsid w:val="00F1008B"/>
    <w:rsid w:val="00F2488D"/>
    <w:rsid w:val="00F252D9"/>
    <w:rsid w:val="00F2598E"/>
    <w:rsid w:val="00F33F9B"/>
    <w:rsid w:val="00F601A0"/>
    <w:rsid w:val="00F678F0"/>
    <w:rsid w:val="00F712E9"/>
    <w:rsid w:val="00F73032"/>
    <w:rsid w:val="00F77D37"/>
    <w:rsid w:val="00F848FC"/>
    <w:rsid w:val="00F906F6"/>
    <w:rsid w:val="00F9282A"/>
    <w:rsid w:val="00F92F40"/>
    <w:rsid w:val="00F96BAD"/>
    <w:rsid w:val="00FA0DFD"/>
    <w:rsid w:val="00FA139D"/>
    <w:rsid w:val="00FA60F5"/>
    <w:rsid w:val="00FB0E84"/>
    <w:rsid w:val="00FC0521"/>
    <w:rsid w:val="00FC2405"/>
    <w:rsid w:val="00FD01C2"/>
    <w:rsid w:val="00FD49C1"/>
    <w:rsid w:val="00FD58B6"/>
    <w:rsid w:val="00FD672B"/>
    <w:rsid w:val="00FD77B6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921CC3"/>
    <w:rPr>
      <w:rFonts w:eastAsia="MS Mincho"/>
      <w:i/>
      <w:iCs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rsid w:val="001B7ED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27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xianglinwang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95E90-855B-440A-A05E-8FF8493CE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6</cp:revision>
  <cp:lastPrinted>1900-01-01T08:00:00Z</cp:lastPrinted>
  <dcterms:created xsi:type="dcterms:W3CDTF">2019-01-10T21:18:00Z</dcterms:created>
  <dcterms:modified xsi:type="dcterms:W3CDTF">2019-01-13T12:59:00Z</dcterms:modified>
</cp:coreProperties>
</file>