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7ADC9AF0" w:rsidR="008A4B4C" w:rsidRPr="005B217D" w:rsidRDefault="00E61DAC" w:rsidP="00975EB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DE637F">
              <w:rPr>
                <w:lang w:val="en-CA"/>
              </w:rPr>
              <w:t>020</w:t>
            </w:r>
            <w:r w:rsidR="00975EB1">
              <w:rPr>
                <w:lang w:val="en-CA"/>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EB2822" w:rsidR="00E61DAC" w:rsidRPr="005B217D" w:rsidRDefault="00975EB1" w:rsidP="00975EB1">
            <w:pPr>
              <w:spacing w:before="60" w:after="60"/>
              <w:rPr>
                <w:b/>
                <w:szCs w:val="22"/>
                <w:lang w:val="en-CA"/>
              </w:rPr>
            </w:pPr>
            <w:r>
              <w:rPr>
                <w:b/>
                <w:szCs w:val="22"/>
                <w:lang w:val="en-CA"/>
              </w:rPr>
              <w:t>CE10</w:t>
            </w:r>
            <w:r w:rsidR="003619A0">
              <w:rPr>
                <w:b/>
                <w:szCs w:val="22"/>
                <w:lang w:val="en-CA"/>
              </w:rPr>
              <w:t>-</w:t>
            </w:r>
            <w:r w:rsidR="00B84885">
              <w:rPr>
                <w:b/>
                <w:szCs w:val="22"/>
                <w:lang w:val="en-CA"/>
              </w:rPr>
              <w:t xml:space="preserve">related: </w:t>
            </w:r>
            <w:r>
              <w:rPr>
                <w:b/>
                <w:szCs w:val="22"/>
                <w:lang w:val="en-CA"/>
              </w:rPr>
              <w:t>Joint optimizations of Triangular prediction unit mode and Multi-Hypothesis prediction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AD4003E" w14:textId="521A1C45" w:rsidR="00975EB1" w:rsidRDefault="00975EB1" w:rsidP="00206AF5">
            <w:pPr>
              <w:spacing w:before="60" w:after="60"/>
              <w:rPr>
                <w:szCs w:val="22"/>
                <w:lang w:val="en-CA"/>
              </w:rPr>
            </w:pPr>
            <w:proofErr w:type="spellStart"/>
            <w:r>
              <w:rPr>
                <w:szCs w:val="22"/>
                <w:lang w:val="en-CA"/>
              </w:rPr>
              <w:t>Seungsoo</w:t>
            </w:r>
            <w:proofErr w:type="spellEnd"/>
            <w:r>
              <w:rPr>
                <w:szCs w:val="22"/>
                <w:lang w:val="en-CA"/>
              </w:rPr>
              <w:t xml:space="preserve"> </w:t>
            </w:r>
            <w:proofErr w:type="spellStart"/>
            <w:r>
              <w:rPr>
                <w:szCs w:val="22"/>
                <w:lang w:val="en-CA"/>
              </w:rPr>
              <w:t>Jeong</w:t>
            </w:r>
            <w:proofErr w:type="spellEnd"/>
          </w:p>
          <w:p w14:paraId="79CC5CC6" w14:textId="301016DC" w:rsidR="00975EB1" w:rsidRDefault="00975EB1" w:rsidP="00975EB1">
            <w:pPr>
              <w:spacing w:before="60" w:after="60"/>
              <w:rPr>
                <w:szCs w:val="22"/>
                <w:lang w:val="en-CA"/>
              </w:rPr>
            </w:pPr>
            <w:r>
              <w:rPr>
                <w:szCs w:val="22"/>
                <w:lang w:val="en-CA"/>
              </w:rPr>
              <w:t>Min Woo Park</w:t>
            </w:r>
          </w:p>
          <w:p w14:paraId="1414A57B" w14:textId="771D08BE" w:rsidR="00975EB1" w:rsidRDefault="00975EB1" w:rsidP="00975EB1">
            <w:pPr>
              <w:spacing w:before="60" w:after="60"/>
              <w:rPr>
                <w:szCs w:val="22"/>
                <w:lang w:val="en-CA"/>
              </w:rPr>
            </w:pPr>
            <w:r>
              <w:rPr>
                <w:szCs w:val="22"/>
                <w:lang w:val="en-CA"/>
              </w:rPr>
              <w:t xml:space="preserve">Anish </w:t>
            </w:r>
            <w:proofErr w:type="spellStart"/>
            <w:r>
              <w:rPr>
                <w:szCs w:val="22"/>
                <w:lang w:val="en-CA"/>
              </w:rPr>
              <w:t>Tamse</w:t>
            </w:r>
            <w:proofErr w:type="spellEnd"/>
          </w:p>
          <w:p w14:paraId="49D81240" w14:textId="439A5DFE" w:rsidR="00E61DAC" w:rsidRPr="005B217D" w:rsidRDefault="00975EB1" w:rsidP="00975EB1">
            <w:pPr>
              <w:spacing w:before="60" w:after="60"/>
              <w:rPr>
                <w:szCs w:val="22"/>
                <w:lang w:val="en-CA"/>
              </w:rPr>
            </w:pPr>
            <w:proofErr w:type="spellStart"/>
            <w:r>
              <w:rPr>
                <w:szCs w:val="22"/>
                <w:lang w:val="en-CA"/>
              </w:rPr>
              <w:t>Minsoo</w:t>
            </w:r>
            <w:proofErr w:type="spellEnd"/>
            <w:r>
              <w:rPr>
                <w:szCs w:val="22"/>
                <w:lang w:val="en-CA"/>
              </w:rPr>
              <w:t xml:space="preserve"> Park</w:t>
            </w:r>
            <w:r w:rsidR="00307D17">
              <w:rPr>
                <w:szCs w:val="22"/>
                <w:lang w:val="en-CA"/>
              </w:rPr>
              <w:br/>
            </w:r>
            <w:proofErr w:type="spellStart"/>
            <w:r w:rsidR="00307D17">
              <w:rPr>
                <w:szCs w:val="22"/>
                <w:lang w:val="en-CA"/>
              </w:rPr>
              <w:t>Kiho</w:t>
            </w:r>
            <w:proofErr w:type="spellEnd"/>
            <w:r w:rsidR="00307D17">
              <w:rPr>
                <w:szCs w:val="22"/>
                <w:lang w:val="en-CA"/>
              </w:rPr>
              <w:t xml:space="preserve"> Choi</w:t>
            </w:r>
            <w:r w:rsidR="00307D17">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47E163F" w14:textId="64282B6D" w:rsidR="00975EB1" w:rsidRDefault="00EA4D9D" w:rsidP="00975EB1">
            <w:pPr>
              <w:spacing w:before="60" w:after="60"/>
              <w:rPr>
                <w:rStyle w:val="a6"/>
                <w:szCs w:val="22"/>
                <w:lang w:val="en-CA"/>
              </w:rPr>
            </w:pPr>
            <w:hyperlink r:id="rId9" w:history="1">
              <w:r w:rsidR="00975EB1" w:rsidRPr="00D23E25">
                <w:rPr>
                  <w:rStyle w:val="a6"/>
                  <w:szCs w:val="22"/>
                  <w:lang w:val="en-CA"/>
                </w:rPr>
                <w:t>ss00.jeong@samsung.com</w:t>
              </w:r>
            </w:hyperlink>
          </w:p>
          <w:p w14:paraId="521B55BD" w14:textId="7DB526E5" w:rsidR="00975EB1" w:rsidRDefault="00EA4D9D" w:rsidP="00975EB1">
            <w:pPr>
              <w:spacing w:before="60" w:after="60"/>
              <w:rPr>
                <w:rStyle w:val="a6"/>
                <w:szCs w:val="22"/>
                <w:lang w:val="en-CA"/>
              </w:rPr>
            </w:pPr>
            <w:hyperlink r:id="rId10" w:history="1">
              <w:r w:rsidR="00975EB1" w:rsidRPr="00455251">
                <w:rPr>
                  <w:rStyle w:val="a6"/>
                  <w:szCs w:val="22"/>
                  <w:lang w:val="en-CA"/>
                </w:rPr>
                <w:t>m.w.park@samsung.com</w:t>
              </w:r>
            </w:hyperlink>
          </w:p>
          <w:p w14:paraId="1FFCCA2C" w14:textId="3FE4B926" w:rsidR="00975EB1" w:rsidRDefault="00EA4D9D" w:rsidP="00975EB1">
            <w:pPr>
              <w:spacing w:before="60" w:after="60"/>
              <w:rPr>
                <w:rStyle w:val="a6"/>
                <w:szCs w:val="22"/>
                <w:lang w:val="en-CA"/>
              </w:rPr>
            </w:pPr>
            <w:hyperlink r:id="rId11" w:history="1">
              <w:r w:rsidR="00975EB1" w:rsidRPr="00D23E25">
                <w:rPr>
                  <w:rStyle w:val="a6"/>
                  <w:szCs w:val="22"/>
                  <w:lang w:val="en-CA"/>
                </w:rPr>
                <w:t>tamse.anish@samsung.com</w:t>
              </w:r>
            </w:hyperlink>
          </w:p>
          <w:p w14:paraId="32C2ABFD" w14:textId="3857EBC6" w:rsidR="00E61DAC" w:rsidRPr="005B217D" w:rsidRDefault="00EA4D9D" w:rsidP="00975EB1">
            <w:pPr>
              <w:spacing w:before="60" w:after="60"/>
              <w:rPr>
                <w:szCs w:val="22"/>
                <w:lang w:val="en-CA"/>
              </w:rPr>
            </w:pPr>
            <w:hyperlink r:id="rId12" w:history="1">
              <w:r w:rsidR="00AD11BE" w:rsidRPr="00455251">
                <w:rPr>
                  <w:rStyle w:val="a6"/>
                  <w:szCs w:val="22"/>
                  <w:lang w:val="en-CA"/>
                </w:rPr>
                <w:t>mss.park@samsung.com</w:t>
              </w:r>
            </w:hyperlink>
            <w:r w:rsidR="00AD11BE" w:rsidRPr="00455251">
              <w:rPr>
                <w:szCs w:val="22"/>
                <w:lang w:val="en-CA"/>
              </w:rPr>
              <w:br/>
            </w:r>
            <w:hyperlink r:id="rId13" w:history="1">
              <w:r w:rsidR="00307D17" w:rsidRPr="00191B42">
                <w:rPr>
                  <w:rStyle w:val="a6"/>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BED517E" w14:textId="07D81C5D" w:rsidR="00800414" w:rsidRDefault="007C384C" w:rsidP="007C384C">
      <w:pPr>
        <w:rPr>
          <w:szCs w:val="22"/>
          <w:lang w:val="en-CA"/>
        </w:rPr>
      </w:pPr>
      <w:r>
        <w:rPr>
          <w:rFonts w:hint="eastAsia"/>
          <w:szCs w:val="22"/>
          <w:lang w:val="en-CA" w:eastAsia="ko-KR"/>
        </w:rPr>
        <w:t>This cont</w:t>
      </w:r>
      <w:r>
        <w:rPr>
          <w:szCs w:val="22"/>
          <w:lang w:val="en-CA" w:eastAsia="ko-KR"/>
        </w:rPr>
        <w:t>r</w:t>
      </w:r>
      <w:r w:rsidR="002D3EBC">
        <w:rPr>
          <w:rFonts w:hint="eastAsia"/>
          <w:szCs w:val="22"/>
          <w:lang w:val="en-CA" w:eastAsia="ko-KR"/>
        </w:rPr>
        <w:t xml:space="preserve">ibution proposes </w:t>
      </w:r>
      <w:r w:rsidR="00557ED9">
        <w:rPr>
          <w:rFonts w:hint="eastAsia"/>
          <w:szCs w:val="22"/>
          <w:lang w:val="en-CA" w:eastAsia="ko-KR"/>
        </w:rPr>
        <w:t>optimization</w:t>
      </w:r>
      <w:r w:rsidR="00557ED9">
        <w:rPr>
          <w:szCs w:val="22"/>
          <w:lang w:val="en-CA" w:eastAsia="ko-KR"/>
        </w:rPr>
        <w:t xml:space="preserve"> tests</w:t>
      </w:r>
      <w:r>
        <w:rPr>
          <w:szCs w:val="22"/>
          <w:lang w:val="en-CA" w:eastAsia="ko-KR"/>
        </w:rPr>
        <w:t xml:space="preserve"> related to Triangular prediction unit mode</w:t>
      </w:r>
      <w:r w:rsidR="00E33484">
        <w:rPr>
          <w:szCs w:val="22"/>
          <w:lang w:val="en-CA" w:eastAsia="ko-KR"/>
        </w:rPr>
        <w:t xml:space="preserve"> (Triangle prediction mode)</w:t>
      </w:r>
      <w:r>
        <w:rPr>
          <w:szCs w:val="22"/>
          <w:lang w:val="en-CA" w:eastAsia="ko-KR"/>
        </w:rPr>
        <w:t xml:space="preserve"> and Multi-Hypothesis (MH) prediction mode.</w:t>
      </w:r>
      <w:r w:rsidR="00557ED9">
        <w:rPr>
          <w:szCs w:val="22"/>
          <w:lang w:val="en-CA" w:eastAsia="ko-KR"/>
        </w:rPr>
        <w:t xml:space="preserve"> This includes two optimization tests</w:t>
      </w:r>
      <w:r>
        <w:rPr>
          <w:szCs w:val="22"/>
          <w:lang w:val="en-CA" w:eastAsia="ko-KR"/>
        </w:rPr>
        <w:t>. The first optimization</w:t>
      </w:r>
      <w:r w:rsidR="00557ED9">
        <w:rPr>
          <w:szCs w:val="22"/>
          <w:lang w:val="en-CA" w:eastAsia="ko-KR"/>
        </w:rPr>
        <w:t xml:space="preserve"> test</w:t>
      </w:r>
      <w:r>
        <w:rPr>
          <w:szCs w:val="22"/>
          <w:lang w:val="en-CA" w:eastAsia="ko-KR"/>
        </w:rPr>
        <w:t xml:space="preserve"> is the removal of unnecessary flag signalling when MH mode flag is ON. Currently, when MH mode flag is ON, Triangular prediction unit mode flag is signalled. Since MH mode doesn’t use Triangular prediction unit, Triangular mode flag does not have to be signalled.</w:t>
      </w:r>
      <w:r>
        <w:rPr>
          <w:rFonts w:hint="eastAsia"/>
          <w:szCs w:val="22"/>
          <w:lang w:val="en-CA" w:eastAsia="ko-KR"/>
        </w:rPr>
        <w:t xml:space="preserve"> </w:t>
      </w:r>
      <w:r w:rsidR="00800414">
        <w:rPr>
          <w:rFonts w:hint="eastAsia"/>
          <w:szCs w:val="22"/>
          <w:lang w:val="en-CA" w:eastAsia="ja-JP"/>
        </w:rPr>
        <w:t>E</w:t>
      </w:r>
      <w:r w:rsidR="00800414">
        <w:rPr>
          <w:szCs w:val="22"/>
          <w:lang w:val="en-CA" w:eastAsia="ja-JP"/>
        </w:rPr>
        <w:t xml:space="preserve">xperimental results </w:t>
      </w:r>
      <w:r w:rsidR="00800414">
        <w:rPr>
          <w:szCs w:val="22"/>
          <w:lang w:val="en-CA"/>
        </w:rPr>
        <w:t xml:space="preserve">shows -0.02% </w:t>
      </w:r>
      <w:proofErr w:type="spellStart"/>
      <w:r w:rsidR="00800414">
        <w:rPr>
          <w:szCs w:val="22"/>
          <w:lang w:val="en-CA"/>
        </w:rPr>
        <w:t>luma</w:t>
      </w:r>
      <w:proofErr w:type="spellEnd"/>
      <w:r w:rsidR="00800414">
        <w:rPr>
          <w:szCs w:val="22"/>
          <w:lang w:val="en-CA"/>
        </w:rPr>
        <w:t xml:space="preserve"> BD-rate change in RA and -0.03% </w:t>
      </w:r>
      <w:proofErr w:type="spellStart"/>
      <w:r w:rsidR="00800414">
        <w:rPr>
          <w:szCs w:val="22"/>
          <w:lang w:val="en-CA"/>
        </w:rPr>
        <w:t>luma</w:t>
      </w:r>
      <w:proofErr w:type="spellEnd"/>
      <w:r w:rsidR="00800414">
        <w:rPr>
          <w:szCs w:val="22"/>
          <w:lang w:val="en-CA"/>
        </w:rPr>
        <w:t xml:space="preserve"> BD-rate change in L</w:t>
      </w:r>
      <w:r w:rsidR="00F65A89">
        <w:rPr>
          <w:szCs w:val="22"/>
          <w:lang w:val="en-CA"/>
        </w:rPr>
        <w:t>D</w:t>
      </w:r>
      <w:r w:rsidR="00800414">
        <w:rPr>
          <w:szCs w:val="22"/>
          <w:lang w:val="en-CA"/>
        </w:rPr>
        <w:t xml:space="preserve">B. </w:t>
      </w:r>
      <w:r>
        <w:rPr>
          <w:szCs w:val="22"/>
          <w:lang w:val="en-CA" w:eastAsia="ko-KR"/>
        </w:rPr>
        <w:t>T</w:t>
      </w:r>
      <w:r>
        <w:rPr>
          <w:rFonts w:hint="eastAsia"/>
          <w:szCs w:val="22"/>
          <w:lang w:val="en-CA" w:eastAsia="ko-KR"/>
        </w:rPr>
        <w:t xml:space="preserve">he </w:t>
      </w:r>
      <w:r>
        <w:rPr>
          <w:szCs w:val="22"/>
          <w:lang w:val="en-CA" w:eastAsia="ko-KR"/>
        </w:rPr>
        <w:t>second optimization</w:t>
      </w:r>
      <w:r w:rsidR="00557ED9">
        <w:rPr>
          <w:szCs w:val="22"/>
          <w:lang w:val="en-CA" w:eastAsia="ko-KR"/>
        </w:rPr>
        <w:t xml:space="preserve"> test</w:t>
      </w:r>
      <w:r>
        <w:rPr>
          <w:szCs w:val="22"/>
          <w:lang w:val="en-CA" w:eastAsia="ko-KR"/>
        </w:rPr>
        <w:t xml:space="preserve"> is </w:t>
      </w:r>
      <w:r w:rsidR="00F623F6">
        <w:rPr>
          <w:szCs w:val="22"/>
          <w:lang w:val="en-CA" w:eastAsia="ko-KR"/>
        </w:rPr>
        <w:t xml:space="preserve">the unification of enable condition between MH mode and Triangular prediction unit mode. Currently, after skip and merge flag, there are MH mode flag and Triangular prediction mode flag. These two tools’ enable conditions are different with each other. After the unification of two tools’ enable conditions, two tools can be conducted with one enable condition without </w:t>
      </w:r>
      <w:r w:rsidR="00800414">
        <w:rPr>
          <w:szCs w:val="22"/>
          <w:lang w:val="en-CA" w:eastAsia="ko-KR"/>
        </w:rPr>
        <w:t>performance loss.</w:t>
      </w:r>
      <w:r w:rsidR="00800414" w:rsidRPr="00800414">
        <w:rPr>
          <w:rFonts w:hint="eastAsia"/>
          <w:szCs w:val="22"/>
          <w:lang w:val="en-CA" w:eastAsia="ja-JP"/>
        </w:rPr>
        <w:t xml:space="preserve"> </w:t>
      </w:r>
      <w:r w:rsidR="00800414">
        <w:rPr>
          <w:rFonts w:hint="eastAsia"/>
          <w:szCs w:val="22"/>
          <w:lang w:val="en-CA" w:eastAsia="ja-JP"/>
        </w:rPr>
        <w:t>E</w:t>
      </w:r>
      <w:r w:rsidR="00800414">
        <w:rPr>
          <w:szCs w:val="22"/>
          <w:lang w:val="en-CA" w:eastAsia="ja-JP"/>
        </w:rPr>
        <w:t xml:space="preserve">xperimental results </w:t>
      </w:r>
      <w:r w:rsidR="00800414">
        <w:rPr>
          <w:szCs w:val="22"/>
          <w:lang w:val="en-CA"/>
        </w:rPr>
        <w:t>shows -0.01%</w:t>
      </w:r>
      <w:r w:rsidR="00557ED9">
        <w:rPr>
          <w:szCs w:val="22"/>
          <w:lang w:val="en-CA"/>
        </w:rPr>
        <w:t xml:space="preserve"> </w:t>
      </w:r>
      <w:proofErr w:type="spellStart"/>
      <w:r w:rsidR="00557ED9">
        <w:rPr>
          <w:szCs w:val="22"/>
          <w:lang w:val="en-CA"/>
        </w:rPr>
        <w:t>luma</w:t>
      </w:r>
      <w:proofErr w:type="spellEnd"/>
      <w:r w:rsidR="00557ED9">
        <w:rPr>
          <w:szCs w:val="22"/>
          <w:lang w:val="en-CA"/>
        </w:rPr>
        <w:t xml:space="preserve"> BD-rate change in RA and </w:t>
      </w:r>
      <w:r w:rsidR="00800414">
        <w:rPr>
          <w:szCs w:val="22"/>
          <w:lang w:val="en-CA"/>
        </w:rPr>
        <w:t xml:space="preserve">0.01% </w:t>
      </w:r>
      <w:proofErr w:type="spellStart"/>
      <w:r w:rsidR="00800414">
        <w:rPr>
          <w:szCs w:val="22"/>
          <w:lang w:val="en-CA"/>
        </w:rPr>
        <w:t>luma</w:t>
      </w:r>
      <w:proofErr w:type="spellEnd"/>
      <w:r w:rsidR="00800414">
        <w:rPr>
          <w:szCs w:val="22"/>
          <w:lang w:val="en-CA"/>
        </w:rPr>
        <w:t xml:space="preserve"> BD-rate change in L</w:t>
      </w:r>
      <w:r w:rsidR="00F65A89">
        <w:rPr>
          <w:szCs w:val="22"/>
          <w:lang w:val="en-CA"/>
        </w:rPr>
        <w:t>D</w:t>
      </w:r>
      <w:r w:rsidR="00800414">
        <w:rPr>
          <w:szCs w:val="22"/>
          <w:lang w:val="en-CA"/>
        </w:rPr>
        <w:t>B. The combination test of two optimization</w:t>
      </w:r>
      <w:r w:rsidR="00557ED9">
        <w:rPr>
          <w:szCs w:val="22"/>
          <w:lang w:val="en-CA"/>
        </w:rPr>
        <w:t xml:space="preserve"> test</w:t>
      </w:r>
      <w:r w:rsidR="00800414">
        <w:rPr>
          <w:szCs w:val="22"/>
          <w:lang w:val="en-CA"/>
        </w:rPr>
        <w:t xml:space="preserve">s is also conducted. </w:t>
      </w:r>
      <w:r w:rsidR="00800414">
        <w:rPr>
          <w:rFonts w:hint="eastAsia"/>
          <w:szCs w:val="22"/>
          <w:lang w:val="en-CA" w:eastAsia="ja-JP"/>
        </w:rPr>
        <w:t>E</w:t>
      </w:r>
      <w:r w:rsidR="00800414">
        <w:rPr>
          <w:szCs w:val="22"/>
          <w:lang w:val="en-CA" w:eastAsia="ja-JP"/>
        </w:rPr>
        <w:t xml:space="preserve">xperimental results </w:t>
      </w:r>
      <w:r w:rsidR="00800414">
        <w:rPr>
          <w:szCs w:val="22"/>
          <w:lang w:val="en-CA"/>
        </w:rPr>
        <w:t xml:space="preserve">shows -0.03% </w:t>
      </w:r>
      <w:proofErr w:type="spellStart"/>
      <w:r w:rsidR="00800414">
        <w:rPr>
          <w:szCs w:val="22"/>
          <w:lang w:val="en-CA"/>
        </w:rPr>
        <w:t>luma</w:t>
      </w:r>
      <w:proofErr w:type="spellEnd"/>
      <w:r w:rsidR="00800414">
        <w:rPr>
          <w:szCs w:val="22"/>
          <w:lang w:val="en-CA"/>
        </w:rPr>
        <w:t xml:space="preserve"> BD-rate change in RA and -0.04% </w:t>
      </w:r>
      <w:proofErr w:type="spellStart"/>
      <w:r w:rsidR="00800414">
        <w:rPr>
          <w:szCs w:val="22"/>
          <w:lang w:val="en-CA"/>
        </w:rPr>
        <w:t>luma</w:t>
      </w:r>
      <w:proofErr w:type="spellEnd"/>
      <w:r w:rsidR="00800414">
        <w:rPr>
          <w:szCs w:val="22"/>
          <w:lang w:val="en-CA"/>
        </w:rPr>
        <w:t xml:space="preserve"> BD-rate change in L</w:t>
      </w:r>
      <w:r w:rsidR="00F65A89">
        <w:rPr>
          <w:szCs w:val="22"/>
          <w:lang w:val="en-CA"/>
        </w:rPr>
        <w:t>D</w:t>
      </w:r>
      <w:r w:rsidR="00800414">
        <w:rPr>
          <w:szCs w:val="22"/>
          <w:lang w:val="en-CA"/>
        </w:rPr>
        <w:t xml:space="preserve">B. </w:t>
      </w:r>
    </w:p>
    <w:p w14:paraId="64DBBD35" w14:textId="121F35EE" w:rsidR="00DF064B" w:rsidRPr="007C384C" w:rsidRDefault="00DF064B" w:rsidP="009234A5">
      <w:pPr>
        <w:rPr>
          <w:szCs w:val="22"/>
          <w:lang w:val="en-CA" w:eastAsia="ko-KR"/>
        </w:rPr>
      </w:pPr>
    </w:p>
    <w:p w14:paraId="0C0C9AAA" w14:textId="5DD3CC55" w:rsidR="00A769B9" w:rsidRPr="00E33484" w:rsidRDefault="00B810A9" w:rsidP="00A769B9">
      <w:pPr>
        <w:pStyle w:val="1"/>
        <w:rPr>
          <w:sz w:val="28"/>
          <w:lang w:val="en-CA"/>
        </w:rPr>
      </w:pPr>
      <w:r w:rsidRPr="00E33484">
        <w:rPr>
          <w:sz w:val="28"/>
          <w:lang w:val="en-CA"/>
        </w:rPr>
        <w:t>R</w:t>
      </w:r>
      <w:r w:rsidR="0006631A" w:rsidRPr="00E33484">
        <w:rPr>
          <w:sz w:val="28"/>
          <w:lang w:val="en-CA"/>
        </w:rPr>
        <w:t>emoval of redundant mode flag at MH prediction mode</w:t>
      </w:r>
    </w:p>
    <w:p w14:paraId="37FD2F99" w14:textId="77777777" w:rsidR="0006631A" w:rsidRPr="00EE2B26" w:rsidRDefault="0006631A" w:rsidP="0006631A">
      <w:pPr>
        <w:pStyle w:val="2"/>
        <w:rPr>
          <w:lang w:val="en-CA"/>
        </w:rPr>
      </w:pPr>
      <w:r>
        <w:rPr>
          <w:lang w:val="en-CA"/>
        </w:rPr>
        <w:t>Problem Statement</w:t>
      </w:r>
    </w:p>
    <w:p w14:paraId="0717D7CD" w14:textId="5ED0C490" w:rsidR="0006631A" w:rsidRDefault="0006631A" w:rsidP="0006631A">
      <w:pPr>
        <w:rPr>
          <w:szCs w:val="22"/>
          <w:lang w:val="en-CA" w:eastAsia="ko-KR"/>
        </w:rPr>
      </w:pPr>
      <w:r>
        <w:rPr>
          <w:szCs w:val="22"/>
          <w:lang w:val="en-CA" w:eastAsia="ko-KR"/>
        </w:rPr>
        <w:t>Currently, when Multi-Hypothesis (MH) prediction mode flag i</w:t>
      </w:r>
      <w:r w:rsidR="00F65A89">
        <w:rPr>
          <w:szCs w:val="22"/>
          <w:lang w:val="en-CA" w:eastAsia="ko-KR"/>
        </w:rPr>
        <w:t>s ON, Triangle partition</w:t>
      </w:r>
      <w:r>
        <w:rPr>
          <w:szCs w:val="22"/>
          <w:lang w:val="en-CA" w:eastAsia="ko-KR"/>
        </w:rPr>
        <w:t xml:space="preserve"> mode flag is signalled. Since MH mode doesn’t use </w:t>
      </w:r>
      <w:r w:rsidR="00F65A89">
        <w:rPr>
          <w:szCs w:val="22"/>
          <w:lang w:val="en-CA" w:eastAsia="ko-KR"/>
        </w:rPr>
        <w:t>Triangle partition</w:t>
      </w:r>
      <w:r w:rsidR="00E33484">
        <w:rPr>
          <w:szCs w:val="22"/>
          <w:lang w:val="en-CA" w:eastAsia="ko-KR"/>
        </w:rPr>
        <w:t>, Triangle</w:t>
      </w:r>
      <w:r w:rsidR="00F65A89">
        <w:rPr>
          <w:szCs w:val="22"/>
          <w:lang w:val="en-CA" w:eastAsia="ko-KR"/>
        </w:rPr>
        <w:t xml:space="preserve"> partition </w:t>
      </w:r>
      <w:r>
        <w:rPr>
          <w:szCs w:val="22"/>
          <w:lang w:val="en-CA" w:eastAsia="ko-KR"/>
        </w:rPr>
        <w:t xml:space="preserve">mode flag does not have to be signalled. Optimization 1 is the removal of this redundant </w:t>
      </w:r>
      <w:r w:rsidR="00F65A89">
        <w:rPr>
          <w:szCs w:val="22"/>
          <w:lang w:val="en-CA" w:eastAsia="ko-KR"/>
        </w:rPr>
        <w:t xml:space="preserve">Triangle partition </w:t>
      </w:r>
      <w:r>
        <w:rPr>
          <w:szCs w:val="22"/>
          <w:lang w:val="en-CA" w:eastAsia="ko-KR"/>
        </w:rPr>
        <w:t>m</w:t>
      </w:r>
      <w:r w:rsidR="000E7911">
        <w:rPr>
          <w:szCs w:val="22"/>
          <w:lang w:val="en-CA" w:eastAsia="ko-KR"/>
        </w:rPr>
        <w:t>ode flag, when MH mode is ON.</w:t>
      </w:r>
    </w:p>
    <w:p w14:paraId="38BE976F" w14:textId="77777777" w:rsidR="0006631A" w:rsidRDefault="0006631A" w:rsidP="0006631A">
      <w:pPr>
        <w:pStyle w:val="2"/>
        <w:rPr>
          <w:lang w:val="en-CA" w:eastAsia="ko-KR"/>
        </w:rPr>
      </w:pPr>
      <w:r>
        <w:rPr>
          <w:lang w:val="en-CA" w:eastAsia="ko-KR"/>
        </w:rPr>
        <w:t>Proposed Syntax Structure</w:t>
      </w:r>
    </w:p>
    <w:p w14:paraId="2D25D0CB" w14:textId="77777777" w:rsidR="00A00BCC" w:rsidRDefault="00A00BCC" w:rsidP="00A769B9">
      <w:pPr>
        <w:rPr>
          <w:szCs w:val="22"/>
          <w:lang w:val="en-CA" w:eastAsia="ko-KR"/>
        </w:rPr>
      </w:pPr>
    </w:p>
    <w:p w14:paraId="19D5F1C3" w14:textId="457383C8" w:rsidR="00B810A9" w:rsidRDefault="00B810A9" w:rsidP="00B810A9">
      <w:pPr>
        <w:pStyle w:val="ac"/>
        <w:jc w:val="center"/>
        <w:rPr>
          <w:lang w:val="en-CA"/>
        </w:rPr>
      </w:pPr>
      <w:r>
        <w:t xml:space="preserve">Table 1. The results of </w:t>
      </w:r>
      <w:r>
        <w:rPr>
          <w:lang w:val="en-CA"/>
        </w:rPr>
        <w:t>removal of redundant mode flag</w:t>
      </w:r>
    </w:p>
    <w:p w14:paraId="63766575" w14:textId="5784D10C" w:rsidR="00B810A9" w:rsidRDefault="00557ED9" w:rsidP="00B810A9">
      <w:pPr>
        <w:jc w:val="center"/>
        <w:rPr>
          <w:lang w:val="en-CA"/>
        </w:rPr>
      </w:pPr>
      <w:r w:rsidRPr="00557ED9">
        <w:rPr>
          <w:noProof/>
          <w:lang w:eastAsia="ko-KR"/>
        </w:rPr>
        <w:lastRenderedPageBreak/>
        <w:drawing>
          <wp:inline distT="0" distB="0" distL="0" distR="0" wp14:anchorId="530862E1" wp14:editId="4A20630D">
            <wp:extent cx="4993005" cy="373634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1E4A8100" w14:textId="77777777" w:rsidR="00B170FC" w:rsidRDefault="00B170FC" w:rsidP="00B810A9">
      <w:pPr>
        <w:jc w:val="center"/>
        <w:rPr>
          <w:lang w:val="en-CA"/>
        </w:rPr>
      </w:pPr>
    </w:p>
    <w:p w14:paraId="787DA7FB" w14:textId="5BA127B1" w:rsidR="00B170FC" w:rsidRPr="00B170FC" w:rsidRDefault="00B170FC" w:rsidP="00B170FC">
      <w:pPr>
        <w:pStyle w:val="ac"/>
        <w:jc w:val="center"/>
      </w:pPr>
      <w:r>
        <w:t>Table 2. Proposed merge data</w:t>
      </w:r>
      <w:r w:rsidRPr="00B170FC">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170FC" w:rsidRPr="00901B03" w14:paraId="19F03066" w14:textId="77777777" w:rsidTr="000443B5">
        <w:trPr>
          <w:cantSplit/>
          <w:trHeight w:val="198"/>
          <w:jc w:val="center"/>
        </w:trPr>
        <w:tc>
          <w:tcPr>
            <w:tcW w:w="7920" w:type="dxa"/>
          </w:tcPr>
          <w:p w14:paraId="1297C333" w14:textId="77777777" w:rsidR="00B170FC" w:rsidRPr="00901B03" w:rsidRDefault="00B170FC" w:rsidP="000443B5">
            <w:pPr>
              <w:pStyle w:val="tablesyntax"/>
              <w:keepLines w:val="0"/>
              <w:spacing w:before="20" w:after="40"/>
              <w:contextualSpacing/>
              <w:rPr>
                <w:lang w:val="en-CA"/>
              </w:rPr>
            </w:pPr>
            <w:proofErr w:type="spellStart"/>
            <w:r>
              <w:rPr>
                <w:lang w:val="en-CA"/>
              </w:rPr>
              <w:t>merge_data</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63283E70" w14:textId="77777777" w:rsidR="00B170FC" w:rsidRPr="00901B03" w:rsidRDefault="00B170FC" w:rsidP="000443B5">
            <w:pPr>
              <w:pStyle w:val="tableheading"/>
              <w:keepLines w:val="0"/>
              <w:spacing w:before="20" w:after="40"/>
              <w:contextualSpacing/>
              <w:rPr>
                <w:lang w:val="en-CA"/>
              </w:rPr>
            </w:pPr>
            <w:r w:rsidRPr="00901B03">
              <w:rPr>
                <w:lang w:val="en-CA"/>
              </w:rPr>
              <w:t>Descriptor</w:t>
            </w:r>
          </w:p>
        </w:tc>
      </w:tr>
      <w:tr w:rsidR="00B170FC" w:rsidRPr="00901B03" w14:paraId="0D196388" w14:textId="77777777" w:rsidTr="000443B5">
        <w:trPr>
          <w:cantSplit/>
          <w:trHeight w:val="198"/>
          <w:jc w:val="center"/>
        </w:trPr>
        <w:tc>
          <w:tcPr>
            <w:tcW w:w="7920" w:type="dxa"/>
          </w:tcPr>
          <w:p w14:paraId="2E7D6723" w14:textId="77777777" w:rsidR="00B170FC" w:rsidRPr="00901B03" w:rsidRDefault="00B170FC" w:rsidP="000443B5">
            <w:pPr>
              <w:pStyle w:val="tablesyntax"/>
              <w:keepLines w:val="0"/>
              <w:spacing w:before="20" w:after="40"/>
              <w:contextualSpacing/>
              <w:rPr>
                <w:lang w:val="en-CA" w:eastAsia="ko-KR"/>
              </w:rPr>
            </w:pPr>
            <w:r w:rsidRPr="007618B3">
              <w:rPr>
                <w:lang w:val="en-CA"/>
              </w:rPr>
              <w:tab/>
            </w:r>
            <w:proofErr w:type="spellStart"/>
            <w:r w:rsidRPr="00364CE1">
              <w:rPr>
                <w:b/>
                <w:lang w:val="en-CA"/>
              </w:rPr>
              <w:t>mmvd_flag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1BEA7864"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72DA7DA5" w14:textId="77777777" w:rsidTr="000443B5">
        <w:trPr>
          <w:cantSplit/>
          <w:trHeight w:val="198"/>
          <w:jc w:val="center"/>
        </w:trPr>
        <w:tc>
          <w:tcPr>
            <w:tcW w:w="7920" w:type="dxa"/>
          </w:tcPr>
          <w:p w14:paraId="220C0BA9"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sidRPr="00CF63C9">
              <w:rPr>
                <w:lang w:val="en-CA"/>
              </w:rPr>
              <w:t xml:space="preserve">if( </w:t>
            </w:r>
            <w:proofErr w:type="spellStart"/>
            <w:r>
              <w:rPr>
                <w:lang w:val="en-CA"/>
              </w:rPr>
              <w:t>mmvd</w:t>
            </w:r>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43280F29" w14:textId="77777777" w:rsidR="00B170FC" w:rsidRPr="00901B03" w:rsidRDefault="00B170FC" w:rsidP="000443B5">
            <w:pPr>
              <w:pStyle w:val="tablecell"/>
              <w:keepLines w:val="0"/>
              <w:spacing w:before="20" w:after="40"/>
              <w:contextualSpacing/>
              <w:jc w:val="center"/>
              <w:rPr>
                <w:lang w:val="en-CA"/>
              </w:rPr>
            </w:pPr>
          </w:p>
        </w:tc>
      </w:tr>
      <w:tr w:rsidR="00B170FC" w:rsidRPr="00901B03" w14:paraId="57A90462" w14:textId="77777777" w:rsidTr="000443B5">
        <w:trPr>
          <w:cantSplit/>
          <w:trHeight w:val="198"/>
          <w:jc w:val="center"/>
        </w:trPr>
        <w:tc>
          <w:tcPr>
            <w:tcW w:w="7920" w:type="dxa"/>
          </w:tcPr>
          <w:p w14:paraId="43131668"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E4F6A2C"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3EC11388" w14:textId="77777777" w:rsidTr="000443B5">
        <w:trPr>
          <w:cantSplit/>
          <w:trHeight w:val="198"/>
          <w:jc w:val="center"/>
        </w:trPr>
        <w:tc>
          <w:tcPr>
            <w:tcW w:w="7920" w:type="dxa"/>
          </w:tcPr>
          <w:p w14:paraId="0A19FABF"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21B52E61"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2F729FD" w14:textId="77777777" w:rsidTr="000443B5">
        <w:trPr>
          <w:cantSplit/>
          <w:trHeight w:val="198"/>
          <w:jc w:val="center"/>
        </w:trPr>
        <w:tc>
          <w:tcPr>
            <w:tcW w:w="7920" w:type="dxa"/>
          </w:tcPr>
          <w:p w14:paraId="10172F83"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648665AA"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4732FC6" w14:textId="77777777" w:rsidTr="000443B5">
        <w:trPr>
          <w:cantSplit/>
          <w:trHeight w:val="198"/>
          <w:jc w:val="center"/>
        </w:trPr>
        <w:tc>
          <w:tcPr>
            <w:tcW w:w="7920" w:type="dxa"/>
          </w:tcPr>
          <w:p w14:paraId="2F1292B9" w14:textId="77777777" w:rsidR="00B170FC" w:rsidRPr="00901B03" w:rsidRDefault="00B170FC" w:rsidP="000443B5">
            <w:pPr>
              <w:pStyle w:val="tablesyntax"/>
              <w:keepNext w:val="0"/>
              <w:keepLines w:val="0"/>
              <w:spacing w:before="20" w:after="40"/>
              <w:contextualSpacing/>
              <w:rPr>
                <w:lang w:val="en-CA" w:eastAsia="ko-KR"/>
              </w:rPr>
            </w:pPr>
            <w:r>
              <w:rPr>
                <w:lang w:val="en-CA"/>
              </w:rPr>
              <w:tab/>
              <w:t>} else {</w:t>
            </w:r>
          </w:p>
        </w:tc>
        <w:tc>
          <w:tcPr>
            <w:tcW w:w="1152" w:type="dxa"/>
          </w:tcPr>
          <w:p w14:paraId="76938571"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60E4C226" w14:textId="77777777" w:rsidTr="000443B5">
        <w:trPr>
          <w:cantSplit/>
          <w:trHeight w:val="198"/>
          <w:jc w:val="center"/>
        </w:trPr>
        <w:tc>
          <w:tcPr>
            <w:tcW w:w="7920" w:type="dxa"/>
          </w:tcPr>
          <w:p w14:paraId="21FC6BD0"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rPr>
              <w:tab/>
              <w:t>if(</w:t>
            </w:r>
            <w:r>
              <w:rPr>
                <w:lang w:val="en-CA"/>
              </w:rPr>
              <w:t xml:space="preserve"> </w:t>
            </w:r>
            <w:proofErr w:type="spellStart"/>
            <w:r>
              <w:rPr>
                <w:lang w:val="en-CA"/>
              </w:rPr>
              <w:t>MaxNumSubblockMergeCand</w:t>
            </w:r>
            <w:proofErr w:type="spell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6BC0DCD5"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6DE5A968" w14:textId="77777777" w:rsidTr="000443B5">
        <w:trPr>
          <w:cantSplit/>
          <w:trHeight w:val="198"/>
          <w:jc w:val="center"/>
        </w:trPr>
        <w:tc>
          <w:tcPr>
            <w:tcW w:w="7920" w:type="dxa"/>
          </w:tcPr>
          <w:p w14:paraId="42F925DD"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merge_subblock_flag</w:t>
            </w:r>
            <w:proofErr w:type="spellEnd"/>
            <w:r w:rsidRPr="00901B03">
              <w:rPr>
                <w:rFonts w:eastAsia="DengXian"/>
                <w:lang w:val="en-CA" w:eastAsia="zh-CN"/>
              </w:rPr>
              <w:t>[ x0 ][ y0 ]</w:t>
            </w:r>
          </w:p>
        </w:tc>
        <w:tc>
          <w:tcPr>
            <w:tcW w:w="1152" w:type="dxa"/>
          </w:tcPr>
          <w:p w14:paraId="6B2E6500" w14:textId="77777777" w:rsidR="00B170FC" w:rsidRPr="00901B03" w:rsidRDefault="00B170FC" w:rsidP="000443B5">
            <w:pPr>
              <w:pStyle w:val="tablecell"/>
              <w:keepNext w:val="0"/>
              <w:keepLines w:val="0"/>
              <w:spacing w:before="20" w:after="40"/>
              <w:contextualSpacing/>
              <w:jc w:val="center"/>
              <w:rPr>
                <w:lang w:val="en-CA"/>
              </w:rPr>
            </w:pPr>
            <w:r w:rsidRPr="00901B03">
              <w:rPr>
                <w:lang w:val="en-CA" w:eastAsia="ko-KR"/>
              </w:rPr>
              <w:t>ae(v)</w:t>
            </w:r>
          </w:p>
        </w:tc>
      </w:tr>
      <w:tr w:rsidR="00B170FC" w:rsidRPr="00901B03" w14:paraId="033F064B" w14:textId="77777777" w:rsidTr="000443B5">
        <w:trPr>
          <w:cantSplit/>
          <w:trHeight w:val="198"/>
          <w:jc w:val="center"/>
        </w:trPr>
        <w:tc>
          <w:tcPr>
            <w:tcW w:w="7920" w:type="dxa"/>
          </w:tcPr>
          <w:p w14:paraId="1EA0F717" w14:textId="77777777" w:rsidR="00B170FC" w:rsidRPr="00901B0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Pr>
                <w:lang w:val="en-CA" w:eastAsia="ko-KR"/>
              </w:rPr>
              <w:t>merge_subblock_flag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2033EE05"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5D8B78A" w14:textId="77777777" w:rsidTr="000443B5">
        <w:trPr>
          <w:cantSplit/>
          <w:trHeight w:val="198"/>
          <w:jc w:val="center"/>
        </w:trPr>
        <w:tc>
          <w:tcPr>
            <w:tcW w:w="7920" w:type="dxa"/>
          </w:tcPr>
          <w:p w14:paraId="23E121DF" w14:textId="77777777" w:rsidR="00B170FC" w:rsidRDefault="00B170FC" w:rsidP="000443B5">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r w:rsidRPr="00901B03">
              <w:rPr>
                <w:lang w:val="en-CA" w:eastAsia="ko-KR"/>
              </w:rPr>
              <w:t>if(</w:t>
            </w:r>
            <w:r>
              <w:rPr>
                <w:lang w:val="en-CA" w:eastAsia="ko-KR"/>
              </w:rPr>
              <w:t xml:space="preserve"> </w:t>
            </w:r>
            <w:proofErr w:type="spellStart"/>
            <w:r>
              <w:rPr>
                <w:lang w:val="en-CA" w:eastAsia="ko-KR"/>
              </w:rPr>
              <w:t>MaxNumSubblockMergeCand</w:t>
            </w:r>
            <w:proofErr w:type="spellEnd"/>
            <w:r>
              <w:rPr>
                <w:lang w:val="en-CA" w:eastAsia="ko-KR"/>
              </w:rPr>
              <w:t xml:space="preserve"> &gt; 1 </w:t>
            </w:r>
            <w:r w:rsidRPr="00901B03">
              <w:rPr>
                <w:lang w:val="en-CA"/>
              </w:rPr>
              <w:t>)</w:t>
            </w:r>
          </w:p>
        </w:tc>
        <w:tc>
          <w:tcPr>
            <w:tcW w:w="1152" w:type="dxa"/>
          </w:tcPr>
          <w:p w14:paraId="0EDD2B7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75E6A99" w14:textId="77777777" w:rsidTr="000443B5">
        <w:trPr>
          <w:cantSplit/>
          <w:trHeight w:val="198"/>
          <w:jc w:val="center"/>
        </w:trPr>
        <w:tc>
          <w:tcPr>
            <w:tcW w:w="7920" w:type="dxa"/>
          </w:tcPr>
          <w:p w14:paraId="7605FE06" w14:textId="77777777" w:rsidR="00B170FC" w:rsidRDefault="00B170FC" w:rsidP="000443B5">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merge_subblock_idx</w:t>
            </w:r>
            <w:proofErr w:type="spellEnd"/>
            <w:r w:rsidRPr="00901B03">
              <w:rPr>
                <w:lang w:val="en-CA" w:eastAsia="ko-KR"/>
              </w:rPr>
              <w:t>[ x0 ][ y0 ]</w:t>
            </w:r>
          </w:p>
        </w:tc>
        <w:tc>
          <w:tcPr>
            <w:tcW w:w="1152" w:type="dxa"/>
          </w:tcPr>
          <w:p w14:paraId="5EEF24AA"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1EFC51B4" w14:textId="77777777" w:rsidTr="000443B5">
        <w:trPr>
          <w:cantSplit/>
          <w:trHeight w:val="198"/>
          <w:jc w:val="center"/>
        </w:trPr>
        <w:tc>
          <w:tcPr>
            <w:tcW w:w="7920" w:type="dxa"/>
          </w:tcPr>
          <w:p w14:paraId="1C2C2515" w14:textId="77777777" w:rsidR="00B170FC" w:rsidRDefault="00B170FC" w:rsidP="000443B5">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649764A1"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1F27C5E" w14:textId="77777777" w:rsidTr="000443B5">
        <w:trPr>
          <w:cantSplit/>
          <w:trHeight w:val="198"/>
          <w:jc w:val="center"/>
        </w:trPr>
        <w:tc>
          <w:tcPr>
            <w:tcW w:w="7920" w:type="dxa"/>
          </w:tcPr>
          <w:p w14:paraId="50D7185E"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sidRPr="00694554">
              <w:rPr>
                <w:lang w:val="en-CA" w:eastAsia="ko-KR"/>
              </w:rPr>
              <w:t>sps_mh_intra_enabled_flag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66CEADE8"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664B579" w14:textId="77777777" w:rsidTr="000443B5">
        <w:trPr>
          <w:cantSplit/>
          <w:trHeight w:val="198"/>
          <w:jc w:val="center"/>
        </w:trPr>
        <w:tc>
          <w:tcPr>
            <w:tcW w:w="7920" w:type="dxa"/>
          </w:tcPr>
          <w:p w14:paraId="6E99E8E1"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mh_intra_flag</w:t>
            </w:r>
            <w:proofErr w:type="spellEnd"/>
            <w:r w:rsidRPr="00342D5D">
              <w:rPr>
                <w:lang w:val="en-CA" w:eastAsia="ko-KR"/>
              </w:rPr>
              <w:t>[ x0 ][ y0 ]</w:t>
            </w:r>
          </w:p>
        </w:tc>
        <w:tc>
          <w:tcPr>
            <w:tcW w:w="1152" w:type="dxa"/>
          </w:tcPr>
          <w:p w14:paraId="2187EB90"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eastAsia="ko-KR"/>
              </w:rPr>
              <w:t>ae(v)</w:t>
            </w:r>
          </w:p>
        </w:tc>
      </w:tr>
      <w:tr w:rsidR="00B170FC" w:rsidRPr="00901B03" w14:paraId="3F637508" w14:textId="77777777" w:rsidTr="000443B5">
        <w:trPr>
          <w:cantSplit/>
          <w:trHeight w:val="198"/>
          <w:jc w:val="center"/>
        </w:trPr>
        <w:tc>
          <w:tcPr>
            <w:tcW w:w="7920" w:type="dxa"/>
          </w:tcPr>
          <w:p w14:paraId="1092CBB6"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lang w:val="en-CA" w:eastAsia="zh-TW"/>
              </w:rPr>
              <w:t xml:space="preserve">if( </w:t>
            </w:r>
            <w:proofErr w:type="spellStart"/>
            <w:r w:rsidRPr="00CF63C9">
              <w:rPr>
                <w:rFonts w:eastAsiaTheme="minorEastAsia"/>
                <w:lang w:val="en-US" w:eastAsia="zh-TW"/>
              </w:rPr>
              <w:t>mh_intra_flag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6A9DB631"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6B423EFB" w14:textId="77777777" w:rsidTr="000443B5">
        <w:trPr>
          <w:cantSplit/>
          <w:trHeight w:val="198"/>
          <w:jc w:val="center"/>
        </w:trPr>
        <w:tc>
          <w:tcPr>
            <w:tcW w:w="7920" w:type="dxa"/>
          </w:tcPr>
          <w:p w14:paraId="658D77B7" w14:textId="77777777" w:rsidR="00B170FC" w:rsidRDefault="00B170FC" w:rsidP="000443B5">
            <w:pPr>
              <w:pStyle w:val="tablesyntax"/>
              <w:keepNext w:val="0"/>
              <w:keepLines w:val="0"/>
              <w:spacing w:before="20" w:after="40"/>
              <w:contextualSpacing/>
              <w:rPr>
                <w:rFonts w:eastAsiaTheme="minorEastAsia"/>
                <w:lang w:val="en-US" w:eastAsia="zh-TW"/>
              </w:rPr>
            </w:pPr>
            <w:r w:rsidRPr="00CF63C9">
              <w:rPr>
                <w:lang w:val="en-CA"/>
              </w:rPr>
              <w:tab/>
            </w:r>
            <w:r>
              <w:rPr>
                <w:rFonts w:eastAsiaTheme="minorEastAsia"/>
                <w:lang w:val="en-CA" w:eastAsia="zh-TW"/>
              </w:rPr>
              <w:tab/>
            </w:r>
            <w:r>
              <w:rPr>
                <w:lang w:val="en-CA"/>
              </w:rPr>
              <w:tab/>
            </w:r>
            <w:r>
              <w:rPr>
                <w:lang w:val="en-CA"/>
              </w:rPr>
              <w:tab/>
            </w:r>
            <w:r>
              <w:rPr>
                <w:lang w:val="en-CA"/>
              </w:rPr>
              <w:tab/>
              <w:t xml:space="preserve">if ( </w:t>
            </w:r>
            <w:proofErr w:type="spellStart"/>
            <w:r>
              <w:rPr>
                <w:rFonts w:eastAsia="DengXian"/>
                <w:lang w:val="en-CA" w:eastAsia="zh-CN"/>
              </w:rPr>
              <w:t>cbWidth</w:t>
            </w:r>
            <w:proofErr w:type="spellEnd"/>
            <w:r>
              <w:rPr>
                <w:rFonts w:eastAsia="DengXian"/>
                <w:lang w:val="en-CA" w:eastAsia="zh-CN"/>
              </w:rPr>
              <w:t xml:space="preserve"> &lt;= 2 * </w:t>
            </w:r>
            <w:proofErr w:type="spellStart"/>
            <w:r w:rsidRPr="00CF63C9">
              <w:rPr>
                <w:rFonts w:eastAsia="DengXian"/>
                <w:lang w:val="en-CA" w:eastAsia="zh-CN"/>
              </w:rPr>
              <w:t>cbHeight</w:t>
            </w:r>
            <w:proofErr w:type="spellEnd"/>
            <w:r>
              <w:rPr>
                <w:rFonts w:eastAsia="DengXian"/>
                <w:lang w:val="en-CA" w:eastAsia="zh-CN"/>
              </w:rPr>
              <w:t xml:space="preserve">  | |  </w:t>
            </w:r>
            <w:proofErr w:type="spellStart"/>
            <w:r w:rsidRPr="00CF63C9">
              <w:rPr>
                <w:rFonts w:eastAsia="DengXian"/>
                <w:lang w:val="en-CA" w:eastAsia="zh-CN"/>
              </w:rPr>
              <w:t>cbHeight</w:t>
            </w:r>
            <w:proofErr w:type="spellEnd"/>
            <w:r>
              <w:rPr>
                <w:rFonts w:eastAsia="DengXian"/>
                <w:lang w:val="en-CA" w:eastAsia="zh-CN"/>
              </w:rPr>
              <w:t xml:space="preserve"> &lt;= 2 * </w:t>
            </w:r>
            <w:proofErr w:type="spellStart"/>
            <w:r>
              <w:rPr>
                <w:rFonts w:eastAsia="DengXian"/>
                <w:lang w:val="en-CA" w:eastAsia="zh-CN"/>
              </w:rPr>
              <w:t>cbWidth</w:t>
            </w:r>
            <w:proofErr w:type="spellEnd"/>
            <w:r>
              <w:rPr>
                <w:rFonts w:eastAsia="DengXian"/>
                <w:lang w:val="en-CA" w:eastAsia="zh-CN"/>
              </w:rPr>
              <w:t xml:space="preserve"> </w:t>
            </w:r>
            <w:r>
              <w:rPr>
                <w:lang w:val="en-CA"/>
              </w:rPr>
              <w:t>)</w:t>
            </w:r>
          </w:p>
        </w:tc>
        <w:tc>
          <w:tcPr>
            <w:tcW w:w="1152" w:type="dxa"/>
          </w:tcPr>
          <w:p w14:paraId="7F36901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52AE618" w14:textId="77777777" w:rsidTr="000443B5">
        <w:trPr>
          <w:cantSplit/>
          <w:trHeight w:val="198"/>
          <w:jc w:val="center"/>
        </w:trPr>
        <w:tc>
          <w:tcPr>
            <w:tcW w:w="7920" w:type="dxa"/>
          </w:tcPr>
          <w:p w14:paraId="67771CCA"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5F986A17"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786B2320" w14:textId="77777777" w:rsidTr="000443B5">
        <w:trPr>
          <w:cantSplit/>
          <w:trHeight w:val="198"/>
          <w:jc w:val="center"/>
        </w:trPr>
        <w:tc>
          <w:tcPr>
            <w:tcW w:w="7920" w:type="dxa"/>
          </w:tcPr>
          <w:p w14:paraId="09CA1C96"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sidRPr="00CF63C9">
              <w:rPr>
                <w:lang w:val="en-CA"/>
              </w:rPr>
              <w:t xml:space="preserve">if( </w:t>
            </w:r>
            <w:proofErr w:type="spellStart"/>
            <w:r w:rsidRPr="00CF63C9">
              <w:rPr>
                <w:lang w:val="en-CA"/>
              </w:rPr>
              <w:t>mh_intra_luma_mpm_flag</w:t>
            </w:r>
            <w:proofErr w:type="spellEnd"/>
            <w:r w:rsidRPr="00CF63C9">
              <w:rPr>
                <w:lang w:val="en-CA"/>
              </w:rPr>
              <w:t>[ x0 ][ y0 ] )</w:t>
            </w:r>
          </w:p>
        </w:tc>
        <w:tc>
          <w:tcPr>
            <w:tcW w:w="1152" w:type="dxa"/>
          </w:tcPr>
          <w:p w14:paraId="29B74F5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202F3A4" w14:textId="77777777" w:rsidTr="000443B5">
        <w:trPr>
          <w:cantSplit/>
          <w:trHeight w:val="198"/>
          <w:jc w:val="center"/>
        </w:trPr>
        <w:tc>
          <w:tcPr>
            <w:tcW w:w="7920" w:type="dxa"/>
          </w:tcPr>
          <w:p w14:paraId="412F8C1E"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mh_intra_luma_mpm_idx</w:t>
            </w:r>
            <w:proofErr w:type="spellEnd"/>
            <w:r w:rsidRPr="00CF63C9">
              <w:rPr>
                <w:lang w:val="en-CA"/>
              </w:rPr>
              <w:t>[ x0 ][ y0 ]</w:t>
            </w:r>
          </w:p>
        </w:tc>
        <w:tc>
          <w:tcPr>
            <w:tcW w:w="1152" w:type="dxa"/>
          </w:tcPr>
          <w:p w14:paraId="581F40BA"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72AD0309" w14:textId="77777777" w:rsidTr="000443B5">
        <w:trPr>
          <w:cantSplit/>
          <w:trHeight w:val="198"/>
          <w:jc w:val="center"/>
        </w:trPr>
        <w:tc>
          <w:tcPr>
            <w:tcW w:w="7920" w:type="dxa"/>
          </w:tcPr>
          <w:p w14:paraId="0649ACC7" w14:textId="77777777" w:rsidR="00B170FC" w:rsidRPr="00CF63C9"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r>
            <w:r>
              <w:rPr>
                <w:lang w:val="en-CA" w:eastAsia="ko-KR"/>
              </w:rPr>
              <w:tab/>
              <w:t>}</w:t>
            </w:r>
          </w:p>
        </w:tc>
        <w:tc>
          <w:tcPr>
            <w:tcW w:w="1152" w:type="dxa"/>
          </w:tcPr>
          <w:p w14:paraId="53760BBC" w14:textId="77777777" w:rsidR="00B170FC" w:rsidRPr="00CF63C9" w:rsidRDefault="00B170FC" w:rsidP="000443B5">
            <w:pPr>
              <w:pStyle w:val="tablecell"/>
              <w:keepNext w:val="0"/>
              <w:keepLines w:val="0"/>
              <w:spacing w:before="20" w:after="40"/>
              <w:contextualSpacing/>
              <w:jc w:val="center"/>
              <w:rPr>
                <w:lang w:val="en-CA"/>
              </w:rPr>
            </w:pPr>
          </w:p>
        </w:tc>
      </w:tr>
      <w:tr w:rsidR="00B170FC" w:rsidRPr="00901B03" w14:paraId="4317A76C" w14:textId="77777777" w:rsidTr="000443B5">
        <w:trPr>
          <w:cantSplit/>
          <w:trHeight w:val="198"/>
          <w:jc w:val="center"/>
        </w:trPr>
        <w:tc>
          <w:tcPr>
            <w:tcW w:w="7920" w:type="dxa"/>
          </w:tcPr>
          <w:p w14:paraId="725A6501" w14:textId="77777777" w:rsidR="00B170FC" w:rsidRPr="007618B3"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10E1D792"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C5CF35B" w14:textId="77777777" w:rsidTr="000443B5">
        <w:trPr>
          <w:cantSplit/>
          <w:trHeight w:val="198"/>
          <w:jc w:val="center"/>
        </w:trPr>
        <w:tc>
          <w:tcPr>
            <w:tcW w:w="7920" w:type="dxa"/>
          </w:tcPr>
          <w:p w14:paraId="430B3FA5" w14:textId="77777777" w:rsidR="00B170FC" w:rsidRDefault="00B170FC" w:rsidP="000443B5">
            <w:pPr>
              <w:pStyle w:val="tablesyntax"/>
              <w:keepNext w:val="0"/>
              <w:keepLines w:val="0"/>
              <w:spacing w:before="20" w:after="40"/>
              <w:rPr>
                <w:color w:val="000000" w:themeColor="text1"/>
                <w:lang w:val="en-CA"/>
              </w:rPr>
            </w:pPr>
            <w:r w:rsidRPr="0029189D">
              <w:rPr>
                <w:color w:val="000000" w:themeColor="text1"/>
                <w:lang w:val="en-CA"/>
              </w:rPr>
              <w:tab/>
            </w:r>
            <w:r w:rsidRPr="0029189D">
              <w:rPr>
                <w:color w:val="000000" w:themeColor="text1"/>
                <w:lang w:val="en-CA"/>
              </w:rPr>
              <w:tab/>
            </w:r>
            <w:r w:rsidRPr="0029189D">
              <w:rPr>
                <w:color w:val="000000" w:themeColor="text1"/>
                <w:lang w:val="en-CA"/>
              </w:rPr>
              <w:tab/>
            </w:r>
            <w:r>
              <w:rPr>
                <w:color w:val="000000" w:themeColor="text1"/>
                <w:lang w:val="en-CA"/>
              </w:rPr>
              <w:t xml:space="preserve">if( </w:t>
            </w:r>
            <w:proofErr w:type="spellStart"/>
            <w:r>
              <w:rPr>
                <w:color w:val="000000" w:themeColor="text1"/>
                <w:lang w:val="en-CA"/>
              </w:rPr>
              <w:t>sps_triangle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slice_type</w:t>
            </w:r>
            <w:proofErr w:type="spellEnd"/>
            <w:r>
              <w:rPr>
                <w:color w:val="000000" w:themeColor="text1"/>
                <w:lang w:val="en-CA"/>
              </w:rPr>
              <w:t xml:space="preserve"> = = B  </w:t>
            </w:r>
          </w:p>
          <w:p w14:paraId="7D7EBA97" w14:textId="503AC071" w:rsidR="00B170FC" w:rsidRDefault="00B170FC" w:rsidP="002D3EBC">
            <w:pPr>
              <w:pStyle w:val="tablesyntax"/>
              <w:keepNext w:val="0"/>
              <w:keepLines w:val="0"/>
              <w:spacing w:before="20" w:after="40"/>
              <w:ind w:firstLineChars="400" w:firstLine="800"/>
              <w:rPr>
                <w:lang w:val="en-CA" w:eastAsia="ko-KR"/>
              </w:rPr>
            </w:pPr>
            <w:r w:rsidRPr="002D3EBC">
              <w:rPr>
                <w:color w:val="000000" w:themeColor="text1"/>
                <w:highlight w:val="yellow"/>
                <w:lang w:val="en-CA"/>
              </w:rPr>
              <w:t xml:space="preserve">&amp;&amp;  </w:t>
            </w:r>
            <w:proofErr w:type="spellStart"/>
            <w:r w:rsidRPr="002D3EBC">
              <w:rPr>
                <w:rFonts w:eastAsiaTheme="minorEastAsia"/>
                <w:b/>
                <w:highlight w:val="yellow"/>
                <w:lang w:val="en-US" w:eastAsia="zh-TW"/>
              </w:rPr>
              <w:t>mh_intra_flag</w:t>
            </w:r>
            <w:proofErr w:type="spellEnd"/>
            <w:r w:rsidRPr="002D3EBC">
              <w:rPr>
                <w:highlight w:val="yellow"/>
                <w:lang w:val="en-CA" w:eastAsia="ko-KR"/>
              </w:rPr>
              <w:t>[ x0 ][ y0 ] == 0</w:t>
            </w:r>
            <w:r>
              <w:rPr>
                <w:lang w:val="en-CA" w:eastAsia="ko-KR"/>
              </w:rPr>
              <w:t xml:space="preserve">  &amp;&amp; </w:t>
            </w:r>
            <w:r>
              <w:rPr>
                <w:color w:val="000000" w:themeColor="text1"/>
                <w:lang w:val="en-CA"/>
              </w:rPr>
              <w:t xml:space="preserve"> </w:t>
            </w:r>
            <w:proofErr w:type="spellStart"/>
            <w:r w:rsidRPr="002D3EBC">
              <w:rPr>
                <w:color w:val="000000" w:themeColor="text1"/>
                <w:lang w:val="en-CA"/>
              </w:rPr>
              <w:t>cbWidth</w:t>
            </w:r>
            <w:proofErr w:type="spellEnd"/>
            <w:r w:rsidRPr="002D3EBC">
              <w:rPr>
                <w:color w:val="000000" w:themeColor="text1"/>
                <w:lang w:val="en-CA"/>
              </w:rPr>
              <w:t> * </w:t>
            </w:r>
            <w:proofErr w:type="spellStart"/>
            <w:r w:rsidRPr="002D3EBC">
              <w:rPr>
                <w:color w:val="000000" w:themeColor="text1"/>
                <w:lang w:val="en-CA"/>
              </w:rPr>
              <w:t>cbHeight</w:t>
            </w:r>
            <w:proofErr w:type="spellEnd"/>
            <w:r w:rsidRPr="002D3EBC">
              <w:rPr>
                <w:color w:val="000000" w:themeColor="text1"/>
                <w:lang w:val="en-CA"/>
              </w:rPr>
              <w:t xml:space="preserve"> &gt;= </w:t>
            </w:r>
            <w:r w:rsidR="002D3EBC" w:rsidRPr="002D3EBC">
              <w:rPr>
                <w:color w:val="000000" w:themeColor="text1"/>
                <w:lang w:val="en-CA"/>
              </w:rPr>
              <w:t>64</w:t>
            </w:r>
            <w:r>
              <w:rPr>
                <w:color w:val="000000" w:themeColor="text1"/>
                <w:lang w:val="en-CA"/>
              </w:rPr>
              <w:t xml:space="preserve"> )</w:t>
            </w:r>
          </w:p>
        </w:tc>
        <w:tc>
          <w:tcPr>
            <w:tcW w:w="1152" w:type="dxa"/>
          </w:tcPr>
          <w:p w14:paraId="01C9235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15023F4" w14:textId="77777777" w:rsidTr="000443B5">
        <w:trPr>
          <w:cantSplit/>
          <w:trHeight w:val="198"/>
          <w:jc w:val="center"/>
        </w:trPr>
        <w:tc>
          <w:tcPr>
            <w:tcW w:w="7920" w:type="dxa"/>
          </w:tcPr>
          <w:p w14:paraId="34F0B97C" w14:textId="77777777" w:rsidR="00B170FC" w:rsidRDefault="00B170FC" w:rsidP="000443B5">
            <w:pPr>
              <w:pStyle w:val="tablesyntax"/>
              <w:keepNext w:val="0"/>
              <w:keepLines w:val="0"/>
              <w:spacing w:before="20" w:after="40"/>
              <w:contextualSpacing/>
              <w:rPr>
                <w:lang w:val="en-CA" w:eastAsia="ko-KR"/>
              </w:rPr>
            </w:pPr>
            <w:r w:rsidRPr="00A10A50">
              <w:rPr>
                <w:color w:val="000000" w:themeColor="text1"/>
                <w:lang w:val="en-CA"/>
              </w:rPr>
              <w:lastRenderedPageBreak/>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2D3EBC">
              <w:rPr>
                <w:rFonts w:eastAsia="DengXian"/>
                <w:b/>
                <w:color w:val="000000" w:themeColor="text1"/>
                <w:lang w:val="en-CA" w:eastAsia="zh-CN"/>
              </w:rPr>
              <w:t>merge_triangle_flag</w:t>
            </w:r>
            <w:proofErr w:type="spellEnd"/>
            <w:r w:rsidRPr="00A10A50">
              <w:rPr>
                <w:rFonts w:eastAsia="DengXian"/>
                <w:color w:val="000000" w:themeColor="text1"/>
                <w:lang w:val="en-CA" w:eastAsia="zh-CN"/>
              </w:rPr>
              <w:t>[ x0 ][ y0 ]</w:t>
            </w:r>
          </w:p>
        </w:tc>
        <w:tc>
          <w:tcPr>
            <w:tcW w:w="1152" w:type="dxa"/>
          </w:tcPr>
          <w:p w14:paraId="1208A935"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5FCE2B38" w14:textId="77777777" w:rsidTr="000443B5">
        <w:trPr>
          <w:cantSplit/>
          <w:trHeight w:val="198"/>
          <w:jc w:val="center"/>
        </w:trPr>
        <w:tc>
          <w:tcPr>
            <w:tcW w:w="7920" w:type="dxa"/>
          </w:tcPr>
          <w:p w14:paraId="2A802F58"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t xml:space="preserve">if( </w:t>
            </w:r>
            <w:proofErr w:type="spellStart"/>
            <w:r w:rsidRPr="0029189D">
              <w:rPr>
                <w:color w:val="000000" w:themeColor="text1"/>
                <w:lang w:val="en-CA"/>
              </w:rPr>
              <w:t>merge_triangle_flag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12A5056F"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D11A192" w14:textId="77777777" w:rsidTr="000443B5">
        <w:trPr>
          <w:cantSplit/>
          <w:trHeight w:val="198"/>
          <w:jc w:val="center"/>
        </w:trPr>
        <w:tc>
          <w:tcPr>
            <w:tcW w:w="7920" w:type="dxa"/>
          </w:tcPr>
          <w:p w14:paraId="035CF085"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merge_triangle_idx</w:t>
            </w:r>
            <w:proofErr w:type="spellEnd"/>
            <w:r w:rsidRPr="00A10A50">
              <w:rPr>
                <w:color w:val="000000" w:themeColor="text1"/>
                <w:lang w:val="en-CA" w:eastAsia="ko-KR"/>
              </w:rPr>
              <w:t>[ x0 ][ y0 ]</w:t>
            </w:r>
          </w:p>
        </w:tc>
        <w:tc>
          <w:tcPr>
            <w:tcW w:w="1152" w:type="dxa"/>
          </w:tcPr>
          <w:p w14:paraId="1F83C462"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68C4AB60"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87019D5"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0F9BD846"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0A081ED4"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EF79AF"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0D1C196D"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2E78CC13"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934F47"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25553B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50839EC" w14:textId="77777777" w:rsidTr="000443B5">
        <w:trPr>
          <w:cantSplit/>
          <w:trHeight w:val="198"/>
          <w:jc w:val="center"/>
        </w:trPr>
        <w:tc>
          <w:tcPr>
            <w:tcW w:w="7920" w:type="dxa"/>
          </w:tcPr>
          <w:p w14:paraId="6B39CAC5" w14:textId="77777777" w:rsidR="00B170FC" w:rsidRDefault="00B170FC" w:rsidP="000443B5">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2324C78D"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EF85910" w14:textId="77777777" w:rsidTr="000443B5">
        <w:trPr>
          <w:cantSplit/>
          <w:trHeight w:val="198"/>
          <w:jc w:val="center"/>
        </w:trPr>
        <w:tc>
          <w:tcPr>
            <w:tcW w:w="7920" w:type="dxa"/>
          </w:tcPr>
          <w:p w14:paraId="37A2FA70" w14:textId="77777777" w:rsidR="00B170FC" w:rsidRPr="00901B03" w:rsidRDefault="00B170FC" w:rsidP="000443B5">
            <w:pPr>
              <w:pStyle w:val="tablesyntax"/>
              <w:spacing w:before="20" w:after="40"/>
              <w:contextualSpacing/>
              <w:rPr>
                <w:lang w:val="en-CA" w:eastAsia="ko-KR"/>
              </w:rPr>
            </w:pPr>
            <w:r w:rsidRPr="00901B03">
              <w:rPr>
                <w:lang w:val="en-CA" w:eastAsia="ko-KR"/>
              </w:rPr>
              <w:t>}</w:t>
            </w:r>
          </w:p>
        </w:tc>
        <w:tc>
          <w:tcPr>
            <w:tcW w:w="1152" w:type="dxa"/>
          </w:tcPr>
          <w:p w14:paraId="026E5D27" w14:textId="77777777" w:rsidR="00B170FC" w:rsidRPr="00901B03" w:rsidRDefault="00B170FC" w:rsidP="000443B5">
            <w:pPr>
              <w:pStyle w:val="tablesyntax"/>
              <w:spacing w:before="20" w:after="40"/>
              <w:contextualSpacing/>
              <w:jc w:val="center"/>
              <w:rPr>
                <w:lang w:val="en-CA"/>
              </w:rPr>
            </w:pPr>
          </w:p>
        </w:tc>
      </w:tr>
    </w:tbl>
    <w:p w14:paraId="4DDFB2AA" w14:textId="77777777" w:rsidR="00B810A9" w:rsidRPr="00B810A9" w:rsidRDefault="00B810A9" w:rsidP="00A769B9">
      <w:pPr>
        <w:rPr>
          <w:szCs w:val="22"/>
          <w:lang w:val="en-CA" w:eastAsia="ko-KR"/>
        </w:rPr>
      </w:pPr>
    </w:p>
    <w:p w14:paraId="4CF9A9CE" w14:textId="7CA5FD7E" w:rsidR="00A769B9" w:rsidRPr="00E33484" w:rsidRDefault="00B810A9" w:rsidP="00A769B9">
      <w:pPr>
        <w:pStyle w:val="1"/>
        <w:rPr>
          <w:sz w:val="28"/>
          <w:lang w:val="en-CA"/>
        </w:rPr>
      </w:pPr>
      <w:r w:rsidRPr="00E33484">
        <w:rPr>
          <w:sz w:val="28"/>
          <w:lang w:val="en-CA"/>
        </w:rPr>
        <w:t xml:space="preserve">Unification of enabling condition of MH and </w:t>
      </w:r>
      <w:r w:rsidR="00E33484" w:rsidRPr="00E33484">
        <w:rPr>
          <w:sz w:val="28"/>
          <w:lang w:val="en-CA"/>
        </w:rPr>
        <w:t>Triangle partition</w:t>
      </w:r>
      <w:r w:rsidRPr="00E33484">
        <w:rPr>
          <w:sz w:val="28"/>
          <w:lang w:val="en-CA"/>
        </w:rPr>
        <w:t xml:space="preserve"> mode</w:t>
      </w:r>
    </w:p>
    <w:p w14:paraId="76030669" w14:textId="77777777" w:rsidR="00B810A9" w:rsidRPr="00EE2B26" w:rsidRDefault="00B810A9" w:rsidP="00B810A9">
      <w:pPr>
        <w:pStyle w:val="2"/>
        <w:rPr>
          <w:lang w:val="en-CA"/>
        </w:rPr>
      </w:pPr>
      <w:r>
        <w:rPr>
          <w:lang w:val="en-CA"/>
        </w:rPr>
        <w:t>Problem Statement</w:t>
      </w:r>
    </w:p>
    <w:p w14:paraId="361DEFC0" w14:textId="63440FCB" w:rsidR="0095547D" w:rsidRDefault="00B810A9" w:rsidP="0095547D">
      <w:pPr>
        <w:rPr>
          <w:lang w:val="en-CA" w:eastAsia="ko-KR"/>
        </w:rPr>
      </w:pPr>
      <w:r>
        <w:rPr>
          <w:szCs w:val="22"/>
          <w:lang w:val="en-CA" w:eastAsia="ko-KR"/>
        </w:rPr>
        <w:t>Currently, after skip and merge flag, there</w:t>
      </w:r>
      <w:r w:rsidR="00E33484">
        <w:rPr>
          <w:szCs w:val="22"/>
          <w:lang w:val="en-CA" w:eastAsia="ko-KR"/>
        </w:rPr>
        <w:t xml:space="preserve"> are MH mode flag and Triangle</w:t>
      </w:r>
      <w:r>
        <w:rPr>
          <w:szCs w:val="22"/>
          <w:lang w:val="en-CA" w:eastAsia="ko-KR"/>
        </w:rPr>
        <w:t xml:space="preserve"> prediction mode flag. These two tools’ enable conditions are different with each other. Each tool enables under different condition.</w:t>
      </w:r>
    </w:p>
    <w:p w14:paraId="191FB7ED" w14:textId="77777777" w:rsidR="00005A51" w:rsidRPr="00005A51" w:rsidRDefault="00005A51" w:rsidP="00470772">
      <w:pPr>
        <w:jc w:val="center"/>
        <w:rPr>
          <w:lang w:eastAsia="ko-KR"/>
        </w:rPr>
      </w:pPr>
    </w:p>
    <w:p w14:paraId="5A14FED8" w14:textId="77777777" w:rsidR="00B810A9" w:rsidRDefault="00B810A9" w:rsidP="00B810A9">
      <w:pPr>
        <w:pStyle w:val="2"/>
        <w:rPr>
          <w:lang w:val="en-CA" w:eastAsia="ko-KR"/>
        </w:rPr>
      </w:pPr>
      <w:r>
        <w:rPr>
          <w:lang w:val="en-CA" w:eastAsia="ko-KR"/>
        </w:rPr>
        <w:t>Proposed Syntax Structure</w:t>
      </w:r>
    </w:p>
    <w:p w14:paraId="561E370E" w14:textId="1630399C" w:rsidR="0095547D" w:rsidRDefault="00B810A9" w:rsidP="0095547D">
      <w:pPr>
        <w:rPr>
          <w:lang w:val="en-CA" w:eastAsia="ko-KR"/>
        </w:rPr>
      </w:pPr>
      <w:r>
        <w:rPr>
          <w:lang w:val="en-CA" w:eastAsia="ko-KR"/>
        </w:rPr>
        <w:t>T</w:t>
      </w:r>
      <w:r>
        <w:rPr>
          <w:rFonts w:hint="eastAsia"/>
          <w:szCs w:val="22"/>
          <w:lang w:val="en-CA" w:eastAsia="ko-KR"/>
        </w:rPr>
        <w:t xml:space="preserve">he </w:t>
      </w:r>
      <w:r>
        <w:rPr>
          <w:szCs w:val="22"/>
          <w:lang w:val="en-CA" w:eastAsia="ko-KR"/>
        </w:rPr>
        <w:t>second optimization is the unification of enable conditio</w:t>
      </w:r>
      <w:r w:rsidR="00E33484">
        <w:rPr>
          <w:szCs w:val="22"/>
          <w:lang w:val="en-CA" w:eastAsia="ko-KR"/>
        </w:rPr>
        <w:t xml:space="preserve">n between MH mode and Triangle prediction </w:t>
      </w:r>
      <w:r>
        <w:rPr>
          <w:szCs w:val="22"/>
          <w:lang w:val="en-CA" w:eastAsia="ko-KR"/>
        </w:rPr>
        <w:t>mode. These two tools’ enable conditions are different with each other. After the unification of two tools’ enable conditions, two tools can be conducted with one enable condition without performance loss.</w:t>
      </w:r>
    </w:p>
    <w:p w14:paraId="6384C9E3" w14:textId="115AF307" w:rsidR="00B810A9" w:rsidRDefault="00B170FC" w:rsidP="00B810A9">
      <w:pPr>
        <w:pStyle w:val="ac"/>
        <w:jc w:val="center"/>
        <w:rPr>
          <w:lang w:val="en-CA"/>
        </w:rPr>
      </w:pPr>
      <w:r>
        <w:t>Table 3</w:t>
      </w:r>
      <w:r w:rsidR="00B810A9">
        <w:t xml:space="preserve">. The </w:t>
      </w:r>
      <w:r w:rsidR="00D26F35">
        <w:t>unification of enable conditions</w:t>
      </w:r>
    </w:p>
    <w:p w14:paraId="3599593C" w14:textId="790C08A5" w:rsidR="00B810A9" w:rsidRPr="00B810A9" w:rsidRDefault="00557ED9" w:rsidP="00B810A9">
      <w:pPr>
        <w:ind w:right="440"/>
        <w:jc w:val="center"/>
        <w:rPr>
          <w:lang w:val="en-CA"/>
        </w:rPr>
      </w:pPr>
      <w:r w:rsidRPr="00557ED9">
        <w:rPr>
          <w:noProof/>
          <w:lang w:eastAsia="ko-KR"/>
        </w:rPr>
        <w:drawing>
          <wp:inline distT="0" distB="0" distL="0" distR="0" wp14:anchorId="3838C2BD" wp14:editId="6ADE9BCD">
            <wp:extent cx="4993005" cy="373634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692A084A" w14:textId="176AC8F2" w:rsidR="00B170FC" w:rsidRPr="00B170FC" w:rsidRDefault="00B170FC" w:rsidP="00B170FC">
      <w:pPr>
        <w:pStyle w:val="ac"/>
        <w:jc w:val="center"/>
      </w:pPr>
      <w:r>
        <w:t>Table 4. Proposed merge data</w:t>
      </w:r>
      <w:r w:rsidRPr="00B170FC">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170FC" w:rsidRPr="00901B03" w14:paraId="440FBCAA" w14:textId="77777777" w:rsidTr="000443B5">
        <w:trPr>
          <w:cantSplit/>
          <w:trHeight w:val="198"/>
          <w:jc w:val="center"/>
        </w:trPr>
        <w:tc>
          <w:tcPr>
            <w:tcW w:w="7920" w:type="dxa"/>
          </w:tcPr>
          <w:p w14:paraId="737E56EC" w14:textId="77777777" w:rsidR="00B170FC" w:rsidRPr="00901B03" w:rsidRDefault="00B170FC" w:rsidP="000443B5">
            <w:pPr>
              <w:pStyle w:val="tablesyntax"/>
              <w:keepLines w:val="0"/>
              <w:spacing w:before="20" w:after="40"/>
              <w:contextualSpacing/>
              <w:rPr>
                <w:lang w:val="en-CA"/>
              </w:rPr>
            </w:pPr>
            <w:proofErr w:type="spellStart"/>
            <w:r>
              <w:rPr>
                <w:lang w:val="en-CA"/>
              </w:rPr>
              <w:lastRenderedPageBreak/>
              <w:t>merge_data</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50D986A8" w14:textId="77777777" w:rsidR="00B170FC" w:rsidRPr="00901B03" w:rsidRDefault="00B170FC" w:rsidP="000443B5">
            <w:pPr>
              <w:pStyle w:val="tableheading"/>
              <w:keepLines w:val="0"/>
              <w:spacing w:before="20" w:after="40"/>
              <w:contextualSpacing/>
              <w:rPr>
                <w:lang w:val="en-CA"/>
              </w:rPr>
            </w:pPr>
            <w:r w:rsidRPr="00901B03">
              <w:rPr>
                <w:lang w:val="en-CA"/>
              </w:rPr>
              <w:t>Descriptor</w:t>
            </w:r>
          </w:p>
        </w:tc>
      </w:tr>
      <w:tr w:rsidR="00B170FC" w:rsidRPr="00901B03" w14:paraId="4E97910B" w14:textId="77777777" w:rsidTr="000443B5">
        <w:trPr>
          <w:cantSplit/>
          <w:trHeight w:val="198"/>
          <w:jc w:val="center"/>
        </w:trPr>
        <w:tc>
          <w:tcPr>
            <w:tcW w:w="7920" w:type="dxa"/>
          </w:tcPr>
          <w:p w14:paraId="2AC5933C" w14:textId="77777777" w:rsidR="00B170FC" w:rsidRPr="00901B03" w:rsidRDefault="00B170FC" w:rsidP="000443B5">
            <w:pPr>
              <w:pStyle w:val="tablesyntax"/>
              <w:keepLines w:val="0"/>
              <w:spacing w:before="20" w:after="40"/>
              <w:contextualSpacing/>
              <w:rPr>
                <w:lang w:val="en-CA" w:eastAsia="ko-KR"/>
              </w:rPr>
            </w:pPr>
            <w:r w:rsidRPr="007618B3">
              <w:rPr>
                <w:lang w:val="en-CA"/>
              </w:rPr>
              <w:tab/>
            </w:r>
            <w:proofErr w:type="spellStart"/>
            <w:r w:rsidRPr="00364CE1">
              <w:rPr>
                <w:b/>
                <w:lang w:val="en-CA"/>
              </w:rPr>
              <w:t>mmvd_flag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78AE3797"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4099F216" w14:textId="77777777" w:rsidTr="000443B5">
        <w:trPr>
          <w:cantSplit/>
          <w:trHeight w:val="198"/>
          <w:jc w:val="center"/>
        </w:trPr>
        <w:tc>
          <w:tcPr>
            <w:tcW w:w="7920" w:type="dxa"/>
          </w:tcPr>
          <w:p w14:paraId="27A43022"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sidRPr="00CF63C9">
              <w:rPr>
                <w:lang w:val="en-CA"/>
              </w:rPr>
              <w:t xml:space="preserve">if( </w:t>
            </w:r>
            <w:proofErr w:type="spellStart"/>
            <w:r>
              <w:rPr>
                <w:lang w:val="en-CA"/>
              </w:rPr>
              <w:t>mmvd</w:t>
            </w:r>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60D759B9" w14:textId="77777777" w:rsidR="00B170FC" w:rsidRPr="00901B03" w:rsidRDefault="00B170FC" w:rsidP="000443B5">
            <w:pPr>
              <w:pStyle w:val="tablecell"/>
              <w:keepLines w:val="0"/>
              <w:spacing w:before="20" w:after="40"/>
              <w:contextualSpacing/>
              <w:jc w:val="center"/>
              <w:rPr>
                <w:lang w:val="en-CA"/>
              </w:rPr>
            </w:pPr>
          </w:p>
        </w:tc>
      </w:tr>
      <w:tr w:rsidR="00B170FC" w:rsidRPr="00901B03" w14:paraId="624E1F14" w14:textId="77777777" w:rsidTr="000443B5">
        <w:trPr>
          <w:cantSplit/>
          <w:trHeight w:val="198"/>
          <w:jc w:val="center"/>
        </w:trPr>
        <w:tc>
          <w:tcPr>
            <w:tcW w:w="7920" w:type="dxa"/>
          </w:tcPr>
          <w:p w14:paraId="6CE914B3"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4CC07A5"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5C95652" w14:textId="77777777" w:rsidTr="000443B5">
        <w:trPr>
          <w:cantSplit/>
          <w:trHeight w:val="198"/>
          <w:jc w:val="center"/>
        </w:trPr>
        <w:tc>
          <w:tcPr>
            <w:tcW w:w="7920" w:type="dxa"/>
          </w:tcPr>
          <w:p w14:paraId="6A0B2FCF"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A360778"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08B18A66" w14:textId="77777777" w:rsidTr="000443B5">
        <w:trPr>
          <w:cantSplit/>
          <w:trHeight w:val="198"/>
          <w:jc w:val="center"/>
        </w:trPr>
        <w:tc>
          <w:tcPr>
            <w:tcW w:w="7920" w:type="dxa"/>
          </w:tcPr>
          <w:p w14:paraId="68014574"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13D25FCA"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0914E3D" w14:textId="77777777" w:rsidTr="000443B5">
        <w:trPr>
          <w:cantSplit/>
          <w:trHeight w:val="198"/>
          <w:jc w:val="center"/>
        </w:trPr>
        <w:tc>
          <w:tcPr>
            <w:tcW w:w="7920" w:type="dxa"/>
          </w:tcPr>
          <w:p w14:paraId="1E171F82" w14:textId="77777777" w:rsidR="00B170FC" w:rsidRPr="00901B03" w:rsidRDefault="00B170FC" w:rsidP="000443B5">
            <w:pPr>
              <w:pStyle w:val="tablesyntax"/>
              <w:keepNext w:val="0"/>
              <w:keepLines w:val="0"/>
              <w:spacing w:before="20" w:after="40"/>
              <w:contextualSpacing/>
              <w:rPr>
                <w:lang w:val="en-CA" w:eastAsia="ko-KR"/>
              </w:rPr>
            </w:pPr>
            <w:r>
              <w:rPr>
                <w:lang w:val="en-CA"/>
              </w:rPr>
              <w:tab/>
              <w:t>} else {</w:t>
            </w:r>
          </w:p>
        </w:tc>
        <w:tc>
          <w:tcPr>
            <w:tcW w:w="1152" w:type="dxa"/>
          </w:tcPr>
          <w:p w14:paraId="78207765"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055D527B" w14:textId="77777777" w:rsidTr="000443B5">
        <w:trPr>
          <w:cantSplit/>
          <w:trHeight w:val="198"/>
          <w:jc w:val="center"/>
        </w:trPr>
        <w:tc>
          <w:tcPr>
            <w:tcW w:w="7920" w:type="dxa"/>
          </w:tcPr>
          <w:p w14:paraId="3173270B"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rPr>
              <w:tab/>
              <w:t>if(</w:t>
            </w:r>
            <w:r>
              <w:rPr>
                <w:lang w:val="en-CA"/>
              </w:rPr>
              <w:t xml:space="preserve"> </w:t>
            </w:r>
            <w:proofErr w:type="spellStart"/>
            <w:r>
              <w:rPr>
                <w:lang w:val="en-CA"/>
              </w:rPr>
              <w:t>MaxNumSubblockMergeCand</w:t>
            </w:r>
            <w:proofErr w:type="spell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29ADA345"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3F23E924" w14:textId="77777777" w:rsidTr="000443B5">
        <w:trPr>
          <w:cantSplit/>
          <w:trHeight w:val="198"/>
          <w:jc w:val="center"/>
        </w:trPr>
        <w:tc>
          <w:tcPr>
            <w:tcW w:w="7920" w:type="dxa"/>
          </w:tcPr>
          <w:p w14:paraId="6831E5F0"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merge_subblock_flag</w:t>
            </w:r>
            <w:proofErr w:type="spellEnd"/>
            <w:r w:rsidRPr="00901B03">
              <w:rPr>
                <w:rFonts w:eastAsia="DengXian"/>
                <w:lang w:val="en-CA" w:eastAsia="zh-CN"/>
              </w:rPr>
              <w:t>[ x0 ][ y0 ]</w:t>
            </w:r>
          </w:p>
        </w:tc>
        <w:tc>
          <w:tcPr>
            <w:tcW w:w="1152" w:type="dxa"/>
          </w:tcPr>
          <w:p w14:paraId="5D4F1D4D" w14:textId="77777777" w:rsidR="00B170FC" w:rsidRPr="00901B03" w:rsidRDefault="00B170FC" w:rsidP="000443B5">
            <w:pPr>
              <w:pStyle w:val="tablecell"/>
              <w:keepNext w:val="0"/>
              <w:keepLines w:val="0"/>
              <w:spacing w:before="20" w:after="40"/>
              <w:contextualSpacing/>
              <w:jc w:val="center"/>
              <w:rPr>
                <w:lang w:val="en-CA"/>
              </w:rPr>
            </w:pPr>
            <w:r w:rsidRPr="00901B03">
              <w:rPr>
                <w:lang w:val="en-CA" w:eastAsia="ko-KR"/>
              </w:rPr>
              <w:t>ae(v)</w:t>
            </w:r>
          </w:p>
        </w:tc>
      </w:tr>
      <w:tr w:rsidR="00B170FC" w:rsidRPr="00901B03" w14:paraId="70B801B9" w14:textId="77777777" w:rsidTr="000443B5">
        <w:trPr>
          <w:cantSplit/>
          <w:trHeight w:val="198"/>
          <w:jc w:val="center"/>
        </w:trPr>
        <w:tc>
          <w:tcPr>
            <w:tcW w:w="7920" w:type="dxa"/>
          </w:tcPr>
          <w:p w14:paraId="5FB3DF92" w14:textId="77777777" w:rsidR="00B170FC" w:rsidRPr="00901B0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Pr>
                <w:lang w:val="en-CA" w:eastAsia="ko-KR"/>
              </w:rPr>
              <w:t>merge_subblock_flag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1294C78C"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3FDB20BB" w14:textId="77777777" w:rsidTr="000443B5">
        <w:trPr>
          <w:cantSplit/>
          <w:trHeight w:val="198"/>
          <w:jc w:val="center"/>
        </w:trPr>
        <w:tc>
          <w:tcPr>
            <w:tcW w:w="7920" w:type="dxa"/>
          </w:tcPr>
          <w:p w14:paraId="5E271B6E" w14:textId="77777777" w:rsidR="00B170FC" w:rsidRDefault="00B170FC" w:rsidP="000443B5">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r w:rsidRPr="00901B03">
              <w:rPr>
                <w:lang w:val="en-CA" w:eastAsia="ko-KR"/>
              </w:rPr>
              <w:t>if(</w:t>
            </w:r>
            <w:r>
              <w:rPr>
                <w:lang w:val="en-CA" w:eastAsia="ko-KR"/>
              </w:rPr>
              <w:t xml:space="preserve"> </w:t>
            </w:r>
            <w:proofErr w:type="spellStart"/>
            <w:r>
              <w:rPr>
                <w:lang w:val="en-CA" w:eastAsia="ko-KR"/>
              </w:rPr>
              <w:t>MaxNumSubblockMergeCand</w:t>
            </w:r>
            <w:proofErr w:type="spellEnd"/>
            <w:r>
              <w:rPr>
                <w:lang w:val="en-CA" w:eastAsia="ko-KR"/>
              </w:rPr>
              <w:t xml:space="preserve"> &gt; 1 </w:t>
            </w:r>
            <w:r w:rsidRPr="00901B03">
              <w:rPr>
                <w:lang w:val="en-CA"/>
              </w:rPr>
              <w:t>)</w:t>
            </w:r>
          </w:p>
        </w:tc>
        <w:tc>
          <w:tcPr>
            <w:tcW w:w="1152" w:type="dxa"/>
          </w:tcPr>
          <w:p w14:paraId="1D54234E"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06401AF" w14:textId="77777777" w:rsidTr="000443B5">
        <w:trPr>
          <w:cantSplit/>
          <w:trHeight w:val="198"/>
          <w:jc w:val="center"/>
        </w:trPr>
        <w:tc>
          <w:tcPr>
            <w:tcW w:w="7920" w:type="dxa"/>
          </w:tcPr>
          <w:p w14:paraId="54838504" w14:textId="77777777" w:rsidR="00B170FC" w:rsidRDefault="00B170FC" w:rsidP="000443B5">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merge_subblock_idx</w:t>
            </w:r>
            <w:proofErr w:type="spellEnd"/>
            <w:r w:rsidRPr="00901B03">
              <w:rPr>
                <w:lang w:val="en-CA" w:eastAsia="ko-KR"/>
              </w:rPr>
              <w:t>[ x0 ][ y0 ]</w:t>
            </w:r>
          </w:p>
        </w:tc>
        <w:tc>
          <w:tcPr>
            <w:tcW w:w="1152" w:type="dxa"/>
          </w:tcPr>
          <w:p w14:paraId="5492D78C"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1778F2C3" w14:textId="77777777" w:rsidTr="000443B5">
        <w:trPr>
          <w:cantSplit/>
          <w:trHeight w:val="198"/>
          <w:jc w:val="center"/>
        </w:trPr>
        <w:tc>
          <w:tcPr>
            <w:tcW w:w="7920" w:type="dxa"/>
          </w:tcPr>
          <w:p w14:paraId="37A158A9" w14:textId="77777777" w:rsidR="00B170FC" w:rsidRDefault="00B170FC" w:rsidP="000443B5">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43D32D2D"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7CA05CC" w14:textId="77777777" w:rsidTr="000443B5">
        <w:trPr>
          <w:cantSplit/>
          <w:trHeight w:val="198"/>
          <w:jc w:val="center"/>
        </w:trPr>
        <w:tc>
          <w:tcPr>
            <w:tcW w:w="7920" w:type="dxa"/>
          </w:tcPr>
          <w:p w14:paraId="1605ED65"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sidRPr="00694554">
              <w:rPr>
                <w:lang w:val="en-CA" w:eastAsia="ko-KR"/>
              </w:rPr>
              <w:t>sps_mh_intra_enabled_flag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7C710B4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F83C311" w14:textId="77777777" w:rsidTr="000443B5">
        <w:trPr>
          <w:cantSplit/>
          <w:trHeight w:val="198"/>
          <w:jc w:val="center"/>
        </w:trPr>
        <w:tc>
          <w:tcPr>
            <w:tcW w:w="7920" w:type="dxa"/>
          </w:tcPr>
          <w:p w14:paraId="3C4D31B6"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mh_intra_flag</w:t>
            </w:r>
            <w:proofErr w:type="spellEnd"/>
            <w:r w:rsidRPr="00342D5D">
              <w:rPr>
                <w:lang w:val="en-CA" w:eastAsia="ko-KR"/>
              </w:rPr>
              <w:t>[ x0 ][ y0 ]</w:t>
            </w:r>
          </w:p>
        </w:tc>
        <w:tc>
          <w:tcPr>
            <w:tcW w:w="1152" w:type="dxa"/>
          </w:tcPr>
          <w:p w14:paraId="7878DB58"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eastAsia="ko-KR"/>
              </w:rPr>
              <w:t>ae(v)</w:t>
            </w:r>
          </w:p>
        </w:tc>
      </w:tr>
      <w:tr w:rsidR="00B170FC" w:rsidRPr="00901B03" w14:paraId="0C250BE6" w14:textId="77777777" w:rsidTr="000443B5">
        <w:trPr>
          <w:cantSplit/>
          <w:trHeight w:val="198"/>
          <w:jc w:val="center"/>
        </w:trPr>
        <w:tc>
          <w:tcPr>
            <w:tcW w:w="7920" w:type="dxa"/>
          </w:tcPr>
          <w:p w14:paraId="0CDF4602"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lang w:val="en-CA" w:eastAsia="zh-TW"/>
              </w:rPr>
              <w:t xml:space="preserve">if( </w:t>
            </w:r>
            <w:proofErr w:type="spellStart"/>
            <w:r w:rsidRPr="00CF63C9">
              <w:rPr>
                <w:rFonts w:eastAsiaTheme="minorEastAsia"/>
                <w:lang w:val="en-US" w:eastAsia="zh-TW"/>
              </w:rPr>
              <w:t>mh_intra_flag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6C8D849A"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3C42860" w14:textId="77777777" w:rsidTr="000443B5">
        <w:trPr>
          <w:cantSplit/>
          <w:trHeight w:val="198"/>
          <w:jc w:val="center"/>
        </w:trPr>
        <w:tc>
          <w:tcPr>
            <w:tcW w:w="7920" w:type="dxa"/>
          </w:tcPr>
          <w:p w14:paraId="04462517" w14:textId="77777777" w:rsidR="00B170FC" w:rsidRDefault="00B170FC" w:rsidP="000443B5">
            <w:pPr>
              <w:pStyle w:val="tablesyntax"/>
              <w:keepNext w:val="0"/>
              <w:keepLines w:val="0"/>
              <w:spacing w:before="20" w:after="40"/>
              <w:contextualSpacing/>
              <w:rPr>
                <w:rFonts w:eastAsiaTheme="minorEastAsia"/>
                <w:lang w:val="en-US" w:eastAsia="zh-TW"/>
              </w:rPr>
            </w:pPr>
            <w:r w:rsidRPr="00CF63C9">
              <w:rPr>
                <w:lang w:val="en-CA"/>
              </w:rPr>
              <w:tab/>
            </w:r>
            <w:r>
              <w:rPr>
                <w:rFonts w:eastAsiaTheme="minorEastAsia"/>
                <w:lang w:val="en-CA" w:eastAsia="zh-TW"/>
              </w:rPr>
              <w:tab/>
            </w:r>
            <w:r>
              <w:rPr>
                <w:lang w:val="en-CA"/>
              </w:rPr>
              <w:tab/>
            </w:r>
            <w:r>
              <w:rPr>
                <w:lang w:val="en-CA"/>
              </w:rPr>
              <w:tab/>
            </w:r>
            <w:r>
              <w:rPr>
                <w:lang w:val="en-CA"/>
              </w:rPr>
              <w:tab/>
              <w:t xml:space="preserve">if ( </w:t>
            </w:r>
            <w:proofErr w:type="spellStart"/>
            <w:r>
              <w:rPr>
                <w:rFonts w:eastAsia="DengXian"/>
                <w:lang w:val="en-CA" w:eastAsia="zh-CN"/>
              </w:rPr>
              <w:t>cbWidth</w:t>
            </w:r>
            <w:proofErr w:type="spellEnd"/>
            <w:r>
              <w:rPr>
                <w:rFonts w:eastAsia="DengXian"/>
                <w:lang w:val="en-CA" w:eastAsia="zh-CN"/>
              </w:rPr>
              <w:t xml:space="preserve"> &lt;= 2 * </w:t>
            </w:r>
            <w:proofErr w:type="spellStart"/>
            <w:r w:rsidRPr="00CF63C9">
              <w:rPr>
                <w:rFonts w:eastAsia="DengXian"/>
                <w:lang w:val="en-CA" w:eastAsia="zh-CN"/>
              </w:rPr>
              <w:t>cbHeight</w:t>
            </w:r>
            <w:proofErr w:type="spellEnd"/>
            <w:r>
              <w:rPr>
                <w:rFonts w:eastAsia="DengXian"/>
                <w:lang w:val="en-CA" w:eastAsia="zh-CN"/>
              </w:rPr>
              <w:t xml:space="preserve">  | |  </w:t>
            </w:r>
            <w:proofErr w:type="spellStart"/>
            <w:r w:rsidRPr="00CF63C9">
              <w:rPr>
                <w:rFonts w:eastAsia="DengXian"/>
                <w:lang w:val="en-CA" w:eastAsia="zh-CN"/>
              </w:rPr>
              <w:t>cbHeight</w:t>
            </w:r>
            <w:proofErr w:type="spellEnd"/>
            <w:r>
              <w:rPr>
                <w:rFonts w:eastAsia="DengXian"/>
                <w:lang w:val="en-CA" w:eastAsia="zh-CN"/>
              </w:rPr>
              <w:t xml:space="preserve"> &lt;= 2 * </w:t>
            </w:r>
            <w:proofErr w:type="spellStart"/>
            <w:r>
              <w:rPr>
                <w:rFonts w:eastAsia="DengXian"/>
                <w:lang w:val="en-CA" w:eastAsia="zh-CN"/>
              </w:rPr>
              <w:t>cbWidth</w:t>
            </w:r>
            <w:proofErr w:type="spellEnd"/>
            <w:r>
              <w:rPr>
                <w:rFonts w:eastAsia="DengXian"/>
                <w:lang w:val="en-CA" w:eastAsia="zh-CN"/>
              </w:rPr>
              <w:t xml:space="preserve"> </w:t>
            </w:r>
            <w:r>
              <w:rPr>
                <w:lang w:val="en-CA"/>
              </w:rPr>
              <w:t>)</w:t>
            </w:r>
          </w:p>
        </w:tc>
        <w:tc>
          <w:tcPr>
            <w:tcW w:w="1152" w:type="dxa"/>
          </w:tcPr>
          <w:p w14:paraId="12098F1E"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8417E96" w14:textId="77777777" w:rsidTr="000443B5">
        <w:trPr>
          <w:cantSplit/>
          <w:trHeight w:val="198"/>
          <w:jc w:val="center"/>
        </w:trPr>
        <w:tc>
          <w:tcPr>
            <w:tcW w:w="7920" w:type="dxa"/>
          </w:tcPr>
          <w:p w14:paraId="674DA05F"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280E50E1"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1E76B4CD" w14:textId="77777777" w:rsidTr="000443B5">
        <w:trPr>
          <w:cantSplit/>
          <w:trHeight w:val="198"/>
          <w:jc w:val="center"/>
        </w:trPr>
        <w:tc>
          <w:tcPr>
            <w:tcW w:w="7920" w:type="dxa"/>
          </w:tcPr>
          <w:p w14:paraId="13A218D6"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sidRPr="00CF63C9">
              <w:rPr>
                <w:lang w:val="en-CA"/>
              </w:rPr>
              <w:t xml:space="preserve">if( </w:t>
            </w:r>
            <w:proofErr w:type="spellStart"/>
            <w:r w:rsidRPr="00CF63C9">
              <w:rPr>
                <w:lang w:val="en-CA"/>
              </w:rPr>
              <w:t>mh_intra_luma_mpm_flag</w:t>
            </w:r>
            <w:proofErr w:type="spellEnd"/>
            <w:r w:rsidRPr="00CF63C9">
              <w:rPr>
                <w:lang w:val="en-CA"/>
              </w:rPr>
              <w:t>[ x0 ][ y0 ] )</w:t>
            </w:r>
          </w:p>
        </w:tc>
        <w:tc>
          <w:tcPr>
            <w:tcW w:w="1152" w:type="dxa"/>
          </w:tcPr>
          <w:p w14:paraId="4C9F832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688D8791" w14:textId="77777777" w:rsidTr="000443B5">
        <w:trPr>
          <w:cantSplit/>
          <w:trHeight w:val="198"/>
          <w:jc w:val="center"/>
        </w:trPr>
        <w:tc>
          <w:tcPr>
            <w:tcW w:w="7920" w:type="dxa"/>
          </w:tcPr>
          <w:p w14:paraId="4B02E334"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mh_intra_luma_mpm_idx</w:t>
            </w:r>
            <w:proofErr w:type="spellEnd"/>
            <w:r w:rsidRPr="00CF63C9">
              <w:rPr>
                <w:lang w:val="en-CA"/>
              </w:rPr>
              <w:t>[ x0 ][ y0 ]</w:t>
            </w:r>
          </w:p>
        </w:tc>
        <w:tc>
          <w:tcPr>
            <w:tcW w:w="1152" w:type="dxa"/>
          </w:tcPr>
          <w:p w14:paraId="48D32DB6"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188017ED" w14:textId="77777777" w:rsidTr="000443B5">
        <w:trPr>
          <w:cantSplit/>
          <w:trHeight w:val="198"/>
          <w:jc w:val="center"/>
        </w:trPr>
        <w:tc>
          <w:tcPr>
            <w:tcW w:w="7920" w:type="dxa"/>
          </w:tcPr>
          <w:p w14:paraId="1896A776" w14:textId="77777777" w:rsidR="00B170FC" w:rsidRPr="00CF63C9"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r>
            <w:r>
              <w:rPr>
                <w:lang w:val="en-CA" w:eastAsia="ko-KR"/>
              </w:rPr>
              <w:tab/>
              <w:t>}</w:t>
            </w:r>
          </w:p>
        </w:tc>
        <w:tc>
          <w:tcPr>
            <w:tcW w:w="1152" w:type="dxa"/>
          </w:tcPr>
          <w:p w14:paraId="66A30EEA" w14:textId="77777777" w:rsidR="00B170FC" w:rsidRPr="00CF63C9" w:rsidRDefault="00B170FC" w:rsidP="000443B5">
            <w:pPr>
              <w:pStyle w:val="tablecell"/>
              <w:keepNext w:val="0"/>
              <w:keepLines w:val="0"/>
              <w:spacing w:before="20" w:after="40"/>
              <w:contextualSpacing/>
              <w:jc w:val="center"/>
              <w:rPr>
                <w:lang w:val="en-CA"/>
              </w:rPr>
            </w:pPr>
          </w:p>
        </w:tc>
      </w:tr>
      <w:tr w:rsidR="00B170FC" w:rsidRPr="00901B03" w14:paraId="2802464B" w14:textId="77777777" w:rsidTr="000443B5">
        <w:trPr>
          <w:cantSplit/>
          <w:trHeight w:val="198"/>
          <w:jc w:val="center"/>
        </w:trPr>
        <w:tc>
          <w:tcPr>
            <w:tcW w:w="7920" w:type="dxa"/>
          </w:tcPr>
          <w:p w14:paraId="0522AEAD" w14:textId="77777777" w:rsidR="00B170FC" w:rsidRPr="007618B3"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1E93D29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9150243" w14:textId="77777777" w:rsidTr="000443B5">
        <w:trPr>
          <w:cantSplit/>
          <w:trHeight w:val="198"/>
          <w:jc w:val="center"/>
        </w:trPr>
        <w:tc>
          <w:tcPr>
            <w:tcW w:w="7920" w:type="dxa"/>
          </w:tcPr>
          <w:p w14:paraId="54029915" w14:textId="3CA3658C" w:rsidR="00B170FC" w:rsidRDefault="00B170FC" w:rsidP="000443B5">
            <w:pPr>
              <w:pStyle w:val="tablesyntax"/>
              <w:keepNext w:val="0"/>
              <w:keepLines w:val="0"/>
              <w:spacing w:before="20" w:after="40"/>
              <w:ind w:firstLineChars="400" w:firstLine="800"/>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r>
              <w:rPr>
                <w:color w:val="000000" w:themeColor="text1"/>
                <w:lang w:val="en-CA"/>
              </w:rPr>
              <w:t xml:space="preserve">if( </w:t>
            </w:r>
            <w:proofErr w:type="spellStart"/>
            <w:r>
              <w:rPr>
                <w:color w:val="000000" w:themeColor="text1"/>
                <w:lang w:val="en-CA"/>
              </w:rPr>
              <w:t>sps_triangle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slice_type</w:t>
            </w:r>
            <w:proofErr w:type="spellEnd"/>
            <w:r>
              <w:rPr>
                <w:color w:val="000000" w:themeColor="text1"/>
                <w:lang w:val="en-CA"/>
              </w:rPr>
              <w:t xml:space="preserve"> = = B  </w:t>
            </w:r>
            <w:r w:rsidRPr="002D3EBC">
              <w:rPr>
                <w:highlight w:val="yellow"/>
                <w:lang w:val="en-CA"/>
              </w:rPr>
              <w:t xml:space="preserve">&amp;&amp;  </w:t>
            </w:r>
            <w:r w:rsidRPr="002D3EBC">
              <w:rPr>
                <w:rFonts w:eastAsia="DengXian"/>
                <w:highlight w:val="yellow"/>
                <w:lang w:val="en-CA" w:eastAsia="zh-CN"/>
              </w:rPr>
              <w:br/>
            </w:r>
            <w:r w:rsidRPr="002D3EBC">
              <w:rPr>
                <w:rFonts w:eastAsia="DengXian"/>
                <w:highlight w:val="yellow"/>
                <w:lang w:val="en-CA" w:eastAsia="zh-CN"/>
              </w:rPr>
              <w:tab/>
            </w:r>
            <w:r w:rsidRPr="002D3EBC">
              <w:rPr>
                <w:rFonts w:eastAsiaTheme="minorEastAsia"/>
                <w:highlight w:val="yellow"/>
                <w:lang w:val="en-CA" w:eastAsia="zh-TW"/>
              </w:rPr>
              <w:tab/>
            </w:r>
            <w:r w:rsidRPr="002D3EBC">
              <w:rPr>
                <w:rFonts w:eastAsia="DengXian"/>
                <w:highlight w:val="yellow"/>
                <w:lang w:val="en-CA" w:eastAsia="zh-CN"/>
              </w:rPr>
              <w:tab/>
            </w:r>
            <w:r w:rsidRPr="002D3EBC">
              <w:rPr>
                <w:rFonts w:eastAsia="DengXian"/>
                <w:highlight w:val="yellow"/>
                <w:lang w:val="en-CA" w:eastAsia="zh-CN"/>
              </w:rPr>
              <w:tab/>
            </w:r>
            <w:r w:rsidRPr="002D3EBC">
              <w:rPr>
                <w:rFonts w:eastAsia="DengXian" w:hint="eastAsia"/>
                <w:highlight w:val="yellow"/>
                <w:lang w:val="en-CA" w:eastAsia="zh-TW"/>
              </w:rPr>
              <w:t>(</w:t>
            </w:r>
            <w:r w:rsidRPr="002D3EBC">
              <w:rPr>
                <w:rFonts w:eastAsia="DengXian"/>
                <w:highlight w:val="yellow"/>
                <w:lang w:val="en-CA" w:eastAsia="zh-TW"/>
              </w:rPr>
              <w:t> </w:t>
            </w:r>
            <w:proofErr w:type="spellStart"/>
            <w:r w:rsidRPr="002D3EBC">
              <w:rPr>
                <w:rFonts w:eastAsia="DengXian"/>
                <w:highlight w:val="yellow"/>
                <w:lang w:val="en-CA" w:eastAsia="zh-CN"/>
              </w:rPr>
              <w:t>cbWidth</w:t>
            </w:r>
            <w:proofErr w:type="spellEnd"/>
            <w:r w:rsidRPr="002D3EBC">
              <w:rPr>
                <w:rFonts w:eastAsia="DengXian"/>
                <w:highlight w:val="yellow"/>
                <w:lang w:val="en-CA" w:eastAsia="zh-CN"/>
              </w:rPr>
              <w:t> </w:t>
            </w:r>
            <w:r w:rsidRPr="002D3EBC">
              <w:rPr>
                <w:rFonts w:eastAsiaTheme="minorEastAsia" w:hint="eastAsia"/>
                <w:highlight w:val="yellow"/>
                <w:lang w:val="en-CA" w:eastAsia="zh-TW"/>
              </w:rPr>
              <w:t>*</w:t>
            </w:r>
            <w:r w:rsidRPr="002D3EBC">
              <w:rPr>
                <w:rFonts w:eastAsiaTheme="minorEastAsia"/>
                <w:highlight w:val="yellow"/>
                <w:lang w:val="en-CA" w:eastAsia="zh-TW"/>
              </w:rPr>
              <w:t> </w:t>
            </w:r>
            <w:proofErr w:type="spellStart"/>
            <w:r w:rsidRPr="002D3EBC">
              <w:rPr>
                <w:rFonts w:eastAsia="DengXian"/>
                <w:highlight w:val="yellow"/>
                <w:lang w:val="en-CA" w:eastAsia="zh-CN"/>
              </w:rPr>
              <w:t>cbHeight</w:t>
            </w:r>
            <w:proofErr w:type="spellEnd"/>
            <w:r w:rsidRPr="002D3EBC">
              <w:rPr>
                <w:rFonts w:eastAsia="DengXian"/>
                <w:highlight w:val="yellow"/>
                <w:lang w:val="en-CA" w:eastAsia="zh-CN"/>
              </w:rPr>
              <w:t> </w:t>
            </w:r>
            <w:r w:rsidRPr="002D3EBC">
              <w:rPr>
                <w:rFonts w:eastAsia="DengXian" w:hint="eastAsia"/>
                <w:highlight w:val="yellow"/>
                <w:lang w:val="en-CA" w:eastAsia="zh-TW"/>
              </w:rPr>
              <w:t>)</w:t>
            </w:r>
            <w:r w:rsidRPr="002D3EBC">
              <w:rPr>
                <w:rFonts w:eastAsia="DengXian"/>
                <w:highlight w:val="yellow"/>
                <w:lang w:val="en-CA" w:eastAsia="zh-CN"/>
              </w:rPr>
              <w:t xml:space="preserve"> &gt;= </w:t>
            </w:r>
            <w:r w:rsidRPr="002D3EBC">
              <w:rPr>
                <w:rFonts w:eastAsiaTheme="minorEastAsia" w:hint="eastAsia"/>
                <w:highlight w:val="yellow"/>
                <w:lang w:val="en-CA" w:eastAsia="zh-TW"/>
              </w:rPr>
              <w:t>64</w:t>
            </w:r>
            <w:r w:rsidRPr="002D3EBC">
              <w:rPr>
                <w:rFonts w:eastAsia="DengXian"/>
                <w:highlight w:val="yellow"/>
                <w:lang w:val="en-CA" w:eastAsia="zh-CN"/>
              </w:rPr>
              <w:t xml:space="preserve">  &amp;&amp;  </w:t>
            </w:r>
            <w:proofErr w:type="spellStart"/>
            <w:r w:rsidRPr="002D3EBC">
              <w:rPr>
                <w:rFonts w:eastAsia="DengXian"/>
                <w:highlight w:val="yellow"/>
                <w:lang w:val="en-CA" w:eastAsia="zh-CN"/>
              </w:rPr>
              <w:t>cbWidth</w:t>
            </w:r>
            <w:proofErr w:type="spellEnd"/>
            <w:r w:rsidRPr="002D3EBC">
              <w:rPr>
                <w:rFonts w:eastAsia="DengXian"/>
                <w:highlight w:val="yellow"/>
                <w:lang w:val="en-CA" w:eastAsia="zh-CN"/>
              </w:rPr>
              <w:t xml:space="preserve"> &lt; 128  &amp;&amp;  </w:t>
            </w:r>
            <w:proofErr w:type="spellStart"/>
            <w:r w:rsidRPr="002D3EBC">
              <w:rPr>
                <w:rFonts w:eastAsia="DengXian"/>
                <w:highlight w:val="yellow"/>
                <w:lang w:val="en-CA" w:eastAsia="zh-CN"/>
              </w:rPr>
              <w:t>cbHeight</w:t>
            </w:r>
            <w:proofErr w:type="spellEnd"/>
            <w:r w:rsidRPr="002D3EBC">
              <w:rPr>
                <w:rFonts w:eastAsia="DengXian"/>
                <w:highlight w:val="yellow"/>
                <w:lang w:val="en-CA" w:eastAsia="zh-CN"/>
              </w:rPr>
              <w:t xml:space="preserve"> &lt; 128</w:t>
            </w:r>
            <w:r>
              <w:rPr>
                <w:color w:val="000000" w:themeColor="text1"/>
                <w:lang w:val="en-CA"/>
              </w:rPr>
              <w:t>)</w:t>
            </w:r>
          </w:p>
        </w:tc>
        <w:tc>
          <w:tcPr>
            <w:tcW w:w="1152" w:type="dxa"/>
          </w:tcPr>
          <w:p w14:paraId="02B79D2A"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444DBC4" w14:textId="77777777" w:rsidTr="000443B5">
        <w:trPr>
          <w:cantSplit/>
          <w:trHeight w:val="198"/>
          <w:jc w:val="center"/>
        </w:trPr>
        <w:tc>
          <w:tcPr>
            <w:tcW w:w="7920" w:type="dxa"/>
          </w:tcPr>
          <w:p w14:paraId="1604B26A" w14:textId="77777777" w:rsidR="00B170FC" w:rsidRDefault="00B170FC" w:rsidP="000443B5">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2D3EBC">
              <w:rPr>
                <w:rFonts w:eastAsia="DengXian"/>
                <w:b/>
                <w:color w:val="000000" w:themeColor="text1"/>
                <w:lang w:val="en-CA" w:eastAsia="zh-CN"/>
              </w:rPr>
              <w:t>merge_triangle_flag</w:t>
            </w:r>
            <w:proofErr w:type="spellEnd"/>
            <w:r w:rsidRPr="00A10A50">
              <w:rPr>
                <w:rFonts w:eastAsia="DengXian"/>
                <w:color w:val="000000" w:themeColor="text1"/>
                <w:lang w:val="en-CA" w:eastAsia="zh-CN"/>
              </w:rPr>
              <w:t>[ x0 ][ y0 ]</w:t>
            </w:r>
          </w:p>
        </w:tc>
        <w:tc>
          <w:tcPr>
            <w:tcW w:w="1152" w:type="dxa"/>
          </w:tcPr>
          <w:p w14:paraId="4D3D5078"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23CD049D" w14:textId="77777777" w:rsidTr="000443B5">
        <w:trPr>
          <w:cantSplit/>
          <w:trHeight w:val="198"/>
          <w:jc w:val="center"/>
        </w:trPr>
        <w:tc>
          <w:tcPr>
            <w:tcW w:w="7920" w:type="dxa"/>
          </w:tcPr>
          <w:p w14:paraId="20AFD5AE"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t xml:space="preserve">if( </w:t>
            </w:r>
            <w:proofErr w:type="spellStart"/>
            <w:r w:rsidRPr="0029189D">
              <w:rPr>
                <w:color w:val="000000" w:themeColor="text1"/>
                <w:lang w:val="en-CA"/>
              </w:rPr>
              <w:t>merge_triangle_flag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14A54822"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22DCC28" w14:textId="77777777" w:rsidTr="000443B5">
        <w:trPr>
          <w:cantSplit/>
          <w:trHeight w:val="198"/>
          <w:jc w:val="center"/>
        </w:trPr>
        <w:tc>
          <w:tcPr>
            <w:tcW w:w="7920" w:type="dxa"/>
          </w:tcPr>
          <w:p w14:paraId="0B36C0B9"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merge_triangle_idx</w:t>
            </w:r>
            <w:proofErr w:type="spellEnd"/>
            <w:r w:rsidRPr="00A10A50">
              <w:rPr>
                <w:color w:val="000000" w:themeColor="text1"/>
                <w:lang w:val="en-CA" w:eastAsia="ko-KR"/>
              </w:rPr>
              <w:t>[ x0 ][ y0 ]</w:t>
            </w:r>
          </w:p>
        </w:tc>
        <w:tc>
          <w:tcPr>
            <w:tcW w:w="1152" w:type="dxa"/>
          </w:tcPr>
          <w:p w14:paraId="4E8C29D6"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00421A6C"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1FE1D6E"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6CBBEB6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A93E736"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FC529E"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4FA1F6A"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45DB25D3"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719C1AC"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227A46A"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635B92A1" w14:textId="77777777" w:rsidTr="000443B5">
        <w:trPr>
          <w:cantSplit/>
          <w:trHeight w:val="198"/>
          <w:jc w:val="center"/>
        </w:trPr>
        <w:tc>
          <w:tcPr>
            <w:tcW w:w="7920" w:type="dxa"/>
          </w:tcPr>
          <w:p w14:paraId="0346F167" w14:textId="77777777" w:rsidR="00B170FC" w:rsidRDefault="00B170FC" w:rsidP="000443B5">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53A7B1C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F461051" w14:textId="77777777" w:rsidTr="000443B5">
        <w:trPr>
          <w:cantSplit/>
          <w:trHeight w:val="198"/>
          <w:jc w:val="center"/>
        </w:trPr>
        <w:tc>
          <w:tcPr>
            <w:tcW w:w="7920" w:type="dxa"/>
          </w:tcPr>
          <w:p w14:paraId="4B1526F2" w14:textId="77777777" w:rsidR="00B170FC" w:rsidRPr="00901B03" w:rsidRDefault="00B170FC" w:rsidP="000443B5">
            <w:pPr>
              <w:pStyle w:val="tablesyntax"/>
              <w:spacing w:before="20" w:after="40"/>
              <w:contextualSpacing/>
              <w:rPr>
                <w:lang w:val="en-CA" w:eastAsia="ko-KR"/>
              </w:rPr>
            </w:pPr>
            <w:r w:rsidRPr="00901B03">
              <w:rPr>
                <w:lang w:val="en-CA" w:eastAsia="ko-KR"/>
              </w:rPr>
              <w:t>}</w:t>
            </w:r>
          </w:p>
        </w:tc>
        <w:tc>
          <w:tcPr>
            <w:tcW w:w="1152" w:type="dxa"/>
          </w:tcPr>
          <w:p w14:paraId="0583E071" w14:textId="77777777" w:rsidR="00B170FC" w:rsidRPr="00901B03" w:rsidRDefault="00B170FC" w:rsidP="000443B5">
            <w:pPr>
              <w:pStyle w:val="tablesyntax"/>
              <w:spacing w:before="20" w:after="40"/>
              <w:contextualSpacing/>
              <w:jc w:val="center"/>
              <w:rPr>
                <w:lang w:val="en-CA"/>
              </w:rPr>
            </w:pPr>
          </w:p>
        </w:tc>
      </w:tr>
    </w:tbl>
    <w:p w14:paraId="7841F12A" w14:textId="1D6D452C" w:rsidR="00B810A9" w:rsidRPr="00B810A9" w:rsidRDefault="00B810A9" w:rsidP="00B810A9">
      <w:pPr>
        <w:jc w:val="center"/>
        <w:rPr>
          <w:lang w:val="en-CA"/>
        </w:rPr>
      </w:pPr>
    </w:p>
    <w:p w14:paraId="470B98F6" w14:textId="77777777" w:rsidR="00005A51" w:rsidRPr="00B810A9" w:rsidRDefault="00005A51" w:rsidP="0019266F">
      <w:pPr>
        <w:jc w:val="center"/>
        <w:rPr>
          <w:lang w:val="en-CA"/>
        </w:rPr>
      </w:pPr>
    </w:p>
    <w:p w14:paraId="25C141FF" w14:textId="63756553" w:rsidR="00B810A9" w:rsidRDefault="00557ED9" w:rsidP="00B810A9">
      <w:pPr>
        <w:pStyle w:val="1"/>
        <w:rPr>
          <w:lang w:val="en-CA"/>
        </w:rPr>
      </w:pPr>
      <w:r>
        <w:rPr>
          <w:lang w:val="en-CA"/>
        </w:rPr>
        <w:t xml:space="preserve">The Combination of Test 1 and Test </w:t>
      </w:r>
      <w:r w:rsidR="00E124B0">
        <w:rPr>
          <w:lang w:val="en-CA"/>
        </w:rPr>
        <w:t>2</w:t>
      </w:r>
    </w:p>
    <w:p w14:paraId="09B2719F" w14:textId="77777777" w:rsidR="00E124B0" w:rsidRPr="00557ED9" w:rsidRDefault="00E124B0" w:rsidP="00E124B0">
      <w:pPr>
        <w:rPr>
          <w:lang w:val="en-CA"/>
        </w:rPr>
      </w:pPr>
    </w:p>
    <w:p w14:paraId="395CD41B" w14:textId="1B3F844E" w:rsidR="00E124B0" w:rsidRDefault="00E124B0" w:rsidP="00E124B0">
      <w:pPr>
        <w:pStyle w:val="ac"/>
        <w:jc w:val="center"/>
        <w:rPr>
          <w:lang w:val="en-CA"/>
        </w:rPr>
      </w:pPr>
      <w:r>
        <w:t xml:space="preserve">Table 3. The </w:t>
      </w:r>
      <w:r>
        <w:rPr>
          <w:lang w:val="en-CA"/>
        </w:rPr>
        <w:t xml:space="preserve">combination </w:t>
      </w:r>
      <w:r>
        <w:t>results of</w:t>
      </w:r>
      <w:r>
        <w:rPr>
          <w:lang w:val="en-CA"/>
        </w:rPr>
        <w:t xml:space="preserve"> Test1 + Test2</w:t>
      </w:r>
    </w:p>
    <w:p w14:paraId="3941ECF2" w14:textId="694B6680" w:rsidR="00E124B0" w:rsidRPr="00E124B0" w:rsidRDefault="00557ED9" w:rsidP="00E124B0">
      <w:pPr>
        <w:ind w:right="440"/>
        <w:jc w:val="center"/>
        <w:rPr>
          <w:lang w:val="en-CA"/>
        </w:rPr>
      </w:pPr>
      <w:r w:rsidRPr="00557ED9">
        <w:rPr>
          <w:noProof/>
          <w:lang w:eastAsia="ko-KR"/>
        </w:rPr>
        <w:lastRenderedPageBreak/>
        <w:drawing>
          <wp:inline distT="0" distB="0" distL="0" distR="0" wp14:anchorId="7E03A5F4" wp14:editId="2D747F7B">
            <wp:extent cx="5029200" cy="3749040"/>
            <wp:effectExtent l="0" t="0" r="0" b="381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3749040"/>
                    </a:xfrm>
                    <a:prstGeom prst="rect">
                      <a:avLst/>
                    </a:prstGeom>
                    <a:noFill/>
                    <a:ln>
                      <a:noFill/>
                    </a:ln>
                  </pic:spPr>
                </pic:pic>
              </a:graphicData>
            </a:graphic>
          </wp:inline>
        </w:drawing>
      </w:r>
    </w:p>
    <w:p w14:paraId="31290124" w14:textId="77777777" w:rsidR="00470772" w:rsidRPr="00B810A9" w:rsidRDefault="00470772" w:rsidP="00A769B9">
      <w:pPr>
        <w:rPr>
          <w:rFonts w:hint="eastAsia"/>
          <w:szCs w:val="22"/>
          <w:lang w:val="en-CA" w:eastAsia="ko-KR"/>
        </w:rPr>
      </w:pPr>
    </w:p>
    <w:p w14:paraId="3E771F74" w14:textId="77777777" w:rsidR="00A769B9" w:rsidRPr="005B217D" w:rsidRDefault="00A769B9" w:rsidP="00A769B9">
      <w:pPr>
        <w:pStyle w:val="1"/>
        <w:rPr>
          <w:lang w:val="en-CA"/>
        </w:rPr>
      </w:pPr>
      <w:r>
        <w:rPr>
          <w:lang w:val="en-CA"/>
        </w:rPr>
        <w:t>Conclusion</w:t>
      </w:r>
    </w:p>
    <w:p w14:paraId="415D1B93" w14:textId="7CC313E3" w:rsidR="008A7D44" w:rsidRDefault="00E124B0" w:rsidP="00E124B0">
      <w:pPr>
        <w:rPr>
          <w:lang w:val="en-CA" w:eastAsia="ko-KR"/>
        </w:rPr>
      </w:pPr>
      <w:r>
        <w:rPr>
          <w:szCs w:val="22"/>
          <w:lang w:val="en-CA" w:eastAsia="ko-KR"/>
        </w:rPr>
        <w:t>T</w:t>
      </w:r>
      <w:r w:rsidR="008A7D44">
        <w:rPr>
          <w:rFonts w:hint="eastAsia"/>
          <w:szCs w:val="22"/>
          <w:lang w:val="en-CA" w:eastAsia="ko-KR"/>
        </w:rPr>
        <w:t>his contribution</w:t>
      </w:r>
      <w:r>
        <w:rPr>
          <w:szCs w:val="22"/>
          <w:lang w:val="en-CA" w:eastAsia="ko-KR"/>
        </w:rPr>
        <w:t xml:space="preserve"> </w:t>
      </w:r>
      <w:r w:rsidRPr="00E124B0">
        <w:rPr>
          <w:szCs w:val="22"/>
          <w:lang w:val="en-CA" w:eastAsia="ko-KR"/>
        </w:rPr>
        <w:t>includes two optimization</w:t>
      </w:r>
      <w:r w:rsidR="00D26F35">
        <w:rPr>
          <w:szCs w:val="22"/>
          <w:lang w:val="en-CA" w:eastAsia="ko-KR"/>
        </w:rPr>
        <w:t xml:space="preserve"> test</w:t>
      </w:r>
      <w:r w:rsidRPr="00E124B0">
        <w:rPr>
          <w:szCs w:val="22"/>
          <w:lang w:val="en-CA" w:eastAsia="ko-KR"/>
        </w:rPr>
        <w:t>s. The first optimization</w:t>
      </w:r>
      <w:r w:rsidR="00D26F35">
        <w:rPr>
          <w:szCs w:val="22"/>
          <w:lang w:val="en-CA" w:eastAsia="ko-KR"/>
        </w:rPr>
        <w:t xml:space="preserve"> test</w:t>
      </w:r>
      <w:r w:rsidRPr="00E124B0">
        <w:rPr>
          <w:szCs w:val="22"/>
          <w:lang w:val="en-CA" w:eastAsia="ko-KR"/>
        </w:rPr>
        <w:t xml:space="preserve"> is the removal of unnecessary flag sign</w:t>
      </w:r>
      <w:r>
        <w:rPr>
          <w:szCs w:val="22"/>
          <w:lang w:val="en-CA" w:eastAsia="ko-KR"/>
        </w:rPr>
        <w:t>alling when MH mode flag is ON.</w:t>
      </w:r>
      <w:r>
        <w:rPr>
          <w:rFonts w:hint="eastAsia"/>
          <w:szCs w:val="22"/>
          <w:lang w:val="en-CA" w:eastAsia="ko-KR"/>
        </w:rPr>
        <w:t xml:space="preserve"> </w:t>
      </w:r>
      <w:r w:rsidRPr="00E124B0">
        <w:rPr>
          <w:szCs w:val="22"/>
          <w:lang w:val="en-CA" w:eastAsia="ko-KR"/>
        </w:rPr>
        <w:t>The second optimization</w:t>
      </w:r>
      <w:r w:rsidR="00D26F35">
        <w:rPr>
          <w:szCs w:val="22"/>
          <w:lang w:val="en-CA" w:eastAsia="ko-KR"/>
        </w:rPr>
        <w:t xml:space="preserve"> test</w:t>
      </w:r>
      <w:r w:rsidRPr="00E124B0">
        <w:rPr>
          <w:szCs w:val="22"/>
          <w:lang w:val="en-CA" w:eastAsia="ko-KR"/>
        </w:rPr>
        <w:t xml:space="preserve"> is the unification of enable condition between MH mode</w:t>
      </w:r>
      <w:r w:rsidR="00E33484">
        <w:rPr>
          <w:szCs w:val="22"/>
          <w:lang w:val="en-CA" w:eastAsia="ko-KR"/>
        </w:rPr>
        <w:t xml:space="preserve"> and Triangle prediction </w:t>
      </w:r>
      <w:r w:rsidRPr="00E124B0">
        <w:rPr>
          <w:szCs w:val="22"/>
          <w:lang w:val="en-CA" w:eastAsia="ko-KR"/>
        </w:rPr>
        <w:t xml:space="preserve">mode. </w:t>
      </w:r>
      <w:r>
        <w:rPr>
          <w:szCs w:val="22"/>
          <w:lang w:val="en-CA" w:eastAsia="ko-KR"/>
        </w:rPr>
        <w:t>The proposed optimization</w:t>
      </w:r>
      <w:r w:rsidR="00D26F35">
        <w:rPr>
          <w:szCs w:val="22"/>
          <w:lang w:val="en-CA" w:eastAsia="ko-KR"/>
        </w:rPr>
        <w:t xml:space="preserve"> test</w:t>
      </w:r>
      <w:r>
        <w:rPr>
          <w:szCs w:val="22"/>
          <w:lang w:val="en-CA" w:eastAsia="ko-KR"/>
        </w:rPr>
        <w:t>s show -0.03% coding performance in RA and -0.04% coding performance in LD</w:t>
      </w:r>
      <w:r w:rsidR="002656E6">
        <w:rPr>
          <w:szCs w:val="22"/>
          <w:lang w:val="en-CA" w:eastAsia="ko-KR"/>
        </w:rPr>
        <w:t>B</w:t>
      </w:r>
      <w:r w:rsidR="00EA2ADC">
        <w:rPr>
          <w:szCs w:val="22"/>
          <w:lang w:val="en-CA" w:eastAsia="ko-KR"/>
        </w:rPr>
        <w:t>.</w:t>
      </w:r>
      <w:bookmarkStart w:id="0" w:name="_GoBack"/>
      <w:bookmarkEnd w:id="0"/>
      <w:r w:rsidR="00EA2ADC">
        <w:rPr>
          <w:szCs w:val="22"/>
          <w:lang w:val="en-CA" w:eastAsia="ko-KR"/>
        </w:rPr>
        <w:t xml:space="preserve"> Therefore, it is suggested </w:t>
      </w:r>
      <w:r w:rsidR="00EA2ADC">
        <w:rPr>
          <w:lang w:val="en-CA" w:eastAsia="ko-KR"/>
        </w:rPr>
        <w:t>to adopt proposed methods into the next VVC working draft text</w:t>
      </w:r>
      <w:r w:rsidR="00307D17">
        <w:rPr>
          <w:lang w:val="en-CA" w:eastAsia="ko-KR"/>
        </w:rPr>
        <w:t>.</w:t>
      </w:r>
    </w:p>
    <w:p w14:paraId="0E1BD560" w14:textId="0741A77D" w:rsidR="002656E6" w:rsidRDefault="002656E6" w:rsidP="00E124B0">
      <w:pPr>
        <w:rPr>
          <w:rFonts w:hint="eastAsia"/>
          <w:szCs w:val="22"/>
          <w:lang w:val="en-CA" w:eastAsia="ko-KR"/>
        </w:rPr>
      </w:pPr>
      <w:r>
        <w:rPr>
          <w:rFonts w:hint="eastAsia"/>
          <w:szCs w:val="22"/>
          <w:lang w:val="en-CA" w:eastAsia="ko-KR"/>
        </w:rPr>
        <w:t>T</w:t>
      </w:r>
      <w:r>
        <w:rPr>
          <w:szCs w:val="22"/>
          <w:lang w:val="en-CA" w:eastAsia="ko-KR"/>
        </w:rPr>
        <w:t xml:space="preserve">he simulation was carried out under the JVET common test condition [2]. The software was compiled with GCC version 7.3 and the AVX2 SIMD instructions. </w:t>
      </w:r>
      <w:r>
        <w:rPr>
          <w:szCs w:val="22"/>
          <w:lang w:val="en-CA" w:eastAsia="ko-KR"/>
        </w:rPr>
        <w:fldChar w:fldCharType="begin"/>
      </w:r>
      <w:r>
        <w:rPr>
          <w:szCs w:val="22"/>
          <w:lang w:val="en-CA" w:eastAsia="ko-KR"/>
        </w:rPr>
        <w:instrText xml:space="preserve"> REF _Ref525126472 \h </w:instrText>
      </w:r>
      <w:r>
        <w:rPr>
          <w:szCs w:val="22"/>
          <w:lang w:val="en-CA" w:eastAsia="ko-KR"/>
        </w:rPr>
      </w:r>
      <w:r>
        <w:rPr>
          <w:szCs w:val="22"/>
          <w:lang w:val="en-CA" w:eastAsia="ko-KR"/>
        </w:rPr>
        <w:fldChar w:fldCharType="separate"/>
      </w:r>
      <w:r>
        <w:t xml:space="preserve">Table </w:t>
      </w:r>
      <w:r>
        <w:rPr>
          <w:noProof/>
        </w:rPr>
        <w:t>1</w:t>
      </w:r>
      <w:r>
        <w:rPr>
          <w:szCs w:val="22"/>
          <w:lang w:val="en-CA" w:eastAsia="ko-KR"/>
        </w:rPr>
        <w:fldChar w:fldCharType="end"/>
      </w:r>
      <w:r>
        <w:rPr>
          <w:szCs w:val="22"/>
          <w:lang w:val="en-CA" w:eastAsia="ko-KR"/>
        </w:rPr>
        <w:t xml:space="preserve"> shows summary of all results.</w:t>
      </w:r>
    </w:p>
    <w:p w14:paraId="65F8602D" w14:textId="77777777" w:rsidR="0027099C" w:rsidRDefault="0027099C" w:rsidP="0027099C">
      <w:pPr>
        <w:pStyle w:val="1"/>
        <w:rPr>
          <w:lang w:val="en-CA"/>
        </w:rPr>
      </w:pPr>
      <w:r>
        <w:rPr>
          <w:lang w:val="en-CA"/>
        </w:rPr>
        <w:t>References</w:t>
      </w:r>
    </w:p>
    <w:p w14:paraId="048E82AE" w14:textId="555C8B59" w:rsidR="0027099C" w:rsidRDefault="0027099C" w:rsidP="0027099C">
      <w:pPr>
        <w:rPr>
          <w:szCs w:val="22"/>
          <w:lang w:val="en-CA" w:eastAsia="ko-KR"/>
        </w:rPr>
      </w:pPr>
      <w:r>
        <w:rPr>
          <w:rFonts w:hint="eastAsia"/>
          <w:szCs w:val="22"/>
          <w:lang w:val="en-CA" w:eastAsia="ko-KR"/>
        </w:rPr>
        <w:t xml:space="preserve">[1] </w:t>
      </w:r>
      <w:r>
        <w:rPr>
          <w:szCs w:val="22"/>
          <w:lang w:val="en-CA" w:eastAsia="ko-KR"/>
        </w:rPr>
        <w:t>“Versatile Video Coding (Draft 3</w:t>
      </w:r>
      <w:r w:rsidRPr="00F16735">
        <w:rPr>
          <w:szCs w:val="22"/>
          <w:lang w:val="en-CA" w:eastAsia="ko-KR"/>
        </w:rPr>
        <w:t>)</w:t>
      </w:r>
      <w:r>
        <w:rPr>
          <w:szCs w:val="22"/>
          <w:lang w:val="en-CA" w:eastAsia="ko-KR"/>
        </w:rPr>
        <w:t xml:space="preserve">,” JVET-L1001,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4B81B96" w14:textId="77777777" w:rsidR="0027099C" w:rsidRDefault="0027099C" w:rsidP="0027099C">
      <w:pPr>
        <w:rPr>
          <w:szCs w:val="22"/>
          <w:lang w:val="en-CA" w:eastAsia="ko-KR"/>
        </w:rPr>
      </w:pPr>
      <w:r>
        <w:rPr>
          <w:szCs w:val="22"/>
          <w:lang w:val="en-CA" w:eastAsia="ko-KR"/>
        </w:rPr>
        <w:t>[2] “</w:t>
      </w:r>
      <w:r w:rsidRPr="00A85E68">
        <w:rPr>
          <w:szCs w:val="22"/>
          <w:lang w:val="en-CA" w:eastAsia="ko-KR"/>
        </w:rPr>
        <w:t>JVET common test conditions and software reference configurations for SDR video</w:t>
      </w:r>
      <w:r>
        <w:rPr>
          <w:szCs w:val="22"/>
          <w:lang w:val="en-CA" w:eastAsia="ko-KR"/>
        </w:rPr>
        <w:t xml:space="preserve">,” JVET-L1010,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DC126C0" w14:textId="39BD0D68" w:rsidR="0027099C" w:rsidRPr="0027099C" w:rsidRDefault="0027099C" w:rsidP="00A769B9">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96277EE" w14:textId="77777777" w:rsidR="004E71A1" w:rsidRDefault="004E71A1" w:rsidP="004E71A1">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B69BC" w14:textId="77777777" w:rsidR="00EA4D9D" w:rsidRDefault="00EA4D9D">
      <w:r>
        <w:separator/>
      </w:r>
    </w:p>
  </w:endnote>
  <w:endnote w:type="continuationSeparator" w:id="0">
    <w:p w14:paraId="332050E6" w14:textId="77777777" w:rsidR="00EA4D9D" w:rsidRDefault="00EA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7C384C" w:rsidRPr="00C00DDE" w:rsidRDefault="007C38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656E6">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656E6">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4D5FE" w14:textId="77777777" w:rsidR="00EA4D9D" w:rsidRDefault="00EA4D9D">
      <w:r>
        <w:separator/>
      </w:r>
    </w:p>
  </w:footnote>
  <w:footnote w:type="continuationSeparator" w:id="0">
    <w:p w14:paraId="64313454" w14:textId="77777777" w:rsidR="00EA4D9D" w:rsidRDefault="00EA4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51"/>
    <w:rsid w:val="000308A3"/>
    <w:rsid w:val="000458BC"/>
    <w:rsid w:val="00045C41"/>
    <w:rsid w:val="00046C03"/>
    <w:rsid w:val="00065039"/>
    <w:rsid w:val="0006631A"/>
    <w:rsid w:val="0006793D"/>
    <w:rsid w:val="0007614F"/>
    <w:rsid w:val="00081398"/>
    <w:rsid w:val="00094479"/>
    <w:rsid w:val="00096728"/>
    <w:rsid w:val="00096B02"/>
    <w:rsid w:val="000B0C0F"/>
    <w:rsid w:val="000B1C6B"/>
    <w:rsid w:val="000B4FF9"/>
    <w:rsid w:val="000C09AC"/>
    <w:rsid w:val="000C44E9"/>
    <w:rsid w:val="000E00F3"/>
    <w:rsid w:val="000E7911"/>
    <w:rsid w:val="000F158C"/>
    <w:rsid w:val="00102F3D"/>
    <w:rsid w:val="00124E38"/>
    <w:rsid w:val="0012580B"/>
    <w:rsid w:val="00126DB2"/>
    <w:rsid w:val="00131F90"/>
    <w:rsid w:val="0013458C"/>
    <w:rsid w:val="0013526E"/>
    <w:rsid w:val="00143624"/>
    <w:rsid w:val="00146152"/>
    <w:rsid w:val="00155526"/>
    <w:rsid w:val="00171371"/>
    <w:rsid w:val="00175A24"/>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75C1"/>
    <w:rsid w:val="0024197C"/>
    <w:rsid w:val="00263398"/>
    <w:rsid w:val="00263B99"/>
    <w:rsid w:val="002656E6"/>
    <w:rsid w:val="00266F06"/>
    <w:rsid w:val="0027099C"/>
    <w:rsid w:val="00275BCF"/>
    <w:rsid w:val="00291E36"/>
    <w:rsid w:val="00292257"/>
    <w:rsid w:val="002A54E0"/>
    <w:rsid w:val="002B1595"/>
    <w:rsid w:val="002B191D"/>
    <w:rsid w:val="002B2E83"/>
    <w:rsid w:val="002D0AF6"/>
    <w:rsid w:val="002D1894"/>
    <w:rsid w:val="002D3EBC"/>
    <w:rsid w:val="002F164D"/>
    <w:rsid w:val="003021BC"/>
    <w:rsid w:val="00306206"/>
    <w:rsid w:val="00307D17"/>
    <w:rsid w:val="00317D85"/>
    <w:rsid w:val="00327C56"/>
    <w:rsid w:val="003315A1"/>
    <w:rsid w:val="003373EC"/>
    <w:rsid w:val="00342FF4"/>
    <w:rsid w:val="00344E5A"/>
    <w:rsid w:val="00346148"/>
    <w:rsid w:val="003619A0"/>
    <w:rsid w:val="003669EA"/>
    <w:rsid w:val="003706CC"/>
    <w:rsid w:val="00377710"/>
    <w:rsid w:val="00391FCC"/>
    <w:rsid w:val="00397A0A"/>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5A1E"/>
    <w:rsid w:val="00470772"/>
    <w:rsid w:val="0049445A"/>
    <w:rsid w:val="00494525"/>
    <w:rsid w:val="004A2A63"/>
    <w:rsid w:val="004B210C"/>
    <w:rsid w:val="004D405F"/>
    <w:rsid w:val="004E4F4F"/>
    <w:rsid w:val="004E6789"/>
    <w:rsid w:val="004E71A1"/>
    <w:rsid w:val="004F1404"/>
    <w:rsid w:val="004F61E3"/>
    <w:rsid w:val="00502E10"/>
    <w:rsid w:val="0051015C"/>
    <w:rsid w:val="00516CF1"/>
    <w:rsid w:val="00530A76"/>
    <w:rsid w:val="00531AE9"/>
    <w:rsid w:val="00541DE4"/>
    <w:rsid w:val="005502AB"/>
    <w:rsid w:val="00550A66"/>
    <w:rsid w:val="00557ED9"/>
    <w:rsid w:val="00567EC7"/>
    <w:rsid w:val="00570013"/>
    <w:rsid w:val="005801A2"/>
    <w:rsid w:val="005952A5"/>
    <w:rsid w:val="005A33A1"/>
    <w:rsid w:val="005B217D"/>
    <w:rsid w:val="005B2597"/>
    <w:rsid w:val="005C0FA9"/>
    <w:rsid w:val="005C385F"/>
    <w:rsid w:val="005D1DE0"/>
    <w:rsid w:val="005E1AC6"/>
    <w:rsid w:val="005F32B3"/>
    <w:rsid w:val="005F6F1B"/>
    <w:rsid w:val="00605E06"/>
    <w:rsid w:val="00615995"/>
    <w:rsid w:val="00616155"/>
    <w:rsid w:val="00624B33"/>
    <w:rsid w:val="0063041A"/>
    <w:rsid w:val="00630AA2"/>
    <w:rsid w:val="00643000"/>
    <w:rsid w:val="00646707"/>
    <w:rsid w:val="00657F7E"/>
    <w:rsid w:val="00662E58"/>
    <w:rsid w:val="006637F2"/>
    <w:rsid w:val="006642A5"/>
    <w:rsid w:val="00664DCF"/>
    <w:rsid w:val="006C5D39"/>
    <w:rsid w:val="006D04BB"/>
    <w:rsid w:val="006D6D9B"/>
    <w:rsid w:val="006E06EA"/>
    <w:rsid w:val="006E2810"/>
    <w:rsid w:val="006E5417"/>
    <w:rsid w:val="006F0794"/>
    <w:rsid w:val="007023DE"/>
    <w:rsid w:val="00706888"/>
    <w:rsid w:val="00712F60"/>
    <w:rsid w:val="00720E3B"/>
    <w:rsid w:val="0074393F"/>
    <w:rsid w:val="00745F6B"/>
    <w:rsid w:val="00753F8E"/>
    <w:rsid w:val="0075585E"/>
    <w:rsid w:val="00770571"/>
    <w:rsid w:val="007768FF"/>
    <w:rsid w:val="007824D3"/>
    <w:rsid w:val="00787176"/>
    <w:rsid w:val="00796EE3"/>
    <w:rsid w:val="007A4E3E"/>
    <w:rsid w:val="007A7D29"/>
    <w:rsid w:val="007B4AB8"/>
    <w:rsid w:val="007C384C"/>
    <w:rsid w:val="007D1181"/>
    <w:rsid w:val="007E01A3"/>
    <w:rsid w:val="007F1F8B"/>
    <w:rsid w:val="007F67A1"/>
    <w:rsid w:val="00800414"/>
    <w:rsid w:val="00811C05"/>
    <w:rsid w:val="008206C8"/>
    <w:rsid w:val="0086387C"/>
    <w:rsid w:val="00874A6C"/>
    <w:rsid w:val="00876C65"/>
    <w:rsid w:val="008A4B4C"/>
    <w:rsid w:val="008A5DEF"/>
    <w:rsid w:val="008A7D44"/>
    <w:rsid w:val="008B3DA4"/>
    <w:rsid w:val="008C239F"/>
    <w:rsid w:val="008D0A43"/>
    <w:rsid w:val="008E480C"/>
    <w:rsid w:val="00907757"/>
    <w:rsid w:val="00915C55"/>
    <w:rsid w:val="009212B0"/>
    <w:rsid w:val="00921FA1"/>
    <w:rsid w:val="009234A5"/>
    <w:rsid w:val="00933453"/>
    <w:rsid w:val="009336F7"/>
    <w:rsid w:val="0093636C"/>
    <w:rsid w:val="009374A7"/>
    <w:rsid w:val="00947781"/>
    <w:rsid w:val="0095547D"/>
    <w:rsid w:val="00955F6D"/>
    <w:rsid w:val="00975EB1"/>
    <w:rsid w:val="00977C16"/>
    <w:rsid w:val="0098551D"/>
    <w:rsid w:val="0099518F"/>
    <w:rsid w:val="009A3FB6"/>
    <w:rsid w:val="009A523D"/>
    <w:rsid w:val="009B02A1"/>
    <w:rsid w:val="009C085F"/>
    <w:rsid w:val="009D7CE6"/>
    <w:rsid w:val="009F496B"/>
    <w:rsid w:val="00A00BCC"/>
    <w:rsid w:val="00A01439"/>
    <w:rsid w:val="00A02E61"/>
    <w:rsid w:val="00A05CFF"/>
    <w:rsid w:val="00A13048"/>
    <w:rsid w:val="00A46843"/>
    <w:rsid w:val="00A56B97"/>
    <w:rsid w:val="00A6093D"/>
    <w:rsid w:val="00A722E9"/>
    <w:rsid w:val="00A767DC"/>
    <w:rsid w:val="00A769B9"/>
    <w:rsid w:val="00A76A6D"/>
    <w:rsid w:val="00A83253"/>
    <w:rsid w:val="00AA6E84"/>
    <w:rsid w:val="00AB1A1C"/>
    <w:rsid w:val="00AD05A8"/>
    <w:rsid w:val="00AD11BE"/>
    <w:rsid w:val="00AE341B"/>
    <w:rsid w:val="00B01905"/>
    <w:rsid w:val="00B07CA7"/>
    <w:rsid w:val="00B12306"/>
    <w:rsid w:val="00B1279A"/>
    <w:rsid w:val="00B130CA"/>
    <w:rsid w:val="00B170FC"/>
    <w:rsid w:val="00B3542D"/>
    <w:rsid w:val="00B4194A"/>
    <w:rsid w:val="00B437E8"/>
    <w:rsid w:val="00B5222E"/>
    <w:rsid w:val="00B53179"/>
    <w:rsid w:val="00B548D8"/>
    <w:rsid w:val="00B57A23"/>
    <w:rsid w:val="00B600CD"/>
    <w:rsid w:val="00B61C96"/>
    <w:rsid w:val="00B73A2A"/>
    <w:rsid w:val="00B75A51"/>
    <w:rsid w:val="00B810A9"/>
    <w:rsid w:val="00B827C6"/>
    <w:rsid w:val="00B83CE2"/>
    <w:rsid w:val="00B84885"/>
    <w:rsid w:val="00B94B06"/>
    <w:rsid w:val="00B94C28"/>
    <w:rsid w:val="00B965F0"/>
    <w:rsid w:val="00BA39AB"/>
    <w:rsid w:val="00BC10BA"/>
    <w:rsid w:val="00BC5AFD"/>
    <w:rsid w:val="00C00DDE"/>
    <w:rsid w:val="00C04AB9"/>
    <w:rsid w:val="00C04F43"/>
    <w:rsid w:val="00C0609D"/>
    <w:rsid w:val="00C115AB"/>
    <w:rsid w:val="00C16359"/>
    <w:rsid w:val="00C26CCB"/>
    <w:rsid w:val="00C30249"/>
    <w:rsid w:val="00C3723B"/>
    <w:rsid w:val="00C42466"/>
    <w:rsid w:val="00C534F5"/>
    <w:rsid w:val="00C5537A"/>
    <w:rsid w:val="00C606C9"/>
    <w:rsid w:val="00C80288"/>
    <w:rsid w:val="00C84003"/>
    <w:rsid w:val="00C90650"/>
    <w:rsid w:val="00C96C0B"/>
    <w:rsid w:val="00C97D78"/>
    <w:rsid w:val="00CC2AAE"/>
    <w:rsid w:val="00CC5A42"/>
    <w:rsid w:val="00CD0EAB"/>
    <w:rsid w:val="00CE5E02"/>
    <w:rsid w:val="00CF34DB"/>
    <w:rsid w:val="00CF558F"/>
    <w:rsid w:val="00D010C0"/>
    <w:rsid w:val="00D073E2"/>
    <w:rsid w:val="00D26F35"/>
    <w:rsid w:val="00D446EC"/>
    <w:rsid w:val="00D51BF0"/>
    <w:rsid w:val="00D531DB"/>
    <w:rsid w:val="00D55942"/>
    <w:rsid w:val="00D807BF"/>
    <w:rsid w:val="00D82FCC"/>
    <w:rsid w:val="00DA17FC"/>
    <w:rsid w:val="00DA7887"/>
    <w:rsid w:val="00DB2C26"/>
    <w:rsid w:val="00DD02F4"/>
    <w:rsid w:val="00DD6622"/>
    <w:rsid w:val="00DE1C7C"/>
    <w:rsid w:val="00DE637F"/>
    <w:rsid w:val="00DE6B43"/>
    <w:rsid w:val="00DF064B"/>
    <w:rsid w:val="00DF0E97"/>
    <w:rsid w:val="00E11923"/>
    <w:rsid w:val="00E124B0"/>
    <w:rsid w:val="00E238C5"/>
    <w:rsid w:val="00E262D4"/>
    <w:rsid w:val="00E26C63"/>
    <w:rsid w:val="00E33484"/>
    <w:rsid w:val="00E36250"/>
    <w:rsid w:val="00E47F2D"/>
    <w:rsid w:val="00E54511"/>
    <w:rsid w:val="00E560FE"/>
    <w:rsid w:val="00E61DAC"/>
    <w:rsid w:val="00E72B80"/>
    <w:rsid w:val="00E75FE3"/>
    <w:rsid w:val="00E86C4C"/>
    <w:rsid w:val="00E907A3"/>
    <w:rsid w:val="00EA2ADC"/>
    <w:rsid w:val="00EA4D9D"/>
    <w:rsid w:val="00EA5AE0"/>
    <w:rsid w:val="00EB56E1"/>
    <w:rsid w:val="00EB7AB1"/>
    <w:rsid w:val="00EE7CD8"/>
    <w:rsid w:val="00EF37F6"/>
    <w:rsid w:val="00EF48CC"/>
    <w:rsid w:val="00F00801"/>
    <w:rsid w:val="00F2488D"/>
    <w:rsid w:val="00F601A0"/>
    <w:rsid w:val="00F623F6"/>
    <w:rsid w:val="00F65A89"/>
    <w:rsid w:val="00F712E9"/>
    <w:rsid w:val="00F73032"/>
    <w:rsid w:val="00F848FC"/>
    <w:rsid w:val="00F906F6"/>
    <w:rsid w:val="00F9282A"/>
    <w:rsid w:val="00F96BAD"/>
    <w:rsid w:val="00FA139D"/>
    <w:rsid w:val="00FA70AF"/>
    <w:rsid w:val="00FB0E84"/>
    <w:rsid w:val="00FB464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5676F6E8-58BF-4AE2-999F-7791DF2E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 w:type="paragraph" w:customStyle="1" w:styleId="tableheading">
    <w:name w:val="table heading"/>
    <w:basedOn w:val="a"/>
    <w:rsid w:val="00B170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B170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B170F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B170FC"/>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7421">
      <w:bodyDiv w:val="1"/>
      <w:marLeft w:val="0"/>
      <w:marRight w:val="0"/>
      <w:marTop w:val="0"/>
      <w:marBottom w:val="0"/>
      <w:divBdr>
        <w:top w:val="none" w:sz="0" w:space="0" w:color="auto"/>
        <w:left w:val="none" w:sz="0" w:space="0" w:color="auto"/>
        <w:bottom w:val="none" w:sz="0" w:space="0" w:color="auto"/>
        <w:right w:val="none" w:sz="0" w:space="0" w:color="auto"/>
      </w:divBdr>
    </w:div>
    <w:div w:id="340593703">
      <w:bodyDiv w:val="1"/>
      <w:marLeft w:val="0"/>
      <w:marRight w:val="0"/>
      <w:marTop w:val="0"/>
      <w:marBottom w:val="0"/>
      <w:divBdr>
        <w:top w:val="none" w:sz="0" w:space="0" w:color="auto"/>
        <w:left w:val="none" w:sz="0" w:space="0" w:color="auto"/>
        <w:bottom w:val="none" w:sz="0" w:space="0" w:color="auto"/>
        <w:right w:val="none" w:sz="0" w:space="0" w:color="auto"/>
      </w:divBdr>
    </w:div>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543711851">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930430312">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166281395">
      <w:bodyDiv w:val="1"/>
      <w:marLeft w:val="0"/>
      <w:marRight w:val="0"/>
      <w:marTop w:val="0"/>
      <w:marBottom w:val="0"/>
      <w:divBdr>
        <w:top w:val="none" w:sz="0" w:space="0" w:color="auto"/>
        <w:left w:val="none" w:sz="0" w:space="0" w:color="auto"/>
        <w:bottom w:val="none" w:sz="0" w:space="0" w:color="auto"/>
        <w:right w:val="none" w:sz="0" w:space="0" w:color="auto"/>
      </w:divBdr>
    </w:div>
    <w:div w:id="1467894778">
      <w:bodyDiv w:val="1"/>
      <w:marLeft w:val="0"/>
      <w:marRight w:val="0"/>
      <w:marTop w:val="0"/>
      <w:marBottom w:val="0"/>
      <w:divBdr>
        <w:top w:val="none" w:sz="0" w:space="0" w:color="auto"/>
        <w:left w:val="none" w:sz="0" w:space="0" w:color="auto"/>
        <w:bottom w:val="none" w:sz="0" w:space="0" w:color="auto"/>
        <w:right w:val="none" w:sz="0" w:space="0" w:color="auto"/>
      </w:divBdr>
    </w:div>
    <w:div w:id="15175720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kiho14.choi@samsung.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ss.park@samsung.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amse.anish@samsung.com" TargetMode="Externa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hyperlink" Target="mailto:m.w.park@samsung.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s00.jeong@samsung.co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5</Pages>
  <Words>1141</Words>
  <Characters>6509</Characters>
  <Application>Microsoft Office Word</Application>
  <DocSecurity>0</DocSecurity>
  <Lines>54</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정승수/Media Algorithm Lab(SR)/Senior Engineer/삼성전자</cp:lastModifiedBy>
  <cp:revision>27</cp:revision>
  <cp:lastPrinted>1900-01-01T08:00:00Z</cp:lastPrinted>
  <dcterms:created xsi:type="dcterms:W3CDTF">2019-01-02T03:00:00Z</dcterms:created>
  <dcterms:modified xsi:type="dcterms:W3CDTF">2019-01-03T05:07:00Z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F17F0D01A06C33829CA3179DCC74CEDD4CFE56A8CFD23FC3E2EA078677B83DFE</vt:lpwstr>
  </property>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