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867C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90B7A3" w:rsidR="008A4B4C" w:rsidRPr="005B217D" w:rsidRDefault="00E61DAC" w:rsidP="0017655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55E">
              <w:rPr>
                <w:lang w:val="en-CA"/>
              </w:rPr>
              <w:t>M0165-v1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7BA6EF" w:rsidR="00E61DAC" w:rsidRPr="005B217D" w:rsidRDefault="00A66A79" w:rsidP="00B413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CE2.5.1: </w:t>
            </w:r>
            <w:r w:rsidR="00B95AA5">
              <w:rPr>
                <w:b/>
                <w:szCs w:val="22"/>
                <w:lang w:val="en-CA"/>
              </w:rPr>
              <w:t xml:space="preserve">Simplification of </w:t>
            </w:r>
            <w:r w:rsidR="00AB56FC">
              <w:rPr>
                <w:b/>
                <w:szCs w:val="22"/>
                <w:lang w:val="en-CA"/>
              </w:rPr>
              <w:t>SbTMVP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798D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B4888E" w:rsidR="00E61DAC" w:rsidRPr="005B217D" w:rsidRDefault="006427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0E5F4C" w14:textId="2EF296CF" w:rsidR="0023737B" w:rsidRDefault="0023737B" w:rsidP="00237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4"/>
              </w:rPr>
              <w:t>Chun-Chia Chen, Chih-Wei Hsu</w:t>
            </w:r>
            <w:r w:rsidR="008B1474">
              <w:rPr>
                <w:szCs w:val="24"/>
              </w:rPr>
              <w:t>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0CB8854C" w:rsidR="00E61DAC" w:rsidRPr="005B217D" w:rsidRDefault="00AB56FC" w:rsidP="00237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CFFF50" w:rsidR="00E61DAC" w:rsidRPr="005B217D" w:rsidRDefault="00E61DAC" w:rsidP="009927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46799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C1359">
              <w:rPr>
                <w:szCs w:val="22"/>
                <w:lang w:val="en-CA"/>
              </w:rPr>
              <w:t>{chunchia.chen, cw.hsu, yuwen.huang, shawmin.lei}</w:t>
            </w:r>
            <w:r w:rsidR="003C1359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31DA16" w:rsidR="00E61DAC" w:rsidRPr="005B217D" w:rsidRDefault="001156B0" w:rsidP="001156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72BE84" w14:textId="59ED2C47" w:rsidR="00E871B7" w:rsidRDefault="00BF775C" w:rsidP="00E871B7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test result of</w:t>
      </w:r>
      <w:r w:rsidR="004A69B2">
        <w:rPr>
          <w:szCs w:val="22"/>
          <w:lang w:val="en-CA"/>
        </w:rPr>
        <w:t xml:space="preserve"> Core Experiment 2.5.1</w:t>
      </w:r>
      <w:r>
        <w:rPr>
          <w:szCs w:val="22"/>
          <w:lang w:val="en-CA"/>
        </w:rPr>
        <w:t xml:space="preserve"> </w:t>
      </w:r>
      <w:r w:rsidR="004A69B2">
        <w:rPr>
          <w:szCs w:val="22"/>
          <w:lang w:val="en-CA"/>
        </w:rPr>
        <w:t>(</w:t>
      </w:r>
      <w:r>
        <w:rPr>
          <w:szCs w:val="22"/>
          <w:lang w:val="en-CA"/>
        </w:rPr>
        <w:t>CE2.5.1</w:t>
      </w:r>
      <w:r w:rsidR="004A69B2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E871B7">
        <w:rPr>
          <w:szCs w:val="22"/>
          <w:lang w:val="en-CA"/>
        </w:rPr>
        <w:t xml:space="preserve">In hardware decoder designs, </w:t>
      </w:r>
      <w:r w:rsidR="004A69B2">
        <w:rPr>
          <w:szCs w:val="22"/>
          <w:lang w:val="en-CA"/>
        </w:rPr>
        <w:t xml:space="preserve">subblock-based </w:t>
      </w:r>
      <w:r w:rsidR="00E871B7">
        <w:rPr>
          <w:szCs w:val="22"/>
          <w:lang w:val="en-CA"/>
        </w:rPr>
        <w:t>temporal motion vector prediction (</w:t>
      </w:r>
      <w:r w:rsidR="004A69B2">
        <w:rPr>
          <w:szCs w:val="22"/>
          <w:lang w:val="en-CA"/>
        </w:rPr>
        <w:t>Sb</w:t>
      </w:r>
      <w:r w:rsidR="00E871B7">
        <w:rPr>
          <w:szCs w:val="22"/>
          <w:lang w:val="en-CA"/>
        </w:rPr>
        <w:t>TMVP)</w:t>
      </w:r>
      <w:r w:rsidR="004A69B2">
        <w:rPr>
          <w:szCs w:val="22"/>
          <w:lang w:val="en-CA"/>
        </w:rPr>
        <w:t xml:space="preserve"> merge mode</w:t>
      </w:r>
      <w:r w:rsidR="00E871B7">
        <w:rPr>
          <w:szCs w:val="22"/>
          <w:lang w:val="en-CA"/>
        </w:rPr>
        <w:t xml:space="preserve"> is challenging for small coding units (CUs) because a small CU has to be processed within a limited number of clock cycles to meet the real-time requirement. It is proposed to disable</w:t>
      </w:r>
      <w:r w:rsidR="004A69B2">
        <w:rPr>
          <w:szCs w:val="22"/>
          <w:lang w:val="en-CA"/>
        </w:rPr>
        <w:t xml:space="preserve"> the</w:t>
      </w:r>
      <w:r w:rsidR="00E871B7">
        <w:rPr>
          <w:szCs w:val="22"/>
          <w:lang w:val="en-CA"/>
        </w:rPr>
        <w:t xml:space="preserve"> </w:t>
      </w:r>
      <w:r w:rsidR="004A69B2">
        <w:rPr>
          <w:szCs w:val="22"/>
          <w:lang w:val="en-CA"/>
        </w:rPr>
        <w:t xml:space="preserve">SbTMVP merge mode </w:t>
      </w:r>
      <w:r w:rsidR="00E871B7">
        <w:rPr>
          <w:szCs w:val="22"/>
          <w:lang w:val="en-CA"/>
        </w:rPr>
        <w:t>for small CUs</w:t>
      </w:r>
      <w:r w:rsidR="00E871B7" w:rsidRPr="0038436F">
        <w:rPr>
          <w:lang w:val="en-CA"/>
        </w:rPr>
        <w:t>.</w:t>
      </w:r>
      <w:r w:rsidR="003702B5">
        <w:rPr>
          <w:lang w:val="en-CA"/>
        </w:rPr>
        <w:t xml:space="preserve"> Moreover,</w:t>
      </w:r>
      <w:r w:rsidR="00E871B7">
        <w:rPr>
          <w:lang w:val="en-CA"/>
        </w:rPr>
        <w:t xml:space="preserve"> </w:t>
      </w:r>
      <w:r w:rsidR="003702B5">
        <w:rPr>
          <w:lang w:val="en-CA"/>
        </w:rPr>
        <w:t>i</w:t>
      </w:r>
      <w:r w:rsidR="00570190">
        <w:rPr>
          <w:lang w:val="en-CA"/>
        </w:rPr>
        <w:t xml:space="preserve">n this CE, </w:t>
      </w:r>
      <w:r w:rsidR="003702B5">
        <w:rPr>
          <w:lang w:val="en-CA"/>
        </w:rPr>
        <w:t>for small CU</w:t>
      </w:r>
      <w:r w:rsidR="00963939">
        <w:rPr>
          <w:lang w:val="en-CA"/>
        </w:rPr>
        <w:t>s</w:t>
      </w:r>
      <w:r w:rsidR="003702B5">
        <w:rPr>
          <w:lang w:val="en-CA"/>
        </w:rPr>
        <w:t xml:space="preserve">, </w:t>
      </w:r>
      <w:r w:rsidR="00570190">
        <w:rPr>
          <w:lang w:val="en-CA"/>
        </w:rPr>
        <w:t xml:space="preserve">the affine merge </w:t>
      </w:r>
      <w:r w:rsidR="004A69B2">
        <w:rPr>
          <w:lang w:val="en-CA"/>
        </w:rPr>
        <w:t>mode is also</w:t>
      </w:r>
      <w:r w:rsidR="008D2619">
        <w:rPr>
          <w:lang w:val="en-CA"/>
        </w:rPr>
        <w:t xml:space="preserve"> </w:t>
      </w:r>
      <w:r w:rsidR="00570190">
        <w:rPr>
          <w:lang w:val="en-CA"/>
        </w:rPr>
        <w:t xml:space="preserve">disabled. </w:t>
      </w:r>
      <w:r w:rsidR="00E15636">
        <w:rPr>
          <w:lang w:val="en-CA"/>
        </w:rPr>
        <w:t>T</w:t>
      </w:r>
      <w:r w:rsidR="00E871B7">
        <w:rPr>
          <w:lang w:val="en-CA"/>
        </w:rPr>
        <w:t xml:space="preserve">he luma BD-rates are reportedly </w:t>
      </w:r>
      <w:r w:rsidR="007876D6">
        <w:rPr>
          <w:lang w:val="en-CA"/>
        </w:rPr>
        <w:t>0.00</w:t>
      </w:r>
      <w:r w:rsidR="00E871B7">
        <w:rPr>
          <w:lang w:val="en-CA"/>
        </w:rPr>
        <w:t xml:space="preserve">% and </w:t>
      </w:r>
      <w:r w:rsidR="007876D6">
        <w:rPr>
          <w:lang w:val="en-CA"/>
        </w:rPr>
        <w:t>0.00</w:t>
      </w:r>
      <w:r w:rsidR="00E871B7" w:rsidRPr="0038436F">
        <w:rPr>
          <w:lang w:val="en-CA"/>
        </w:rPr>
        <w:t xml:space="preserve">% </w:t>
      </w:r>
      <w:r w:rsidR="00E871B7">
        <w:rPr>
          <w:lang w:val="en-CA"/>
        </w:rPr>
        <w:t>for RA and LB,</w:t>
      </w:r>
      <w:r w:rsidR="00E871B7" w:rsidRPr="0038436F">
        <w:rPr>
          <w:lang w:val="en-CA"/>
        </w:rPr>
        <w:t xml:space="preserve"> respectively</w:t>
      </w:r>
    </w:p>
    <w:p w14:paraId="723883F2" w14:textId="3FD045CA" w:rsidR="00263398" w:rsidRPr="005B217D" w:rsidRDefault="00263398" w:rsidP="009234A5">
      <w:pPr>
        <w:rPr>
          <w:szCs w:val="22"/>
          <w:lang w:val="en-CA"/>
        </w:rPr>
      </w:pPr>
    </w:p>
    <w:p w14:paraId="7D2AC1F0" w14:textId="7AC898CD" w:rsidR="00745F6B" w:rsidRPr="005B217D" w:rsidRDefault="007A0856" w:rsidP="00E11923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="007D5302">
        <w:rPr>
          <w:lang w:val="en-CA"/>
        </w:rPr>
        <w:t>s</w:t>
      </w:r>
      <w:r>
        <w:rPr>
          <w:lang w:val="en-CA"/>
        </w:rPr>
        <w:t>tatement</w:t>
      </w:r>
    </w:p>
    <w:p w14:paraId="090F764F" w14:textId="7C9AD7B8" w:rsidR="004C6B6F" w:rsidRDefault="007D5302" w:rsidP="004C6B6F">
      <w:pPr>
        <w:rPr>
          <w:szCs w:val="22"/>
          <w:lang w:val="en-CA"/>
        </w:rPr>
      </w:pPr>
      <w:r>
        <w:rPr>
          <w:szCs w:val="22"/>
          <w:lang w:val="en-CA"/>
        </w:rPr>
        <w:t>SbTMVP</w:t>
      </w:r>
      <w:r w:rsidR="004C6B6F">
        <w:rPr>
          <w:szCs w:val="22"/>
          <w:lang w:val="en-CA"/>
        </w:rPr>
        <w:t xml:space="preserve"> is more complex than traditional spatial and temporal merge candidates. Sequential steps are:</w:t>
      </w:r>
    </w:p>
    <w:p w14:paraId="313A64BB" w14:textId="368A719A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90DBE">
        <w:rPr>
          <w:szCs w:val="22"/>
          <w:lang w:val="en-CA"/>
        </w:rPr>
        <w:t>Find</w:t>
      </w:r>
      <w:r>
        <w:rPr>
          <w:szCs w:val="22"/>
          <w:lang w:val="en-CA"/>
        </w:rPr>
        <w:t xml:space="preserve"> </w:t>
      </w:r>
      <w:r w:rsidRPr="00590DBE">
        <w:rPr>
          <w:szCs w:val="22"/>
          <w:lang w:val="en-CA"/>
        </w:rPr>
        <w:t>an initial vector</w:t>
      </w:r>
      <w:r>
        <w:rPr>
          <w:szCs w:val="22"/>
          <w:lang w:val="en-CA"/>
        </w:rPr>
        <w:t xml:space="preserve"> according to the spatial merge candidates</w:t>
      </w:r>
    </w:p>
    <w:p w14:paraId="28371DF8" w14:textId="77777777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Constrain and modify the initial vector</w:t>
      </w:r>
    </w:p>
    <w:p w14:paraId="65858A3C" w14:textId="77777777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Find the corresponding block pointed by the modified initial vector</w:t>
      </w:r>
    </w:p>
    <w:p w14:paraId="4F150327" w14:textId="77777777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Check the availability of the center motion vector (MV) of the corresponding block</w:t>
      </w:r>
    </w:p>
    <w:p w14:paraId="7426C376" w14:textId="5B52B9BC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Find</w:t>
      </w:r>
      <w:r w:rsidRPr="00B116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MVs of all</w:t>
      </w:r>
      <w:r w:rsidRPr="00B116F4">
        <w:rPr>
          <w:szCs w:val="22"/>
          <w:lang w:val="en-CA"/>
        </w:rPr>
        <w:t xml:space="preserve"> collocated</w:t>
      </w:r>
      <w:r>
        <w:rPr>
          <w:szCs w:val="22"/>
          <w:lang w:val="en-CA"/>
        </w:rPr>
        <w:t xml:space="preserve"> sub</w:t>
      </w:r>
      <w:r w:rsidR="007D5302">
        <w:rPr>
          <w:szCs w:val="22"/>
          <w:lang w:val="en-CA"/>
        </w:rPr>
        <w:t>blocks</w:t>
      </w:r>
      <w:r>
        <w:rPr>
          <w:szCs w:val="22"/>
          <w:lang w:val="en-CA"/>
        </w:rPr>
        <w:t xml:space="preserve">; if </w:t>
      </w:r>
      <w:r w:rsidR="00D66443">
        <w:rPr>
          <w:szCs w:val="22"/>
          <w:lang w:val="en-CA"/>
        </w:rPr>
        <w:t xml:space="preserve">the MV of a subblock is </w:t>
      </w:r>
      <w:r>
        <w:rPr>
          <w:szCs w:val="22"/>
          <w:lang w:val="en-CA"/>
        </w:rPr>
        <w:t>not available, use the center MV</w:t>
      </w:r>
    </w:p>
    <w:p w14:paraId="0E256CF9" w14:textId="0FAC3FEF" w:rsidR="004C6B6F" w:rsidRDefault="004C6B6F" w:rsidP="004C6B6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Scale collocated sub</w:t>
      </w:r>
      <w:r w:rsidR="0049784B">
        <w:rPr>
          <w:szCs w:val="22"/>
          <w:lang w:val="en-CA"/>
        </w:rPr>
        <w:t>block</w:t>
      </w:r>
      <w:r>
        <w:rPr>
          <w:szCs w:val="22"/>
          <w:lang w:val="en-CA"/>
        </w:rPr>
        <w:t xml:space="preserve"> MVs to reference index 0</w:t>
      </w:r>
    </w:p>
    <w:p w14:paraId="388F89A3" w14:textId="67AAC842" w:rsidR="004C6B6F" w:rsidRDefault="004C6B6F" w:rsidP="004C6B6F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center MV is unavailable in Step 4, the process is terminated and </w:t>
      </w:r>
      <w:r w:rsidR="00650738">
        <w:rPr>
          <w:szCs w:val="22"/>
          <w:lang w:val="en-CA"/>
        </w:rPr>
        <w:t xml:space="preserve">SbTMVP </w:t>
      </w:r>
      <w:r>
        <w:rPr>
          <w:szCs w:val="22"/>
          <w:lang w:val="en-CA"/>
        </w:rPr>
        <w:t xml:space="preserve">is not allowed. Table 1 shows the clock cycle budgets for small CUs to support real-time decoding. In hardware designs, the clock cycle budgets are already very tight to support real-time 8K 60fps or 120fps decoding for traditional merge modes. It is even more challenging for </w:t>
      </w:r>
      <w:r w:rsidR="00B947BA">
        <w:rPr>
          <w:szCs w:val="22"/>
          <w:lang w:val="en-CA"/>
        </w:rPr>
        <w:t>SbTMVP</w:t>
      </w:r>
      <w:r>
        <w:rPr>
          <w:szCs w:val="22"/>
          <w:lang w:val="en-CA"/>
        </w:rPr>
        <w:t xml:space="preserve">. Moreover, to achieve higher coding gain, merge mode is getting more and more complex, and therefore simplifying </w:t>
      </w:r>
      <w:r w:rsidR="00B947BA">
        <w:rPr>
          <w:szCs w:val="22"/>
          <w:lang w:val="en-CA"/>
        </w:rPr>
        <w:t xml:space="preserve">SbTMVP </w:t>
      </w:r>
      <w:r>
        <w:rPr>
          <w:szCs w:val="22"/>
          <w:lang w:val="en-CA"/>
        </w:rPr>
        <w:t>is highly suggested.</w:t>
      </w:r>
    </w:p>
    <w:p w14:paraId="759FF606" w14:textId="2059A238" w:rsidR="004C6B6F" w:rsidRPr="003F0459" w:rsidRDefault="004C6B6F" w:rsidP="004C6B6F">
      <w:pPr>
        <w:rPr>
          <w:szCs w:val="22"/>
          <w:lang w:val="en-CA"/>
        </w:rPr>
      </w:pPr>
    </w:p>
    <w:p w14:paraId="14AE2CC8" w14:textId="4BC25EFF" w:rsidR="004C6B6F" w:rsidRDefault="004C6B6F" w:rsidP="004C6B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8F8BE02" w14:textId="77777777" w:rsidR="004C6B6F" w:rsidRDefault="004C6B6F" w:rsidP="004C6B6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Clock cycle budgets for one CU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985"/>
        <w:gridCol w:w="2055"/>
      </w:tblGrid>
      <w:tr w:rsidR="004C10E2" w:rsidRPr="0008281B" w14:paraId="05790578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9E1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Assuming Clock @ 1GHz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E05A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 xml:space="preserve">8K 60fps </w:t>
            </w:r>
            <w:r>
              <w:rPr>
                <w:szCs w:val="22"/>
                <w:lang w:val="en-CA"/>
              </w:rPr>
              <w:t>d</w:t>
            </w:r>
            <w:r w:rsidRPr="00BF3111">
              <w:rPr>
                <w:szCs w:val="22"/>
                <w:lang w:val="en-CA"/>
              </w:rPr>
              <w:t>ecoder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C0F3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 xml:space="preserve">8K 120fps </w:t>
            </w:r>
            <w:r>
              <w:rPr>
                <w:szCs w:val="22"/>
                <w:lang w:val="en-CA"/>
              </w:rPr>
              <w:t>d</w:t>
            </w:r>
            <w:r w:rsidRPr="00BF3111">
              <w:rPr>
                <w:szCs w:val="22"/>
                <w:lang w:val="en-CA"/>
              </w:rPr>
              <w:t>ecoder</w:t>
            </w:r>
          </w:p>
        </w:tc>
      </w:tr>
      <w:tr w:rsidR="004C10E2" w:rsidRPr="0008281B" w14:paraId="22D7E1D6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823F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4x4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075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63D7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4C10E2" w:rsidRPr="0008281B" w14:paraId="4195D3A7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8118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4x8 or 8x4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51F5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EE7B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4C10E2" w:rsidRPr="0008281B" w14:paraId="5C2A0227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87E2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8x8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B741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FD67" w14:textId="77777777" w:rsidR="004C10E2" w:rsidRPr="00BF3111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</w:tr>
      <w:tr w:rsidR="004C10E2" w:rsidRPr="0008281B" w14:paraId="52E3C9AF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2AD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Assuming Clock @ 500MHz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EE4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 xml:space="preserve">8K 60fps </w:t>
            </w:r>
            <w:r>
              <w:rPr>
                <w:szCs w:val="22"/>
                <w:lang w:val="en-CA"/>
              </w:rPr>
              <w:t>d</w:t>
            </w:r>
            <w:r w:rsidRPr="00BF3111">
              <w:rPr>
                <w:szCs w:val="22"/>
                <w:lang w:val="en-CA"/>
              </w:rPr>
              <w:t>ecoder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4B6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 xml:space="preserve">8K 120fps </w:t>
            </w:r>
            <w:r>
              <w:rPr>
                <w:szCs w:val="22"/>
                <w:lang w:val="en-CA"/>
              </w:rPr>
              <w:t>d</w:t>
            </w:r>
            <w:r w:rsidRPr="00BF3111">
              <w:rPr>
                <w:szCs w:val="22"/>
                <w:lang w:val="en-CA"/>
              </w:rPr>
              <w:t>ecoder</w:t>
            </w:r>
          </w:p>
        </w:tc>
      </w:tr>
      <w:tr w:rsidR="004C10E2" w:rsidRPr="0008281B" w14:paraId="5CF5C5E0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A2D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4x4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AD87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230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</w:tr>
      <w:tr w:rsidR="004C10E2" w:rsidRPr="0008281B" w14:paraId="10C0A99E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56E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4x8 or 8x4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BBF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F9C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</w:tr>
      <w:tr w:rsidR="004C10E2" w:rsidRPr="0008281B" w14:paraId="34A5EC76" w14:textId="77777777" w:rsidTr="003201F4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D2FD" w14:textId="77777777" w:rsidR="004C10E2" w:rsidRPr="00BF3111" w:rsidRDefault="004C10E2" w:rsidP="003201F4">
            <w:pPr>
              <w:rPr>
                <w:szCs w:val="22"/>
                <w:lang w:val="en-CA"/>
              </w:rPr>
            </w:pPr>
            <w:r w:rsidRPr="00BF3111">
              <w:rPr>
                <w:szCs w:val="22"/>
                <w:lang w:val="en-CA"/>
              </w:rPr>
              <w:t>8x8 CU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FD6A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AC9E" w14:textId="77777777" w:rsidR="004C10E2" w:rsidRDefault="004C10E2" w:rsidP="003201F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</w:tbl>
    <w:p w14:paraId="6C5F0B19" w14:textId="1F98F856" w:rsidR="00E61DAC" w:rsidRDefault="00E61DAC" w:rsidP="004234F0">
      <w:pPr>
        <w:rPr>
          <w:szCs w:val="22"/>
          <w:lang w:val="en-CA"/>
        </w:rPr>
      </w:pPr>
    </w:p>
    <w:p w14:paraId="681783BE" w14:textId="2E9F3D81" w:rsidR="00F315CB" w:rsidRDefault="00E769C7" w:rsidP="00F315CB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currently </w:t>
      </w:r>
      <w:r w:rsidR="00C76FB1">
        <w:rPr>
          <w:szCs w:val="22"/>
          <w:lang w:val="en-CA"/>
        </w:rPr>
        <w:t xml:space="preserve">SbTMVP </w:t>
      </w:r>
      <w:r>
        <w:rPr>
          <w:szCs w:val="22"/>
          <w:lang w:val="en-CA"/>
        </w:rPr>
        <w:t xml:space="preserve">is integrated </w:t>
      </w:r>
      <w:r w:rsidR="00E7206B">
        <w:rPr>
          <w:szCs w:val="22"/>
          <w:lang w:val="en-CA"/>
        </w:rPr>
        <w:t>with a</w:t>
      </w:r>
      <w:r>
        <w:rPr>
          <w:szCs w:val="22"/>
          <w:lang w:val="en-CA"/>
        </w:rPr>
        <w:t xml:space="preserve">ffine merge list </w:t>
      </w:r>
      <w:r w:rsidR="00E7206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unified </w:t>
      </w:r>
      <w:r w:rsidR="00E7206B">
        <w:rPr>
          <w:szCs w:val="22"/>
          <w:lang w:val="en-CA"/>
        </w:rPr>
        <w:t xml:space="preserve">as </w:t>
      </w:r>
      <w:r>
        <w:rPr>
          <w:szCs w:val="22"/>
          <w:lang w:val="en-CA"/>
        </w:rPr>
        <w:t>a sub</w:t>
      </w:r>
      <w:r w:rsidR="00E7206B">
        <w:rPr>
          <w:szCs w:val="22"/>
          <w:lang w:val="en-CA"/>
        </w:rPr>
        <w:t>block</w:t>
      </w:r>
      <w:r w:rsidR="003950CB">
        <w:rPr>
          <w:szCs w:val="22"/>
          <w:lang w:val="en-CA"/>
        </w:rPr>
        <w:t>-based</w:t>
      </w:r>
      <w:r w:rsidR="00E720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merge</w:t>
      </w:r>
      <w:r w:rsidR="002002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list in VTM3</w:t>
      </w:r>
      <w:r w:rsidR="00806A2E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, </w:t>
      </w:r>
      <w:r w:rsidR="00806A2E">
        <w:rPr>
          <w:szCs w:val="22"/>
          <w:lang w:val="en-CA"/>
        </w:rPr>
        <w:t>SbTMVP</w:t>
      </w:r>
      <w:r w:rsidR="001703A4">
        <w:rPr>
          <w:szCs w:val="22"/>
          <w:lang w:val="en-CA"/>
        </w:rPr>
        <w:t xml:space="preserve"> merge mode</w:t>
      </w:r>
      <w:r w:rsidR="00806A2E">
        <w:rPr>
          <w:szCs w:val="22"/>
          <w:lang w:val="en-CA"/>
        </w:rPr>
        <w:t xml:space="preserve"> </w:t>
      </w:r>
      <w:r w:rsidR="00DE4C7F">
        <w:rPr>
          <w:szCs w:val="22"/>
          <w:lang w:val="en-CA"/>
        </w:rPr>
        <w:t>and affine merge</w:t>
      </w:r>
      <w:r w:rsidR="001703A4">
        <w:rPr>
          <w:szCs w:val="22"/>
          <w:lang w:val="en-CA"/>
        </w:rPr>
        <w:t xml:space="preserve"> mode</w:t>
      </w:r>
      <w:r w:rsidR="00DE4C7F">
        <w:rPr>
          <w:szCs w:val="22"/>
          <w:lang w:val="en-CA"/>
        </w:rPr>
        <w:t xml:space="preserve"> will be disabled for width or height </w:t>
      </w:r>
      <w:r w:rsidR="00AF7CB2">
        <w:rPr>
          <w:szCs w:val="22"/>
          <w:lang w:val="en-CA"/>
        </w:rPr>
        <w:t xml:space="preserve">equal to </w:t>
      </w:r>
      <w:r w:rsidR="00DE4C7F">
        <w:rPr>
          <w:szCs w:val="22"/>
          <w:lang w:val="en-CA"/>
        </w:rPr>
        <w:t>4</w:t>
      </w:r>
      <w:r w:rsidR="00C10033">
        <w:rPr>
          <w:szCs w:val="22"/>
          <w:lang w:val="en-CA"/>
        </w:rPr>
        <w:t xml:space="preserve"> now</w:t>
      </w:r>
      <w:r w:rsidR="00DE4C7F">
        <w:rPr>
          <w:szCs w:val="22"/>
          <w:lang w:val="en-CA"/>
        </w:rPr>
        <w:t>. Therefore, 4x4, 4x8</w:t>
      </w:r>
      <w:r w:rsidR="00060FFC">
        <w:rPr>
          <w:szCs w:val="22"/>
          <w:lang w:val="en-CA"/>
        </w:rPr>
        <w:t>,</w:t>
      </w:r>
      <w:r w:rsidR="00DE4C7F">
        <w:rPr>
          <w:szCs w:val="22"/>
          <w:lang w:val="en-CA"/>
        </w:rPr>
        <w:t xml:space="preserve"> </w:t>
      </w:r>
      <w:r w:rsidR="00060FFC">
        <w:rPr>
          <w:szCs w:val="22"/>
          <w:lang w:val="en-CA"/>
        </w:rPr>
        <w:t xml:space="preserve">and </w:t>
      </w:r>
      <w:r w:rsidR="00DE4C7F">
        <w:rPr>
          <w:szCs w:val="22"/>
          <w:lang w:val="en-CA"/>
        </w:rPr>
        <w:t>8x4 CU</w:t>
      </w:r>
      <w:r w:rsidR="00060FFC">
        <w:rPr>
          <w:szCs w:val="22"/>
          <w:lang w:val="en-CA"/>
        </w:rPr>
        <w:t>s</w:t>
      </w:r>
      <w:r w:rsidR="00DE4C7F">
        <w:rPr>
          <w:szCs w:val="22"/>
          <w:lang w:val="en-CA"/>
        </w:rPr>
        <w:t xml:space="preserve"> currently </w:t>
      </w:r>
      <w:r w:rsidR="00C10033">
        <w:rPr>
          <w:szCs w:val="22"/>
          <w:lang w:val="en-CA"/>
        </w:rPr>
        <w:t xml:space="preserve">already </w:t>
      </w:r>
      <w:r w:rsidR="00DE4C7F">
        <w:rPr>
          <w:szCs w:val="22"/>
          <w:lang w:val="en-CA"/>
        </w:rPr>
        <w:t xml:space="preserve">disables </w:t>
      </w:r>
      <w:r w:rsidR="00060FFC">
        <w:rPr>
          <w:szCs w:val="22"/>
          <w:lang w:val="en-CA"/>
        </w:rPr>
        <w:t>SbTMVP</w:t>
      </w:r>
      <w:r w:rsidR="00DE4C7F">
        <w:rPr>
          <w:szCs w:val="22"/>
          <w:lang w:val="en-CA"/>
        </w:rPr>
        <w:t xml:space="preserve">. </w:t>
      </w:r>
      <w:r w:rsidR="00060FFC">
        <w:rPr>
          <w:szCs w:val="22"/>
          <w:lang w:val="en-CA"/>
        </w:rPr>
        <w:t>However</w:t>
      </w:r>
      <w:r w:rsidR="00DE4C7F">
        <w:rPr>
          <w:szCs w:val="22"/>
          <w:lang w:val="en-CA"/>
        </w:rPr>
        <w:t xml:space="preserve">, for 8x8 CU, </w:t>
      </w:r>
      <w:r w:rsidR="00060FFC">
        <w:rPr>
          <w:szCs w:val="22"/>
          <w:lang w:val="en-CA"/>
        </w:rPr>
        <w:t xml:space="preserve">SbTMVP </w:t>
      </w:r>
      <w:r w:rsidR="00F315CB">
        <w:rPr>
          <w:szCs w:val="22"/>
          <w:lang w:val="en-CA"/>
        </w:rPr>
        <w:t xml:space="preserve">can be activated, therefore the cycle budget problem </w:t>
      </w:r>
      <w:r w:rsidR="00060FFC">
        <w:rPr>
          <w:szCs w:val="22"/>
          <w:lang w:val="en-CA"/>
        </w:rPr>
        <w:t>still</w:t>
      </w:r>
      <w:r w:rsidR="00F315CB">
        <w:rPr>
          <w:szCs w:val="22"/>
          <w:lang w:val="en-CA"/>
        </w:rPr>
        <w:t xml:space="preserve"> exist</w:t>
      </w:r>
      <w:r w:rsidR="00060FFC">
        <w:rPr>
          <w:szCs w:val="22"/>
          <w:lang w:val="en-CA"/>
        </w:rPr>
        <w:t>s</w:t>
      </w:r>
      <w:r w:rsidR="00F315CB">
        <w:rPr>
          <w:szCs w:val="22"/>
          <w:lang w:val="en-CA"/>
        </w:rPr>
        <w:t xml:space="preserve"> for 8x8 CU. Moreover, the subblock of </w:t>
      </w:r>
      <w:r w:rsidR="00060FFC">
        <w:rPr>
          <w:szCs w:val="22"/>
          <w:lang w:val="en-CA"/>
        </w:rPr>
        <w:t xml:space="preserve">SbTVMP </w:t>
      </w:r>
      <w:r w:rsidR="00F315CB">
        <w:rPr>
          <w:szCs w:val="22"/>
          <w:lang w:val="en-CA"/>
        </w:rPr>
        <w:t xml:space="preserve">is 8x8, </w:t>
      </w:r>
      <w:r w:rsidR="00D77A8A">
        <w:rPr>
          <w:szCs w:val="22"/>
          <w:lang w:val="en-CA"/>
        </w:rPr>
        <w:t>there</w:t>
      </w:r>
      <w:r w:rsidR="00F315CB">
        <w:rPr>
          <w:szCs w:val="22"/>
          <w:lang w:val="en-CA"/>
        </w:rPr>
        <w:t>for</w:t>
      </w:r>
      <w:r w:rsidR="0086668D">
        <w:rPr>
          <w:szCs w:val="22"/>
          <w:lang w:val="en-CA"/>
        </w:rPr>
        <w:t>e</w:t>
      </w:r>
      <w:r w:rsidR="00F315CB">
        <w:rPr>
          <w:szCs w:val="22"/>
          <w:lang w:val="en-CA"/>
        </w:rPr>
        <w:t xml:space="preserve">, the </w:t>
      </w:r>
      <w:r w:rsidR="00060FFC">
        <w:rPr>
          <w:szCs w:val="22"/>
          <w:lang w:val="en-CA"/>
        </w:rPr>
        <w:t>SbTMVP merge mode</w:t>
      </w:r>
      <w:r w:rsidR="00060FFC" w:rsidRPr="00F315CB">
        <w:rPr>
          <w:szCs w:val="22"/>
          <w:lang w:val="en-CA"/>
        </w:rPr>
        <w:t xml:space="preserve"> </w:t>
      </w:r>
      <w:r w:rsidR="00F315CB">
        <w:rPr>
          <w:szCs w:val="22"/>
          <w:lang w:val="en-CA"/>
        </w:rPr>
        <w:t>will become a non-subblock</w:t>
      </w:r>
      <w:r w:rsidR="00060FFC">
        <w:rPr>
          <w:szCs w:val="22"/>
          <w:lang w:val="en-CA"/>
        </w:rPr>
        <w:t xml:space="preserve"> merge</w:t>
      </w:r>
      <w:r w:rsidR="00F315CB">
        <w:rPr>
          <w:szCs w:val="22"/>
          <w:lang w:val="en-CA"/>
        </w:rPr>
        <w:t xml:space="preserve"> </w:t>
      </w:r>
      <w:r w:rsidR="00060FFC">
        <w:rPr>
          <w:szCs w:val="22"/>
          <w:lang w:val="en-CA"/>
        </w:rPr>
        <w:t xml:space="preserve">mode </w:t>
      </w:r>
      <w:r w:rsidR="00F315CB">
        <w:rPr>
          <w:szCs w:val="22"/>
          <w:lang w:val="en-CA"/>
        </w:rPr>
        <w:t xml:space="preserve">for </w:t>
      </w:r>
      <w:r w:rsidR="00D77A8A">
        <w:rPr>
          <w:szCs w:val="22"/>
          <w:lang w:val="en-CA"/>
        </w:rPr>
        <w:t>8x8 CU</w:t>
      </w:r>
      <w:r w:rsidR="00F315CB">
        <w:rPr>
          <w:szCs w:val="22"/>
          <w:lang w:val="en-CA"/>
        </w:rPr>
        <w:t>.</w:t>
      </w:r>
    </w:p>
    <w:p w14:paraId="799BDE97" w14:textId="77777777" w:rsidR="009D2C91" w:rsidRDefault="009D2C91" w:rsidP="00BE4ADC">
      <w:pPr>
        <w:rPr>
          <w:szCs w:val="22"/>
          <w:lang w:val="en-CA"/>
        </w:rPr>
      </w:pPr>
    </w:p>
    <w:p w14:paraId="2C197A75" w14:textId="77777777" w:rsidR="009D2C91" w:rsidRDefault="009D2C91" w:rsidP="009D2C9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0192801" w14:textId="0FBFC144" w:rsidR="00BE4ADC" w:rsidRDefault="00081EC3" w:rsidP="00BE4ADC">
      <w:pPr>
        <w:rPr>
          <w:lang w:val="en-CA"/>
        </w:rPr>
      </w:pPr>
      <w:r>
        <w:rPr>
          <w:szCs w:val="22"/>
          <w:lang w:val="en-CA"/>
        </w:rPr>
        <w:t xml:space="preserve">It is proposed to </w:t>
      </w:r>
      <w:r w:rsidR="00DE4C7F">
        <w:rPr>
          <w:szCs w:val="22"/>
          <w:lang w:val="en-CA"/>
        </w:rPr>
        <w:t xml:space="preserve">disable </w:t>
      </w:r>
      <w:r>
        <w:rPr>
          <w:szCs w:val="22"/>
          <w:lang w:val="en-CA"/>
        </w:rPr>
        <w:t>the SbTMVP</w:t>
      </w:r>
      <w:r w:rsidR="00DE4C7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merge mode </w:t>
      </w:r>
      <w:r w:rsidR="00DE4C7F">
        <w:rPr>
          <w:szCs w:val="22"/>
          <w:lang w:val="en-CA"/>
        </w:rPr>
        <w:t>for 8x8 CU</w:t>
      </w:r>
      <w:r w:rsidR="00BE4ADC">
        <w:rPr>
          <w:szCs w:val="22"/>
          <w:lang w:val="en-CA"/>
        </w:rPr>
        <w:t xml:space="preserve">. </w:t>
      </w:r>
      <w:r w:rsidR="00DE4C7F">
        <w:rPr>
          <w:lang w:val="en-CA"/>
        </w:rPr>
        <w:t xml:space="preserve">Moreover, </w:t>
      </w:r>
      <w:r>
        <w:rPr>
          <w:lang w:val="en-CA"/>
        </w:rPr>
        <w:t xml:space="preserve">the </w:t>
      </w:r>
      <w:r w:rsidR="00DE4C7F">
        <w:rPr>
          <w:lang w:val="en-CA"/>
        </w:rPr>
        <w:t>affine merge</w:t>
      </w:r>
      <w:r>
        <w:rPr>
          <w:lang w:val="en-CA"/>
        </w:rPr>
        <w:t xml:space="preserve"> mode is also </w:t>
      </w:r>
      <w:r w:rsidR="00DE4C7F">
        <w:rPr>
          <w:lang w:val="en-CA"/>
        </w:rPr>
        <w:t>disabled for 8x8 CU.</w:t>
      </w:r>
    </w:p>
    <w:p w14:paraId="16B9450E" w14:textId="77777777" w:rsidR="00081EC3" w:rsidRDefault="00081EC3" w:rsidP="00BE4ADC">
      <w:pPr>
        <w:rPr>
          <w:szCs w:val="22"/>
          <w:lang w:val="en-CA"/>
        </w:rPr>
      </w:pPr>
    </w:p>
    <w:p w14:paraId="30206F2D" w14:textId="77777777" w:rsidR="00BE4ADC" w:rsidRDefault="00BE4ADC" w:rsidP="00BE4AD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755EFC1" w14:textId="3578B3A6" w:rsidR="00BE4ADC" w:rsidRDefault="00BE4ADC" w:rsidP="00BE4ADC">
      <w:pPr>
        <w:rPr>
          <w:szCs w:val="22"/>
          <w:lang w:val="en-CA"/>
        </w:rPr>
      </w:pPr>
      <w:r>
        <w:rPr>
          <w:szCs w:val="22"/>
          <w:lang w:val="en-CA"/>
        </w:rPr>
        <w:t>The p</w:t>
      </w:r>
      <w:r w:rsidRPr="008A4A1B">
        <w:rPr>
          <w:szCs w:val="22"/>
          <w:lang w:val="en-CA"/>
        </w:rPr>
        <w:t>roposed method is integrated</w:t>
      </w:r>
      <w:r w:rsidR="00DE4C7F">
        <w:rPr>
          <w:szCs w:val="22"/>
          <w:lang w:val="en-CA"/>
        </w:rPr>
        <w:t xml:space="preserve"> on VTM3.0</w:t>
      </w:r>
      <w:r w:rsidRPr="008A4A1B">
        <w:rPr>
          <w:szCs w:val="22"/>
          <w:lang w:val="en-CA"/>
        </w:rPr>
        <w:t>.</w:t>
      </w:r>
      <w:r w:rsidRPr="000F447F">
        <w:rPr>
          <w:szCs w:val="22"/>
          <w:lang w:val="en-CA"/>
        </w:rPr>
        <w:t xml:space="preserve"> All tests were conducted under the common test condit</w:t>
      </w:r>
      <w:r>
        <w:rPr>
          <w:szCs w:val="22"/>
          <w:lang w:val="en-CA"/>
        </w:rPr>
        <w:t xml:space="preserve">ion [1]. Table 2 shows the </w:t>
      </w:r>
      <w:r w:rsidR="007C65C1">
        <w:rPr>
          <w:szCs w:val="22"/>
          <w:lang w:val="en-CA"/>
        </w:rPr>
        <w:t>result</w:t>
      </w:r>
      <w:r w:rsidR="009B0DD4">
        <w:rPr>
          <w:szCs w:val="22"/>
          <w:lang w:val="en-CA"/>
        </w:rPr>
        <w:t>s</w:t>
      </w:r>
      <w:r w:rsidR="007C65C1">
        <w:rPr>
          <w:szCs w:val="22"/>
          <w:lang w:val="en-CA"/>
        </w:rPr>
        <w:t>.</w:t>
      </w:r>
    </w:p>
    <w:p w14:paraId="1539A21D" w14:textId="4A7BC3B3" w:rsidR="001F2594" w:rsidRDefault="001F2594" w:rsidP="009234A5">
      <w:pPr>
        <w:rPr>
          <w:szCs w:val="22"/>
          <w:lang w:val="en-CA"/>
        </w:rPr>
      </w:pPr>
    </w:p>
    <w:p w14:paraId="7E170D58" w14:textId="5567DBE8" w:rsidR="00992B58" w:rsidRDefault="00992B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97453E6" w14:textId="4A65FB56" w:rsidR="00506D2B" w:rsidRDefault="00506D2B" w:rsidP="00506D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="009B0DD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Test </w:t>
      </w:r>
      <w:r w:rsidR="009B0DD4">
        <w:rPr>
          <w:szCs w:val="22"/>
          <w:lang w:val="en-CA"/>
        </w:rPr>
        <w:t>r</w:t>
      </w:r>
      <w:r>
        <w:rPr>
          <w:szCs w:val="22"/>
          <w:lang w:val="en-CA"/>
        </w:rPr>
        <w:t>esults of CE 2.5.1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06D2B" w:rsidRPr="00506D2B" w14:paraId="4DC4F619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4540" w14:textId="77777777" w:rsidR="00506D2B" w:rsidRPr="009927D8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B4F1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06D2B" w:rsidRPr="00506D2B" w14:paraId="23F3DA31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C6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63F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06D2B" w:rsidRPr="00506D2B" w14:paraId="2A4AD4ED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4D2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030C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C57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50F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640E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3BE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06D2B" w:rsidRPr="00506D2B" w14:paraId="19B835A0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50E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833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BD2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874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DAD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8C6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06D2B" w:rsidRPr="00506D2B" w14:paraId="7D09F94C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F08C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184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56F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59E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F00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BD2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D2B" w:rsidRPr="00506D2B" w14:paraId="4E5722E8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D60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1A2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C9F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4AF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F88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16D34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D2B" w:rsidRPr="00506D2B" w14:paraId="1259F7A6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EEE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FED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5FB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A324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488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986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D2B" w:rsidRPr="00506D2B" w14:paraId="71EA76B3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465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4EF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524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9E9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074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3BB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D2B" w:rsidRPr="00506D2B" w14:paraId="4994F38F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92B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9AD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24B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541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122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27C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D2B" w:rsidRPr="00506D2B" w14:paraId="123AE031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9A2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9966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B0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341C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DB7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D83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D2B" w:rsidRPr="00506D2B" w14:paraId="044E4B40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6C1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AF30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ABF7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1E16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1F9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99E8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D2B" w:rsidRPr="00506D2B" w14:paraId="416D3158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945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A3E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BE6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B906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0BF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2AE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506D2B" w:rsidRPr="00506D2B" w14:paraId="3F5CD9E5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CAD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3A99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06D2B" w:rsidRPr="00506D2B" w14:paraId="1DED059D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053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45BA8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506D2B" w:rsidRPr="00506D2B" w14:paraId="7E593562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19C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99B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E4F4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53A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C41C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3798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06D2B" w:rsidRPr="00506D2B" w14:paraId="5D331415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E39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F75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C7B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25D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0824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6038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D2B" w:rsidRPr="00506D2B" w14:paraId="445AD5A4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65DF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B67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8B64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34B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7C4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0FF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06D2B" w:rsidRPr="00506D2B" w14:paraId="4296562F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DD0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375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46A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D31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57E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E90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06D2B" w:rsidRPr="00506D2B" w14:paraId="66C9CE53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279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74A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5DD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26B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1EC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13A7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D2B" w:rsidRPr="00506D2B" w14:paraId="4EA400F1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2C21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CFF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3398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0C68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E8D9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721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06D2B" w:rsidRPr="00506D2B" w14:paraId="778D9084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506A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EE9F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001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19EC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229E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BD80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06D2B" w:rsidRPr="00506D2B" w14:paraId="7E3E201C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0ED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D913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717C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9C1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8D9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25F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06D2B" w:rsidRPr="00506D2B" w14:paraId="612166DF" w14:textId="77777777" w:rsidTr="009927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2D8E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9372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567B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6CE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8095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A37A" w14:textId="77777777" w:rsidR="00506D2B" w:rsidRPr="00506D2B" w:rsidRDefault="00506D2B" w:rsidP="00506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06D2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5AD38C6" w14:textId="77777777" w:rsidR="0025674D" w:rsidRDefault="0025674D" w:rsidP="009234A5">
      <w:pPr>
        <w:rPr>
          <w:szCs w:val="22"/>
          <w:lang w:val="en-CA"/>
        </w:rPr>
      </w:pPr>
    </w:p>
    <w:p w14:paraId="44504F51" w14:textId="77777777" w:rsidR="003D421C" w:rsidRDefault="003D421C" w:rsidP="003D421C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7FFC1DF" w14:textId="1551F9B1" w:rsidR="003D421C" w:rsidRPr="0038436F" w:rsidRDefault="003D421C" w:rsidP="003D421C">
      <w:pPr>
        <w:rPr>
          <w:lang w:val="en-CA"/>
        </w:rPr>
      </w:pPr>
      <w:r>
        <w:rPr>
          <w:szCs w:val="22"/>
          <w:lang w:val="en-CA"/>
        </w:rPr>
        <w:t>This contri</w:t>
      </w:r>
      <w:r w:rsidR="00106354">
        <w:rPr>
          <w:szCs w:val="22"/>
          <w:lang w:val="en-CA"/>
        </w:rPr>
        <w:t xml:space="preserve">bution proposes to disable </w:t>
      </w:r>
      <w:r w:rsidR="00992B58">
        <w:rPr>
          <w:szCs w:val="22"/>
          <w:lang w:val="en-CA"/>
        </w:rPr>
        <w:t xml:space="preserve">SbTMVP and affine merge modes </w:t>
      </w:r>
      <w:r>
        <w:rPr>
          <w:szCs w:val="22"/>
          <w:lang w:val="en-CA"/>
        </w:rPr>
        <w:t xml:space="preserve">for </w:t>
      </w:r>
      <w:r w:rsidR="00106354">
        <w:rPr>
          <w:szCs w:val="22"/>
          <w:lang w:val="en-CA"/>
        </w:rPr>
        <w:t>8x8</w:t>
      </w:r>
      <w:r>
        <w:rPr>
          <w:lang w:val="en-CA"/>
        </w:rPr>
        <w:t xml:space="preserve"> </w:t>
      </w:r>
      <w:r w:rsidR="00106354">
        <w:rPr>
          <w:lang w:val="en-CA"/>
        </w:rPr>
        <w:t xml:space="preserve">CU </w:t>
      </w:r>
      <w:r>
        <w:rPr>
          <w:lang w:val="en-CA"/>
        </w:rPr>
        <w:t>to make real-time hardware design</w:t>
      </w:r>
      <w:r w:rsidR="00992B58">
        <w:rPr>
          <w:lang w:val="en-CA"/>
        </w:rPr>
        <w:t>s</w:t>
      </w:r>
      <w:r>
        <w:rPr>
          <w:lang w:val="en-CA"/>
        </w:rPr>
        <w:t xml:space="preserve"> less challenging. It is shown that the coding l</w:t>
      </w:r>
      <w:r w:rsidR="004B6FF8">
        <w:rPr>
          <w:lang w:val="en-CA"/>
        </w:rPr>
        <w:t xml:space="preserve">oss </w:t>
      </w:r>
      <w:r w:rsidR="00992B58">
        <w:rPr>
          <w:lang w:val="en-CA"/>
        </w:rPr>
        <w:t>is</w:t>
      </w:r>
      <w:r w:rsidR="004B6FF8">
        <w:rPr>
          <w:lang w:val="en-CA"/>
        </w:rPr>
        <w:t xml:space="preserve"> </w:t>
      </w:r>
      <w:r w:rsidR="008C0334">
        <w:rPr>
          <w:lang w:val="en-CA"/>
        </w:rPr>
        <w:t>0.00</w:t>
      </w:r>
      <w:r>
        <w:rPr>
          <w:lang w:val="en-CA"/>
        </w:rPr>
        <w:t>% while the problem is alleviated.</w:t>
      </w:r>
    </w:p>
    <w:p w14:paraId="488F80E3" w14:textId="77777777" w:rsidR="003D421C" w:rsidRPr="005B217D" w:rsidRDefault="003D421C" w:rsidP="009234A5">
      <w:pPr>
        <w:rPr>
          <w:szCs w:val="22"/>
          <w:lang w:val="en-CA"/>
        </w:rPr>
      </w:pPr>
    </w:p>
    <w:p w14:paraId="444E46B5" w14:textId="77777777" w:rsidR="00104484" w:rsidRPr="00D16E04" w:rsidRDefault="00104484" w:rsidP="00104484">
      <w:pPr>
        <w:pStyle w:val="Heading1"/>
        <w:rPr>
          <w:rFonts w:cs="Times New Roman"/>
          <w:szCs w:val="22"/>
          <w:lang w:eastAsia="ja-JP"/>
        </w:rPr>
      </w:pPr>
      <w:r w:rsidRPr="00D16E04">
        <w:rPr>
          <w:rFonts w:cs="Times New Roman"/>
          <w:szCs w:val="22"/>
          <w:lang w:eastAsia="ja-JP"/>
        </w:rPr>
        <w:t>References</w:t>
      </w:r>
    </w:p>
    <w:p w14:paraId="09FB736F" w14:textId="4354D1F7" w:rsidR="00104484" w:rsidRPr="00D16E04" w:rsidRDefault="00104484" w:rsidP="0010448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  <w:r w:rsidRPr="00590DBE">
        <w:rPr>
          <w:szCs w:val="22"/>
          <w:lang w:val="en-CA"/>
        </w:rPr>
        <w:t xml:space="preserve">[1] </w:t>
      </w:r>
      <w:bookmarkStart w:id="0" w:name="_Ref531871856"/>
      <w:r w:rsidR="0086668D" w:rsidRPr="005373C7">
        <w:rPr>
          <w:szCs w:val="22"/>
          <w:lang w:val="en-CA"/>
        </w:rPr>
        <w:t>F. Bossen, J. Boyce, X. Li, V. Seregin, K. Sühring</w:t>
      </w:r>
      <w:r w:rsidR="0086668D" w:rsidRPr="00643B2A">
        <w:rPr>
          <w:szCs w:val="22"/>
          <w:lang w:val="en-CA"/>
        </w:rPr>
        <w:t>, “</w:t>
      </w:r>
      <w:r w:rsidR="0086668D" w:rsidRPr="00BE6587">
        <w:rPr>
          <w:szCs w:val="22"/>
          <w:lang w:val="en-CA"/>
        </w:rPr>
        <w:t>JVET common test conditions and software reference configurations for SDR video</w:t>
      </w:r>
      <w:r w:rsidR="0086668D" w:rsidRPr="00643B2A">
        <w:rPr>
          <w:szCs w:val="22"/>
          <w:lang w:val="en-CA"/>
        </w:rPr>
        <w:t xml:space="preserve">,” </w:t>
      </w:r>
      <w:r w:rsidR="0086668D">
        <w:rPr>
          <w:szCs w:val="22"/>
          <w:lang w:val="en-CA"/>
        </w:rPr>
        <w:t>Document of Joint Video Experts Team,</w:t>
      </w:r>
      <w:r w:rsidR="0086668D" w:rsidRPr="00643B2A">
        <w:rPr>
          <w:szCs w:val="22"/>
          <w:lang w:val="en-CA"/>
        </w:rPr>
        <w:t xml:space="preserve"> JVET-</w:t>
      </w:r>
      <w:r w:rsidR="0086668D">
        <w:rPr>
          <w:szCs w:val="22"/>
          <w:lang w:val="en-CA"/>
        </w:rPr>
        <w:t>L</w:t>
      </w:r>
      <w:r w:rsidR="0086668D" w:rsidRPr="00643B2A">
        <w:rPr>
          <w:szCs w:val="22"/>
          <w:lang w:val="en-CA"/>
        </w:rPr>
        <w:t>1010</w:t>
      </w:r>
      <w:r w:rsidR="0086668D">
        <w:rPr>
          <w:szCs w:val="22"/>
          <w:lang w:val="en-CA"/>
        </w:rPr>
        <w:t>.</w:t>
      </w:r>
      <w:bookmarkEnd w:id="0"/>
    </w:p>
    <w:p w14:paraId="3DCECEC3" w14:textId="77777777" w:rsidR="00AA7B24" w:rsidRDefault="00AA7B24" w:rsidP="009234A5">
      <w:pPr>
        <w:rPr>
          <w:szCs w:val="22"/>
          <w:lang w:val="en-CA"/>
        </w:rPr>
      </w:pPr>
    </w:p>
    <w:p w14:paraId="62784D85" w14:textId="77777777" w:rsidR="00BD31EC" w:rsidRPr="00BE4ADC" w:rsidRDefault="00BD31EC" w:rsidP="00BD31E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C42D35D" w14:textId="77777777" w:rsidR="00BD31EC" w:rsidRDefault="00BD31EC" w:rsidP="00BD31EC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C4C341F" w14:textId="77777777" w:rsidR="00BD31EC" w:rsidRPr="00BD31EC" w:rsidRDefault="00BD31EC" w:rsidP="009234A5">
      <w:pPr>
        <w:rPr>
          <w:szCs w:val="22"/>
          <w:lang w:val="en-CA"/>
        </w:rPr>
      </w:pPr>
      <w:bookmarkStart w:id="1" w:name="_GoBack"/>
      <w:bookmarkEnd w:id="1"/>
    </w:p>
    <w:sectPr w:rsidR="00BD31EC" w:rsidRPr="00BD31E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41785" w14:textId="77777777" w:rsidR="003E567A" w:rsidRDefault="003E567A">
      <w:r>
        <w:separator/>
      </w:r>
    </w:p>
  </w:endnote>
  <w:endnote w:type="continuationSeparator" w:id="0">
    <w:p w14:paraId="5EEC514A" w14:textId="77777777" w:rsidR="003E567A" w:rsidRDefault="003E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9042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31E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1E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AA429" w14:textId="77777777" w:rsidR="003E567A" w:rsidRDefault="003E567A">
      <w:r>
        <w:separator/>
      </w:r>
    </w:p>
  </w:footnote>
  <w:footnote w:type="continuationSeparator" w:id="0">
    <w:p w14:paraId="1EA041F7" w14:textId="77777777" w:rsidR="003E567A" w:rsidRDefault="003E5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D2B8B"/>
    <w:multiLevelType w:val="hybridMultilevel"/>
    <w:tmpl w:val="4AB8D1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160"/>
    <w:rsid w:val="000308A3"/>
    <w:rsid w:val="000458BC"/>
    <w:rsid w:val="00045C41"/>
    <w:rsid w:val="00046C03"/>
    <w:rsid w:val="00060FFC"/>
    <w:rsid w:val="00065039"/>
    <w:rsid w:val="0007614F"/>
    <w:rsid w:val="00081398"/>
    <w:rsid w:val="00081EC3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484"/>
    <w:rsid w:val="00106354"/>
    <w:rsid w:val="001156B0"/>
    <w:rsid w:val="00124E38"/>
    <w:rsid w:val="0012580B"/>
    <w:rsid w:val="00131F90"/>
    <w:rsid w:val="0013458C"/>
    <w:rsid w:val="00134B0A"/>
    <w:rsid w:val="0013526E"/>
    <w:rsid w:val="001422D3"/>
    <w:rsid w:val="00146152"/>
    <w:rsid w:val="00155526"/>
    <w:rsid w:val="001703A4"/>
    <w:rsid w:val="00171371"/>
    <w:rsid w:val="00175A24"/>
    <w:rsid w:val="0017655E"/>
    <w:rsid w:val="00187E58"/>
    <w:rsid w:val="0019308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28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37B"/>
    <w:rsid w:val="002375C1"/>
    <w:rsid w:val="0025674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A49"/>
    <w:rsid w:val="002D0AF6"/>
    <w:rsid w:val="002E0722"/>
    <w:rsid w:val="002E2793"/>
    <w:rsid w:val="002F164D"/>
    <w:rsid w:val="002F6CCD"/>
    <w:rsid w:val="003021BC"/>
    <w:rsid w:val="00305226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2B5"/>
    <w:rsid w:val="003706CC"/>
    <w:rsid w:val="00377710"/>
    <w:rsid w:val="003950CB"/>
    <w:rsid w:val="003A2D8E"/>
    <w:rsid w:val="003A7CE6"/>
    <w:rsid w:val="003C1359"/>
    <w:rsid w:val="003C20E4"/>
    <w:rsid w:val="003D421C"/>
    <w:rsid w:val="003D6342"/>
    <w:rsid w:val="003E567A"/>
    <w:rsid w:val="003E6F90"/>
    <w:rsid w:val="003E73ED"/>
    <w:rsid w:val="003F5D0F"/>
    <w:rsid w:val="00411E24"/>
    <w:rsid w:val="00414101"/>
    <w:rsid w:val="004219CF"/>
    <w:rsid w:val="004234F0"/>
    <w:rsid w:val="00433DDB"/>
    <w:rsid w:val="00435A29"/>
    <w:rsid w:val="00437619"/>
    <w:rsid w:val="00465A1E"/>
    <w:rsid w:val="0049445A"/>
    <w:rsid w:val="0049784B"/>
    <w:rsid w:val="004A2A63"/>
    <w:rsid w:val="004A69B2"/>
    <w:rsid w:val="004B210C"/>
    <w:rsid w:val="004B6FF8"/>
    <w:rsid w:val="004C10E2"/>
    <w:rsid w:val="004C6B6F"/>
    <w:rsid w:val="004D405F"/>
    <w:rsid w:val="004E4F4F"/>
    <w:rsid w:val="004E6789"/>
    <w:rsid w:val="004F61E3"/>
    <w:rsid w:val="00502E10"/>
    <w:rsid w:val="00506D2B"/>
    <w:rsid w:val="0051015C"/>
    <w:rsid w:val="00516CF1"/>
    <w:rsid w:val="00531AE9"/>
    <w:rsid w:val="00546799"/>
    <w:rsid w:val="00550A66"/>
    <w:rsid w:val="00567EC7"/>
    <w:rsid w:val="00570013"/>
    <w:rsid w:val="00570190"/>
    <w:rsid w:val="005753EC"/>
    <w:rsid w:val="005801A2"/>
    <w:rsid w:val="005952A5"/>
    <w:rsid w:val="005A33A1"/>
    <w:rsid w:val="005B217D"/>
    <w:rsid w:val="005C385F"/>
    <w:rsid w:val="005C6BBB"/>
    <w:rsid w:val="005D585E"/>
    <w:rsid w:val="005E1AC6"/>
    <w:rsid w:val="005E42DB"/>
    <w:rsid w:val="005F6F1B"/>
    <w:rsid w:val="00615995"/>
    <w:rsid w:val="00616155"/>
    <w:rsid w:val="00621BED"/>
    <w:rsid w:val="00624B33"/>
    <w:rsid w:val="0063041A"/>
    <w:rsid w:val="00630AA2"/>
    <w:rsid w:val="00642703"/>
    <w:rsid w:val="00646707"/>
    <w:rsid w:val="00650738"/>
    <w:rsid w:val="00657F7E"/>
    <w:rsid w:val="00662E58"/>
    <w:rsid w:val="006637F2"/>
    <w:rsid w:val="006642A5"/>
    <w:rsid w:val="00664DCF"/>
    <w:rsid w:val="006852F3"/>
    <w:rsid w:val="006A6081"/>
    <w:rsid w:val="006C5CB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54B7"/>
    <w:rsid w:val="0074393F"/>
    <w:rsid w:val="00745F6B"/>
    <w:rsid w:val="0075585E"/>
    <w:rsid w:val="00770571"/>
    <w:rsid w:val="007768FF"/>
    <w:rsid w:val="00781517"/>
    <w:rsid w:val="007824D3"/>
    <w:rsid w:val="00782893"/>
    <w:rsid w:val="007876D6"/>
    <w:rsid w:val="00796EE3"/>
    <w:rsid w:val="007A0856"/>
    <w:rsid w:val="007A7D29"/>
    <w:rsid w:val="007B4AB8"/>
    <w:rsid w:val="007C65C1"/>
    <w:rsid w:val="007D1181"/>
    <w:rsid w:val="007D5302"/>
    <w:rsid w:val="007E01A3"/>
    <w:rsid w:val="007F1F8B"/>
    <w:rsid w:val="007F67A1"/>
    <w:rsid w:val="00806A2E"/>
    <w:rsid w:val="00811C05"/>
    <w:rsid w:val="00816E34"/>
    <w:rsid w:val="008206C8"/>
    <w:rsid w:val="00857364"/>
    <w:rsid w:val="0086387C"/>
    <w:rsid w:val="0086668D"/>
    <w:rsid w:val="00867F57"/>
    <w:rsid w:val="00874A6C"/>
    <w:rsid w:val="00876C65"/>
    <w:rsid w:val="008A484B"/>
    <w:rsid w:val="008A4B4C"/>
    <w:rsid w:val="008B1474"/>
    <w:rsid w:val="008C0334"/>
    <w:rsid w:val="008C239F"/>
    <w:rsid w:val="008D2619"/>
    <w:rsid w:val="008E480C"/>
    <w:rsid w:val="00907757"/>
    <w:rsid w:val="009077FC"/>
    <w:rsid w:val="009212B0"/>
    <w:rsid w:val="00921FA1"/>
    <w:rsid w:val="009234A5"/>
    <w:rsid w:val="00933453"/>
    <w:rsid w:val="009336F7"/>
    <w:rsid w:val="0093636C"/>
    <w:rsid w:val="009374A7"/>
    <w:rsid w:val="00955F6D"/>
    <w:rsid w:val="00963939"/>
    <w:rsid w:val="00977C16"/>
    <w:rsid w:val="0098551D"/>
    <w:rsid w:val="009927D8"/>
    <w:rsid w:val="00992B58"/>
    <w:rsid w:val="0099518F"/>
    <w:rsid w:val="009A523D"/>
    <w:rsid w:val="009B02A1"/>
    <w:rsid w:val="009B0DD4"/>
    <w:rsid w:val="009B3361"/>
    <w:rsid w:val="009D2C9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6A79"/>
    <w:rsid w:val="00A767DC"/>
    <w:rsid w:val="00A76A6D"/>
    <w:rsid w:val="00A83253"/>
    <w:rsid w:val="00AA6E84"/>
    <w:rsid w:val="00AA7B24"/>
    <w:rsid w:val="00AB1A1C"/>
    <w:rsid w:val="00AB56FC"/>
    <w:rsid w:val="00AD05A8"/>
    <w:rsid w:val="00AE341B"/>
    <w:rsid w:val="00AF7CB2"/>
    <w:rsid w:val="00B01905"/>
    <w:rsid w:val="00B07CA7"/>
    <w:rsid w:val="00B1279A"/>
    <w:rsid w:val="00B4138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7BA"/>
    <w:rsid w:val="00B94B06"/>
    <w:rsid w:val="00B94C28"/>
    <w:rsid w:val="00B95AA5"/>
    <w:rsid w:val="00BC10BA"/>
    <w:rsid w:val="00BC5AFD"/>
    <w:rsid w:val="00BD31EC"/>
    <w:rsid w:val="00BE4ADC"/>
    <w:rsid w:val="00BF775C"/>
    <w:rsid w:val="00C00DDE"/>
    <w:rsid w:val="00C04F43"/>
    <w:rsid w:val="00C0609D"/>
    <w:rsid w:val="00C10033"/>
    <w:rsid w:val="00C115AB"/>
    <w:rsid w:val="00C14C58"/>
    <w:rsid w:val="00C26CCB"/>
    <w:rsid w:val="00C30249"/>
    <w:rsid w:val="00C3723B"/>
    <w:rsid w:val="00C42466"/>
    <w:rsid w:val="00C606C9"/>
    <w:rsid w:val="00C76FB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F14"/>
    <w:rsid w:val="00D446EC"/>
    <w:rsid w:val="00D51BF0"/>
    <w:rsid w:val="00D531DB"/>
    <w:rsid w:val="00D55942"/>
    <w:rsid w:val="00D6044F"/>
    <w:rsid w:val="00D66443"/>
    <w:rsid w:val="00D77A8A"/>
    <w:rsid w:val="00D807BF"/>
    <w:rsid w:val="00D82FCC"/>
    <w:rsid w:val="00DA17FC"/>
    <w:rsid w:val="00DA7887"/>
    <w:rsid w:val="00DB2C26"/>
    <w:rsid w:val="00DD02F4"/>
    <w:rsid w:val="00DD490D"/>
    <w:rsid w:val="00DD6622"/>
    <w:rsid w:val="00DE1C7C"/>
    <w:rsid w:val="00DE4C7F"/>
    <w:rsid w:val="00DE6B43"/>
    <w:rsid w:val="00E11923"/>
    <w:rsid w:val="00E15636"/>
    <w:rsid w:val="00E262D4"/>
    <w:rsid w:val="00E307E7"/>
    <w:rsid w:val="00E36250"/>
    <w:rsid w:val="00E47F2D"/>
    <w:rsid w:val="00E54511"/>
    <w:rsid w:val="00E61DAC"/>
    <w:rsid w:val="00E7206B"/>
    <w:rsid w:val="00E72B80"/>
    <w:rsid w:val="00E75FE3"/>
    <w:rsid w:val="00E769C7"/>
    <w:rsid w:val="00E86C4C"/>
    <w:rsid w:val="00E871B7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15CB"/>
    <w:rsid w:val="00F601A0"/>
    <w:rsid w:val="00F67536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592"/>
    <w:rsid w:val="00FC5D4C"/>
    <w:rsid w:val="00FD01C2"/>
    <w:rsid w:val="00FE2FB2"/>
    <w:rsid w:val="00FE595C"/>
    <w:rsid w:val="00FF07B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C6B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6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8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2018-12-24T02:54:00Z</dcterms:created>
  <dcterms:modified xsi:type="dcterms:W3CDTF">2019-01-02T02:34:00Z</dcterms:modified>
</cp:coreProperties>
</file>