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D4EAB" w14:paraId="7E96CA4B" w14:textId="77777777">
        <w:tc>
          <w:tcPr>
            <w:tcW w:w="6408" w:type="dxa"/>
          </w:tcPr>
          <w:p w14:paraId="18E03134" w14:textId="6F214C49" w:rsidR="006C5D39" w:rsidRPr="00FD4EAB" w:rsidRDefault="00E7542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FD4EAB">
              <w:rPr>
                <w:b/>
                <w:szCs w:val="22"/>
                <w:lang w:val="en-CA"/>
              </w:rPr>
              <w:t xml:space="preserve">Joint </w:t>
            </w:r>
            <w:r w:rsidR="006C5D39" w:rsidRPr="00FD4EAB">
              <w:rPr>
                <w:b/>
                <w:szCs w:val="22"/>
                <w:lang w:val="en-CA"/>
              </w:rPr>
              <w:t xml:space="preserve">Video </w:t>
            </w:r>
            <w:r w:rsidR="00F712E9" w:rsidRPr="00FD4EAB">
              <w:rPr>
                <w:b/>
                <w:szCs w:val="22"/>
                <w:lang w:val="en-CA"/>
              </w:rPr>
              <w:t>Experts</w:t>
            </w:r>
            <w:r w:rsidR="009D7CE6" w:rsidRPr="00FD4EAB">
              <w:rPr>
                <w:b/>
                <w:szCs w:val="22"/>
                <w:lang w:val="en-CA"/>
              </w:rPr>
              <w:t xml:space="preserve"> Team</w:t>
            </w:r>
            <w:r w:rsidR="006C5D39" w:rsidRPr="00FD4EAB">
              <w:rPr>
                <w:b/>
                <w:szCs w:val="22"/>
                <w:lang w:val="en-CA"/>
              </w:rPr>
              <w:t xml:space="preserve"> (</w:t>
            </w:r>
            <w:r w:rsidR="009D7CE6" w:rsidRPr="00FD4EAB">
              <w:rPr>
                <w:b/>
                <w:szCs w:val="22"/>
                <w:lang w:val="en-CA"/>
              </w:rPr>
              <w:t>JVET</w:t>
            </w:r>
            <w:r w:rsidR="006C5D39" w:rsidRPr="00FD4EA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D4EA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4EAB">
              <w:rPr>
                <w:b/>
                <w:szCs w:val="22"/>
                <w:lang w:val="en-CA"/>
              </w:rPr>
              <w:t xml:space="preserve">of </w:t>
            </w:r>
            <w:r w:rsidR="007F1F8B" w:rsidRPr="00FD4EAB">
              <w:rPr>
                <w:b/>
                <w:szCs w:val="22"/>
                <w:lang w:val="en-CA"/>
              </w:rPr>
              <w:t>ITU-T SG</w:t>
            </w:r>
            <w:r w:rsidR="005E1AC6" w:rsidRPr="00FD4EAB">
              <w:rPr>
                <w:b/>
                <w:szCs w:val="22"/>
                <w:lang w:val="en-CA"/>
              </w:rPr>
              <w:t> </w:t>
            </w:r>
            <w:r w:rsidR="007F1F8B" w:rsidRPr="00FD4EAB">
              <w:rPr>
                <w:b/>
                <w:szCs w:val="22"/>
                <w:lang w:val="en-CA"/>
              </w:rPr>
              <w:t>16 WP</w:t>
            </w:r>
            <w:r w:rsidR="005E1AC6" w:rsidRPr="00FD4EAB">
              <w:rPr>
                <w:b/>
                <w:szCs w:val="22"/>
                <w:lang w:val="en-CA"/>
              </w:rPr>
              <w:t> </w:t>
            </w:r>
            <w:r w:rsidR="007F1F8B" w:rsidRPr="00FD4EAB">
              <w:rPr>
                <w:b/>
                <w:szCs w:val="22"/>
                <w:lang w:val="en-CA"/>
              </w:rPr>
              <w:t>3 and ISO/IEC JTC</w:t>
            </w:r>
            <w:r w:rsidR="005E1AC6" w:rsidRPr="00FD4EAB">
              <w:rPr>
                <w:b/>
                <w:szCs w:val="22"/>
                <w:lang w:val="en-CA"/>
              </w:rPr>
              <w:t> </w:t>
            </w:r>
            <w:r w:rsidR="007F1F8B" w:rsidRPr="00FD4EAB">
              <w:rPr>
                <w:b/>
                <w:szCs w:val="22"/>
                <w:lang w:val="en-CA"/>
              </w:rPr>
              <w:t>1/SC</w:t>
            </w:r>
            <w:r w:rsidR="005E1AC6" w:rsidRPr="00FD4EAB">
              <w:rPr>
                <w:b/>
                <w:szCs w:val="22"/>
                <w:lang w:val="en-CA"/>
              </w:rPr>
              <w:t> </w:t>
            </w:r>
            <w:r w:rsidR="007F1F8B" w:rsidRPr="00FD4EAB">
              <w:rPr>
                <w:b/>
                <w:szCs w:val="22"/>
                <w:lang w:val="en-CA"/>
              </w:rPr>
              <w:t>29/WG</w:t>
            </w:r>
            <w:r w:rsidR="005E1AC6" w:rsidRPr="00FD4EAB">
              <w:rPr>
                <w:b/>
                <w:szCs w:val="22"/>
                <w:lang w:val="en-CA"/>
              </w:rPr>
              <w:t> </w:t>
            </w:r>
            <w:r w:rsidR="007F1F8B" w:rsidRPr="00FD4EAB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FD4EA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4EAB">
              <w:t>1</w:t>
            </w:r>
            <w:r w:rsidR="00B57A23" w:rsidRPr="00FD4EAB">
              <w:t>1</w:t>
            </w:r>
            <w:r w:rsidR="00155526" w:rsidRPr="00FD4EAB">
              <w:t>th</w:t>
            </w:r>
            <w:r w:rsidR="00A767DC" w:rsidRPr="00FD4EAB">
              <w:t xml:space="preserve"> Meeting: </w:t>
            </w:r>
            <w:r w:rsidR="00B57A23" w:rsidRPr="00FD4EA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AE86CFA" w:rsidR="008A4B4C" w:rsidRPr="00FD4EAB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D4EAB">
              <w:rPr>
                <w:lang w:val="en-CA"/>
              </w:rPr>
              <w:t>Document</w:t>
            </w:r>
            <w:r w:rsidR="006C5D39" w:rsidRPr="00FD4EAB">
              <w:rPr>
                <w:lang w:val="en-CA"/>
              </w:rPr>
              <w:t xml:space="preserve">: </w:t>
            </w:r>
            <w:r w:rsidR="009D7CE6" w:rsidRPr="00FD4EAB">
              <w:rPr>
                <w:lang w:val="en-CA"/>
              </w:rPr>
              <w:t>JVET</w:t>
            </w:r>
            <w:r w:rsidRPr="00FD4EAB">
              <w:rPr>
                <w:lang w:val="en-CA"/>
              </w:rPr>
              <w:t>-</w:t>
            </w:r>
            <w:r w:rsidR="00B57A23" w:rsidRPr="00FD4EAB">
              <w:rPr>
                <w:lang w:val="en-CA"/>
              </w:rPr>
              <w:t>K</w:t>
            </w:r>
            <w:r w:rsidR="007E62A6">
              <w:rPr>
                <w:rFonts w:hint="eastAsia"/>
                <w:lang w:val="en-CA" w:eastAsia="ja-JP"/>
              </w:rPr>
              <w:t>051</w:t>
            </w:r>
            <w:r w:rsidR="00D40FF2" w:rsidRPr="00FD4EAB">
              <w:rPr>
                <w:rFonts w:hint="eastAsia"/>
                <w:lang w:val="en-CA" w:eastAsia="ja-JP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D4EAB" w14:paraId="188D2B50" w14:textId="77777777">
        <w:tc>
          <w:tcPr>
            <w:tcW w:w="1458" w:type="dxa"/>
          </w:tcPr>
          <w:p w14:paraId="7A6C85EB" w14:textId="77777777" w:rsidR="00E61DAC" w:rsidRPr="00FD4EA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4EA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43FFBD5" w:rsidR="00E61DAC" w:rsidRPr="00FD4EAB" w:rsidRDefault="007E62A6" w:rsidP="00160E0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Cross-check of JVET-K0161</w:t>
            </w:r>
            <w:r w:rsidR="00D40FF2" w:rsidRPr="00FD4EAB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S</w:t>
            </w:r>
            <w:r w:rsidRPr="00DF0654">
              <w:rPr>
                <w:b/>
                <w:szCs w:val="22"/>
              </w:rPr>
              <w:t>patial-temporal m</w:t>
            </w:r>
            <w:r>
              <w:rPr>
                <w:b/>
                <w:szCs w:val="22"/>
              </w:rPr>
              <w:t xml:space="preserve">erge mode (non </w:t>
            </w:r>
            <w:proofErr w:type="spellStart"/>
            <w:r>
              <w:rPr>
                <w:b/>
                <w:szCs w:val="22"/>
              </w:rPr>
              <w:t>subblock</w:t>
            </w:r>
            <w:proofErr w:type="spellEnd"/>
            <w:r>
              <w:rPr>
                <w:b/>
                <w:szCs w:val="22"/>
              </w:rPr>
              <w:t xml:space="preserve"> STMVP)</w:t>
            </w:r>
          </w:p>
        </w:tc>
      </w:tr>
      <w:tr w:rsidR="00E61DAC" w:rsidRPr="00FD4EAB" w14:paraId="3D8B01B2" w14:textId="77777777">
        <w:tc>
          <w:tcPr>
            <w:tcW w:w="1458" w:type="dxa"/>
          </w:tcPr>
          <w:p w14:paraId="7AC356CE" w14:textId="77777777" w:rsidR="00E61DAC" w:rsidRPr="00FD4EA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4EA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FD4EAB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 w:rsidRPr="00FD4EAB">
              <w:rPr>
                <w:szCs w:val="22"/>
                <w:lang w:val="en-CA"/>
              </w:rPr>
              <w:t>I</w:t>
            </w:r>
            <w:r w:rsidR="0013458C" w:rsidRPr="00FD4EAB">
              <w:rPr>
                <w:szCs w:val="22"/>
                <w:lang w:val="en-CA"/>
              </w:rPr>
              <w:t>nput d</w:t>
            </w:r>
            <w:r w:rsidR="00E61DAC" w:rsidRPr="00FD4EAB">
              <w:rPr>
                <w:szCs w:val="22"/>
                <w:lang w:val="en-CA"/>
              </w:rPr>
              <w:t xml:space="preserve">ocument to </w:t>
            </w:r>
            <w:r w:rsidR="009D7CE6" w:rsidRPr="00FD4EAB">
              <w:rPr>
                <w:szCs w:val="22"/>
                <w:lang w:val="en-CA"/>
              </w:rPr>
              <w:t>JVET</w:t>
            </w:r>
          </w:p>
        </w:tc>
      </w:tr>
      <w:tr w:rsidR="00E61DAC" w:rsidRPr="00FD4EAB" w14:paraId="7E6D99E3" w14:textId="77777777">
        <w:tc>
          <w:tcPr>
            <w:tcW w:w="1458" w:type="dxa"/>
          </w:tcPr>
          <w:p w14:paraId="18CCDCD6" w14:textId="77777777" w:rsidR="00E61DAC" w:rsidRPr="00FD4EA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4EA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FD4EAB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 w:rsidRPr="00FD4EAB">
              <w:rPr>
                <w:szCs w:val="22"/>
                <w:lang w:val="en-CA"/>
              </w:rPr>
              <w:t>Report</w:t>
            </w:r>
          </w:p>
        </w:tc>
      </w:tr>
      <w:tr w:rsidR="00E61DAC" w:rsidRPr="00FD4EAB" w14:paraId="714CD808" w14:textId="77777777">
        <w:tc>
          <w:tcPr>
            <w:tcW w:w="1458" w:type="dxa"/>
          </w:tcPr>
          <w:p w14:paraId="4DB59313" w14:textId="77777777" w:rsidR="00E61DAC" w:rsidRPr="00FD4EA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4EAB">
              <w:rPr>
                <w:i/>
                <w:szCs w:val="22"/>
                <w:lang w:val="en-CA"/>
              </w:rPr>
              <w:t>Author(s) or</w:t>
            </w:r>
            <w:r w:rsidRPr="00FD4EA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CCBDA7C" w:rsidR="00E61DAC" w:rsidRPr="00FD4EAB" w:rsidRDefault="007E62A6" w:rsidP="00D40F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Guichun Li</w:t>
            </w:r>
            <w:r w:rsidR="00EB65C8" w:rsidRPr="00FD4EA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</w:tc>
        <w:tc>
          <w:tcPr>
            <w:tcW w:w="900" w:type="dxa"/>
          </w:tcPr>
          <w:p w14:paraId="0140ECA2" w14:textId="77777777" w:rsidR="00E61DAC" w:rsidRPr="00FD4EAB" w:rsidRDefault="00E61DAC">
            <w:pPr>
              <w:spacing w:before="60" w:after="60"/>
              <w:rPr>
                <w:szCs w:val="22"/>
                <w:lang w:val="en-CA"/>
              </w:rPr>
            </w:pPr>
            <w:r w:rsidRPr="00FD4EAB">
              <w:rPr>
                <w:szCs w:val="22"/>
                <w:lang w:val="en-CA"/>
              </w:rPr>
              <w:br/>
              <w:t>Tel:</w:t>
            </w:r>
            <w:r w:rsidRPr="00FD4EA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9E01C2E" w14:textId="6CFBFF07" w:rsidR="00E61DAC" w:rsidRDefault="00E61DAC" w:rsidP="00D40FF2">
            <w:pPr>
              <w:spacing w:before="60" w:after="60"/>
              <w:rPr>
                <w:szCs w:val="22"/>
                <w:lang w:val="en-CA"/>
              </w:rPr>
            </w:pPr>
            <w:r w:rsidRPr="00FD4EAB">
              <w:rPr>
                <w:szCs w:val="22"/>
                <w:lang w:val="en-CA"/>
              </w:rPr>
              <w:br/>
            </w:r>
            <w:r w:rsidR="00EB65C8" w:rsidRPr="00FD4EAB">
              <w:rPr>
                <w:szCs w:val="22"/>
                <w:lang w:val="en-CA"/>
              </w:rPr>
              <w:t>+81-43-299-8526</w:t>
            </w:r>
            <w:r w:rsidR="00EB65C8" w:rsidRPr="00FD4EAB">
              <w:rPr>
                <w:szCs w:val="22"/>
                <w:lang w:val="en-CA"/>
              </w:rPr>
              <w:br/>
            </w:r>
            <w:hyperlink r:id="rId9" w:history="1">
              <w:r w:rsidR="007E62A6" w:rsidRPr="00C97451">
                <w:rPr>
                  <w:rStyle w:val="Hyperlink"/>
                  <w:szCs w:val="22"/>
                  <w:lang w:val="en-CA"/>
                </w:rPr>
                <w:t>guichunli@tencent.com</w:t>
              </w:r>
            </w:hyperlink>
          </w:p>
          <w:p w14:paraId="32C2ABFD" w14:textId="286F0761" w:rsidR="007E62A6" w:rsidRPr="00FD4EAB" w:rsidRDefault="007E62A6" w:rsidP="00D40FF2">
            <w:pPr>
              <w:spacing w:before="60" w:after="60"/>
              <w:rPr>
                <w:szCs w:val="22"/>
                <w:lang w:val="en-CA"/>
              </w:rPr>
            </w:pPr>
            <w:r w:rsidRPr="007E62A6">
              <w:rPr>
                <w:szCs w:val="22"/>
                <w:lang w:val="en-CA"/>
              </w:rPr>
              <w:t>xiaozhongxu@tencent.com</w:t>
            </w:r>
          </w:p>
        </w:tc>
      </w:tr>
      <w:tr w:rsidR="00E61DAC" w:rsidRPr="00FD4EAB" w14:paraId="49AFAA61" w14:textId="77777777">
        <w:tc>
          <w:tcPr>
            <w:tcW w:w="1458" w:type="dxa"/>
          </w:tcPr>
          <w:p w14:paraId="2C08AF6B" w14:textId="77777777" w:rsidR="00E61DAC" w:rsidRPr="00FD4EA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4EA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B565FF" w:rsidR="00E61DAC" w:rsidRPr="00FD4EAB" w:rsidRDefault="007E62A6" w:rsidP="00EB65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B33CE02" w:rsidR="00263398" w:rsidRPr="005B217D" w:rsidRDefault="0011579C" w:rsidP="009234A5">
      <w:pPr>
        <w:rPr>
          <w:szCs w:val="22"/>
          <w:lang w:val="en-CA"/>
        </w:rPr>
      </w:pPr>
      <w:r>
        <w:rPr>
          <w:lang w:val="en-CA"/>
        </w:rPr>
        <w:t>This contribu</w:t>
      </w:r>
      <w:r w:rsidR="00D40FF2">
        <w:rPr>
          <w:lang w:val="en-CA"/>
        </w:rPr>
        <w:t>tion is a cross-check report of</w:t>
      </w:r>
      <w:r w:rsidR="00D40FF2" w:rsidRPr="00D40FF2">
        <w:rPr>
          <w:lang w:val="en-CA"/>
        </w:rPr>
        <w:t xml:space="preserve"> JVET-</w:t>
      </w:r>
      <w:r w:rsidR="00540DB0">
        <w:rPr>
          <w:lang w:val="en-CA"/>
        </w:rPr>
        <w:t>K0161,</w:t>
      </w:r>
      <w:r w:rsidR="00D40FF2" w:rsidRPr="00D40FF2">
        <w:rPr>
          <w:lang w:val="en-CA"/>
        </w:rPr>
        <w:t xml:space="preserve"> </w:t>
      </w:r>
      <w:r w:rsidR="00540DB0" w:rsidRPr="00540DB0">
        <w:rPr>
          <w:lang w:val="en-CA"/>
        </w:rPr>
        <w:t xml:space="preserve">Spatial-temporal merge mode (non </w:t>
      </w:r>
      <w:proofErr w:type="spellStart"/>
      <w:r w:rsidR="00540DB0" w:rsidRPr="00540DB0">
        <w:rPr>
          <w:lang w:val="en-CA"/>
        </w:rPr>
        <w:t>subblock</w:t>
      </w:r>
      <w:proofErr w:type="spellEnd"/>
      <w:r w:rsidR="00540DB0" w:rsidRPr="00540DB0">
        <w:rPr>
          <w:lang w:val="en-CA"/>
        </w:rPr>
        <w:t xml:space="preserve"> STMVP)</w:t>
      </w:r>
      <w:r>
        <w:rPr>
          <w:lang w:val="en-CA"/>
        </w:rPr>
        <w:t xml:space="preserve">. </w:t>
      </w:r>
      <w:r w:rsidR="001436E5">
        <w:rPr>
          <w:lang w:val="en-CA"/>
        </w:rPr>
        <w:t xml:space="preserve">The </w:t>
      </w:r>
      <w:r w:rsidR="00540DB0">
        <w:rPr>
          <w:lang w:val="en-CA"/>
        </w:rPr>
        <w:t xml:space="preserve">software was studied and the </w:t>
      </w:r>
      <w:r w:rsidR="001436E5">
        <w:rPr>
          <w:lang w:val="en-CA"/>
        </w:rPr>
        <w:t>crosscheck was carried out under the JVET common te</w:t>
      </w:r>
      <w:r w:rsidR="00E01399">
        <w:rPr>
          <w:lang w:val="en-CA"/>
        </w:rPr>
        <w:t xml:space="preserve">st condition (CTC). </w:t>
      </w:r>
      <w:r w:rsidR="001436E5">
        <w:rPr>
          <w:lang w:val="en-CA"/>
        </w:rPr>
        <w:t xml:space="preserve"> </w:t>
      </w:r>
      <w:r w:rsidR="00540DB0">
        <w:rPr>
          <w:lang w:val="en-CA"/>
        </w:rPr>
        <w:t>The results of JVET-K0161</w:t>
      </w:r>
      <w:r w:rsidR="001436E5">
        <w:rPr>
          <w:lang w:val="en-CA"/>
        </w:rPr>
        <w:t xml:space="preserve"> are confirmed.</w:t>
      </w:r>
    </w:p>
    <w:p w14:paraId="7D2AC1F0" w14:textId="5512B31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5D2B6DD" w:rsidR="00E61DAC" w:rsidRPr="005B217D" w:rsidRDefault="00D40FF2" w:rsidP="004234F0">
      <w:pPr>
        <w:rPr>
          <w:szCs w:val="22"/>
          <w:lang w:val="en-CA"/>
        </w:rPr>
      </w:pPr>
      <w:r>
        <w:rPr>
          <w:szCs w:val="22"/>
          <w:lang w:val="en-CA"/>
        </w:rPr>
        <w:t>In JVET-K0</w:t>
      </w:r>
      <w:r w:rsidR="00540DB0">
        <w:rPr>
          <w:szCs w:val="22"/>
          <w:lang w:val="en-CA"/>
        </w:rPr>
        <w:t>161</w:t>
      </w:r>
      <w:r w:rsidR="0011579C">
        <w:rPr>
          <w:szCs w:val="22"/>
          <w:lang w:val="en-CA"/>
        </w:rPr>
        <w:t xml:space="preserve">[1], </w:t>
      </w:r>
      <w:r w:rsidR="00540DB0" w:rsidRPr="00540DB0">
        <w:rPr>
          <w:szCs w:val="22"/>
          <w:lang w:val="en-CA"/>
        </w:rPr>
        <w:t>a spatial-temporal merge mode which is a simplified version of STMVP mode</w:t>
      </w:r>
      <w:r w:rsidR="00540DB0">
        <w:rPr>
          <w:szCs w:val="22"/>
          <w:lang w:val="en-CA"/>
        </w:rPr>
        <w:t xml:space="preserve"> was proposed</w:t>
      </w:r>
      <w:r w:rsidR="00CE51B1">
        <w:rPr>
          <w:szCs w:val="22"/>
          <w:lang w:val="en-CA"/>
        </w:rPr>
        <w:t>.</w:t>
      </w:r>
    </w:p>
    <w:p w14:paraId="1539A21D" w14:textId="6AE9293E" w:rsidR="001F2594" w:rsidRPr="005B217D" w:rsidRDefault="001F2594" w:rsidP="009234A5">
      <w:pPr>
        <w:rPr>
          <w:szCs w:val="22"/>
          <w:lang w:val="en-CA"/>
        </w:rPr>
      </w:pPr>
    </w:p>
    <w:p w14:paraId="0DE01B59" w14:textId="2E2C374F" w:rsidR="0011579C" w:rsidRDefault="00F65CE9" w:rsidP="00E11923">
      <w:pPr>
        <w:pStyle w:val="Heading1"/>
        <w:rPr>
          <w:lang w:val="en-CA" w:eastAsia="ja-JP"/>
        </w:rPr>
      </w:pPr>
      <w:r>
        <w:rPr>
          <w:rFonts w:hint="eastAsia"/>
          <w:lang w:val="en-CA"/>
        </w:rPr>
        <w:t>Simulation</w:t>
      </w:r>
      <w:r w:rsidR="0011579C">
        <w:rPr>
          <w:rFonts w:hint="eastAsia"/>
          <w:lang w:val="en-CA" w:eastAsia="ja-JP"/>
        </w:rPr>
        <w:t xml:space="preserve"> results</w:t>
      </w:r>
    </w:p>
    <w:p w14:paraId="6985E77E" w14:textId="1FC5EFCE" w:rsidR="0011579C" w:rsidRDefault="00CE51B1" w:rsidP="0011579C">
      <w:pPr>
        <w:rPr>
          <w:lang w:val="en-CA" w:eastAsia="ja-JP"/>
        </w:rPr>
      </w:pPr>
      <w:r>
        <w:rPr>
          <w:rFonts w:hint="eastAsia"/>
          <w:lang w:val="en-CA" w:eastAsia="ja-JP"/>
        </w:rPr>
        <w:t>The software on top of BMS1.0</w:t>
      </w:r>
      <w:r w:rsidR="0011579C">
        <w:rPr>
          <w:rFonts w:hint="eastAsia"/>
          <w:lang w:val="en-CA" w:eastAsia="ja-JP"/>
        </w:rPr>
        <w:t xml:space="preserve"> was provided by the proponents [1].</w:t>
      </w:r>
      <w:r w:rsidR="0011579C">
        <w:rPr>
          <w:lang w:val="en-CA" w:eastAsia="ja-JP"/>
        </w:rPr>
        <w:t xml:space="preserve"> Crosscheck experiments were performed under the</w:t>
      </w:r>
      <w:r>
        <w:rPr>
          <w:lang w:val="en-CA" w:eastAsia="ja-JP"/>
        </w:rPr>
        <w:t xml:space="preserve"> JVET common test conditions</w:t>
      </w:r>
      <w:r w:rsidR="005A2A5A">
        <w:rPr>
          <w:lang w:val="en-CA" w:eastAsia="ja-JP"/>
        </w:rPr>
        <w:t xml:space="preserve"> (CTC)</w:t>
      </w:r>
      <w:r w:rsidR="0011579C">
        <w:rPr>
          <w:lang w:val="en-CA" w:eastAsia="ja-JP"/>
        </w:rPr>
        <w:t>.</w:t>
      </w:r>
      <w:r w:rsidR="005A2A5A">
        <w:rPr>
          <w:lang w:val="en-CA" w:eastAsia="ja-JP"/>
        </w:rPr>
        <w:t xml:space="preserve"> In addition to the CTC, as instructed by the proponents, for the VTM configuration, encoder parameter “</w:t>
      </w:r>
      <w:r w:rsidR="005A2A5A" w:rsidRPr="005A2A5A">
        <w:rPr>
          <w:lang w:val="en-CA" w:eastAsia="ja-JP"/>
        </w:rPr>
        <w:t>--</w:t>
      </w:r>
      <w:proofErr w:type="spellStart"/>
      <w:r w:rsidR="005A2A5A" w:rsidRPr="005A2A5A">
        <w:rPr>
          <w:lang w:val="en-CA" w:eastAsia="ja-JP"/>
        </w:rPr>
        <w:t>SubPuMvp</w:t>
      </w:r>
      <w:proofErr w:type="spellEnd"/>
      <w:r w:rsidR="005A2A5A" w:rsidRPr="005A2A5A">
        <w:rPr>
          <w:lang w:val="en-CA" w:eastAsia="ja-JP"/>
        </w:rPr>
        <w:t>=2--</w:t>
      </w:r>
      <w:proofErr w:type="spellStart"/>
      <w:r w:rsidR="005A2A5A" w:rsidRPr="005A2A5A">
        <w:rPr>
          <w:lang w:val="en-CA" w:eastAsia="ja-JP"/>
        </w:rPr>
        <w:t>MaxNumMergeCand</w:t>
      </w:r>
      <w:proofErr w:type="spellEnd"/>
      <w:r w:rsidR="005A2A5A" w:rsidRPr="005A2A5A">
        <w:rPr>
          <w:lang w:val="en-CA" w:eastAsia="ja-JP"/>
        </w:rPr>
        <w:t>=6</w:t>
      </w:r>
      <w:r w:rsidR="005A2A5A">
        <w:rPr>
          <w:lang w:val="en-CA" w:eastAsia="ja-JP"/>
        </w:rPr>
        <w:t>” was used; for the BMS configuration, “--</w:t>
      </w:r>
      <w:proofErr w:type="spellStart"/>
      <w:r w:rsidR="005A2A5A">
        <w:rPr>
          <w:lang w:val="en-CA" w:eastAsia="ja-JP"/>
        </w:rPr>
        <w:t>SubPuMvp</w:t>
      </w:r>
      <w:proofErr w:type="spellEnd"/>
      <w:r w:rsidR="005A2A5A">
        <w:rPr>
          <w:lang w:val="en-CA" w:eastAsia="ja-JP"/>
        </w:rPr>
        <w:t>=3--</w:t>
      </w:r>
      <w:proofErr w:type="spellStart"/>
      <w:r w:rsidR="005A2A5A">
        <w:rPr>
          <w:lang w:val="en-CA" w:eastAsia="ja-JP"/>
        </w:rPr>
        <w:t>MaxNumMergeCand</w:t>
      </w:r>
      <w:proofErr w:type="spellEnd"/>
      <w:r w:rsidR="005A2A5A">
        <w:rPr>
          <w:lang w:val="en-CA" w:eastAsia="ja-JP"/>
        </w:rPr>
        <w:t>=7” is used.</w:t>
      </w:r>
    </w:p>
    <w:p w14:paraId="35FB88DE" w14:textId="4C80A29D" w:rsidR="001436E5" w:rsidRDefault="001436E5" w:rsidP="0011579C">
      <w:pPr>
        <w:rPr>
          <w:lang w:val="en-CA" w:eastAsia="ja-JP"/>
        </w:rPr>
      </w:pPr>
      <w:r>
        <w:rPr>
          <w:lang w:val="en-CA" w:eastAsia="ja-JP"/>
        </w:rPr>
        <w:t xml:space="preserve">Table 1 </w:t>
      </w:r>
      <w:r w:rsidR="00540DB0">
        <w:rPr>
          <w:lang w:val="en-CA" w:eastAsia="ja-JP"/>
        </w:rPr>
        <w:t>and Table 2 report</w:t>
      </w:r>
      <w:r>
        <w:rPr>
          <w:lang w:val="en-CA" w:eastAsia="ja-JP"/>
        </w:rPr>
        <w:t xml:space="preserve"> the results of the cross-check experiments under VTM configuration. Table </w:t>
      </w:r>
      <w:r w:rsidR="00540DB0">
        <w:rPr>
          <w:lang w:val="en-CA" w:eastAsia="ja-JP"/>
        </w:rPr>
        <w:t>3 and Table-4 report</w:t>
      </w:r>
      <w:r>
        <w:rPr>
          <w:lang w:val="en-CA" w:eastAsia="ja-JP"/>
        </w:rPr>
        <w:t xml:space="preserve"> th</w:t>
      </w:r>
      <w:r w:rsidR="00540DB0">
        <w:rPr>
          <w:lang w:val="en-CA" w:eastAsia="ja-JP"/>
        </w:rPr>
        <w:t>e results</w:t>
      </w:r>
      <w:r>
        <w:rPr>
          <w:lang w:val="en-CA" w:eastAsia="ja-JP"/>
        </w:rPr>
        <w:t xml:space="preserve"> under BMS configuration.</w:t>
      </w:r>
    </w:p>
    <w:p w14:paraId="5178FE53" w14:textId="77777777" w:rsidR="00540DB0" w:rsidRDefault="00540DB0" w:rsidP="00540DB0">
      <w:pPr>
        <w:pStyle w:val="Subtitle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-</w:t>
      </w:r>
      <w:r w:rsidRPr="00CC368C">
        <w:t>Simulation result with VTM configuration, Random Access</w:t>
      </w:r>
    </w:p>
    <w:tbl>
      <w:tblPr>
        <w:tblW w:w="6894" w:type="dxa"/>
        <w:jc w:val="center"/>
        <w:tblLook w:val="04A0" w:firstRow="1" w:lastRow="0" w:firstColumn="1" w:lastColumn="0" w:noHBand="0" w:noVBand="1"/>
      </w:tblPr>
      <w:tblGrid>
        <w:gridCol w:w="1640"/>
        <w:gridCol w:w="1134"/>
        <w:gridCol w:w="1134"/>
        <w:gridCol w:w="1134"/>
        <w:gridCol w:w="926"/>
        <w:gridCol w:w="926"/>
      </w:tblGrid>
      <w:tr w:rsidR="00540DB0" w:rsidRPr="00637631" w14:paraId="681CABB4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A5A6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C8F93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40DB0" w:rsidRPr="00637631" w14:paraId="4362531D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0629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D30B4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</w:tr>
      <w:tr w:rsidR="00540DB0" w:rsidRPr="00637631" w14:paraId="6D3A19F1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64B1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29604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0EBD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4918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CEECB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1A9C0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0DB0" w:rsidRPr="00637631" w14:paraId="0A76ECC9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221AB" w14:textId="7777777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8559" w14:textId="3D1230EC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7435" w14:textId="54D90074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FD07" w14:textId="4539DEE4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E556" w14:textId="2A47FDE2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EE62" w14:textId="01FEB921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540DB0" w:rsidRPr="00637631" w14:paraId="41141F07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6A3EE" w14:textId="7777777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B8AD2" w14:textId="3469269D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7E52" w14:textId="7F1CBAB9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FD625" w14:textId="4F74135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38C9" w14:textId="0B617499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4DB6" w14:textId="32365DC8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540DB0" w:rsidRPr="00637631" w14:paraId="5BBFA25A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71633" w14:textId="7777777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8762" w14:textId="460FD5DF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80CF" w14:textId="75D4D899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669C" w14:textId="1B6EC82E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273D" w14:textId="68EEC5DF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54AE" w14:textId="020D2A98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540DB0" w:rsidRPr="00637631" w14:paraId="79698DE5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43C5F" w14:textId="7777777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F502" w14:textId="6356E32B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282A" w14:textId="514B4C71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B64F" w14:textId="01865E03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F9D9" w14:textId="684E210C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CB21" w14:textId="536167D0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540DB0" w:rsidRPr="00637631" w14:paraId="13F191F5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59362" w14:textId="7777777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06EB" w14:textId="3FBB4A4B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49EE" w14:textId="7777777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D9F2" w14:textId="0A8AE272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F262" w14:textId="4F20104B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2486E" w14:textId="7777777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0DB0" w:rsidRPr="00637631" w14:paraId="1D8A768A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9305B" w14:textId="7777777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F06C" w14:textId="413FD3C9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1F26" w14:textId="22CAFD98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CC52" w14:textId="2F58926B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A459F" w14:textId="3C6FD4D3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CAD0" w14:textId="428E4946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540DB0" w:rsidRPr="00637631" w14:paraId="6911E452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251F7" w14:textId="7777777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F55A8" w14:textId="2EF84AA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60192" w14:textId="7A77E0C3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1B52" w14:textId="0351EFAA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1E75" w14:textId="0D69A3F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D7081" w14:textId="7FBE771D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540DB0" w:rsidRPr="00637631" w14:paraId="4A5C54B4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10783" w14:textId="7777777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A11BF" w14:textId="33F5AD8D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78842" w14:textId="3E927AA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047A" w14:textId="61843EEA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F79A5" w14:textId="10A65B92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B5C6" w14:textId="6351FB28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532A6D2F" w14:textId="77777777" w:rsidR="00540DB0" w:rsidRDefault="00540DB0" w:rsidP="00540DB0">
      <w:pPr>
        <w:rPr>
          <w:szCs w:val="22"/>
          <w:lang w:val="en-CA"/>
        </w:rPr>
      </w:pPr>
    </w:p>
    <w:p w14:paraId="1DAB7E37" w14:textId="77777777" w:rsidR="00540DB0" w:rsidRDefault="00540DB0" w:rsidP="00540DB0">
      <w:pPr>
        <w:pStyle w:val="Subtitle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-</w:t>
      </w:r>
      <w:r w:rsidRPr="000101C4">
        <w:t xml:space="preserve">Simulation result with VTM configuration, </w:t>
      </w:r>
      <w:r>
        <w:t>Low Delay B</w:t>
      </w:r>
    </w:p>
    <w:tbl>
      <w:tblPr>
        <w:tblW w:w="6894" w:type="dxa"/>
        <w:jc w:val="center"/>
        <w:tblLook w:val="04A0" w:firstRow="1" w:lastRow="0" w:firstColumn="1" w:lastColumn="0" w:noHBand="0" w:noVBand="1"/>
      </w:tblPr>
      <w:tblGrid>
        <w:gridCol w:w="1640"/>
        <w:gridCol w:w="1134"/>
        <w:gridCol w:w="1134"/>
        <w:gridCol w:w="1134"/>
        <w:gridCol w:w="926"/>
        <w:gridCol w:w="926"/>
      </w:tblGrid>
      <w:tr w:rsidR="00540DB0" w:rsidRPr="00637631" w14:paraId="31F4C1FC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CB29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1FD329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40DB0" w:rsidRPr="00637631" w14:paraId="36C574B7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9E37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C6A43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</w:tr>
      <w:tr w:rsidR="00540DB0" w:rsidRPr="00637631" w14:paraId="07D41607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6B4B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FBC8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AF1D5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71D6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80985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1E0A5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0DB0" w:rsidRPr="00637631" w14:paraId="5ECB4568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DB639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A4F1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6B52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045A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C92F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FDC4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0DB0" w:rsidRPr="00637631" w14:paraId="7896F12A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294B4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82C7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C769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ED0C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0C066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1D722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0DB0" w:rsidRPr="00637631" w14:paraId="23FFCBB0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ED2D7" w14:textId="7777777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B623D" w14:textId="377FC5BA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499BA" w14:textId="65A7E0C2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A26B4" w14:textId="13E3AD1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B685D" w14:textId="20CF975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F6844" w14:textId="77D8824B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540DB0" w:rsidRPr="00637631" w14:paraId="76C0A944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5EBF7" w14:textId="7777777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A3214" w14:textId="78ADA2A5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10D1" w14:textId="5F9089C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1FCD0" w14:textId="44CC0ABD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C9E11" w14:textId="31F3C48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8B83D" w14:textId="4AC27D98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540DB0" w:rsidRPr="00637631" w14:paraId="58CBA263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7CE1" w14:textId="7777777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5A238" w14:textId="4BE0FEC3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D406C" w14:textId="674EF3A4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D2F4C" w14:textId="3E6BC350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C5C11" w14:textId="3055D68F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4B7CB" w14:textId="07304338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540DB0" w:rsidRPr="00637631" w14:paraId="107753CE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1A049" w14:textId="7777777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ECEB7" w14:textId="54005DF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CECD0" w14:textId="7E7BC6A8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5D975" w14:textId="0C972334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42237" w14:textId="10FBA63D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1611C" w14:textId="2835FA7E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540DB0" w:rsidRPr="00637631" w14:paraId="38925C94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6B723" w14:textId="7777777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CA77C" w14:textId="1C359F29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21DDC" w14:textId="1B6C1295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04449" w14:textId="6A142D15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8634F" w14:textId="1273FE49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6AFC8" w14:textId="17A7A0E5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540DB0" w:rsidRPr="00637631" w14:paraId="5D7E2FD8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67A32" w14:textId="77777777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BAC79A" w14:textId="2D72190C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8826F3" w14:textId="2D0CF119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2778" w14:textId="221FE8F2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3615B6" w14:textId="3257ABD4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BCF57" w14:textId="6D2520A9" w:rsidR="00540DB0" w:rsidRPr="00637631" w:rsidRDefault="00540DB0" w:rsidP="00540D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770E28BA" w14:textId="106375EE" w:rsidR="00540DB0" w:rsidRDefault="00540DB0" w:rsidP="0011579C">
      <w:pPr>
        <w:rPr>
          <w:lang w:val="en-CA" w:eastAsia="ja-JP"/>
        </w:rPr>
      </w:pPr>
    </w:p>
    <w:p w14:paraId="2E97045A" w14:textId="1C4A13FE" w:rsidR="00540DB0" w:rsidRDefault="00540DB0" w:rsidP="00540DB0">
      <w:pPr>
        <w:pStyle w:val="Subtitle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5A2A5A">
        <w:rPr>
          <w:noProof/>
        </w:rPr>
        <w:t>3</w:t>
      </w:r>
      <w:r>
        <w:rPr>
          <w:noProof/>
        </w:rPr>
        <w:fldChar w:fldCharType="end"/>
      </w:r>
      <w:r>
        <w:t>-</w:t>
      </w:r>
      <w:r w:rsidRPr="00CC368C">
        <w:t>Simulation result with VTM configuration, Random Access</w:t>
      </w:r>
    </w:p>
    <w:tbl>
      <w:tblPr>
        <w:tblW w:w="6894" w:type="dxa"/>
        <w:jc w:val="center"/>
        <w:tblLook w:val="04A0" w:firstRow="1" w:lastRow="0" w:firstColumn="1" w:lastColumn="0" w:noHBand="0" w:noVBand="1"/>
      </w:tblPr>
      <w:tblGrid>
        <w:gridCol w:w="1640"/>
        <w:gridCol w:w="1134"/>
        <w:gridCol w:w="1134"/>
        <w:gridCol w:w="1134"/>
        <w:gridCol w:w="926"/>
        <w:gridCol w:w="926"/>
      </w:tblGrid>
      <w:tr w:rsidR="00540DB0" w:rsidRPr="00637631" w14:paraId="61548FE7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C1FD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50A2F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40DB0" w:rsidRPr="00637631" w14:paraId="7CDE4680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812A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4DF7C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</w:tr>
      <w:tr w:rsidR="00540DB0" w:rsidRPr="00637631" w14:paraId="146A71B3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8E03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C107D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14795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CD22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17F6D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225A1" w14:textId="77777777" w:rsidR="00540DB0" w:rsidRPr="00637631" w:rsidRDefault="00540DB0" w:rsidP="00D67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A2A5A" w:rsidRPr="00637631" w14:paraId="67FE51C2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89C32" w14:textId="77777777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FE89" w14:textId="6D8AEAF7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9579" w14:textId="0C293B9C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3CA4" w14:textId="57361665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38D1" w14:textId="6D82E3E9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9094" w14:textId="12CC323C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A2A5A" w:rsidRPr="00637631" w14:paraId="208F821F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37112" w14:textId="77777777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811B" w14:textId="7C75F2D9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699D1" w14:textId="148C759C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9276" w14:textId="758619AB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80CC" w14:textId="1E5E6868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BFA57" w14:textId="4BF52D4F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A2A5A" w:rsidRPr="00637631" w14:paraId="5368C5B5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FA0AD" w14:textId="77777777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ED49" w14:textId="5776D358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B43A" w14:textId="26D586AC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0371" w14:textId="4B176A22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CEE2" w14:textId="6DDEBC58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E7CDB" w14:textId="4B9BC163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A2A5A" w:rsidRPr="00637631" w14:paraId="0BD496F6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59D06" w14:textId="77777777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DB14" w14:textId="6D2947E8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5752" w14:textId="3806D502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C272" w14:textId="542ECE3D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9191" w14:textId="0E99956B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2EC8" w14:textId="3BBC0002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A2A5A" w:rsidRPr="00637631" w14:paraId="265E04EE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08D9" w14:textId="77777777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0507C" w14:textId="11FEBED2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C955E" w14:textId="77777777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F56B" w14:textId="7F7EEB40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BB2C" w14:textId="6D253171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74C1" w14:textId="46E6A480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A2A5A" w:rsidRPr="00637631" w14:paraId="1D82AE1C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FD8C0" w14:textId="77777777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4A18" w14:textId="064DF950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366F" w14:textId="6A801732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379D" w14:textId="532FCF71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93C1C" w14:textId="70ADCD3C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A8E1" w14:textId="70B29693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A2A5A" w:rsidRPr="00637631" w14:paraId="5CB191C6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3101" w14:textId="77777777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BC1E" w14:textId="6509293A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B30C" w14:textId="589AEE44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BFC8" w14:textId="63150924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2F34" w14:textId="32D121A7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A5AB" w14:textId="003A06D8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A2A5A" w:rsidRPr="00637631" w14:paraId="724C83E8" w14:textId="77777777" w:rsidTr="00D671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2E20" w14:textId="77777777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376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04941" w14:textId="296C1494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73555" w14:textId="66B828C8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B4E1" w14:textId="49E82113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8DBA7" w14:textId="4B5238E9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F6D2F" w14:textId="318BB1D1" w:rsidR="005A2A5A" w:rsidRPr="00637631" w:rsidRDefault="005A2A5A" w:rsidP="005A2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2AFE4C8" w14:textId="1F7F9515" w:rsidR="00540DB0" w:rsidRDefault="0091505B" w:rsidP="0011579C">
      <w:pPr>
        <w:rPr>
          <w:lang w:val="en-CA" w:eastAsia="ja-JP"/>
        </w:rPr>
      </w:pPr>
      <w:r>
        <w:rPr>
          <w:lang w:val="en-CA" w:eastAsia="ja-JP"/>
        </w:rPr>
        <w:t>*Note: BMS test is not fully completed yet, the results will be updated when the tests are finished.</w:t>
      </w:r>
    </w:p>
    <w:p w14:paraId="5B412E49" w14:textId="77777777" w:rsidR="0091505B" w:rsidRDefault="0091505B" w:rsidP="0011579C">
      <w:pPr>
        <w:rPr>
          <w:lang w:val="en-CA" w:eastAsia="ja-JP"/>
        </w:rPr>
      </w:pPr>
    </w:p>
    <w:p w14:paraId="50D151B3" w14:textId="77777777" w:rsidR="00F65CE9" w:rsidRDefault="00F65CE9" w:rsidP="00F65CE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093820B0" w14:textId="77777777" w:rsidR="00F65CE9" w:rsidRPr="00135E69" w:rsidRDefault="00F65CE9" w:rsidP="00F65CE9">
      <w:r>
        <w:rPr>
          <w:rFonts w:hint="eastAsia"/>
        </w:rPr>
        <w:t>It was confirmed that t</w:t>
      </w:r>
      <w:r>
        <w:rPr>
          <w:rFonts w:hint="eastAsia"/>
          <w:lang w:val="en-CA"/>
        </w:rPr>
        <w:t xml:space="preserve">he the simulation results of bitrate and PSNR </w:t>
      </w:r>
      <w:r>
        <w:rPr>
          <w:lang w:val="en-CA"/>
        </w:rPr>
        <w:t>match with those provided by the proponent.</w:t>
      </w:r>
      <w:bookmarkStart w:id="0" w:name="_GoBack"/>
      <w:bookmarkEnd w:id="0"/>
    </w:p>
    <w:p w14:paraId="494ABF8D" w14:textId="77777777" w:rsidR="00F65CE9" w:rsidRPr="002506D5" w:rsidRDefault="00F65CE9" w:rsidP="00F65CE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t>References</w:t>
      </w:r>
    </w:p>
    <w:p w14:paraId="53A3663A" w14:textId="782DBD71" w:rsidR="00F65CE9" w:rsidRPr="00E61637" w:rsidRDefault="00F65CE9" w:rsidP="007E62A6">
      <w:r>
        <w:t>[1]</w:t>
      </w:r>
      <w:r>
        <w:rPr>
          <w:rFonts w:hint="eastAsia"/>
        </w:rPr>
        <w:t xml:space="preserve"> </w:t>
      </w:r>
      <w:proofErr w:type="spellStart"/>
      <w:r w:rsidR="007E62A6" w:rsidRPr="007E62A6">
        <w:rPr>
          <w:szCs w:val="22"/>
          <w:lang w:val="en-CA"/>
        </w:rPr>
        <w:t>TianYang</w:t>
      </w:r>
      <w:proofErr w:type="spellEnd"/>
      <w:r w:rsidR="007E62A6" w:rsidRPr="007E62A6">
        <w:rPr>
          <w:szCs w:val="22"/>
          <w:lang w:val="en-CA"/>
        </w:rPr>
        <w:t xml:space="preserve"> Zhou</w:t>
      </w:r>
      <w:r w:rsidR="007E62A6">
        <w:rPr>
          <w:szCs w:val="22"/>
          <w:lang w:val="en-CA"/>
        </w:rPr>
        <w:t xml:space="preserve">, </w:t>
      </w:r>
      <w:r w:rsidR="007E62A6" w:rsidRPr="007E62A6">
        <w:rPr>
          <w:szCs w:val="22"/>
          <w:lang w:val="en-CA"/>
        </w:rPr>
        <w:t xml:space="preserve">Tomohiro </w:t>
      </w:r>
      <w:proofErr w:type="spellStart"/>
      <w:r w:rsidR="007E62A6" w:rsidRPr="007E62A6">
        <w:rPr>
          <w:szCs w:val="22"/>
          <w:lang w:val="en-CA"/>
        </w:rPr>
        <w:t>Ikai</w:t>
      </w:r>
      <w:proofErr w:type="spellEnd"/>
      <w:r w:rsidRPr="002506D5">
        <w:t>, “</w:t>
      </w:r>
      <w:r w:rsidR="007E62A6">
        <w:rPr>
          <w:b/>
          <w:szCs w:val="22"/>
        </w:rPr>
        <w:t>S</w:t>
      </w:r>
      <w:r w:rsidR="007E62A6" w:rsidRPr="00DF0654">
        <w:rPr>
          <w:b/>
          <w:szCs w:val="22"/>
        </w:rPr>
        <w:t>patial-temporal m</w:t>
      </w:r>
      <w:r w:rsidR="007E62A6">
        <w:rPr>
          <w:b/>
          <w:szCs w:val="22"/>
        </w:rPr>
        <w:t xml:space="preserve">erge mode (non </w:t>
      </w:r>
      <w:proofErr w:type="spellStart"/>
      <w:r w:rsidR="007E62A6">
        <w:rPr>
          <w:b/>
          <w:szCs w:val="22"/>
        </w:rPr>
        <w:t>subblock</w:t>
      </w:r>
      <w:proofErr w:type="spellEnd"/>
      <w:r w:rsidR="007E62A6">
        <w:rPr>
          <w:b/>
          <w:szCs w:val="22"/>
        </w:rPr>
        <w:t xml:space="preserve"> STMVP)</w:t>
      </w:r>
      <w:r w:rsidRPr="002506D5">
        <w:t>”</w:t>
      </w:r>
      <w:r w:rsidR="007E62A6">
        <w:t>,</w:t>
      </w:r>
      <w:r w:rsidRPr="002506D5">
        <w:t xml:space="preserve"> </w:t>
      </w:r>
      <w:r>
        <w:t>JVET-</w:t>
      </w:r>
      <w:r w:rsidR="007E62A6">
        <w:t>K0161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CE51B1">
        <w:t>11th</w:t>
      </w:r>
      <w:r w:rsidR="00CE51B1" w:rsidRPr="00B648F1">
        <w:t xml:space="preserve"> Meeting: </w:t>
      </w:r>
      <w:r w:rsidR="00CE51B1" w:rsidRPr="00B57A23">
        <w:rPr>
          <w:lang w:val="en-CA"/>
        </w:rPr>
        <w:t>Ljubljana, SI, 10–18 July 2018</w:t>
      </w:r>
    </w:p>
    <w:p w14:paraId="394B91F3" w14:textId="77777777" w:rsidR="00160E03" w:rsidRPr="0022630A" w:rsidRDefault="00160E03" w:rsidP="00160E03">
      <w:pPr>
        <w:pStyle w:val="Heading1"/>
        <w:numPr>
          <w:ilvl w:val="0"/>
          <w:numId w:val="0"/>
        </w:num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2DAE4" w14:textId="77777777" w:rsidR="00E75425" w:rsidRDefault="00E75425">
      <w:r>
        <w:separator/>
      </w:r>
    </w:p>
  </w:endnote>
  <w:endnote w:type="continuationSeparator" w:id="0">
    <w:p w14:paraId="4536608C" w14:textId="77777777" w:rsidR="00E75425" w:rsidRDefault="00E75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BD6CD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1505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62A6">
      <w:rPr>
        <w:rStyle w:val="PageNumber"/>
        <w:noProof/>
      </w:rPr>
      <w:t>2018-07-13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617EE" w14:textId="77777777" w:rsidR="00E75425" w:rsidRDefault="00E75425">
      <w:r>
        <w:separator/>
      </w:r>
    </w:p>
  </w:footnote>
  <w:footnote w:type="continuationSeparator" w:id="0">
    <w:p w14:paraId="1751E35C" w14:textId="77777777" w:rsidR="00E75425" w:rsidRDefault="00E75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4630"/>
    <w:rsid w:val="000458BC"/>
    <w:rsid w:val="00045C41"/>
    <w:rsid w:val="00046C03"/>
    <w:rsid w:val="00065039"/>
    <w:rsid w:val="0007614F"/>
    <w:rsid w:val="000872F7"/>
    <w:rsid w:val="000919F8"/>
    <w:rsid w:val="000B0C0F"/>
    <w:rsid w:val="000B1C6B"/>
    <w:rsid w:val="000B4A93"/>
    <w:rsid w:val="000B4FF9"/>
    <w:rsid w:val="000C09AC"/>
    <w:rsid w:val="000E00F3"/>
    <w:rsid w:val="000F158C"/>
    <w:rsid w:val="00102F3D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35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28A7"/>
    <w:rsid w:val="00540DB0"/>
    <w:rsid w:val="00550A66"/>
    <w:rsid w:val="00567EC7"/>
    <w:rsid w:val="00570013"/>
    <w:rsid w:val="005801A2"/>
    <w:rsid w:val="005952A5"/>
    <w:rsid w:val="005A2A5A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72A1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62A6"/>
    <w:rsid w:val="007F1F8B"/>
    <w:rsid w:val="007F67A1"/>
    <w:rsid w:val="007F6840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09AE"/>
    <w:rsid w:val="0091505B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C8E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2A9"/>
    <w:rsid w:val="00A878C6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9B6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732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40FF2"/>
    <w:rsid w:val="00D446EC"/>
    <w:rsid w:val="00D45903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399"/>
    <w:rsid w:val="00E11923"/>
    <w:rsid w:val="00E262D4"/>
    <w:rsid w:val="00E36250"/>
    <w:rsid w:val="00E47F2D"/>
    <w:rsid w:val="00E54511"/>
    <w:rsid w:val="00E61DAC"/>
    <w:rsid w:val="00E72B80"/>
    <w:rsid w:val="00E75425"/>
    <w:rsid w:val="00E75FE3"/>
    <w:rsid w:val="00E86C4C"/>
    <w:rsid w:val="00E907A3"/>
    <w:rsid w:val="00E9378D"/>
    <w:rsid w:val="00EA5AE0"/>
    <w:rsid w:val="00EB56E1"/>
    <w:rsid w:val="00EB65C8"/>
    <w:rsid w:val="00EB7AB1"/>
    <w:rsid w:val="00ED0EC7"/>
    <w:rsid w:val="00EE7CD8"/>
    <w:rsid w:val="00EF48CC"/>
    <w:rsid w:val="00F00801"/>
    <w:rsid w:val="00F2488D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4EA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E62A6"/>
    <w:rPr>
      <w:color w:val="808080"/>
      <w:shd w:val="clear" w:color="auto" w:fill="E6E6E6"/>
    </w:rPr>
  </w:style>
  <w:style w:type="paragraph" w:styleId="Subtitle">
    <w:name w:val="Subtitle"/>
    <w:basedOn w:val="Normal"/>
    <w:next w:val="Normal"/>
    <w:link w:val="SubtitleChar"/>
    <w:qFormat/>
    <w:rsid w:val="00540DB0"/>
    <w:pPr>
      <w:spacing w:after="60"/>
      <w:jc w:val="center"/>
      <w:outlineLvl w:val="1"/>
    </w:pPr>
    <w:rPr>
      <w:rFonts w:ascii="Calibri Light" w:eastAsia="等线 Light" w:hAnsi="Calibri Light"/>
      <w:sz w:val="24"/>
      <w:szCs w:val="24"/>
    </w:rPr>
  </w:style>
  <w:style w:type="character" w:customStyle="1" w:styleId="SubtitleChar">
    <w:name w:val="Subtitle Char"/>
    <w:link w:val="Subtitle"/>
    <w:rsid w:val="00540DB0"/>
    <w:rPr>
      <w:rFonts w:ascii="Calibri Light" w:eastAsia="等线 Light" w:hAnsi="Calibri Light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 Li</cp:lastModifiedBy>
  <cp:revision>33</cp:revision>
  <cp:lastPrinted>1900-01-01T08:00:00Z</cp:lastPrinted>
  <dcterms:created xsi:type="dcterms:W3CDTF">2017-12-03T02:45:00Z</dcterms:created>
  <dcterms:modified xsi:type="dcterms:W3CDTF">2018-07-14T09:07:00Z</dcterms:modified>
</cp:coreProperties>
</file>