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C12CF" w14:paraId="7E96CA4B" w14:textId="77777777">
        <w:tc>
          <w:tcPr>
            <w:tcW w:w="6408" w:type="dxa"/>
          </w:tcPr>
          <w:p w14:paraId="18E03134" w14:textId="6F214C49" w:rsidR="006C5D39" w:rsidRPr="00BC12CF" w:rsidRDefault="003F233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BC12CF">
              <w:rPr>
                <w:b/>
                <w:szCs w:val="22"/>
                <w:lang w:val="en-CA"/>
              </w:rPr>
              <w:t xml:space="preserve">Joint </w:t>
            </w:r>
            <w:r w:rsidR="006C5D39" w:rsidRPr="00BC12CF">
              <w:rPr>
                <w:b/>
                <w:szCs w:val="22"/>
                <w:lang w:val="en-CA"/>
              </w:rPr>
              <w:t xml:space="preserve">Video </w:t>
            </w:r>
            <w:r w:rsidR="00F712E9" w:rsidRPr="00BC12CF">
              <w:rPr>
                <w:b/>
                <w:szCs w:val="22"/>
                <w:lang w:val="en-CA"/>
              </w:rPr>
              <w:t>Experts</w:t>
            </w:r>
            <w:r w:rsidR="009D7CE6" w:rsidRPr="00BC12CF">
              <w:rPr>
                <w:b/>
                <w:szCs w:val="22"/>
                <w:lang w:val="en-CA"/>
              </w:rPr>
              <w:t xml:space="preserve"> Team</w:t>
            </w:r>
            <w:r w:rsidR="006C5D39" w:rsidRPr="00BC12CF">
              <w:rPr>
                <w:b/>
                <w:szCs w:val="22"/>
                <w:lang w:val="en-CA"/>
              </w:rPr>
              <w:t xml:space="preserve"> (</w:t>
            </w:r>
            <w:r w:rsidR="009D7CE6" w:rsidRPr="00BC12CF">
              <w:rPr>
                <w:b/>
                <w:szCs w:val="22"/>
                <w:lang w:val="en-CA"/>
              </w:rPr>
              <w:t>JVET</w:t>
            </w:r>
            <w:r w:rsidR="006C5D39" w:rsidRPr="00BC12C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12C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12CF">
              <w:rPr>
                <w:b/>
                <w:szCs w:val="22"/>
                <w:lang w:val="en-CA"/>
              </w:rPr>
              <w:t xml:space="preserve">of </w:t>
            </w:r>
            <w:r w:rsidR="007F1F8B" w:rsidRPr="00BC12CF">
              <w:rPr>
                <w:b/>
                <w:szCs w:val="22"/>
                <w:lang w:val="en-CA"/>
              </w:rPr>
              <w:t>ITU-T SG</w:t>
            </w:r>
            <w:r w:rsidR="005E1AC6" w:rsidRPr="00BC12CF">
              <w:rPr>
                <w:b/>
                <w:szCs w:val="22"/>
                <w:lang w:val="en-CA"/>
              </w:rPr>
              <w:t> </w:t>
            </w:r>
            <w:r w:rsidR="007F1F8B" w:rsidRPr="00BC12CF">
              <w:rPr>
                <w:b/>
                <w:szCs w:val="22"/>
                <w:lang w:val="en-CA"/>
              </w:rPr>
              <w:t>16 WP</w:t>
            </w:r>
            <w:r w:rsidR="005E1AC6" w:rsidRPr="00BC12CF">
              <w:rPr>
                <w:b/>
                <w:szCs w:val="22"/>
                <w:lang w:val="en-CA"/>
              </w:rPr>
              <w:t> </w:t>
            </w:r>
            <w:r w:rsidR="007F1F8B" w:rsidRPr="00BC12CF">
              <w:rPr>
                <w:b/>
                <w:szCs w:val="22"/>
                <w:lang w:val="en-CA"/>
              </w:rPr>
              <w:t>3 and ISO/IEC JTC</w:t>
            </w:r>
            <w:r w:rsidR="005E1AC6" w:rsidRPr="00BC12CF">
              <w:rPr>
                <w:b/>
                <w:szCs w:val="22"/>
                <w:lang w:val="en-CA"/>
              </w:rPr>
              <w:t> </w:t>
            </w:r>
            <w:r w:rsidR="007F1F8B" w:rsidRPr="00BC12CF">
              <w:rPr>
                <w:b/>
                <w:szCs w:val="22"/>
                <w:lang w:val="en-CA"/>
              </w:rPr>
              <w:t>1/SC</w:t>
            </w:r>
            <w:r w:rsidR="005E1AC6" w:rsidRPr="00BC12CF">
              <w:rPr>
                <w:b/>
                <w:szCs w:val="22"/>
                <w:lang w:val="en-CA"/>
              </w:rPr>
              <w:t> </w:t>
            </w:r>
            <w:r w:rsidR="007F1F8B" w:rsidRPr="00BC12CF">
              <w:rPr>
                <w:b/>
                <w:szCs w:val="22"/>
                <w:lang w:val="en-CA"/>
              </w:rPr>
              <w:t>29/WG</w:t>
            </w:r>
            <w:r w:rsidR="005E1AC6" w:rsidRPr="00BC12CF">
              <w:rPr>
                <w:b/>
                <w:szCs w:val="22"/>
                <w:lang w:val="en-CA"/>
              </w:rPr>
              <w:t> </w:t>
            </w:r>
            <w:r w:rsidR="007F1F8B" w:rsidRPr="00BC12CF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BC12CF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12CF">
              <w:t>1</w:t>
            </w:r>
            <w:r w:rsidR="00B57A23" w:rsidRPr="00BC12CF">
              <w:t>1</w:t>
            </w:r>
            <w:r w:rsidR="00155526" w:rsidRPr="00BC12CF">
              <w:t>th</w:t>
            </w:r>
            <w:r w:rsidR="00A767DC" w:rsidRPr="00BC12CF">
              <w:t xml:space="preserve"> Meeting: </w:t>
            </w:r>
            <w:r w:rsidR="00B57A23" w:rsidRPr="00BC12CF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0BC7EC3" w:rsidR="008A4B4C" w:rsidRPr="00BC12CF" w:rsidRDefault="00E61DAC" w:rsidP="003C4E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C12CF">
              <w:rPr>
                <w:lang w:val="en-CA"/>
              </w:rPr>
              <w:t>Document</w:t>
            </w:r>
            <w:r w:rsidR="006C5D39" w:rsidRPr="00BC12CF">
              <w:rPr>
                <w:lang w:val="en-CA"/>
              </w:rPr>
              <w:t xml:space="preserve">: </w:t>
            </w:r>
            <w:r w:rsidR="009D7CE6" w:rsidRPr="00BC12CF">
              <w:rPr>
                <w:lang w:val="en-CA"/>
              </w:rPr>
              <w:t>JVET</w:t>
            </w:r>
            <w:r w:rsidRPr="00BC12CF">
              <w:rPr>
                <w:lang w:val="en-CA"/>
              </w:rPr>
              <w:t>-</w:t>
            </w:r>
            <w:r w:rsidR="00B57A23" w:rsidRPr="00BC12CF">
              <w:rPr>
                <w:lang w:val="en-CA"/>
              </w:rPr>
              <w:t>K</w:t>
            </w:r>
            <w:r w:rsidR="003C4EDB">
              <w:rPr>
                <w:lang w:val="en-CA"/>
              </w:rPr>
              <w:t>0</w:t>
            </w:r>
            <w:r w:rsidR="00D60CBD">
              <w:rPr>
                <w:lang w:val="en-CA"/>
              </w:rPr>
              <w:t>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C12CF" w14:paraId="188D2B50" w14:textId="77777777">
        <w:tc>
          <w:tcPr>
            <w:tcW w:w="1458" w:type="dxa"/>
          </w:tcPr>
          <w:p w14:paraId="7A6C85EB" w14:textId="77777777" w:rsidR="00E61DAC" w:rsidRPr="00BC12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12C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A0A23A" w:rsidR="00E61DAC" w:rsidRPr="00BC12CF" w:rsidRDefault="00593772" w:rsidP="00D76AA6">
            <w:pPr>
              <w:spacing w:before="60" w:after="60"/>
              <w:rPr>
                <w:b/>
                <w:szCs w:val="22"/>
                <w:lang w:val="en-CA"/>
              </w:rPr>
            </w:pPr>
            <w:r w:rsidRPr="00BC12CF">
              <w:rPr>
                <w:b/>
                <w:szCs w:val="22"/>
                <w:lang w:val="en-CA"/>
              </w:rPr>
              <w:t>CE1</w:t>
            </w:r>
            <w:r w:rsidR="00D64075" w:rsidRPr="00BC12CF">
              <w:rPr>
                <w:b/>
                <w:szCs w:val="22"/>
                <w:lang w:val="en-CA"/>
              </w:rPr>
              <w:t xml:space="preserve">: </w:t>
            </w:r>
            <w:r w:rsidR="00B42195" w:rsidRPr="00BC12CF">
              <w:rPr>
                <w:b/>
                <w:szCs w:val="22"/>
                <w:lang w:val="en-CA"/>
              </w:rPr>
              <w:t>Partitioning signaling and split restriction (</w:t>
            </w:r>
            <w:r w:rsidR="00D64075" w:rsidRPr="00BC12CF">
              <w:rPr>
                <w:b/>
                <w:szCs w:val="22"/>
                <w:lang w:val="en-CA"/>
              </w:rPr>
              <w:t>Test 1.0.16 and 3.0.4</w:t>
            </w:r>
            <w:r w:rsidR="00B42195" w:rsidRPr="00BC12C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C12CF" w14:paraId="3D8B01B2" w14:textId="77777777">
        <w:tc>
          <w:tcPr>
            <w:tcW w:w="1458" w:type="dxa"/>
          </w:tcPr>
          <w:p w14:paraId="7AC356CE" w14:textId="77777777" w:rsidR="00E61DAC" w:rsidRPr="00BC12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12C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2B66D2" w:rsidR="00E61DAC" w:rsidRPr="00BC12CF" w:rsidRDefault="0013458C" w:rsidP="00981C46">
            <w:pPr>
              <w:spacing w:before="60" w:after="60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/>
              </w:rPr>
              <w:t>Input d</w:t>
            </w:r>
            <w:r w:rsidR="00E61DAC" w:rsidRPr="00BC12CF">
              <w:rPr>
                <w:szCs w:val="22"/>
                <w:lang w:val="en-CA"/>
              </w:rPr>
              <w:t xml:space="preserve">ocument to </w:t>
            </w:r>
            <w:r w:rsidR="009D7CE6" w:rsidRPr="00BC12CF">
              <w:rPr>
                <w:szCs w:val="22"/>
                <w:lang w:val="en-CA"/>
              </w:rPr>
              <w:t>JVET</w:t>
            </w:r>
          </w:p>
        </w:tc>
      </w:tr>
      <w:tr w:rsidR="00E61DAC" w:rsidRPr="00BC12CF" w14:paraId="7E6D99E3" w14:textId="77777777">
        <w:tc>
          <w:tcPr>
            <w:tcW w:w="1458" w:type="dxa"/>
          </w:tcPr>
          <w:p w14:paraId="18CCDCD6" w14:textId="77777777" w:rsidR="00E61DAC" w:rsidRPr="00BC12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12C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89D0389" w:rsidR="00E61DAC" w:rsidRPr="00BC12CF" w:rsidRDefault="00E61DAC" w:rsidP="00981C46">
            <w:pPr>
              <w:spacing w:before="60" w:after="60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/>
              </w:rPr>
              <w:t>Proposal</w:t>
            </w:r>
          </w:p>
        </w:tc>
      </w:tr>
      <w:tr w:rsidR="00E61DAC" w:rsidRPr="00BC12CF" w14:paraId="714CD808" w14:textId="77777777">
        <w:tc>
          <w:tcPr>
            <w:tcW w:w="1458" w:type="dxa"/>
          </w:tcPr>
          <w:p w14:paraId="4DB59313" w14:textId="77777777" w:rsidR="00E61DAC" w:rsidRPr="00BC12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12CF">
              <w:rPr>
                <w:i/>
                <w:szCs w:val="22"/>
                <w:lang w:val="en-CA"/>
              </w:rPr>
              <w:t>Author(s) or</w:t>
            </w:r>
            <w:r w:rsidRPr="00BC12C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AE9ECF1" w:rsidR="00981C46" w:rsidRPr="00BC12CF" w:rsidRDefault="00981C46" w:rsidP="00981C46">
            <w:pPr>
              <w:spacing w:before="60" w:after="60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/>
              </w:rPr>
              <w:t>Junghak Nam, Jaehyun Lim</w:t>
            </w:r>
            <w:r w:rsidR="00533E96">
              <w:rPr>
                <w:rFonts w:hint="eastAsia"/>
                <w:szCs w:val="22"/>
                <w:lang w:val="en-CA" w:eastAsia="ko-KR"/>
              </w:rPr>
              <w:t xml:space="preserve">, </w:t>
            </w:r>
            <w:r w:rsidR="00533E96">
              <w:rPr>
                <w:rFonts w:hint="eastAsia"/>
                <w:szCs w:val="22"/>
                <w:lang w:eastAsia="ko-KR"/>
              </w:rPr>
              <w:t>Seung-</w:t>
            </w:r>
            <w:r w:rsidR="00533E96" w:rsidRPr="00BC12CF">
              <w:rPr>
                <w:rFonts w:hint="eastAsia"/>
                <w:szCs w:val="22"/>
                <w:lang w:eastAsia="ko-KR"/>
              </w:rPr>
              <w:t>Hwan Kim</w:t>
            </w:r>
            <w:r w:rsidR="00E61DAC" w:rsidRPr="00BC12CF">
              <w:rPr>
                <w:szCs w:val="22"/>
                <w:lang w:val="en-CA"/>
              </w:rPr>
              <w:br/>
            </w:r>
            <w:r w:rsidRPr="00BC12CF">
              <w:rPr>
                <w:szCs w:val="22"/>
              </w:rPr>
              <w:t>19 Yangjaedaero-11gil</w:t>
            </w:r>
            <w:r w:rsidRPr="00BC12CF">
              <w:rPr>
                <w:szCs w:val="22"/>
              </w:rPr>
              <w:br/>
              <w:t>Seocho-gu, Seoul 06772</w:t>
            </w:r>
            <w:r w:rsidRPr="00BC12CF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6D7BCD40" w:rsidR="00E61DAC" w:rsidRPr="00BC12CF" w:rsidRDefault="00E61DAC">
            <w:pPr>
              <w:spacing w:before="60" w:after="60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/>
              </w:rPr>
              <w:t>Tel:</w:t>
            </w:r>
            <w:r w:rsidRPr="00BC12C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8F86A3A" w14:textId="1104BB54" w:rsidR="00E61DAC" w:rsidRDefault="00981C46" w:rsidP="00981C46">
            <w:pPr>
              <w:spacing w:before="60" w:after="60"/>
              <w:rPr>
                <w:szCs w:val="22"/>
                <w:lang w:val="en-CA" w:eastAsia="ko-KR"/>
              </w:rPr>
            </w:pPr>
            <w:r w:rsidRPr="00BC12CF">
              <w:rPr>
                <w:szCs w:val="22"/>
                <w:lang w:val="en-CA"/>
              </w:rPr>
              <w:br/>
              <w:t xml:space="preserve">junghak.nam@lge.com </w:t>
            </w:r>
            <w:hyperlink r:id="rId9" w:history="1">
              <w:r w:rsidR="00533E96" w:rsidRPr="00B41A85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  <w:p w14:paraId="32C2ABFD" w14:textId="7D933371" w:rsidR="00533E96" w:rsidRPr="00533E96" w:rsidRDefault="00533E96" w:rsidP="00981C46">
            <w:pPr>
              <w:spacing w:before="60" w:after="60"/>
              <w:rPr>
                <w:szCs w:val="22"/>
                <w:lang w:val="en-CA" w:eastAsia="ko-KR"/>
              </w:rPr>
            </w:pPr>
            <w:r w:rsidRPr="00BC12CF">
              <w:rPr>
                <w:szCs w:val="22"/>
              </w:rPr>
              <w:t>seunghwan3.kim</w:t>
            </w:r>
            <w:r w:rsidRPr="00BC12CF">
              <w:rPr>
                <w:szCs w:val="22"/>
                <w:lang w:val="en-CA"/>
              </w:rPr>
              <w:t>@lge.com</w:t>
            </w:r>
          </w:p>
        </w:tc>
      </w:tr>
      <w:tr w:rsidR="00E61DAC" w:rsidRPr="00BC12CF" w14:paraId="49AFAA61" w14:textId="77777777">
        <w:tc>
          <w:tcPr>
            <w:tcW w:w="1458" w:type="dxa"/>
          </w:tcPr>
          <w:p w14:paraId="2C08AF6B" w14:textId="77777777" w:rsidR="00E61DAC" w:rsidRPr="00BC12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12C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61FF5D6" w:rsidR="00E61DAC" w:rsidRPr="00BC12CF" w:rsidRDefault="00981C46" w:rsidP="00981C46">
            <w:pPr>
              <w:spacing w:before="60" w:after="60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BA01EA" w14:textId="41CEB716" w:rsidR="009D4956" w:rsidRDefault="00E757B2" w:rsidP="009234A5">
      <w:pPr>
        <w:rPr>
          <w:lang w:val="en-CA" w:eastAsia="ko-KR"/>
        </w:rPr>
      </w:pPr>
      <w:r>
        <w:rPr>
          <w:lang w:val="en-CA"/>
        </w:rPr>
        <w:t xml:space="preserve">This contribution presents </w:t>
      </w:r>
      <w:r w:rsidR="000738FA">
        <w:rPr>
          <w:rFonts w:hint="eastAsia"/>
          <w:lang w:val="en-CA" w:eastAsia="ko-KR"/>
        </w:rPr>
        <w:t xml:space="preserve">two </w:t>
      </w:r>
      <w:r>
        <w:rPr>
          <w:lang w:val="en-CA"/>
        </w:rPr>
        <w:t xml:space="preserve">experimental </w:t>
      </w:r>
      <w:r w:rsidR="009D4956">
        <w:rPr>
          <w:rFonts w:hint="eastAsia"/>
          <w:lang w:val="en-CA" w:eastAsia="ko-KR"/>
        </w:rPr>
        <w:t>test results</w:t>
      </w:r>
      <w:r w:rsidR="009D4956">
        <w:rPr>
          <w:lang w:val="en-CA"/>
        </w:rPr>
        <w:t xml:space="preserve"> </w:t>
      </w:r>
      <w:r>
        <w:rPr>
          <w:lang w:val="en-CA"/>
        </w:rPr>
        <w:t xml:space="preserve">on CE1-1.0.16 and CE1-3.0.4, which are </w:t>
      </w:r>
      <w:r w:rsidR="009D4956">
        <w:rPr>
          <w:rFonts w:hint="eastAsia"/>
          <w:lang w:val="en-CA" w:eastAsia="ko-KR"/>
        </w:rPr>
        <w:t>based on quadtree and multi-type tree (QT+MTT) structure introduced</w:t>
      </w:r>
      <w:r>
        <w:rPr>
          <w:lang w:val="en-CA"/>
        </w:rPr>
        <w:t xml:space="preserve"> in </w:t>
      </w:r>
      <w:r>
        <w:rPr>
          <w:lang w:val="en-CA" w:eastAsia="ko-KR"/>
        </w:rPr>
        <w:t>JVET-J0017</w:t>
      </w:r>
      <w:r w:rsidR="004C7351">
        <w:rPr>
          <w:lang w:val="en-CA" w:eastAsia="ko-KR"/>
        </w:rPr>
        <w:t xml:space="preserve">. </w:t>
      </w:r>
      <w:r w:rsidR="009D4956">
        <w:rPr>
          <w:rFonts w:hint="eastAsia"/>
          <w:lang w:val="en-CA" w:eastAsia="ko-KR"/>
        </w:rPr>
        <w:t>The details of the two tests are as follows:</w:t>
      </w:r>
    </w:p>
    <w:p w14:paraId="08D64469" w14:textId="500248A3" w:rsidR="009D4956" w:rsidRDefault="009D4956" w:rsidP="00E5048E">
      <w:pPr>
        <w:numPr>
          <w:ilvl w:val="0"/>
          <w:numId w:val="13"/>
        </w:numPr>
        <w:rPr>
          <w:lang w:val="en-CA"/>
        </w:rPr>
      </w:pPr>
      <w:r>
        <w:rPr>
          <w:rFonts w:hint="eastAsia"/>
          <w:lang w:val="en-CA" w:eastAsia="ko-KR"/>
        </w:rPr>
        <w:t>CE1-1.0.16:</w:t>
      </w:r>
      <w:r w:rsidR="005A7E74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modification of coding order between two syntax elements (</w:t>
      </w:r>
      <w:r w:rsidRPr="003C4EDB">
        <w:rPr>
          <w:noProof/>
          <w:lang w:val="en-CA" w:eastAsia="ko-KR"/>
        </w:rPr>
        <w:t>mtt_split_cu_vertical_flag</w:t>
      </w:r>
      <w:r>
        <w:rPr>
          <w:rFonts w:hint="eastAsia"/>
          <w:lang w:val="en-CA" w:eastAsia="ko-KR"/>
        </w:rPr>
        <w:t xml:space="preserve"> and </w:t>
      </w:r>
      <w:r w:rsidRPr="003C4EDB">
        <w:rPr>
          <w:noProof/>
          <w:lang w:val="en-CA" w:eastAsia="ko-KR"/>
        </w:rPr>
        <w:t>mtt_split_cu_binary_flag</w:t>
      </w:r>
      <w:r>
        <w:rPr>
          <w:rFonts w:hint="eastAsia"/>
          <w:lang w:val="en-CA" w:eastAsia="ko-KR"/>
        </w:rPr>
        <w:t>)</w:t>
      </w:r>
      <w:r w:rsidR="005D7E50">
        <w:rPr>
          <w:rFonts w:hint="eastAsia"/>
          <w:lang w:val="en-CA" w:eastAsia="ko-KR"/>
        </w:rPr>
        <w:t xml:space="preserve"> </w:t>
      </w:r>
      <w:r w:rsidR="005A7E74">
        <w:rPr>
          <w:rFonts w:hint="eastAsia"/>
          <w:lang w:val="en-CA" w:eastAsia="ko-KR"/>
        </w:rPr>
        <w:t>and</w:t>
      </w:r>
      <w:r w:rsidR="005D7E50">
        <w:rPr>
          <w:rFonts w:hint="eastAsia"/>
          <w:lang w:val="en-CA" w:eastAsia="ko-KR"/>
        </w:rPr>
        <w:t xml:space="preserve"> context modeling method for </w:t>
      </w:r>
      <w:r w:rsidR="005D7E50" w:rsidRPr="00677533">
        <w:rPr>
          <w:noProof/>
          <w:lang w:val="en-CA" w:eastAsia="ko-KR"/>
        </w:rPr>
        <w:t>split_cu_binary_flag</w:t>
      </w:r>
      <w:r w:rsidRPr="003C4EDB">
        <w:rPr>
          <w:lang w:val="en-CA"/>
        </w:rPr>
        <w:t xml:space="preserve"> </w:t>
      </w:r>
    </w:p>
    <w:p w14:paraId="396FFD3B" w14:textId="6E27C718" w:rsidR="009D4956" w:rsidRPr="00E5048E" w:rsidRDefault="009D4956" w:rsidP="00E5048E">
      <w:pPr>
        <w:numPr>
          <w:ilvl w:val="0"/>
          <w:numId w:val="13"/>
        </w:numPr>
        <w:rPr>
          <w:lang w:val="en-CA"/>
        </w:rPr>
      </w:pPr>
      <w:r>
        <w:rPr>
          <w:rFonts w:hint="eastAsia"/>
          <w:lang w:val="en-CA" w:eastAsia="ko-KR"/>
        </w:rPr>
        <w:t xml:space="preserve">CE1-3.0.4: </w:t>
      </w:r>
      <w:r w:rsidR="005A7E74">
        <w:rPr>
          <w:rFonts w:hint="eastAsia"/>
          <w:szCs w:val="22"/>
          <w:lang w:eastAsia="ko-KR"/>
        </w:rPr>
        <w:t>a</w:t>
      </w:r>
      <w:r w:rsidR="005A7E74" w:rsidRPr="004D058F">
        <w:rPr>
          <w:szCs w:val="22"/>
          <w:lang w:eastAsia="ko-KR"/>
        </w:rPr>
        <w:t>ddition</w:t>
      </w:r>
      <w:r w:rsidR="005A7E74">
        <w:rPr>
          <w:rFonts w:hint="eastAsia"/>
          <w:szCs w:val="22"/>
          <w:lang w:eastAsia="ko-KR"/>
        </w:rPr>
        <w:t>al</w:t>
      </w:r>
      <w:r w:rsidR="005A7E74" w:rsidRPr="004D058F">
        <w:rPr>
          <w:szCs w:val="22"/>
          <w:lang w:eastAsia="ko-KR"/>
        </w:rPr>
        <w:t xml:space="preserve"> split </w:t>
      </w:r>
      <w:r w:rsidR="005A7E74">
        <w:rPr>
          <w:szCs w:val="22"/>
          <w:lang w:eastAsia="ko-KR"/>
        </w:rPr>
        <w:t>restriction</w:t>
      </w:r>
      <w:r w:rsidR="005A7E74" w:rsidRPr="004D058F">
        <w:rPr>
          <w:szCs w:val="22"/>
          <w:lang w:eastAsia="ko-KR"/>
        </w:rPr>
        <w:t xml:space="preserve"> to prevent redundant </w:t>
      </w:r>
      <w:r w:rsidR="00E5048E" w:rsidRPr="004D058F">
        <w:rPr>
          <w:szCs w:val="22"/>
          <w:lang w:eastAsia="ko-KR"/>
        </w:rPr>
        <w:t>partitioning</w:t>
      </w:r>
      <w:r w:rsidR="007635E7">
        <w:rPr>
          <w:szCs w:val="22"/>
          <w:lang w:eastAsia="ko-KR"/>
        </w:rPr>
        <w:t xml:space="preserve">. </w:t>
      </w:r>
    </w:p>
    <w:p w14:paraId="6CEA67D8" w14:textId="798C145B" w:rsidR="004C7351" w:rsidRDefault="004C7351" w:rsidP="009D4956">
      <w:pPr>
        <w:rPr>
          <w:lang w:val="en-CA"/>
        </w:rPr>
      </w:pPr>
      <w:r>
        <w:rPr>
          <w:lang w:val="en-CA" w:eastAsia="ko-KR"/>
        </w:rPr>
        <w:t xml:space="preserve">The </w:t>
      </w:r>
      <w:r w:rsidR="00817882">
        <w:rPr>
          <w:rFonts w:hint="eastAsia"/>
          <w:lang w:val="en-CA" w:eastAsia="ko-KR"/>
        </w:rPr>
        <w:t>luma BD-rate</w:t>
      </w:r>
      <w:r w:rsidR="00817882">
        <w:rPr>
          <w:lang w:val="en-CA" w:eastAsia="ko-KR"/>
        </w:rPr>
        <w:t xml:space="preserve"> </w:t>
      </w:r>
      <w:r>
        <w:rPr>
          <w:lang w:val="en-CA" w:eastAsia="ko-KR"/>
        </w:rPr>
        <w:t xml:space="preserve">results for CE1-1.0.16 are </w:t>
      </w:r>
      <w:r w:rsidR="00817882">
        <w:rPr>
          <w:rFonts w:hint="eastAsia"/>
          <w:lang w:val="en-CA" w:eastAsia="ko-KR"/>
        </w:rPr>
        <w:t>reported to be</w:t>
      </w:r>
      <w:r>
        <w:rPr>
          <w:lang w:val="en-CA" w:eastAsia="ko-KR"/>
        </w:rPr>
        <w:t xml:space="preserve"> 0.</w:t>
      </w:r>
      <w:r w:rsidR="00F25E8E">
        <w:rPr>
          <w:lang w:val="en-CA" w:eastAsia="ko-KR"/>
        </w:rPr>
        <w:t>0</w:t>
      </w:r>
      <w:r>
        <w:rPr>
          <w:lang w:val="en-CA" w:eastAsia="ko-KR"/>
        </w:rPr>
        <w:t>% and 0.</w:t>
      </w:r>
      <w:r w:rsidR="00F25E8E">
        <w:rPr>
          <w:lang w:val="en-CA" w:eastAsia="ko-KR"/>
        </w:rPr>
        <w:t>0</w:t>
      </w:r>
      <w:r>
        <w:rPr>
          <w:lang w:val="en-CA" w:eastAsia="ko-KR"/>
        </w:rPr>
        <w:t xml:space="preserve">% for VTM-RA and BMS-RA, respectively. </w:t>
      </w:r>
      <w:r w:rsidR="00817882">
        <w:rPr>
          <w:rFonts w:hint="eastAsia"/>
          <w:lang w:val="en-CA" w:eastAsia="ko-KR"/>
        </w:rPr>
        <w:t>For</w:t>
      </w:r>
      <w:r>
        <w:rPr>
          <w:lang w:val="en-CA" w:eastAsia="ko-KR"/>
        </w:rPr>
        <w:t xml:space="preserve"> the CE1-3.0.4</w:t>
      </w:r>
      <w:r w:rsidR="00817882">
        <w:rPr>
          <w:rFonts w:hint="eastAsia"/>
          <w:lang w:val="en-CA" w:eastAsia="ko-KR"/>
        </w:rPr>
        <w:t>, luma BD-rate results</w:t>
      </w:r>
      <w:r>
        <w:rPr>
          <w:lang w:val="en-CA" w:eastAsia="ko-KR"/>
        </w:rPr>
        <w:t xml:space="preserve"> are </w:t>
      </w:r>
      <w:r w:rsidR="00817882">
        <w:rPr>
          <w:rFonts w:hint="eastAsia"/>
          <w:lang w:val="en-CA" w:eastAsia="ko-KR"/>
        </w:rPr>
        <w:t>observed</w:t>
      </w:r>
      <w:r w:rsidR="00817882">
        <w:rPr>
          <w:lang w:val="en-CA" w:eastAsia="ko-KR"/>
        </w:rPr>
        <w:t xml:space="preserve"> </w:t>
      </w:r>
      <w:r w:rsidR="00817882">
        <w:rPr>
          <w:rFonts w:hint="eastAsia"/>
          <w:lang w:val="en-CA" w:eastAsia="ko-KR"/>
        </w:rPr>
        <w:t>to be</w:t>
      </w:r>
      <w:r w:rsidR="00817882">
        <w:rPr>
          <w:lang w:val="en-CA" w:eastAsia="ko-KR"/>
        </w:rPr>
        <w:t xml:space="preserve"> </w:t>
      </w:r>
      <w:r>
        <w:rPr>
          <w:lang w:val="en-CA" w:eastAsia="ko-KR"/>
        </w:rPr>
        <w:t>0.</w:t>
      </w:r>
      <w:r w:rsidR="00F25E8E">
        <w:rPr>
          <w:lang w:val="en-CA" w:eastAsia="ko-KR"/>
        </w:rPr>
        <w:t>0</w:t>
      </w:r>
      <w:r>
        <w:rPr>
          <w:lang w:val="en-CA" w:eastAsia="ko-KR"/>
        </w:rPr>
        <w:t>% and 0.</w:t>
      </w:r>
      <w:r w:rsidR="00F25E8E">
        <w:rPr>
          <w:lang w:val="en-CA" w:eastAsia="ko-KR"/>
        </w:rPr>
        <w:t>0</w:t>
      </w:r>
      <w:r>
        <w:rPr>
          <w:lang w:val="en-CA" w:eastAsia="ko-KR"/>
        </w:rPr>
        <w:t>% for VTM-RA and BMS-RA, respectively.</w:t>
      </w:r>
    </w:p>
    <w:p w14:paraId="69FC3211" w14:textId="77777777" w:rsidR="004C3D7E" w:rsidRPr="005B217D" w:rsidRDefault="004C3D7E" w:rsidP="009234A5">
      <w:pPr>
        <w:rPr>
          <w:szCs w:val="22"/>
          <w:lang w:val="en-CA"/>
        </w:rPr>
      </w:pPr>
    </w:p>
    <w:p w14:paraId="7D2AC1F0" w14:textId="5480F0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199BEF" w14:textId="44BC163D" w:rsidR="004C3D7E" w:rsidRDefault="00FC7544" w:rsidP="004234F0">
      <w:pPr>
        <w:rPr>
          <w:szCs w:val="22"/>
        </w:rPr>
      </w:pPr>
      <w:r>
        <w:rPr>
          <w:szCs w:val="22"/>
        </w:rPr>
        <w:t xml:space="preserve">At the last </w:t>
      </w:r>
      <w:r w:rsidR="00E5048E">
        <w:rPr>
          <w:rFonts w:hint="eastAsia"/>
          <w:szCs w:val="22"/>
          <w:lang w:eastAsia="ko-KR"/>
        </w:rPr>
        <w:t xml:space="preserve">JVET </w:t>
      </w:r>
      <w:r>
        <w:rPr>
          <w:szCs w:val="22"/>
        </w:rPr>
        <w:t xml:space="preserve">meeting, </w:t>
      </w:r>
      <w:r>
        <w:rPr>
          <w:rFonts w:hint="eastAsia"/>
          <w:szCs w:val="22"/>
          <w:lang w:eastAsia="ko-KR"/>
        </w:rPr>
        <w:t xml:space="preserve">a quad-tree plus binary and ternary tree </w:t>
      </w:r>
      <w:r>
        <w:rPr>
          <w:szCs w:val="22"/>
          <w:lang w:eastAsia="ko-KR"/>
        </w:rPr>
        <w:t>(QTBT+TT) structure</w:t>
      </w:r>
      <w:r w:rsidR="002B6D5C">
        <w:rPr>
          <w:rFonts w:hint="eastAsia"/>
          <w:szCs w:val="22"/>
          <w:lang w:eastAsia="ko-KR"/>
        </w:rPr>
        <w:t>,</w:t>
      </w:r>
      <w:r w:rsidR="00867DC4">
        <w:rPr>
          <w:rFonts w:hint="eastAsia"/>
          <w:szCs w:val="22"/>
          <w:lang w:eastAsia="ko-KR"/>
        </w:rPr>
        <w:t xml:space="preserve"> so-called quadtree and multi-type</w:t>
      </w:r>
      <w:r w:rsidR="002B6D5C">
        <w:rPr>
          <w:rFonts w:hint="eastAsia"/>
          <w:szCs w:val="22"/>
          <w:lang w:eastAsia="ko-KR"/>
        </w:rPr>
        <w:t xml:space="preserve"> tree (QT+MTT) structure,</w:t>
      </w:r>
      <w:r w:rsidR="00E5048E">
        <w:rPr>
          <w:szCs w:val="22"/>
          <w:lang w:eastAsia="ko-KR"/>
        </w:rPr>
        <w:t xml:space="preserve"> </w:t>
      </w:r>
      <w:r>
        <w:rPr>
          <w:szCs w:val="22"/>
        </w:rPr>
        <w:t>was introduced in JVET-J0017 [1].</w:t>
      </w:r>
      <w:r w:rsidR="0016706F">
        <w:rPr>
          <w:szCs w:val="22"/>
        </w:rPr>
        <w:t xml:space="preserve"> </w:t>
      </w:r>
      <w:r w:rsidR="004179A3">
        <w:rPr>
          <w:szCs w:val="22"/>
        </w:rPr>
        <w:t>Horizontal</w:t>
      </w:r>
      <w:r w:rsidR="0016706F">
        <w:rPr>
          <w:szCs w:val="22"/>
          <w:lang w:val="en-CA"/>
        </w:rPr>
        <w:t xml:space="preserve"> and vertical center-side ternary partitioning </w:t>
      </w:r>
      <w:r w:rsidR="0016706F">
        <w:rPr>
          <w:szCs w:val="22"/>
        </w:rPr>
        <w:t>o</w:t>
      </w:r>
      <w:r w:rsidR="0016706F">
        <w:rPr>
          <w:szCs w:val="22"/>
          <w:lang w:val="en-CA"/>
        </w:rPr>
        <w:t>n top of</w:t>
      </w:r>
      <w:r w:rsidR="0016706F">
        <w:rPr>
          <w:szCs w:val="22"/>
        </w:rPr>
        <w:t xml:space="preserve"> Q</w:t>
      </w:r>
      <w:r w:rsidR="0016706F">
        <w:rPr>
          <w:szCs w:val="22"/>
          <w:lang w:val="en-CA"/>
        </w:rPr>
        <w:t>TBT framework are proposed as</w:t>
      </w:r>
      <w:r w:rsidR="0016706F">
        <w:rPr>
          <w:szCs w:val="22"/>
        </w:rPr>
        <w:t xml:space="preserve"> shown Figure 1.</w:t>
      </w:r>
    </w:p>
    <w:p w14:paraId="419BB13A" w14:textId="77777777" w:rsidR="00FC7544" w:rsidRDefault="00FC7544" w:rsidP="00FC7544">
      <w:pPr>
        <w:spacing w:before="120" w:after="120"/>
        <w:rPr>
          <w:szCs w:val="22"/>
          <w:lang w:eastAsia="zh-CN"/>
        </w:rPr>
      </w:pPr>
    </w:p>
    <w:p w14:paraId="0CEADD15" w14:textId="4C013DAA" w:rsidR="00FC7544" w:rsidRDefault="003F2332" w:rsidP="00FC7544">
      <w:pPr>
        <w:keepNext/>
        <w:spacing w:before="120" w:after="120"/>
        <w:jc w:val="center"/>
      </w:pPr>
      <w:r>
        <w:rPr>
          <w:noProof/>
          <w:szCs w:val="22"/>
          <w:lang w:eastAsia="ko-KR"/>
        </w:rPr>
        <w:pict w14:anchorId="4DAB9F0B">
          <v:shape id="그림 31" o:spid="_x0000_i1025" type="#_x0000_t75" style="width:371.2pt;height:80.4pt;visibility:visible;mso-wrap-style:square">
            <v:imagedata r:id="rId10" o:title=""/>
          </v:shape>
        </w:pict>
      </w:r>
    </w:p>
    <w:p w14:paraId="29302E65" w14:textId="77777777" w:rsidR="00FC7544" w:rsidRPr="00F70E3B" w:rsidRDefault="00FC7544" w:rsidP="00FC7544">
      <w:pPr>
        <w:spacing w:before="120" w:after="120"/>
        <w:jc w:val="center"/>
        <w:rPr>
          <w:szCs w:val="22"/>
          <w:lang w:eastAsia="ko-KR"/>
        </w:rPr>
      </w:pPr>
      <w:r w:rsidDel="009F00E0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ko-KR"/>
        </w:rPr>
        <w:t>(a)</w:t>
      </w:r>
      <w:r>
        <w:rPr>
          <w:szCs w:val="22"/>
          <w:lang w:eastAsia="ko-KR"/>
        </w:rPr>
        <w:t xml:space="preserve">               (b)               (c)               (d)</w:t>
      </w:r>
    </w:p>
    <w:p w14:paraId="3870A246" w14:textId="669E4C32" w:rsidR="00FC7544" w:rsidRPr="0016706F" w:rsidRDefault="00FC7544" w:rsidP="0016706F">
      <w:pPr>
        <w:pStyle w:val="ab"/>
        <w:rPr>
          <w:szCs w:val="22"/>
          <w:lang w:eastAsia="ko-KR"/>
        </w:rPr>
      </w:pPr>
      <w:bookmarkStart w:id="0" w:name="_Ref509424147"/>
      <w:bookmarkStart w:id="1" w:name="_Ref509240149"/>
      <w:r w:rsidRPr="0016706F">
        <w:t xml:space="preserve">Figure </w:t>
      </w:r>
      <w:bookmarkEnd w:id="0"/>
      <w:r w:rsidRPr="0016706F">
        <w:t xml:space="preserve">1. </w:t>
      </w:r>
      <w:bookmarkEnd w:id="1"/>
      <w:r w:rsidRPr="0016706F">
        <w:t>(a) Horizontal binary partitioning, (b) Vertical binary partitioning, (c) Horizontal</w:t>
      </w:r>
      <w:r w:rsidR="0016706F">
        <w:t xml:space="preserve"> center-side</w:t>
      </w:r>
      <w:r w:rsidRPr="0016706F">
        <w:t xml:space="preserve"> ternary partitioning, (d) Vertical</w:t>
      </w:r>
      <w:r w:rsidR="0016706F">
        <w:t xml:space="preserve"> center-side</w:t>
      </w:r>
      <w:r w:rsidRPr="0016706F">
        <w:t xml:space="preserve"> ternary partitioning</w:t>
      </w:r>
    </w:p>
    <w:p w14:paraId="6011CDDD" w14:textId="77777777" w:rsidR="00981C46" w:rsidRDefault="00981C46" w:rsidP="004234F0">
      <w:pPr>
        <w:rPr>
          <w:szCs w:val="22"/>
          <w:lang w:val="en-CA"/>
        </w:rPr>
      </w:pPr>
    </w:p>
    <w:p w14:paraId="1B9B45DA" w14:textId="1442CB5D" w:rsidR="00981C46" w:rsidRPr="005B217D" w:rsidRDefault="0013271E" w:rsidP="00981C46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E521559" w14:textId="520471C4" w:rsidR="00661E66" w:rsidRPr="000868DF" w:rsidRDefault="00661E66" w:rsidP="00661E66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  <w:rPr>
          <w:lang w:val="en-CA"/>
        </w:rPr>
      </w:pPr>
      <w:r>
        <w:rPr>
          <w:lang w:val="en-CA" w:eastAsia="ko-KR"/>
        </w:rPr>
        <w:t xml:space="preserve">CE1-1.0.16 </w:t>
      </w:r>
    </w:p>
    <w:p w14:paraId="40DB829D" w14:textId="4E89095F" w:rsidR="003A2DA3" w:rsidRDefault="00DF7B1E" w:rsidP="006A7E7E">
      <w:pPr>
        <w:rPr>
          <w:szCs w:val="22"/>
          <w:lang w:eastAsia="ko-KR"/>
        </w:rPr>
      </w:pPr>
      <w:r>
        <w:rPr>
          <w:szCs w:val="22"/>
          <w:lang w:eastAsia="ko-KR"/>
        </w:rPr>
        <w:t>T</w:t>
      </w:r>
      <w:r>
        <w:rPr>
          <w:rFonts w:hint="eastAsia"/>
          <w:szCs w:val="22"/>
          <w:lang w:eastAsia="ko-KR"/>
        </w:rPr>
        <w:t>his contribution</w:t>
      </w:r>
      <w:r>
        <w:rPr>
          <w:szCs w:val="22"/>
          <w:lang w:eastAsia="ko-KR"/>
        </w:rPr>
        <w:t xml:space="preserve"> proposes two modifications compared to VTM-1.0. The first </w:t>
      </w:r>
      <w:r w:rsidR="006A7E7E">
        <w:rPr>
          <w:szCs w:val="22"/>
          <w:lang w:eastAsia="ko-KR"/>
        </w:rPr>
        <w:t xml:space="preserve">modification </w:t>
      </w:r>
      <w:r>
        <w:rPr>
          <w:szCs w:val="22"/>
          <w:lang w:eastAsia="ko-KR"/>
        </w:rPr>
        <w:t xml:space="preserve">is </w:t>
      </w:r>
      <w:r w:rsidR="00245E50">
        <w:rPr>
          <w:szCs w:val="22"/>
          <w:lang w:eastAsia="ko-KR"/>
        </w:rPr>
        <w:t xml:space="preserve">that </w:t>
      </w:r>
      <w:r w:rsidR="00E757B2">
        <w:rPr>
          <w:szCs w:val="22"/>
          <w:lang w:eastAsia="ko-KR"/>
        </w:rPr>
        <w:t>syntax signaling</w:t>
      </w:r>
      <w:r w:rsidR="00245E50">
        <w:rPr>
          <w:szCs w:val="22"/>
          <w:lang w:eastAsia="ko-KR"/>
        </w:rPr>
        <w:t xml:space="preserve"> </w:t>
      </w:r>
      <w:r w:rsidR="00F2728E">
        <w:rPr>
          <w:szCs w:val="22"/>
          <w:lang w:eastAsia="ko-KR"/>
        </w:rPr>
        <w:t>to indicate partitioning</w:t>
      </w:r>
      <w:r w:rsidR="00245E50">
        <w:rPr>
          <w:szCs w:val="22"/>
          <w:lang w:eastAsia="ko-KR"/>
        </w:rPr>
        <w:t xml:space="preserve"> is modified</w:t>
      </w:r>
      <w:r w:rsidR="00E93F12">
        <w:rPr>
          <w:szCs w:val="22"/>
          <w:lang w:eastAsia="ko-KR"/>
        </w:rPr>
        <w:t>.</w:t>
      </w:r>
      <w:r w:rsidR="00F2728E">
        <w:rPr>
          <w:szCs w:val="22"/>
          <w:lang w:eastAsia="ko-KR"/>
        </w:rPr>
        <w:t xml:space="preserve"> In VTM-1.0, a syntax to indicate split direction </w:t>
      </w:r>
      <w:r w:rsidR="00F2728E">
        <w:rPr>
          <w:rFonts w:hint="eastAsia"/>
          <w:szCs w:val="22"/>
          <w:lang w:eastAsia="ko-KR"/>
        </w:rPr>
        <w:t>(</w:t>
      </w:r>
      <w:r w:rsidR="00F2728E" w:rsidRPr="004239C3">
        <w:rPr>
          <w:szCs w:val="22"/>
          <w:lang w:eastAsia="ko-KR"/>
        </w:rPr>
        <w:t>i.e., horizontal or vertical</w:t>
      </w:r>
      <w:r w:rsidR="00F2728E">
        <w:rPr>
          <w:rFonts w:hint="eastAsia"/>
          <w:szCs w:val="22"/>
          <w:lang w:eastAsia="ko-KR"/>
        </w:rPr>
        <w:t>)</w:t>
      </w:r>
      <w:r w:rsidR="00F2728E">
        <w:rPr>
          <w:szCs w:val="22"/>
          <w:lang w:eastAsia="ko-KR"/>
        </w:rPr>
        <w:t xml:space="preserve"> is </w:t>
      </w:r>
      <w:r w:rsidR="00E757B2">
        <w:rPr>
          <w:szCs w:val="22"/>
          <w:lang w:eastAsia="ko-KR"/>
        </w:rPr>
        <w:t xml:space="preserve">firstly </w:t>
      </w:r>
      <w:r w:rsidR="00F2728E">
        <w:rPr>
          <w:szCs w:val="22"/>
          <w:lang w:eastAsia="ko-KR"/>
        </w:rPr>
        <w:t xml:space="preserve">signaled. </w:t>
      </w:r>
      <w:r w:rsidR="00E5048E">
        <w:rPr>
          <w:szCs w:val="22"/>
          <w:lang w:eastAsia="ko-KR"/>
        </w:rPr>
        <w:t>However, in t</w:t>
      </w:r>
      <w:r w:rsidR="006A7E7E">
        <w:rPr>
          <w:szCs w:val="22"/>
          <w:lang w:eastAsia="ko-KR"/>
        </w:rPr>
        <w:t xml:space="preserve">he proposed method, </w:t>
      </w:r>
      <w:r w:rsidR="00E5048E">
        <w:rPr>
          <w:szCs w:val="22"/>
          <w:lang w:eastAsia="ko-KR"/>
        </w:rPr>
        <w:t xml:space="preserve">a syntax </w:t>
      </w:r>
      <w:r w:rsidR="006A7E7E">
        <w:rPr>
          <w:szCs w:val="22"/>
          <w:lang w:eastAsia="ko-KR"/>
        </w:rPr>
        <w:t>is firstly signaled to indicate BT or TT partitioning as shown in Figure 2.</w:t>
      </w:r>
    </w:p>
    <w:p w14:paraId="573FD971" w14:textId="77777777" w:rsidR="00AA24FD" w:rsidRDefault="00AA24FD" w:rsidP="00AA24FD">
      <w:pPr>
        <w:rPr>
          <w:szCs w:val="22"/>
          <w:lang w:eastAsia="ko-KR"/>
        </w:rPr>
      </w:pPr>
    </w:p>
    <w:p w14:paraId="17BC3B67" w14:textId="77777777" w:rsidR="00AA24FD" w:rsidRDefault="003F2332" w:rsidP="00F2728E">
      <w:pPr>
        <w:jc w:val="center"/>
        <w:rPr>
          <w:szCs w:val="22"/>
          <w:lang w:val="en-CA"/>
        </w:rPr>
      </w:pPr>
      <w:r>
        <w:rPr>
          <w:noProof/>
          <w:lang w:eastAsia="ko-KR"/>
        </w:rPr>
        <w:pict w14:anchorId="0C2E59B6">
          <v:shape id="그림 1" o:spid="_x0000_i1026" type="#_x0000_t75" style="width:183.75pt;height:183.75pt;visibility:visible;mso-wrap-style:square">
            <v:imagedata r:id="rId11" o:title=""/>
          </v:shape>
        </w:pict>
      </w:r>
    </w:p>
    <w:p w14:paraId="2B3F980A" w14:textId="5A5EA4D0" w:rsidR="00AA24FD" w:rsidRDefault="00F2728E" w:rsidP="00F2728E">
      <w:pPr>
        <w:jc w:val="center"/>
        <w:rPr>
          <w:szCs w:val="22"/>
          <w:lang w:val="en-CA"/>
        </w:rPr>
      </w:pPr>
      <w:r w:rsidRPr="0016706F">
        <w:rPr>
          <w:b/>
        </w:rPr>
        <w:t xml:space="preserve">Figure </w:t>
      </w:r>
      <w:r>
        <w:rPr>
          <w:b/>
        </w:rPr>
        <w:t>2</w:t>
      </w:r>
      <w:r w:rsidRPr="0016706F">
        <w:rPr>
          <w:b/>
        </w:rPr>
        <w:t xml:space="preserve">. </w:t>
      </w:r>
      <w:r>
        <w:rPr>
          <w:b/>
        </w:rPr>
        <w:t xml:space="preserve">Proposed syntax </w:t>
      </w:r>
      <w:r w:rsidR="00E757B2">
        <w:rPr>
          <w:b/>
        </w:rPr>
        <w:t>signaling</w:t>
      </w:r>
    </w:p>
    <w:p w14:paraId="3FB328E7" w14:textId="77777777" w:rsidR="00E93F12" w:rsidRDefault="00E93F12" w:rsidP="005E0846">
      <w:pPr>
        <w:rPr>
          <w:szCs w:val="22"/>
          <w:lang w:eastAsia="ko-KR"/>
        </w:rPr>
      </w:pPr>
    </w:p>
    <w:p w14:paraId="7437C861" w14:textId="003CADD1" w:rsidR="00B9701F" w:rsidRDefault="005E0846" w:rsidP="004234F0">
      <w:pPr>
        <w:rPr>
          <w:noProof/>
        </w:rPr>
      </w:pPr>
      <w:r>
        <w:rPr>
          <w:szCs w:val="22"/>
          <w:lang w:eastAsia="ko-KR"/>
        </w:rPr>
        <w:t xml:space="preserve">The second </w:t>
      </w:r>
      <w:r w:rsidR="003A2DA3">
        <w:rPr>
          <w:szCs w:val="22"/>
          <w:lang w:eastAsia="ko-KR"/>
        </w:rPr>
        <w:t xml:space="preserve">modification </w:t>
      </w:r>
      <w:r>
        <w:rPr>
          <w:szCs w:val="22"/>
          <w:lang w:eastAsia="ko-KR"/>
        </w:rPr>
        <w:t xml:space="preserve">is </w:t>
      </w:r>
      <w:r w:rsidR="003A2DA3">
        <w:rPr>
          <w:szCs w:val="22"/>
          <w:lang w:eastAsia="ko-KR"/>
        </w:rPr>
        <w:t xml:space="preserve">selection of context model. In VTM-1.0, </w:t>
      </w:r>
      <w:r w:rsidR="00AA24FD">
        <w:rPr>
          <w:szCs w:val="22"/>
          <w:lang w:eastAsia="ko-KR"/>
        </w:rPr>
        <w:t xml:space="preserve">a context </w:t>
      </w:r>
      <w:r w:rsidR="00AA24FD">
        <w:rPr>
          <w:rFonts w:hint="eastAsia"/>
          <w:szCs w:val="22"/>
          <w:lang w:eastAsia="ko-KR"/>
        </w:rPr>
        <w:t xml:space="preserve">model of </w:t>
      </w:r>
      <w:r w:rsidR="003A2DA3">
        <w:rPr>
          <w:szCs w:val="22"/>
          <w:lang w:eastAsia="ko-KR"/>
        </w:rPr>
        <w:t xml:space="preserve">syntax for BT or TT decision </w:t>
      </w:r>
      <w:r w:rsidR="00AA24FD">
        <w:rPr>
          <w:szCs w:val="22"/>
          <w:lang w:eastAsia="ko-KR"/>
        </w:rPr>
        <w:t>is selected</w:t>
      </w:r>
      <w:r w:rsidR="003A2DA3">
        <w:rPr>
          <w:szCs w:val="22"/>
          <w:lang w:eastAsia="ko-KR"/>
        </w:rPr>
        <w:t xml:space="preserve"> by length of width or height</w:t>
      </w:r>
      <w:r w:rsidR="003C4EDB">
        <w:rPr>
          <w:szCs w:val="22"/>
          <w:lang w:eastAsia="ko-KR"/>
        </w:rPr>
        <w:t xml:space="preserve"> on the current CU</w:t>
      </w:r>
      <w:r w:rsidR="003A2DA3">
        <w:rPr>
          <w:szCs w:val="22"/>
          <w:lang w:eastAsia="ko-KR"/>
        </w:rPr>
        <w:t xml:space="preserve">. </w:t>
      </w:r>
      <w:r w:rsidR="00AA24FD">
        <w:rPr>
          <w:szCs w:val="22"/>
          <w:lang w:eastAsia="ko-KR"/>
        </w:rPr>
        <w:t xml:space="preserve">In the proposed method, the context model is selected by </w:t>
      </w:r>
      <w:r w:rsidR="009D4956">
        <w:rPr>
          <w:rFonts w:hint="eastAsia"/>
          <w:szCs w:val="22"/>
          <w:lang w:eastAsia="ko-KR"/>
        </w:rPr>
        <w:t>the</w:t>
      </w:r>
      <w:r w:rsidR="009D4956">
        <w:rPr>
          <w:szCs w:val="22"/>
          <w:lang w:eastAsia="ko-KR"/>
        </w:rPr>
        <w:t xml:space="preserve"> </w:t>
      </w:r>
      <w:r w:rsidR="00AA24FD">
        <w:rPr>
          <w:szCs w:val="22"/>
          <w:lang w:eastAsia="ko-KR"/>
        </w:rPr>
        <w:t xml:space="preserve">number of availability for BT or TT partitioning. </w:t>
      </w:r>
      <w:r w:rsidR="00AA24FD" w:rsidRPr="00943A5F">
        <w:rPr>
          <w:noProof/>
        </w:rPr>
        <w:t xml:space="preserve">The assignment of </w:t>
      </w:r>
      <w:r w:rsidR="00AA24FD">
        <w:rPr>
          <w:noProof/>
        </w:rPr>
        <w:t>ctxInc</w:t>
      </w:r>
      <w:r w:rsidR="00AA24FD" w:rsidRPr="00943A5F">
        <w:rPr>
          <w:noProof/>
        </w:rPr>
        <w:t xml:space="preserve"> for the syntax</w:t>
      </w:r>
      <w:r w:rsidR="00AA24FD">
        <w:rPr>
          <w:noProof/>
        </w:rPr>
        <w:t xml:space="preserve"> is as shown in Table 1. </w:t>
      </w:r>
      <w:r w:rsidR="00B42195">
        <w:rPr>
          <w:noProof/>
        </w:rPr>
        <w:t>A number of context model is no</w:t>
      </w:r>
      <w:r w:rsidR="00EF6BE8">
        <w:rPr>
          <w:noProof/>
        </w:rPr>
        <w:t>t</w:t>
      </w:r>
      <w:r w:rsidR="00B42195">
        <w:rPr>
          <w:noProof/>
        </w:rPr>
        <w:t xml:space="preserve"> changed. </w:t>
      </w:r>
    </w:p>
    <w:p w14:paraId="63EABE1F" w14:textId="77777777" w:rsidR="00AA24FD" w:rsidRDefault="00AA24FD" w:rsidP="000F5EC9">
      <w:pPr>
        <w:jc w:val="center"/>
        <w:rPr>
          <w:szCs w:val="22"/>
          <w:lang w:val="en-CA"/>
        </w:rPr>
      </w:pPr>
    </w:p>
    <w:p w14:paraId="513CC786" w14:textId="35E99366" w:rsidR="00B9701F" w:rsidRPr="00AA24FD" w:rsidRDefault="00AA24FD" w:rsidP="000F5EC9">
      <w:pPr>
        <w:jc w:val="center"/>
        <w:rPr>
          <w:b/>
          <w:sz w:val="20"/>
          <w:szCs w:val="22"/>
          <w:lang w:val="en-CA"/>
        </w:rPr>
      </w:pPr>
      <w:r w:rsidRPr="00AA24FD">
        <w:rPr>
          <w:b/>
          <w:iCs/>
          <w:sz w:val="20"/>
          <w:lang w:eastAsia="ko-KR"/>
        </w:rPr>
        <w:t xml:space="preserve">Table </w:t>
      </w:r>
      <w:r w:rsidR="00DF00B9">
        <w:rPr>
          <w:b/>
          <w:iCs/>
          <w:sz w:val="20"/>
          <w:lang w:eastAsia="ko-KR"/>
        </w:rPr>
        <w:t xml:space="preserve">1. </w:t>
      </w:r>
      <w:r w:rsidRPr="00AA24FD">
        <w:rPr>
          <w:b/>
          <w:iCs/>
          <w:sz w:val="20"/>
          <w:lang w:eastAsia="ko-KR"/>
        </w:rPr>
        <w:t>Specification of ctxInc using</w:t>
      </w:r>
      <w:r>
        <w:rPr>
          <w:b/>
          <w:iCs/>
          <w:sz w:val="20"/>
          <w:lang w:eastAsia="ko-KR"/>
        </w:rPr>
        <w:t xml:space="preserve"> partitioning </w:t>
      </w:r>
      <w:r w:rsidRPr="00AA24FD">
        <w:rPr>
          <w:b/>
          <w:iCs/>
          <w:sz w:val="20"/>
          <w:lang w:eastAsia="ko-KR"/>
        </w:rPr>
        <w:t>availability</w:t>
      </w:r>
      <w:r w:rsidR="000F5EC9">
        <w:rPr>
          <w:b/>
          <w:iCs/>
          <w:sz w:val="20"/>
          <w:lang w:eastAsia="ko-KR"/>
        </w:rPr>
        <w:br/>
      </w:r>
    </w:p>
    <w:tbl>
      <w:tblPr>
        <w:tblW w:w="0" w:type="auto"/>
        <w:tblInd w:w="1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1701"/>
      </w:tblGrid>
      <w:tr w:rsidR="00B9701F" w:rsidRPr="00BC12CF" w14:paraId="4336E6E6" w14:textId="77777777" w:rsidTr="00BC12CF">
        <w:trPr>
          <w:trHeight w:val="251"/>
        </w:trPr>
        <w:tc>
          <w:tcPr>
            <w:tcW w:w="4329" w:type="dxa"/>
            <w:shd w:val="clear" w:color="auto" w:fill="auto"/>
          </w:tcPr>
          <w:p w14:paraId="791783BC" w14:textId="00A956EC" w:rsidR="00B9701F" w:rsidRPr="00BC12CF" w:rsidRDefault="00B9701F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szCs w:val="22"/>
                <w:lang w:val="en-CA" w:eastAsia="ko-KR"/>
              </w:rPr>
              <w:t>C</w:t>
            </w:r>
            <w:r w:rsidRPr="00BC12CF">
              <w:rPr>
                <w:rFonts w:hint="eastAsia"/>
                <w:szCs w:val="22"/>
                <w:lang w:val="en-CA" w:eastAsia="ko-KR"/>
              </w:rPr>
              <w:t>o</w:t>
            </w:r>
            <w:r w:rsidRPr="00BC12CF">
              <w:rPr>
                <w:szCs w:val="22"/>
                <w:lang w:val="en-CA" w:eastAsia="ko-KR"/>
              </w:rPr>
              <w:t>n</w:t>
            </w:r>
            <w:r w:rsidRPr="00BC12CF">
              <w:rPr>
                <w:rFonts w:hint="eastAsia"/>
                <w:szCs w:val="22"/>
                <w:lang w:val="en-CA" w:eastAsia="ko-KR"/>
              </w:rPr>
              <w:t>dition</w:t>
            </w:r>
          </w:p>
        </w:tc>
        <w:tc>
          <w:tcPr>
            <w:tcW w:w="1701" w:type="dxa"/>
            <w:shd w:val="clear" w:color="auto" w:fill="auto"/>
          </w:tcPr>
          <w:p w14:paraId="1625CD05" w14:textId="2F7B37FD" w:rsidR="00B9701F" w:rsidRPr="00BC12CF" w:rsidRDefault="00B9701F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rFonts w:hint="eastAsia"/>
                <w:szCs w:val="22"/>
                <w:lang w:val="en-CA" w:eastAsia="ko-KR"/>
              </w:rPr>
              <w:t>ctx</w:t>
            </w:r>
            <w:r w:rsidRPr="00BC12CF">
              <w:rPr>
                <w:szCs w:val="22"/>
                <w:lang w:val="en-CA" w:eastAsia="ko-KR"/>
              </w:rPr>
              <w:t>I</w:t>
            </w:r>
            <w:r w:rsidRPr="00BC12CF">
              <w:rPr>
                <w:rFonts w:hint="eastAsia"/>
                <w:szCs w:val="22"/>
                <w:lang w:val="en-CA" w:eastAsia="ko-KR"/>
              </w:rPr>
              <w:t>nc</w:t>
            </w:r>
          </w:p>
        </w:tc>
      </w:tr>
      <w:tr w:rsidR="00B9701F" w:rsidRPr="00BC12CF" w14:paraId="6734E277" w14:textId="77777777" w:rsidTr="00BC12CF">
        <w:trPr>
          <w:trHeight w:val="259"/>
        </w:trPr>
        <w:tc>
          <w:tcPr>
            <w:tcW w:w="4329" w:type="dxa"/>
            <w:shd w:val="clear" w:color="auto" w:fill="auto"/>
          </w:tcPr>
          <w:p w14:paraId="2C44D43B" w14:textId="336568A4" w:rsidR="00B9701F" w:rsidRPr="00BC12CF" w:rsidRDefault="00AA24FD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rFonts w:hint="eastAsia"/>
                <w:szCs w:val="22"/>
                <w:lang w:val="en-CA" w:eastAsia="ko-KR"/>
              </w:rPr>
              <w:t xml:space="preserve">BT </w:t>
            </w:r>
            <w:r w:rsidR="00B9701F" w:rsidRPr="00BC12CF">
              <w:rPr>
                <w:szCs w:val="22"/>
                <w:lang w:val="en-CA" w:eastAsia="ko-KR"/>
              </w:rPr>
              <w:t xml:space="preserve">availability &gt; </w:t>
            </w: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szCs w:val="22"/>
                <w:lang w:val="en-CA" w:eastAsia="ko-KR"/>
              </w:rPr>
              <w:t>TT availability</w:t>
            </w:r>
          </w:p>
        </w:tc>
        <w:tc>
          <w:tcPr>
            <w:tcW w:w="1701" w:type="dxa"/>
            <w:shd w:val="clear" w:color="auto" w:fill="auto"/>
          </w:tcPr>
          <w:p w14:paraId="678EAAA1" w14:textId="251FA2E1" w:rsidR="00B9701F" w:rsidRPr="00BC12CF" w:rsidRDefault="00B9701F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B9701F" w:rsidRPr="00BC12CF" w14:paraId="454E0099" w14:textId="77777777" w:rsidTr="00BC12CF">
        <w:trPr>
          <w:trHeight w:val="259"/>
        </w:trPr>
        <w:tc>
          <w:tcPr>
            <w:tcW w:w="4329" w:type="dxa"/>
            <w:shd w:val="clear" w:color="auto" w:fill="auto"/>
          </w:tcPr>
          <w:p w14:paraId="72E0D25C" w14:textId="567AF958" w:rsidR="00B9701F" w:rsidRPr="00BC12CF" w:rsidRDefault="00AA24FD" w:rsidP="00BC12CF">
            <w:pPr>
              <w:jc w:val="center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rFonts w:hint="eastAsia"/>
                <w:szCs w:val="22"/>
                <w:lang w:val="en-CA" w:eastAsia="ko-KR"/>
              </w:rPr>
              <w:t xml:space="preserve">BT </w:t>
            </w:r>
            <w:r w:rsidR="00B9701F" w:rsidRPr="00BC12CF">
              <w:rPr>
                <w:szCs w:val="22"/>
                <w:lang w:val="en-CA" w:eastAsia="ko-KR"/>
              </w:rPr>
              <w:t xml:space="preserve">availability = </w:t>
            </w: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szCs w:val="22"/>
                <w:lang w:val="en-CA" w:eastAsia="ko-KR"/>
              </w:rPr>
              <w:t>TT availability</w:t>
            </w:r>
          </w:p>
        </w:tc>
        <w:tc>
          <w:tcPr>
            <w:tcW w:w="1701" w:type="dxa"/>
            <w:shd w:val="clear" w:color="auto" w:fill="auto"/>
          </w:tcPr>
          <w:p w14:paraId="35F2F92D" w14:textId="49B84D88" w:rsidR="00B9701F" w:rsidRPr="00BC12CF" w:rsidRDefault="00B9701F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B9701F" w:rsidRPr="00BC12CF" w14:paraId="1F7C5B7A" w14:textId="77777777" w:rsidTr="00BC12CF">
        <w:trPr>
          <w:trHeight w:val="259"/>
        </w:trPr>
        <w:tc>
          <w:tcPr>
            <w:tcW w:w="4329" w:type="dxa"/>
            <w:shd w:val="clear" w:color="auto" w:fill="auto"/>
          </w:tcPr>
          <w:p w14:paraId="5C79D1D6" w14:textId="46BC8507" w:rsidR="00B9701F" w:rsidRPr="00BC12CF" w:rsidRDefault="00AA24FD" w:rsidP="00BC12CF">
            <w:pPr>
              <w:jc w:val="center"/>
              <w:rPr>
                <w:szCs w:val="22"/>
                <w:lang w:val="en-CA"/>
              </w:rPr>
            </w:pP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rFonts w:hint="eastAsia"/>
                <w:szCs w:val="22"/>
                <w:lang w:val="en-CA" w:eastAsia="ko-KR"/>
              </w:rPr>
              <w:t xml:space="preserve">BT </w:t>
            </w:r>
            <w:r w:rsidR="00B9701F" w:rsidRPr="00BC12CF">
              <w:rPr>
                <w:szCs w:val="22"/>
                <w:lang w:val="en-CA" w:eastAsia="ko-KR"/>
              </w:rPr>
              <w:t xml:space="preserve">availability &lt; </w:t>
            </w:r>
            <w:r w:rsidRPr="00BC12CF">
              <w:rPr>
                <w:szCs w:val="22"/>
                <w:lang w:val="en-CA" w:eastAsia="ko-KR"/>
              </w:rPr>
              <w:t xml:space="preserve"># of </w:t>
            </w:r>
            <w:r w:rsidR="00B9701F" w:rsidRPr="00BC12CF">
              <w:rPr>
                <w:szCs w:val="22"/>
                <w:lang w:val="en-CA" w:eastAsia="ko-KR"/>
              </w:rPr>
              <w:t>TT availability</w:t>
            </w:r>
          </w:p>
        </w:tc>
        <w:tc>
          <w:tcPr>
            <w:tcW w:w="1701" w:type="dxa"/>
            <w:shd w:val="clear" w:color="auto" w:fill="auto"/>
          </w:tcPr>
          <w:p w14:paraId="4873D9EE" w14:textId="3E83324C" w:rsidR="00B9701F" w:rsidRPr="00BC12CF" w:rsidRDefault="00B9701F" w:rsidP="00BC12CF">
            <w:pPr>
              <w:jc w:val="center"/>
              <w:rPr>
                <w:szCs w:val="22"/>
                <w:lang w:val="en-CA" w:eastAsia="ko-KR"/>
              </w:rPr>
            </w:pPr>
            <w:r w:rsidRPr="00BC12CF"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</w:tbl>
    <w:p w14:paraId="10860369" w14:textId="77777777" w:rsidR="00B9701F" w:rsidRDefault="00B9701F" w:rsidP="000F5EC9">
      <w:pPr>
        <w:jc w:val="center"/>
        <w:rPr>
          <w:szCs w:val="22"/>
          <w:lang w:val="en-CA"/>
        </w:rPr>
      </w:pPr>
    </w:p>
    <w:p w14:paraId="379BD581" w14:textId="4A50FD19" w:rsidR="00661E66" w:rsidRPr="000868DF" w:rsidRDefault="00661E66" w:rsidP="00661E66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  <w:rPr>
          <w:lang w:val="en-CA"/>
        </w:rPr>
      </w:pPr>
      <w:r>
        <w:rPr>
          <w:lang w:val="en-CA" w:eastAsia="ko-KR"/>
        </w:rPr>
        <w:t xml:space="preserve">CE1-3.0.4 </w:t>
      </w:r>
    </w:p>
    <w:p w14:paraId="5403862D" w14:textId="10C7AC02" w:rsidR="00D64075" w:rsidRPr="004D058F" w:rsidRDefault="00D64075" w:rsidP="00D64075">
      <w:pPr>
        <w:rPr>
          <w:szCs w:val="22"/>
          <w:lang w:eastAsia="ko-KR"/>
        </w:rPr>
      </w:pPr>
      <w:r w:rsidRPr="004D058F">
        <w:rPr>
          <w:szCs w:val="22"/>
          <w:lang w:eastAsia="ko-KR"/>
        </w:rPr>
        <w:t xml:space="preserve">In </w:t>
      </w:r>
      <w:r>
        <w:rPr>
          <w:szCs w:val="22"/>
          <w:lang w:eastAsia="ko-KR"/>
        </w:rPr>
        <w:t>JVET-</w:t>
      </w:r>
      <w:r w:rsidRPr="004D058F">
        <w:rPr>
          <w:szCs w:val="22"/>
          <w:lang w:eastAsia="ko-KR"/>
        </w:rPr>
        <w:t xml:space="preserve">J0017, there are four split </w:t>
      </w:r>
      <w:r w:rsidR="00B42195">
        <w:rPr>
          <w:szCs w:val="22"/>
          <w:lang w:eastAsia="ko-KR"/>
        </w:rPr>
        <w:t>restrictions</w:t>
      </w:r>
      <w:r w:rsidRPr="004D058F">
        <w:rPr>
          <w:szCs w:val="22"/>
          <w:lang w:eastAsia="ko-KR"/>
        </w:rPr>
        <w:t xml:space="preserve"> for partitioning by QTBT+TT. Split </w:t>
      </w:r>
      <w:r w:rsidR="00B42195">
        <w:rPr>
          <w:szCs w:val="22"/>
          <w:lang w:eastAsia="ko-KR"/>
        </w:rPr>
        <w:t>restriction</w:t>
      </w:r>
      <w:r w:rsidR="003C4EDB">
        <w:rPr>
          <w:szCs w:val="22"/>
          <w:lang w:eastAsia="ko-KR"/>
        </w:rPr>
        <w:t>s</w:t>
      </w:r>
      <w:r w:rsidRPr="004D058F">
        <w:rPr>
          <w:szCs w:val="22"/>
          <w:lang w:eastAsia="ko-KR"/>
        </w:rPr>
        <w:t xml:space="preserve"> </w:t>
      </w:r>
      <w:r w:rsidR="003C4EDB">
        <w:rPr>
          <w:szCs w:val="22"/>
          <w:lang w:eastAsia="ko-KR"/>
        </w:rPr>
        <w:t>are</w:t>
      </w:r>
      <w:r w:rsidR="003C4EDB" w:rsidRPr="004D058F">
        <w:rPr>
          <w:szCs w:val="22"/>
          <w:lang w:eastAsia="ko-KR"/>
        </w:rPr>
        <w:t xml:space="preserve"> </w:t>
      </w:r>
      <w:r w:rsidRPr="004D058F">
        <w:rPr>
          <w:szCs w:val="22"/>
          <w:lang w:eastAsia="ko-KR"/>
        </w:rPr>
        <w:t xml:space="preserve">applied to prevent partitioning of quad-tree shape using the binary tree as shown in </w:t>
      </w:r>
      <w:r>
        <w:rPr>
          <w:szCs w:val="22"/>
          <w:lang w:eastAsia="ko-KR"/>
        </w:rPr>
        <w:t xml:space="preserve">Figure 3 </w:t>
      </w:r>
      <w:r w:rsidRPr="004D058F">
        <w:rPr>
          <w:szCs w:val="22"/>
          <w:lang w:eastAsia="ko-KR"/>
        </w:rPr>
        <w:t xml:space="preserve">(a) and (b). </w:t>
      </w:r>
      <w:r>
        <w:rPr>
          <w:szCs w:val="22"/>
          <w:lang w:eastAsia="ko-KR"/>
        </w:rPr>
        <w:t xml:space="preserve">These </w:t>
      </w:r>
      <w:r w:rsidR="00B42195">
        <w:rPr>
          <w:szCs w:val="22"/>
          <w:lang w:eastAsia="ko-KR"/>
        </w:rPr>
        <w:t>restrictions</w:t>
      </w:r>
      <w:r>
        <w:rPr>
          <w:szCs w:val="22"/>
          <w:lang w:eastAsia="ko-KR"/>
        </w:rPr>
        <w:t xml:space="preserve"> are already implemented in VTM-1.0. </w:t>
      </w:r>
      <w:r w:rsidRPr="004D058F">
        <w:rPr>
          <w:szCs w:val="22"/>
          <w:lang w:eastAsia="ko-KR"/>
        </w:rPr>
        <w:t xml:space="preserve">In addition, split </w:t>
      </w:r>
      <w:r w:rsidR="00B42195">
        <w:rPr>
          <w:szCs w:val="22"/>
          <w:lang w:eastAsia="ko-KR"/>
        </w:rPr>
        <w:t>restriction</w:t>
      </w:r>
      <w:r w:rsidR="003C4EDB">
        <w:rPr>
          <w:szCs w:val="22"/>
          <w:lang w:eastAsia="ko-KR"/>
        </w:rPr>
        <w:t>s</w:t>
      </w:r>
      <w:r w:rsidRPr="004D058F">
        <w:rPr>
          <w:szCs w:val="22"/>
          <w:lang w:eastAsia="ko-KR"/>
        </w:rPr>
        <w:t xml:space="preserve"> </w:t>
      </w:r>
      <w:r w:rsidR="003C4EDB">
        <w:rPr>
          <w:szCs w:val="22"/>
          <w:lang w:eastAsia="ko-KR"/>
        </w:rPr>
        <w:t>are</w:t>
      </w:r>
      <w:r w:rsidR="003C4EDB" w:rsidRPr="004D058F">
        <w:rPr>
          <w:szCs w:val="22"/>
          <w:lang w:eastAsia="ko-KR"/>
        </w:rPr>
        <w:t xml:space="preserve"> </w:t>
      </w:r>
      <w:r w:rsidRPr="004D058F">
        <w:rPr>
          <w:szCs w:val="22"/>
          <w:lang w:eastAsia="ko-KR"/>
        </w:rPr>
        <w:t>applied to prevent redundant partitioning of stripe style using the binary tree as shown in</w:t>
      </w:r>
      <w:r>
        <w:rPr>
          <w:szCs w:val="22"/>
          <w:lang w:eastAsia="ko-KR"/>
        </w:rPr>
        <w:t xml:space="preserve"> Figure 3 (c) and (d). </w:t>
      </w:r>
    </w:p>
    <w:p w14:paraId="263F61FD" w14:textId="77777777" w:rsidR="00D64075" w:rsidRPr="004D058F" w:rsidRDefault="00D64075" w:rsidP="00D64075">
      <w:pPr>
        <w:rPr>
          <w:szCs w:val="22"/>
          <w:lang w:eastAsia="ko-KR"/>
        </w:rPr>
      </w:pPr>
    </w:p>
    <w:p w14:paraId="689EE121" w14:textId="3F04E900" w:rsidR="00D64075" w:rsidRPr="004D058F" w:rsidRDefault="003F2332" w:rsidP="00D64075">
      <w:pPr>
        <w:rPr>
          <w:szCs w:val="22"/>
          <w:lang w:eastAsia="ko-KR"/>
        </w:rPr>
      </w:pPr>
      <w:r>
        <w:rPr>
          <w:noProof/>
          <w:szCs w:val="22"/>
          <w:lang w:eastAsia="ko-KR"/>
        </w:rPr>
        <w:lastRenderedPageBreak/>
        <w:pict w14:anchorId="7CE6D84C">
          <v:shape id="그림 12" o:spid="_x0000_i1027" type="#_x0000_t75" style="width:468pt;height:93.05pt;visibility:visible;mso-wrap-style:square">
            <v:imagedata r:id="rId12" o:title=""/>
          </v:shape>
        </w:pict>
      </w:r>
    </w:p>
    <w:p w14:paraId="322F8E00" w14:textId="77777777" w:rsidR="00D64075" w:rsidRPr="00F70E3B" w:rsidRDefault="00D64075" w:rsidP="00D64075">
      <w:pPr>
        <w:spacing w:before="120" w:after="120"/>
        <w:jc w:val="center"/>
        <w:rPr>
          <w:szCs w:val="22"/>
          <w:lang w:eastAsia="ko-KR"/>
        </w:rPr>
      </w:pPr>
      <w:r w:rsidRPr="004D058F">
        <w:rPr>
          <w:rFonts w:hint="eastAsia"/>
          <w:szCs w:val="22"/>
          <w:lang w:eastAsia="ko-KR"/>
        </w:rPr>
        <w:t>(a)</w:t>
      </w:r>
      <w:r w:rsidRPr="004D058F">
        <w:rPr>
          <w:szCs w:val="22"/>
          <w:lang w:eastAsia="ko-KR"/>
        </w:rPr>
        <w:t xml:space="preserve">                    (b)                     (c)                    (d)</w:t>
      </w:r>
    </w:p>
    <w:p w14:paraId="3B657A55" w14:textId="3121D589" w:rsidR="00D64075" w:rsidRDefault="00D64075" w:rsidP="00D64075">
      <w:pPr>
        <w:jc w:val="center"/>
        <w:rPr>
          <w:szCs w:val="22"/>
          <w:lang w:val="en-CA"/>
        </w:rPr>
      </w:pPr>
      <w:r w:rsidRPr="0016706F">
        <w:rPr>
          <w:b/>
        </w:rPr>
        <w:t xml:space="preserve">Figure </w:t>
      </w:r>
      <w:r>
        <w:rPr>
          <w:b/>
        </w:rPr>
        <w:t>3</w:t>
      </w:r>
      <w:r w:rsidRPr="0016706F">
        <w:rPr>
          <w:b/>
        </w:rPr>
        <w:t xml:space="preserve">. </w:t>
      </w:r>
      <w:r>
        <w:rPr>
          <w:b/>
        </w:rPr>
        <w:t xml:space="preserve">The split </w:t>
      </w:r>
      <w:r w:rsidR="00B42195">
        <w:rPr>
          <w:b/>
        </w:rPr>
        <w:t>restrictions</w:t>
      </w:r>
      <w:r>
        <w:rPr>
          <w:b/>
        </w:rPr>
        <w:t xml:space="preserve"> in QTBT+TT structure</w:t>
      </w:r>
    </w:p>
    <w:p w14:paraId="3F12EC64" w14:textId="77777777" w:rsidR="00D64075" w:rsidRDefault="00D64075" w:rsidP="004234F0">
      <w:pPr>
        <w:rPr>
          <w:szCs w:val="22"/>
          <w:lang w:val="en-CA"/>
        </w:rPr>
      </w:pPr>
    </w:p>
    <w:p w14:paraId="13B1716B" w14:textId="6E36A323" w:rsidR="0013271E" w:rsidRPr="005B217D" w:rsidRDefault="0013271E" w:rsidP="0013271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337BA92" w14:textId="6BF07148" w:rsidR="00C25DEA" w:rsidRPr="000977E0" w:rsidRDefault="00C25DEA" w:rsidP="00C25DEA">
      <w:pPr>
        <w:rPr>
          <w:lang w:eastAsia="ko-KR"/>
        </w:rPr>
      </w:pPr>
      <w:r w:rsidRPr="000977E0">
        <w:rPr>
          <w:rFonts w:hint="eastAsia"/>
          <w:lang w:eastAsia="ko-KR"/>
        </w:rPr>
        <w:t xml:space="preserve">The proposed method has been implemented on top of the BMS1.0, </w:t>
      </w:r>
      <w:r w:rsidR="003C4EDB">
        <w:rPr>
          <w:lang w:eastAsia="ko-KR"/>
        </w:rPr>
        <w:t>f</w:t>
      </w:r>
      <w:r w:rsidRPr="000977E0">
        <w:rPr>
          <w:rFonts w:hint="eastAsia"/>
          <w:lang w:eastAsia="ko-KR"/>
        </w:rPr>
        <w:t xml:space="preserve">or both VTM and BMS test. </w:t>
      </w:r>
      <w:r w:rsidR="003C4EDB">
        <w:rPr>
          <w:lang w:eastAsia="ko-KR"/>
        </w:rPr>
        <w:t>A</w:t>
      </w:r>
      <w:r w:rsidR="003C4EDB" w:rsidRPr="000977E0">
        <w:rPr>
          <w:lang w:eastAsia="ko-KR"/>
        </w:rPr>
        <w:t xml:space="preserve">ll </w:t>
      </w:r>
      <w:r w:rsidR="003C4EDB">
        <w:rPr>
          <w:lang w:eastAsia="ko-KR"/>
        </w:rPr>
        <w:t xml:space="preserve">of </w:t>
      </w:r>
      <w:r w:rsidR="003C4EDB" w:rsidRPr="000977E0">
        <w:rPr>
          <w:lang w:eastAsia="ko-KR"/>
        </w:rPr>
        <w:t xml:space="preserve">BMS tools </w:t>
      </w:r>
      <w:r w:rsidR="003C4EDB">
        <w:rPr>
          <w:lang w:eastAsia="ko-KR"/>
        </w:rPr>
        <w:t xml:space="preserve">are </w:t>
      </w:r>
      <w:r w:rsidR="003C4EDB" w:rsidRPr="000977E0">
        <w:rPr>
          <w:lang w:eastAsia="ko-KR"/>
        </w:rPr>
        <w:t>switched o</w:t>
      </w:r>
      <w:r w:rsidR="003C4EDB">
        <w:rPr>
          <w:lang w:eastAsia="ko-KR"/>
        </w:rPr>
        <w:t>ff for the VTM test while</w:t>
      </w:r>
      <w:r w:rsidR="003C4EDB" w:rsidRPr="000977E0">
        <w:rPr>
          <w:lang w:eastAsia="ko-KR"/>
        </w:rPr>
        <w:t xml:space="preserve"> all </w:t>
      </w:r>
      <w:r w:rsidR="003C4EDB">
        <w:rPr>
          <w:lang w:eastAsia="ko-KR"/>
        </w:rPr>
        <w:t xml:space="preserve">of </w:t>
      </w:r>
      <w:r w:rsidR="003C4EDB" w:rsidRPr="000977E0">
        <w:rPr>
          <w:lang w:eastAsia="ko-KR"/>
        </w:rPr>
        <w:t xml:space="preserve">BMS </w:t>
      </w:r>
      <w:r w:rsidR="003C4EDB">
        <w:rPr>
          <w:lang w:eastAsia="ko-KR"/>
        </w:rPr>
        <w:t>tools are switched on</w:t>
      </w:r>
      <w:r w:rsidR="003C4EDB" w:rsidRPr="000977E0">
        <w:rPr>
          <w:lang w:eastAsia="ko-KR"/>
        </w:rPr>
        <w:t xml:space="preserve"> </w:t>
      </w:r>
      <w:r w:rsidR="003C4EDB">
        <w:rPr>
          <w:lang w:eastAsia="ko-KR"/>
        </w:rPr>
        <w:t xml:space="preserve">for the BMS test </w:t>
      </w:r>
      <w:r w:rsidR="003C4EDB" w:rsidRPr="000977E0">
        <w:rPr>
          <w:lang w:eastAsia="ko-KR"/>
        </w:rPr>
        <w:t>via configuring encoder parameters of BMS SW.</w:t>
      </w:r>
    </w:p>
    <w:p w14:paraId="5BFD31C1" w14:textId="07528D2D" w:rsidR="00C25DEA" w:rsidRDefault="00C25DEA" w:rsidP="00C25DEA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  <w:rPr>
          <w:lang w:val="en-CA" w:eastAsia="ko-KR"/>
        </w:rPr>
      </w:pPr>
      <w:r>
        <w:rPr>
          <w:lang w:val="en-CA" w:eastAsia="ko-KR"/>
        </w:rPr>
        <w:tab/>
        <w:t>Results of CE1-1.0.16</w:t>
      </w:r>
    </w:p>
    <w:p w14:paraId="7D6765D0" w14:textId="77777777" w:rsidR="00DF00B9" w:rsidRDefault="00DF00B9" w:rsidP="00C25DEA">
      <w:pPr>
        <w:rPr>
          <w:lang w:val="en-CA" w:eastAsia="ko-KR"/>
        </w:rPr>
      </w:pPr>
    </w:p>
    <w:p w14:paraId="4D62BC4B" w14:textId="180C7450" w:rsidR="00DF00B9" w:rsidRDefault="00906A57" w:rsidP="00DF00B9">
      <w:pPr>
        <w:jc w:val="center"/>
        <w:rPr>
          <w:i/>
          <w:iCs/>
          <w:lang w:eastAsia="ko-KR"/>
        </w:rPr>
      </w:pPr>
      <w:r w:rsidRPr="00DF00B9">
        <w:rPr>
          <w:b/>
          <w:iCs/>
          <w:sz w:val="20"/>
          <w:lang w:eastAsia="ko-KR"/>
        </w:rPr>
        <w:t xml:space="preserve">Table </w:t>
      </w:r>
      <w:r w:rsidR="00DF00B9">
        <w:rPr>
          <w:b/>
          <w:iCs/>
          <w:sz w:val="20"/>
          <w:lang w:eastAsia="ko-KR"/>
        </w:rPr>
        <w:t>2.</w:t>
      </w:r>
      <w:r w:rsidRPr="00DF00B9">
        <w:rPr>
          <w:b/>
          <w:iCs/>
          <w:sz w:val="20"/>
          <w:lang w:eastAsia="ko-KR"/>
        </w:rPr>
        <w:t xml:space="preserve"> </w:t>
      </w:r>
      <w:r w:rsidR="00D175E5" w:rsidRPr="00DF00B9">
        <w:rPr>
          <w:b/>
          <w:iCs/>
          <w:sz w:val="20"/>
          <w:lang w:eastAsia="ko-KR"/>
        </w:rPr>
        <w:t>Experimental results for CE1-1.0.16 on VTM-1.0</w:t>
      </w:r>
      <w:r w:rsidR="00DF00B9">
        <w:rPr>
          <w:b/>
          <w:iCs/>
          <w:sz w:val="20"/>
          <w:lang w:eastAsia="ko-KR"/>
        </w:rPr>
        <w:br/>
      </w:r>
    </w:p>
    <w:tbl>
      <w:tblPr>
        <w:tblW w:w="7059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39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DF00B9" w:rsidRPr="00DF00B9" w14:paraId="01EFCFCD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69A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8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C8BE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DF00B9" w:rsidRPr="00DF00B9" w14:paraId="2C05FFE7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9C6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3E65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13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8C76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DF00B9" w:rsidRPr="00DF00B9" w14:paraId="663FCC21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F9B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AF2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5F7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07D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9D3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411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189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5CF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DF6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0EF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FB7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F00B9" w:rsidRPr="00DF00B9" w14:paraId="73D3B2F0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030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F2B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3CA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1C5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41B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234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EC640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14.37%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5D0E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47.66%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EB495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42.90%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57E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91C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43%</w:t>
            </w:r>
          </w:p>
        </w:tc>
      </w:tr>
      <w:tr w:rsidR="00DF00B9" w:rsidRPr="00DF00B9" w14:paraId="4A535C1C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9DD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311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A78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C90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C31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65D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532DA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12.14%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0AD76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22.97%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F74B5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17.67%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FAE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855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50%</w:t>
            </w:r>
          </w:p>
        </w:tc>
      </w:tr>
      <w:tr w:rsidR="00DF00B9" w:rsidRPr="00DF00B9" w14:paraId="47CB02FC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8CD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F8D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FBD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040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5EB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EBC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91DB7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11.02%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9DBB4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18.77%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26521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24.18%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C24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04C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50%</w:t>
            </w:r>
          </w:p>
        </w:tc>
      </w:tr>
      <w:tr w:rsidR="00DF00B9" w:rsidRPr="00DF00B9" w14:paraId="7105CBA0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5C5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FA1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8D6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5E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020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8F3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3F5F0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12.62%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2DDAA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19.56%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2AE2B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24.88%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0F8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48D1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59%</w:t>
            </w:r>
          </w:p>
        </w:tc>
      </w:tr>
      <w:tr w:rsidR="00DF00B9" w:rsidRPr="00DF00B9" w14:paraId="54461C6B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A74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DC8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23E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CD4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87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BDD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72A27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15.71%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CEB1D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20.26%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ABCA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24.35%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802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F25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48%</w:t>
            </w:r>
          </w:p>
        </w:tc>
      </w:tr>
      <w:tr w:rsidR="00DF00B9" w:rsidRPr="00DF00B9" w14:paraId="228173C9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17C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FE2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848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DB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56E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DB2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A2AB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12.90%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5482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24.71%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EF22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26.40%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0CD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C7A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50%</w:t>
            </w:r>
          </w:p>
        </w:tc>
      </w:tr>
      <w:tr w:rsidR="00DF00B9" w:rsidRPr="00DF00B9" w14:paraId="5815BA79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A90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740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3F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4D0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DDC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6D3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E6959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10.54%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06C8E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15.35%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56458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17.92%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E60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0EF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62%</w:t>
            </w:r>
          </w:p>
        </w:tc>
      </w:tr>
      <w:tr w:rsidR="00DF00B9" w:rsidRPr="00DF00B9" w14:paraId="115D28CB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9C4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7AD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CB3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D42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B2B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CD8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8877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D9F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9F3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044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E3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0B9" w:rsidRPr="00DF00B9" w14:paraId="2B2A9914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9D2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D8B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804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0C8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07C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B5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181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F86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BE5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CBC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656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F00B9" w:rsidRPr="00DF00B9" w14:paraId="684B57E6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4F6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8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5488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F00B9" w:rsidRPr="00DF00B9" w14:paraId="1045F98F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06F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1227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13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3905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DF00B9" w:rsidRPr="00DF00B9" w14:paraId="5DF4E666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982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C24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A4F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886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522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46C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8C7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B09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FC5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DED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73A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F00B9" w:rsidRPr="00DF00B9" w14:paraId="708600AB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D19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5A7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DA0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307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A98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D84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5081D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20.16%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9147B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47.05%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8AC3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49.68%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96E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B1C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34%</w:t>
            </w:r>
          </w:p>
        </w:tc>
      </w:tr>
      <w:tr w:rsidR="00DF00B9" w:rsidRPr="00DF00B9" w14:paraId="59A57E57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BD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A54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88A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81C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4BD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7EE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3D5C6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24.45%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0EB84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28.93%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BF717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20.26%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235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DE0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32%</w:t>
            </w:r>
          </w:p>
        </w:tc>
      </w:tr>
      <w:tr w:rsidR="00DF00B9" w:rsidRPr="00DF00B9" w14:paraId="6F78FF33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AF5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61D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6EB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5AD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F8E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314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43405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18.49%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07727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29.63%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BF0F8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31.92%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89A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FDE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38%</w:t>
            </w:r>
          </w:p>
        </w:tc>
      </w:tr>
      <w:tr w:rsidR="00DF00B9" w:rsidRPr="00DF00B9" w14:paraId="2276E74A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2C8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318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C76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00A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B86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D21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07817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14.84%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D9D2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20.38%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830C9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24.08%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F0A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D197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DF00B9" w:rsidRPr="00DF00B9" w14:paraId="12071880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BB6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319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5F4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6D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87B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969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AB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28B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28E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351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2B1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0B9" w:rsidRPr="00DF00B9" w14:paraId="32F3DB94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9A8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FC9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96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BEE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7D6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EDC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B72B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19.04%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6DAF6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30.51%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EDD33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31.05%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8B1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2F7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38%</w:t>
            </w:r>
          </w:p>
        </w:tc>
      </w:tr>
      <w:tr w:rsidR="00DF00B9" w:rsidRPr="00DF00B9" w14:paraId="253E7E78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785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3E3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1FB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B2B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BF2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A04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CA6EF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15.87%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0782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18.06%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DF9D9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20.41%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365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9AC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DF00B9" w:rsidRPr="00DF00B9" w14:paraId="2C90296F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68CD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3C3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3E15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E53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D05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680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F080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66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8C8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B15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738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0B9" w:rsidRPr="00DF00B9" w14:paraId="0336FEF6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58E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282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58E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7B1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FD6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012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145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CE5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921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4F0E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3CB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F00B9" w:rsidRPr="00DF00B9" w14:paraId="4DA8651D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E0B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8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D5D1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F00B9" w:rsidRPr="00DF00B9" w14:paraId="28F90595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E0D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CEFF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13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DE2F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DF00B9" w:rsidRPr="00DF00B9" w14:paraId="31F16441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F5A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8D1C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8B4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DD1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A11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C27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5A4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C3A7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D2A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22F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22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F00B9" w:rsidRPr="00DF00B9" w14:paraId="151F78F4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A6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549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447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120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6D6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368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782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BF3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6FE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14E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061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0B9" w:rsidRPr="00DF00B9" w14:paraId="79844E48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EA3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A44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4A0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9E0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125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79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B2F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013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C59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228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35E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0B9" w:rsidRPr="00DF00B9" w14:paraId="4A422DAE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13E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79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F8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B82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44E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3DD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BCFDC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12.10%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5FD75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11.86%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D4F29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13.11%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019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038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DF00B9" w:rsidRPr="00DF00B9" w14:paraId="3885AD07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F4BA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C8B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2BE2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411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D2F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F50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0BB1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10.20%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F698B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9.48%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D1D7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10.92%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28A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70A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53%</w:t>
            </w:r>
          </w:p>
        </w:tc>
      </w:tr>
      <w:tr w:rsidR="00DF00B9" w:rsidRPr="00DF00B9" w14:paraId="50185846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A58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30E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769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526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274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403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C3AE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12.71%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7C56E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10.17%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1DE0F5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14.27%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146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27%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C2D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49%</w:t>
            </w:r>
          </w:p>
        </w:tc>
      </w:tr>
      <w:tr w:rsidR="00DF00B9" w:rsidRPr="00DF00B9" w14:paraId="22C02B3A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53EA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13B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604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1C9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D1C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1F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55AFC4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11.62%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44B1A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10.65%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60C131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12.67%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5E0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27%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00BE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49%</w:t>
            </w:r>
          </w:p>
        </w:tc>
      </w:tr>
      <w:tr w:rsidR="00DF00B9" w:rsidRPr="00DF00B9" w14:paraId="60FA322A" w14:textId="77777777" w:rsidTr="00DF00B9">
        <w:trPr>
          <w:trHeight w:val="268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1E5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F53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C6A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D5E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B61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9E1F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64D83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12.44%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C77E5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10.05%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477B1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sz w:val="18"/>
                <w:szCs w:val="18"/>
                <w:lang w:eastAsia="ko-KR"/>
              </w:rPr>
              <w:t>11.41%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223B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32%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1B7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56%</w:t>
            </w:r>
          </w:p>
        </w:tc>
      </w:tr>
      <w:tr w:rsidR="00DF00B9" w:rsidRPr="00DF00B9" w14:paraId="166FA44E" w14:textId="77777777" w:rsidTr="00DF00B9">
        <w:trPr>
          <w:trHeight w:val="268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6D37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CFC3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C648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40A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0350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056D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1FF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CC3E9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B8C8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A326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E87C" w14:textId="77777777" w:rsidR="00DF00B9" w:rsidRPr="00DF00B9" w:rsidRDefault="00DF00B9" w:rsidP="00DF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F00B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8AF8A10" w14:textId="77777777" w:rsidR="00DF00B9" w:rsidRDefault="00DF00B9" w:rsidP="00DF00B9">
      <w:pPr>
        <w:rPr>
          <w:i/>
          <w:iCs/>
          <w:lang w:eastAsia="ko-KR"/>
        </w:rPr>
      </w:pPr>
    </w:p>
    <w:p w14:paraId="20A4E40F" w14:textId="5765DC75" w:rsidR="00BC30C2" w:rsidRDefault="00D175E5" w:rsidP="00BC30C2">
      <w:pPr>
        <w:jc w:val="center"/>
        <w:rPr>
          <w:i/>
          <w:iCs/>
          <w:lang w:eastAsia="ko-KR"/>
        </w:rPr>
      </w:pPr>
      <w:r w:rsidRPr="00DF00B9">
        <w:rPr>
          <w:b/>
          <w:iCs/>
          <w:sz w:val="20"/>
          <w:lang w:eastAsia="ko-KR"/>
        </w:rPr>
        <w:t xml:space="preserve">Table </w:t>
      </w:r>
      <w:r w:rsidR="00DF00B9">
        <w:rPr>
          <w:b/>
          <w:iCs/>
          <w:sz w:val="20"/>
          <w:lang w:eastAsia="ko-KR"/>
        </w:rPr>
        <w:t>3.</w:t>
      </w:r>
      <w:r w:rsidRPr="00DF00B9">
        <w:rPr>
          <w:b/>
          <w:iCs/>
          <w:sz w:val="20"/>
          <w:lang w:eastAsia="ko-KR"/>
        </w:rPr>
        <w:t xml:space="preserve"> Experimental results for CE1-1.0.16 on BMS-1.0</w:t>
      </w:r>
    </w:p>
    <w:tbl>
      <w:tblPr>
        <w:tblW w:w="680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39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BC30C2" w:rsidRPr="00BC30C2" w14:paraId="1253684C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44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BF1A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BC30C2" w:rsidRPr="00BC30C2" w14:paraId="030AF2CB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E36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D92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8F0C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BC30C2" w:rsidRPr="00BC30C2" w14:paraId="21466869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150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1CCF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0515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EA0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ADF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D43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1D8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D7C5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AC7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E13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518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0C2" w:rsidRPr="00BC30C2" w14:paraId="22FD5539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38D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09E5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-12.56%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839F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-31.45%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48CF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-29.66%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266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869%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65B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244%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A96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5CF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17F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4D5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46E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30C2" w:rsidRPr="00BC30C2" w14:paraId="6A429563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2E9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8451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-10.80%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FF14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-18.07%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7194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-14.64%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FB3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944%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EDF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213%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B76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03D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A21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867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B18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30C2" w:rsidRPr="00BC30C2" w14:paraId="00E93D27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DA0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DD09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-9.91%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8752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-15.65%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3C89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-19.32%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34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B13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209%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1F5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F5D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4F1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D7B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3D1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C30C2" w:rsidRPr="00BC30C2" w14:paraId="3AE67B18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B1A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AF4C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-11.06%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DB34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-16.14%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5ED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-19.66%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03E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1080%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709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178%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0E4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2B4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53D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9F1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173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3834BC03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0BD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BA22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-13.58%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784D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-16.88%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10C09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-19.55%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44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829%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3F8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215%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D26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2B7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35F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FDA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F7B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39E7BC63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901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D836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-11.37%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686A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-19.00%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8305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-20.38%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A57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950%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A6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209%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C54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60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5F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10C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E7B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30C2" w:rsidRPr="00BC30C2" w14:paraId="7D419E32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F8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1855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-9.52%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4BA8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-13.08%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4FD7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-15.04%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E85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1197%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77D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164%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823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9BC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FD6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7B3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A1B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633D5DE5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EC6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4E2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42B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7AE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365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0DC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8BC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B23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19C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E9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FC0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C30C2" w:rsidRPr="00BC30C2" w14:paraId="1B952820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087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654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FB4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C71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CF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19E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473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121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0C4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4A5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4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0C2" w:rsidRPr="00BC30C2" w14:paraId="7A8AB2DD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081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FA0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BC30C2" w:rsidRPr="00BC30C2" w14:paraId="413805AF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C1B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180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6E5B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BC30C2" w:rsidRPr="00BC30C2" w14:paraId="1A19F7C8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E0B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E8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E17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27B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362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74B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6AF0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86D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DEF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A94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4ED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0C2" w:rsidRPr="00BC30C2" w14:paraId="78C67644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625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05D4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-16.74%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827B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-30.70%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8820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-32.55%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2BA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4DF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310%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3F4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D5D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AE5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D2F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15C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7140F703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078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2F8B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-19.52%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BDFB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-21.73%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15C0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-16.46%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1A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369%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AC8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325%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88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CF0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593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A81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3FD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3859992E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100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793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-15.54%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808C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-22.58%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9693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-24.09%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B60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405%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3C9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277%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FA5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F63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5E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F35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0B0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C30C2" w:rsidRPr="00BC30C2" w14:paraId="3299CB40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55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6560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-12.88%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A84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-16.72%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6B8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-19.51%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5CC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417%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1B9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238%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95D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A6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790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6EC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EBA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30C2" w:rsidRPr="00BC30C2" w14:paraId="06F43FDF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EB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D20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534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751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84B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25E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96D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598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6CB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E9C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DCC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C30C2" w:rsidRPr="00BC30C2" w14:paraId="01DF9FC8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FA5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BD65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-15.87%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BB56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-22.47%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B27C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-23.03%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E4B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405%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4D9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281%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6EC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B3F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E53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658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868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0F68EAD2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766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8107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-13.41%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D1EF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-15.13%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9D33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-17.02%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65B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432%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CFF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234%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44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B94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20E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F51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5B0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C30C2" w:rsidRPr="00BC30C2" w14:paraId="09B94A48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348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E3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69E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72A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3EE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C90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34E4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436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7E9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761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C0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C30C2" w:rsidRPr="00BC30C2" w14:paraId="3CE636DB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6A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E84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DEC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57F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EA0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46E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3FF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F9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308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7C9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83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0C2" w:rsidRPr="00BC30C2" w14:paraId="2126F75C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395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C7B6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C30C2" w:rsidRPr="00BC30C2" w14:paraId="68C05219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4F3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73C0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95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5E28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BC30C2" w:rsidRPr="00BC30C2" w14:paraId="0A846F7B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691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D7EC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65F3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3AD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01A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47D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FDF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827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B64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40E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642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0C2" w:rsidRPr="00BC30C2" w14:paraId="13607FEB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703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C01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824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E01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CDB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B20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8F4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B33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0F7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EA9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BDE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C30C2" w:rsidRPr="00BC30C2" w14:paraId="510A9921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1FE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D05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50F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699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15A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6F8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F0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549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A77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DAD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77E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C30C2" w:rsidRPr="00BC30C2" w14:paraId="52C72F62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7A6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0AA9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-10.76%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D240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-10.80%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C94E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-11.11%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889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403%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685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245%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B19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E19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A2E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BA2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6C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C30C2" w:rsidRPr="00BC30C2" w14:paraId="4BEF5B92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9A3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5309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-9.22%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665E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-8.61%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F2BB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-9.61%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40E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362%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EE6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203%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9AA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9DF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91B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995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1DC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C30C2" w:rsidRPr="00BC30C2" w14:paraId="1CCCF8D6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C8A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7907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-11.46%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E8D4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-9.71%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EF1C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-12.73%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307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378%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E7C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207%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8CB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5D17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362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B80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FAE5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C30C2" w:rsidRPr="00BC30C2" w14:paraId="2EBAE73B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F4D1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6F64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-10.42%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2E17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-9.80%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0DD70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-11.02%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DC8B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383%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859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221%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6AB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A4C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86F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4996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E9B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30C2" w:rsidRPr="00BC30C2" w14:paraId="00E5B28A" w14:textId="77777777" w:rsidTr="00BC30C2">
        <w:trPr>
          <w:trHeight w:val="267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87B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55E8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-10.72%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897C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-9.16%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4216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sz w:val="18"/>
                <w:szCs w:val="18"/>
                <w:lang w:eastAsia="ko-KR"/>
              </w:rPr>
              <w:t>-9.90%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8AB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318%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6D7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189%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80C3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843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27D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589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91D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C30C2" w:rsidRPr="00BC30C2" w14:paraId="10F7C08E" w14:textId="77777777" w:rsidTr="00BC30C2">
        <w:trPr>
          <w:trHeight w:val="26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174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D9D2D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368C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16F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45FD4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3D48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B0FA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14AE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EA2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2929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CA7C" w14:textId="77777777" w:rsidR="00BC30C2" w:rsidRPr="00BC30C2" w:rsidRDefault="00BC30C2" w:rsidP="00BC3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C30C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0CDE0EC" w14:textId="77777777" w:rsidR="00BC30C2" w:rsidRDefault="00BC30C2" w:rsidP="00906A57">
      <w:pPr>
        <w:rPr>
          <w:i/>
          <w:iCs/>
          <w:lang w:eastAsia="ko-KR"/>
        </w:rPr>
      </w:pPr>
    </w:p>
    <w:p w14:paraId="253AB6E5" w14:textId="77777777" w:rsidR="00BC30C2" w:rsidRDefault="00BC30C2" w:rsidP="00906A57">
      <w:pPr>
        <w:rPr>
          <w:i/>
          <w:iCs/>
          <w:lang w:eastAsia="ko-KR"/>
        </w:rPr>
      </w:pPr>
    </w:p>
    <w:p w14:paraId="58873E17" w14:textId="77777777" w:rsidR="00BC30C2" w:rsidRDefault="00BC30C2" w:rsidP="00906A57">
      <w:pPr>
        <w:rPr>
          <w:rFonts w:hint="eastAsia"/>
          <w:i/>
          <w:iCs/>
          <w:lang w:eastAsia="ko-KR"/>
        </w:rPr>
      </w:pPr>
    </w:p>
    <w:p w14:paraId="448EEEE3" w14:textId="22E68C3E" w:rsidR="00C25DEA" w:rsidRDefault="00C25DEA" w:rsidP="00C25DEA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  <w:rPr>
          <w:lang w:val="en-CA" w:eastAsia="ko-KR"/>
        </w:rPr>
      </w:pPr>
      <w:r>
        <w:rPr>
          <w:lang w:val="en-CA" w:eastAsia="ko-KR"/>
        </w:rPr>
        <w:tab/>
        <w:t>Results of CE1-3.0.4</w:t>
      </w:r>
    </w:p>
    <w:p w14:paraId="1A02BD76" w14:textId="6C773DDE" w:rsidR="00536F79" w:rsidRDefault="00536F79" w:rsidP="00661E66">
      <w:pPr>
        <w:rPr>
          <w:lang w:val="en-CA" w:eastAsia="ko-KR"/>
        </w:rPr>
      </w:pPr>
    </w:p>
    <w:p w14:paraId="122A69E0" w14:textId="1CBDFED2" w:rsidR="00661E66" w:rsidRPr="00661E66" w:rsidRDefault="00661E66" w:rsidP="00661E66">
      <w:pPr>
        <w:jc w:val="center"/>
        <w:rPr>
          <w:lang w:val="en-CA" w:eastAsia="ko-KR"/>
        </w:rPr>
      </w:pPr>
      <w:r w:rsidRPr="00DF00B9">
        <w:rPr>
          <w:b/>
          <w:iCs/>
          <w:sz w:val="20"/>
          <w:lang w:eastAsia="ko-KR"/>
        </w:rPr>
        <w:t xml:space="preserve">Table </w:t>
      </w:r>
      <w:r>
        <w:rPr>
          <w:b/>
          <w:iCs/>
          <w:sz w:val="20"/>
          <w:lang w:eastAsia="ko-KR"/>
        </w:rPr>
        <w:t>4.</w:t>
      </w:r>
      <w:r w:rsidRPr="00DF00B9">
        <w:rPr>
          <w:b/>
          <w:iCs/>
          <w:sz w:val="20"/>
          <w:lang w:eastAsia="ko-KR"/>
        </w:rPr>
        <w:t xml:space="preserve"> Experimental results for CE1-</w:t>
      </w:r>
      <w:r>
        <w:rPr>
          <w:b/>
          <w:iCs/>
          <w:sz w:val="20"/>
          <w:lang w:eastAsia="ko-KR"/>
        </w:rPr>
        <w:t>3</w:t>
      </w:r>
      <w:r w:rsidRPr="00DF00B9">
        <w:rPr>
          <w:b/>
          <w:iCs/>
          <w:sz w:val="20"/>
          <w:lang w:eastAsia="ko-KR"/>
        </w:rPr>
        <w:t>.0.</w:t>
      </w:r>
      <w:r>
        <w:rPr>
          <w:b/>
          <w:iCs/>
          <w:sz w:val="20"/>
          <w:lang w:eastAsia="ko-KR"/>
        </w:rPr>
        <w:t>4</w:t>
      </w:r>
      <w:r w:rsidRPr="00DF00B9">
        <w:rPr>
          <w:b/>
          <w:iCs/>
          <w:sz w:val="20"/>
          <w:lang w:eastAsia="ko-KR"/>
        </w:rPr>
        <w:t xml:space="preserve"> on VTM-1.0</w:t>
      </w:r>
      <w:r>
        <w:rPr>
          <w:b/>
          <w:iCs/>
          <w:sz w:val="20"/>
          <w:lang w:eastAsia="ko-KR"/>
        </w:rPr>
        <w:br/>
      </w:r>
    </w:p>
    <w:tbl>
      <w:tblPr>
        <w:tblW w:w="5907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39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661E66" w:rsidRPr="00661E66" w14:paraId="0B7994E7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FD9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53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AA8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661E66" w:rsidRPr="00661E66" w14:paraId="43062AFB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25C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1190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5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A803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661E66" w:rsidRPr="00661E66" w14:paraId="05BA828F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A6F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12C0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90E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07D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06A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AB1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14A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4A4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5C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0E5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CD0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61E66" w:rsidRPr="00661E66" w14:paraId="5FCF1AF3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4DC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0DC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865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27D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B0A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D3B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28BD9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14.37%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FD00C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47.86%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28B8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42.93%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D83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7AE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43%</w:t>
            </w:r>
          </w:p>
        </w:tc>
      </w:tr>
      <w:tr w:rsidR="00661E66" w:rsidRPr="00661E66" w14:paraId="3FC82CDC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B6D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2D4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D35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5C3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78E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33D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3B2B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12.12%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CC211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22.93%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1E974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17.58%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E1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F13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48%</w:t>
            </w:r>
          </w:p>
        </w:tc>
      </w:tr>
      <w:tr w:rsidR="00661E66" w:rsidRPr="00661E66" w14:paraId="2510F208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CD0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C4C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EF1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767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361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73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865EF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10.99%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F5518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18.65%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45FCF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24.13%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584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FBC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49%</w:t>
            </w:r>
          </w:p>
        </w:tc>
      </w:tr>
      <w:tr w:rsidR="00661E66" w:rsidRPr="00661E66" w14:paraId="1F8D317A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EB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E2B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6C7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A68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98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EE0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8396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12.55%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0FAFC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19.43%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D6A94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24.84%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CFA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F36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58%</w:t>
            </w:r>
          </w:p>
        </w:tc>
      </w:tr>
      <w:tr w:rsidR="00661E66" w:rsidRPr="00661E66" w14:paraId="4E168787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C96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0AC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202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093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0C3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C13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C8454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15.64%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66B6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20.25%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23AB4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24.09%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BB7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557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48%</w:t>
            </w:r>
          </w:p>
        </w:tc>
      </w:tr>
      <w:tr w:rsidR="00661E66" w:rsidRPr="00661E66" w14:paraId="236EAC0D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22F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CD7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64D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435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C25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286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48BB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12.86%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B11AA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24.67%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8D02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26.32%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9E0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F9A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49%</w:t>
            </w:r>
          </w:p>
        </w:tc>
      </w:tr>
      <w:tr w:rsidR="00661E66" w:rsidRPr="00661E66" w14:paraId="6B8B2F47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388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69A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515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1B1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532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5E6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6B8D4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10.47%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178EB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15.31%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A1B7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17.88%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145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60B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62%</w:t>
            </w:r>
          </w:p>
        </w:tc>
      </w:tr>
      <w:tr w:rsidR="00661E66" w:rsidRPr="00661E66" w14:paraId="0726C4E4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B3D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6BD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DFE8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47F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489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806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6D39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42B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FC3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E710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98A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61E66" w:rsidRPr="00661E66" w14:paraId="287D09B7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153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6F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A3E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9EE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DBA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B0C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4F4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5AC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B99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D21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9C2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61E66" w:rsidRPr="00661E66" w14:paraId="275B2D87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75E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97F7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61E66" w:rsidRPr="00661E66" w14:paraId="535B76F3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6A3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D6F1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5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C68C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661E66" w:rsidRPr="00661E66" w14:paraId="6286DE4A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230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290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734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D85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278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15C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3418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7D2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7DE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742B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3B1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61E66" w:rsidRPr="00661E66" w14:paraId="1B256801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A86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6A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177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64C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9B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685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EB74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20.15%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A31B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46.78%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428DF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49.59%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8EC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615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33%</w:t>
            </w:r>
          </w:p>
        </w:tc>
      </w:tr>
      <w:tr w:rsidR="00661E66" w:rsidRPr="00661E66" w14:paraId="4B4D47D3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AB9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35F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1F7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172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4E3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A6F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7BFA3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24.40%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A06F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28.91%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28F68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20.07%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AFD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36B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32%</w:t>
            </w:r>
          </w:p>
        </w:tc>
      </w:tr>
      <w:tr w:rsidR="00661E66" w:rsidRPr="00661E66" w14:paraId="4459B6A3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43B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AA0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CE8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CD8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A9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119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6176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18.48%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DBE27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29.42%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8CD82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31.62%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754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3E6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37%</w:t>
            </w:r>
          </w:p>
        </w:tc>
      </w:tr>
      <w:tr w:rsidR="00661E66" w:rsidRPr="00661E66" w14:paraId="5D35CAB2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595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2FE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B3E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453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339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059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592E8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14.83%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5A698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20.25%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9019C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23.96%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625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ECAC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661E66" w:rsidRPr="00661E66" w14:paraId="034527A0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F46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79F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1BD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3E4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147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38A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0D0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6FE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FC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308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CCD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61E66" w:rsidRPr="00661E66" w14:paraId="79AD2808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D3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26A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727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50B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330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765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620AC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19.02%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436BD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30.34%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8D46A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30.86%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B1A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97F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37%</w:t>
            </w:r>
          </w:p>
        </w:tc>
      </w:tr>
      <w:tr w:rsidR="00661E66" w:rsidRPr="00661E66" w14:paraId="3B1B6C54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A42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5A7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6F3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65F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AE2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985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F1CFD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15.87%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07EA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17.90%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C84C1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20.16%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3D1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25%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655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661E66" w:rsidRPr="00661E66" w14:paraId="5C18574D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AA2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947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107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9B8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3C4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C4F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08A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CF1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E98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5B5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47F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61E66" w:rsidRPr="00661E66" w14:paraId="3099074E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0D2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4A8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2F4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8C6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B61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669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B1F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991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AFD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7BD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B6A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61E66" w:rsidRPr="00661E66" w14:paraId="6C9BF0CA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09D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248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61E66" w:rsidRPr="00661E66" w14:paraId="7B8AE3C7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5EC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EF48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5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8BEC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661E66" w:rsidRPr="00661E66" w14:paraId="2976CF92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383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5CA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77D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843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122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E43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01F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5C9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CA0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1DD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AC8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61E66" w:rsidRPr="00661E66" w14:paraId="51CF0D7E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CD6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FA6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4E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013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C39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3FD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105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A42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887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39A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E37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61E66" w:rsidRPr="00661E66" w14:paraId="78A841FD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7CA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0ED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477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B05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B25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D5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4C1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780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9F8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F43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59E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61E66" w:rsidRPr="00661E66" w14:paraId="2E5F82D9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6FA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7DD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539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4BA2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60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0BA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F6FFF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12.13%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5F7E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11.99%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C41E9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12.96%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0E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27%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5C9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45%</w:t>
            </w:r>
          </w:p>
        </w:tc>
      </w:tr>
      <w:tr w:rsidR="00661E66" w:rsidRPr="00661E66" w14:paraId="59FC40CC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7ED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1CC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B3A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810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E8D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1A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8B7B7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10.23%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0D90F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9.49%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7F987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10.71%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32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30%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607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52%</w:t>
            </w:r>
          </w:p>
        </w:tc>
      </w:tr>
      <w:tr w:rsidR="00661E66" w:rsidRPr="00661E66" w14:paraId="1988A983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C47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50A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37E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E1A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8ED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EF3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3E1F6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13.01%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67778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10.07%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622F6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13.75%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E96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28%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3BE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50%</w:t>
            </w:r>
          </w:p>
        </w:tc>
      </w:tr>
      <w:tr w:rsidR="00661E66" w:rsidRPr="00661E66" w14:paraId="4C72A038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D5B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A02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D2E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C0C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7CB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233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33FCF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11.71%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CD04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10.68%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4FC66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12.41%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699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9B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48%</w:t>
            </w:r>
          </w:p>
        </w:tc>
      </w:tr>
      <w:tr w:rsidR="00661E66" w:rsidRPr="00661E66" w14:paraId="6A36CC8A" w14:textId="77777777" w:rsidTr="00661E66">
        <w:trPr>
          <w:trHeight w:val="26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682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518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363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757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025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6D1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63F60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12.45%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A3F0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9.77%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710B2C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sz w:val="18"/>
                <w:szCs w:val="18"/>
                <w:lang w:eastAsia="ko-KR"/>
              </w:rPr>
              <w:t>10.21%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54BA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33%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30D3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55%</w:t>
            </w:r>
          </w:p>
        </w:tc>
      </w:tr>
      <w:tr w:rsidR="00661E66" w:rsidRPr="00661E66" w14:paraId="7B0C4B7D" w14:textId="77777777" w:rsidTr="00661E66">
        <w:trPr>
          <w:trHeight w:val="26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CBA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D497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5A6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02E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3D8E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22F1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92D6D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7914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BCDF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913B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2C39" w14:textId="77777777" w:rsidR="00661E66" w:rsidRPr="00661E66" w:rsidRDefault="00661E66" w:rsidP="0066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1E6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02C75B2" w14:textId="77777777" w:rsidR="00661E66" w:rsidRDefault="00661E66" w:rsidP="00661E66">
      <w:pPr>
        <w:rPr>
          <w:lang w:val="en-CA" w:eastAsia="ko-KR"/>
        </w:rPr>
      </w:pPr>
    </w:p>
    <w:p w14:paraId="49373F02" w14:textId="0BBF3C50" w:rsidR="0005064C" w:rsidRDefault="00661E66" w:rsidP="00661E66">
      <w:pPr>
        <w:jc w:val="center"/>
        <w:rPr>
          <w:b/>
          <w:iCs/>
          <w:sz w:val="20"/>
          <w:lang w:eastAsia="ko-KR"/>
        </w:rPr>
      </w:pPr>
      <w:r w:rsidRPr="00DF00B9">
        <w:rPr>
          <w:b/>
          <w:iCs/>
          <w:sz w:val="20"/>
          <w:lang w:eastAsia="ko-KR"/>
        </w:rPr>
        <w:t xml:space="preserve">Table </w:t>
      </w:r>
      <w:r>
        <w:rPr>
          <w:b/>
          <w:iCs/>
          <w:sz w:val="20"/>
          <w:lang w:eastAsia="ko-KR"/>
        </w:rPr>
        <w:t>5.</w:t>
      </w:r>
      <w:r w:rsidRPr="00DF00B9">
        <w:rPr>
          <w:b/>
          <w:iCs/>
          <w:sz w:val="20"/>
          <w:lang w:eastAsia="ko-KR"/>
        </w:rPr>
        <w:t xml:space="preserve"> Experimental results for CE1-</w:t>
      </w:r>
      <w:r>
        <w:rPr>
          <w:b/>
          <w:iCs/>
          <w:sz w:val="20"/>
          <w:lang w:eastAsia="ko-KR"/>
        </w:rPr>
        <w:t>3</w:t>
      </w:r>
      <w:r w:rsidRPr="00DF00B9">
        <w:rPr>
          <w:b/>
          <w:iCs/>
          <w:sz w:val="20"/>
          <w:lang w:eastAsia="ko-KR"/>
        </w:rPr>
        <w:t>.0.</w:t>
      </w:r>
      <w:r>
        <w:rPr>
          <w:b/>
          <w:iCs/>
          <w:sz w:val="20"/>
          <w:lang w:eastAsia="ko-KR"/>
        </w:rPr>
        <w:t>4</w:t>
      </w:r>
      <w:r w:rsidRPr="00DF00B9">
        <w:rPr>
          <w:b/>
          <w:iCs/>
          <w:sz w:val="20"/>
          <w:lang w:eastAsia="ko-KR"/>
        </w:rPr>
        <w:t xml:space="preserve"> on BMS-1.0</w:t>
      </w:r>
      <w:r w:rsidR="0005064C">
        <w:rPr>
          <w:b/>
          <w:iCs/>
          <w:sz w:val="20"/>
          <w:lang w:eastAsia="ko-KR"/>
        </w:rPr>
        <w:br/>
      </w:r>
    </w:p>
    <w:tbl>
      <w:tblPr>
        <w:tblW w:w="477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39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05064C" w:rsidRPr="0005064C" w14:paraId="464B5A75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CAF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406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05064C" w:rsidRPr="0005064C" w14:paraId="2BEA132A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119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0F5E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FC3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05064C" w:rsidRPr="0005064C" w14:paraId="25B8270F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00C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E04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90C0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B17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356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0D4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2F5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E31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ECA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6791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7C2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64C" w:rsidRPr="0005064C" w14:paraId="5B70EB42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2F1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E212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-12.56%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ABDE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-31.47%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4B7A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-29.66%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BFA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8EF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242%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67C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743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1E2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924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267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5E35D4A3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8E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31AC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-10.82%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7125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-18.06%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8845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-14.67%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5EB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1019%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326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211%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818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CA2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C15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174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798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01513E76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56D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E757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-9.93%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CC1B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-15.64%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FD2B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-19.36%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4C0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1052%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C14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207%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94D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B47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B67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BC9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BFC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5064C" w:rsidRPr="0005064C" w14:paraId="080C86C5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E53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68F1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-11.12%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9E1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-16.15%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9B98F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-19.68%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FF3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1148%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007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175%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FD9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8FA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C99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CB3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F90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5064C" w:rsidRPr="0005064C" w14:paraId="408FEC51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E56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F258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-13.61%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EF9E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-16.86%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6725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-19.63%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D99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880%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2E5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215%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4C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13E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EB1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D1D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860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4BA4B6C7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C75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19F1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-11.39%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FFAD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-19.00%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79FC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-20.41%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E85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1017%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2BC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207%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2BA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DF5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EA7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AE1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FC7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3FE7F956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BDB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EE217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-9.55%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7B1B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-13.17%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9BC9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-15.13%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5B5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1293%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6BC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9FB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BF5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01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264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21F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064C" w:rsidRPr="0005064C" w14:paraId="6218AE0F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5298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7700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38D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E6F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9CA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5D2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7AA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6E3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9B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756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F4E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5064C" w:rsidRPr="0005064C" w14:paraId="27F90BAD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707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024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AD8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61D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80A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5C0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B4A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7B8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E1F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ECB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16F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5064C" w:rsidRPr="0005064C" w14:paraId="204AB7A1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AEB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74A5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5064C" w:rsidRPr="0005064C" w14:paraId="556BE717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69C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E3D1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AFCA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05064C" w:rsidRPr="0005064C" w14:paraId="0FD3B2F5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355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6E1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75D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8A8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744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3DC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080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133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DA5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AEF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390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64C" w:rsidRPr="0005064C" w14:paraId="1F8B84D5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217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0CDF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-16.73%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AFF8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-30.79%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9ED1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-32.55%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0F0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442%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558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310%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3CD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FC6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902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CDF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386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1207370A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9D9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BAB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-19.55%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8B02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-21.82%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BFEE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-16.52%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9E5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383%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FD3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324%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0F9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B69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1C9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8C8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DFD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20BAD5D5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3EB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EDD2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-15.53%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409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-22.74%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88F2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-24.12%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FB7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420%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3A2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276%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EB4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8EA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AB2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C9E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F7A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064C" w:rsidRPr="0005064C" w14:paraId="13F4DD61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1D6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5D34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-12.86%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717B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-16.75%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6C2C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-19.44%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C4E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9FE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237%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B17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E32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015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67D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694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5064C" w:rsidRPr="0005064C" w14:paraId="5A26FE84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8D2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225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97B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D43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63A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034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D62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519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C2E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08D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C95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5064C" w:rsidRPr="0005064C" w14:paraId="1CC60D4E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02D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CD9B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-15.86%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9BCC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-22.57%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C73C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-23.04%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ECB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421%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D91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280%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DC9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696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07A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7CB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946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19753611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286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0B53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-13.44%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3D95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-15.15%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4BAF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-17.15%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549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450%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344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231%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07D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B07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460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60D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55E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064C" w:rsidRPr="0005064C" w14:paraId="281CB82C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F80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2F3D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798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4F3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96E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CBA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93E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9AA0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0B4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DE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1B8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5064C" w:rsidRPr="0005064C" w14:paraId="46C92985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2C1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C8A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140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041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E55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CFC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67C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DB0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ECB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144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FCA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5064C" w:rsidRPr="0005064C" w14:paraId="05CE3EC3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BC9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1CE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5064C" w:rsidRPr="0005064C" w14:paraId="3E4910F8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672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4125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179C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05064C" w:rsidRPr="0005064C" w14:paraId="01EC8358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DFD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54E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2B2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E78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417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3B64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432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B7C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6F9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B7F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5CD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64C" w:rsidRPr="0005064C" w14:paraId="0F28C58E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754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ED8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751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87B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66F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1CF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166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A7B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FA3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92F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64D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5064C" w:rsidRPr="0005064C" w14:paraId="4172D83B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A1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0E5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0C1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621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990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CAA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677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672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AB0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8C1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A9B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5064C" w:rsidRPr="0005064C" w14:paraId="7503E0C7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331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AC32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-10.76%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DD29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-10.78%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84A46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-10.97%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D87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422%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06E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243%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86B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10E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A7F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892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19A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05064C" w:rsidRPr="0005064C" w14:paraId="4DC09C3E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37D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11AC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-9.22%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D13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-8.46%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4824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-9.81%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FCF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381%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35A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F76E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F8A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C3C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E60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D65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5064C" w:rsidRPr="0005064C" w14:paraId="43E1B0C4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E6E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58A8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-11.33%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0500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-10.26%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C225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-13.19%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99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389%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222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206%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B73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8CC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383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621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94A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5064C" w:rsidRPr="0005064C" w14:paraId="2258A708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259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A229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-10.39%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EDE8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-9.88%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C37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-11.14%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6A9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399%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77E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219%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D1A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92B8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7183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22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64D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064C" w:rsidRPr="0005064C" w14:paraId="2BC3F3A1" w14:textId="77777777" w:rsidTr="0005064C">
        <w:trPr>
          <w:trHeight w:val="275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902F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4305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-10.63%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F6E91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-8.93%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19F4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sz w:val="18"/>
                <w:szCs w:val="18"/>
                <w:lang w:eastAsia="ko-KR"/>
              </w:rPr>
              <w:t>-9.60%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0EC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335%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CE8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186%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D4D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97CB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367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467A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889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5064C" w:rsidRPr="0005064C" w14:paraId="636F627F" w14:textId="77777777" w:rsidTr="0005064C">
        <w:trPr>
          <w:trHeight w:val="27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63B1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6FEC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86E7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216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9CA6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6E89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D5CB5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448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A2ED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B3670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4672" w14:textId="77777777" w:rsidR="0005064C" w:rsidRPr="0005064C" w:rsidRDefault="0005064C" w:rsidP="00050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064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4A63518" w14:textId="77777777" w:rsidR="0005064C" w:rsidRDefault="0005064C" w:rsidP="00661E66">
      <w:pPr>
        <w:rPr>
          <w:lang w:val="en-CA" w:eastAsia="ko-KR"/>
        </w:rPr>
      </w:pPr>
    </w:p>
    <w:p w14:paraId="38547B19" w14:textId="0C4EC99E" w:rsidR="00C25DEA" w:rsidRDefault="00C25DEA" w:rsidP="00C25DEA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bookmarkStart w:id="3" w:name="_GoBack"/>
      <w:bookmarkEnd w:id="3"/>
      <w:r>
        <w:rPr>
          <w:rFonts w:hint="eastAsia"/>
          <w:lang w:eastAsia="ko-KR"/>
        </w:rPr>
        <w:t>Reference</w:t>
      </w:r>
      <w:bookmarkEnd w:id="2"/>
    </w:p>
    <w:p w14:paraId="1C034A52" w14:textId="77777777" w:rsidR="00C25DEA" w:rsidRDefault="00C25DEA" w:rsidP="00C25DEA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4" w:name="_Ref509487222"/>
      <w:bookmarkStart w:id="5" w:name="_Ref509482068"/>
      <w:r>
        <w:rPr>
          <w:lang w:eastAsia="ko-KR"/>
        </w:rPr>
        <w:t>M. Koo, et al., “Description of SDR video coding technology proposed by LG Electronics,” Joint Video Exploration Team (JVET) of ITU-T SG 16 WP 3 and ISO/IEC JTC1/SC 29/WG 11 JVET-J0017, 10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San Diego, CA, 10-20 April 2018.</w:t>
      </w:r>
      <w:bookmarkEnd w:id="4"/>
    </w:p>
    <w:p w14:paraId="4546F645" w14:textId="471CFF8E" w:rsidR="00C25DEA" w:rsidRDefault="00C25DEA" w:rsidP="00C25DEA">
      <w:pPr>
        <w:pStyle w:val="aa"/>
        <w:numPr>
          <w:ilvl w:val="0"/>
          <w:numId w:val="12"/>
        </w:numPr>
        <w:jc w:val="both"/>
        <w:rPr>
          <w:lang w:eastAsia="ko-KR"/>
        </w:rPr>
      </w:pPr>
      <w:r>
        <w:rPr>
          <w:rFonts w:eastAsia="Times New Roman"/>
          <w:szCs w:val="22"/>
        </w:rPr>
        <w:t>J. Ma</w:t>
      </w:r>
      <w:r>
        <w:rPr>
          <w:lang w:eastAsia="ko-KR"/>
        </w:rPr>
        <w:t>, et al., “</w:t>
      </w:r>
      <w:r w:rsidRPr="000977E0">
        <w:rPr>
          <w:lang w:eastAsia="ko-KR"/>
        </w:rPr>
        <w:t xml:space="preserve">Description of Core Experiment </w:t>
      </w:r>
      <w:r>
        <w:rPr>
          <w:lang w:eastAsia="ko-KR"/>
        </w:rPr>
        <w:t>1</w:t>
      </w:r>
      <w:r w:rsidRPr="000977E0">
        <w:rPr>
          <w:lang w:eastAsia="ko-KR"/>
        </w:rPr>
        <w:t xml:space="preserve"> (CE</w:t>
      </w:r>
      <w:r>
        <w:rPr>
          <w:lang w:eastAsia="ko-KR"/>
        </w:rPr>
        <w:t>1</w:t>
      </w:r>
      <w:r w:rsidRPr="000977E0">
        <w:rPr>
          <w:lang w:eastAsia="ko-KR"/>
        </w:rPr>
        <w:t xml:space="preserve">): </w:t>
      </w:r>
      <w:r>
        <w:rPr>
          <w:lang w:eastAsia="ko-KR"/>
        </w:rPr>
        <w:t>Partitioning,” Joint Video Exploration Team (JVET) of ITU-T SG 16 WP 3 and ISO/IEC JTC1/SC 29/WG 11 JVET-J1021, 10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San Diego, CA, 10-20 April 2018.</w:t>
      </w:r>
    </w:p>
    <w:bookmarkEnd w:id="5"/>
    <w:p w14:paraId="727B5AD6" w14:textId="77777777" w:rsidR="00981C46" w:rsidRPr="005B217D" w:rsidRDefault="00981C46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4D1A85C" w:rsidR="00342FF4" w:rsidRPr="005B217D" w:rsidRDefault="00C25DEA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70265" w14:textId="77777777" w:rsidR="00624C59" w:rsidRDefault="00624C59">
      <w:r>
        <w:separator/>
      </w:r>
    </w:p>
  </w:endnote>
  <w:endnote w:type="continuationSeparator" w:id="0">
    <w:p w14:paraId="3DE08D63" w14:textId="77777777" w:rsidR="00624C59" w:rsidRDefault="0062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43F6184" w:rsidR="00BC30C2" w:rsidRPr="00C00DDE" w:rsidRDefault="00BC30C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314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CCF00" w14:textId="77777777" w:rsidR="00624C59" w:rsidRDefault="00624C59">
      <w:r>
        <w:separator/>
      </w:r>
    </w:p>
  </w:footnote>
  <w:footnote w:type="continuationSeparator" w:id="0">
    <w:p w14:paraId="040E5C78" w14:textId="77777777" w:rsidR="00624C59" w:rsidRDefault="00624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4068A1"/>
    <w:multiLevelType w:val="hybridMultilevel"/>
    <w:tmpl w:val="C32E6062"/>
    <w:lvl w:ilvl="0" w:tplc="048CC360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064C"/>
    <w:rsid w:val="00065039"/>
    <w:rsid w:val="000738FA"/>
    <w:rsid w:val="0007614F"/>
    <w:rsid w:val="000B0C0F"/>
    <w:rsid w:val="000B1C6B"/>
    <w:rsid w:val="000B4FF9"/>
    <w:rsid w:val="000C09AC"/>
    <w:rsid w:val="000E00F3"/>
    <w:rsid w:val="000F158C"/>
    <w:rsid w:val="000F5EC9"/>
    <w:rsid w:val="00102F3D"/>
    <w:rsid w:val="0011314D"/>
    <w:rsid w:val="00124E38"/>
    <w:rsid w:val="0012580B"/>
    <w:rsid w:val="00131F90"/>
    <w:rsid w:val="0013271E"/>
    <w:rsid w:val="0013458C"/>
    <w:rsid w:val="0013526E"/>
    <w:rsid w:val="00146152"/>
    <w:rsid w:val="001475F7"/>
    <w:rsid w:val="00155526"/>
    <w:rsid w:val="0016706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E6"/>
    <w:rsid w:val="00222CD4"/>
    <w:rsid w:val="00225016"/>
    <w:rsid w:val="002264A6"/>
    <w:rsid w:val="00227BA7"/>
    <w:rsid w:val="0023011C"/>
    <w:rsid w:val="002375C1"/>
    <w:rsid w:val="00245E50"/>
    <w:rsid w:val="00263398"/>
    <w:rsid w:val="00263EEA"/>
    <w:rsid w:val="00264E6F"/>
    <w:rsid w:val="00266F06"/>
    <w:rsid w:val="00275BCF"/>
    <w:rsid w:val="00291E36"/>
    <w:rsid w:val="00292257"/>
    <w:rsid w:val="002A54E0"/>
    <w:rsid w:val="002B1595"/>
    <w:rsid w:val="002B191D"/>
    <w:rsid w:val="002B6D5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401F"/>
    <w:rsid w:val="003669EA"/>
    <w:rsid w:val="003706CC"/>
    <w:rsid w:val="00377710"/>
    <w:rsid w:val="003A2D8E"/>
    <w:rsid w:val="003A2DA3"/>
    <w:rsid w:val="003A7CE6"/>
    <w:rsid w:val="003C20E4"/>
    <w:rsid w:val="003C4EDB"/>
    <w:rsid w:val="003D6342"/>
    <w:rsid w:val="003E6F90"/>
    <w:rsid w:val="003E73ED"/>
    <w:rsid w:val="003F2332"/>
    <w:rsid w:val="003F5D0F"/>
    <w:rsid w:val="00414101"/>
    <w:rsid w:val="004179A3"/>
    <w:rsid w:val="004219CF"/>
    <w:rsid w:val="004234F0"/>
    <w:rsid w:val="00433DDB"/>
    <w:rsid w:val="00435A29"/>
    <w:rsid w:val="00437619"/>
    <w:rsid w:val="00465A1E"/>
    <w:rsid w:val="004A2A63"/>
    <w:rsid w:val="004B210C"/>
    <w:rsid w:val="004C3D7E"/>
    <w:rsid w:val="004C7351"/>
    <w:rsid w:val="004D405F"/>
    <w:rsid w:val="004E4F4F"/>
    <w:rsid w:val="004E6789"/>
    <w:rsid w:val="004F61E3"/>
    <w:rsid w:val="00502E10"/>
    <w:rsid w:val="0051015C"/>
    <w:rsid w:val="00516CF1"/>
    <w:rsid w:val="00531AE9"/>
    <w:rsid w:val="00533E96"/>
    <w:rsid w:val="00536F79"/>
    <w:rsid w:val="00550A66"/>
    <w:rsid w:val="00567EC7"/>
    <w:rsid w:val="00570013"/>
    <w:rsid w:val="005801A2"/>
    <w:rsid w:val="00593772"/>
    <w:rsid w:val="005952A5"/>
    <w:rsid w:val="005A33A1"/>
    <w:rsid w:val="005A7E74"/>
    <w:rsid w:val="005B217D"/>
    <w:rsid w:val="005B7AEF"/>
    <w:rsid w:val="005C385F"/>
    <w:rsid w:val="005D7E50"/>
    <w:rsid w:val="005E0846"/>
    <w:rsid w:val="005E1AC6"/>
    <w:rsid w:val="005F6F1B"/>
    <w:rsid w:val="00615995"/>
    <w:rsid w:val="00616155"/>
    <w:rsid w:val="00624B33"/>
    <w:rsid w:val="00624C59"/>
    <w:rsid w:val="0063041A"/>
    <w:rsid w:val="00630AA2"/>
    <w:rsid w:val="00646707"/>
    <w:rsid w:val="00657F7E"/>
    <w:rsid w:val="00661E66"/>
    <w:rsid w:val="00662E58"/>
    <w:rsid w:val="006637F2"/>
    <w:rsid w:val="006642A5"/>
    <w:rsid w:val="00664DCF"/>
    <w:rsid w:val="006A7E7E"/>
    <w:rsid w:val="006C14CF"/>
    <w:rsid w:val="006C5D39"/>
    <w:rsid w:val="006D6D9B"/>
    <w:rsid w:val="006E2810"/>
    <w:rsid w:val="006E5417"/>
    <w:rsid w:val="006F0794"/>
    <w:rsid w:val="007023DE"/>
    <w:rsid w:val="00712F60"/>
    <w:rsid w:val="00713AAD"/>
    <w:rsid w:val="00720E3B"/>
    <w:rsid w:val="0074393F"/>
    <w:rsid w:val="00745F6B"/>
    <w:rsid w:val="0075585E"/>
    <w:rsid w:val="007635E7"/>
    <w:rsid w:val="00770571"/>
    <w:rsid w:val="007768FF"/>
    <w:rsid w:val="007824D3"/>
    <w:rsid w:val="00796EE3"/>
    <w:rsid w:val="007A7D29"/>
    <w:rsid w:val="007B4AB8"/>
    <w:rsid w:val="007C50E9"/>
    <w:rsid w:val="007D1181"/>
    <w:rsid w:val="007E01A3"/>
    <w:rsid w:val="007F1F8B"/>
    <w:rsid w:val="007F67A1"/>
    <w:rsid w:val="00810088"/>
    <w:rsid w:val="00811C05"/>
    <w:rsid w:val="00817882"/>
    <w:rsid w:val="008206C8"/>
    <w:rsid w:val="0086387C"/>
    <w:rsid w:val="00867DC4"/>
    <w:rsid w:val="00874A6C"/>
    <w:rsid w:val="00876C65"/>
    <w:rsid w:val="008A4B4C"/>
    <w:rsid w:val="008C239F"/>
    <w:rsid w:val="008E480C"/>
    <w:rsid w:val="00906A5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46"/>
    <w:rsid w:val="0098551D"/>
    <w:rsid w:val="0099518F"/>
    <w:rsid w:val="009A523D"/>
    <w:rsid w:val="009B02A1"/>
    <w:rsid w:val="009D4956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814"/>
    <w:rsid w:val="00A767DC"/>
    <w:rsid w:val="00A76A6D"/>
    <w:rsid w:val="00A83253"/>
    <w:rsid w:val="00AA24FD"/>
    <w:rsid w:val="00AA6E84"/>
    <w:rsid w:val="00AB1A1C"/>
    <w:rsid w:val="00AD05A8"/>
    <w:rsid w:val="00AE341B"/>
    <w:rsid w:val="00B01905"/>
    <w:rsid w:val="00B07CA7"/>
    <w:rsid w:val="00B1279A"/>
    <w:rsid w:val="00B4194A"/>
    <w:rsid w:val="00B42195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01F"/>
    <w:rsid w:val="00BC10BA"/>
    <w:rsid w:val="00BC12CF"/>
    <w:rsid w:val="00BC30C2"/>
    <w:rsid w:val="00BC5AFD"/>
    <w:rsid w:val="00C00DDE"/>
    <w:rsid w:val="00C04F43"/>
    <w:rsid w:val="00C0609D"/>
    <w:rsid w:val="00C115AB"/>
    <w:rsid w:val="00C25DE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3ED2"/>
    <w:rsid w:val="00D073E2"/>
    <w:rsid w:val="00D175E5"/>
    <w:rsid w:val="00D446EC"/>
    <w:rsid w:val="00D51BF0"/>
    <w:rsid w:val="00D531DB"/>
    <w:rsid w:val="00D55942"/>
    <w:rsid w:val="00D60CBD"/>
    <w:rsid w:val="00D64075"/>
    <w:rsid w:val="00D76AA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0B9"/>
    <w:rsid w:val="00DF7B1E"/>
    <w:rsid w:val="00E11923"/>
    <w:rsid w:val="00E262D4"/>
    <w:rsid w:val="00E36250"/>
    <w:rsid w:val="00E47F2D"/>
    <w:rsid w:val="00E5048E"/>
    <w:rsid w:val="00E54511"/>
    <w:rsid w:val="00E61DAC"/>
    <w:rsid w:val="00E72B80"/>
    <w:rsid w:val="00E757B2"/>
    <w:rsid w:val="00E75FE3"/>
    <w:rsid w:val="00E86C4C"/>
    <w:rsid w:val="00E907A3"/>
    <w:rsid w:val="00E93F12"/>
    <w:rsid w:val="00EA5AE0"/>
    <w:rsid w:val="00EB56E1"/>
    <w:rsid w:val="00EB7AB1"/>
    <w:rsid w:val="00EE7CD8"/>
    <w:rsid w:val="00EF48CC"/>
    <w:rsid w:val="00EF6BE8"/>
    <w:rsid w:val="00F00801"/>
    <w:rsid w:val="00F2488D"/>
    <w:rsid w:val="00F25E8E"/>
    <w:rsid w:val="00F2728E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7544"/>
    <w:rsid w:val="00FD01C2"/>
    <w:rsid w:val="00FE37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5582838-E6B6-449E-957B-A95B0F59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25D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16706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 w:val="20"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16706F"/>
    <w:rPr>
      <w:rFonts w:eastAsia="Times New Roman"/>
      <w:b/>
      <w:iCs/>
      <w:szCs w:val="24"/>
    </w:rPr>
  </w:style>
  <w:style w:type="table" w:styleId="ac">
    <w:name w:val="Table Grid"/>
    <w:basedOn w:val="a1"/>
    <w:rsid w:val="00B97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2B6D5C"/>
    <w:rPr>
      <w:sz w:val="16"/>
      <w:szCs w:val="16"/>
    </w:rPr>
  </w:style>
  <w:style w:type="paragraph" w:styleId="ae">
    <w:name w:val="annotation text"/>
    <w:basedOn w:val="a"/>
    <w:link w:val="Char1"/>
    <w:rsid w:val="002B6D5C"/>
    <w:rPr>
      <w:sz w:val="20"/>
    </w:rPr>
  </w:style>
  <w:style w:type="character" w:customStyle="1" w:styleId="Char1">
    <w:name w:val="메모 텍스트 Char"/>
    <w:link w:val="ae"/>
    <w:rsid w:val="002B6D5C"/>
    <w:rPr>
      <w:lang w:eastAsia="en-US"/>
    </w:rPr>
  </w:style>
  <w:style w:type="paragraph" w:styleId="af">
    <w:name w:val="annotation subject"/>
    <w:basedOn w:val="ae"/>
    <w:next w:val="ae"/>
    <w:link w:val="Char2"/>
    <w:rsid w:val="002B6D5C"/>
    <w:rPr>
      <w:b/>
      <w:bCs/>
    </w:rPr>
  </w:style>
  <w:style w:type="character" w:customStyle="1" w:styleId="Char2">
    <w:name w:val="메모 주제 Char"/>
    <w:link w:val="af"/>
    <w:rsid w:val="002B6D5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jaehyun.lim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1880</Words>
  <Characters>10722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2</cp:revision>
  <cp:lastPrinted>1901-01-01T07:00:00Z</cp:lastPrinted>
  <dcterms:created xsi:type="dcterms:W3CDTF">2018-07-02T05:34:00Z</dcterms:created>
  <dcterms:modified xsi:type="dcterms:W3CDTF">2018-07-02T05:34:00Z</dcterms:modified>
</cp:coreProperties>
</file>